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42.png" ContentType="image/jpeg"/>
  <Override PartName="/word/media/image46.png" ContentType="image/jpeg"/>
  <Override PartName="/word/media/image50.png" ContentType="image/jpeg"/>
  <Override PartName="/word/media/image51.png" ContentType="image/jpeg"/>
  <Override PartName="/word/media/image53.png" ContentType="image/jpeg"/>
  <Override PartName="/word/media/image55.png" ContentType="image/jpeg"/>
  <Override PartName="/word/media/image57.png" ContentType="image/jpeg"/>
  <Override PartName="/word/media/image58.png" ContentType="image/jpeg"/>
  <Override PartName="/word/media/image59.png" ContentType="image/jpeg"/>
  <Override PartName="/word/media/image66.png" ContentType="image/jpeg"/>
  <Override PartName="/word/media/image74.png" ContentType="image/jpeg"/>
  <Override PartName="/word/media/image76.png" ContentType="image/jpeg"/>
  <Override PartName="/word/media/image77.png" ContentType="image/jpeg"/>
  <Override PartName="/word/media/image78.png" ContentType="image/jpeg"/>
  <Override PartName="/word/media/image79.png" ContentType="image/jpeg"/>
  <Override PartName="/word/media/image80.png" ContentType="image/jpeg"/>
  <Override PartName="/word/media/image81.png" ContentType="image/jpeg"/>
  <Override PartName="/word/media/image82.png" ContentType="image/jpeg"/>
  <Override PartName="/word/media/image83.png" ContentType="image/jpeg"/>
  <Override PartName="/word/media/image84.png" ContentType="image/jpeg"/>
  <Override PartName="/word/media/image85.png" ContentType="image/jpeg"/>
  <Override PartName="/word/media/image86.png" ContentType="image/jpeg"/>
  <Override PartName="/word/media/image118.png" ContentType="image/jpeg"/>
  <Override PartName="/word/media/image119.png" ContentType="image/jpeg"/>
  <Override PartName="/word/media/image132.jpg" ContentType="image/pn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98FE60" w14:textId="77777777" w:rsidR="00D367C7" w:rsidRDefault="00D367C7" w:rsidP="00CA428D"/>
    <w:p w14:paraId="77473E7E" w14:textId="77777777" w:rsidR="00CA428D" w:rsidRDefault="00CA428D" w:rsidP="00CA428D"/>
    <w:p w14:paraId="03355AF1" w14:textId="77777777" w:rsidR="00CA428D" w:rsidRDefault="00CA428D" w:rsidP="00CA428D"/>
    <w:p w14:paraId="30EE8A12" w14:textId="77777777" w:rsidR="00CA428D" w:rsidRDefault="00CA428D" w:rsidP="00CA428D"/>
    <w:p w14:paraId="4A33A90F" w14:textId="77777777" w:rsidR="00CA428D" w:rsidRDefault="00CA428D" w:rsidP="00CA428D"/>
    <w:p w14:paraId="3AE99119" w14:textId="77777777" w:rsidR="00CA428D" w:rsidRDefault="00CA428D" w:rsidP="00CA428D"/>
    <w:p w14:paraId="2D702E18" w14:textId="77777777" w:rsidR="00CA428D" w:rsidRDefault="00CA428D" w:rsidP="00CA428D"/>
    <w:p w14:paraId="43A52988" w14:textId="77777777" w:rsidR="00CA428D" w:rsidRDefault="00CA428D" w:rsidP="00CA428D"/>
    <w:p w14:paraId="323725F1" w14:textId="77777777" w:rsidR="00CA428D" w:rsidRDefault="00CA428D" w:rsidP="00CA428D"/>
    <w:p w14:paraId="08B758BC" w14:textId="77777777" w:rsidR="00CA428D" w:rsidRDefault="00CA428D" w:rsidP="00CA428D"/>
    <w:p w14:paraId="7CD3D107" w14:textId="77777777" w:rsidR="00CA428D" w:rsidRDefault="00CA428D" w:rsidP="00CA428D"/>
    <w:p w14:paraId="6506E43D" w14:textId="77777777" w:rsidR="00CA428D" w:rsidRDefault="00CA428D" w:rsidP="00CA428D"/>
    <w:p w14:paraId="546EEB2D" w14:textId="77777777" w:rsidR="00CA428D" w:rsidRDefault="00CA428D" w:rsidP="00CA428D"/>
    <w:p w14:paraId="3E40F038" w14:textId="77777777" w:rsidR="00CA428D" w:rsidRDefault="00CA428D" w:rsidP="00CA428D"/>
    <w:p w14:paraId="5C4C6A23" w14:textId="77777777" w:rsidR="00CA428D" w:rsidRDefault="00CA428D" w:rsidP="00CA428D"/>
    <w:p w14:paraId="7A9099BA" w14:textId="77777777" w:rsidR="00CA428D" w:rsidRDefault="00CA428D" w:rsidP="00CA428D"/>
    <w:p w14:paraId="18666CAF" w14:textId="2C8643D7" w:rsidR="00CA428D" w:rsidRDefault="00CA428D" w:rsidP="00CA428D">
      <w:pPr>
        <w:jc w:val="center"/>
        <w:rPr>
          <w:sz w:val="32"/>
          <w:szCs w:val="32"/>
        </w:rPr>
      </w:pPr>
      <w:r>
        <w:rPr>
          <w:sz w:val="32"/>
          <w:szCs w:val="32"/>
        </w:rPr>
        <w:t xml:space="preserve">CADERNO DE ESPECIFICAÇÕES </w:t>
      </w:r>
    </w:p>
    <w:p w14:paraId="1EA49F76" w14:textId="13959ABA" w:rsidR="00CA428D" w:rsidRPr="00CA428D" w:rsidRDefault="00CA428D" w:rsidP="00CA428D">
      <w:pPr>
        <w:jc w:val="center"/>
        <w:rPr>
          <w:sz w:val="32"/>
          <w:szCs w:val="32"/>
        </w:rPr>
      </w:pPr>
      <w:r>
        <w:rPr>
          <w:sz w:val="32"/>
          <w:szCs w:val="32"/>
        </w:rPr>
        <w:t>GRUPO 1(SERVIÇOS COMUNS DE ENGENHARIA)</w:t>
      </w:r>
    </w:p>
    <w:p w14:paraId="2C642FA5" w14:textId="77777777" w:rsidR="00CA428D" w:rsidRDefault="00CA428D" w:rsidP="00CA428D"/>
    <w:p w14:paraId="1A849E04" w14:textId="77777777" w:rsidR="00CA428D" w:rsidRDefault="00CA428D" w:rsidP="00CA428D"/>
    <w:p w14:paraId="6CAEC775" w14:textId="77777777" w:rsidR="00CA428D" w:rsidRDefault="00CA428D" w:rsidP="00CA428D"/>
    <w:p w14:paraId="0826C2B4" w14:textId="77777777" w:rsidR="00CA428D" w:rsidRDefault="00CA428D" w:rsidP="00CA428D"/>
    <w:p w14:paraId="520815C8" w14:textId="77777777" w:rsidR="00CA428D" w:rsidRDefault="00CA428D" w:rsidP="00CA428D"/>
    <w:p w14:paraId="1B3881CF" w14:textId="77777777" w:rsidR="00CA428D" w:rsidRDefault="00CA428D" w:rsidP="00CA428D"/>
    <w:p w14:paraId="61D8A81B" w14:textId="77777777" w:rsidR="00CA428D" w:rsidRDefault="00CA428D" w:rsidP="00CA428D"/>
    <w:p w14:paraId="4FB5FFB4" w14:textId="77777777" w:rsidR="00CA428D" w:rsidRDefault="00CA428D" w:rsidP="00CA428D"/>
    <w:p w14:paraId="141F8BD0" w14:textId="77777777" w:rsidR="00CA428D" w:rsidRDefault="00CA428D" w:rsidP="00CA428D"/>
    <w:p w14:paraId="194361DD" w14:textId="77777777" w:rsidR="00CA428D" w:rsidRDefault="00CA428D" w:rsidP="00CA428D"/>
    <w:p w14:paraId="490E10B5" w14:textId="77777777" w:rsidR="00CA428D" w:rsidRDefault="00CA428D" w:rsidP="00CA428D"/>
    <w:p w14:paraId="3BA3DD26" w14:textId="77777777" w:rsidR="00CA428D" w:rsidRDefault="00CA428D" w:rsidP="00CA428D"/>
    <w:p w14:paraId="1867DC24" w14:textId="77777777" w:rsidR="00CA428D" w:rsidRDefault="00CA428D" w:rsidP="00CA428D"/>
    <w:p w14:paraId="637502AE" w14:textId="77777777" w:rsidR="00CA428D" w:rsidRDefault="00CA428D" w:rsidP="00CA428D"/>
    <w:p w14:paraId="1AF4B07E" w14:textId="77777777" w:rsidR="00CA428D" w:rsidRDefault="00CA428D" w:rsidP="00CA428D"/>
    <w:p w14:paraId="38239F1A" w14:textId="77777777" w:rsidR="00CA428D" w:rsidRDefault="00CA428D" w:rsidP="00CA428D"/>
    <w:p w14:paraId="499B6D4E" w14:textId="77777777" w:rsidR="00CA428D" w:rsidRDefault="00CA428D" w:rsidP="00CA428D"/>
    <w:p w14:paraId="6ABD2066" w14:textId="77777777" w:rsidR="00CA428D" w:rsidRDefault="00CA428D" w:rsidP="00CA428D"/>
    <w:p w14:paraId="7490EBCD" w14:textId="77777777" w:rsidR="00CA428D" w:rsidRDefault="00CA428D" w:rsidP="00CA428D"/>
    <w:p w14:paraId="76B31640" w14:textId="77777777" w:rsidR="00CA428D" w:rsidRDefault="00CA428D" w:rsidP="00CA428D"/>
    <w:p w14:paraId="4F697BFA" w14:textId="77777777" w:rsidR="00CA428D" w:rsidRDefault="00CA428D" w:rsidP="00CA428D"/>
    <w:p w14:paraId="1CC600DC" w14:textId="77777777" w:rsidR="00CA428D" w:rsidRDefault="00CA428D" w:rsidP="00CA428D"/>
    <w:p w14:paraId="731BC5FF" w14:textId="77777777" w:rsidR="00CA428D" w:rsidRDefault="00CA428D" w:rsidP="00CA428D"/>
    <w:p w14:paraId="0B87ABD2" w14:textId="77777777" w:rsidR="00CA428D" w:rsidRDefault="00CA428D" w:rsidP="00CA428D"/>
    <w:p w14:paraId="6ED74538" w14:textId="77777777" w:rsidR="00CA428D" w:rsidRDefault="00CA428D" w:rsidP="00CA428D"/>
    <w:p w14:paraId="53875C72" w14:textId="77777777" w:rsidR="00CA428D" w:rsidRDefault="00CA428D" w:rsidP="00CA428D"/>
    <w:p w14:paraId="3300C42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7BD39DA" w14:textId="77777777" w:rsidTr="00072FC9">
        <w:trPr>
          <w:trHeight w:val="567"/>
        </w:trPr>
        <w:tc>
          <w:tcPr>
            <w:tcW w:w="1843" w:type="dxa"/>
            <w:tcBorders>
              <w:bottom w:val="single" w:sz="4" w:space="0" w:color="auto"/>
            </w:tcBorders>
            <w:shd w:val="clear" w:color="auto" w:fill="F2F2F2" w:themeFill="background1" w:themeFillShade="F2"/>
            <w:vAlign w:val="center"/>
          </w:tcPr>
          <w:p w14:paraId="2149A0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9855EA" w14:textId="77777777" w:rsidR="00CA428D" w:rsidRDefault="00CA428D" w:rsidP="00072FC9">
            <w:pPr>
              <w:rPr>
                <w:b/>
                <w:bCs/>
                <w:color w:val="000000"/>
              </w:rPr>
            </w:pPr>
            <w:r>
              <w:rPr>
                <w:b/>
                <w:bCs/>
                <w:noProof/>
                <w:color w:val="000000"/>
              </w:rPr>
              <w:t>SF-00001</w:t>
            </w:r>
          </w:p>
        </w:tc>
        <w:tc>
          <w:tcPr>
            <w:tcW w:w="2268" w:type="dxa"/>
            <w:tcBorders>
              <w:bottom w:val="single" w:sz="4" w:space="0" w:color="auto"/>
            </w:tcBorders>
            <w:shd w:val="clear" w:color="auto" w:fill="F2F2F2" w:themeFill="background1" w:themeFillShade="F2"/>
            <w:vAlign w:val="center"/>
          </w:tcPr>
          <w:p w14:paraId="0F24A9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C8B709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C6BC7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DC6922D" w14:textId="77777777" w:rsidR="00CA428D" w:rsidRPr="009143C5" w:rsidRDefault="00CA428D" w:rsidP="00072FC9">
            <w:pPr>
              <w:rPr>
                <w:b/>
                <w:bCs/>
                <w:noProof/>
                <w:color w:val="000000"/>
              </w:rPr>
            </w:pPr>
            <w:r>
              <w:rPr>
                <w:b/>
                <w:bCs/>
                <w:noProof/>
                <w:color w:val="000000"/>
              </w:rPr>
              <w:t>Serviços Técnicos</w:t>
            </w:r>
          </w:p>
        </w:tc>
        <w:tc>
          <w:tcPr>
            <w:tcW w:w="1843" w:type="dxa"/>
            <w:tcBorders>
              <w:left w:val="single" w:sz="4" w:space="0" w:color="auto"/>
              <w:bottom w:val="single" w:sz="4" w:space="0" w:color="auto"/>
            </w:tcBorders>
            <w:shd w:val="clear" w:color="auto" w:fill="F2F2F2" w:themeFill="background1" w:themeFillShade="F2"/>
            <w:vAlign w:val="center"/>
          </w:tcPr>
          <w:p w14:paraId="35E2923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hh</w:t>
            </w:r>
          </w:p>
        </w:tc>
        <w:tc>
          <w:tcPr>
            <w:tcW w:w="1559" w:type="dxa"/>
            <w:vMerge w:val="restart"/>
            <w:tcBorders>
              <w:left w:val="single" w:sz="4" w:space="0" w:color="auto"/>
            </w:tcBorders>
            <w:shd w:val="clear" w:color="auto" w:fill="F2F2F2" w:themeFill="background1" w:themeFillShade="F2"/>
            <w:vAlign w:val="center"/>
          </w:tcPr>
          <w:p w14:paraId="501098A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Mão-de-Obra</w:t>
            </w:r>
          </w:p>
        </w:tc>
      </w:tr>
      <w:tr w:rsidR="00CA428D" w14:paraId="09896AB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1612B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7C8D64B" w14:textId="77777777" w:rsidR="00CA428D" w:rsidRDefault="00CA428D" w:rsidP="00072FC9">
            <w:pPr>
              <w:rPr>
                <w:b/>
                <w:bCs/>
                <w:sz w:val="32"/>
                <w:szCs w:val="32"/>
              </w:rPr>
            </w:pPr>
            <w:r>
              <w:rPr>
                <w:b/>
                <w:bCs/>
                <w:sz w:val="32"/>
                <w:szCs w:val="32"/>
              </w:rPr>
              <w:t>Engenheiro(a) /Arquiteto(a) júnior</w:t>
            </w:r>
          </w:p>
        </w:tc>
        <w:tc>
          <w:tcPr>
            <w:tcW w:w="1843" w:type="dxa"/>
            <w:tcBorders>
              <w:top w:val="single" w:sz="4" w:space="0" w:color="auto"/>
              <w:left w:val="single" w:sz="4" w:space="0" w:color="auto"/>
            </w:tcBorders>
            <w:shd w:val="clear" w:color="auto" w:fill="F2F2F2" w:themeFill="background1" w:themeFillShade="F2"/>
            <w:vAlign w:val="center"/>
          </w:tcPr>
          <w:p w14:paraId="5ED1B0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D67FE09" w14:textId="77777777" w:rsidR="00CA428D" w:rsidRDefault="00CA428D" w:rsidP="00072FC9">
            <w:pPr>
              <w:rPr>
                <w:b/>
                <w:bCs/>
                <w:sz w:val="20"/>
                <w:szCs w:val="20"/>
              </w:rPr>
            </w:pPr>
          </w:p>
        </w:tc>
      </w:tr>
      <w:tr w:rsidR="00CA428D" w:rsidRPr="00010EE0" w14:paraId="1A594FC2" w14:textId="77777777" w:rsidTr="00072FC9">
        <w:trPr>
          <w:trHeight w:val="1740"/>
        </w:trPr>
        <w:tc>
          <w:tcPr>
            <w:tcW w:w="9781" w:type="dxa"/>
            <w:gridSpan w:val="5"/>
          </w:tcPr>
          <w:p w14:paraId="77D011AC" w14:textId="77777777" w:rsidR="00CA428D" w:rsidRPr="00BD7145" w:rsidRDefault="00CA428D" w:rsidP="00072FC9">
            <w:pPr>
              <w:spacing w:before="120"/>
              <w:rPr>
                <w:b/>
                <w:bCs/>
              </w:rPr>
            </w:pPr>
            <w:r w:rsidRPr="00BD7145">
              <w:rPr>
                <w:b/>
                <w:bCs/>
              </w:rPr>
              <w:t>Descrição Detalhada:</w:t>
            </w:r>
          </w:p>
          <w:p w14:paraId="0442E4DB" w14:textId="77777777" w:rsidR="00CA428D" w:rsidRPr="00BD7145" w:rsidRDefault="00CA428D" w:rsidP="00072FC9">
            <w:pPr>
              <w:spacing w:before="120"/>
              <w:rPr>
                <w:bCs/>
              </w:rPr>
            </w:pPr>
            <w:r>
              <w:rPr>
                <w:bCs/>
              </w:rPr>
              <w:t>Disponibilização de engenheiro(a)/arquiteto(a) júnior para realização de levantamentos de materiais, execução de medições e vistoria diária das obras</w:t>
            </w:r>
            <w:r>
              <w:rPr>
                <w:bCs/>
              </w:rPr>
              <w:br/>
              <w:t>Esse(a) profissional deverá:</w:t>
            </w:r>
            <w:r>
              <w:rPr>
                <w:bCs/>
              </w:rPr>
              <w:br/>
              <w:t>1) Assumir direta e pessoalmente a responsabilidade pela execução dos serviços de engenharia/arquitetura realizados dentro de sua especialidade (arquitetura, civil, elétrica ou mecânica) e subscrever todos os Relatórios de Medição (RM), devendo, durante a vigência contratual, instruir, conferir e garantir a qualidade técnica das intervenções Contratadas.</w:t>
            </w:r>
            <w:r>
              <w:rPr>
                <w:bCs/>
              </w:rPr>
              <w:br/>
              <w:t>2) Permanecer sempre à disposição para atender a Fiscalização por meio de telefone e de reuniões presenciais, para esclarecimentos e assistência rotineiros sobre o andamento dos serviços e sobre eventuais dúvidas técnicas que possam surgir.</w:t>
            </w:r>
            <w:r>
              <w:rPr>
                <w:bCs/>
              </w:rPr>
              <w:br/>
              <w:t xml:space="preserve">3) Encarregar-se diretamente da observância das normas técnicas aplicáveis e das especificações do edital e todos os seus anexos. </w:t>
            </w:r>
            <w:r>
              <w:rPr>
                <w:bCs/>
              </w:rPr>
              <w:br/>
              <w:t>4) Controlar e manter atualizados o Cronograma Físico da Obra, Estrutura Analítica do Projeto – EAP (com Curva S), Relatório Diário de Obras (RDO), Tabela de Recursos, Formulário de Solicitação de Mudança, supervisionar segurança e aspectos ambientais da obra. Caso a Fiscalização solicite alteração nos documentos, a Contratada deverá fazê-la no prazo de 3 (três) dias úteis. A apropriação das horas de Engenheiro(a)/Arquiteto(a) será definida pela Fiscalização do Senado Federal.</w:t>
            </w:r>
          </w:p>
          <w:p w14:paraId="1552524B" w14:textId="77777777" w:rsidR="00CA428D" w:rsidRPr="00BD7145" w:rsidRDefault="00CA428D" w:rsidP="00072FC9">
            <w:pPr>
              <w:spacing w:before="120"/>
              <w:rPr>
                <w:b/>
                <w:bCs/>
              </w:rPr>
            </w:pPr>
            <w:r w:rsidRPr="00BD7145">
              <w:rPr>
                <w:b/>
                <w:bCs/>
              </w:rPr>
              <w:t>Materiais:</w:t>
            </w:r>
          </w:p>
          <w:p w14:paraId="122BCB95" w14:textId="77777777" w:rsidR="00CA428D" w:rsidRPr="00BD7145" w:rsidRDefault="00CA428D" w:rsidP="00072FC9">
            <w:pPr>
              <w:spacing w:before="120"/>
              <w:rPr>
                <w:bCs/>
              </w:rPr>
            </w:pPr>
            <w:r>
              <w:rPr>
                <w:bCs/>
              </w:rPr>
              <w:t>n/a</w:t>
            </w:r>
          </w:p>
          <w:p w14:paraId="352DDFC8" w14:textId="77777777" w:rsidR="00CA428D" w:rsidRPr="00BD7145" w:rsidRDefault="00CA428D" w:rsidP="00072FC9">
            <w:pPr>
              <w:spacing w:before="120"/>
              <w:rPr>
                <w:b/>
                <w:bCs/>
              </w:rPr>
            </w:pPr>
            <w:r w:rsidRPr="00BD7145">
              <w:rPr>
                <w:b/>
                <w:bCs/>
              </w:rPr>
              <w:t>Serviços:</w:t>
            </w:r>
          </w:p>
          <w:p w14:paraId="3BEECE87" w14:textId="77777777" w:rsidR="00CA428D" w:rsidRPr="00832CF3" w:rsidRDefault="00CA428D" w:rsidP="00072FC9">
            <w:pPr>
              <w:spacing w:before="120"/>
              <w:rPr>
                <w:bCs/>
              </w:rPr>
            </w:pPr>
            <w:r>
              <w:rPr>
                <w:bCs/>
              </w:rPr>
              <w:t>n/a</w:t>
            </w:r>
          </w:p>
          <w:p w14:paraId="5375E6D6" w14:textId="77777777" w:rsidR="00CA428D" w:rsidRPr="00BD7145" w:rsidRDefault="00CA428D" w:rsidP="00072FC9">
            <w:pPr>
              <w:spacing w:before="120"/>
              <w:rPr>
                <w:b/>
                <w:bCs/>
              </w:rPr>
            </w:pPr>
            <w:r w:rsidRPr="00BD7145">
              <w:rPr>
                <w:b/>
                <w:bCs/>
              </w:rPr>
              <w:t>Atividades e Responsabilidades:</w:t>
            </w:r>
          </w:p>
          <w:p w14:paraId="6D2578C1" w14:textId="77777777" w:rsidR="00CA428D" w:rsidRPr="00832CF3" w:rsidRDefault="00CA428D" w:rsidP="00072FC9">
            <w:pPr>
              <w:spacing w:before="120"/>
              <w:rPr>
                <w:bCs/>
              </w:rPr>
            </w:pPr>
            <w:r>
              <w:rPr>
                <w:bCs/>
              </w:rPr>
              <w:t>Esse(a) profissional será responsável inclusive pela(o):</w:t>
            </w:r>
            <w:r>
              <w:rPr>
                <w:bCs/>
              </w:rPr>
              <w:br/>
              <w:t>1)Supervisão, coordenação e Fiscalização do bom andamento dos serviços da Contratada;</w:t>
            </w:r>
            <w:r>
              <w:rPr>
                <w:bCs/>
              </w:rPr>
              <w:br/>
              <w:t xml:space="preserve">2)Supervisão de todas as atividades de almoxarifado, devendo assegurar o fluxo adequado de materiais e mão de obra para conclusão a tempo dos serviços contratados. </w:t>
            </w:r>
            <w:r>
              <w:rPr>
                <w:bCs/>
              </w:rPr>
              <w:br/>
              <w:t>3)Definição, avaliação e modificar as rotinas de trabalho dos operários, determinando e supervisionando as ações ordinárias e emergenciais corretivas</w:t>
            </w:r>
            <w:r>
              <w:rPr>
                <w:bCs/>
              </w:rPr>
              <w:br/>
              <w:t>4)Fiscalização do uso e distribuição das ferramentas, materiais, uniformes e EPI/EPC;</w:t>
            </w:r>
            <w:r>
              <w:rPr>
                <w:bCs/>
              </w:rPr>
              <w:br/>
              <w:t>5)Fiscalização da disciplina, apresentação pessoal e frequência dos funcionários da Contratada;</w:t>
            </w:r>
            <w:r>
              <w:rPr>
                <w:bCs/>
              </w:rPr>
              <w:br/>
              <w:t>6)Fiscalização do atendimento pelos funcionários da Contratada às normas técnicas, legais e administrativas;</w:t>
            </w:r>
            <w:r>
              <w:rPr>
                <w:bCs/>
              </w:rPr>
              <w:br/>
            </w:r>
            <w:r>
              <w:rPr>
                <w:bCs/>
              </w:rPr>
              <w:lastRenderedPageBreak/>
              <w:t>7)Conhecimento e leitura de pranchas gráficas de arquitetura e de instalações prediais; e</w:t>
            </w:r>
            <w:r>
              <w:rPr>
                <w:bCs/>
              </w:rPr>
              <w:br/>
              <w:t>8)Conhecimento das leis trabalhistas aplicáveis às categorias funcionais previstas neste certame.</w:t>
            </w:r>
          </w:p>
          <w:p w14:paraId="51967C39" w14:textId="77777777" w:rsidR="00CA428D" w:rsidRPr="00BD7145" w:rsidRDefault="00CA428D" w:rsidP="00072FC9">
            <w:pPr>
              <w:spacing w:before="120"/>
              <w:rPr>
                <w:b/>
                <w:bCs/>
              </w:rPr>
            </w:pPr>
            <w:r w:rsidRPr="00BD7145">
              <w:rPr>
                <w:b/>
                <w:bCs/>
              </w:rPr>
              <w:t>Qualificação:</w:t>
            </w:r>
          </w:p>
          <w:p w14:paraId="15287725" w14:textId="77777777" w:rsidR="00CA428D" w:rsidRPr="00832CF3" w:rsidRDefault="00CA428D" w:rsidP="00072FC9">
            <w:pPr>
              <w:spacing w:before="120"/>
              <w:rPr>
                <w:bCs/>
              </w:rPr>
            </w:pPr>
            <w:r>
              <w:rPr>
                <w:bCs/>
              </w:rPr>
              <w:t>A qualificação e experiência mínimas exigidas do(a) Engenheiro(a)/Arquiteto(a) Júnior será:</w:t>
            </w:r>
            <w:r>
              <w:rPr>
                <w:bCs/>
              </w:rPr>
              <w:br/>
              <w:t>1)Graduação superior plena nas áreas de Arquitetura e Urbanismo ou Engenharia (Civil, Elétrica ou Mecânica ou habilitações equivalentes, nos termos da Resolução, e conforme solicitação do Senado Federal e serviço a ser executado), com diploma de curso reconhecido pelo MEC, conforme indicação pelo Senado Federal;</w:t>
            </w:r>
            <w:r>
              <w:rPr>
                <w:bCs/>
              </w:rPr>
              <w:br/>
              <w:t>2)Registro Profissional junto ao CREA ou CAU, como Engenheiro(a) ou Arquiteto(a);</w:t>
            </w:r>
            <w:r>
              <w:rPr>
                <w:bCs/>
              </w:rPr>
              <w:br/>
              <w:t>3)Seis (6) meses de experiência como Engenheiro(a) ou Arquiteto(a), comprovada em carteira de trabalho ou por certidões de acervo técnico emitidas pelo CREA ou CAU; e</w:t>
            </w:r>
            <w:r>
              <w:rPr>
                <w:bCs/>
              </w:rPr>
              <w:br/>
              <w:t>4)Cursos NR 10 – Curso básico (carga horária de 40 horas), NR 33 – Curso da Modalidade Trabalhador Autorizado, e NR 35 – Curso Básico, com programa definidos pelo Ministério do Trabalho e Emprego - MTE. Os certificados de conclusão desses 3 (três) cursos para esse(a) profissional poderão ser apresentados em até 30 (trinta) dias contados do início dos serviços.</w:t>
            </w:r>
            <w:r>
              <w:rPr>
                <w:bCs/>
              </w:rPr>
              <w:br/>
              <w:t>A Contratada deve comprovar o vínculo do(a) Engenheiro(a)/Arquiteto(a) Júnior ao seu quadro de funcionários(as) através de contrato social em que conste o(a) profissional como sócio(a) da Contratada; carteira de trabalho (CTPS), ficha de registro de empregado ou contrato de prestação de serviço, em que conste a Contratada como contratante.</w:t>
            </w:r>
          </w:p>
          <w:p w14:paraId="4C6F7126" w14:textId="77777777" w:rsidR="00CA428D" w:rsidRPr="00BD7145" w:rsidRDefault="00CA428D" w:rsidP="00072FC9">
            <w:pPr>
              <w:spacing w:before="120"/>
              <w:rPr>
                <w:b/>
                <w:bCs/>
              </w:rPr>
            </w:pPr>
            <w:r w:rsidRPr="00BD7145">
              <w:rPr>
                <w:b/>
                <w:bCs/>
              </w:rPr>
              <w:t>Observações:</w:t>
            </w:r>
          </w:p>
          <w:p w14:paraId="6A54AD2C" w14:textId="77777777" w:rsidR="00CA428D" w:rsidRPr="00832CF3" w:rsidRDefault="00CA428D" w:rsidP="00072FC9">
            <w:pPr>
              <w:spacing w:before="120"/>
              <w:rPr>
                <w:bCs/>
              </w:rPr>
            </w:pPr>
            <w:r>
              <w:rPr>
                <w:bCs/>
              </w:rPr>
              <w:t>n/a</w:t>
            </w:r>
          </w:p>
          <w:p w14:paraId="4D84602D" w14:textId="77777777" w:rsidR="00CA428D" w:rsidRPr="00BD7145" w:rsidRDefault="00CA428D" w:rsidP="00072FC9">
            <w:pPr>
              <w:spacing w:before="120"/>
              <w:rPr>
                <w:b/>
                <w:bCs/>
              </w:rPr>
            </w:pPr>
            <w:r w:rsidRPr="00BD7145">
              <w:rPr>
                <w:b/>
                <w:bCs/>
              </w:rPr>
              <w:t>Critérios e Condições:</w:t>
            </w:r>
          </w:p>
          <w:p w14:paraId="6A6A8D77" w14:textId="77777777" w:rsidR="00CA428D" w:rsidRPr="00832CF3" w:rsidRDefault="00CA428D" w:rsidP="00072FC9">
            <w:pPr>
              <w:spacing w:before="120"/>
              <w:rPr>
                <w:bCs/>
              </w:rPr>
            </w:pPr>
            <w:r>
              <w:rPr>
                <w:bCs/>
              </w:rPr>
              <w:t>Critérios de acionamento: No caso da ARP, o(a) Engenheiro(a)/Arquiteto(a) Júnior deve ter suas atividades vinculadas às intervenções Contratadas no âmbito desse Registro de Preços, sendo vedada sua atuação em quaisquer outras atividades no Senado Federal dissociadas desse Registro de Preços. Nos casos de Contratos específicos, o(a) Engenheiro(a)/Arquiteto(a) Júnior deve ter suas atividades vinculadas ao Contrato, sendo vedada sua atuação em quaisquer outras atividades no Senado Federal dissociadas desse Contrato.</w:t>
            </w:r>
            <w:r>
              <w:rPr>
                <w:bCs/>
              </w:rPr>
              <w:br/>
              <w:t xml:space="preserve">Critério de medição: As horas trabalhadas do(a) Engenheiro(a)/Arquiteto(a) júnior serão pagas conforme o avanço no cronograma físico-financeiro da obra no período entre a medição apresentada e a última medição paga. </w:t>
            </w:r>
            <w:r>
              <w:rPr>
                <w:bCs/>
              </w:rPr>
              <w:br/>
              <w:t xml:space="preserve">Exemplo: Se, entre as medições, a obra avançou 10% no cronograma físico-financeiro (desconsideradas as horas de Engenheiro(a)/Arquiteto(a) Júnior e de Mestre de Obras), poderão ser pagos 10% do total de horas Contratadas para Engenheiro(a)/Arquiteto(a) júnior, limitados ao total de horas totais Contratadas. </w:t>
            </w:r>
            <w:r>
              <w:rPr>
                <w:bCs/>
              </w:rPr>
              <w:br/>
              <w:t xml:space="preserve">O total de horas trabalhadas pagas não poderá exceder o total de horas de trabalho Contratadas. </w:t>
            </w:r>
            <w:r>
              <w:rPr>
                <w:bCs/>
              </w:rPr>
              <w:br/>
              <w:t>O avanço do cronograma físico-financeiro não constitui garantia de pagamento das horas de Engenheiro(a)/Arquiteto(a) júnior. Para fazer jus ao pagamento, a Contratada deve manter esses(as) profissionais presentes na(s) obra(s) para as quais foram designados(as), desempenhando o trabalho para o qual foram contratados(as).</w:t>
            </w:r>
            <w:r>
              <w:rPr>
                <w:bCs/>
              </w:rPr>
              <w:br/>
              <w:t>Unidade de Medição: por hora de serviço.</w:t>
            </w:r>
          </w:p>
          <w:p w14:paraId="14C1F662" w14:textId="77777777" w:rsidR="00CA428D" w:rsidRPr="00BD7145" w:rsidRDefault="00CA428D" w:rsidP="00072FC9">
            <w:pPr>
              <w:spacing w:before="120"/>
              <w:rPr>
                <w:b/>
                <w:bCs/>
              </w:rPr>
            </w:pPr>
            <w:r w:rsidRPr="00BD7145">
              <w:rPr>
                <w:b/>
                <w:bCs/>
              </w:rPr>
              <w:lastRenderedPageBreak/>
              <w:t>Detalhe Gráfico:</w:t>
            </w:r>
          </w:p>
          <w:p w14:paraId="7015D382" w14:textId="77777777" w:rsidR="00CA428D" w:rsidRPr="00B97D3F" w:rsidRDefault="00CA428D" w:rsidP="00072FC9">
            <w:pPr>
              <w:spacing w:before="120"/>
              <w:rPr>
                <w:bCs/>
              </w:rPr>
            </w:pPr>
            <w:r w:rsidRPr="00AD7BD2">
              <w:rPr>
                <w:bCs/>
              </w:rPr>
              <w:t>n/a</w:t>
            </w:r>
          </w:p>
          <w:p w14:paraId="10600E20" w14:textId="77777777" w:rsidR="00CA428D" w:rsidRPr="00BD7145" w:rsidRDefault="00CA428D" w:rsidP="00072FC9">
            <w:pPr>
              <w:spacing w:before="120"/>
              <w:rPr>
                <w:b/>
                <w:bCs/>
              </w:rPr>
            </w:pPr>
            <w:r w:rsidRPr="00BD7145">
              <w:rPr>
                <w:b/>
                <w:bCs/>
              </w:rPr>
              <w:t>Tabela:</w:t>
            </w:r>
          </w:p>
          <w:p w14:paraId="500AAAAE" w14:textId="77777777" w:rsidR="00CA428D" w:rsidRPr="00832CF3" w:rsidRDefault="00CA428D" w:rsidP="00072FC9">
            <w:pPr>
              <w:spacing w:before="120"/>
              <w:rPr>
                <w:bCs/>
              </w:rPr>
            </w:pPr>
            <w:r>
              <w:rPr>
                <w:bCs/>
              </w:rPr>
              <w:t>n/a</w:t>
            </w:r>
          </w:p>
          <w:p w14:paraId="4442B2DF" w14:textId="77777777" w:rsidR="00CA428D" w:rsidRPr="00832CF3" w:rsidRDefault="00CA428D" w:rsidP="00072FC9">
            <w:pPr>
              <w:spacing w:before="120"/>
              <w:rPr>
                <w:bCs/>
              </w:rPr>
            </w:pPr>
            <w:r w:rsidRPr="00BD7145">
              <w:rPr>
                <w:b/>
                <w:bCs/>
              </w:rPr>
              <w:t xml:space="preserve">Vida útil: </w:t>
            </w:r>
            <w:r>
              <w:rPr>
                <w:bCs/>
              </w:rPr>
              <w:t>n/a</w:t>
            </w:r>
          </w:p>
          <w:p w14:paraId="4DD4F0CC" w14:textId="77777777" w:rsidR="00CA428D" w:rsidRPr="00BD7145" w:rsidRDefault="00CA428D" w:rsidP="00072FC9">
            <w:pPr>
              <w:spacing w:before="120"/>
              <w:rPr>
                <w:b/>
                <w:bCs/>
              </w:rPr>
            </w:pPr>
            <w:r w:rsidRPr="00BD7145">
              <w:rPr>
                <w:b/>
                <w:bCs/>
              </w:rPr>
              <w:t>Referências Normativas:</w:t>
            </w:r>
          </w:p>
          <w:p w14:paraId="7D26AF80" w14:textId="77777777" w:rsidR="00CA428D" w:rsidRPr="00832CF3" w:rsidRDefault="00CA428D" w:rsidP="00072FC9">
            <w:pPr>
              <w:spacing w:before="120"/>
              <w:rPr>
                <w:bCs/>
              </w:rPr>
            </w:pPr>
            <w:r>
              <w:rPr>
                <w:bCs/>
              </w:rPr>
              <w:t>NR 6 - Equipamento de Proteção Individual - EPI</w:t>
            </w:r>
            <w:r>
              <w:rPr>
                <w:bCs/>
              </w:rPr>
              <w:br/>
              <w:t>NR 33 - Segurança e Saúde nos Trabalhos em Espaços Confinados</w:t>
            </w:r>
            <w:r>
              <w:rPr>
                <w:bCs/>
              </w:rPr>
              <w:br/>
              <w:t>NR 35 - Trabalho em altura</w:t>
            </w:r>
          </w:p>
          <w:p w14:paraId="5027C932" w14:textId="77777777" w:rsidR="00CA428D" w:rsidRPr="00BD7145" w:rsidRDefault="00CA428D" w:rsidP="00072FC9">
            <w:pPr>
              <w:spacing w:before="120"/>
              <w:rPr>
                <w:b/>
                <w:bCs/>
              </w:rPr>
            </w:pPr>
            <w:r w:rsidRPr="00BD7145">
              <w:rPr>
                <w:b/>
                <w:bCs/>
              </w:rPr>
              <w:t>Referência Comercial:</w:t>
            </w:r>
          </w:p>
          <w:p w14:paraId="215E5B35" w14:textId="77777777" w:rsidR="00CA428D" w:rsidRPr="00832CF3" w:rsidRDefault="00CA428D" w:rsidP="00072FC9">
            <w:pPr>
              <w:spacing w:before="120"/>
              <w:rPr>
                <w:bCs/>
              </w:rPr>
            </w:pPr>
            <w:r>
              <w:rPr>
                <w:bCs/>
              </w:rPr>
              <w:t>n/a</w:t>
            </w:r>
          </w:p>
          <w:p w14:paraId="3BDDC424" w14:textId="77777777" w:rsidR="00CA428D" w:rsidRPr="00BD7145" w:rsidRDefault="00CA428D" w:rsidP="00072FC9">
            <w:pPr>
              <w:spacing w:before="120"/>
              <w:rPr>
                <w:b/>
                <w:bCs/>
              </w:rPr>
            </w:pPr>
            <w:r w:rsidRPr="00BD7145">
              <w:rPr>
                <w:b/>
                <w:bCs/>
              </w:rPr>
              <w:t>Referência Externa:</w:t>
            </w:r>
          </w:p>
          <w:p w14:paraId="45BA6248" w14:textId="77777777" w:rsidR="00CA428D" w:rsidRPr="00BD7145" w:rsidRDefault="00CA428D" w:rsidP="00072FC9">
            <w:pPr>
              <w:spacing w:before="120"/>
              <w:rPr>
                <w:b/>
                <w:bCs/>
              </w:rPr>
            </w:pPr>
            <w:r>
              <w:rPr>
                <w:bCs/>
              </w:rPr>
              <w:t>n/a</w:t>
            </w:r>
          </w:p>
        </w:tc>
      </w:tr>
    </w:tbl>
    <w:p w14:paraId="6F5572A8" w14:textId="77777777" w:rsidR="00CA428D" w:rsidRPr="00010EE0" w:rsidRDefault="00CA428D" w:rsidP="00CA428D">
      <w:pPr>
        <w:rPr>
          <w:lang w:val="en-US"/>
        </w:rPr>
      </w:pPr>
    </w:p>
    <w:p w14:paraId="3C1C852D" w14:textId="77777777" w:rsidR="00CA428D" w:rsidRDefault="00CA428D" w:rsidP="00CA428D">
      <w:r>
        <w:br w:type="page"/>
      </w:r>
    </w:p>
    <w:p w14:paraId="2D2DE9CA" w14:textId="77777777" w:rsidR="00CA428D" w:rsidRDefault="00CA428D" w:rsidP="00CA428D">
      <w:pPr>
        <w:rPr>
          <w:lang w:val="en-US"/>
        </w:rPr>
      </w:pPr>
    </w:p>
    <w:p w14:paraId="556EA71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2CF651" w14:textId="77777777" w:rsidTr="00072FC9">
        <w:trPr>
          <w:trHeight w:val="567"/>
        </w:trPr>
        <w:tc>
          <w:tcPr>
            <w:tcW w:w="1843" w:type="dxa"/>
            <w:tcBorders>
              <w:bottom w:val="single" w:sz="4" w:space="0" w:color="auto"/>
            </w:tcBorders>
            <w:shd w:val="clear" w:color="auto" w:fill="F2F2F2" w:themeFill="background1" w:themeFillShade="F2"/>
            <w:vAlign w:val="center"/>
          </w:tcPr>
          <w:p w14:paraId="110C62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332CB29" w14:textId="77777777" w:rsidR="00CA428D" w:rsidRDefault="00CA428D" w:rsidP="00072FC9">
            <w:pPr>
              <w:rPr>
                <w:b/>
                <w:bCs/>
                <w:color w:val="000000"/>
              </w:rPr>
            </w:pPr>
            <w:r>
              <w:rPr>
                <w:b/>
                <w:bCs/>
                <w:noProof/>
                <w:color w:val="000000"/>
              </w:rPr>
              <w:t>SF-00002</w:t>
            </w:r>
          </w:p>
        </w:tc>
        <w:tc>
          <w:tcPr>
            <w:tcW w:w="2268" w:type="dxa"/>
            <w:tcBorders>
              <w:bottom w:val="single" w:sz="4" w:space="0" w:color="auto"/>
            </w:tcBorders>
            <w:shd w:val="clear" w:color="auto" w:fill="F2F2F2" w:themeFill="background1" w:themeFillShade="F2"/>
            <w:vAlign w:val="center"/>
          </w:tcPr>
          <w:p w14:paraId="6EA8B9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9EE2DB1"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15BCF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2D4578" w14:textId="77777777" w:rsidR="00CA428D" w:rsidRPr="009143C5" w:rsidRDefault="00CA428D" w:rsidP="00072FC9">
            <w:pPr>
              <w:rPr>
                <w:b/>
                <w:bCs/>
                <w:noProof/>
                <w:color w:val="000000"/>
              </w:rPr>
            </w:pPr>
            <w:r>
              <w:rPr>
                <w:b/>
                <w:bCs/>
                <w:noProof/>
                <w:color w:val="000000"/>
              </w:rPr>
              <w:t>Serviços Técnicos</w:t>
            </w:r>
          </w:p>
        </w:tc>
        <w:tc>
          <w:tcPr>
            <w:tcW w:w="1843" w:type="dxa"/>
            <w:tcBorders>
              <w:left w:val="single" w:sz="4" w:space="0" w:color="auto"/>
              <w:bottom w:val="single" w:sz="4" w:space="0" w:color="auto"/>
            </w:tcBorders>
            <w:shd w:val="clear" w:color="auto" w:fill="F2F2F2" w:themeFill="background1" w:themeFillShade="F2"/>
            <w:vAlign w:val="center"/>
          </w:tcPr>
          <w:p w14:paraId="15CEEDC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hh</w:t>
            </w:r>
          </w:p>
        </w:tc>
        <w:tc>
          <w:tcPr>
            <w:tcW w:w="1559" w:type="dxa"/>
            <w:vMerge w:val="restart"/>
            <w:tcBorders>
              <w:left w:val="single" w:sz="4" w:space="0" w:color="auto"/>
            </w:tcBorders>
            <w:shd w:val="clear" w:color="auto" w:fill="F2F2F2" w:themeFill="background1" w:themeFillShade="F2"/>
            <w:vAlign w:val="center"/>
          </w:tcPr>
          <w:p w14:paraId="3E84B55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Mão-de-Obra</w:t>
            </w:r>
          </w:p>
        </w:tc>
      </w:tr>
      <w:tr w:rsidR="00CA428D" w14:paraId="378587F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F227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3E78A7C" w14:textId="77777777" w:rsidR="00CA428D" w:rsidRDefault="00CA428D" w:rsidP="00072FC9">
            <w:pPr>
              <w:rPr>
                <w:b/>
                <w:bCs/>
                <w:sz w:val="32"/>
                <w:szCs w:val="32"/>
              </w:rPr>
            </w:pPr>
            <w:r>
              <w:rPr>
                <w:b/>
                <w:bCs/>
                <w:sz w:val="32"/>
                <w:szCs w:val="32"/>
              </w:rPr>
              <w:t>Mestre de obras</w:t>
            </w:r>
          </w:p>
        </w:tc>
        <w:tc>
          <w:tcPr>
            <w:tcW w:w="1843" w:type="dxa"/>
            <w:tcBorders>
              <w:top w:val="single" w:sz="4" w:space="0" w:color="auto"/>
              <w:left w:val="single" w:sz="4" w:space="0" w:color="auto"/>
            </w:tcBorders>
            <w:shd w:val="clear" w:color="auto" w:fill="F2F2F2" w:themeFill="background1" w:themeFillShade="F2"/>
            <w:vAlign w:val="center"/>
          </w:tcPr>
          <w:p w14:paraId="04B86A9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1DE4839" w14:textId="77777777" w:rsidR="00CA428D" w:rsidRDefault="00CA428D" w:rsidP="00072FC9">
            <w:pPr>
              <w:rPr>
                <w:b/>
                <w:bCs/>
                <w:sz w:val="20"/>
                <w:szCs w:val="20"/>
              </w:rPr>
            </w:pPr>
          </w:p>
        </w:tc>
      </w:tr>
      <w:tr w:rsidR="00CA428D" w:rsidRPr="00010EE0" w14:paraId="4CCDC4AF" w14:textId="77777777" w:rsidTr="00072FC9">
        <w:trPr>
          <w:trHeight w:val="1740"/>
        </w:trPr>
        <w:tc>
          <w:tcPr>
            <w:tcW w:w="9781" w:type="dxa"/>
            <w:gridSpan w:val="5"/>
          </w:tcPr>
          <w:p w14:paraId="18BE506C" w14:textId="77777777" w:rsidR="00CA428D" w:rsidRPr="00BD7145" w:rsidRDefault="00CA428D" w:rsidP="00072FC9">
            <w:pPr>
              <w:spacing w:before="120"/>
              <w:rPr>
                <w:b/>
                <w:bCs/>
              </w:rPr>
            </w:pPr>
            <w:r w:rsidRPr="00BD7145">
              <w:rPr>
                <w:b/>
                <w:bCs/>
              </w:rPr>
              <w:t>Descrição Detalhada:</w:t>
            </w:r>
          </w:p>
          <w:p w14:paraId="58200777" w14:textId="77777777" w:rsidR="00CA428D" w:rsidRPr="00BD7145" w:rsidRDefault="00CA428D" w:rsidP="00072FC9">
            <w:pPr>
              <w:spacing w:before="120"/>
              <w:rPr>
                <w:bCs/>
              </w:rPr>
            </w:pPr>
            <w:r>
              <w:rPr>
                <w:bCs/>
              </w:rPr>
              <w:t xml:space="preserve">O(a) mestre de obras tem a função de: </w:t>
            </w:r>
            <w:r>
              <w:rPr>
                <w:bCs/>
              </w:rPr>
              <w:br/>
            </w:r>
            <w:r>
              <w:rPr>
                <w:bCs/>
              </w:rPr>
              <w:br/>
              <w:t>1)Coordenar e supervisionar equipes de trabalho multiprofissionais, incluindo oficiais e ajudantes, em função da complexidade de cada caso;</w:t>
            </w:r>
            <w:r>
              <w:rPr>
                <w:bCs/>
              </w:rPr>
              <w:br/>
            </w:r>
            <w:r>
              <w:rPr>
                <w:bCs/>
              </w:rPr>
              <w:br/>
              <w:t>2)Controlar padrões produtivos de obras e administrar os cronogramas das mesmas;</w:t>
            </w:r>
            <w:r>
              <w:rPr>
                <w:bCs/>
              </w:rPr>
              <w:br/>
            </w:r>
            <w:r>
              <w:rPr>
                <w:bCs/>
              </w:rPr>
              <w:br/>
              <w:t>3)Gerenciar as atribuições determinadas pelos(as) superiores e pela Fiscalização;</w:t>
            </w:r>
            <w:r>
              <w:rPr>
                <w:bCs/>
              </w:rPr>
              <w:br/>
            </w:r>
            <w:r>
              <w:rPr>
                <w:bCs/>
              </w:rPr>
              <w:br/>
              <w:t>4)Analisar e discutir com o(a) superior detalhes e instruções técnicas do projeto a ser executado;</w:t>
            </w:r>
            <w:r>
              <w:rPr>
                <w:bCs/>
              </w:rPr>
              <w:br/>
            </w:r>
            <w:r>
              <w:rPr>
                <w:bCs/>
              </w:rPr>
              <w:br/>
              <w:t>5)Conferir os materiais de construção e orientar a sua correta aplicação;</w:t>
            </w:r>
            <w:r>
              <w:rPr>
                <w:bCs/>
              </w:rPr>
              <w:br/>
            </w:r>
            <w:r>
              <w:rPr>
                <w:bCs/>
              </w:rPr>
              <w:br/>
              <w:t>6)Participar da instalação do canteiro de obras, definindo locais físicos conforme projeto, compor equipes, distribuir tarefas e acompanhar a realização das mesmas;</w:t>
            </w:r>
            <w:r>
              <w:rPr>
                <w:bCs/>
              </w:rPr>
              <w:br/>
            </w:r>
            <w:r>
              <w:rPr>
                <w:bCs/>
              </w:rPr>
              <w:br/>
              <w:t>7)Monitorar padrões de qualidade da construção, verificar especificações dos materiais utilizados no canteiro de obras, bem como as condições de armazenagem;</w:t>
            </w:r>
            <w:r>
              <w:rPr>
                <w:bCs/>
              </w:rPr>
              <w:br/>
            </w:r>
            <w:r>
              <w:rPr>
                <w:bCs/>
              </w:rPr>
              <w:br/>
              <w:t>8)Ler projetos técnicos de arquitetura, estrutura e instalações prediais;</w:t>
            </w:r>
            <w:r>
              <w:rPr>
                <w:bCs/>
              </w:rPr>
              <w:br/>
            </w:r>
            <w:r>
              <w:rPr>
                <w:bCs/>
              </w:rPr>
              <w:br/>
              <w:t>9)Interpretar e aplicar os cronogramas físicos;</w:t>
            </w:r>
            <w:r>
              <w:rPr>
                <w:bCs/>
              </w:rPr>
              <w:br/>
            </w:r>
            <w:r>
              <w:rPr>
                <w:bCs/>
              </w:rPr>
              <w:br/>
              <w:t>10)Elaborar cronogramas e relatórios de atividades;</w:t>
            </w:r>
            <w:r>
              <w:rPr>
                <w:bCs/>
              </w:rPr>
              <w:br/>
            </w:r>
            <w:r>
              <w:rPr>
                <w:bCs/>
              </w:rPr>
              <w:br/>
              <w:t>11)Verificar as características da obra ou serviço, examinando planta e especificações, como orientação para melhor forma de execução dos trabalhos;</w:t>
            </w:r>
            <w:r>
              <w:rPr>
                <w:bCs/>
              </w:rPr>
              <w:br/>
            </w:r>
            <w:r>
              <w:rPr>
                <w:bCs/>
              </w:rPr>
              <w:br/>
              <w:t>12)Comunicar aos superiores e à Fiscalização qualquer anormalidade durante o cumprimento das ordens de serviço;</w:t>
            </w:r>
            <w:r>
              <w:rPr>
                <w:bCs/>
              </w:rPr>
              <w:br/>
            </w:r>
            <w:r>
              <w:rPr>
                <w:bCs/>
              </w:rPr>
              <w:br/>
              <w:t>13)Prestar assistência aos fiscais de contratos, incluindo os de obras e serviços de engenharia, em atividades pertinentes à sua área de atuação.</w:t>
            </w:r>
            <w:r>
              <w:rPr>
                <w:bCs/>
              </w:rPr>
              <w:br/>
            </w:r>
            <w:r>
              <w:rPr>
                <w:bCs/>
              </w:rPr>
              <w:br/>
            </w:r>
            <w:r>
              <w:rPr>
                <w:bCs/>
              </w:rPr>
              <w:lastRenderedPageBreak/>
              <w:t>14)Zelar pela manutenção, limpeza, conservação, guarda e controle de todo o material, aparelhos, equipamentos e de seu local de trabalho, observando normas de segurança do trabalho; e</w:t>
            </w:r>
            <w:r>
              <w:rPr>
                <w:bCs/>
              </w:rPr>
              <w:br/>
            </w:r>
            <w:r>
              <w:rPr>
                <w:bCs/>
              </w:rPr>
              <w:br/>
              <w:t>15)Executar outras tarefas compatíveis com as exigências para o exercício da função.</w:t>
            </w:r>
            <w:r>
              <w:rPr>
                <w:bCs/>
              </w:rPr>
              <w:br/>
            </w:r>
            <w:r>
              <w:rPr>
                <w:bCs/>
              </w:rPr>
              <w:br/>
              <w:t>A Contratada deverá manter um Mestre de Obras no Senado Federal, ficando à disposição para dirimir possíveis dúvidas das obras em andamento.</w:t>
            </w:r>
          </w:p>
          <w:p w14:paraId="5FCB3DF7" w14:textId="77777777" w:rsidR="00CA428D" w:rsidRPr="00BD7145" w:rsidRDefault="00CA428D" w:rsidP="00072FC9">
            <w:pPr>
              <w:spacing w:before="120"/>
              <w:rPr>
                <w:b/>
                <w:bCs/>
              </w:rPr>
            </w:pPr>
            <w:r w:rsidRPr="00BD7145">
              <w:rPr>
                <w:b/>
                <w:bCs/>
              </w:rPr>
              <w:t>Materiais:</w:t>
            </w:r>
          </w:p>
          <w:p w14:paraId="13150F7D" w14:textId="77777777" w:rsidR="00CA428D" w:rsidRPr="00BD7145" w:rsidRDefault="00CA428D" w:rsidP="00072FC9">
            <w:pPr>
              <w:spacing w:before="120"/>
              <w:rPr>
                <w:bCs/>
              </w:rPr>
            </w:pPr>
            <w:r>
              <w:rPr>
                <w:bCs/>
              </w:rPr>
              <w:t>n/a</w:t>
            </w:r>
          </w:p>
          <w:p w14:paraId="29FFF153" w14:textId="77777777" w:rsidR="00CA428D" w:rsidRPr="00BD7145" w:rsidRDefault="00CA428D" w:rsidP="00072FC9">
            <w:pPr>
              <w:spacing w:before="120"/>
              <w:rPr>
                <w:b/>
                <w:bCs/>
              </w:rPr>
            </w:pPr>
            <w:r w:rsidRPr="00BD7145">
              <w:rPr>
                <w:b/>
                <w:bCs/>
              </w:rPr>
              <w:t>Serviços:</w:t>
            </w:r>
          </w:p>
          <w:p w14:paraId="5AD9B87F" w14:textId="77777777" w:rsidR="00CA428D" w:rsidRPr="00832CF3" w:rsidRDefault="00CA428D" w:rsidP="00072FC9">
            <w:pPr>
              <w:spacing w:before="120"/>
              <w:rPr>
                <w:bCs/>
              </w:rPr>
            </w:pPr>
            <w:r>
              <w:rPr>
                <w:bCs/>
              </w:rPr>
              <w:t>n/a</w:t>
            </w:r>
          </w:p>
          <w:p w14:paraId="6D87B494" w14:textId="77777777" w:rsidR="00CA428D" w:rsidRPr="00BD7145" w:rsidRDefault="00CA428D" w:rsidP="00072FC9">
            <w:pPr>
              <w:spacing w:before="120"/>
              <w:rPr>
                <w:b/>
                <w:bCs/>
              </w:rPr>
            </w:pPr>
            <w:r w:rsidRPr="00BD7145">
              <w:rPr>
                <w:b/>
                <w:bCs/>
              </w:rPr>
              <w:t>Atividades e Responsabilidades:</w:t>
            </w:r>
          </w:p>
          <w:p w14:paraId="0A2786CF" w14:textId="77777777" w:rsidR="00CA428D" w:rsidRPr="00832CF3" w:rsidRDefault="00CA428D" w:rsidP="00072FC9">
            <w:pPr>
              <w:spacing w:before="120"/>
              <w:rPr>
                <w:bCs/>
              </w:rPr>
            </w:pPr>
            <w:r>
              <w:rPr>
                <w:bCs/>
              </w:rPr>
              <w:t>n/a</w:t>
            </w:r>
          </w:p>
          <w:p w14:paraId="296B5C30" w14:textId="77777777" w:rsidR="00CA428D" w:rsidRPr="00BD7145" w:rsidRDefault="00CA428D" w:rsidP="00072FC9">
            <w:pPr>
              <w:spacing w:before="120"/>
              <w:rPr>
                <w:b/>
                <w:bCs/>
              </w:rPr>
            </w:pPr>
            <w:r w:rsidRPr="00BD7145">
              <w:rPr>
                <w:b/>
                <w:bCs/>
              </w:rPr>
              <w:t>Qualificação:</w:t>
            </w:r>
          </w:p>
          <w:p w14:paraId="16BC5EA1" w14:textId="77777777" w:rsidR="00CA428D" w:rsidRPr="00832CF3" w:rsidRDefault="00CA428D" w:rsidP="00072FC9">
            <w:pPr>
              <w:spacing w:before="120"/>
              <w:rPr>
                <w:bCs/>
              </w:rPr>
            </w:pPr>
            <w:r>
              <w:rPr>
                <w:bCs/>
              </w:rPr>
              <w:t>A qualificação e experiência mínimas exigidas do(a) Mestre de Obras será:</w:t>
            </w:r>
            <w:r>
              <w:rPr>
                <w:bCs/>
              </w:rPr>
              <w:br/>
            </w:r>
            <w:r>
              <w:rPr>
                <w:bCs/>
              </w:rPr>
              <w:br/>
              <w:t>1.Ensino Fundamental Completo;</w:t>
            </w:r>
            <w:r>
              <w:rPr>
                <w:bCs/>
              </w:rPr>
              <w:br/>
            </w:r>
            <w:r>
              <w:rPr>
                <w:bCs/>
              </w:rPr>
              <w:br/>
              <w:t>2.Experiência Mínima de 6 (seis) meses como Mestre de Obras, comprovada em Carteira de Trabalho;</w:t>
            </w:r>
            <w:r>
              <w:rPr>
                <w:bCs/>
              </w:rPr>
              <w:br/>
            </w:r>
            <w:r>
              <w:rPr>
                <w:bCs/>
              </w:rPr>
              <w:br/>
              <w:t>3.Atestado de saúde e certificado de treinamento em NR 10 - Segurança em Instalações e Serviços em Eletricidade, NR 33 - Segurança e Saúde nos Trabalhos em Espaços Confinados e NR 35 - Trabalho em altura;</w:t>
            </w:r>
            <w:r>
              <w:rPr>
                <w:bCs/>
              </w:rPr>
              <w:br/>
            </w:r>
            <w:r>
              <w:rPr>
                <w:bCs/>
              </w:rPr>
              <w:br/>
              <w:t>A Contratada deve comprovar o vínculo do(a) Mestre de Obras ao seu quadro de funcionários(as) através de registro em Carteira de Trabalho.</w:t>
            </w:r>
          </w:p>
          <w:p w14:paraId="5386FB03" w14:textId="77777777" w:rsidR="00CA428D" w:rsidRPr="00BD7145" w:rsidRDefault="00CA428D" w:rsidP="00072FC9">
            <w:pPr>
              <w:spacing w:before="120"/>
              <w:rPr>
                <w:b/>
                <w:bCs/>
              </w:rPr>
            </w:pPr>
            <w:r w:rsidRPr="00BD7145">
              <w:rPr>
                <w:b/>
                <w:bCs/>
              </w:rPr>
              <w:t>Observações:</w:t>
            </w:r>
          </w:p>
          <w:p w14:paraId="7C588897" w14:textId="77777777" w:rsidR="00CA428D" w:rsidRPr="00832CF3" w:rsidRDefault="00CA428D" w:rsidP="00072FC9">
            <w:pPr>
              <w:spacing w:before="120"/>
              <w:rPr>
                <w:bCs/>
              </w:rPr>
            </w:pPr>
            <w:r>
              <w:rPr>
                <w:bCs/>
              </w:rPr>
              <w:t>n/a</w:t>
            </w:r>
          </w:p>
          <w:p w14:paraId="6B7CF546" w14:textId="77777777" w:rsidR="00CA428D" w:rsidRPr="00BD7145" w:rsidRDefault="00CA428D" w:rsidP="00072FC9">
            <w:pPr>
              <w:spacing w:before="120"/>
              <w:rPr>
                <w:b/>
                <w:bCs/>
              </w:rPr>
            </w:pPr>
            <w:r w:rsidRPr="00BD7145">
              <w:rPr>
                <w:b/>
                <w:bCs/>
              </w:rPr>
              <w:t>Critérios e Condições:</w:t>
            </w:r>
          </w:p>
          <w:p w14:paraId="33DA7857" w14:textId="77777777" w:rsidR="00CA428D" w:rsidRPr="00832CF3" w:rsidRDefault="00CA428D" w:rsidP="00072FC9">
            <w:pPr>
              <w:spacing w:before="120"/>
              <w:rPr>
                <w:bCs/>
              </w:rPr>
            </w:pPr>
            <w:r>
              <w:rPr>
                <w:bCs/>
              </w:rPr>
              <w:t xml:space="preserve">Critério de medição: As horas trabalhadas do(a) Mestre de Obras serão pagas conforme o avanço no cronograma físico-financeiro da obra no período entre a medição apresentada e a última medição paga. Exemplo: Se, entre as medições, a obra avançou 10% no cronograma físico-financeiro (desconsideradas as horas de Engenheiro(a)/Arquiteto(a) Júnior e de Mestre de Obras), poderão ser pagos 10% do total de horas Contratadas para Mestre de Obras, limitados ao total de horas totais Contratadas. </w:t>
            </w:r>
            <w:r>
              <w:rPr>
                <w:bCs/>
              </w:rPr>
              <w:br/>
            </w:r>
            <w:r>
              <w:rPr>
                <w:bCs/>
              </w:rPr>
              <w:br/>
              <w:t xml:space="preserve">O total de horas trabalhadas pagas não poderá exceder o total de horas de trabalho Contratadas. </w:t>
            </w:r>
            <w:r>
              <w:rPr>
                <w:bCs/>
              </w:rPr>
              <w:br/>
            </w:r>
            <w:r>
              <w:rPr>
                <w:bCs/>
              </w:rPr>
              <w:br/>
            </w:r>
            <w:r>
              <w:rPr>
                <w:bCs/>
              </w:rPr>
              <w:lastRenderedPageBreak/>
              <w:t>O avanço do cronograma físico-financeiro não constitui garantia de pagamento das horas de Mestre de Obras. Para fazer jus ao pagamento, a Contratada deve manter esse(a) profissional presente na(s) obra(s) para as quais foi designado(a), desempenhando o trabalho para o qual foi contratado(a).</w:t>
            </w:r>
            <w:r>
              <w:rPr>
                <w:bCs/>
              </w:rPr>
              <w:br/>
            </w:r>
            <w:r>
              <w:rPr>
                <w:bCs/>
              </w:rPr>
              <w:br/>
              <w:t>Unidade de Medição: por hora de serviço.</w:t>
            </w:r>
          </w:p>
          <w:p w14:paraId="5F476976" w14:textId="77777777" w:rsidR="00CA428D" w:rsidRPr="00BD7145" w:rsidRDefault="00CA428D" w:rsidP="00072FC9">
            <w:pPr>
              <w:spacing w:before="120"/>
              <w:rPr>
                <w:b/>
                <w:bCs/>
              </w:rPr>
            </w:pPr>
            <w:r w:rsidRPr="00BD7145">
              <w:rPr>
                <w:b/>
                <w:bCs/>
              </w:rPr>
              <w:t>Detalhe Gráfico:</w:t>
            </w:r>
          </w:p>
          <w:p w14:paraId="51A5B520" w14:textId="77777777" w:rsidR="00CA428D" w:rsidRPr="00B97D3F" w:rsidRDefault="00CA428D" w:rsidP="00072FC9">
            <w:pPr>
              <w:spacing w:before="120"/>
              <w:rPr>
                <w:bCs/>
              </w:rPr>
            </w:pPr>
            <w:r w:rsidRPr="00AD7BD2">
              <w:rPr>
                <w:bCs/>
              </w:rPr>
              <w:t>n/a</w:t>
            </w:r>
          </w:p>
          <w:p w14:paraId="5D225D9F" w14:textId="77777777" w:rsidR="00CA428D" w:rsidRPr="00BD7145" w:rsidRDefault="00CA428D" w:rsidP="00072FC9">
            <w:pPr>
              <w:spacing w:before="120"/>
              <w:rPr>
                <w:b/>
                <w:bCs/>
              </w:rPr>
            </w:pPr>
            <w:r w:rsidRPr="00BD7145">
              <w:rPr>
                <w:b/>
                <w:bCs/>
              </w:rPr>
              <w:t>Tabela:</w:t>
            </w:r>
          </w:p>
          <w:p w14:paraId="0A6E842B" w14:textId="77777777" w:rsidR="00CA428D" w:rsidRPr="00832CF3" w:rsidRDefault="00CA428D" w:rsidP="00072FC9">
            <w:pPr>
              <w:spacing w:before="120"/>
              <w:rPr>
                <w:bCs/>
              </w:rPr>
            </w:pPr>
            <w:r>
              <w:rPr>
                <w:bCs/>
              </w:rPr>
              <w:t>n/a</w:t>
            </w:r>
          </w:p>
          <w:p w14:paraId="4CD10C35" w14:textId="77777777" w:rsidR="00CA428D" w:rsidRPr="00832CF3" w:rsidRDefault="00CA428D" w:rsidP="00072FC9">
            <w:pPr>
              <w:spacing w:before="120"/>
              <w:rPr>
                <w:bCs/>
              </w:rPr>
            </w:pPr>
            <w:r w:rsidRPr="00BD7145">
              <w:rPr>
                <w:b/>
                <w:bCs/>
              </w:rPr>
              <w:t xml:space="preserve">Vida útil: </w:t>
            </w:r>
            <w:r>
              <w:rPr>
                <w:bCs/>
              </w:rPr>
              <w:t>n/a</w:t>
            </w:r>
          </w:p>
          <w:p w14:paraId="0ACE3C00" w14:textId="77777777" w:rsidR="00CA428D" w:rsidRPr="00BD7145" w:rsidRDefault="00CA428D" w:rsidP="00072FC9">
            <w:pPr>
              <w:spacing w:before="120"/>
              <w:rPr>
                <w:b/>
                <w:bCs/>
              </w:rPr>
            </w:pPr>
            <w:r w:rsidRPr="00BD7145">
              <w:rPr>
                <w:b/>
                <w:bCs/>
              </w:rPr>
              <w:t>Referências Normativas:</w:t>
            </w:r>
          </w:p>
          <w:p w14:paraId="24E09150" w14:textId="77777777" w:rsidR="00CA428D" w:rsidRPr="00832CF3" w:rsidRDefault="00CA428D" w:rsidP="00072FC9">
            <w:pPr>
              <w:spacing w:before="120"/>
              <w:rPr>
                <w:bCs/>
              </w:rPr>
            </w:pPr>
            <w:r>
              <w:rPr>
                <w:bCs/>
              </w:rPr>
              <w:t>n/a</w:t>
            </w:r>
          </w:p>
          <w:p w14:paraId="56335E36" w14:textId="77777777" w:rsidR="00CA428D" w:rsidRPr="00BD7145" w:rsidRDefault="00CA428D" w:rsidP="00072FC9">
            <w:pPr>
              <w:spacing w:before="120"/>
              <w:rPr>
                <w:b/>
                <w:bCs/>
              </w:rPr>
            </w:pPr>
            <w:r w:rsidRPr="00BD7145">
              <w:rPr>
                <w:b/>
                <w:bCs/>
              </w:rPr>
              <w:t>Referência Comercial:</w:t>
            </w:r>
          </w:p>
          <w:p w14:paraId="0BB227A5" w14:textId="77777777" w:rsidR="00CA428D" w:rsidRPr="00832CF3" w:rsidRDefault="00CA428D" w:rsidP="00072FC9">
            <w:pPr>
              <w:spacing w:before="120"/>
              <w:rPr>
                <w:bCs/>
              </w:rPr>
            </w:pPr>
            <w:r>
              <w:rPr>
                <w:bCs/>
              </w:rPr>
              <w:t>n/a</w:t>
            </w:r>
          </w:p>
          <w:p w14:paraId="4CA7993E" w14:textId="77777777" w:rsidR="00CA428D" w:rsidRPr="00BD7145" w:rsidRDefault="00CA428D" w:rsidP="00072FC9">
            <w:pPr>
              <w:spacing w:before="120"/>
              <w:rPr>
                <w:b/>
                <w:bCs/>
              </w:rPr>
            </w:pPr>
            <w:r w:rsidRPr="00BD7145">
              <w:rPr>
                <w:b/>
                <w:bCs/>
              </w:rPr>
              <w:t>Referência Externa:</w:t>
            </w:r>
          </w:p>
          <w:p w14:paraId="54AEB11F" w14:textId="77777777" w:rsidR="00CA428D" w:rsidRPr="00BD7145" w:rsidRDefault="00CA428D" w:rsidP="00072FC9">
            <w:pPr>
              <w:spacing w:before="120"/>
              <w:rPr>
                <w:b/>
                <w:bCs/>
              </w:rPr>
            </w:pPr>
            <w:r>
              <w:rPr>
                <w:bCs/>
              </w:rPr>
              <w:t>n/a</w:t>
            </w:r>
          </w:p>
        </w:tc>
      </w:tr>
    </w:tbl>
    <w:p w14:paraId="0CFF3FED" w14:textId="77777777" w:rsidR="00CA428D" w:rsidRPr="00010EE0" w:rsidRDefault="00CA428D" w:rsidP="00CA428D">
      <w:pPr>
        <w:rPr>
          <w:lang w:val="en-US"/>
        </w:rPr>
      </w:pPr>
    </w:p>
    <w:p w14:paraId="37440C1D" w14:textId="77777777" w:rsidR="00CA428D" w:rsidRDefault="00CA428D" w:rsidP="00CA428D">
      <w:r>
        <w:br w:type="page"/>
      </w:r>
    </w:p>
    <w:p w14:paraId="48918409" w14:textId="77777777" w:rsidR="00CA428D" w:rsidRDefault="00CA428D" w:rsidP="00CA428D">
      <w:pPr>
        <w:rPr>
          <w:lang w:val="en-US"/>
        </w:rPr>
      </w:pPr>
    </w:p>
    <w:p w14:paraId="11831C6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AF21F6" w14:textId="77777777" w:rsidTr="00072FC9">
        <w:trPr>
          <w:trHeight w:val="567"/>
        </w:trPr>
        <w:tc>
          <w:tcPr>
            <w:tcW w:w="1843" w:type="dxa"/>
            <w:tcBorders>
              <w:bottom w:val="single" w:sz="4" w:space="0" w:color="auto"/>
            </w:tcBorders>
            <w:shd w:val="clear" w:color="auto" w:fill="F2F2F2" w:themeFill="background1" w:themeFillShade="F2"/>
            <w:vAlign w:val="center"/>
          </w:tcPr>
          <w:p w14:paraId="6DE521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3CC77F" w14:textId="77777777" w:rsidR="00CA428D" w:rsidRDefault="00CA428D" w:rsidP="00072FC9">
            <w:pPr>
              <w:rPr>
                <w:b/>
                <w:bCs/>
                <w:color w:val="000000"/>
              </w:rPr>
            </w:pPr>
            <w:r>
              <w:rPr>
                <w:b/>
                <w:bCs/>
                <w:noProof/>
                <w:color w:val="000000"/>
              </w:rPr>
              <w:t>SF-00004</w:t>
            </w:r>
          </w:p>
        </w:tc>
        <w:tc>
          <w:tcPr>
            <w:tcW w:w="2268" w:type="dxa"/>
            <w:tcBorders>
              <w:bottom w:val="single" w:sz="4" w:space="0" w:color="auto"/>
            </w:tcBorders>
            <w:shd w:val="clear" w:color="auto" w:fill="F2F2F2" w:themeFill="background1" w:themeFillShade="F2"/>
            <w:vAlign w:val="center"/>
          </w:tcPr>
          <w:p w14:paraId="58BE124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D0F28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0F52E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F5E44C" w14:textId="77777777" w:rsidR="00CA428D" w:rsidRPr="009143C5" w:rsidRDefault="00CA428D" w:rsidP="00072FC9">
            <w:pPr>
              <w:rPr>
                <w:b/>
                <w:bCs/>
                <w:noProof/>
                <w:color w:val="000000"/>
              </w:rPr>
            </w:pPr>
            <w:r>
              <w:rPr>
                <w:b/>
                <w:bCs/>
                <w:noProof/>
                <w:color w:val="000000"/>
              </w:rPr>
              <w:t>Serviços Técnicos</w:t>
            </w:r>
          </w:p>
        </w:tc>
        <w:tc>
          <w:tcPr>
            <w:tcW w:w="1843" w:type="dxa"/>
            <w:tcBorders>
              <w:left w:val="single" w:sz="4" w:space="0" w:color="auto"/>
              <w:bottom w:val="single" w:sz="4" w:space="0" w:color="auto"/>
            </w:tcBorders>
            <w:shd w:val="clear" w:color="auto" w:fill="F2F2F2" w:themeFill="background1" w:themeFillShade="F2"/>
            <w:vAlign w:val="center"/>
          </w:tcPr>
          <w:p w14:paraId="6C441D7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C2A313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301471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B6B4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234C68A" w14:textId="77777777" w:rsidR="00CA428D" w:rsidRDefault="00CA428D" w:rsidP="00072FC9">
            <w:pPr>
              <w:rPr>
                <w:b/>
                <w:bCs/>
                <w:sz w:val="32"/>
                <w:szCs w:val="32"/>
              </w:rPr>
            </w:pPr>
            <w:r>
              <w:rPr>
                <w:b/>
                <w:bCs/>
                <w:sz w:val="32"/>
                <w:szCs w:val="32"/>
              </w:rPr>
              <w:t>Projetos de segurança do trabalho</w:t>
            </w:r>
          </w:p>
        </w:tc>
        <w:tc>
          <w:tcPr>
            <w:tcW w:w="1843" w:type="dxa"/>
            <w:tcBorders>
              <w:top w:val="single" w:sz="4" w:space="0" w:color="auto"/>
              <w:left w:val="single" w:sz="4" w:space="0" w:color="auto"/>
            </w:tcBorders>
            <w:shd w:val="clear" w:color="auto" w:fill="F2F2F2" w:themeFill="background1" w:themeFillShade="F2"/>
            <w:vAlign w:val="center"/>
          </w:tcPr>
          <w:p w14:paraId="5DB1692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A1C193E" w14:textId="77777777" w:rsidR="00CA428D" w:rsidRDefault="00CA428D" w:rsidP="00072FC9">
            <w:pPr>
              <w:rPr>
                <w:b/>
                <w:bCs/>
                <w:sz w:val="20"/>
                <w:szCs w:val="20"/>
              </w:rPr>
            </w:pPr>
          </w:p>
        </w:tc>
      </w:tr>
      <w:tr w:rsidR="00CA428D" w:rsidRPr="00010EE0" w14:paraId="6DD46C51" w14:textId="77777777" w:rsidTr="00072FC9">
        <w:trPr>
          <w:trHeight w:val="1740"/>
        </w:trPr>
        <w:tc>
          <w:tcPr>
            <w:tcW w:w="9781" w:type="dxa"/>
            <w:gridSpan w:val="5"/>
          </w:tcPr>
          <w:p w14:paraId="03107EF2" w14:textId="77777777" w:rsidR="00CA428D" w:rsidRPr="00BD7145" w:rsidRDefault="00CA428D" w:rsidP="00072FC9">
            <w:pPr>
              <w:spacing w:before="120"/>
              <w:rPr>
                <w:b/>
                <w:bCs/>
              </w:rPr>
            </w:pPr>
            <w:r w:rsidRPr="00BD7145">
              <w:rPr>
                <w:b/>
                <w:bCs/>
              </w:rPr>
              <w:t>Descrição Detalhada:</w:t>
            </w:r>
          </w:p>
          <w:p w14:paraId="2AE2B1A1" w14:textId="77777777" w:rsidR="00CA428D" w:rsidRPr="00BD7145" w:rsidRDefault="00CA428D" w:rsidP="00072FC9">
            <w:pPr>
              <w:spacing w:before="120"/>
              <w:rPr>
                <w:bCs/>
              </w:rPr>
            </w:pPr>
            <w:r>
              <w:rPr>
                <w:bCs/>
              </w:rPr>
              <w:t>Elaboração de projetos e documentações (análise de risco, permissões de trabalho, entre outros) referentes à segurança do trabalho de serviços a serem realizados, quando solicitado pelo Senado Federal, de forma a atender às normas regulamentadoras do trabalho vigentes. Os projetos e documentações poderão, a critério do Senado Federal, incluir mais de uma intervenção, não representando por isso, majoração no valor do serviço.</w:t>
            </w:r>
            <w:r>
              <w:rPr>
                <w:bCs/>
              </w:rPr>
              <w:br/>
              <w:t>O serviço será acionado em caso de projetos de segurança do trabalho que envolvam atividades que exijam cuidados especiais não contornáveis, incluindo trabalho em altura e/ou trabalho em espaços confinados.</w:t>
            </w:r>
            <w:r>
              <w:rPr>
                <w:bCs/>
              </w:rPr>
              <w:br/>
              <w:t xml:space="preserve">Diretrizes: </w:t>
            </w:r>
            <w:r>
              <w:rPr>
                <w:bCs/>
              </w:rPr>
              <w:br/>
              <w:t>Os projetos de segurança do trabalho deverão dotar o local da execução dos serviços dos equipamentos de proteção coletiva (EPC) necessários para resguardar a incolumidade física dos funcionários da própria Contratada e dos servidores e usuários do Senado Federal, além de especificar os equipamentos de proteção individual (EPI) necessários para cada serviço, atendendo especialmente o disposto nas normas NR 6 - Equipamento de Proteção Individual - EPI, NR 10 - Segurança em Instalações e Serviços em Eletricidade, NR 18 - Condições e meio ambiente e meio ambiente de trabalho na indústria da construção, NR 35 - Trabalho em altura, sem prejuízo das demais normas regulamentadoras aplicáveis. Como lista exemplificativa, deverão constar, de acordo com o serviço a ser realizado, os seguintes projetos e detalhamentos:</w:t>
            </w:r>
            <w:r>
              <w:rPr>
                <w:bCs/>
              </w:rPr>
              <w:br/>
              <w:t>- projetos dos equipamentos temporários para transporte vertical de material;</w:t>
            </w:r>
            <w:r>
              <w:rPr>
                <w:bCs/>
              </w:rPr>
              <w:br/>
              <w:t>- projetos de andaimes;</w:t>
            </w:r>
            <w:r>
              <w:rPr>
                <w:bCs/>
              </w:rPr>
              <w:br/>
              <w:t>- projeto de linha de vida;</w:t>
            </w:r>
            <w:r>
              <w:rPr>
                <w:bCs/>
              </w:rPr>
              <w:br/>
              <w:t>- projeto dos pontos de ancoragem, indicando cada local de instalação;</w:t>
            </w:r>
            <w:r>
              <w:rPr>
                <w:bCs/>
              </w:rPr>
              <w:br/>
              <w:t>- projeto de isolamento e sinalização do perímetro da obra;</w:t>
            </w:r>
            <w:r>
              <w:rPr>
                <w:bCs/>
              </w:rPr>
              <w:br/>
              <w:t>- projeto de guarda-corpo e fechamento de aberturas em laje;</w:t>
            </w:r>
            <w:r>
              <w:rPr>
                <w:bCs/>
              </w:rPr>
              <w:br/>
              <w:t>- detalhamento de uso para as passarelas móveis do telhado (indicação da passarela para o caso específico, locais e orientações de uso).</w:t>
            </w:r>
            <w:r>
              <w:rPr>
                <w:bCs/>
              </w:rPr>
              <w:br/>
              <w:t xml:space="preserve">- especificação dos EPIs a serem utilizados na realização dos serviços; </w:t>
            </w:r>
            <w:r>
              <w:rPr>
                <w:bCs/>
              </w:rPr>
              <w:br/>
              <w:t xml:space="preserve">Na elaboração dos projetos de segurança do trabalho deverá considerar os itens existentes no caderno de especificações. </w:t>
            </w:r>
            <w:r>
              <w:rPr>
                <w:bCs/>
              </w:rPr>
              <w:br/>
              <w:t xml:space="preserve">A apresentação gráfica dos projetos deverá ser desenvolvida em softwares, aplicativos das áreas de engenharia e arquitetura, entregues em meio digital e uma cópia impressa. As folhas serão numeradas, tituladas, datadas, com controle de revisões e identificação do autor do projeto de acordo com o modelo a ser disponibilizado pelo Senado Federal. O tamanho das folhas deve seguir as normas (ABNT NBR 10068 - Folha de desenho – Leiaute e dimensões / ABNT NBR 10582 - </w:t>
            </w:r>
            <w:r>
              <w:rPr>
                <w:bCs/>
              </w:rPr>
              <w:lastRenderedPageBreak/>
              <w:t>Apresentação da folha para desenho técnico / ABNT NBR 13142 - Desenho técnico – Dobramento de cópia) e convenções usuais referentes às folhas para representação de desenhos técnicos. As normas em vigor, editadas pela ABNT, adotam a sequência “A” de folhas: A0 (841mm x 1189mm), A1 (594mm x 841mm), A2 (420mm x 594mm), A3 (297mm x 420 mm), A4 (210mm x 297mm) – largura (mm) x altura (mm).</w:t>
            </w:r>
          </w:p>
          <w:p w14:paraId="55C52B4E" w14:textId="77777777" w:rsidR="00CA428D" w:rsidRPr="00BD7145" w:rsidRDefault="00CA428D" w:rsidP="00072FC9">
            <w:pPr>
              <w:spacing w:before="120"/>
              <w:rPr>
                <w:b/>
                <w:bCs/>
              </w:rPr>
            </w:pPr>
            <w:r w:rsidRPr="00BD7145">
              <w:rPr>
                <w:b/>
                <w:bCs/>
              </w:rPr>
              <w:t>Materiais:</w:t>
            </w:r>
          </w:p>
          <w:p w14:paraId="081B3A90" w14:textId="77777777" w:rsidR="00CA428D" w:rsidRPr="00BD7145" w:rsidRDefault="00CA428D" w:rsidP="00072FC9">
            <w:pPr>
              <w:spacing w:before="120"/>
              <w:rPr>
                <w:bCs/>
              </w:rPr>
            </w:pPr>
            <w:r>
              <w:rPr>
                <w:bCs/>
              </w:rPr>
              <w:t>n/a</w:t>
            </w:r>
          </w:p>
          <w:p w14:paraId="17A25705" w14:textId="77777777" w:rsidR="00CA428D" w:rsidRPr="00BD7145" w:rsidRDefault="00CA428D" w:rsidP="00072FC9">
            <w:pPr>
              <w:spacing w:before="120"/>
              <w:rPr>
                <w:b/>
                <w:bCs/>
              </w:rPr>
            </w:pPr>
            <w:r w:rsidRPr="00BD7145">
              <w:rPr>
                <w:b/>
                <w:bCs/>
              </w:rPr>
              <w:t>Serviços:</w:t>
            </w:r>
          </w:p>
          <w:p w14:paraId="49F110D7" w14:textId="77777777" w:rsidR="00CA428D" w:rsidRPr="00832CF3" w:rsidRDefault="00CA428D" w:rsidP="00072FC9">
            <w:pPr>
              <w:spacing w:before="120"/>
              <w:rPr>
                <w:bCs/>
              </w:rPr>
            </w:pPr>
            <w:r>
              <w:rPr>
                <w:bCs/>
              </w:rPr>
              <w:t>Além das demais atividades descritas, compete ao(s) profissional(is) de Engenharia de Segurança do Trabalho responsável(is) técnico(s) pelo desenvolvimento dos Projetos de Segurança do Trabalho:</w:t>
            </w:r>
            <w:r>
              <w:rPr>
                <w:bCs/>
              </w:rPr>
              <w:br/>
              <w:t>1)Acompanhar in loco a implantação dos Projetos de Segurança do Trabalho desenvolvidos;</w:t>
            </w:r>
            <w:r>
              <w:rPr>
                <w:bCs/>
              </w:rPr>
              <w:br/>
              <w:t>2)Promover as alterações necessárias no Projeto de Segurança do Trabalho, conforme situações encontradas em obra; e</w:t>
            </w:r>
            <w:r>
              <w:rPr>
                <w:bCs/>
              </w:rPr>
              <w:br/>
              <w:t>3)Dirimir dúvidas, complementar informações técnicas, e auxiliar na implantação das medidas de segurança do trabalho propostas nos Projetos.</w:t>
            </w:r>
            <w:r>
              <w:rPr>
                <w:bCs/>
              </w:rPr>
              <w:br/>
              <w:t>A demanda de tais atividades pela Fiscalização não gerará obrigações adicionais para o Senado Federal, com seus custos devendo estar previstos no escopo das atividades dos Projetos de Segurança do Trabalho.</w:t>
            </w:r>
          </w:p>
          <w:p w14:paraId="401FE085" w14:textId="77777777" w:rsidR="00CA428D" w:rsidRPr="00BD7145" w:rsidRDefault="00CA428D" w:rsidP="00072FC9">
            <w:pPr>
              <w:spacing w:before="120"/>
              <w:rPr>
                <w:b/>
                <w:bCs/>
              </w:rPr>
            </w:pPr>
            <w:r w:rsidRPr="00BD7145">
              <w:rPr>
                <w:b/>
                <w:bCs/>
              </w:rPr>
              <w:t>Atividades e Responsabilidades:</w:t>
            </w:r>
          </w:p>
          <w:p w14:paraId="21F5350C" w14:textId="77777777" w:rsidR="00CA428D" w:rsidRPr="00832CF3" w:rsidRDefault="00CA428D" w:rsidP="00072FC9">
            <w:pPr>
              <w:spacing w:before="120"/>
              <w:rPr>
                <w:bCs/>
              </w:rPr>
            </w:pPr>
            <w:r>
              <w:rPr>
                <w:bCs/>
              </w:rPr>
              <w:t>n/a</w:t>
            </w:r>
          </w:p>
          <w:p w14:paraId="5700C1F5" w14:textId="77777777" w:rsidR="00CA428D" w:rsidRPr="00BD7145" w:rsidRDefault="00CA428D" w:rsidP="00072FC9">
            <w:pPr>
              <w:spacing w:before="120"/>
              <w:rPr>
                <w:b/>
                <w:bCs/>
              </w:rPr>
            </w:pPr>
            <w:r w:rsidRPr="00BD7145">
              <w:rPr>
                <w:b/>
                <w:bCs/>
              </w:rPr>
              <w:t>Qualificação:</w:t>
            </w:r>
          </w:p>
          <w:p w14:paraId="531DC179" w14:textId="77777777" w:rsidR="00CA428D" w:rsidRPr="00832CF3" w:rsidRDefault="00CA428D" w:rsidP="00072FC9">
            <w:pPr>
              <w:spacing w:before="120"/>
              <w:rPr>
                <w:bCs/>
              </w:rPr>
            </w:pPr>
            <w:r>
              <w:rPr>
                <w:bCs/>
              </w:rPr>
              <w:t>n/a</w:t>
            </w:r>
          </w:p>
          <w:p w14:paraId="37942742" w14:textId="77777777" w:rsidR="00CA428D" w:rsidRPr="00BD7145" w:rsidRDefault="00CA428D" w:rsidP="00072FC9">
            <w:pPr>
              <w:spacing w:before="120"/>
              <w:rPr>
                <w:b/>
                <w:bCs/>
              </w:rPr>
            </w:pPr>
            <w:r w:rsidRPr="00BD7145">
              <w:rPr>
                <w:b/>
                <w:bCs/>
              </w:rPr>
              <w:t>Observações:</w:t>
            </w:r>
          </w:p>
          <w:p w14:paraId="49B2E2D2" w14:textId="77777777" w:rsidR="00CA428D" w:rsidRPr="00832CF3" w:rsidRDefault="00CA428D" w:rsidP="00072FC9">
            <w:pPr>
              <w:spacing w:before="120"/>
              <w:rPr>
                <w:bCs/>
              </w:rPr>
            </w:pPr>
            <w:r>
              <w:rPr>
                <w:bCs/>
              </w:rPr>
              <w:t>Condições de acionamento: Este item poderá ser acionado somente nos casos em que a elaboração dos projetos de segurança de trabalho demande mais do que 20 horas de trabalho técnico de Engenheiro(a) de Segurança do Trabalho, a critério do Senado Federal.</w:t>
            </w:r>
            <w:r>
              <w:rPr>
                <w:bCs/>
              </w:rPr>
              <w:br/>
              <w:t>Prazos: A Contratada deverá entregar os documentos e projetos de segurança do trabalho para aprovação da Fiscalização em até 05 (cinco) dias úteis após a emissão da Ordem de Serviço, juntamente com Anotação de Responsabilidade Técnica (ART) relativa aos projetos de segurança do trabalho.Caso a Fiscalização solicite alteração nos documentos, a Contratada deverá fazê-la no prazo de 3 (três) dias úteis.</w:t>
            </w:r>
          </w:p>
          <w:p w14:paraId="6EB475F1" w14:textId="77777777" w:rsidR="00CA428D" w:rsidRPr="00BD7145" w:rsidRDefault="00CA428D" w:rsidP="00072FC9">
            <w:pPr>
              <w:spacing w:before="120"/>
              <w:rPr>
                <w:b/>
                <w:bCs/>
              </w:rPr>
            </w:pPr>
            <w:r w:rsidRPr="00BD7145">
              <w:rPr>
                <w:b/>
                <w:bCs/>
              </w:rPr>
              <w:t>Critérios e Condições:</w:t>
            </w:r>
          </w:p>
          <w:p w14:paraId="1C1D8EB9" w14:textId="77777777" w:rsidR="00CA428D" w:rsidRPr="00832CF3" w:rsidRDefault="00CA428D" w:rsidP="00072FC9">
            <w:pPr>
              <w:spacing w:before="120"/>
              <w:rPr>
                <w:bCs/>
              </w:rPr>
            </w:pPr>
            <w:r>
              <w:rPr>
                <w:bCs/>
              </w:rPr>
              <w:t>Unidade de Medição: por un (documentação de segurança do trabalho aprovada pela Fiscalização).</w:t>
            </w:r>
          </w:p>
          <w:p w14:paraId="34F8FF89" w14:textId="77777777" w:rsidR="00CA428D" w:rsidRPr="00BD7145" w:rsidRDefault="00CA428D" w:rsidP="00072FC9">
            <w:pPr>
              <w:spacing w:before="120"/>
              <w:rPr>
                <w:b/>
                <w:bCs/>
              </w:rPr>
            </w:pPr>
            <w:r w:rsidRPr="00BD7145">
              <w:rPr>
                <w:b/>
                <w:bCs/>
              </w:rPr>
              <w:t>Detalhe Gráfico:</w:t>
            </w:r>
          </w:p>
          <w:p w14:paraId="4F700AAD" w14:textId="77777777" w:rsidR="00CA428D" w:rsidRPr="00B97D3F" w:rsidRDefault="00CA428D" w:rsidP="00072FC9">
            <w:pPr>
              <w:spacing w:before="120"/>
              <w:rPr>
                <w:bCs/>
              </w:rPr>
            </w:pPr>
            <w:r w:rsidRPr="00AD7BD2">
              <w:rPr>
                <w:bCs/>
              </w:rPr>
              <w:t>n/a</w:t>
            </w:r>
          </w:p>
          <w:p w14:paraId="18567BDF" w14:textId="77777777" w:rsidR="00CA428D" w:rsidRPr="00BD7145" w:rsidRDefault="00CA428D" w:rsidP="00072FC9">
            <w:pPr>
              <w:spacing w:before="120"/>
              <w:rPr>
                <w:b/>
                <w:bCs/>
              </w:rPr>
            </w:pPr>
            <w:r w:rsidRPr="00BD7145">
              <w:rPr>
                <w:b/>
                <w:bCs/>
              </w:rPr>
              <w:t>Tabela:</w:t>
            </w:r>
          </w:p>
          <w:p w14:paraId="48DAD880" w14:textId="77777777" w:rsidR="00CA428D" w:rsidRPr="00832CF3" w:rsidRDefault="00CA428D" w:rsidP="00072FC9">
            <w:pPr>
              <w:spacing w:before="120"/>
              <w:rPr>
                <w:bCs/>
              </w:rPr>
            </w:pPr>
            <w:r>
              <w:rPr>
                <w:bCs/>
              </w:rPr>
              <w:lastRenderedPageBreak/>
              <w:t>n/a</w:t>
            </w:r>
          </w:p>
          <w:p w14:paraId="0EB09313" w14:textId="77777777" w:rsidR="00CA428D" w:rsidRPr="00832CF3" w:rsidRDefault="00CA428D" w:rsidP="00072FC9">
            <w:pPr>
              <w:spacing w:before="120"/>
              <w:rPr>
                <w:bCs/>
              </w:rPr>
            </w:pPr>
            <w:r w:rsidRPr="00BD7145">
              <w:rPr>
                <w:b/>
                <w:bCs/>
              </w:rPr>
              <w:t xml:space="preserve">Vida útil: </w:t>
            </w:r>
            <w:r>
              <w:rPr>
                <w:bCs/>
              </w:rPr>
              <w:t>n/a</w:t>
            </w:r>
          </w:p>
          <w:p w14:paraId="2706FAF3" w14:textId="77777777" w:rsidR="00CA428D" w:rsidRPr="00BD7145" w:rsidRDefault="00CA428D" w:rsidP="00072FC9">
            <w:pPr>
              <w:spacing w:before="120"/>
              <w:rPr>
                <w:b/>
                <w:bCs/>
              </w:rPr>
            </w:pPr>
            <w:r w:rsidRPr="00BD7145">
              <w:rPr>
                <w:b/>
                <w:bCs/>
              </w:rPr>
              <w:t>Referências Normativas:</w:t>
            </w:r>
          </w:p>
          <w:p w14:paraId="51D5F4D9" w14:textId="77777777" w:rsidR="00CA428D" w:rsidRPr="00832CF3" w:rsidRDefault="00CA428D" w:rsidP="00072FC9">
            <w:pPr>
              <w:spacing w:before="120"/>
              <w:rPr>
                <w:bCs/>
              </w:rPr>
            </w:pPr>
            <w:r>
              <w:rPr>
                <w:bCs/>
              </w:rPr>
              <w:t>NR 1 - Disposições Gerais</w:t>
            </w:r>
            <w:r>
              <w:rPr>
                <w:bCs/>
              </w:rPr>
              <w:br/>
              <w:t>NR 6 - Equipamento de Proteção Individual - EPI</w:t>
            </w:r>
            <w:r>
              <w:rPr>
                <w:bCs/>
              </w:rPr>
              <w:br/>
              <w:t>NR 10 - Segurança em Instalações e Serviços em Eletricidade</w:t>
            </w:r>
            <w:r>
              <w:rPr>
                <w:bCs/>
              </w:rPr>
              <w:br/>
              <w:t>NR 18 - Condições e meio ambiente e meio ambiente de trabalho na indústria da construção</w:t>
            </w:r>
            <w:r>
              <w:rPr>
                <w:bCs/>
              </w:rPr>
              <w:br/>
              <w:t>NR 33 - Segurança e Saúde nos Trabalhos em Espaços Confinados</w:t>
            </w:r>
            <w:r>
              <w:rPr>
                <w:bCs/>
              </w:rPr>
              <w:br/>
              <w:t>NR 35 - Trabalho em altura</w:t>
            </w:r>
            <w:r>
              <w:rPr>
                <w:bCs/>
              </w:rPr>
              <w:br/>
              <w:t>ABNT NBR 10068 - Folha de desenho – Leiaute e dimensões</w:t>
            </w:r>
            <w:r>
              <w:rPr>
                <w:bCs/>
              </w:rPr>
              <w:br/>
              <w:t>ABNT NBR 10582 - Apresentação da folha para desenho técnico</w:t>
            </w:r>
            <w:r>
              <w:rPr>
                <w:bCs/>
              </w:rPr>
              <w:br/>
              <w:t>ABNT NBR 13142 - Desenho técnico – Dobramento de cópia</w:t>
            </w:r>
            <w:r>
              <w:rPr>
                <w:bCs/>
              </w:rPr>
              <w:br/>
              <w:t>ABNT NBR 16577:2017 - Espaço Confinado — Prevenção de Acidentes, Procedimentos e Medidas de Proteção</w:t>
            </w:r>
            <w:r>
              <w:rPr>
                <w:bCs/>
              </w:rPr>
              <w:br/>
              <w:t>A elaboração de todos os projetos obedecerá rigorosamente às normas Regulamentadoras do MTE, da ABNT, do Governo do Distrito Federal, do Corpo de Bombeiros, da Vigilância Sanitária, da concessionária de energia elétrica local e dos demais órgãos competentes. A substituição na adoção de norma da ABNT por norma internacional somente poderá ser procedida mediante justificativa e após o expresso consentimento da Contratante.</w:t>
            </w:r>
          </w:p>
          <w:p w14:paraId="181F07FE" w14:textId="77777777" w:rsidR="00CA428D" w:rsidRPr="00BD7145" w:rsidRDefault="00CA428D" w:rsidP="00072FC9">
            <w:pPr>
              <w:spacing w:before="120"/>
              <w:rPr>
                <w:b/>
                <w:bCs/>
              </w:rPr>
            </w:pPr>
            <w:r w:rsidRPr="00BD7145">
              <w:rPr>
                <w:b/>
                <w:bCs/>
              </w:rPr>
              <w:t>Referência Comercial:</w:t>
            </w:r>
          </w:p>
          <w:p w14:paraId="798268F9" w14:textId="77777777" w:rsidR="00CA428D" w:rsidRPr="00832CF3" w:rsidRDefault="00CA428D" w:rsidP="00072FC9">
            <w:pPr>
              <w:spacing w:before="120"/>
              <w:rPr>
                <w:bCs/>
              </w:rPr>
            </w:pPr>
            <w:r>
              <w:rPr>
                <w:bCs/>
              </w:rPr>
              <w:t>n/a</w:t>
            </w:r>
          </w:p>
          <w:p w14:paraId="1B020029" w14:textId="77777777" w:rsidR="00CA428D" w:rsidRPr="00BD7145" w:rsidRDefault="00CA428D" w:rsidP="00072FC9">
            <w:pPr>
              <w:spacing w:before="120"/>
              <w:rPr>
                <w:b/>
                <w:bCs/>
              </w:rPr>
            </w:pPr>
            <w:r w:rsidRPr="00BD7145">
              <w:rPr>
                <w:b/>
                <w:bCs/>
              </w:rPr>
              <w:t>Referência Externa:</w:t>
            </w:r>
          </w:p>
          <w:p w14:paraId="36CCE75B" w14:textId="77777777" w:rsidR="00CA428D" w:rsidRPr="00BD7145" w:rsidRDefault="00CA428D" w:rsidP="00072FC9">
            <w:pPr>
              <w:spacing w:before="120"/>
              <w:rPr>
                <w:b/>
                <w:bCs/>
              </w:rPr>
            </w:pPr>
            <w:r>
              <w:rPr>
                <w:bCs/>
              </w:rPr>
              <w:t>n/a</w:t>
            </w:r>
          </w:p>
        </w:tc>
      </w:tr>
    </w:tbl>
    <w:p w14:paraId="094C4C9A" w14:textId="77777777" w:rsidR="00CA428D" w:rsidRPr="00010EE0" w:rsidRDefault="00CA428D" w:rsidP="00CA428D">
      <w:pPr>
        <w:rPr>
          <w:lang w:val="en-US"/>
        </w:rPr>
      </w:pPr>
    </w:p>
    <w:p w14:paraId="4F235615" w14:textId="77777777" w:rsidR="00CA428D" w:rsidRDefault="00CA428D" w:rsidP="00CA428D">
      <w:r>
        <w:br w:type="page"/>
      </w:r>
    </w:p>
    <w:p w14:paraId="19AA4EEE" w14:textId="77777777" w:rsidR="00CA428D" w:rsidRDefault="00CA428D" w:rsidP="00CA428D">
      <w:pPr>
        <w:rPr>
          <w:lang w:val="en-US"/>
        </w:rPr>
      </w:pPr>
    </w:p>
    <w:p w14:paraId="35A2B82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CB6B7C" w14:textId="77777777" w:rsidTr="00072FC9">
        <w:trPr>
          <w:trHeight w:val="567"/>
        </w:trPr>
        <w:tc>
          <w:tcPr>
            <w:tcW w:w="1843" w:type="dxa"/>
            <w:tcBorders>
              <w:bottom w:val="single" w:sz="4" w:space="0" w:color="auto"/>
            </w:tcBorders>
            <w:shd w:val="clear" w:color="auto" w:fill="F2F2F2" w:themeFill="background1" w:themeFillShade="F2"/>
            <w:vAlign w:val="center"/>
          </w:tcPr>
          <w:p w14:paraId="3E7EC8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E32E31" w14:textId="77777777" w:rsidR="00CA428D" w:rsidRDefault="00CA428D" w:rsidP="00072FC9">
            <w:pPr>
              <w:rPr>
                <w:b/>
                <w:bCs/>
                <w:color w:val="000000"/>
              </w:rPr>
            </w:pPr>
            <w:r>
              <w:rPr>
                <w:b/>
                <w:bCs/>
                <w:noProof/>
                <w:color w:val="000000"/>
              </w:rPr>
              <w:t>SF-00005</w:t>
            </w:r>
          </w:p>
        </w:tc>
        <w:tc>
          <w:tcPr>
            <w:tcW w:w="2268" w:type="dxa"/>
            <w:tcBorders>
              <w:bottom w:val="single" w:sz="4" w:space="0" w:color="auto"/>
            </w:tcBorders>
            <w:shd w:val="clear" w:color="auto" w:fill="F2F2F2" w:themeFill="background1" w:themeFillShade="F2"/>
            <w:vAlign w:val="center"/>
          </w:tcPr>
          <w:p w14:paraId="466FCA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9BDE24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49F6C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323A355"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93DD3C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63F2B30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5BFDC7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6E760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5726EE2" w14:textId="77777777" w:rsidR="00CA428D" w:rsidRDefault="00CA428D" w:rsidP="00072FC9">
            <w:pPr>
              <w:rPr>
                <w:b/>
                <w:bCs/>
                <w:sz w:val="32"/>
                <w:szCs w:val="32"/>
              </w:rPr>
            </w:pPr>
            <w:r>
              <w:rPr>
                <w:b/>
                <w:bCs/>
                <w:sz w:val="32"/>
                <w:szCs w:val="32"/>
              </w:rPr>
              <w:t>Demolição de alvenarias</w:t>
            </w:r>
          </w:p>
        </w:tc>
        <w:tc>
          <w:tcPr>
            <w:tcW w:w="1843" w:type="dxa"/>
            <w:tcBorders>
              <w:top w:val="single" w:sz="4" w:space="0" w:color="auto"/>
              <w:left w:val="single" w:sz="4" w:space="0" w:color="auto"/>
            </w:tcBorders>
            <w:shd w:val="clear" w:color="auto" w:fill="F2F2F2" w:themeFill="background1" w:themeFillShade="F2"/>
            <w:vAlign w:val="center"/>
          </w:tcPr>
          <w:p w14:paraId="021493A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A70D59D" w14:textId="77777777" w:rsidR="00CA428D" w:rsidRDefault="00CA428D" w:rsidP="00072FC9">
            <w:pPr>
              <w:rPr>
                <w:b/>
                <w:bCs/>
                <w:sz w:val="20"/>
                <w:szCs w:val="20"/>
              </w:rPr>
            </w:pPr>
          </w:p>
        </w:tc>
      </w:tr>
      <w:tr w:rsidR="00CA428D" w:rsidRPr="00010EE0" w14:paraId="58830FBF" w14:textId="77777777" w:rsidTr="00072FC9">
        <w:trPr>
          <w:trHeight w:val="1740"/>
        </w:trPr>
        <w:tc>
          <w:tcPr>
            <w:tcW w:w="9781" w:type="dxa"/>
            <w:gridSpan w:val="5"/>
          </w:tcPr>
          <w:p w14:paraId="2C7A0924" w14:textId="77777777" w:rsidR="00CA428D" w:rsidRPr="00BD7145" w:rsidRDefault="00CA428D" w:rsidP="00072FC9">
            <w:pPr>
              <w:spacing w:before="120"/>
              <w:rPr>
                <w:b/>
                <w:bCs/>
              </w:rPr>
            </w:pPr>
            <w:r w:rsidRPr="00BD7145">
              <w:rPr>
                <w:b/>
                <w:bCs/>
              </w:rPr>
              <w:t>Descrição Detalhada:</w:t>
            </w:r>
          </w:p>
          <w:p w14:paraId="60BD753B" w14:textId="77777777" w:rsidR="00CA428D" w:rsidRPr="00BD7145" w:rsidRDefault="00CA428D" w:rsidP="00072FC9">
            <w:pPr>
              <w:spacing w:before="120"/>
              <w:rPr>
                <w:bCs/>
              </w:rPr>
            </w:pPr>
            <w:r>
              <w:rPr>
                <w:bCs/>
              </w:rPr>
              <w:t>Demolição de alvenarias, incluindo os seus respectivos revestimentos.</w:t>
            </w:r>
          </w:p>
          <w:p w14:paraId="5F473964" w14:textId="77777777" w:rsidR="00CA428D" w:rsidRPr="00BD7145" w:rsidRDefault="00CA428D" w:rsidP="00072FC9">
            <w:pPr>
              <w:spacing w:before="120"/>
              <w:rPr>
                <w:b/>
                <w:bCs/>
              </w:rPr>
            </w:pPr>
            <w:r w:rsidRPr="00BD7145">
              <w:rPr>
                <w:b/>
                <w:bCs/>
              </w:rPr>
              <w:t>Materiais:</w:t>
            </w:r>
          </w:p>
          <w:p w14:paraId="4A718CD1" w14:textId="77777777" w:rsidR="00CA428D" w:rsidRPr="00BD7145" w:rsidRDefault="00CA428D" w:rsidP="00072FC9">
            <w:pPr>
              <w:spacing w:before="120"/>
              <w:rPr>
                <w:bCs/>
              </w:rPr>
            </w:pPr>
            <w:r>
              <w:rPr>
                <w:bCs/>
              </w:rPr>
              <w:t>n/a</w:t>
            </w:r>
          </w:p>
          <w:p w14:paraId="0133FF74" w14:textId="77777777" w:rsidR="00CA428D" w:rsidRPr="00BD7145" w:rsidRDefault="00CA428D" w:rsidP="00072FC9">
            <w:pPr>
              <w:spacing w:before="120"/>
              <w:rPr>
                <w:b/>
                <w:bCs/>
              </w:rPr>
            </w:pPr>
            <w:r w:rsidRPr="00BD7145">
              <w:rPr>
                <w:b/>
                <w:bCs/>
              </w:rPr>
              <w:t>Serviços:</w:t>
            </w:r>
          </w:p>
          <w:p w14:paraId="42DBAA3B" w14:textId="77777777" w:rsidR="00CA428D" w:rsidRPr="00832CF3" w:rsidRDefault="00CA428D" w:rsidP="00072FC9">
            <w:pPr>
              <w:spacing w:before="120"/>
              <w:rPr>
                <w:bCs/>
              </w:rPr>
            </w:pPr>
            <w:r>
              <w:rPr>
                <w:bCs/>
              </w:rPr>
              <w:t>As demolições, quando necessárias, serão realizadas conforme indicado em projeto. Serão realizadas dentro da mais perfeita técnica, tomados os devidos cuidados de forma a se evitarem danos ao Senado ou a terceiros.</w:t>
            </w:r>
            <w:r>
              <w:rPr>
                <w:bCs/>
              </w:rPr>
              <w:br/>
              <w:t xml:space="preserve">Preparação do Serviço: </w:t>
            </w:r>
            <w:r>
              <w:rPr>
                <w:bCs/>
              </w:rPr>
              <w:br/>
              <w:t>Antes de se iniciar a demolição:</w:t>
            </w:r>
            <w:r>
              <w:rPr>
                <w:bCs/>
              </w:rPr>
              <w:br/>
              <w:t>1) Caberá à Contratada realizar inspeção na área a ser demolida para a verificação de instalações existentes, mediante equipamento próprio de localização eletrônica de tubos e cabos de radiodetecção. Caso seja verificada a existência de instalações não previstas, a Fiscalização deve ser notificada antes da execução do serviço.</w:t>
            </w:r>
            <w:r>
              <w:rPr>
                <w:bCs/>
              </w:rPr>
              <w:br/>
              <w:t xml:space="preserve">2) As instalações de energia elétrica, água, esgoto, drenagem ou outras, existentes na parede, devem ser desligadas / isoladas. Caberá à Contratada se certificar de que tais instalações estão desligadas ou isoladas e solicitar à Fiscalização ações no sentido de providenciar os desligamentos ou isolações. </w:t>
            </w:r>
            <w:r>
              <w:rPr>
                <w:bCs/>
              </w:rPr>
              <w:br/>
              <w:t>3) Devem ser removidos os vidros, ripados, estuques e quaisquer outros elementos frágeis. 4) O Responsável Técnico da Contratada deverá se certificar que a mesma não comprometerá a estabilidade e segurança da parte remanescente.</w:t>
            </w:r>
            <w:r>
              <w:rPr>
                <w:bCs/>
              </w:rPr>
              <w:br/>
              <w:t>Proteção do mobiliário: Todo o mobiliário, o piso, ou quaisquer elementos devem ser protegidos ou retirados do local. A Contratada se responsabilizará por quaisquer danos causados durante a execução do serviço ao mobiliário, revestimentos existentes, elementos construtivos, ou outros elementos existentes no local.</w:t>
            </w:r>
            <w:r>
              <w:rPr>
                <w:bCs/>
              </w:rPr>
              <w:br/>
              <w:t>Execução da demolição: Toda demolição deverá ser programada e acompanhada pelo Responsável Técnico da Contratada e, caso este julgue necessário, por especialista em Segurança do Trabalho a expensas da Contratada. Os materiais das edificações, durante a demolição e remoção, devem ser previamente umedecidos.</w:t>
            </w:r>
          </w:p>
          <w:p w14:paraId="001E6FE8" w14:textId="77777777" w:rsidR="00CA428D" w:rsidRPr="00BD7145" w:rsidRDefault="00CA428D" w:rsidP="00072FC9">
            <w:pPr>
              <w:spacing w:before="120"/>
              <w:rPr>
                <w:b/>
                <w:bCs/>
              </w:rPr>
            </w:pPr>
            <w:r w:rsidRPr="00BD7145">
              <w:rPr>
                <w:b/>
                <w:bCs/>
              </w:rPr>
              <w:t>Atividades e Responsabilidades:</w:t>
            </w:r>
          </w:p>
          <w:p w14:paraId="2AB7C763" w14:textId="77777777" w:rsidR="00CA428D" w:rsidRPr="00832CF3" w:rsidRDefault="00CA428D" w:rsidP="00072FC9">
            <w:pPr>
              <w:spacing w:before="120"/>
              <w:rPr>
                <w:bCs/>
              </w:rPr>
            </w:pPr>
            <w:r>
              <w:rPr>
                <w:bCs/>
              </w:rPr>
              <w:t>n/a</w:t>
            </w:r>
          </w:p>
          <w:p w14:paraId="6768EBF8" w14:textId="77777777" w:rsidR="00CA428D" w:rsidRPr="00BD7145" w:rsidRDefault="00CA428D" w:rsidP="00072FC9">
            <w:pPr>
              <w:spacing w:before="120"/>
              <w:rPr>
                <w:b/>
                <w:bCs/>
              </w:rPr>
            </w:pPr>
            <w:r w:rsidRPr="00BD7145">
              <w:rPr>
                <w:b/>
                <w:bCs/>
              </w:rPr>
              <w:t>Qualificação:</w:t>
            </w:r>
          </w:p>
          <w:p w14:paraId="3F316A80" w14:textId="77777777" w:rsidR="00CA428D" w:rsidRPr="00832CF3" w:rsidRDefault="00CA428D" w:rsidP="00072FC9">
            <w:pPr>
              <w:spacing w:before="120"/>
              <w:rPr>
                <w:bCs/>
              </w:rPr>
            </w:pPr>
            <w:r>
              <w:rPr>
                <w:bCs/>
              </w:rPr>
              <w:lastRenderedPageBreak/>
              <w:t>n/a</w:t>
            </w:r>
          </w:p>
          <w:p w14:paraId="65CF8F6F" w14:textId="77777777" w:rsidR="00CA428D" w:rsidRPr="00BD7145" w:rsidRDefault="00CA428D" w:rsidP="00072FC9">
            <w:pPr>
              <w:spacing w:before="120"/>
              <w:rPr>
                <w:b/>
                <w:bCs/>
              </w:rPr>
            </w:pPr>
            <w:r w:rsidRPr="00BD7145">
              <w:rPr>
                <w:b/>
                <w:bCs/>
              </w:rPr>
              <w:t>Observações:</w:t>
            </w:r>
          </w:p>
          <w:p w14:paraId="66BE747B" w14:textId="77777777" w:rsidR="00CA428D" w:rsidRPr="00832CF3" w:rsidRDefault="00CA428D" w:rsidP="00072FC9">
            <w:pPr>
              <w:spacing w:before="120"/>
              <w:rPr>
                <w:bCs/>
              </w:rPr>
            </w:pPr>
            <w:r>
              <w:rPr>
                <w:bCs/>
              </w:rPr>
              <w:t>n/a</w:t>
            </w:r>
          </w:p>
          <w:p w14:paraId="338786C0" w14:textId="77777777" w:rsidR="00CA428D" w:rsidRPr="00BD7145" w:rsidRDefault="00CA428D" w:rsidP="00072FC9">
            <w:pPr>
              <w:spacing w:before="120"/>
              <w:rPr>
                <w:b/>
                <w:bCs/>
              </w:rPr>
            </w:pPr>
            <w:r w:rsidRPr="00BD7145">
              <w:rPr>
                <w:b/>
                <w:bCs/>
              </w:rPr>
              <w:t>Critérios e Condições:</w:t>
            </w:r>
          </w:p>
          <w:p w14:paraId="71493516" w14:textId="77777777" w:rsidR="00CA428D" w:rsidRPr="00832CF3" w:rsidRDefault="00CA428D" w:rsidP="00072FC9">
            <w:pPr>
              <w:spacing w:before="120"/>
              <w:rPr>
                <w:bCs/>
              </w:rPr>
            </w:pPr>
            <w:r>
              <w:rPr>
                <w:bCs/>
              </w:rPr>
              <w:t>Critérios de Medição: Considerar-se-á o volume da alvenaria calculado antes da demolição. Unidade de Medição: m³ (metro cúbico),</w:t>
            </w:r>
          </w:p>
          <w:p w14:paraId="208675D2" w14:textId="77777777" w:rsidR="00CA428D" w:rsidRPr="00BD7145" w:rsidRDefault="00CA428D" w:rsidP="00072FC9">
            <w:pPr>
              <w:spacing w:before="120"/>
              <w:rPr>
                <w:b/>
                <w:bCs/>
              </w:rPr>
            </w:pPr>
            <w:r w:rsidRPr="00BD7145">
              <w:rPr>
                <w:b/>
                <w:bCs/>
              </w:rPr>
              <w:t>Detalhe Gráfico:</w:t>
            </w:r>
          </w:p>
          <w:p w14:paraId="6162B142" w14:textId="77777777" w:rsidR="00CA428D" w:rsidRPr="00B97D3F" w:rsidRDefault="00CA428D" w:rsidP="00072FC9">
            <w:pPr>
              <w:spacing w:before="120"/>
              <w:rPr>
                <w:bCs/>
              </w:rPr>
            </w:pPr>
            <w:r w:rsidRPr="00AD7BD2">
              <w:rPr>
                <w:bCs/>
              </w:rPr>
              <w:t>n/a</w:t>
            </w:r>
          </w:p>
          <w:p w14:paraId="2237251E" w14:textId="77777777" w:rsidR="00CA428D" w:rsidRPr="00BD7145" w:rsidRDefault="00CA428D" w:rsidP="00072FC9">
            <w:pPr>
              <w:spacing w:before="120"/>
              <w:rPr>
                <w:b/>
                <w:bCs/>
              </w:rPr>
            </w:pPr>
            <w:r w:rsidRPr="00BD7145">
              <w:rPr>
                <w:b/>
                <w:bCs/>
              </w:rPr>
              <w:t>Tabela:</w:t>
            </w:r>
          </w:p>
          <w:p w14:paraId="3897B834" w14:textId="77777777" w:rsidR="00CA428D" w:rsidRPr="00832CF3" w:rsidRDefault="00CA428D" w:rsidP="00072FC9">
            <w:pPr>
              <w:spacing w:before="120"/>
              <w:rPr>
                <w:bCs/>
              </w:rPr>
            </w:pPr>
            <w:r>
              <w:rPr>
                <w:bCs/>
              </w:rPr>
              <w:t>n/a</w:t>
            </w:r>
          </w:p>
          <w:p w14:paraId="2F828798" w14:textId="77777777" w:rsidR="00CA428D" w:rsidRPr="00832CF3" w:rsidRDefault="00CA428D" w:rsidP="00072FC9">
            <w:pPr>
              <w:spacing w:before="120"/>
              <w:rPr>
                <w:bCs/>
              </w:rPr>
            </w:pPr>
            <w:r w:rsidRPr="00BD7145">
              <w:rPr>
                <w:b/>
                <w:bCs/>
              </w:rPr>
              <w:t xml:space="preserve">Vida útil: </w:t>
            </w:r>
            <w:r>
              <w:rPr>
                <w:bCs/>
              </w:rPr>
              <w:t>n/a</w:t>
            </w:r>
          </w:p>
          <w:p w14:paraId="3D98B0DB" w14:textId="77777777" w:rsidR="00CA428D" w:rsidRPr="00BD7145" w:rsidRDefault="00CA428D" w:rsidP="00072FC9">
            <w:pPr>
              <w:spacing w:before="120"/>
              <w:rPr>
                <w:b/>
                <w:bCs/>
              </w:rPr>
            </w:pPr>
            <w:r w:rsidRPr="00BD7145">
              <w:rPr>
                <w:b/>
                <w:bCs/>
              </w:rPr>
              <w:t>Referências Normativas:</w:t>
            </w:r>
          </w:p>
          <w:p w14:paraId="25C584D9" w14:textId="77777777" w:rsidR="00CA428D" w:rsidRPr="00832CF3" w:rsidRDefault="00CA428D" w:rsidP="00072FC9">
            <w:pPr>
              <w:spacing w:before="120"/>
              <w:rPr>
                <w:bCs/>
              </w:rPr>
            </w:pPr>
            <w:r>
              <w:rPr>
                <w:bCs/>
              </w:rPr>
              <w:t>n/a</w:t>
            </w:r>
          </w:p>
          <w:p w14:paraId="258630A8" w14:textId="77777777" w:rsidR="00CA428D" w:rsidRPr="00BD7145" w:rsidRDefault="00CA428D" w:rsidP="00072FC9">
            <w:pPr>
              <w:spacing w:before="120"/>
              <w:rPr>
                <w:b/>
                <w:bCs/>
              </w:rPr>
            </w:pPr>
            <w:r w:rsidRPr="00BD7145">
              <w:rPr>
                <w:b/>
                <w:bCs/>
              </w:rPr>
              <w:t>Referência Comercial:</w:t>
            </w:r>
          </w:p>
          <w:p w14:paraId="28055CDF" w14:textId="77777777" w:rsidR="00CA428D" w:rsidRPr="00832CF3" w:rsidRDefault="00CA428D" w:rsidP="00072FC9">
            <w:pPr>
              <w:spacing w:before="120"/>
              <w:rPr>
                <w:bCs/>
              </w:rPr>
            </w:pPr>
            <w:r>
              <w:rPr>
                <w:bCs/>
              </w:rPr>
              <w:t>n/a</w:t>
            </w:r>
          </w:p>
          <w:p w14:paraId="70C8A78F" w14:textId="77777777" w:rsidR="00CA428D" w:rsidRPr="00BD7145" w:rsidRDefault="00CA428D" w:rsidP="00072FC9">
            <w:pPr>
              <w:spacing w:before="120"/>
              <w:rPr>
                <w:b/>
                <w:bCs/>
              </w:rPr>
            </w:pPr>
            <w:r w:rsidRPr="00BD7145">
              <w:rPr>
                <w:b/>
                <w:bCs/>
              </w:rPr>
              <w:t>Referência Externa:</w:t>
            </w:r>
          </w:p>
          <w:p w14:paraId="5CD0FCE7" w14:textId="77777777" w:rsidR="00CA428D" w:rsidRPr="00BD7145" w:rsidRDefault="00CA428D" w:rsidP="00072FC9">
            <w:pPr>
              <w:spacing w:before="120"/>
              <w:rPr>
                <w:b/>
                <w:bCs/>
              </w:rPr>
            </w:pPr>
            <w:r>
              <w:rPr>
                <w:bCs/>
              </w:rPr>
              <w:t>n/a</w:t>
            </w:r>
          </w:p>
        </w:tc>
      </w:tr>
    </w:tbl>
    <w:p w14:paraId="36FFE675" w14:textId="77777777" w:rsidR="00CA428D" w:rsidRPr="00010EE0" w:rsidRDefault="00CA428D" w:rsidP="00CA428D">
      <w:pPr>
        <w:rPr>
          <w:lang w:val="en-US"/>
        </w:rPr>
      </w:pPr>
    </w:p>
    <w:p w14:paraId="1238E8B4" w14:textId="77777777" w:rsidR="00CA428D" w:rsidRDefault="00CA428D" w:rsidP="00CA428D">
      <w:r>
        <w:br w:type="page"/>
      </w:r>
    </w:p>
    <w:p w14:paraId="2C43FED5" w14:textId="77777777" w:rsidR="00CA428D" w:rsidRDefault="00CA428D" w:rsidP="00CA428D">
      <w:pPr>
        <w:rPr>
          <w:lang w:val="en-US"/>
        </w:rPr>
      </w:pPr>
    </w:p>
    <w:p w14:paraId="4794091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6EB1B4" w14:textId="77777777" w:rsidTr="00072FC9">
        <w:trPr>
          <w:trHeight w:val="567"/>
        </w:trPr>
        <w:tc>
          <w:tcPr>
            <w:tcW w:w="1843" w:type="dxa"/>
            <w:tcBorders>
              <w:bottom w:val="single" w:sz="4" w:space="0" w:color="auto"/>
            </w:tcBorders>
            <w:shd w:val="clear" w:color="auto" w:fill="F2F2F2" w:themeFill="background1" w:themeFillShade="F2"/>
            <w:vAlign w:val="center"/>
          </w:tcPr>
          <w:p w14:paraId="152EB8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C6E1EE8" w14:textId="77777777" w:rsidR="00CA428D" w:rsidRDefault="00CA428D" w:rsidP="00072FC9">
            <w:pPr>
              <w:rPr>
                <w:b/>
                <w:bCs/>
                <w:color w:val="000000"/>
              </w:rPr>
            </w:pPr>
            <w:r>
              <w:rPr>
                <w:b/>
                <w:bCs/>
                <w:noProof/>
                <w:color w:val="000000"/>
              </w:rPr>
              <w:t>SF-00006</w:t>
            </w:r>
          </w:p>
        </w:tc>
        <w:tc>
          <w:tcPr>
            <w:tcW w:w="2268" w:type="dxa"/>
            <w:tcBorders>
              <w:bottom w:val="single" w:sz="4" w:space="0" w:color="auto"/>
            </w:tcBorders>
            <w:shd w:val="clear" w:color="auto" w:fill="F2F2F2" w:themeFill="background1" w:themeFillShade="F2"/>
            <w:vAlign w:val="center"/>
          </w:tcPr>
          <w:p w14:paraId="67A46E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1D7116"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688267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389C63"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6D477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5FEBF04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56247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6A450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8B635A4" w14:textId="77777777" w:rsidR="00CA428D" w:rsidRDefault="00CA428D" w:rsidP="00072FC9">
            <w:pPr>
              <w:rPr>
                <w:b/>
                <w:bCs/>
                <w:sz w:val="32"/>
                <w:szCs w:val="32"/>
              </w:rPr>
            </w:pPr>
            <w:r>
              <w:rPr>
                <w:b/>
                <w:bCs/>
                <w:sz w:val="32"/>
                <w:szCs w:val="32"/>
              </w:rPr>
              <w:t>Demolição de concreto simples</w:t>
            </w:r>
          </w:p>
        </w:tc>
        <w:tc>
          <w:tcPr>
            <w:tcW w:w="1843" w:type="dxa"/>
            <w:tcBorders>
              <w:top w:val="single" w:sz="4" w:space="0" w:color="auto"/>
              <w:left w:val="single" w:sz="4" w:space="0" w:color="auto"/>
            </w:tcBorders>
            <w:shd w:val="clear" w:color="auto" w:fill="F2F2F2" w:themeFill="background1" w:themeFillShade="F2"/>
            <w:vAlign w:val="center"/>
          </w:tcPr>
          <w:p w14:paraId="51347F7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609C1A1" w14:textId="77777777" w:rsidR="00CA428D" w:rsidRDefault="00CA428D" w:rsidP="00072FC9">
            <w:pPr>
              <w:rPr>
                <w:b/>
                <w:bCs/>
                <w:sz w:val="20"/>
                <w:szCs w:val="20"/>
              </w:rPr>
            </w:pPr>
          </w:p>
        </w:tc>
      </w:tr>
      <w:tr w:rsidR="00CA428D" w:rsidRPr="00010EE0" w14:paraId="4656CBD2" w14:textId="77777777" w:rsidTr="00072FC9">
        <w:trPr>
          <w:trHeight w:val="1740"/>
        </w:trPr>
        <w:tc>
          <w:tcPr>
            <w:tcW w:w="9781" w:type="dxa"/>
            <w:gridSpan w:val="5"/>
          </w:tcPr>
          <w:p w14:paraId="46C0CC8E" w14:textId="77777777" w:rsidR="00CA428D" w:rsidRPr="00BD7145" w:rsidRDefault="00CA428D" w:rsidP="00072FC9">
            <w:pPr>
              <w:spacing w:before="120"/>
              <w:rPr>
                <w:b/>
                <w:bCs/>
              </w:rPr>
            </w:pPr>
            <w:r w:rsidRPr="00BD7145">
              <w:rPr>
                <w:b/>
                <w:bCs/>
              </w:rPr>
              <w:t>Descrição Detalhada:</w:t>
            </w:r>
          </w:p>
          <w:p w14:paraId="6D7444B1" w14:textId="77777777" w:rsidR="00CA428D" w:rsidRPr="00BD7145" w:rsidRDefault="00CA428D" w:rsidP="00072FC9">
            <w:pPr>
              <w:spacing w:before="120"/>
              <w:rPr>
                <w:bCs/>
              </w:rPr>
            </w:pPr>
            <w:r>
              <w:rPr>
                <w:bCs/>
              </w:rPr>
              <w:t>Demolição de concreto simples (não armado).</w:t>
            </w:r>
          </w:p>
          <w:p w14:paraId="207C23BA" w14:textId="77777777" w:rsidR="00CA428D" w:rsidRPr="00BD7145" w:rsidRDefault="00CA428D" w:rsidP="00072FC9">
            <w:pPr>
              <w:spacing w:before="120"/>
              <w:rPr>
                <w:b/>
                <w:bCs/>
              </w:rPr>
            </w:pPr>
            <w:r w:rsidRPr="00BD7145">
              <w:rPr>
                <w:b/>
                <w:bCs/>
              </w:rPr>
              <w:t>Materiais:</w:t>
            </w:r>
          </w:p>
          <w:p w14:paraId="55735FED" w14:textId="77777777" w:rsidR="00CA428D" w:rsidRPr="00BD7145" w:rsidRDefault="00CA428D" w:rsidP="00072FC9">
            <w:pPr>
              <w:spacing w:before="120"/>
              <w:rPr>
                <w:bCs/>
              </w:rPr>
            </w:pPr>
            <w:r>
              <w:rPr>
                <w:bCs/>
              </w:rPr>
              <w:t>n/a</w:t>
            </w:r>
          </w:p>
          <w:p w14:paraId="4633DA45" w14:textId="77777777" w:rsidR="00CA428D" w:rsidRPr="00BD7145" w:rsidRDefault="00CA428D" w:rsidP="00072FC9">
            <w:pPr>
              <w:spacing w:before="120"/>
              <w:rPr>
                <w:b/>
                <w:bCs/>
              </w:rPr>
            </w:pPr>
            <w:r w:rsidRPr="00BD7145">
              <w:rPr>
                <w:b/>
                <w:bCs/>
              </w:rPr>
              <w:t>Serviços:</w:t>
            </w:r>
          </w:p>
          <w:p w14:paraId="4E49545E" w14:textId="77777777" w:rsidR="00CA428D" w:rsidRPr="00832CF3" w:rsidRDefault="00CA428D" w:rsidP="00072FC9">
            <w:pPr>
              <w:spacing w:before="120"/>
              <w:rPr>
                <w:bCs/>
              </w:rPr>
            </w:pPr>
            <w:r>
              <w:rPr>
                <w:bCs/>
              </w:rPr>
              <w:t>Será verificada em toda a área afetada pela demolição a existência de redes de instalações elétricas, água, esgoto, etc, com equipamento eletrônico.Para efetuar qualquer demolição, deverão ser devidamente isoladas as redes que interferem na área a ser demolida, como a elétrica, de água e esgoto, gás, águas pluviais, ar-condicionado, entre outras, além de removidos todos os vidros e elementos frágeis ou que possam causar quaisquer agravos à integridade física dos operários.As demolições a serem realizadas, conforme indicação nos projetos, deverão ser efetuadas dentro da mais perfeita técnica, tomados os devidos cuidados de forma a se evitarem danos aos operários e a terceiros.A utilização de martelo rompedor deverá ser previamente autorizada pela Fiscalização.</w:t>
            </w:r>
          </w:p>
          <w:p w14:paraId="6E36890A" w14:textId="77777777" w:rsidR="00CA428D" w:rsidRPr="00BD7145" w:rsidRDefault="00CA428D" w:rsidP="00072FC9">
            <w:pPr>
              <w:spacing w:before="120"/>
              <w:rPr>
                <w:b/>
                <w:bCs/>
              </w:rPr>
            </w:pPr>
            <w:r w:rsidRPr="00BD7145">
              <w:rPr>
                <w:b/>
                <w:bCs/>
              </w:rPr>
              <w:t>Atividades e Responsabilidades:</w:t>
            </w:r>
          </w:p>
          <w:p w14:paraId="3D343E3E" w14:textId="77777777" w:rsidR="00CA428D" w:rsidRPr="00832CF3" w:rsidRDefault="00CA428D" w:rsidP="00072FC9">
            <w:pPr>
              <w:spacing w:before="120"/>
              <w:rPr>
                <w:bCs/>
              </w:rPr>
            </w:pPr>
            <w:r>
              <w:rPr>
                <w:bCs/>
              </w:rPr>
              <w:t>n/a</w:t>
            </w:r>
          </w:p>
          <w:p w14:paraId="1844A2DF" w14:textId="77777777" w:rsidR="00CA428D" w:rsidRPr="00BD7145" w:rsidRDefault="00CA428D" w:rsidP="00072FC9">
            <w:pPr>
              <w:spacing w:before="120"/>
              <w:rPr>
                <w:b/>
                <w:bCs/>
              </w:rPr>
            </w:pPr>
            <w:r w:rsidRPr="00BD7145">
              <w:rPr>
                <w:b/>
                <w:bCs/>
              </w:rPr>
              <w:t>Qualificação:</w:t>
            </w:r>
          </w:p>
          <w:p w14:paraId="1C291064" w14:textId="77777777" w:rsidR="00CA428D" w:rsidRPr="00832CF3" w:rsidRDefault="00CA428D" w:rsidP="00072FC9">
            <w:pPr>
              <w:spacing w:before="120"/>
              <w:rPr>
                <w:bCs/>
              </w:rPr>
            </w:pPr>
            <w:r>
              <w:rPr>
                <w:bCs/>
              </w:rPr>
              <w:t>n/a</w:t>
            </w:r>
          </w:p>
          <w:p w14:paraId="6E669BD3" w14:textId="77777777" w:rsidR="00CA428D" w:rsidRPr="00BD7145" w:rsidRDefault="00CA428D" w:rsidP="00072FC9">
            <w:pPr>
              <w:spacing w:before="120"/>
              <w:rPr>
                <w:b/>
                <w:bCs/>
              </w:rPr>
            </w:pPr>
            <w:r w:rsidRPr="00BD7145">
              <w:rPr>
                <w:b/>
                <w:bCs/>
              </w:rPr>
              <w:t>Observações:</w:t>
            </w:r>
          </w:p>
          <w:p w14:paraId="7174E323" w14:textId="77777777" w:rsidR="00CA428D" w:rsidRPr="00832CF3" w:rsidRDefault="00CA428D" w:rsidP="00072FC9">
            <w:pPr>
              <w:spacing w:before="120"/>
              <w:rPr>
                <w:bCs/>
              </w:rPr>
            </w:pPr>
            <w:r>
              <w:rPr>
                <w:bCs/>
              </w:rPr>
              <w:t>n/a</w:t>
            </w:r>
          </w:p>
          <w:p w14:paraId="2C3AAEBA" w14:textId="77777777" w:rsidR="00CA428D" w:rsidRPr="00BD7145" w:rsidRDefault="00CA428D" w:rsidP="00072FC9">
            <w:pPr>
              <w:spacing w:before="120"/>
              <w:rPr>
                <w:b/>
                <w:bCs/>
              </w:rPr>
            </w:pPr>
            <w:r w:rsidRPr="00BD7145">
              <w:rPr>
                <w:b/>
                <w:bCs/>
              </w:rPr>
              <w:t>Critérios e Condições:</w:t>
            </w:r>
          </w:p>
          <w:p w14:paraId="624DD688" w14:textId="77777777" w:rsidR="00CA428D" w:rsidRPr="00832CF3" w:rsidRDefault="00CA428D" w:rsidP="00072FC9">
            <w:pPr>
              <w:spacing w:before="120"/>
              <w:rPr>
                <w:bCs/>
              </w:rPr>
            </w:pPr>
            <w:r>
              <w:rPr>
                <w:bCs/>
              </w:rPr>
              <w:t>Critérios de Medição: Para o cálculo, considerar-se-á o volume do concreto a ser demolido, conforme projeto. Unidade de Medição: m3 (metro cúbico)</w:t>
            </w:r>
          </w:p>
          <w:p w14:paraId="5F2C0BC0" w14:textId="77777777" w:rsidR="00CA428D" w:rsidRPr="00BD7145" w:rsidRDefault="00CA428D" w:rsidP="00072FC9">
            <w:pPr>
              <w:spacing w:before="120"/>
              <w:rPr>
                <w:b/>
                <w:bCs/>
              </w:rPr>
            </w:pPr>
            <w:r w:rsidRPr="00BD7145">
              <w:rPr>
                <w:b/>
                <w:bCs/>
              </w:rPr>
              <w:t>Detalhe Gráfico:</w:t>
            </w:r>
          </w:p>
          <w:p w14:paraId="37CBB79E" w14:textId="77777777" w:rsidR="00CA428D" w:rsidRPr="00B97D3F" w:rsidRDefault="00CA428D" w:rsidP="00072FC9">
            <w:pPr>
              <w:spacing w:before="120"/>
              <w:rPr>
                <w:bCs/>
              </w:rPr>
            </w:pPr>
            <w:r w:rsidRPr="00AD7BD2">
              <w:rPr>
                <w:bCs/>
              </w:rPr>
              <w:t>n/a</w:t>
            </w:r>
          </w:p>
          <w:p w14:paraId="1D4FED56" w14:textId="77777777" w:rsidR="00CA428D" w:rsidRPr="00BD7145" w:rsidRDefault="00CA428D" w:rsidP="00072FC9">
            <w:pPr>
              <w:spacing w:before="120"/>
              <w:rPr>
                <w:b/>
                <w:bCs/>
              </w:rPr>
            </w:pPr>
            <w:r w:rsidRPr="00BD7145">
              <w:rPr>
                <w:b/>
                <w:bCs/>
              </w:rPr>
              <w:t>Tabela:</w:t>
            </w:r>
          </w:p>
          <w:p w14:paraId="1E50B3EB" w14:textId="77777777" w:rsidR="00CA428D" w:rsidRPr="00832CF3" w:rsidRDefault="00CA428D" w:rsidP="00072FC9">
            <w:pPr>
              <w:spacing w:before="120"/>
              <w:rPr>
                <w:bCs/>
              </w:rPr>
            </w:pPr>
            <w:r>
              <w:rPr>
                <w:bCs/>
              </w:rPr>
              <w:t>n/a</w:t>
            </w:r>
          </w:p>
          <w:p w14:paraId="1912F047" w14:textId="77777777" w:rsidR="00CA428D" w:rsidRPr="00832CF3" w:rsidRDefault="00CA428D" w:rsidP="00072FC9">
            <w:pPr>
              <w:spacing w:before="120"/>
              <w:rPr>
                <w:bCs/>
              </w:rPr>
            </w:pPr>
            <w:r w:rsidRPr="00BD7145">
              <w:rPr>
                <w:b/>
                <w:bCs/>
              </w:rPr>
              <w:t xml:space="preserve">Vida útil: </w:t>
            </w:r>
            <w:r>
              <w:rPr>
                <w:bCs/>
              </w:rPr>
              <w:t>n/a</w:t>
            </w:r>
          </w:p>
          <w:p w14:paraId="06988639" w14:textId="77777777" w:rsidR="00CA428D" w:rsidRPr="00BD7145" w:rsidRDefault="00CA428D" w:rsidP="00072FC9">
            <w:pPr>
              <w:spacing w:before="120"/>
              <w:rPr>
                <w:b/>
                <w:bCs/>
              </w:rPr>
            </w:pPr>
            <w:r w:rsidRPr="00BD7145">
              <w:rPr>
                <w:b/>
                <w:bCs/>
              </w:rPr>
              <w:lastRenderedPageBreak/>
              <w:t>Referências Normativas:</w:t>
            </w:r>
          </w:p>
          <w:p w14:paraId="2461F58D" w14:textId="77777777" w:rsidR="00CA428D" w:rsidRPr="00832CF3" w:rsidRDefault="00CA428D" w:rsidP="00072FC9">
            <w:pPr>
              <w:spacing w:before="120"/>
              <w:rPr>
                <w:bCs/>
              </w:rPr>
            </w:pPr>
            <w:r>
              <w:rPr>
                <w:bCs/>
              </w:rPr>
              <w:t>n/a</w:t>
            </w:r>
          </w:p>
          <w:p w14:paraId="5D15E894" w14:textId="77777777" w:rsidR="00CA428D" w:rsidRPr="00BD7145" w:rsidRDefault="00CA428D" w:rsidP="00072FC9">
            <w:pPr>
              <w:spacing w:before="120"/>
              <w:rPr>
                <w:b/>
                <w:bCs/>
              </w:rPr>
            </w:pPr>
            <w:r w:rsidRPr="00BD7145">
              <w:rPr>
                <w:b/>
                <w:bCs/>
              </w:rPr>
              <w:t>Referência Comercial:</w:t>
            </w:r>
          </w:p>
          <w:p w14:paraId="2C88651C" w14:textId="77777777" w:rsidR="00CA428D" w:rsidRPr="00832CF3" w:rsidRDefault="00CA428D" w:rsidP="00072FC9">
            <w:pPr>
              <w:spacing w:before="120"/>
              <w:rPr>
                <w:bCs/>
              </w:rPr>
            </w:pPr>
            <w:r>
              <w:rPr>
                <w:bCs/>
              </w:rPr>
              <w:t>n/a</w:t>
            </w:r>
          </w:p>
          <w:p w14:paraId="079BB9DE" w14:textId="77777777" w:rsidR="00CA428D" w:rsidRPr="00BD7145" w:rsidRDefault="00CA428D" w:rsidP="00072FC9">
            <w:pPr>
              <w:spacing w:before="120"/>
              <w:rPr>
                <w:b/>
                <w:bCs/>
              </w:rPr>
            </w:pPr>
            <w:r w:rsidRPr="00BD7145">
              <w:rPr>
                <w:b/>
                <w:bCs/>
              </w:rPr>
              <w:t>Referência Externa:</w:t>
            </w:r>
          </w:p>
          <w:p w14:paraId="7C363331" w14:textId="77777777" w:rsidR="00CA428D" w:rsidRPr="00BD7145" w:rsidRDefault="00CA428D" w:rsidP="00072FC9">
            <w:pPr>
              <w:spacing w:before="120"/>
              <w:rPr>
                <w:b/>
                <w:bCs/>
              </w:rPr>
            </w:pPr>
            <w:r>
              <w:rPr>
                <w:bCs/>
              </w:rPr>
              <w:t>n/a</w:t>
            </w:r>
          </w:p>
        </w:tc>
      </w:tr>
    </w:tbl>
    <w:p w14:paraId="0AD61C39" w14:textId="77777777" w:rsidR="00CA428D" w:rsidRPr="00010EE0" w:rsidRDefault="00CA428D" w:rsidP="00CA428D">
      <w:pPr>
        <w:rPr>
          <w:lang w:val="en-US"/>
        </w:rPr>
      </w:pPr>
    </w:p>
    <w:p w14:paraId="53055D85" w14:textId="77777777" w:rsidR="00CA428D" w:rsidRDefault="00CA428D" w:rsidP="00CA428D">
      <w:r>
        <w:br w:type="page"/>
      </w:r>
    </w:p>
    <w:p w14:paraId="0FE1949B" w14:textId="77777777" w:rsidR="00CA428D" w:rsidRDefault="00CA428D" w:rsidP="00CA428D">
      <w:pPr>
        <w:rPr>
          <w:lang w:val="en-US"/>
        </w:rPr>
      </w:pPr>
    </w:p>
    <w:p w14:paraId="5C0EB74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31149F3" w14:textId="77777777" w:rsidTr="00072FC9">
        <w:trPr>
          <w:trHeight w:val="567"/>
        </w:trPr>
        <w:tc>
          <w:tcPr>
            <w:tcW w:w="1843" w:type="dxa"/>
            <w:tcBorders>
              <w:bottom w:val="single" w:sz="4" w:space="0" w:color="auto"/>
            </w:tcBorders>
            <w:shd w:val="clear" w:color="auto" w:fill="F2F2F2" w:themeFill="background1" w:themeFillShade="F2"/>
            <w:vAlign w:val="center"/>
          </w:tcPr>
          <w:p w14:paraId="3B9914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AAABAB5" w14:textId="77777777" w:rsidR="00CA428D" w:rsidRDefault="00CA428D" w:rsidP="00072FC9">
            <w:pPr>
              <w:rPr>
                <w:b/>
                <w:bCs/>
                <w:color w:val="000000"/>
              </w:rPr>
            </w:pPr>
            <w:r>
              <w:rPr>
                <w:b/>
                <w:bCs/>
                <w:noProof/>
                <w:color w:val="000000"/>
              </w:rPr>
              <w:t>SF-00007</w:t>
            </w:r>
          </w:p>
        </w:tc>
        <w:tc>
          <w:tcPr>
            <w:tcW w:w="2268" w:type="dxa"/>
            <w:tcBorders>
              <w:bottom w:val="single" w:sz="4" w:space="0" w:color="auto"/>
            </w:tcBorders>
            <w:shd w:val="clear" w:color="auto" w:fill="F2F2F2" w:themeFill="background1" w:themeFillShade="F2"/>
            <w:vAlign w:val="center"/>
          </w:tcPr>
          <w:p w14:paraId="02C99B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B58BCD0"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6501C2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A540109"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3B885C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8F0A5B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0196C5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4EB0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C920A2" w14:textId="77777777" w:rsidR="00CA428D" w:rsidRDefault="00CA428D" w:rsidP="00072FC9">
            <w:pPr>
              <w:rPr>
                <w:b/>
                <w:bCs/>
                <w:sz w:val="32"/>
                <w:szCs w:val="32"/>
              </w:rPr>
            </w:pPr>
            <w:r>
              <w:rPr>
                <w:b/>
                <w:bCs/>
                <w:sz w:val="32"/>
                <w:szCs w:val="32"/>
              </w:rPr>
              <w:t>Demolição de contrapiso</w:t>
            </w:r>
          </w:p>
        </w:tc>
        <w:tc>
          <w:tcPr>
            <w:tcW w:w="1843" w:type="dxa"/>
            <w:tcBorders>
              <w:top w:val="single" w:sz="4" w:space="0" w:color="auto"/>
              <w:left w:val="single" w:sz="4" w:space="0" w:color="auto"/>
            </w:tcBorders>
            <w:shd w:val="clear" w:color="auto" w:fill="F2F2F2" w:themeFill="background1" w:themeFillShade="F2"/>
            <w:vAlign w:val="center"/>
          </w:tcPr>
          <w:p w14:paraId="10F5DDD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34C45AA" w14:textId="77777777" w:rsidR="00CA428D" w:rsidRDefault="00CA428D" w:rsidP="00072FC9">
            <w:pPr>
              <w:rPr>
                <w:b/>
                <w:bCs/>
                <w:sz w:val="20"/>
                <w:szCs w:val="20"/>
              </w:rPr>
            </w:pPr>
          </w:p>
        </w:tc>
      </w:tr>
      <w:tr w:rsidR="00CA428D" w:rsidRPr="00010EE0" w14:paraId="2917BE73" w14:textId="77777777" w:rsidTr="00072FC9">
        <w:trPr>
          <w:trHeight w:val="1740"/>
        </w:trPr>
        <w:tc>
          <w:tcPr>
            <w:tcW w:w="9781" w:type="dxa"/>
            <w:gridSpan w:val="5"/>
          </w:tcPr>
          <w:p w14:paraId="4A5D25EF" w14:textId="77777777" w:rsidR="00CA428D" w:rsidRPr="00BD7145" w:rsidRDefault="00CA428D" w:rsidP="00072FC9">
            <w:pPr>
              <w:spacing w:before="120"/>
              <w:rPr>
                <w:b/>
                <w:bCs/>
              </w:rPr>
            </w:pPr>
            <w:r w:rsidRPr="00BD7145">
              <w:rPr>
                <w:b/>
                <w:bCs/>
              </w:rPr>
              <w:t>Descrição Detalhada:</w:t>
            </w:r>
          </w:p>
          <w:p w14:paraId="728518BD" w14:textId="77777777" w:rsidR="00CA428D" w:rsidRPr="00BD7145" w:rsidRDefault="00CA428D" w:rsidP="00072FC9">
            <w:pPr>
              <w:spacing w:before="120"/>
              <w:rPr>
                <w:bCs/>
              </w:rPr>
            </w:pPr>
            <w:r>
              <w:rPr>
                <w:bCs/>
              </w:rPr>
              <w:t>Demolição de camada de assentamento/contrapiso com uso de ponteiro, espessura até 4cm</w:t>
            </w:r>
          </w:p>
          <w:p w14:paraId="7712FF78" w14:textId="77777777" w:rsidR="00CA428D" w:rsidRPr="00BD7145" w:rsidRDefault="00CA428D" w:rsidP="00072FC9">
            <w:pPr>
              <w:spacing w:before="120"/>
              <w:rPr>
                <w:b/>
                <w:bCs/>
              </w:rPr>
            </w:pPr>
            <w:r w:rsidRPr="00BD7145">
              <w:rPr>
                <w:b/>
                <w:bCs/>
              </w:rPr>
              <w:t>Materiais:</w:t>
            </w:r>
          </w:p>
          <w:p w14:paraId="2EDFA5B1" w14:textId="77777777" w:rsidR="00CA428D" w:rsidRPr="00BD7145" w:rsidRDefault="00CA428D" w:rsidP="00072FC9">
            <w:pPr>
              <w:spacing w:before="120"/>
              <w:rPr>
                <w:bCs/>
              </w:rPr>
            </w:pPr>
            <w:r>
              <w:rPr>
                <w:bCs/>
              </w:rPr>
              <w:t>n/a</w:t>
            </w:r>
          </w:p>
          <w:p w14:paraId="54E43DF5" w14:textId="77777777" w:rsidR="00CA428D" w:rsidRPr="00BD7145" w:rsidRDefault="00CA428D" w:rsidP="00072FC9">
            <w:pPr>
              <w:spacing w:before="120"/>
              <w:rPr>
                <w:b/>
                <w:bCs/>
              </w:rPr>
            </w:pPr>
            <w:r w:rsidRPr="00BD7145">
              <w:rPr>
                <w:b/>
                <w:bCs/>
              </w:rPr>
              <w:t>Serviços:</w:t>
            </w:r>
          </w:p>
          <w:p w14:paraId="5329C4DB" w14:textId="77777777" w:rsidR="00CA428D" w:rsidRPr="00832CF3" w:rsidRDefault="00CA428D" w:rsidP="00072FC9">
            <w:pPr>
              <w:spacing w:before="120"/>
              <w:rPr>
                <w:bCs/>
              </w:rPr>
            </w:pPr>
            <w:r>
              <w:rPr>
                <w:bCs/>
              </w:rPr>
              <w:t>Será verificada em toda a área afetada pela demolição a existência de redes de instalações elétricas, água, esgoto, etc, com equipamento eletrônico.</w:t>
            </w:r>
            <w:r>
              <w:rPr>
                <w:bCs/>
              </w:rPr>
              <w:br/>
              <w:t>Para efetuar qualquer demolição, deverão ser devidamente isoladas as redes que interferem na área a ser demolida, como a elétrica, de água e esgoto, gás, águas pluviais, ar-condicionado, entre outras, além de removidos todos os vidros e elementos frágeis ou que possam causar quaisquer agravos à integridade física dos operários.</w:t>
            </w:r>
            <w:r>
              <w:rPr>
                <w:bCs/>
              </w:rPr>
              <w:br/>
              <w:t>As demolições a serem realizadas, conforme indicação nos projetos, deverão ser efetuadas dentro da mais perfeita técnica, tomados os devidos cuidados de forma a se evitarem danos aos operários e a terceiros.</w:t>
            </w:r>
            <w:r>
              <w:rPr>
                <w:bCs/>
              </w:rPr>
              <w:br/>
              <w:t>A utilização de martelo rompedor deverá ser previamente autorizada pela Fiscalização.</w:t>
            </w:r>
          </w:p>
          <w:p w14:paraId="0471F222" w14:textId="77777777" w:rsidR="00CA428D" w:rsidRPr="00BD7145" w:rsidRDefault="00CA428D" w:rsidP="00072FC9">
            <w:pPr>
              <w:spacing w:before="120"/>
              <w:rPr>
                <w:b/>
                <w:bCs/>
              </w:rPr>
            </w:pPr>
            <w:r w:rsidRPr="00BD7145">
              <w:rPr>
                <w:b/>
                <w:bCs/>
              </w:rPr>
              <w:t>Atividades e Responsabilidades:</w:t>
            </w:r>
          </w:p>
          <w:p w14:paraId="2262BD66" w14:textId="77777777" w:rsidR="00CA428D" w:rsidRPr="00832CF3" w:rsidRDefault="00CA428D" w:rsidP="00072FC9">
            <w:pPr>
              <w:spacing w:before="120"/>
              <w:rPr>
                <w:bCs/>
              </w:rPr>
            </w:pPr>
            <w:r>
              <w:rPr>
                <w:bCs/>
              </w:rPr>
              <w:t>n/a</w:t>
            </w:r>
          </w:p>
          <w:p w14:paraId="4108AAA0" w14:textId="77777777" w:rsidR="00CA428D" w:rsidRPr="00BD7145" w:rsidRDefault="00CA428D" w:rsidP="00072FC9">
            <w:pPr>
              <w:spacing w:before="120"/>
              <w:rPr>
                <w:b/>
                <w:bCs/>
              </w:rPr>
            </w:pPr>
            <w:r w:rsidRPr="00BD7145">
              <w:rPr>
                <w:b/>
                <w:bCs/>
              </w:rPr>
              <w:t>Qualificação:</w:t>
            </w:r>
          </w:p>
          <w:p w14:paraId="04869B4A" w14:textId="77777777" w:rsidR="00CA428D" w:rsidRPr="00832CF3" w:rsidRDefault="00CA428D" w:rsidP="00072FC9">
            <w:pPr>
              <w:spacing w:before="120"/>
              <w:rPr>
                <w:bCs/>
              </w:rPr>
            </w:pPr>
            <w:r>
              <w:rPr>
                <w:bCs/>
              </w:rPr>
              <w:t>n/a</w:t>
            </w:r>
          </w:p>
          <w:p w14:paraId="3B000D39" w14:textId="77777777" w:rsidR="00CA428D" w:rsidRPr="00BD7145" w:rsidRDefault="00CA428D" w:rsidP="00072FC9">
            <w:pPr>
              <w:spacing w:before="120"/>
              <w:rPr>
                <w:b/>
                <w:bCs/>
              </w:rPr>
            </w:pPr>
            <w:r w:rsidRPr="00BD7145">
              <w:rPr>
                <w:b/>
                <w:bCs/>
              </w:rPr>
              <w:t>Observações:</w:t>
            </w:r>
          </w:p>
          <w:p w14:paraId="0C08050C" w14:textId="77777777" w:rsidR="00CA428D" w:rsidRPr="00832CF3" w:rsidRDefault="00CA428D" w:rsidP="00072FC9">
            <w:pPr>
              <w:spacing w:before="120"/>
              <w:rPr>
                <w:bCs/>
              </w:rPr>
            </w:pPr>
            <w:r>
              <w:rPr>
                <w:bCs/>
              </w:rPr>
              <w:t>n/a</w:t>
            </w:r>
          </w:p>
          <w:p w14:paraId="2AB65FD3" w14:textId="77777777" w:rsidR="00CA428D" w:rsidRPr="00BD7145" w:rsidRDefault="00CA428D" w:rsidP="00072FC9">
            <w:pPr>
              <w:spacing w:before="120"/>
              <w:rPr>
                <w:b/>
                <w:bCs/>
              </w:rPr>
            </w:pPr>
            <w:r w:rsidRPr="00BD7145">
              <w:rPr>
                <w:b/>
                <w:bCs/>
              </w:rPr>
              <w:t>Critérios e Condições:</w:t>
            </w:r>
          </w:p>
          <w:p w14:paraId="3186D98D" w14:textId="77777777" w:rsidR="00CA428D" w:rsidRPr="00832CF3" w:rsidRDefault="00CA428D" w:rsidP="00072FC9">
            <w:pPr>
              <w:spacing w:before="120"/>
              <w:rPr>
                <w:bCs/>
              </w:rPr>
            </w:pPr>
            <w:r>
              <w:rPr>
                <w:bCs/>
              </w:rPr>
              <w:t>Critérios de Medição: Para o cálculo, considerar-se-á a área efetiva demolida. Unidade de Medição: m² (metro quadrado)</w:t>
            </w:r>
          </w:p>
          <w:p w14:paraId="1D54BD08" w14:textId="77777777" w:rsidR="00CA428D" w:rsidRPr="00BD7145" w:rsidRDefault="00CA428D" w:rsidP="00072FC9">
            <w:pPr>
              <w:spacing w:before="120"/>
              <w:rPr>
                <w:b/>
                <w:bCs/>
              </w:rPr>
            </w:pPr>
            <w:r w:rsidRPr="00BD7145">
              <w:rPr>
                <w:b/>
                <w:bCs/>
              </w:rPr>
              <w:t>Detalhe Gráfico:</w:t>
            </w:r>
          </w:p>
          <w:p w14:paraId="56E4A855" w14:textId="77777777" w:rsidR="00CA428D" w:rsidRPr="00B97D3F" w:rsidRDefault="00CA428D" w:rsidP="00072FC9">
            <w:pPr>
              <w:spacing w:before="120"/>
              <w:rPr>
                <w:bCs/>
              </w:rPr>
            </w:pPr>
            <w:r w:rsidRPr="00AD7BD2">
              <w:rPr>
                <w:bCs/>
              </w:rPr>
              <w:t>n/a</w:t>
            </w:r>
          </w:p>
          <w:p w14:paraId="1D1AA936" w14:textId="77777777" w:rsidR="00CA428D" w:rsidRPr="00BD7145" w:rsidRDefault="00CA428D" w:rsidP="00072FC9">
            <w:pPr>
              <w:spacing w:before="120"/>
              <w:rPr>
                <w:b/>
                <w:bCs/>
              </w:rPr>
            </w:pPr>
            <w:r w:rsidRPr="00BD7145">
              <w:rPr>
                <w:b/>
                <w:bCs/>
              </w:rPr>
              <w:t>Tabela:</w:t>
            </w:r>
          </w:p>
          <w:p w14:paraId="22DA3869" w14:textId="77777777" w:rsidR="00CA428D" w:rsidRPr="00832CF3" w:rsidRDefault="00CA428D" w:rsidP="00072FC9">
            <w:pPr>
              <w:spacing w:before="120"/>
              <w:rPr>
                <w:bCs/>
              </w:rPr>
            </w:pPr>
            <w:r>
              <w:rPr>
                <w:bCs/>
              </w:rPr>
              <w:t>n/a</w:t>
            </w:r>
          </w:p>
          <w:p w14:paraId="28B2EC0A" w14:textId="77777777" w:rsidR="00CA428D" w:rsidRPr="00832CF3" w:rsidRDefault="00CA428D" w:rsidP="00072FC9">
            <w:pPr>
              <w:spacing w:before="120"/>
              <w:rPr>
                <w:bCs/>
              </w:rPr>
            </w:pPr>
            <w:r w:rsidRPr="00BD7145">
              <w:rPr>
                <w:b/>
                <w:bCs/>
              </w:rPr>
              <w:lastRenderedPageBreak/>
              <w:t xml:space="preserve">Vida útil: </w:t>
            </w:r>
            <w:r>
              <w:rPr>
                <w:bCs/>
              </w:rPr>
              <w:t>n/a</w:t>
            </w:r>
          </w:p>
          <w:p w14:paraId="7315F194" w14:textId="77777777" w:rsidR="00CA428D" w:rsidRPr="00BD7145" w:rsidRDefault="00CA428D" w:rsidP="00072FC9">
            <w:pPr>
              <w:spacing w:before="120"/>
              <w:rPr>
                <w:b/>
                <w:bCs/>
              </w:rPr>
            </w:pPr>
            <w:r w:rsidRPr="00BD7145">
              <w:rPr>
                <w:b/>
                <w:bCs/>
              </w:rPr>
              <w:t>Referências Normativas:</w:t>
            </w:r>
          </w:p>
          <w:p w14:paraId="2BE1B294" w14:textId="77777777" w:rsidR="00CA428D" w:rsidRPr="00832CF3" w:rsidRDefault="00CA428D" w:rsidP="00072FC9">
            <w:pPr>
              <w:spacing w:before="120"/>
              <w:rPr>
                <w:bCs/>
              </w:rPr>
            </w:pPr>
            <w:r>
              <w:rPr>
                <w:bCs/>
              </w:rPr>
              <w:t>n/a</w:t>
            </w:r>
          </w:p>
          <w:p w14:paraId="0C8C9C54" w14:textId="77777777" w:rsidR="00CA428D" w:rsidRPr="00BD7145" w:rsidRDefault="00CA428D" w:rsidP="00072FC9">
            <w:pPr>
              <w:spacing w:before="120"/>
              <w:rPr>
                <w:b/>
                <w:bCs/>
              </w:rPr>
            </w:pPr>
            <w:r w:rsidRPr="00BD7145">
              <w:rPr>
                <w:b/>
                <w:bCs/>
              </w:rPr>
              <w:t>Referência Comercial:</w:t>
            </w:r>
          </w:p>
          <w:p w14:paraId="0955FDB6" w14:textId="77777777" w:rsidR="00CA428D" w:rsidRPr="00832CF3" w:rsidRDefault="00CA428D" w:rsidP="00072FC9">
            <w:pPr>
              <w:spacing w:before="120"/>
              <w:rPr>
                <w:bCs/>
              </w:rPr>
            </w:pPr>
            <w:r>
              <w:rPr>
                <w:bCs/>
              </w:rPr>
              <w:t>n/a</w:t>
            </w:r>
          </w:p>
          <w:p w14:paraId="42F2F5A0" w14:textId="77777777" w:rsidR="00CA428D" w:rsidRPr="00BD7145" w:rsidRDefault="00CA428D" w:rsidP="00072FC9">
            <w:pPr>
              <w:spacing w:before="120"/>
              <w:rPr>
                <w:b/>
                <w:bCs/>
              </w:rPr>
            </w:pPr>
            <w:r w:rsidRPr="00BD7145">
              <w:rPr>
                <w:b/>
                <w:bCs/>
              </w:rPr>
              <w:t>Referência Externa:</w:t>
            </w:r>
          </w:p>
          <w:p w14:paraId="7DC5D20A" w14:textId="77777777" w:rsidR="00CA428D" w:rsidRPr="00BD7145" w:rsidRDefault="00CA428D" w:rsidP="00072FC9">
            <w:pPr>
              <w:spacing w:before="120"/>
              <w:rPr>
                <w:b/>
                <w:bCs/>
              </w:rPr>
            </w:pPr>
            <w:r>
              <w:rPr>
                <w:bCs/>
              </w:rPr>
              <w:t>n/a</w:t>
            </w:r>
          </w:p>
        </w:tc>
      </w:tr>
    </w:tbl>
    <w:p w14:paraId="0EF1FC26" w14:textId="77777777" w:rsidR="00CA428D" w:rsidRPr="00010EE0" w:rsidRDefault="00CA428D" w:rsidP="00CA428D">
      <w:pPr>
        <w:rPr>
          <w:lang w:val="en-US"/>
        </w:rPr>
      </w:pPr>
    </w:p>
    <w:p w14:paraId="74630462" w14:textId="77777777" w:rsidR="00CA428D" w:rsidRDefault="00CA428D" w:rsidP="00CA428D">
      <w:r>
        <w:br w:type="page"/>
      </w:r>
    </w:p>
    <w:p w14:paraId="15AC27DA" w14:textId="77777777" w:rsidR="00CA428D" w:rsidRDefault="00CA428D" w:rsidP="00CA428D">
      <w:pPr>
        <w:rPr>
          <w:lang w:val="en-US"/>
        </w:rPr>
      </w:pPr>
    </w:p>
    <w:p w14:paraId="0881A09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E52B72A" w14:textId="77777777" w:rsidTr="00072FC9">
        <w:trPr>
          <w:trHeight w:val="567"/>
        </w:trPr>
        <w:tc>
          <w:tcPr>
            <w:tcW w:w="1843" w:type="dxa"/>
            <w:tcBorders>
              <w:bottom w:val="single" w:sz="4" w:space="0" w:color="auto"/>
            </w:tcBorders>
            <w:shd w:val="clear" w:color="auto" w:fill="F2F2F2" w:themeFill="background1" w:themeFillShade="F2"/>
            <w:vAlign w:val="center"/>
          </w:tcPr>
          <w:p w14:paraId="6FFAF5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9AC3378" w14:textId="77777777" w:rsidR="00CA428D" w:rsidRDefault="00CA428D" w:rsidP="00072FC9">
            <w:pPr>
              <w:rPr>
                <w:b/>
                <w:bCs/>
                <w:color w:val="000000"/>
              </w:rPr>
            </w:pPr>
            <w:r>
              <w:rPr>
                <w:b/>
                <w:bCs/>
                <w:noProof/>
                <w:color w:val="000000"/>
              </w:rPr>
              <w:t>SF-00008</w:t>
            </w:r>
          </w:p>
        </w:tc>
        <w:tc>
          <w:tcPr>
            <w:tcW w:w="2268" w:type="dxa"/>
            <w:tcBorders>
              <w:bottom w:val="single" w:sz="4" w:space="0" w:color="auto"/>
            </w:tcBorders>
            <w:shd w:val="clear" w:color="auto" w:fill="F2F2F2" w:themeFill="background1" w:themeFillShade="F2"/>
            <w:vAlign w:val="center"/>
          </w:tcPr>
          <w:p w14:paraId="2E3F2A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83E36E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5CD1C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8CB3982"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276A165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BE86AB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15DC75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64981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CE9A64C" w14:textId="77777777" w:rsidR="00CA428D" w:rsidRDefault="00CA428D" w:rsidP="00072FC9">
            <w:pPr>
              <w:rPr>
                <w:b/>
                <w:bCs/>
                <w:sz w:val="32"/>
                <w:szCs w:val="32"/>
              </w:rPr>
            </w:pPr>
            <w:r>
              <w:rPr>
                <w:b/>
                <w:bCs/>
                <w:sz w:val="32"/>
                <w:szCs w:val="32"/>
              </w:rPr>
              <w:t>Demolição de fechamento ou parede em gesso acartonado</w:t>
            </w:r>
          </w:p>
        </w:tc>
        <w:tc>
          <w:tcPr>
            <w:tcW w:w="1843" w:type="dxa"/>
            <w:tcBorders>
              <w:top w:val="single" w:sz="4" w:space="0" w:color="auto"/>
              <w:left w:val="single" w:sz="4" w:space="0" w:color="auto"/>
            </w:tcBorders>
            <w:shd w:val="clear" w:color="auto" w:fill="F2F2F2" w:themeFill="background1" w:themeFillShade="F2"/>
            <w:vAlign w:val="center"/>
          </w:tcPr>
          <w:p w14:paraId="4A9D76C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15E23025" w14:textId="77777777" w:rsidR="00CA428D" w:rsidRDefault="00CA428D" w:rsidP="00072FC9">
            <w:pPr>
              <w:rPr>
                <w:b/>
                <w:bCs/>
                <w:sz w:val="20"/>
                <w:szCs w:val="20"/>
              </w:rPr>
            </w:pPr>
          </w:p>
        </w:tc>
      </w:tr>
      <w:tr w:rsidR="00CA428D" w:rsidRPr="00010EE0" w14:paraId="534C4292" w14:textId="77777777" w:rsidTr="00072FC9">
        <w:trPr>
          <w:trHeight w:val="1740"/>
        </w:trPr>
        <w:tc>
          <w:tcPr>
            <w:tcW w:w="9781" w:type="dxa"/>
            <w:gridSpan w:val="5"/>
          </w:tcPr>
          <w:p w14:paraId="25B554E2" w14:textId="77777777" w:rsidR="00CA428D" w:rsidRPr="00BD7145" w:rsidRDefault="00CA428D" w:rsidP="00072FC9">
            <w:pPr>
              <w:spacing w:before="120"/>
              <w:rPr>
                <w:b/>
                <w:bCs/>
              </w:rPr>
            </w:pPr>
            <w:r w:rsidRPr="00BD7145">
              <w:rPr>
                <w:b/>
                <w:bCs/>
              </w:rPr>
              <w:t>Descrição Detalhada:</w:t>
            </w:r>
          </w:p>
          <w:p w14:paraId="38863ABE" w14:textId="77777777" w:rsidR="00CA428D" w:rsidRPr="00BD7145" w:rsidRDefault="00CA428D" w:rsidP="00072FC9">
            <w:pPr>
              <w:spacing w:before="120"/>
              <w:rPr>
                <w:bCs/>
              </w:rPr>
            </w:pPr>
            <w:r>
              <w:rPr>
                <w:bCs/>
              </w:rPr>
              <w:t>Demolição de fechamento ou parede em gesso acartonado.</w:t>
            </w:r>
          </w:p>
          <w:p w14:paraId="1088604C" w14:textId="77777777" w:rsidR="00CA428D" w:rsidRPr="00BD7145" w:rsidRDefault="00CA428D" w:rsidP="00072FC9">
            <w:pPr>
              <w:spacing w:before="120"/>
              <w:rPr>
                <w:b/>
                <w:bCs/>
              </w:rPr>
            </w:pPr>
            <w:r w:rsidRPr="00BD7145">
              <w:rPr>
                <w:b/>
                <w:bCs/>
              </w:rPr>
              <w:t>Materiais:</w:t>
            </w:r>
          </w:p>
          <w:p w14:paraId="5AE2EBD8" w14:textId="77777777" w:rsidR="00CA428D" w:rsidRPr="00BD7145" w:rsidRDefault="00CA428D" w:rsidP="00072FC9">
            <w:pPr>
              <w:spacing w:before="120"/>
              <w:rPr>
                <w:bCs/>
              </w:rPr>
            </w:pPr>
            <w:r>
              <w:rPr>
                <w:bCs/>
              </w:rPr>
              <w:t>n/a</w:t>
            </w:r>
          </w:p>
          <w:p w14:paraId="4E7EAC10" w14:textId="77777777" w:rsidR="00CA428D" w:rsidRPr="00BD7145" w:rsidRDefault="00CA428D" w:rsidP="00072FC9">
            <w:pPr>
              <w:spacing w:before="120"/>
              <w:rPr>
                <w:b/>
                <w:bCs/>
              </w:rPr>
            </w:pPr>
            <w:r w:rsidRPr="00BD7145">
              <w:rPr>
                <w:b/>
                <w:bCs/>
              </w:rPr>
              <w:t>Serviços:</w:t>
            </w:r>
          </w:p>
          <w:p w14:paraId="6C9BBF8C" w14:textId="77777777" w:rsidR="00CA428D" w:rsidRPr="00832CF3" w:rsidRDefault="00CA428D" w:rsidP="00072FC9">
            <w:pPr>
              <w:spacing w:before="120"/>
              <w:rPr>
                <w:bCs/>
              </w:rPr>
            </w:pPr>
            <w:r>
              <w:rPr>
                <w:bCs/>
              </w:rPr>
              <w:t>As demolições, quando necessárias, serão realizadas conforme indicado em projeto. Serão realizadas dentro da mais perfeita técnica, tomados os devidos cuidados de forma a se evitarem danos ao Senado ou a terceiros.</w:t>
            </w:r>
            <w:r>
              <w:rPr>
                <w:bCs/>
              </w:rPr>
              <w:br/>
              <w:t xml:space="preserve">Preparação do Serviço: </w:t>
            </w:r>
            <w:r>
              <w:rPr>
                <w:bCs/>
              </w:rPr>
              <w:br/>
              <w:t>Antes de se iniciar a demolição:</w:t>
            </w:r>
            <w:r>
              <w:rPr>
                <w:bCs/>
              </w:rPr>
              <w:br/>
              <w:t>1) Caberá à Contratada realizar inspeção na área a ser demolida para a verificação de instalações existentes, mediante equipamento próprio de localização eletrônica de tubos e cabos de radiodetecção. Caso seja verificada a existência de instalações não previstas, a Fiscalização deve ser notificada antes do início do serviço.</w:t>
            </w:r>
            <w:r>
              <w:rPr>
                <w:bCs/>
              </w:rPr>
              <w:br/>
              <w:t xml:space="preserve">2) As instalações de energia elétrica, água, esgoto, drenagem ou outras, existentes na parede, devem ser desligadas / isoladas. Caberá à Contratada se certificar de que tais instalações estão desligadas ou isoladas e solicitar à Fiscalização ações no sentido de providenciar os desligamentos ou isolações. </w:t>
            </w:r>
            <w:r>
              <w:rPr>
                <w:bCs/>
              </w:rPr>
              <w:br/>
              <w:t xml:space="preserve">3) Devem ser removidos os vidros, ripados, estuques e quaisquer outros elementos frágeis. </w:t>
            </w:r>
            <w:r>
              <w:rPr>
                <w:bCs/>
              </w:rPr>
              <w:br/>
              <w:t>4) O Responsável Técnico da Contratada deverá se certificar que a mesma não comprometerá a estabilidade e segurança da parte remanescente.</w:t>
            </w:r>
            <w:r>
              <w:rPr>
                <w:bCs/>
              </w:rPr>
              <w:br/>
              <w:t>Proteção do mobiliário: Todo o mobiliário, o piso, ou quaisquer elementos devem ser protegidos ou retirados do local. A Contratada se responsabilizará por quaisquer danos causados durante a execução do serviço ao mobiliário, revestimentos existentes, elementos construtivos, ou outros elementos existentes no local.</w:t>
            </w:r>
            <w:r>
              <w:rPr>
                <w:bCs/>
              </w:rPr>
              <w:br/>
              <w:t>Execução da demolição: Toda demolição deverá ser programada e acompanhada pelo Responsável Técnico da Contratada e, caso este julgue necessário, por especialista em Segurança do Trabalho a expensas da Contratada. Os materiais das edificações, durante a demolição e remoção, devem ser previamente umedecidos.</w:t>
            </w:r>
          </w:p>
          <w:p w14:paraId="2E10409E" w14:textId="77777777" w:rsidR="00CA428D" w:rsidRPr="00BD7145" w:rsidRDefault="00CA428D" w:rsidP="00072FC9">
            <w:pPr>
              <w:spacing w:before="120"/>
              <w:rPr>
                <w:b/>
                <w:bCs/>
              </w:rPr>
            </w:pPr>
            <w:r w:rsidRPr="00BD7145">
              <w:rPr>
                <w:b/>
                <w:bCs/>
              </w:rPr>
              <w:t>Atividades e Responsabilidades:</w:t>
            </w:r>
          </w:p>
          <w:p w14:paraId="408BB076" w14:textId="77777777" w:rsidR="00CA428D" w:rsidRPr="00832CF3" w:rsidRDefault="00CA428D" w:rsidP="00072FC9">
            <w:pPr>
              <w:spacing w:before="120"/>
              <w:rPr>
                <w:bCs/>
              </w:rPr>
            </w:pPr>
            <w:r>
              <w:rPr>
                <w:bCs/>
              </w:rPr>
              <w:t>n/a</w:t>
            </w:r>
          </w:p>
          <w:p w14:paraId="49FD6826" w14:textId="77777777" w:rsidR="00CA428D" w:rsidRPr="00BD7145" w:rsidRDefault="00CA428D" w:rsidP="00072FC9">
            <w:pPr>
              <w:spacing w:before="120"/>
              <w:rPr>
                <w:b/>
                <w:bCs/>
              </w:rPr>
            </w:pPr>
            <w:r w:rsidRPr="00BD7145">
              <w:rPr>
                <w:b/>
                <w:bCs/>
              </w:rPr>
              <w:t>Qualificação:</w:t>
            </w:r>
          </w:p>
          <w:p w14:paraId="19914602" w14:textId="77777777" w:rsidR="00CA428D" w:rsidRPr="00832CF3" w:rsidRDefault="00CA428D" w:rsidP="00072FC9">
            <w:pPr>
              <w:spacing w:before="120"/>
              <w:rPr>
                <w:bCs/>
              </w:rPr>
            </w:pPr>
            <w:r>
              <w:rPr>
                <w:bCs/>
              </w:rPr>
              <w:lastRenderedPageBreak/>
              <w:t>n/a</w:t>
            </w:r>
          </w:p>
          <w:p w14:paraId="75378A26" w14:textId="77777777" w:rsidR="00CA428D" w:rsidRPr="00BD7145" w:rsidRDefault="00CA428D" w:rsidP="00072FC9">
            <w:pPr>
              <w:spacing w:before="120"/>
              <w:rPr>
                <w:b/>
                <w:bCs/>
              </w:rPr>
            </w:pPr>
            <w:r w:rsidRPr="00BD7145">
              <w:rPr>
                <w:b/>
                <w:bCs/>
              </w:rPr>
              <w:t>Observações:</w:t>
            </w:r>
          </w:p>
          <w:p w14:paraId="6EBBC252" w14:textId="77777777" w:rsidR="00CA428D" w:rsidRPr="00832CF3" w:rsidRDefault="00CA428D" w:rsidP="00072FC9">
            <w:pPr>
              <w:spacing w:before="120"/>
              <w:rPr>
                <w:bCs/>
              </w:rPr>
            </w:pPr>
            <w:r>
              <w:rPr>
                <w:bCs/>
              </w:rPr>
              <w:t>n/a</w:t>
            </w:r>
          </w:p>
          <w:p w14:paraId="341AC0FF" w14:textId="77777777" w:rsidR="00CA428D" w:rsidRPr="00BD7145" w:rsidRDefault="00CA428D" w:rsidP="00072FC9">
            <w:pPr>
              <w:spacing w:before="120"/>
              <w:rPr>
                <w:b/>
                <w:bCs/>
              </w:rPr>
            </w:pPr>
            <w:r w:rsidRPr="00BD7145">
              <w:rPr>
                <w:b/>
                <w:bCs/>
              </w:rPr>
              <w:t>Critérios e Condições:</w:t>
            </w:r>
          </w:p>
          <w:p w14:paraId="016ABE33" w14:textId="77777777" w:rsidR="00CA428D" w:rsidRPr="00832CF3" w:rsidRDefault="00CA428D" w:rsidP="00072FC9">
            <w:pPr>
              <w:spacing w:before="120"/>
              <w:rPr>
                <w:bCs/>
              </w:rPr>
            </w:pPr>
            <w:r>
              <w:rPr>
                <w:bCs/>
              </w:rPr>
              <w:t>Critérios de Medição: Considerar-se-á(ão) a(s) superfície(s) da(s) divisória(s) calculadas antes da demolição. Unidade de Medição: m² (metro quadrado),</w:t>
            </w:r>
          </w:p>
          <w:p w14:paraId="770F498B" w14:textId="77777777" w:rsidR="00CA428D" w:rsidRPr="00BD7145" w:rsidRDefault="00CA428D" w:rsidP="00072FC9">
            <w:pPr>
              <w:spacing w:before="120"/>
              <w:rPr>
                <w:b/>
                <w:bCs/>
              </w:rPr>
            </w:pPr>
            <w:r w:rsidRPr="00BD7145">
              <w:rPr>
                <w:b/>
                <w:bCs/>
              </w:rPr>
              <w:t>Detalhe Gráfico:</w:t>
            </w:r>
          </w:p>
          <w:p w14:paraId="20856158" w14:textId="77777777" w:rsidR="00CA428D" w:rsidRPr="00B97D3F" w:rsidRDefault="00CA428D" w:rsidP="00072FC9">
            <w:pPr>
              <w:spacing w:before="120"/>
              <w:rPr>
                <w:bCs/>
              </w:rPr>
            </w:pPr>
            <w:r w:rsidRPr="00AD7BD2">
              <w:rPr>
                <w:bCs/>
              </w:rPr>
              <w:t>n/a</w:t>
            </w:r>
          </w:p>
          <w:p w14:paraId="37F4381F" w14:textId="77777777" w:rsidR="00CA428D" w:rsidRPr="00BD7145" w:rsidRDefault="00CA428D" w:rsidP="00072FC9">
            <w:pPr>
              <w:spacing w:before="120"/>
              <w:rPr>
                <w:b/>
                <w:bCs/>
              </w:rPr>
            </w:pPr>
            <w:r w:rsidRPr="00BD7145">
              <w:rPr>
                <w:b/>
                <w:bCs/>
              </w:rPr>
              <w:t>Tabela:</w:t>
            </w:r>
          </w:p>
          <w:p w14:paraId="2F19DE38" w14:textId="77777777" w:rsidR="00CA428D" w:rsidRPr="00832CF3" w:rsidRDefault="00CA428D" w:rsidP="00072FC9">
            <w:pPr>
              <w:spacing w:before="120"/>
              <w:rPr>
                <w:bCs/>
              </w:rPr>
            </w:pPr>
            <w:r>
              <w:rPr>
                <w:bCs/>
              </w:rPr>
              <w:t>n/a</w:t>
            </w:r>
          </w:p>
          <w:p w14:paraId="0E6EE5D6" w14:textId="77777777" w:rsidR="00CA428D" w:rsidRPr="00832CF3" w:rsidRDefault="00CA428D" w:rsidP="00072FC9">
            <w:pPr>
              <w:spacing w:before="120"/>
              <w:rPr>
                <w:bCs/>
              </w:rPr>
            </w:pPr>
            <w:r w:rsidRPr="00BD7145">
              <w:rPr>
                <w:b/>
                <w:bCs/>
              </w:rPr>
              <w:t xml:space="preserve">Vida útil: </w:t>
            </w:r>
            <w:r>
              <w:rPr>
                <w:bCs/>
              </w:rPr>
              <w:t>n/a</w:t>
            </w:r>
          </w:p>
          <w:p w14:paraId="4F73EDE6" w14:textId="77777777" w:rsidR="00CA428D" w:rsidRPr="00BD7145" w:rsidRDefault="00CA428D" w:rsidP="00072FC9">
            <w:pPr>
              <w:spacing w:before="120"/>
              <w:rPr>
                <w:b/>
                <w:bCs/>
              </w:rPr>
            </w:pPr>
            <w:r w:rsidRPr="00BD7145">
              <w:rPr>
                <w:b/>
                <w:bCs/>
              </w:rPr>
              <w:t>Referências Normativas:</w:t>
            </w:r>
          </w:p>
          <w:p w14:paraId="2D7A825F" w14:textId="77777777" w:rsidR="00CA428D" w:rsidRPr="00832CF3" w:rsidRDefault="00CA428D" w:rsidP="00072FC9">
            <w:pPr>
              <w:spacing w:before="120"/>
              <w:rPr>
                <w:bCs/>
              </w:rPr>
            </w:pPr>
            <w:r>
              <w:rPr>
                <w:bCs/>
              </w:rPr>
              <w:t>n/a</w:t>
            </w:r>
          </w:p>
          <w:p w14:paraId="4FE84CFA" w14:textId="77777777" w:rsidR="00CA428D" w:rsidRPr="00BD7145" w:rsidRDefault="00CA428D" w:rsidP="00072FC9">
            <w:pPr>
              <w:spacing w:before="120"/>
              <w:rPr>
                <w:b/>
                <w:bCs/>
              </w:rPr>
            </w:pPr>
            <w:r w:rsidRPr="00BD7145">
              <w:rPr>
                <w:b/>
                <w:bCs/>
              </w:rPr>
              <w:t>Referência Comercial:</w:t>
            </w:r>
          </w:p>
          <w:p w14:paraId="1DDE0430" w14:textId="77777777" w:rsidR="00CA428D" w:rsidRPr="00832CF3" w:rsidRDefault="00CA428D" w:rsidP="00072FC9">
            <w:pPr>
              <w:spacing w:before="120"/>
              <w:rPr>
                <w:bCs/>
              </w:rPr>
            </w:pPr>
            <w:r>
              <w:rPr>
                <w:bCs/>
              </w:rPr>
              <w:t>n/a</w:t>
            </w:r>
          </w:p>
          <w:p w14:paraId="69537875" w14:textId="77777777" w:rsidR="00CA428D" w:rsidRPr="00BD7145" w:rsidRDefault="00CA428D" w:rsidP="00072FC9">
            <w:pPr>
              <w:spacing w:before="120"/>
              <w:rPr>
                <w:b/>
                <w:bCs/>
              </w:rPr>
            </w:pPr>
            <w:r w:rsidRPr="00BD7145">
              <w:rPr>
                <w:b/>
                <w:bCs/>
              </w:rPr>
              <w:t>Referência Externa:</w:t>
            </w:r>
          </w:p>
          <w:p w14:paraId="4241043C" w14:textId="77777777" w:rsidR="00CA428D" w:rsidRPr="00BD7145" w:rsidRDefault="00CA428D" w:rsidP="00072FC9">
            <w:pPr>
              <w:spacing w:before="120"/>
              <w:rPr>
                <w:b/>
                <w:bCs/>
              </w:rPr>
            </w:pPr>
            <w:r>
              <w:rPr>
                <w:bCs/>
              </w:rPr>
              <w:t>n/a</w:t>
            </w:r>
          </w:p>
        </w:tc>
      </w:tr>
    </w:tbl>
    <w:p w14:paraId="2FA2AD89" w14:textId="77777777" w:rsidR="00CA428D" w:rsidRPr="00010EE0" w:rsidRDefault="00CA428D" w:rsidP="00CA428D">
      <w:pPr>
        <w:rPr>
          <w:lang w:val="en-US"/>
        </w:rPr>
      </w:pPr>
    </w:p>
    <w:p w14:paraId="0EE83A16" w14:textId="77777777" w:rsidR="00CA428D" w:rsidRDefault="00CA428D" w:rsidP="00CA428D">
      <w:r>
        <w:br w:type="page"/>
      </w:r>
    </w:p>
    <w:p w14:paraId="7E09253F" w14:textId="77777777" w:rsidR="00CA428D" w:rsidRDefault="00CA428D" w:rsidP="00CA428D">
      <w:pPr>
        <w:rPr>
          <w:lang w:val="en-US"/>
        </w:rPr>
      </w:pPr>
    </w:p>
    <w:p w14:paraId="3FE6D82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EDDF245" w14:textId="77777777" w:rsidTr="00072FC9">
        <w:trPr>
          <w:trHeight w:val="567"/>
        </w:trPr>
        <w:tc>
          <w:tcPr>
            <w:tcW w:w="1843" w:type="dxa"/>
            <w:tcBorders>
              <w:bottom w:val="single" w:sz="4" w:space="0" w:color="auto"/>
            </w:tcBorders>
            <w:shd w:val="clear" w:color="auto" w:fill="F2F2F2" w:themeFill="background1" w:themeFillShade="F2"/>
            <w:vAlign w:val="center"/>
          </w:tcPr>
          <w:p w14:paraId="15FE0F6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A0C837" w14:textId="77777777" w:rsidR="00CA428D" w:rsidRDefault="00CA428D" w:rsidP="00072FC9">
            <w:pPr>
              <w:rPr>
                <w:b/>
                <w:bCs/>
                <w:color w:val="000000"/>
              </w:rPr>
            </w:pPr>
            <w:r>
              <w:rPr>
                <w:b/>
                <w:bCs/>
                <w:noProof/>
                <w:color w:val="000000"/>
              </w:rPr>
              <w:t>SF-00009</w:t>
            </w:r>
          </w:p>
        </w:tc>
        <w:tc>
          <w:tcPr>
            <w:tcW w:w="2268" w:type="dxa"/>
            <w:tcBorders>
              <w:bottom w:val="single" w:sz="4" w:space="0" w:color="auto"/>
            </w:tcBorders>
            <w:shd w:val="clear" w:color="auto" w:fill="F2F2F2" w:themeFill="background1" w:themeFillShade="F2"/>
            <w:vAlign w:val="center"/>
          </w:tcPr>
          <w:p w14:paraId="092DC6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C32E0CE"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6E714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A097DC2"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092A7BD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DDD53A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84EFEE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3A436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DC7F8A4" w14:textId="77777777" w:rsidR="00CA428D" w:rsidRDefault="00CA428D" w:rsidP="00072FC9">
            <w:pPr>
              <w:rPr>
                <w:b/>
                <w:bCs/>
                <w:sz w:val="32"/>
                <w:szCs w:val="32"/>
              </w:rPr>
            </w:pPr>
            <w:r>
              <w:rPr>
                <w:b/>
                <w:bCs/>
                <w:sz w:val="32"/>
                <w:szCs w:val="32"/>
              </w:rPr>
              <w:t>Demolição de forro</w:t>
            </w:r>
          </w:p>
        </w:tc>
        <w:tc>
          <w:tcPr>
            <w:tcW w:w="1843" w:type="dxa"/>
            <w:tcBorders>
              <w:top w:val="single" w:sz="4" w:space="0" w:color="auto"/>
              <w:left w:val="single" w:sz="4" w:space="0" w:color="auto"/>
            </w:tcBorders>
            <w:shd w:val="clear" w:color="auto" w:fill="F2F2F2" w:themeFill="background1" w:themeFillShade="F2"/>
            <w:vAlign w:val="center"/>
          </w:tcPr>
          <w:p w14:paraId="5B9A82A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192D054" w14:textId="77777777" w:rsidR="00CA428D" w:rsidRDefault="00CA428D" w:rsidP="00072FC9">
            <w:pPr>
              <w:rPr>
                <w:b/>
                <w:bCs/>
                <w:sz w:val="20"/>
                <w:szCs w:val="20"/>
              </w:rPr>
            </w:pPr>
          </w:p>
        </w:tc>
      </w:tr>
      <w:tr w:rsidR="00CA428D" w:rsidRPr="00010EE0" w14:paraId="18C6A872" w14:textId="77777777" w:rsidTr="00072FC9">
        <w:trPr>
          <w:trHeight w:val="1740"/>
        </w:trPr>
        <w:tc>
          <w:tcPr>
            <w:tcW w:w="9781" w:type="dxa"/>
            <w:gridSpan w:val="5"/>
          </w:tcPr>
          <w:p w14:paraId="5996D730" w14:textId="77777777" w:rsidR="00CA428D" w:rsidRPr="00BD7145" w:rsidRDefault="00CA428D" w:rsidP="00072FC9">
            <w:pPr>
              <w:spacing w:before="120"/>
              <w:rPr>
                <w:b/>
                <w:bCs/>
              </w:rPr>
            </w:pPr>
            <w:r w:rsidRPr="00BD7145">
              <w:rPr>
                <w:b/>
                <w:bCs/>
              </w:rPr>
              <w:t>Descrição Detalhada:</w:t>
            </w:r>
          </w:p>
          <w:p w14:paraId="0ACA2767" w14:textId="77777777" w:rsidR="00CA428D" w:rsidRPr="00BD7145" w:rsidRDefault="00CA428D" w:rsidP="00072FC9">
            <w:pPr>
              <w:spacing w:before="120"/>
              <w:rPr>
                <w:bCs/>
              </w:rPr>
            </w:pPr>
            <w:r>
              <w:rPr>
                <w:bCs/>
              </w:rPr>
              <w:t>Demolição de forros de todos os tipos, compreendendo a remoção completa da estrutura de sustentação e os fechamentos.</w:t>
            </w:r>
          </w:p>
          <w:p w14:paraId="08566187" w14:textId="77777777" w:rsidR="00CA428D" w:rsidRPr="00BD7145" w:rsidRDefault="00CA428D" w:rsidP="00072FC9">
            <w:pPr>
              <w:spacing w:before="120"/>
              <w:rPr>
                <w:b/>
                <w:bCs/>
              </w:rPr>
            </w:pPr>
            <w:r w:rsidRPr="00BD7145">
              <w:rPr>
                <w:b/>
                <w:bCs/>
              </w:rPr>
              <w:t>Materiais:</w:t>
            </w:r>
          </w:p>
          <w:p w14:paraId="74E839FA" w14:textId="77777777" w:rsidR="00CA428D" w:rsidRPr="00BD7145" w:rsidRDefault="00CA428D" w:rsidP="00072FC9">
            <w:pPr>
              <w:spacing w:before="120"/>
              <w:rPr>
                <w:bCs/>
              </w:rPr>
            </w:pPr>
            <w:r>
              <w:rPr>
                <w:bCs/>
              </w:rPr>
              <w:t>n/a</w:t>
            </w:r>
          </w:p>
          <w:p w14:paraId="0C052608" w14:textId="77777777" w:rsidR="00CA428D" w:rsidRPr="00BD7145" w:rsidRDefault="00CA428D" w:rsidP="00072FC9">
            <w:pPr>
              <w:spacing w:before="120"/>
              <w:rPr>
                <w:b/>
                <w:bCs/>
              </w:rPr>
            </w:pPr>
            <w:r w:rsidRPr="00BD7145">
              <w:rPr>
                <w:b/>
                <w:bCs/>
              </w:rPr>
              <w:t>Serviços:</w:t>
            </w:r>
          </w:p>
          <w:p w14:paraId="3C90BE46" w14:textId="77777777" w:rsidR="00CA428D" w:rsidRPr="00832CF3" w:rsidRDefault="00CA428D" w:rsidP="00072FC9">
            <w:pPr>
              <w:spacing w:before="120"/>
              <w:rPr>
                <w:bCs/>
              </w:rPr>
            </w:pPr>
            <w:r>
              <w:rPr>
                <w:bCs/>
              </w:rPr>
              <w:t>Será verificada em toda a área afetada pela demolição a existência de redes de instalações elétricas, água, esgoto, etc, com equipamento eletrônico.</w:t>
            </w:r>
            <w:r>
              <w:rPr>
                <w:bCs/>
              </w:rPr>
              <w:br/>
              <w:t>Para efetuar qualquer demolição, deverão ser devidamente isoladas as redes que interferem na área a ser demolida, como a elétrica, de água e esgoto, gás, águas pluviais, ar-condicionado, entre outras, além de removidos todos os vidros e elementos frágeis ou que possam causar quaisquer agravos à integridade física dos operários.</w:t>
            </w:r>
            <w:r>
              <w:rPr>
                <w:bCs/>
              </w:rPr>
              <w:br/>
              <w:t>As demolições a serem realizadas, conforme indicação nos projetos, deverão ser efetuadas dentro da mais perfeita técnica, tomados os devidos cuidados de forma a se evitarem danos aos operários e a terceiros. Todo o mobiliário, o piso, ou quaisquer elementos devem ser protegidos ou retirados do local. A Contratada se responsabilizará por quaisquer danos causados durante a execução do serviço ao mobiliário, revestimentos existentes, elementos construtivos, ou outros elementos existentes no local.</w:t>
            </w:r>
          </w:p>
          <w:p w14:paraId="17E05435" w14:textId="77777777" w:rsidR="00CA428D" w:rsidRPr="00BD7145" w:rsidRDefault="00CA428D" w:rsidP="00072FC9">
            <w:pPr>
              <w:spacing w:before="120"/>
              <w:rPr>
                <w:b/>
                <w:bCs/>
              </w:rPr>
            </w:pPr>
            <w:r w:rsidRPr="00BD7145">
              <w:rPr>
                <w:b/>
                <w:bCs/>
              </w:rPr>
              <w:t>Atividades e Responsabilidades:</w:t>
            </w:r>
          </w:p>
          <w:p w14:paraId="140B2164" w14:textId="77777777" w:rsidR="00CA428D" w:rsidRPr="00832CF3" w:rsidRDefault="00CA428D" w:rsidP="00072FC9">
            <w:pPr>
              <w:spacing w:before="120"/>
              <w:rPr>
                <w:bCs/>
              </w:rPr>
            </w:pPr>
            <w:r>
              <w:rPr>
                <w:bCs/>
              </w:rPr>
              <w:t>n/a</w:t>
            </w:r>
          </w:p>
          <w:p w14:paraId="0A0CAC48" w14:textId="77777777" w:rsidR="00CA428D" w:rsidRPr="00BD7145" w:rsidRDefault="00CA428D" w:rsidP="00072FC9">
            <w:pPr>
              <w:spacing w:before="120"/>
              <w:rPr>
                <w:b/>
                <w:bCs/>
              </w:rPr>
            </w:pPr>
            <w:r w:rsidRPr="00BD7145">
              <w:rPr>
                <w:b/>
                <w:bCs/>
              </w:rPr>
              <w:t>Qualificação:</w:t>
            </w:r>
          </w:p>
          <w:p w14:paraId="233A0D6A" w14:textId="77777777" w:rsidR="00CA428D" w:rsidRPr="00832CF3" w:rsidRDefault="00CA428D" w:rsidP="00072FC9">
            <w:pPr>
              <w:spacing w:before="120"/>
              <w:rPr>
                <w:bCs/>
              </w:rPr>
            </w:pPr>
            <w:r>
              <w:rPr>
                <w:bCs/>
              </w:rPr>
              <w:t>n/a</w:t>
            </w:r>
          </w:p>
          <w:p w14:paraId="05216B63" w14:textId="77777777" w:rsidR="00CA428D" w:rsidRPr="00BD7145" w:rsidRDefault="00CA428D" w:rsidP="00072FC9">
            <w:pPr>
              <w:spacing w:before="120"/>
              <w:rPr>
                <w:b/>
                <w:bCs/>
              </w:rPr>
            </w:pPr>
            <w:r w:rsidRPr="00BD7145">
              <w:rPr>
                <w:b/>
                <w:bCs/>
              </w:rPr>
              <w:t>Observações:</w:t>
            </w:r>
          </w:p>
          <w:p w14:paraId="6E215A34" w14:textId="77777777" w:rsidR="00CA428D" w:rsidRPr="00832CF3" w:rsidRDefault="00CA428D" w:rsidP="00072FC9">
            <w:pPr>
              <w:spacing w:before="120"/>
              <w:rPr>
                <w:bCs/>
              </w:rPr>
            </w:pPr>
            <w:r>
              <w:rPr>
                <w:bCs/>
              </w:rPr>
              <w:t>n/a</w:t>
            </w:r>
          </w:p>
          <w:p w14:paraId="108E614C" w14:textId="77777777" w:rsidR="00CA428D" w:rsidRPr="00BD7145" w:rsidRDefault="00CA428D" w:rsidP="00072FC9">
            <w:pPr>
              <w:spacing w:before="120"/>
              <w:rPr>
                <w:b/>
                <w:bCs/>
              </w:rPr>
            </w:pPr>
            <w:r w:rsidRPr="00BD7145">
              <w:rPr>
                <w:b/>
                <w:bCs/>
              </w:rPr>
              <w:t>Critérios e Condições:</w:t>
            </w:r>
          </w:p>
          <w:p w14:paraId="4137635F" w14:textId="77777777" w:rsidR="00CA428D" w:rsidRPr="00832CF3" w:rsidRDefault="00CA428D" w:rsidP="00072FC9">
            <w:pPr>
              <w:spacing w:before="120"/>
              <w:rPr>
                <w:bCs/>
              </w:rPr>
            </w:pPr>
            <w:r>
              <w:rPr>
                <w:bCs/>
              </w:rPr>
              <w:t>Critérios de Medição: Para o cálculo, será utilizada a área efetiva demolida, descontando-se a área de vazios existentes no forro até o limite de 2,0 m² em cada vão. Unidade de Medição: m² (metro quadrado).</w:t>
            </w:r>
          </w:p>
          <w:p w14:paraId="04EC0749" w14:textId="77777777" w:rsidR="00CA428D" w:rsidRPr="00BD7145" w:rsidRDefault="00CA428D" w:rsidP="00072FC9">
            <w:pPr>
              <w:spacing w:before="120"/>
              <w:rPr>
                <w:b/>
                <w:bCs/>
              </w:rPr>
            </w:pPr>
            <w:r w:rsidRPr="00BD7145">
              <w:rPr>
                <w:b/>
                <w:bCs/>
              </w:rPr>
              <w:t>Detalhe Gráfico:</w:t>
            </w:r>
          </w:p>
          <w:p w14:paraId="6DE031D7" w14:textId="77777777" w:rsidR="00CA428D" w:rsidRPr="00B97D3F" w:rsidRDefault="00CA428D" w:rsidP="00072FC9">
            <w:pPr>
              <w:spacing w:before="120"/>
              <w:rPr>
                <w:bCs/>
              </w:rPr>
            </w:pPr>
            <w:r w:rsidRPr="00AD7BD2">
              <w:rPr>
                <w:bCs/>
              </w:rPr>
              <w:lastRenderedPageBreak/>
              <w:t>n/a</w:t>
            </w:r>
          </w:p>
          <w:p w14:paraId="4CE4F965" w14:textId="77777777" w:rsidR="00CA428D" w:rsidRPr="00BD7145" w:rsidRDefault="00CA428D" w:rsidP="00072FC9">
            <w:pPr>
              <w:spacing w:before="120"/>
              <w:rPr>
                <w:b/>
                <w:bCs/>
              </w:rPr>
            </w:pPr>
            <w:r w:rsidRPr="00BD7145">
              <w:rPr>
                <w:b/>
                <w:bCs/>
              </w:rPr>
              <w:t>Tabela:</w:t>
            </w:r>
          </w:p>
          <w:p w14:paraId="07406DF0" w14:textId="77777777" w:rsidR="00CA428D" w:rsidRPr="00832CF3" w:rsidRDefault="00CA428D" w:rsidP="00072FC9">
            <w:pPr>
              <w:spacing w:before="120"/>
              <w:rPr>
                <w:bCs/>
              </w:rPr>
            </w:pPr>
            <w:r>
              <w:rPr>
                <w:bCs/>
              </w:rPr>
              <w:t>n/a</w:t>
            </w:r>
          </w:p>
          <w:p w14:paraId="4DC64649" w14:textId="77777777" w:rsidR="00CA428D" w:rsidRPr="00832CF3" w:rsidRDefault="00CA428D" w:rsidP="00072FC9">
            <w:pPr>
              <w:spacing w:before="120"/>
              <w:rPr>
                <w:bCs/>
              </w:rPr>
            </w:pPr>
            <w:r w:rsidRPr="00BD7145">
              <w:rPr>
                <w:b/>
                <w:bCs/>
              </w:rPr>
              <w:t xml:space="preserve">Vida útil: </w:t>
            </w:r>
            <w:r>
              <w:rPr>
                <w:bCs/>
              </w:rPr>
              <w:t>n/a</w:t>
            </w:r>
          </w:p>
          <w:p w14:paraId="4A833DE7" w14:textId="77777777" w:rsidR="00CA428D" w:rsidRPr="00BD7145" w:rsidRDefault="00CA428D" w:rsidP="00072FC9">
            <w:pPr>
              <w:spacing w:before="120"/>
              <w:rPr>
                <w:b/>
                <w:bCs/>
              </w:rPr>
            </w:pPr>
            <w:r w:rsidRPr="00BD7145">
              <w:rPr>
                <w:b/>
                <w:bCs/>
              </w:rPr>
              <w:t>Referências Normativas:</w:t>
            </w:r>
          </w:p>
          <w:p w14:paraId="27EAA987" w14:textId="77777777" w:rsidR="00CA428D" w:rsidRPr="00832CF3" w:rsidRDefault="00CA428D" w:rsidP="00072FC9">
            <w:pPr>
              <w:spacing w:before="120"/>
              <w:rPr>
                <w:bCs/>
              </w:rPr>
            </w:pPr>
            <w:r>
              <w:rPr>
                <w:bCs/>
              </w:rPr>
              <w:t>n/a</w:t>
            </w:r>
          </w:p>
          <w:p w14:paraId="70765504" w14:textId="77777777" w:rsidR="00CA428D" w:rsidRPr="00BD7145" w:rsidRDefault="00CA428D" w:rsidP="00072FC9">
            <w:pPr>
              <w:spacing w:before="120"/>
              <w:rPr>
                <w:b/>
                <w:bCs/>
              </w:rPr>
            </w:pPr>
            <w:r w:rsidRPr="00BD7145">
              <w:rPr>
                <w:b/>
                <w:bCs/>
              </w:rPr>
              <w:t>Referência Comercial:</w:t>
            </w:r>
          </w:p>
          <w:p w14:paraId="06A86468" w14:textId="77777777" w:rsidR="00CA428D" w:rsidRPr="00832CF3" w:rsidRDefault="00CA428D" w:rsidP="00072FC9">
            <w:pPr>
              <w:spacing w:before="120"/>
              <w:rPr>
                <w:bCs/>
              </w:rPr>
            </w:pPr>
            <w:r>
              <w:rPr>
                <w:bCs/>
              </w:rPr>
              <w:t>n/a</w:t>
            </w:r>
          </w:p>
          <w:p w14:paraId="05209744" w14:textId="77777777" w:rsidR="00CA428D" w:rsidRPr="00BD7145" w:rsidRDefault="00CA428D" w:rsidP="00072FC9">
            <w:pPr>
              <w:spacing w:before="120"/>
              <w:rPr>
                <w:b/>
                <w:bCs/>
              </w:rPr>
            </w:pPr>
            <w:r w:rsidRPr="00BD7145">
              <w:rPr>
                <w:b/>
                <w:bCs/>
              </w:rPr>
              <w:t>Referência Externa:</w:t>
            </w:r>
          </w:p>
          <w:p w14:paraId="4E57C8FE" w14:textId="77777777" w:rsidR="00CA428D" w:rsidRPr="00BD7145" w:rsidRDefault="00CA428D" w:rsidP="00072FC9">
            <w:pPr>
              <w:spacing w:before="120"/>
              <w:rPr>
                <w:b/>
                <w:bCs/>
              </w:rPr>
            </w:pPr>
            <w:r>
              <w:rPr>
                <w:bCs/>
              </w:rPr>
              <w:t>n/a</w:t>
            </w:r>
          </w:p>
        </w:tc>
      </w:tr>
    </w:tbl>
    <w:p w14:paraId="1838CDAC" w14:textId="77777777" w:rsidR="00CA428D" w:rsidRPr="00010EE0" w:rsidRDefault="00CA428D" w:rsidP="00CA428D">
      <w:pPr>
        <w:rPr>
          <w:lang w:val="en-US"/>
        </w:rPr>
      </w:pPr>
    </w:p>
    <w:p w14:paraId="5636F20F" w14:textId="77777777" w:rsidR="00CA428D" w:rsidRDefault="00CA428D" w:rsidP="00CA428D">
      <w:r>
        <w:br w:type="page"/>
      </w:r>
    </w:p>
    <w:p w14:paraId="14F11A98" w14:textId="77777777" w:rsidR="00CA428D" w:rsidRDefault="00CA428D" w:rsidP="00CA428D">
      <w:pPr>
        <w:rPr>
          <w:lang w:val="en-US"/>
        </w:rPr>
      </w:pPr>
    </w:p>
    <w:p w14:paraId="0095F75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BAC195A" w14:textId="77777777" w:rsidTr="00072FC9">
        <w:trPr>
          <w:trHeight w:val="567"/>
        </w:trPr>
        <w:tc>
          <w:tcPr>
            <w:tcW w:w="1843" w:type="dxa"/>
            <w:tcBorders>
              <w:bottom w:val="single" w:sz="4" w:space="0" w:color="auto"/>
            </w:tcBorders>
            <w:shd w:val="clear" w:color="auto" w:fill="F2F2F2" w:themeFill="background1" w:themeFillShade="F2"/>
            <w:vAlign w:val="center"/>
          </w:tcPr>
          <w:p w14:paraId="143E67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9278B1C" w14:textId="77777777" w:rsidR="00CA428D" w:rsidRDefault="00CA428D" w:rsidP="00072FC9">
            <w:pPr>
              <w:rPr>
                <w:b/>
                <w:bCs/>
                <w:color w:val="000000"/>
              </w:rPr>
            </w:pPr>
            <w:r>
              <w:rPr>
                <w:b/>
                <w:bCs/>
                <w:noProof/>
                <w:color w:val="000000"/>
              </w:rPr>
              <w:t>SF-00010</w:t>
            </w:r>
          </w:p>
        </w:tc>
        <w:tc>
          <w:tcPr>
            <w:tcW w:w="2268" w:type="dxa"/>
            <w:tcBorders>
              <w:bottom w:val="single" w:sz="4" w:space="0" w:color="auto"/>
            </w:tcBorders>
            <w:shd w:val="clear" w:color="auto" w:fill="F2F2F2" w:themeFill="background1" w:themeFillShade="F2"/>
            <w:vAlign w:val="center"/>
          </w:tcPr>
          <w:p w14:paraId="3D1073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26DC8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CE6F8C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E33DBE"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FC46C2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D74FA1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632199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45584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FC2ADA3" w14:textId="77777777" w:rsidR="00CA428D" w:rsidRDefault="00CA428D" w:rsidP="00072FC9">
            <w:pPr>
              <w:rPr>
                <w:b/>
                <w:bCs/>
                <w:sz w:val="32"/>
                <w:szCs w:val="32"/>
              </w:rPr>
            </w:pPr>
            <w:r>
              <w:rPr>
                <w:b/>
                <w:bCs/>
                <w:sz w:val="32"/>
                <w:szCs w:val="32"/>
              </w:rPr>
              <w:t>Demolição de infraestrutura elétrica (eletrodutos, eletrocalhas, cabos)</w:t>
            </w:r>
          </w:p>
        </w:tc>
        <w:tc>
          <w:tcPr>
            <w:tcW w:w="1843" w:type="dxa"/>
            <w:tcBorders>
              <w:top w:val="single" w:sz="4" w:space="0" w:color="auto"/>
              <w:left w:val="single" w:sz="4" w:space="0" w:color="auto"/>
            </w:tcBorders>
            <w:shd w:val="clear" w:color="auto" w:fill="F2F2F2" w:themeFill="background1" w:themeFillShade="F2"/>
            <w:vAlign w:val="center"/>
          </w:tcPr>
          <w:p w14:paraId="3A8C0A5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974F044" w14:textId="77777777" w:rsidR="00CA428D" w:rsidRDefault="00CA428D" w:rsidP="00072FC9">
            <w:pPr>
              <w:rPr>
                <w:b/>
                <w:bCs/>
                <w:sz w:val="20"/>
                <w:szCs w:val="20"/>
              </w:rPr>
            </w:pPr>
          </w:p>
        </w:tc>
      </w:tr>
      <w:tr w:rsidR="00CA428D" w:rsidRPr="00010EE0" w14:paraId="7B144F28" w14:textId="77777777" w:rsidTr="00072FC9">
        <w:trPr>
          <w:trHeight w:val="1740"/>
        </w:trPr>
        <w:tc>
          <w:tcPr>
            <w:tcW w:w="9781" w:type="dxa"/>
            <w:gridSpan w:val="5"/>
          </w:tcPr>
          <w:p w14:paraId="4B0BF112" w14:textId="77777777" w:rsidR="00CA428D" w:rsidRPr="00BD7145" w:rsidRDefault="00CA428D" w:rsidP="00072FC9">
            <w:pPr>
              <w:spacing w:before="120"/>
              <w:rPr>
                <w:b/>
                <w:bCs/>
              </w:rPr>
            </w:pPr>
            <w:r w:rsidRPr="00BD7145">
              <w:rPr>
                <w:b/>
                <w:bCs/>
              </w:rPr>
              <w:t>Descrição Detalhada:</w:t>
            </w:r>
          </w:p>
          <w:p w14:paraId="242C231F" w14:textId="77777777" w:rsidR="00CA428D" w:rsidRPr="00BD7145" w:rsidRDefault="00CA428D" w:rsidP="00072FC9">
            <w:pPr>
              <w:spacing w:before="120"/>
              <w:rPr>
                <w:bCs/>
              </w:rPr>
            </w:pPr>
            <w:r>
              <w:rPr>
                <w:bCs/>
              </w:rPr>
              <w:t>Demolição (remoção sem reaproveitamento) de eletrodutos, leitos, eletrocalhas e caixas de passagem embutidos ou aparentes, incluindo fiação e cabos.</w:t>
            </w:r>
          </w:p>
          <w:p w14:paraId="4C4C1F19" w14:textId="77777777" w:rsidR="00CA428D" w:rsidRPr="00BD7145" w:rsidRDefault="00CA428D" w:rsidP="00072FC9">
            <w:pPr>
              <w:spacing w:before="120"/>
              <w:rPr>
                <w:b/>
                <w:bCs/>
              </w:rPr>
            </w:pPr>
            <w:r w:rsidRPr="00BD7145">
              <w:rPr>
                <w:b/>
                <w:bCs/>
              </w:rPr>
              <w:t>Materiais:</w:t>
            </w:r>
          </w:p>
          <w:p w14:paraId="1F51DCD3" w14:textId="77777777" w:rsidR="00CA428D" w:rsidRPr="00BD7145" w:rsidRDefault="00CA428D" w:rsidP="00072FC9">
            <w:pPr>
              <w:spacing w:before="120"/>
              <w:rPr>
                <w:bCs/>
              </w:rPr>
            </w:pPr>
            <w:r>
              <w:rPr>
                <w:bCs/>
              </w:rPr>
              <w:t>n/a</w:t>
            </w:r>
          </w:p>
          <w:p w14:paraId="22913CDB" w14:textId="77777777" w:rsidR="00CA428D" w:rsidRPr="00BD7145" w:rsidRDefault="00CA428D" w:rsidP="00072FC9">
            <w:pPr>
              <w:spacing w:before="120"/>
              <w:rPr>
                <w:b/>
                <w:bCs/>
              </w:rPr>
            </w:pPr>
            <w:r w:rsidRPr="00BD7145">
              <w:rPr>
                <w:b/>
                <w:bCs/>
              </w:rPr>
              <w:t>Serviços:</w:t>
            </w:r>
          </w:p>
          <w:p w14:paraId="38D86BDC" w14:textId="77777777" w:rsidR="00CA428D" w:rsidRPr="00832CF3" w:rsidRDefault="00CA428D" w:rsidP="00072FC9">
            <w:pPr>
              <w:spacing w:before="120"/>
              <w:rPr>
                <w:bCs/>
              </w:rPr>
            </w:pPr>
            <w:r>
              <w:rPr>
                <w:bCs/>
              </w:rPr>
              <w:t xml:space="preserve">Estão inclusos neste item a remoção, sem reaproveitamento (destrutivo) de infraestrutura elétrica e de dados, tais como: tubulações, eletrodutos, eletrocalhas, leitos. </w:t>
            </w:r>
            <w:r>
              <w:rPr>
                <w:bCs/>
              </w:rPr>
              <w:br/>
              <w:t>O serviço também contempla todos os elementos que passam por essa infraestrutura, tais como: condutores elétricos, cabos de rede, cabos telefônicos, cabos de áudio, cabos coaxiais e semelhantes. Também haverá remoção de caixas de passagens, tomadas e outros elementos semelhantes associados a instalação removida.</w:t>
            </w:r>
            <w:r>
              <w:rPr>
                <w:bCs/>
              </w:rPr>
              <w:br/>
              <w:t>O serviço também engloba a remoção de acessórios de montagem e fixação, como tirantes.</w:t>
            </w:r>
            <w:r>
              <w:rPr>
                <w:bCs/>
              </w:rPr>
              <w:br/>
              <w:t>Deverão ser previstos cuidados especiais para manutenção das condições existentes junto às paredes, divisórias, pisos, tetos, forros, revestimentos e fechamentos na área de intervenção.</w:t>
            </w:r>
            <w:r>
              <w:rPr>
                <w:bCs/>
              </w:rPr>
              <w:br/>
              <w:t>Os rasgos em pisos e vedações estão contemplados neste serviço.</w:t>
            </w:r>
            <w:r>
              <w:rPr>
                <w:bCs/>
              </w:rPr>
              <w:br/>
              <w:t>O material removido deverá ser descartado pela Contratada, ou a critério da Fiscalização, deverá ser entregue ao Senado Federal para leilão.</w:t>
            </w:r>
          </w:p>
          <w:p w14:paraId="61AEA9A4" w14:textId="77777777" w:rsidR="00CA428D" w:rsidRPr="00BD7145" w:rsidRDefault="00CA428D" w:rsidP="00072FC9">
            <w:pPr>
              <w:spacing w:before="120"/>
              <w:rPr>
                <w:b/>
                <w:bCs/>
              </w:rPr>
            </w:pPr>
            <w:r w:rsidRPr="00BD7145">
              <w:rPr>
                <w:b/>
                <w:bCs/>
              </w:rPr>
              <w:t>Atividades e Responsabilidades:</w:t>
            </w:r>
          </w:p>
          <w:p w14:paraId="04AEE6CD" w14:textId="77777777" w:rsidR="00CA428D" w:rsidRPr="00832CF3" w:rsidRDefault="00CA428D" w:rsidP="00072FC9">
            <w:pPr>
              <w:spacing w:before="120"/>
              <w:rPr>
                <w:bCs/>
              </w:rPr>
            </w:pPr>
            <w:r>
              <w:rPr>
                <w:bCs/>
              </w:rPr>
              <w:t>n/a</w:t>
            </w:r>
          </w:p>
          <w:p w14:paraId="44D9015E" w14:textId="77777777" w:rsidR="00CA428D" w:rsidRPr="00BD7145" w:rsidRDefault="00CA428D" w:rsidP="00072FC9">
            <w:pPr>
              <w:spacing w:before="120"/>
              <w:rPr>
                <w:b/>
                <w:bCs/>
              </w:rPr>
            </w:pPr>
            <w:r w:rsidRPr="00BD7145">
              <w:rPr>
                <w:b/>
                <w:bCs/>
              </w:rPr>
              <w:t>Qualificação:</w:t>
            </w:r>
          </w:p>
          <w:p w14:paraId="54164425" w14:textId="77777777" w:rsidR="00CA428D" w:rsidRPr="00832CF3" w:rsidRDefault="00CA428D" w:rsidP="00072FC9">
            <w:pPr>
              <w:spacing w:before="120"/>
              <w:rPr>
                <w:bCs/>
              </w:rPr>
            </w:pPr>
            <w:r>
              <w:rPr>
                <w:bCs/>
              </w:rPr>
              <w:t>n/a</w:t>
            </w:r>
          </w:p>
          <w:p w14:paraId="754126D7" w14:textId="77777777" w:rsidR="00CA428D" w:rsidRPr="00BD7145" w:rsidRDefault="00CA428D" w:rsidP="00072FC9">
            <w:pPr>
              <w:spacing w:before="120"/>
              <w:rPr>
                <w:b/>
                <w:bCs/>
              </w:rPr>
            </w:pPr>
            <w:r w:rsidRPr="00BD7145">
              <w:rPr>
                <w:b/>
                <w:bCs/>
              </w:rPr>
              <w:t>Observações:</w:t>
            </w:r>
          </w:p>
          <w:p w14:paraId="5F7BF96B" w14:textId="77777777" w:rsidR="00CA428D" w:rsidRPr="00832CF3" w:rsidRDefault="00CA428D" w:rsidP="00072FC9">
            <w:pPr>
              <w:spacing w:before="120"/>
              <w:rPr>
                <w:bCs/>
              </w:rPr>
            </w:pPr>
            <w:r>
              <w:rPr>
                <w:bCs/>
              </w:rPr>
              <w:t>Este item deve ser quantificado pelo comprimento de infraestrutura removida, cuja remoção inclui todos os elementos internos a mesma, não devendo ser objeto de pagamento adicional.</w:t>
            </w:r>
          </w:p>
          <w:p w14:paraId="321C6CB1" w14:textId="77777777" w:rsidR="00CA428D" w:rsidRPr="00BD7145" w:rsidRDefault="00CA428D" w:rsidP="00072FC9">
            <w:pPr>
              <w:spacing w:before="120"/>
              <w:rPr>
                <w:b/>
                <w:bCs/>
              </w:rPr>
            </w:pPr>
            <w:r w:rsidRPr="00BD7145">
              <w:rPr>
                <w:b/>
                <w:bCs/>
              </w:rPr>
              <w:t>Critérios e Condições:</w:t>
            </w:r>
          </w:p>
          <w:p w14:paraId="07828E95" w14:textId="77777777" w:rsidR="00CA428D" w:rsidRPr="00832CF3" w:rsidRDefault="00CA428D" w:rsidP="00072FC9">
            <w:pPr>
              <w:spacing w:before="120"/>
              <w:rPr>
                <w:bCs/>
              </w:rPr>
            </w:pPr>
            <w:r>
              <w:rPr>
                <w:bCs/>
              </w:rPr>
              <w:t xml:space="preserve">Critérios de Medição: metro de infraestrutura removida, incluindo todos os elementos internos à infraestrutura, sem pagamento adicional. Exemplo: a medição para fins de pagamento pela </w:t>
            </w:r>
            <w:r>
              <w:rPr>
                <w:bCs/>
              </w:rPr>
              <w:lastRenderedPageBreak/>
              <w:t>remoção de um metro de eletroduto com 5 condutores internos ao eletroduto será de um metro, e englobará a remoção do eletroduto e dos 5 condutores. Unidade de Medição: metro</w:t>
            </w:r>
          </w:p>
          <w:p w14:paraId="36A49A29" w14:textId="77777777" w:rsidR="00CA428D" w:rsidRPr="00BD7145" w:rsidRDefault="00CA428D" w:rsidP="00072FC9">
            <w:pPr>
              <w:spacing w:before="120"/>
              <w:rPr>
                <w:b/>
                <w:bCs/>
              </w:rPr>
            </w:pPr>
            <w:r w:rsidRPr="00BD7145">
              <w:rPr>
                <w:b/>
                <w:bCs/>
              </w:rPr>
              <w:t>Detalhe Gráfico:</w:t>
            </w:r>
          </w:p>
          <w:p w14:paraId="63BADAED" w14:textId="77777777" w:rsidR="00CA428D" w:rsidRPr="00B97D3F" w:rsidRDefault="00CA428D" w:rsidP="00072FC9">
            <w:pPr>
              <w:spacing w:before="120"/>
              <w:rPr>
                <w:bCs/>
              </w:rPr>
            </w:pPr>
            <w:r w:rsidRPr="00AD7BD2">
              <w:rPr>
                <w:bCs/>
              </w:rPr>
              <w:t>n/a</w:t>
            </w:r>
          </w:p>
          <w:p w14:paraId="126DB39B" w14:textId="77777777" w:rsidR="00CA428D" w:rsidRPr="00BD7145" w:rsidRDefault="00CA428D" w:rsidP="00072FC9">
            <w:pPr>
              <w:spacing w:before="120"/>
              <w:rPr>
                <w:b/>
                <w:bCs/>
              </w:rPr>
            </w:pPr>
            <w:r w:rsidRPr="00BD7145">
              <w:rPr>
                <w:b/>
                <w:bCs/>
              </w:rPr>
              <w:t>Tabela:</w:t>
            </w:r>
          </w:p>
          <w:p w14:paraId="158FFE4E" w14:textId="77777777" w:rsidR="00CA428D" w:rsidRPr="00832CF3" w:rsidRDefault="00CA428D" w:rsidP="00072FC9">
            <w:pPr>
              <w:spacing w:before="120"/>
              <w:rPr>
                <w:bCs/>
              </w:rPr>
            </w:pPr>
            <w:r>
              <w:rPr>
                <w:bCs/>
              </w:rPr>
              <w:t>n/a</w:t>
            </w:r>
          </w:p>
          <w:p w14:paraId="501BA444" w14:textId="77777777" w:rsidR="00CA428D" w:rsidRPr="00832CF3" w:rsidRDefault="00CA428D" w:rsidP="00072FC9">
            <w:pPr>
              <w:spacing w:before="120"/>
              <w:rPr>
                <w:bCs/>
              </w:rPr>
            </w:pPr>
            <w:r w:rsidRPr="00BD7145">
              <w:rPr>
                <w:b/>
                <w:bCs/>
              </w:rPr>
              <w:t xml:space="preserve">Vida útil: </w:t>
            </w:r>
            <w:r>
              <w:rPr>
                <w:bCs/>
              </w:rPr>
              <w:t>n/a</w:t>
            </w:r>
          </w:p>
          <w:p w14:paraId="4F79ABCE" w14:textId="77777777" w:rsidR="00CA428D" w:rsidRPr="00BD7145" w:rsidRDefault="00CA428D" w:rsidP="00072FC9">
            <w:pPr>
              <w:spacing w:before="120"/>
              <w:rPr>
                <w:b/>
                <w:bCs/>
              </w:rPr>
            </w:pPr>
            <w:r w:rsidRPr="00BD7145">
              <w:rPr>
                <w:b/>
                <w:bCs/>
              </w:rPr>
              <w:t>Referências Normativas:</w:t>
            </w:r>
          </w:p>
          <w:p w14:paraId="09C0D548" w14:textId="77777777" w:rsidR="00CA428D" w:rsidRPr="00832CF3" w:rsidRDefault="00CA428D" w:rsidP="00072FC9">
            <w:pPr>
              <w:spacing w:before="120"/>
              <w:rPr>
                <w:bCs/>
              </w:rPr>
            </w:pPr>
            <w:r>
              <w:rPr>
                <w:bCs/>
              </w:rPr>
              <w:t>n/a</w:t>
            </w:r>
          </w:p>
          <w:p w14:paraId="45C2DDA8" w14:textId="77777777" w:rsidR="00CA428D" w:rsidRPr="00BD7145" w:rsidRDefault="00CA428D" w:rsidP="00072FC9">
            <w:pPr>
              <w:spacing w:before="120"/>
              <w:rPr>
                <w:b/>
                <w:bCs/>
              </w:rPr>
            </w:pPr>
            <w:r w:rsidRPr="00BD7145">
              <w:rPr>
                <w:b/>
                <w:bCs/>
              </w:rPr>
              <w:t>Referência Comercial:</w:t>
            </w:r>
          </w:p>
          <w:p w14:paraId="5FBE6034" w14:textId="77777777" w:rsidR="00CA428D" w:rsidRPr="00832CF3" w:rsidRDefault="00CA428D" w:rsidP="00072FC9">
            <w:pPr>
              <w:spacing w:before="120"/>
              <w:rPr>
                <w:bCs/>
              </w:rPr>
            </w:pPr>
            <w:r>
              <w:rPr>
                <w:bCs/>
              </w:rPr>
              <w:t>n/a</w:t>
            </w:r>
          </w:p>
          <w:p w14:paraId="257D937E" w14:textId="77777777" w:rsidR="00CA428D" w:rsidRPr="00BD7145" w:rsidRDefault="00CA428D" w:rsidP="00072FC9">
            <w:pPr>
              <w:spacing w:before="120"/>
              <w:rPr>
                <w:b/>
                <w:bCs/>
              </w:rPr>
            </w:pPr>
            <w:r w:rsidRPr="00BD7145">
              <w:rPr>
                <w:b/>
                <w:bCs/>
              </w:rPr>
              <w:t>Referência Externa:</w:t>
            </w:r>
          </w:p>
          <w:p w14:paraId="5D901220" w14:textId="77777777" w:rsidR="00CA428D" w:rsidRPr="00BD7145" w:rsidRDefault="00CA428D" w:rsidP="00072FC9">
            <w:pPr>
              <w:spacing w:before="120"/>
              <w:rPr>
                <w:b/>
                <w:bCs/>
              </w:rPr>
            </w:pPr>
            <w:r>
              <w:rPr>
                <w:bCs/>
              </w:rPr>
              <w:t>n/a</w:t>
            </w:r>
          </w:p>
        </w:tc>
      </w:tr>
    </w:tbl>
    <w:p w14:paraId="552DA332" w14:textId="77777777" w:rsidR="00CA428D" w:rsidRPr="00010EE0" w:rsidRDefault="00CA428D" w:rsidP="00CA428D">
      <w:pPr>
        <w:rPr>
          <w:lang w:val="en-US"/>
        </w:rPr>
      </w:pPr>
    </w:p>
    <w:p w14:paraId="52DAA422" w14:textId="77777777" w:rsidR="00CA428D" w:rsidRDefault="00CA428D" w:rsidP="00CA428D">
      <w:r>
        <w:br w:type="page"/>
      </w:r>
    </w:p>
    <w:p w14:paraId="28D78691" w14:textId="77777777" w:rsidR="00CA428D" w:rsidRDefault="00CA428D" w:rsidP="00CA428D">
      <w:pPr>
        <w:rPr>
          <w:lang w:val="en-US"/>
        </w:rPr>
      </w:pPr>
    </w:p>
    <w:p w14:paraId="6F5236D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EB4DE84" w14:textId="77777777" w:rsidTr="00072FC9">
        <w:trPr>
          <w:trHeight w:val="567"/>
        </w:trPr>
        <w:tc>
          <w:tcPr>
            <w:tcW w:w="1843" w:type="dxa"/>
            <w:tcBorders>
              <w:bottom w:val="single" w:sz="4" w:space="0" w:color="auto"/>
            </w:tcBorders>
            <w:shd w:val="clear" w:color="auto" w:fill="F2F2F2" w:themeFill="background1" w:themeFillShade="F2"/>
            <w:vAlign w:val="center"/>
          </w:tcPr>
          <w:p w14:paraId="400E27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A19B3B8" w14:textId="77777777" w:rsidR="00CA428D" w:rsidRDefault="00CA428D" w:rsidP="00072FC9">
            <w:pPr>
              <w:rPr>
                <w:b/>
                <w:bCs/>
                <w:color w:val="000000"/>
              </w:rPr>
            </w:pPr>
            <w:r>
              <w:rPr>
                <w:b/>
                <w:bCs/>
                <w:noProof/>
                <w:color w:val="000000"/>
              </w:rPr>
              <w:t>SF-00011</w:t>
            </w:r>
          </w:p>
        </w:tc>
        <w:tc>
          <w:tcPr>
            <w:tcW w:w="2268" w:type="dxa"/>
            <w:tcBorders>
              <w:bottom w:val="single" w:sz="4" w:space="0" w:color="auto"/>
            </w:tcBorders>
            <w:shd w:val="clear" w:color="auto" w:fill="F2F2F2" w:themeFill="background1" w:themeFillShade="F2"/>
            <w:vAlign w:val="center"/>
          </w:tcPr>
          <w:p w14:paraId="471088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0494ED4"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76213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8A43190"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1E0E248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F9BFFE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B5E11D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BC93E2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261391A" w14:textId="77777777" w:rsidR="00CA428D" w:rsidRDefault="00CA428D" w:rsidP="00072FC9">
            <w:pPr>
              <w:rPr>
                <w:b/>
                <w:bCs/>
                <w:sz w:val="32"/>
                <w:szCs w:val="32"/>
              </w:rPr>
            </w:pPr>
            <w:r>
              <w:rPr>
                <w:b/>
                <w:bCs/>
                <w:sz w:val="32"/>
                <w:szCs w:val="32"/>
              </w:rPr>
              <w:t>Demolição de revestimento cerâmico ou pétreo (piso ou parede)</w:t>
            </w:r>
          </w:p>
        </w:tc>
        <w:tc>
          <w:tcPr>
            <w:tcW w:w="1843" w:type="dxa"/>
            <w:tcBorders>
              <w:top w:val="single" w:sz="4" w:space="0" w:color="auto"/>
              <w:left w:val="single" w:sz="4" w:space="0" w:color="auto"/>
            </w:tcBorders>
            <w:shd w:val="clear" w:color="auto" w:fill="F2F2F2" w:themeFill="background1" w:themeFillShade="F2"/>
            <w:vAlign w:val="center"/>
          </w:tcPr>
          <w:p w14:paraId="56D86E5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80ED068" w14:textId="77777777" w:rsidR="00CA428D" w:rsidRDefault="00CA428D" w:rsidP="00072FC9">
            <w:pPr>
              <w:rPr>
                <w:b/>
                <w:bCs/>
                <w:sz w:val="20"/>
                <w:szCs w:val="20"/>
              </w:rPr>
            </w:pPr>
          </w:p>
        </w:tc>
      </w:tr>
      <w:tr w:rsidR="00CA428D" w:rsidRPr="00010EE0" w14:paraId="25B1BE94" w14:textId="77777777" w:rsidTr="00072FC9">
        <w:trPr>
          <w:trHeight w:val="1740"/>
        </w:trPr>
        <w:tc>
          <w:tcPr>
            <w:tcW w:w="9781" w:type="dxa"/>
            <w:gridSpan w:val="5"/>
          </w:tcPr>
          <w:p w14:paraId="62DEC901" w14:textId="77777777" w:rsidR="00CA428D" w:rsidRPr="00BD7145" w:rsidRDefault="00CA428D" w:rsidP="00072FC9">
            <w:pPr>
              <w:spacing w:before="120"/>
              <w:rPr>
                <w:b/>
                <w:bCs/>
              </w:rPr>
            </w:pPr>
            <w:r w:rsidRPr="00BD7145">
              <w:rPr>
                <w:b/>
                <w:bCs/>
              </w:rPr>
              <w:t>Descrição Detalhada:</w:t>
            </w:r>
          </w:p>
          <w:p w14:paraId="17D22739" w14:textId="77777777" w:rsidR="00CA428D" w:rsidRPr="00BD7145" w:rsidRDefault="00CA428D" w:rsidP="00072FC9">
            <w:pPr>
              <w:spacing w:before="120"/>
              <w:rPr>
                <w:bCs/>
              </w:rPr>
            </w:pPr>
            <w:r>
              <w:rPr>
                <w:bCs/>
              </w:rPr>
              <w:t>Demolição de revestimento cerâmico, porcelanato, pedra ornamental (placas de granito, mármore), mosaico de pedra (pedra portuguesa) e granitina em paredes e piso.</w:t>
            </w:r>
          </w:p>
          <w:p w14:paraId="743772D8" w14:textId="77777777" w:rsidR="00CA428D" w:rsidRPr="00BD7145" w:rsidRDefault="00CA428D" w:rsidP="00072FC9">
            <w:pPr>
              <w:spacing w:before="120"/>
              <w:rPr>
                <w:b/>
                <w:bCs/>
              </w:rPr>
            </w:pPr>
            <w:r w:rsidRPr="00BD7145">
              <w:rPr>
                <w:b/>
                <w:bCs/>
              </w:rPr>
              <w:t>Materiais:</w:t>
            </w:r>
          </w:p>
          <w:p w14:paraId="0E3DD111" w14:textId="77777777" w:rsidR="00CA428D" w:rsidRPr="00BD7145" w:rsidRDefault="00CA428D" w:rsidP="00072FC9">
            <w:pPr>
              <w:spacing w:before="120"/>
              <w:rPr>
                <w:bCs/>
              </w:rPr>
            </w:pPr>
            <w:r>
              <w:rPr>
                <w:bCs/>
              </w:rPr>
              <w:t>n/a</w:t>
            </w:r>
          </w:p>
          <w:p w14:paraId="748A31BE" w14:textId="77777777" w:rsidR="00CA428D" w:rsidRPr="00BD7145" w:rsidRDefault="00CA428D" w:rsidP="00072FC9">
            <w:pPr>
              <w:spacing w:before="120"/>
              <w:rPr>
                <w:b/>
                <w:bCs/>
              </w:rPr>
            </w:pPr>
            <w:r w:rsidRPr="00BD7145">
              <w:rPr>
                <w:b/>
                <w:bCs/>
              </w:rPr>
              <w:t>Serviços:</w:t>
            </w:r>
          </w:p>
          <w:p w14:paraId="74A34B8B" w14:textId="77777777" w:rsidR="00CA428D" w:rsidRPr="00832CF3" w:rsidRDefault="00CA428D" w:rsidP="00072FC9">
            <w:pPr>
              <w:spacing w:before="120"/>
              <w:rPr>
                <w:bCs/>
              </w:rPr>
            </w:pPr>
            <w:r>
              <w:rPr>
                <w:bCs/>
              </w:rPr>
              <w:t>Será verificada em toda a área afetada pela demolição a existência de redes de instalações elétricas, água, esgoto, etc, com equipamento eletrônico.</w:t>
            </w:r>
            <w:r>
              <w:rPr>
                <w:bCs/>
              </w:rPr>
              <w:br/>
              <w:t>Para efetuar qualquer demolição, deverão ser devidamente isoladas as redes que interferem na área a ser demolida, como a elétrica, de água e esgoto, gás, águas pluviais, ar-condicionado, entre outras, além de removidos todos os vidros e elementos frágeis ou que possam causar quaisquer agravos à integridade física dos operários.</w:t>
            </w:r>
            <w:r>
              <w:rPr>
                <w:bCs/>
              </w:rPr>
              <w:br/>
              <w:t>As demolições a serem realizadas, conforme indicação nos projetos, deverão ser efetuadas dentro da mais perfeita técnica, tomados os devidos cuidados de forma a se evitarem danos aos operários e a terceiros.</w:t>
            </w:r>
            <w:r>
              <w:rPr>
                <w:bCs/>
              </w:rPr>
              <w:br/>
              <w:t>A utilização de martelo rompedor deverá ser previamente autorizada pela Fiscalização.</w:t>
            </w:r>
            <w:r>
              <w:rPr>
                <w:bCs/>
              </w:rPr>
              <w:br/>
              <w:t>Após a demolição, as partes soltas do revestimento que ficaram intactas ou servíveis devem ser entregues à Fiscalização.</w:t>
            </w:r>
          </w:p>
          <w:p w14:paraId="379607B6" w14:textId="77777777" w:rsidR="00CA428D" w:rsidRPr="00BD7145" w:rsidRDefault="00CA428D" w:rsidP="00072FC9">
            <w:pPr>
              <w:spacing w:before="120"/>
              <w:rPr>
                <w:b/>
                <w:bCs/>
              </w:rPr>
            </w:pPr>
            <w:r w:rsidRPr="00BD7145">
              <w:rPr>
                <w:b/>
                <w:bCs/>
              </w:rPr>
              <w:t>Atividades e Responsabilidades:</w:t>
            </w:r>
          </w:p>
          <w:p w14:paraId="11B2A078" w14:textId="77777777" w:rsidR="00CA428D" w:rsidRPr="00832CF3" w:rsidRDefault="00CA428D" w:rsidP="00072FC9">
            <w:pPr>
              <w:spacing w:before="120"/>
              <w:rPr>
                <w:bCs/>
              </w:rPr>
            </w:pPr>
            <w:r>
              <w:rPr>
                <w:bCs/>
              </w:rPr>
              <w:t>n/a</w:t>
            </w:r>
          </w:p>
          <w:p w14:paraId="0CC2DCC9" w14:textId="77777777" w:rsidR="00CA428D" w:rsidRPr="00BD7145" w:rsidRDefault="00CA428D" w:rsidP="00072FC9">
            <w:pPr>
              <w:spacing w:before="120"/>
              <w:rPr>
                <w:b/>
                <w:bCs/>
              </w:rPr>
            </w:pPr>
            <w:r w:rsidRPr="00BD7145">
              <w:rPr>
                <w:b/>
                <w:bCs/>
              </w:rPr>
              <w:t>Qualificação:</w:t>
            </w:r>
          </w:p>
          <w:p w14:paraId="2A9CBF8C" w14:textId="77777777" w:rsidR="00CA428D" w:rsidRPr="00832CF3" w:rsidRDefault="00CA428D" w:rsidP="00072FC9">
            <w:pPr>
              <w:spacing w:before="120"/>
              <w:rPr>
                <w:bCs/>
              </w:rPr>
            </w:pPr>
            <w:r>
              <w:rPr>
                <w:bCs/>
              </w:rPr>
              <w:t>n/a</w:t>
            </w:r>
          </w:p>
          <w:p w14:paraId="5A6D1DFF" w14:textId="77777777" w:rsidR="00CA428D" w:rsidRPr="00BD7145" w:rsidRDefault="00CA428D" w:rsidP="00072FC9">
            <w:pPr>
              <w:spacing w:before="120"/>
              <w:rPr>
                <w:b/>
                <w:bCs/>
              </w:rPr>
            </w:pPr>
            <w:r w:rsidRPr="00BD7145">
              <w:rPr>
                <w:b/>
                <w:bCs/>
              </w:rPr>
              <w:t>Observações:</w:t>
            </w:r>
          </w:p>
          <w:p w14:paraId="2724AC0F" w14:textId="77777777" w:rsidR="00CA428D" w:rsidRPr="00832CF3" w:rsidRDefault="00CA428D" w:rsidP="00072FC9">
            <w:pPr>
              <w:spacing w:before="120"/>
              <w:rPr>
                <w:bCs/>
              </w:rPr>
            </w:pPr>
            <w:r>
              <w:rPr>
                <w:bCs/>
              </w:rPr>
              <w:t>n/a</w:t>
            </w:r>
          </w:p>
          <w:p w14:paraId="44E98EEB" w14:textId="77777777" w:rsidR="00CA428D" w:rsidRPr="00BD7145" w:rsidRDefault="00CA428D" w:rsidP="00072FC9">
            <w:pPr>
              <w:spacing w:before="120"/>
              <w:rPr>
                <w:b/>
                <w:bCs/>
              </w:rPr>
            </w:pPr>
            <w:r w:rsidRPr="00BD7145">
              <w:rPr>
                <w:b/>
                <w:bCs/>
              </w:rPr>
              <w:t>Critérios e Condições:</w:t>
            </w:r>
          </w:p>
          <w:p w14:paraId="4F1CB48C" w14:textId="77777777" w:rsidR="00CA428D" w:rsidRPr="00832CF3" w:rsidRDefault="00CA428D" w:rsidP="00072FC9">
            <w:pPr>
              <w:spacing w:before="120"/>
              <w:rPr>
                <w:bCs/>
              </w:rPr>
            </w:pPr>
            <w:r>
              <w:rPr>
                <w:bCs/>
              </w:rPr>
              <w:t>Critérios de Medição: Para o cálculo, será utilizada a área efetiva demolida, descontando-se a área que exceder 2,0 m² em cada vão. Unidade de Medição: m² (metro quadrado).</w:t>
            </w:r>
          </w:p>
          <w:p w14:paraId="1B473D46" w14:textId="77777777" w:rsidR="00CA428D" w:rsidRPr="00BD7145" w:rsidRDefault="00CA428D" w:rsidP="00072FC9">
            <w:pPr>
              <w:spacing w:before="120"/>
              <w:rPr>
                <w:b/>
                <w:bCs/>
              </w:rPr>
            </w:pPr>
            <w:r w:rsidRPr="00BD7145">
              <w:rPr>
                <w:b/>
                <w:bCs/>
              </w:rPr>
              <w:t>Detalhe Gráfico:</w:t>
            </w:r>
          </w:p>
          <w:p w14:paraId="170654D0" w14:textId="77777777" w:rsidR="00CA428D" w:rsidRPr="00B97D3F" w:rsidRDefault="00CA428D" w:rsidP="00072FC9">
            <w:pPr>
              <w:spacing w:before="120"/>
              <w:rPr>
                <w:bCs/>
              </w:rPr>
            </w:pPr>
            <w:r w:rsidRPr="00AD7BD2">
              <w:rPr>
                <w:bCs/>
              </w:rPr>
              <w:t>n/a</w:t>
            </w:r>
          </w:p>
          <w:p w14:paraId="68F073BF" w14:textId="77777777" w:rsidR="00CA428D" w:rsidRPr="00BD7145" w:rsidRDefault="00CA428D" w:rsidP="00072FC9">
            <w:pPr>
              <w:spacing w:before="120"/>
              <w:rPr>
                <w:b/>
                <w:bCs/>
              </w:rPr>
            </w:pPr>
            <w:r w:rsidRPr="00BD7145">
              <w:rPr>
                <w:b/>
                <w:bCs/>
              </w:rPr>
              <w:lastRenderedPageBreak/>
              <w:t>Tabela:</w:t>
            </w:r>
          </w:p>
          <w:p w14:paraId="6B954B76" w14:textId="77777777" w:rsidR="00CA428D" w:rsidRPr="00832CF3" w:rsidRDefault="00CA428D" w:rsidP="00072FC9">
            <w:pPr>
              <w:spacing w:before="120"/>
              <w:rPr>
                <w:bCs/>
              </w:rPr>
            </w:pPr>
            <w:r>
              <w:rPr>
                <w:bCs/>
              </w:rPr>
              <w:t>n/a</w:t>
            </w:r>
          </w:p>
          <w:p w14:paraId="597CEF58" w14:textId="77777777" w:rsidR="00CA428D" w:rsidRPr="00832CF3" w:rsidRDefault="00CA428D" w:rsidP="00072FC9">
            <w:pPr>
              <w:spacing w:before="120"/>
              <w:rPr>
                <w:bCs/>
              </w:rPr>
            </w:pPr>
            <w:r w:rsidRPr="00BD7145">
              <w:rPr>
                <w:b/>
                <w:bCs/>
              </w:rPr>
              <w:t xml:space="preserve">Vida útil: </w:t>
            </w:r>
            <w:r>
              <w:rPr>
                <w:bCs/>
              </w:rPr>
              <w:t>n/a</w:t>
            </w:r>
          </w:p>
          <w:p w14:paraId="28F6D804" w14:textId="77777777" w:rsidR="00CA428D" w:rsidRPr="00BD7145" w:rsidRDefault="00CA428D" w:rsidP="00072FC9">
            <w:pPr>
              <w:spacing w:before="120"/>
              <w:rPr>
                <w:b/>
                <w:bCs/>
              </w:rPr>
            </w:pPr>
            <w:r w:rsidRPr="00BD7145">
              <w:rPr>
                <w:b/>
                <w:bCs/>
              </w:rPr>
              <w:t>Referências Normativas:</w:t>
            </w:r>
          </w:p>
          <w:p w14:paraId="20C9CB26" w14:textId="77777777" w:rsidR="00CA428D" w:rsidRPr="00832CF3" w:rsidRDefault="00CA428D" w:rsidP="00072FC9">
            <w:pPr>
              <w:spacing w:before="120"/>
              <w:rPr>
                <w:bCs/>
              </w:rPr>
            </w:pPr>
            <w:r>
              <w:rPr>
                <w:bCs/>
              </w:rPr>
              <w:t>n/a</w:t>
            </w:r>
          </w:p>
          <w:p w14:paraId="78834565" w14:textId="77777777" w:rsidR="00CA428D" w:rsidRPr="00BD7145" w:rsidRDefault="00CA428D" w:rsidP="00072FC9">
            <w:pPr>
              <w:spacing w:before="120"/>
              <w:rPr>
                <w:b/>
                <w:bCs/>
              </w:rPr>
            </w:pPr>
            <w:r w:rsidRPr="00BD7145">
              <w:rPr>
                <w:b/>
                <w:bCs/>
              </w:rPr>
              <w:t>Referência Comercial:</w:t>
            </w:r>
          </w:p>
          <w:p w14:paraId="5F0A36AA" w14:textId="77777777" w:rsidR="00CA428D" w:rsidRPr="00832CF3" w:rsidRDefault="00CA428D" w:rsidP="00072FC9">
            <w:pPr>
              <w:spacing w:before="120"/>
              <w:rPr>
                <w:bCs/>
              </w:rPr>
            </w:pPr>
            <w:r>
              <w:rPr>
                <w:bCs/>
              </w:rPr>
              <w:t>n/a</w:t>
            </w:r>
          </w:p>
          <w:p w14:paraId="25E00515" w14:textId="77777777" w:rsidR="00CA428D" w:rsidRPr="00BD7145" w:rsidRDefault="00CA428D" w:rsidP="00072FC9">
            <w:pPr>
              <w:spacing w:before="120"/>
              <w:rPr>
                <w:b/>
                <w:bCs/>
              </w:rPr>
            </w:pPr>
            <w:r w:rsidRPr="00BD7145">
              <w:rPr>
                <w:b/>
                <w:bCs/>
              </w:rPr>
              <w:t>Referência Externa:</w:t>
            </w:r>
          </w:p>
          <w:p w14:paraId="1E2FAAA2" w14:textId="77777777" w:rsidR="00CA428D" w:rsidRPr="00BD7145" w:rsidRDefault="00CA428D" w:rsidP="00072FC9">
            <w:pPr>
              <w:spacing w:before="120"/>
              <w:rPr>
                <w:b/>
                <w:bCs/>
              </w:rPr>
            </w:pPr>
            <w:r>
              <w:rPr>
                <w:bCs/>
              </w:rPr>
              <w:t>n/a</w:t>
            </w:r>
          </w:p>
        </w:tc>
      </w:tr>
    </w:tbl>
    <w:p w14:paraId="2EE8F04F" w14:textId="77777777" w:rsidR="00CA428D" w:rsidRPr="00010EE0" w:rsidRDefault="00CA428D" w:rsidP="00CA428D">
      <w:pPr>
        <w:rPr>
          <w:lang w:val="en-US"/>
        </w:rPr>
      </w:pPr>
    </w:p>
    <w:p w14:paraId="3957D78C" w14:textId="77777777" w:rsidR="00CA428D" w:rsidRDefault="00CA428D" w:rsidP="00CA428D">
      <w:r>
        <w:br w:type="page"/>
      </w:r>
    </w:p>
    <w:p w14:paraId="79F4EF52" w14:textId="77777777" w:rsidR="00CA428D" w:rsidRDefault="00CA428D" w:rsidP="00CA428D">
      <w:pPr>
        <w:rPr>
          <w:lang w:val="en-US"/>
        </w:rPr>
      </w:pPr>
    </w:p>
    <w:p w14:paraId="448E185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5AAEFEE" w14:textId="77777777" w:rsidTr="00072FC9">
        <w:trPr>
          <w:trHeight w:val="567"/>
        </w:trPr>
        <w:tc>
          <w:tcPr>
            <w:tcW w:w="1843" w:type="dxa"/>
            <w:tcBorders>
              <w:bottom w:val="single" w:sz="4" w:space="0" w:color="auto"/>
            </w:tcBorders>
            <w:shd w:val="clear" w:color="auto" w:fill="F2F2F2" w:themeFill="background1" w:themeFillShade="F2"/>
            <w:vAlign w:val="center"/>
          </w:tcPr>
          <w:p w14:paraId="1A48D6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4810F3" w14:textId="77777777" w:rsidR="00CA428D" w:rsidRDefault="00CA428D" w:rsidP="00072FC9">
            <w:pPr>
              <w:rPr>
                <w:b/>
                <w:bCs/>
                <w:color w:val="000000"/>
              </w:rPr>
            </w:pPr>
            <w:r>
              <w:rPr>
                <w:b/>
                <w:bCs/>
                <w:noProof/>
                <w:color w:val="000000"/>
              </w:rPr>
              <w:t>SF-00012</w:t>
            </w:r>
          </w:p>
        </w:tc>
        <w:tc>
          <w:tcPr>
            <w:tcW w:w="2268" w:type="dxa"/>
            <w:tcBorders>
              <w:bottom w:val="single" w:sz="4" w:space="0" w:color="auto"/>
            </w:tcBorders>
            <w:shd w:val="clear" w:color="auto" w:fill="F2F2F2" w:themeFill="background1" w:themeFillShade="F2"/>
            <w:vAlign w:val="center"/>
          </w:tcPr>
          <w:p w14:paraId="22BF39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1C5378"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2BAD7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4DE6046"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2201F5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5602CF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9A86B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9C3474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91D252" w14:textId="77777777" w:rsidR="00CA428D" w:rsidRDefault="00CA428D" w:rsidP="00072FC9">
            <w:pPr>
              <w:rPr>
                <w:b/>
                <w:bCs/>
                <w:sz w:val="32"/>
                <w:szCs w:val="32"/>
              </w:rPr>
            </w:pPr>
            <w:r>
              <w:rPr>
                <w:b/>
                <w:bCs/>
                <w:sz w:val="32"/>
                <w:szCs w:val="32"/>
              </w:rPr>
              <w:t>Demolição de revestimento em argamassa</w:t>
            </w:r>
          </w:p>
        </w:tc>
        <w:tc>
          <w:tcPr>
            <w:tcW w:w="1843" w:type="dxa"/>
            <w:tcBorders>
              <w:top w:val="single" w:sz="4" w:space="0" w:color="auto"/>
              <w:left w:val="single" w:sz="4" w:space="0" w:color="auto"/>
            </w:tcBorders>
            <w:shd w:val="clear" w:color="auto" w:fill="F2F2F2" w:themeFill="background1" w:themeFillShade="F2"/>
            <w:vAlign w:val="center"/>
          </w:tcPr>
          <w:p w14:paraId="6C3E6CB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1DE0CB7" w14:textId="77777777" w:rsidR="00CA428D" w:rsidRDefault="00CA428D" w:rsidP="00072FC9">
            <w:pPr>
              <w:rPr>
                <w:b/>
                <w:bCs/>
                <w:sz w:val="20"/>
                <w:szCs w:val="20"/>
              </w:rPr>
            </w:pPr>
          </w:p>
        </w:tc>
      </w:tr>
      <w:tr w:rsidR="00CA428D" w:rsidRPr="00010EE0" w14:paraId="311518AA" w14:textId="77777777" w:rsidTr="00072FC9">
        <w:trPr>
          <w:trHeight w:val="1740"/>
        </w:trPr>
        <w:tc>
          <w:tcPr>
            <w:tcW w:w="9781" w:type="dxa"/>
            <w:gridSpan w:val="5"/>
          </w:tcPr>
          <w:p w14:paraId="7930250D" w14:textId="77777777" w:rsidR="00CA428D" w:rsidRPr="00BD7145" w:rsidRDefault="00CA428D" w:rsidP="00072FC9">
            <w:pPr>
              <w:spacing w:before="120"/>
              <w:rPr>
                <w:b/>
                <w:bCs/>
              </w:rPr>
            </w:pPr>
            <w:r w:rsidRPr="00BD7145">
              <w:rPr>
                <w:b/>
                <w:bCs/>
              </w:rPr>
              <w:t>Descrição Detalhada:</w:t>
            </w:r>
          </w:p>
          <w:p w14:paraId="470A517E" w14:textId="77777777" w:rsidR="00CA428D" w:rsidRPr="00BD7145" w:rsidRDefault="00CA428D" w:rsidP="00072FC9">
            <w:pPr>
              <w:spacing w:before="120"/>
              <w:rPr>
                <w:bCs/>
              </w:rPr>
            </w:pPr>
            <w:r>
              <w:rPr>
                <w:bCs/>
              </w:rPr>
              <w:t>Demolição de revestimento em argamassa de parede ou teto (emboço, reboco, chapisco).</w:t>
            </w:r>
          </w:p>
          <w:p w14:paraId="71E52CA8" w14:textId="77777777" w:rsidR="00CA428D" w:rsidRPr="00BD7145" w:rsidRDefault="00CA428D" w:rsidP="00072FC9">
            <w:pPr>
              <w:spacing w:before="120"/>
              <w:rPr>
                <w:b/>
                <w:bCs/>
              </w:rPr>
            </w:pPr>
            <w:r w:rsidRPr="00BD7145">
              <w:rPr>
                <w:b/>
                <w:bCs/>
              </w:rPr>
              <w:t>Materiais:</w:t>
            </w:r>
          </w:p>
          <w:p w14:paraId="7FEF19B8" w14:textId="77777777" w:rsidR="00CA428D" w:rsidRPr="00BD7145" w:rsidRDefault="00CA428D" w:rsidP="00072FC9">
            <w:pPr>
              <w:spacing w:before="120"/>
              <w:rPr>
                <w:bCs/>
              </w:rPr>
            </w:pPr>
            <w:r>
              <w:rPr>
                <w:bCs/>
              </w:rPr>
              <w:t>n/a</w:t>
            </w:r>
          </w:p>
          <w:p w14:paraId="12BAAF3E" w14:textId="77777777" w:rsidR="00CA428D" w:rsidRPr="00BD7145" w:rsidRDefault="00CA428D" w:rsidP="00072FC9">
            <w:pPr>
              <w:spacing w:before="120"/>
              <w:rPr>
                <w:b/>
                <w:bCs/>
              </w:rPr>
            </w:pPr>
            <w:r w:rsidRPr="00BD7145">
              <w:rPr>
                <w:b/>
                <w:bCs/>
              </w:rPr>
              <w:t>Serviços:</w:t>
            </w:r>
          </w:p>
          <w:p w14:paraId="1EE199B1" w14:textId="77777777" w:rsidR="00CA428D" w:rsidRPr="00832CF3" w:rsidRDefault="00CA428D" w:rsidP="00072FC9">
            <w:pPr>
              <w:spacing w:before="120"/>
              <w:rPr>
                <w:bCs/>
              </w:rPr>
            </w:pPr>
            <w:r>
              <w:rPr>
                <w:bCs/>
              </w:rPr>
              <w:t>Será verificada em toda a área afetada pela demolição a existência de redes de instalações elétricas, água, esgoto, etc, com equipamento eletrônico.</w:t>
            </w:r>
            <w:r>
              <w:rPr>
                <w:bCs/>
              </w:rPr>
              <w:br/>
              <w:t>Para efetuar qualquer demolição, deverão ser devidamente isoladas as redes que interferem na área a ser demolida, como a elétrica, de água e esgoto, gás, águas pluviais, ar-condicionado, entre outras, além de removidos todos os vidros e elementos frágeis ou que possam causar quaisquer agravos à integridade física dos operários.</w:t>
            </w:r>
            <w:r>
              <w:rPr>
                <w:bCs/>
              </w:rPr>
              <w:br/>
              <w:t>As demolições a serem realizadas, conforme indicação nos projetos, deverão ser efetuadas dentro da mais perfeita técnica, tomados os devidos cuidados de forma a se evitarem danos aos operários, a terceiros, e às estruturas e revestimentos adjacentes.</w:t>
            </w:r>
            <w:r>
              <w:rPr>
                <w:bCs/>
              </w:rPr>
              <w:br/>
              <w:t>Após o serviço, a superfície do substrato deverá ficar pronta para o recebimento de novas camadas de revestimento.</w:t>
            </w:r>
          </w:p>
          <w:p w14:paraId="4FD1EFAB" w14:textId="77777777" w:rsidR="00CA428D" w:rsidRPr="00BD7145" w:rsidRDefault="00CA428D" w:rsidP="00072FC9">
            <w:pPr>
              <w:spacing w:before="120"/>
              <w:rPr>
                <w:b/>
                <w:bCs/>
              </w:rPr>
            </w:pPr>
            <w:r w:rsidRPr="00BD7145">
              <w:rPr>
                <w:b/>
                <w:bCs/>
              </w:rPr>
              <w:t>Atividades e Responsabilidades:</w:t>
            </w:r>
          </w:p>
          <w:p w14:paraId="43E46131" w14:textId="77777777" w:rsidR="00CA428D" w:rsidRPr="00832CF3" w:rsidRDefault="00CA428D" w:rsidP="00072FC9">
            <w:pPr>
              <w:spacing w:before="120"/>
              <w:rPr>
                <w:bCs/>
              </w:rPr>
            </w:pPr>
            <w:r>
              <w:rPr>
                <w:bCs/>
              </w:rPr>
              <w:t>n/a</w:t>
            </w:r>
          </w:p>
          <w:p w14:paraId="2B71681F" w14:textId="77777777" w:rsidR="00CA428D" w:rsidRPr="00BD7145" w:rsidRDefault="00CA428D" w:rsidP="00072FC9">
            <w:pPr>
              <w:spacing w:before="120"/>
              <w:rPr>
                <w:b/>
                <w:bCs/>
              </w:rPr>
            </w:pPr>
            <w:r w:rsidRPr="00BD7145">
              <w:rPr>
                <w:b/>
                <w:bCs/>
              </w:rPr>
              <w:t>Qualificação:</w:t>
            </w:r>
          </w:p>
          <w:p w14:paraId="38B44681" w14:textId="77777777" w:rsidR="00CA428D" w:rsidRPr="00832CF3" w:rsidRDefault="00CA428D" w:rsidP="00072FC9">
            <w:pPr>
              <w:spacing w:before="120"/>
              <w:rPr>
                <w:bCs/>
              </w:rPr>
            </w:pPr>
            <w:r>
              <w:rPr>
                <w:bCs/>
              </w:rPr>
              <w:t>n/a</w:t>
            </w:r>
          </w:p>
          <w:p w14:paraId="77018326" w14:textId="77777777" w:rsidR="00CA428D" w:rsidRPr="00BD7145" w:rsidRDefault="00CA428D" w:rsidP="00072FC9">
            <w:pPr>
              <w:spacing w:before="120"/>
              <w:rPr>
                <w:b/>
                <w:bCs/>
              </w:rPr>
            </w:pPr>
            <w:r w:rsidRPr="00BD7145">
              <w:rPr>
                <w:b/>
                <w:bCs/>
              </w:rPr>
              <w:t>Observações:</w:t>
            </w:r>
          </w:p>
          <w:p w14:paraId="1011432A" w14:textId="77777777" w:rsidR="00CA428D" w:rsidRPr="00832CF3" w:rsidRDefault="00CA428D" w:rsidP="00072FC9">
            <w:pPr>
              <w:spacing w:before="120"/>
              <w:rPr>
                <w:bCs/>
              </w:rPr>
            </w:pPr>
            <w:r>
              <w:rPr>
                <w:bCs/>
              </w:rPr>
              <w:t>n/a</w:t>
            </w:r>
          </w:p>
          <w:p w14:paraId="014A6D91" w14:textId="77777777" w:rsidR="00CA428D" w:rsidRPr="00BD7145" w:rsidRDefault="00CA428D" w:rsidP="00072FC9">
            <w:pPr>
              <w:spacing w:before="120"/>
              <w:rPr>
                <w:b/>
                <w:bCs/>
              </w:rPr>
            </w:pPr>
            <w:r w:rsidRPr="00BD7145">
              <w:rPr>
                <w:b/>
                <w:bCs/>
              </w:rPr>
              <w:t>Critérios e Condições:</w:t>
            </w:r>
          </w:p>
          <w:p w14:paraId="1F59F5D8" w14:textId="77777777" w:rsidR="00CA428D" w:rsidRPr="00832CF3" w:rsidRDefault="00CA428D" w:rsidP="00072FC9">
            <w:pPr>
              <w:spacing w:before="120"/>
              <w:rPr>
                <w:bCs/>
              </w:rPr>
            </w:pPr>
            <w:r>
              <w:rPr>
                <w:bCs/>
              </w:rPr>
              <w:t>Critérios de Medição: Para o cálculo, será utilizada a área efetiva demolida, descontando-se a área que exceder 2,0 m² em cada vão. Unidade de Medição: m² (metro quadrado).</w:t>
            </w:r>
          </w:p>
          <w:p w14:paraId="593932B7" w14:textId="77777777" w:rsidR="00CA428D" w:rsidRPr="00BD7145" w:rsidRDefault="00CA428D" w:rsidP="00072FC9">
            <w:pPr>
              <w:spacing w:before="120"/>
              <w:rPr>
                <w:b/>
                <w:bCs/>
              </w:rPr>
            </w:pPr>
            <w:r w:rsidRPr="00BD7145">
              <w:rPr>
                <w:b/>
                <w:bCs/>
              </w:rPr>
              <w:t>Detalhe Gráfico:</w:t>
            </w:r>
          </w:p>
          <w:p w14:paraId="025B7442" w14:textId="77777777" w:rsidR="00CA428D" w:rsidRPr="00B97D3F" w:rsidRDefault="00CA428D" w:rsidP="00072FC9">
            <w:pPr>
              <w:spacing w:before="120"/>
              <w:rPr>
                <w:bCs/>
              </w:rPr>
            </w:pPr>
            <w:r w:rsidRPr="00AD7BD2">
              <w:rPr>
                <w:bCs/>
              </w:rPr>
              <w:t>n/a</w:t>
            </w:r>
          </w:p>
          <w:p w14:paraId="0987B4A3" w14:textId="77777777" w:rsidR="00CA428D" w:rsidRPr="00BD7145" w:rsidRDefault="00CA428D" w:rsidP="00072FC9">
            <w:pPr>
              <w:spacing w:before="120"/>
              <w:rPr>
                <w:b/>
                <w:bCs/>
              </w:rPr>
            </w:pPr>
            <w:r w:rsidRPr="00BD7145">
              <w:rPr>
                <w:b/>
                <w:bCs/>
              </w:rPr>
              <w:t>Tabela:</w:t>
            </w:r>
          </w:p>
          <w:p w14:paraId="36298E96" w14:textId="77777777" w:rsidR="00CA428D" w:rsidRPr="00832CF3" w:rsidRDefault="00CA428D" w:rsidP="00072FC9">
            <w:pPr>
              <w:spacing w:before="120"/>
              <w:rPr>
                <w:bCs/>
              </w:rPr>
            </w:pPr>
            <w:r>
              <w:rPr>
                <w:bCs/>
              </w:rPr>
              <w:lastRenderedPageBreak/>
              <w:t>n/a</w:t>
            </w:r>
          </w:p>
          <w:p w14:paraId="734FD1E4" w14:textId="77777777" w:rsidR="00CA428D" w:rsidRPr="00832CF3" w:rsidRDefault="00CA428D" w:rsidP="00072FC9">
            <w:pPr>
              <w:spacing w:before="120"/>
              <w:rPr>
                <w:bCs/>
              </w:rPr>
            </w:pPr>
            <w:r w:rsidRPr="00BD7145">
              <w:rPr>
                <w:b/>
                <w:bCs/>
              </w:rPr>
              <w:t xml:space="preserve">Vida útil: </w:t>
            </w:r>
            <w:r>
              <w:rPr>
                <w:bCs/>
              </w:rPr>
              <w:t>n/a</w:t>
            </w:r>
          </w:p>
          <w:p w14:paraId="58341EB3" w14:textId="77777777" w:rsidR="00CA428D" w:rsidRPr="00BD7145" w:rsidRDefault="00CA428D" w:rsidP="00072FC9">
            <w:pPr>
              <w:spacing w:before="120"/>
              <w:rPr>
                <w:b/>
                <w:bCs/>
              </w:rPr>
            </w:pPr>
            <w:r w:rsidRPr="00BD7145">
              <w:rPr>
                <w:b/>
                <w:bCs/>
              </w:rPr>
              <w:t>Referências Normativas:</w:t>
            </w:r>
          </w:p>
          <w:p w14:paraId="628A9111" w14:textId="77777777" w:rsidR="00CA428D" w:rsidRPr="00832CF3" w:rsidRDefault="00CA428D" w:rsidP="00072FC9">
            <w:pPr>
              <w:spacing w:before="120"/>
              <w:rPr>
                <w:bCs/>
              </w:rPr>
            </w:pPr>
            <w:r>
              <w:rPr>
                <w:bCs/>
              </w:rPr>
              <w:t>n/a</w:t>
            </w:r>
          </w:p>
          <w:p w14:paraId="78EC236C" w14:textId="77777777" w:rsidR="00CA428D" w:rsidRPr="00BD7145" w:rsidRDefault="00CA428D" w:rsidP="00072FC9">
            <w:pPr>
              <w:spacing w:before="120"/>
              <w:rPr>
                <w:b/>
                <w:bCs/>
              </w:rPr>
            </w:pPr>
            <w:r w:rsidRPr="00BD7145">
              <w:rPr>
                <w:b/>
                <w:bCs/>
              </w:rPr>
              <w:t>Referência Comercial:</w:t>
            </w:r>
          </w:p>
          <w:p w14:paraId="1617D5CE" w14:textId="77777777" w:rsidR="00CA428D" w:rsidRPr="00832CF3" w:rsidRDefault="00CA428D" w:rsidP="00072FC9">
            <w:pPr>
              <w:spacing w:before="120"/>
              <w:rPr>
                <w:bCs/>
              </w:rPr>
            </w:pPr>
            <w:r>
              <w:rPr>
                <w:bCs/>
              </w:rPr>
              <w:t>n/a</w:t>
            </w:r>
          </w:p>
          <w:p w14:paraId="2B720525" w14:textId="77777777" w:rsidR="00CA428D" w:rsidRPr="00BD7145" w:rsidRDefault="00CA428D" w:rsidP="00072FC9">
            <w:pPr>
              <w:spacing w:before="120"/>
              <w:rPr>
                <w:b/>
                <w:bCs/>
              </w:rPr>
            </w:pPr>
            <w:r w:rsidRPr="00BD7145">
              <w:rPr>
                <w:b/>
                <w:bCs/>
              </w:rPr>
              <w:t>Referência Externa:</w:t>
            </w:r>
          </w:p>
          <w:p w14:paraId="503C36F4" w14:textId="77777777" w:rsidR="00CA428D" w:rsidRPr="00BD7145" w:rsidRDefault="00CA428D" w:rsidP="00072FC9">
            <w:pPr>
              <w:spacing w:before="120"/>
              <w:rPr>
                <w:b/>
                <w:bCs/>
              </w:rPr>
            </w:pPr>
            <w:r>
              <w:rPr>
                <w:bCs/>
              </w:rPr>
              <w:t>n/a</w:t>
            </w:r>
          </w:p>
        </w:tc>
      </w:tr>
    </w:tbl>
    <w:p w14:paraId="11600C6D" w14:textId="77777777" w:rsidR="00CA428D" w:rsidRPr="00010EE0" w:rsidRDefault="00CA428D" w:rsidP="00CA428D">
      <w:pPr>
        <w:rPr>
          <w:lang w:val="en-US"/>
        </w:rPr>
      </w:pPr>
    </w:p>
    <w:p w14:paraId="2CC95CD5" w14:textId="77777777" w:rsidR="00CA428D" w:rsidRDefault="00CA428D" w:rsidP="00CA428D">
      <w:r>
        <w:br w:type="page"/>
      </w:r>
    </w:p>
    <w:p w14:paraId="43FB29CD" w14:textId="77777777" w:rsidR="00CA428D" w:rsidRDefault="00CA428D" w:rsidP="00CA428D">
      <w:pPr>
        <w:rPr>
          <w:lang w:val="en-US"/>
        </w:rPr>
      </w:pPr>
    </w:p>
    <w:p w14:paraId="157F6FD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F87BEC6" w14:textId="77777777" w:rsidTr="00072FC9">
        <w:trPr>
          <w:trHeight w:val="567"/>
        </w:trPr>
        <w:tc>
          <w:tcPr>
            <w:tcW w:w="1843" w:type="dxa"/>
            <w:tcBorders>
              <w:bottom w:val="single" w:sz="4" w:space="0" w:color="auto"/>
            </w:tcBorders>
            <w:shd w:val="clear" w:color="auto" w:fill="F2F2F2" w:themeFill="background1" w:themeFillShade="F2"/>
            <w:vAlign w:val="center"/>
          </w:tcPr>
          <w:p w14:paraId="54F196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32DED9F" w14:textId="77777777" w:rsidR="00CA428D" w:rsidRDefault="00CA428D" w:rsidP="00072FC9">
            <w:pPr>
              <w:rPr>
                <w:b/>
                <w:bCs/>
                <w:color w:val="000000"/>
              </w:rPr>
            </w:pPr>
            <w:r>
              <w:rPr>
                <w:b/>
                <w:bCs/>
                <w:noProof/>
                <w:color w:val="000000"/>
              </w:rPr>
              <w:t>SF-00013</w:t>
            </w:r>
          </w:p>
        </w:tc>
        <w:tc>
          <w:tcPr>
            <w:tcW w:w="2268" w:type="dxa"/>
            <w:tcBorders>
              <w:bottom w:val="single" w:sz="4" w:space="0" w:color="auto"/>
            </w:tcBorders>
            <w:shd w:val="clear" w:color="auto" w:fill="F2F2F2" w:themeFill="background1" w:themeFillShade="F2"/>
            <w:vAlign w:val="center"/>
          </w:tcPr>
          <w:p w14:paraId="2401BB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191C61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06A07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EAB9FC2"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191CDA6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2F36C2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2E40B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AE7FC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26901EF" w14:textId="77777777" w:rsidR="00CA428D" w:rsidRDefault="00CA428D" w:rsidP="00072FC9">
            <w:pPr>
              <w:rPr>
                <w:b/>
                <w:bCs/>
                <w:sz w:val="32"/>
                <w:szCs w:val="32"/>
              </w:rPr>
            </w:pPr>
            <w:r>
              <w:rPr>
                <w:b/>
                <w:bCs/>
                <w:sz w:val="32"/>
                <w:szCs w:val="32"/>
              </w:rPr>
              <w:t>Demolição de tubulação hidrossanitária embutida com conexões e acessórios</w:t>
            </w:r>
          </w:p>
        </w:tc>
        <w:tc>
          <w:tcPr>
            <w:tcW w:w="1843" w:type="dxa"/>
            <w:tcBorders>
              <w:top w:val="single" w:sz="4" w:space="0" w:color="auto"/>
              <w:left w:val="single" w:sz="4" w:space="0" w:color="auto"/>
            </w:tcBorders>
            <w:shd w:val="clear" w:color="auto" w:fill="F2F2F2" w:themeFill="background1" w:themeFillShade="F2"/>
            <w:vAlign w:val="center"/>
          </w:tcPr>
          <w:p w14:paraId="017C055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DE5BA71" w14:textId="77777777" w:rsidR="00CA428D" w:rsidRDefault="00CA428D" w:rsidP="00072FC9">
            <w:pPr>
              <w:rPr>
                <w:b/>
                <w:bCs/>
                <w:sz w:val="20"/>
                <w:szCs w:val="20"/>
              </w:rPr>
            </w:pPr>
          </w:p>
        </w:tc>
      </w:tr>
      <w:tr w:rsidR="00CA428D" w:rsidRPr="00010EE0" w14:paraId="1BC2260E" w14:textId="77777777" w:rsidTr="00072FC9">
        <w:trPr>
          <w:trHeight w:val="1740"/>
        </w:trPr>
        <w:tc>
          <w:tcPr>
            <w:tcW w:w="9781" w:type="dxa"/>
            <w:gridSpan w:val="5"/>
          </w:tcPr>
          <w:p w14:paraId="26768723" w14:textId="77777777" w:rsidR="00CA428D" w:rsidRPr="00BD7145" w:rsidRDefault="00CA428D" w:rsidP="00072FC9">
            <w:pPr>
              <w:spacing w:before="120"/>
              <w:rPr>
                <w:b/>
                <w:bCs/>
              </w:rPr>
            </w:pPr>
            <w:r w:rsidRPr="00BD7145">
              <w:rPr>
                <w:b/>
                <w:bCs/>
              </w:rPr>
              <w:t>Descrição Detalhada:</w:t>
            </w:r>
          </w:p>
          <w:p w14:paraId="2C2B1E3C" w14:textId="77777777" w:rsidR="00CA428D" w:rsidRPr="00BD7145" w:rsidRDefault="00CA428D" w:rsidP="00072FC9">
            <w:pPr>
              <w:spacing w:before="120"/>
              <w:rPr>
                <w:bCs/>
              </w:rPr>
            </w:pPr>
            <w:r>
              <w:rPr>
                <w:bCs/>
              </w:rPr>
              <w:t>Demolição de tubulação hidrossanitária embutida com conexões e acessórios.</w:t>
            </w:r>
          </w:p>
          <w:p w14:paraId="0D33B971" w14:textId="77777777" w:rsidR="00CA428D" w:rsidRPr="00BD7145" w:rsidRDefault="00CA428D" w:rsidP="00072FC9">
            <w:pPr>
              <w:spacing w:before="120"/>
              <w:rPr>
                <w:b/>
                <w:bCs/>
              </w:rPr>
            </w:pPr>
            <w:r w:rsidRPr="00BD7145">
              <w:rPr>
                <w:b/>
                <w:bCs/>
              </w:rPr>
              <w:t>Materiais:</w:t>
            </w:r>
          </w:p>
          <w:p w14:paraId="145DEF22" w14:textId="77777777" w:rsidR="00CA428D" w:rsidRPr="00BD7145" w:rsidRDefault="00CA428D" w:rsidP="00072FC9">
            <w:pPr>
              <w:spacing w:before="120"/>
              <w:rPr>
                <w:bCs/>
              </w:rPr>
            </w:pPr>
            <w:r>
              <w:rPr>
                <w:bCs/>
              </w:rPr>
              <w:t>n/a</w:t>
            </w:r>
          </w:p>
          <w:p w14:paraId="72AB9EF9" w14:textId="77777777" w:rsidR="00CA428D" w:rsidRPr="00BD7145" w:rsidRDefault="00CA428D" w:rsidP="00072FC9">
            <w:pPr>
              <w:spacing w:before="120"/>
              <w:rPr>
                <w:b/>
                <w:bCs/>
              </w:rPr>
            </w:pPr>
            <w:r w:rsidRPr="00BD7145">
              <w:rPr>
                <w:b/>
                <w:bCs/>
              </w:rPr>
              <w:t>Serviços:</w:t>
            </w:r>
          </w:p>
          <w:p w14:paraId="3CFEBC6E" w14:textId="77777777" w:rsidR="00CA428D" w:rsidRPr="00832CF3" w:rsidRDefault="00CA428D" w:rsidP="00072FC9">
            <w:pPr>
              <w:spacing w:before="120"/>
              <w:rPr>
                <w:bCs/>
              </w:rPr>
            </w:pPr>
            <w:r>
              <w:rPr>
                <w:bCs/>
              </w:rPr>
              <w:t>A Contratada deverá executar a retirada de tubulações de instalação hidrossanitária embutidas nos locais indicados nos projetos de demolição, inclusive conexões e acessórios, devendo ao final, quando necessário, fazer o capeamento ou isolamento do ramal. Os entulhos provenientes da retirada deverão ser imediatamente removidos aos locais especificados pela Fiscalização.</w:t>
            </w:r>
            <w:r>
              <w:rPr>
                <w:bCs/>
              </w:rPr>
              <w:br/>
              <w:t>Os rasgos em pisos e vedações estão contemplados neste serviço.</w:t>
            </w:r>
          </w:p>
          <w:p w14:paraId="138F991C" w14:textId="77777777" w:rsidR="00CA428D" w:rsidRPr="00BD7145" w:rsidRDefault="00CA428D" w:rsidP="00072FC9">
            <w:pPr>
              <w:spacing w:before="120"/>
              <w:rPr>
                <w:b/>
                <w:bCs/>
              </w:rPr>
            </w:pPr>
            <w:r w:rsidRPr="00BD7145">
              <w:rPr>
                <w:b/>
                <w:bCs/>
              </w:rPr>
              <w:t>Atividades e Responsabilidades:</w:t>
            </w:r>
          </w:p>
          <w:p w14:paraId="06F19626" w14:textId="77777777" w:rsidR="00CA428D" w:rsidRPr="00832CF3" w:rsidRDefault="00CA428D" w:rsidP="00072FC9">
            <w:pPr>
              <w:spacing w:before="120"/>
              <w:rPr>
                <w:bCs/>
              </w:rPr>
            </w:pPr>
            <w:r>
              <w:rPr>
                <w:bCs/>
              </w:rPr>
              <w:t>n/a</w:t>
            </w:r>
          </w:p>
          <w:p w14:paraId="7D19F483" w14:textId="77777777" w:rsidR="00CA428D" w:rsidRPr="00BD7145" w:rsidRDefault="00CA428D" w:rsidP="00072FC9">
            <w:pPr>
              <w:spacing w:before="120"/>
              <w:rPr>
                <w:b/>
                <w:bCs/>
              </w:rPr>
            </w:pPr>
            <w:r w:rsidRPr="00BD7145">
              <w:rPr>
                <w:b/>
                <w:bCs/>
              </w:rPr>
              <w:t>Qualificação:</w:t>
            </w:r>
          </w:p>
          <w:p w14:paraId="67C63515" w14:textId="77777777" w:rsidR="00CA428D" w:rsidRPr="00832CF3" w:rsidRDefault="00CA428D" w:rsidP="00072FC9">
            <w:pPr>
              <w:spacing w:before="120"/>
              <w:rPr>
                <w:bCs/>
              </w:rPr>
            </w:pPr>
            <w:r>
              <w:rPr>
                <w:bCs/>
              </w:rPr>
              <w:t>n/a</w:t>
            </w:r>
          </w:p>
          <w:p w14:paraId="39EF4B42" w14:textId="77777777" w:rsidR="00CA428D" w:rsidRPr="00BD7145" w:rsidRDefault="00CA428D" w:rsidP="00072FC9">
            <w:pPr>
              <w:spacing w:before="120"/>
              <w:rPr>
                <w:b/>
                <w:bCs/>
              </w:rPr>
            </w:pPr>
            <w:r w:rsidRPr="00BD7145">
              <w:rPr>
                <w:b/>
                <w:bCs/>
              </w:rPr>
              <w:t>Observações:</w:t>
            </w:r>
          </w:p>
          <w:p w14:paraId="2C26FAA5" w14:textId="77777777" w:rsidR="00CA428D" w:rsidRPr="00832CF3" w:rsidRDefault="00CA428D" w:rsidP="00072FC9">
            <w:pPr>
              <w:spacing w:before="120"/>
              <w:rPr>
                <w:bCs/>
              </w:rPr>
            </w:pPr>
            <w:r>
              <w:rPr>
                <w:bCs/>
              </w:rPr>
              <w:t>n/a</w:t>
            </w:r>
          </w:p>
          <w:p w14:paraId="6E6A5358" w14:textId="77777777" w:rsidR="00CA428D" w:rsidRPr="00BD7145" w:rsidRDefault="00CA428D" w:rsidP="00072FC9">
            <w:pPr>
              <w:spacing w:before="120"/>
              <w:rPr>
                <w:b/>
                <w:bCs/>
              </w:rPr>
            </w:pPr>
            <w:r w:rsidRPr="00BD7145">
              <w:rPr>
                <w:b/>
                <w:bCs/>
              </w:rPr>
              <w:t>Critérios e Condições:</w:t>
            </w:r>
          </w:p>
          <w:p w14:paraId="000C5B25" w14:textId="77777777" w:rsidR="00CA428D" w:rsidRPr="00832CF3" w:rsidRDefault="00CA428D" w:rsidP="00072FC9">
            <w:pPr>
              <w:spacing w:before="120"/>
              <w:rPr>
                <w:bCs/>
              </w:rPr>
            </w:pPr>
            <w:r>
              <w:rPr>
                <w:bCs/>
              </w:rPr>
              <w:t>Critérios de Medição: metro linear (m) de tubulação efetivamente retirada. Unidade de Medição: metro linear (m)</w:t>
            </w:r>
          </w:p>
          <w:p w14:paraId="75115DCD" w14:textId="77777777" w:rsidR="00CA428D" w:rsidRPr="00BD7145" w:rsidRDefault="00CA428D" w:rsidP="00072FC9">
            <w:pPr>
              <w:spacing w:before="120"/>
              <w:rPr>
                <w:b/>
                <w:bCs/>
              </w:rPr>
            </w:pPr>
            <w:r w:rsidRPr="00BD7145">
              <w:rPr>
                <w:b/>
                <w:bCs/>
              </w:rPr>
              <w:t>Detalhe Gráfico:</w:t>
            </w:r>
          </w:p>
          <w:p w14:paraId="364866A1" w14:textId="77777777" w:rsidR="00CA428D" w:rsidRPr="00B97D3F" w:rsidRDefault="00CA428D" w:rsidP="00072FC9">
            <w:pPr>
              <w:spacing w:before="120"/>
              <w:rPr>
                <w:bCs/>
              </w:rPr>
            </w:pPr>
            <w:r w:rsidRPr="00AD7BD2">
              <w:rPr>
                <w:bCs/>
              </w:rPr>
              <w:t>n/a</w:t>
            </w:r>
          </w:p>
          <w:p w14:paraId="1295F7FF" w14:textId="77777777" w:rsidR="00CA428D" w:rsidRPr="00BD7145" w:rsidRDefault="00CA428D" w:rsidP="00072FC9">
            <w:pPr>
              <w:spacing w:before="120"/>
              <w:rPr>
                <w:b/>
                <w:bCs/>
              </w:rPr>
            </w:pPr>
            <w:r w:rsidRPr="00BD7145">
              <w:rPr>
                <w:b/>
                <w:bCs/>
              </w:rPr>
              <w:t>Tabela:</w:t>
            </w:r>
          </w:p>
          <w:p w14:paraId="1E57AC62" w14:textId="77777777" w:rsidR="00CA428D" w:rsidRPr="00832CF3" w:rsidRDefault="00CA428D" w:rsidP="00072FC9">
            <w:pPr>
              <w:spacing w:before="120"/>
              <w:rPr>
                <w:bCs/>
              </w:rPr>
            </w:pPr>
            <w:r>
              <w:rPr>
                <w:bCs/>
              </w:rPr>
              <w:t>n/a</w:t>
            </w:r>
          </w:p>
          <w:p w14:paraId="247CEEAA" w14:textId="77777777" w:rsidR="00CA428D" w:rsidRPr="00832CF3" w:rsidRDefault="00CA428D" w:rsidP="00072FC9">
            <w:pPr>
              <w:spacing w:before="120"/>
              <w:rPr>
                <w:bCs/>
              </w:rPr>
            </w:pPr>
            <w:r w:rsidRPr="00BD7145">
              <w:rPr>
                <w:b/>
                <w:bCs/>
              </w:rPr>
              <w:t xml:space="preserve">Vida útil: </w:t>
            </w:r>
            <w:r>
              <w:rPr>
                <w:bCs/>
              </w:rPr>
              <w:t>n/a</w:t>
            </w:r>
          </w:p>
          <w:p w14:paraId="67DCB909" w14:textId="77777777" w:rsidR="00CA428D" w:rsidRPr="00BD7145" w:rsidRDefault="00CA428D" w:rsidP="00072FC9">
            <w:pPr>
              <w:spacing w:before="120"/>
              <w:rPr>
                <w:b/>
                <w:bCs/>
              </w:rPr>
            </w:pPr>
            <w:r w:rsidRPr="00BD7145">
              <w:rPr>
                <w:b/>
                <w:bCs/>
              </w:rPr>
              <w:t>Referências Normativas:</w:t>
            </w:r>
          </w:p>
          <w:p w14:paraId="19B380D6" w14:textId="77777777" w:rsidR="00CA428D" w:rsidRPr="00832CF3" w:rsidRDefault="00CA428D" w:rsidP="00072FC9">
            <w:pPr>
              <w:spacing w:before="120"/>
              <w:rPr>
                <w:bCs/>
              </w:rPr>
            </w:pPr>
            <w:r>
              <w:rPr>
                <w:bCs/>
              </w:rPr>
              <w:t>n/a</w:t>
            </w:r>
          </w:p>
          <w:p w14:paraId="1662612B" w14:textId="77777777" w:rsidR="00CA428D" w:rsidRPr="00BD7145" w:rsidRDefault="00CA428D" w:rsidP="00072FC9">
            <w:pPr>
              <w:spacing w:before="120"/>
              <w:rPr>
                <w:b/>
                <w:bCs/>
              </w:rPr>
            </w:pPr>
            <w:r w:rsidRPr="00BD7145">
              <w:rPr>
                <w:b/>
                <w:bCs/>
              </w:rPr>
              <w:lastRenderedPageBreak/>
              <w:t>Referência Comercial:</w:t>
            </w:r>
          </w:p>
          <w:p w14:paraId="573676C7" w14:textId="77777777" w:rsidR="00CA428D" w:rsidRPr="00832CF3" w:rsidRDefault="00CA428D" w:rsidP="00072FC9">
            <w:pPr>
              <w:spacing w:before="120"/>
              <w:rPr>
                <w:bCs/>
              </w:rPr>
            </w:pPr>
            <w:r>
              <w:rPr>
                <w:bCs/>
              </w:rPr>
              <w:t>n/a</w:t>
            </w:r>
          </w:p>
          <w:p w14:paraId="5F77870F" w14:textId="77777777" w:rsidR="00CA428D" w:rsidRPr="00BD7145" w:rsidRDefault="00CA428D" w:rsidP="00072FC9">
            <w:pPr>
              <w:spacing w:before="120"/>
              <w:rPr>
                <w:b/>
                <w:bCs/>
              </w:rPr>
            </w:pPr>
            <w:r w:rsidRPr="00BD7145">
              <w:rPr>
                <w:b/>
                <w:bCs/>
              </w:rPr>
              <w:t>Referência Externa:</w:t>
            </w:r>
          </w:p>
          <w:p w14:paraId="07853154" w14:textId="77777777" w:rsidR="00CA428D" w:rsidRPr="00BD7145" w:rsidRDefault="00CA428D" w:rsidP="00072FC9">
            <w:pPr>
              <w:spacing w:before="120"/>
              <w:rPr>
                <w:b/>
                <w:bCs/>
              </w:rPr>
            </w:pPr>
            <w:r>
              <w:rPr>
                <w:bCs/>
              </w:rPr>
              <w:t>n/a</w:t>
            </w:r>
          </w:p>
        </w:tc>
      </w:tr>
    </w:tbl>
    <w:p w14:paraId="023AA5F4" w14:textId="77777777" w:rsidR="00CA428D" w:rsidRPr="00010EE0" w:rsidRDefault="00CA428D" w:rsidP="00CA428D">
      <w:pPr>
        <w:rPr>
          <w:lang w:val="en-US"/>
        </w:rPr>
      </w:pPr>
    </w:p>
    <w:p w14:paraId="1EFD4454" w14:textId="77777777" w:rsidR="00CA428D" w:rsidRDefault="00CA428D" w:rsidP="00CA428D">
      <w:r>
        <w:br w:type="page"/>
      </w:r>
    </w:p>
    <w:p w14:paraId="75331751" w14:textId="77777777" w:rsidR="00CA428D" w:rsidRDefault="00CA428D" w:rsidP="00CA428D">
      <w:pPr>
        <w:rPr>
          <w:lang w:val="en-US"/>
        </w:rPr>
      </w:pPr>
    </w:p>
    <w:p w14:paraId="4412763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80820C" w14:textId="77777777" w:rsidTr="00072FC9">
        <w:trPr>
          <w:trHeight w:val="567"/>
        </w:trPr>
        <w:tc>
          <w:tcPr>
            <w:tcW w:w="1843" w:type="dxa"/>
            <w:tcBorders>
              <w:bottom w:val="single" w:sz="4" w:space="0" w:color="auto"/>
            </w:tcBorders>
            <w:shd w:val="clear" w:color="auto" w:fill="F2F2F2" w:themeFill="background1" w:themeFillShade="F2"/>
            <w:vAlign w:val="center"/>
          </w:tcPr>
          <w:p w14:paraId="134EC6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02A6266" w14:textId="77777777" w:rsidR="00CA428D" w:rsidRDefault="00CA428D" w:rsidP="00072FC9">
            <w:pPr>
              <w:rPr>
                <w:b/>
                <w:bCs/>
                <w:color w:val="000000"/>
              </w:rPr>
            </w:pPr>
            <w:r>
              <w:rPr>
                <w:b/>
                <w:bCs/>
                <w:noProof/>
                <w:color w:val="000000"/>
              </w:rPr>
              <w:t>SF-00014</w:t>
            </w:r>
          </w:p>
        </w:tc>
        <w:tc>
          <w:tcPr>
            <w:tcW w:w="2268" w:type="dxa"/>
            <w:tcBorders>
              <w:bottom w:val="single" w:sz="4" w:space="0" w:color="auto"/>
            </w:tcBorders>
            <w:shd w:val="clear" w:color="auto" w:fill="F2F2F2" w:themeFill="background1" w:themeFillShade="F2"/>
            <w:vAlign w:val="center"/>
          </w:tcPr>
          <w:p w14:paraId="050DCF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DEE8E03"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3CAFD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7B67A6"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244384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6E2ECD2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51AE3D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109C1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E3F0C01" w14:textId="77777777" w:rsidR="00CA428D" w:rsidRDefault="00CA428D" w:rsidP="00072FC9">
            <w:pPr>
              <w:rPr>
                <w:b/>
                <w:bCs/>
                <w:sz w:val="32"/>
                <w:szCs w:val="32"/>
              </w:rPr>
            </w:pPr>
            <w:r>
              <w:rPr>
                <w:b/>
                <w:bCs/>
                <w:sz w:val="32"/>
                <w:szCs w:val="32"/>
              </w:rPr>
              <w:t>Demolição em concreto armado</w:t>
            </w:r>
          </w:p>
        </w:tc>
        <w:tc>
          <w:tcPr>
            <w:tcW w:w="1843" w:type="dxa"/>
            <w:tcBorders>
              <w:top w:val="single" w:sz="4" w:space="0" w:color="auto"/>
              <w:left w:val="single" w:sz="4" w:space="0" w:color="auto"/>
            </w:tcBorders>
            <w:shd w:val="clear" w:color="auto" w:fill="F2F2F2" w:themeFill="background1" w:themeFillShade="F2"/>
            <w:vAlign w:val="center"/>
          </w:tcPr>
          <w:p w14:paraId="23BC296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048D2040" w14:textId="77777777" w:rsidR="00CA428D" w:rsidRDefault="00CA428D" w:rsidP="00072FC9">
            <w:pPr>
              <w:rPr>
                <w:b/>
                <w:bCs/>
                <w:sz w:val="20"/>
                <w:szCs w:val="20"/>
              </w:rPr>
            </w:pPr>
          </w:p>
        </w:tc>
      </w:tr>
      <w:tr w:rsidR="00CA428D" w:rsidRPr="00010EE0" w14:paraId="74C92098" w14:textId="77777777" w:rsidTr="00072FC9">
        <w:trPr>
          <w:trHeight w:val="1740"/>
        </w:trPr>
        <w:tc>
          <w:tcPr>
            <w:tcW w:w="9781" w:type="dxa"/>
            <w:gridSpan w:val="5"/>
          </w:tcPr>
          <w:p w14:paraId="63A33F23" w14:textId="77777777" w:rsidR="00CA428D" w:rsidRPr="00BD7145" w:rsidRDefault="00CA428D" w:rsidP="00072FC9">
            <w:pPr>
              <w:spacing w:before="120"/>
              <w:rPr>
                <w:b/>
                <w:bCs/>
              </w:rPr>
            </w:pPr>
            <w:r w:rsidRPr="00BD7145">
              <w:rPr>
                <w:b/>
                <w:bCs/>
              </w:rPr>
              <w:t>Descrição Detalhada:</w:t>
            </w:r>
          </w:p>
          <w:p w14:paraId="08BA1CFA" w14:textId="77777777" w:rsidR="00CA428D" w:rsidRPr="00BD7145" w:rsidRDefault="00CA428D" w:rsidP="00072FC9">
            <w:pPr>
              <w:spacing w:before="120"/>
              <w:rPr>
                <w:bCs/>
              </w:rPr>
            </w:pPr>
            <w:r>
              <w:rPr>
                <w:bCs/>
              </w:rPr>
              <w:t>Demolição em concreto armado</w:t>
            </w:r>
          </w:p>
          <w:p w14:paraId="66F64E94" w14:textId="77777777" w:rsidR="00CA428D" w:rsidRPr="00BD7145" w:rsidRDefault="00CA428D" w:rsidP="00072FC9">
            <w:pPr>
              <w:spacing w:before="120"/>
              <w:rPr>
                <w:b/>
                <w:bCs/>
              </w:rPr>
            </w:pPr>
            <w:r w:rsidRPr="00BD7145">
              <w:rPr>
                <w:b/>
                <w:bCs/>
              </w:rPr>
              <w:t>Materiais:</w:t>
            </w:r>
          </w:p>
          <w:p w14:paraId="1231609B" w14:textId="77777777" w:rsidR="00CA428D" w:rsidRPr="00BD7145" w:rsidRDefault="00CA428D" w:rsidP="00072FC9">
            <w:pPr>
              <w:spacing w:before="120"/>
              <w:rPr>
                <w:bCs/>
              </w:rPr>
            </w:pPr>
            <w:r>
              <w:rPr>
                <w:bCs/>
              </w:rPr>
              <w:t>n/a</w:t>
            </w:r>
          </w:p>
          <w:p w14:paraId="0B53CFD0" w14:textId="77777777" w:rsidR="00CA428D" w:rsidRPr="00BD7145" w:rsidRDefault="00CA428D" w:rsidP="00072FC9">
            <w:pPr>
              <w:spacing w:before="120"/>
              <w:rPr>
                <w:b/>
                <w:bCs/>
              </w:rPr>
            </w:pPr>
            <w:r w:rsidRPr="00BD7145">
              <w:rPr>
                <w:b/>
                <w:bCs/>
              </w:rPr>
              <w:t>Serviços:</w:t>
            </w:r>
          </w:p>
          <w:p w14:paraId="29580634" w14:textId="77777777" w:rsidR="00CA428D" w:rsidRPr="00832CF3" w:rsidRDefault="00CA428D" w:rsidP="00072FC9">
            <w:pPr>
              <w:spacing w:before="120"/>
              <w:rPr>
                <w:bCs/>
              </w:rPr>
            </w:pPr>
            <w:r>
              <w:rPr>
                <w:bCs/>
              </w:rPr>
              <w:t xml:space="preserve">As demolições, quando necessárias, serão realizadas conforme indicado em projeto, detalhe ou Ordem de Serviço. Serão realizadas dentro da mais perfeita técnica, tomados os devidos cuidados de forma a se evitarem danos ao Senado ou a terceiros. Toda a área do serviço deverá ser isolada e sinalizada, conforme normas vigentes de segurança. </w:t>
            </w:r>
            <w:r>
              <w:rPr>
                <w:bCs/>
              </w:rPr>
              <w:br/>
              <w:t xml:space="preserve">+Inspeção prévia:+ </w:t>
            </w:r>
            <w:r>
              <w:rPr>
                <w:bCs/>
              </w:rPr>
              <w:br/>
              <w:t xml:space="preserve">Antes de se iniciar a demolição, caberá à Contratada realizar inspeção na área a ser demolida para a verificação de instalações existentes, mediante equipamento próprio de localização eletrônica de tubos e cabos de radiodetecção. Caso seja verificada a existência de instalações, a Fiscalização deve ser notificada antes do início da demolição. Caso se verifique a presença de raízes que interferem na execução do pavimento, deverá se contatada a Fiscalização antes da danificação ou remoção das mesmas. Quaisquer outras interferências verificadas também deverão ser levadas a ciência da Fiscalização. </w:t>
            </w:r>
            <w:r>
              <w:rPr>
                <w:bCs/>
              </w:rPr>
              <w:br/>
              <w:t>+Isolamento de redes e instalações:+</w:t>
            </w:r>
            <w:r>
              <w:rPr>
                <w:bCs/>
              </w:rPr>
              <w:br/>
              <w:t xml:space="preserve">Antes de se iniciar a demolição, as instalações de energia elétrica, água, esgoto, drenagem ou outras, existentes na parede, devem ser desligadas / isoladas. Caberá à Contratada se certificar de que tais instalações estão desligadas ou isoladas e solicitar à Fiscalização providências no sentido de providenciar os desligamentos ou isolações. Antes da demolição, o(a) Responsável Técnico(a) da Contratada deverá se certificar que a mesma não comprometerá a estabilidade e segurança de elementos ou edificações nas áreas contíguas, ou causará danos ao patrimônio do Senado e de terceiros. </w:t>
            </w:r>
            <w:r>
              <w:rPr>
                <w:bCs/>
              </w:rPr>
              <w:br/>
              <w:t xml:space="preserve">+Programação e acompanhamento da demolição:+ </w:t>
            </w:r>
            <w:r>
              <w:rPr>
                <w:bCs/>
              </w:rPr>
              <w:br/>
              <w:t xml:space="preserve">Toda demolição deverá ser programada e acompanhada pelo(a) Responsável Técnico(a) da Contratada e, caso este julgue necessário, por especialista em Segurança do Trabalho a expensas da Contratada. </w:t>
            </w:r>
            <w:r>
              <w:rPr>
                <w:bCs/>
              </w:rPr>
              <w:br/>
              <w:t xml:space="preserve">+Demolição do pavimento existente:+ </w:t>
            </w:r>
            <w:r>
              <w:rPr>
                <w:bCs/>
              </w:rPr>
              <w:br/>
              <w:t xml:space="preserve">A demolição será realizada com martelo rompedor ou trator compacto com martelo rompedor, de modo a cumprir o cronograma da obra, do Programa de Manutenção ou o especificado na Ordem de Serviço. A demolição do pavimento existente deverá ser controlada para não afetar as placas </w:t>
            </w:r>
            <w:r>
              <w:rPr>
                <w:bCs/>
              </w:rPr>
              <w:lastRenderedPageBreak/>
              <w:t xml:space="preserve">adjacentes. Os limites das placas a serem demolidas deverão ser demarcados. As placas serão individualizadas das placas adjacentes que não serão demolidas mediante a realização de cortes com serra com disco diamantado ou perfuração seriada com serra-copo. </w:t>
            </w:r>
            <w:r>
              <w:rPr>
                <w:bCs/>
              </w:rPr>
              <w:br/>
              <w:t>Realizada a limitação conforme indicado acima, as placas serão demolidas mecanicamente, com martelete elétrico ou pneumático, com sistema de controle de vibração, com peso adequado para o serviço. Quando a máquina estiver acionada, toda atenção deve estar voltada para ela. Aplicar apenas a pressão adequada na ferramenta. O pavimento será retirado até o nível da base ou do leito (caso o pavimento existente não tenha sido executado sobre base). O substrato (base ou leito) será avaliado pela Contratada com relação ao seu estado de conservação e à necessidade de recomposição. Tal avaliação será submetida à Fiscalização. Os entulhos serão descartados na forma estabelecida no item “Remoção de entulhos”.</w:t>
            </w:r>
          </w:p>
          <w:p w14:paraId="30F2AFBD" w14:textId="77777777" w:rsidR="00CA428D" w:rsidRPr="00BD7145" w:rsidRDefault="00CA428D" w:rsidP="00072FC9">
            <w:pPr>
              <w:spacing w:before="120"/>
              <w:rPr>
                <w:b/>
                <w:bCs/>
              </w:rPr>
            </w:pPr>
            <w:r w:rsidRPr="00BD7145">
              <w:rPr>
                <w:b/>
                <w:bCs/>
              </w:rPr>
              <w:t>Atividades e Responsabilidades:</w:t>
            </w:r>
          </w:p>
          <w:p w14:paraId="694CBE00" w14:textId="77777777" w:rsidR="00CA428D" w:rsidRPr="00832CF3" w:rsidRDefault="00CA428D" w:rsidP="00072FC9">
            <w:pPr>
              <w:spacing w:before="120"/>
              <w:rPr>
                <w:bCs/>
              </w:rPr>
            </w:pPr>
            <w:r>
              <w:rPr>
                <w:bCs/>
              </w:rPr>
              <w:t>n/a</w:t>
            </w:r>
          </w:p>
          <w:p w14:paraId="4021E5C2" w14:textId="77777777" w:rsidR="00CA428D" w:rsidRPr="00BD7145" w:rsidRDefault="00CA428D" w:rsidP="00072FC9">
            <w:pPr>
              <w:spacing w:before="120"/>
              <w:rPr>
                <w:b/>
                <w:bCs/>
              </w:rPr>
            </w:pPr>
            <w:r w:rsidRPr="00BD7145">
              <w:rPr>
                <w:b/>
                <w:bCs/>
              </w:rPr>
              <w:t>Qualificação:</w:t>
            </w:r>
          </w:p>
          <w:p w14:paraId="6F78228F" w14:textId="77777777" w:rsidR="00CA428D" w:rsidRPr="00832CF3" w:rsidRDefault="00CA428D" w:rsidP="00072FC9">
            <w:pPr>
              <w:spacing w:before="120"/>
              <w:rPr>
                <w:bCs/>
              </w:rPr>
            </w:pPr>
            <w:r>
              <w:rPr>
                <w:bCs/>
              </w:rPr>
              <w:t>n/a</w:t>
            </w:r>
          </w:p>
          <w:p w14:paraId="6ED2B50B" w14:textId="77777777" w:rsidR="00CA428D" w:rsidRPr="00BD7145" w:rsidRDefault="00CA428D" w:rsidP="00072FC9">
            <w:pPr>
              <w:spacing w:before="120"/>
              <w:rPr>
                <w:b/>
                <w:bCs/>
              </w:rPr>
            </w:pPr>
            <w:r w:rsidRPr="00BD7145">
              <w:rPr>
                <w:b/>
                <w:bCs/>
              </w:rPr>
              <w:t>Observações:</w:t>
            </w:r>
          </w:p>
          <w:p w14:paraId="247852D2" w14:textId="77777777" w:rsidR="00CA428D" w:rsidRPr="00832CF3" w:rsidRDefault="00CA428D" w:rsidP="00072FC9">
            <w:pPr>
              <w:spacing w:before="120"/>
              <w:rPr>
                <w:bCs/>
              </w:rPr>
            </w:pPr>
            <w:r>
              <w:rPr>
                <w:bCs/>
              </w:rPr>
              <w:t>n/a</w:t>
            </w:r>
          </w:p>
          <w:p w14:paraId="370E0474" w14:textId="77777777" w:rsidR="00CA428D" w:rsidRPr="00BD7145" w:rsidRDefault="00CA428D" w:rsidP="00072FC9">
            <w:pPr>
              <w:spacing w:before="120"/>
              <w:rPr>
                <w:b/>
                <w:bCs/>
              </w:rPr>
            </w:pPr>
            <w:r w:rsidRPr="00BD7145">
              <w:rPr>
                <w:b/>
                <w:bCs/>
              </w:rPr>
              <w:t>Critérios e Condições:</w:t>
            </w:r>
          </w:p>
          <w:p w14:paraId="2FCD9887" w14:textId="77777777" w:rsidR="00CA428D" w:rsidRPr="00832CF3" w:rsidRDefault="00CA428D" w:rsidP="00072FC9">
            <w:pPr>
              <w:spacing w:before="120"/>
              <w:rPr>
                <w:bCs/>
              </w:rPr>
            </w:pPr>
            <w:r>
              <w:rPr>
                <w:bCs/>
              </w:rPr>
              <w:t>Considerar-se-á a área efetivamente demolida. Unidade de Medição: m³ (metro cúbico)</w:t>
            </w:r>
          </w:p>
          <w:p w14:paraId="7D614A55" w14:textId="77777777" w:rsidR="00CA428D" w:rsidRPr="00BD7145" w:rsidRDefault="00CA428D" w:rsidP="00072FC9">
            <w:pPr>
              <w:spacing w:before="120"/>
              <w:rPr>
                <w:b/>
                <w:bCs/>
              </w:rPr>
            </w:pPr>
            <w:r w:rsidRPr="00BD7145">
              <w:rPr>
                <w:b/>
                <w:bCs/>
              </w:rPr>
              <w:t>Detalhe Gráfico:</w:t>
            </w:r>
          </w:p>
          <w:p w14:paraId="186D902C" w14:textId="77777777" w:rsidR="00CA428D" w:rsidRPr="00B97D3F" w:rsidRDefault="00CA428D" w:rsidP="00072FC9">
            <w:pPr>
              <w:spacing w:before="120"/>
              <w:rPr>
                <w:bCs/>
              </w:rPr>
            </w:pPr>
            <w:r w:rsidRPr="00AD7BD2">
              <w:rPr>
                <w:bCs/>
              </w:rPr>
              <w:t>n/a</w:t>
            </w:r>
          </w:p>
          <w:p w14:paraId="3E40B409" w14:textId="77777777" w:rsidR="00CA428D" w:rsidRPr="00BD7145" w:rsidRDefault="00CA428D" w:rsidP="00072FC9">
            <w:pPr>
              <w:spacing w:before="120"/>
              <w:rPr>
                <w:b/>
                <w:bCs/>
              </w:rPr>
            </w:pPr>
            <w:r w:rsidRPr="00BD7145">
              <w:rPr>
                <w:b/>
                <w:bCs/>
              </w:rPr>
              <w:t>Tabela:</w:t>
            </w:r>
          </w:p>
          <w:p w14:paraId="5347A51F" w14:textId="77777777" w:rsidR="00CA428D" w:rsidRPr="00832CF3" w:rsidRDefault="00CA428D" w:rsidP="00072FC9">
            <w:pPr>
              <w:spacing w:before="120"/>
              <w:rPr>
                <w:bCs/>
              </w:rPr>
            </w:pPr>
            <w:r>
              <w:rPr>
                <w:bCs/>
              </w:rPr>
              <w:t>n/a</w:t>
            </w:r>
          </w:p>
          <w:p w14:paraId="7E9666A8" w14:textId="77777777" w:rsidR="00CA428D" w:rsidRPr="00832CF3" w:rsidRDefault="00CA428D" w:rsidP="00072FC9">
            <w:pPr>
              <w:spacing w:before="120"/>
              <w:rPr>
                <w:bCs/>
              </w:rPr>
            </w:pPr>
            <w:r w:rsidRPr="00BD7145">
              <w:rPr>
                <w:b/>
                <w:bCs/>
              </w:rPr>
              <w:t xml:space="preserve">Vida útil: </w:t>
            </w:r>
            <w:r>
              <w:rPr>
                <w:bCs/>
              </w:rPr>
              <w:t>n/a</w:t>
            </w:r>
          </w:p>
          <w:p w14:paraId="6AED3769" w14:textId="77777777" w:rsidR="00CA428D" w:rsidRPr="00BD7145" w:rsidRDefault="00CA428D" w:rsidP="00072FC9">
            <w:pPr>
              <w:spacing w:before="120"/>
              <w:rPr>
                <w:b/>
                <w:bCs/>
              </w:rPr>
            </w:pPr>
            <w:r w:rsidRPr="00BD7145">
              <w:rPr>
                <w:b/>
                <w:bCs/>
              </w:rPr>
              <w:t>Referências Normativas:</w:t>
            </w:r>
          </w:p>
          <w:p w14:paraId="2973A511" w14:textId="77777777" w:rsidR="00CA428D" w:rsidRPr="00832CF3" w:rsidRDefault="00CA428D" w:rsidP="00072FC9">
            <w:pPr>
              <w:spacing w:before="120"/>
              <w:rPr>
                <w:bCs/>
              </w:rPr>
            </w:pPr>
            <w:r>
              <w:rPr>
                <w:bCs/>
              </w:rPr>
              <w:t>n/a</w:t>
            </w:r>
          </w:p>
          <w:p w14:paraId="549042A2" w14:textId="77777777" w:rsidR="00CA428D" w:rsidRPr="00BD7145" w:rsidRDefault="00CA428D" w:rsidP="00072FC9">
            <w:pPr>
              <w:spacing w:before="120"/>
              <w:rPr>
                <w:b/>
                <w:bCs/>
              </w:rPr>
            </w:pPr>
            <w:r w:rsidRPr="00BD7145">
              <w:rPr>
                <w:b/>
                <w:bCs/>
              </w:rPr>
              <w:t>Referência Comercial:</w:t>
            </w:r>
          </w:p>
          <w:p w14:paraId="3D59294D" w14:textId="77777777" w:rsidR="00CA428D" w:rsidRPr="00832CF3" w:rsidRDefault="00CA428D" w:rsidP="00072FC9">
            <w:pPr>
              <w:spacing w:before="120"/>
              <w:rPr>
                <w:bCs/>
              </w:rPr>
            </w:pPr>
            <w:r>
              <w:rPr>
                <w:bCs/>
              </w:rPr>
              <w:t>n/a</w:t>
            </w:r>
          </w:p>
          <w:p w14:paraId="209250C2" w14:textId="77777777" w:rsidR="00CA428D" w:rsidRPr="00BD7145" w:rsidRDefault="00CA428D" w:rsidP="00072FC9">
            <w:pPr>
              <w:spacing w:before="120"/>
              <w:rPr>
                <w:b/>
                <w:bCs/>
              </w:rPr>
            </w:pPr>
            <w:r w:rsidRPr="00BD7145">
              <w:rPr>
                <w:b/>
                <w:bCs/>
              </w:rPr>
              <w:t>Referência Externa:</w:t>
            </w:r>
          </w:p>
          <w:p w14:paraId="2830D787" w14:textId="77777777" w:rsidR="00CA428D" w:rsidRPr="00BD7145" w:rsidRDefault="00CA428D" w:rsidP="00072FC9">
            <w:pPr>
              <w:spacing w:before="120"/>
              <w:rPr>
                <w:b/>
                <w:bCs/>
              </w:rPr>
            </w:pPr>
            <w:r>
              <w:rPr>
                <w:bCs/>
              </w:rPr>
              <w:t>n/a</w:t>
            </w:r>
          </w:p>
        </w:tc>
      </w:tr>
    </w:tbl>
    <w:p w14:paraId="62F45D27" w14:textId="77777777" w:rsidR="00CA428D" w:rsidRPr="00010EE0" w:rsidRDefault="00CA428D" w:rsidP="00CA428D">
      <w:pPr>
        <w:rPr>
          <w:lang w:val="en-US"/>
        </w:rPr>
      </w:pPr>
    </w:p>
    <w:p w14:paraId="53A69DC6" w14:textId="77777777" w:rsidR="00CA428D" w:rsidRDefault="00CA428D" w:rsidP="00CA428D">
      <w:r>
        <w:br w:type="page"/>
      </w:r>
    </w:p>
    <w:p w14:paraId="39FF9164" w14:textId="77777777" w:rsidR="00CA428D" w:rsidRDefault="00CA428D" w:rsidP="00CA428D">
      <w:pPr>
        <w:rPr>
          <w:lang w:val="en-US"/>
        </w:rPr>
      </w:pPr>
    </w:p>
    <w:p w14:paraId="1C7988B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27206E9" w14:textId="77777777" w:rsidTr="00072FC9">
        <w:trPr>
          <w:trHeight w:val="567"/>
        </w:trPr>
        <w:tc>
          <w:tcPr>
            <w:tcW w:w="1843" w:type="dxa"/>
            <w:tcBorders>
              <w:bottom w:val="single" w:sz="4" w:space="0" w:color="auto"/>
            </w:tcBorders>
            <w:shd w:val="clear" w:color="auto" w:fill="F2F2F2" w:themeFill="background1" w:themeFillShade="F2"/>
            <w:vAlign w:val="center"/>
          </w:tcPr>
          <w:p w14:paraId="7D7E90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B82E48B" w14:textId="77777777" w:rsidR="00CA428D" w:rsidRDefault="00CA428D" w:rsidP="00072FC9">
            <w:pPr>
              <w:rPr>
                <w:b/>
                <w:bCs/>
                <w:color w:val="000000"/>
              </w:rPr>
            </w:pPr>
            <w:r>
              <w:rPr>
                <w:b/>
                <w:bCs/>
                <w:noProof/>
                <w:color w:val="000000"/>
              </w:rPr>
              <w:t>SF-00015</w:t>
            </w:r>
          </w:p>
        </w:tc>
        <w:tc>
          <w:tcPr>
            <w:tcW w:w="2268" w:type="dxa"/>
            <w:tcBorders>
              <w:bottom w:val="single" w:sz="4" w:space="0" w:color="auto"/>
            </w:tcBorders>
            <w:shd w:val="clear" w:color="auto" w:fill="F2F2F2" w:themeFill="background1" w:themeFillShade="F2"/>
            <w:vAlign w:val="center"/>
          </w:tcPr>
          <w:p w14:paraId="678692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AFD30E"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44098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D2D0CF8"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45758D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5F711C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72B0F19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B8010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AF2DDD8" w14:textId="77777777" w:rsidR="00CA428D" w:rsidRDefault="00CA428D" w:rsidP="00072FC9">
            <w:pPr>
              <w:rPr>
                <w:b/>
                <w:bCs/>
                <w:sz w:val="32"/>
                <w:szCs w:val="32"/>
              </w:rPr>
            </w:pPr>
            <w:r>
              <w:rPr>
                <w:b/>
                <w:bCs/>
                <w:sz w:val="32"/>
                <w:szCs w:val="32"/>
              </w:rPr>
              <w:t>Locação de caçambas e destinação final do entulho</w:t>
            </w:r>
          </w:p>
        </w:tc>
        <w:tc>
          <w:tcPr>
            <w:tcW w:w="1843" w:type="dxa"/>
            <w:tcBorders>
              <w:top w:val="single" w:sz="4" w:space="0" w:color="auto"/>
              <w:left w:val="single" w:sz="4" w:space="0" w:color="auto"/>
            </w:tcBorders>
            <w:shd w:val="clear" w:color="auto" w:fill="F2F2F2" w:themeFill="background1" w:themeFillShade="F2"/>
            <w:vAlign w:val="center"/>
          </w:tcPr>
          <w:p w14:paraId="7235550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30BB1CF" w14:textId="77777777" w:rsidR="00CA428D" w:rsidRDefault="00CA428D" w:rsidP="00072FC9">
            <w:pPr>
              <w:rPr>
                <w:b/>
                <w:bCs/>
                <w:sz w:val="20"/>
                <w:szCs w:val="20"/>
              </w:rPr>
            </w:pPr>
          </w:p>
        </w:tc>
      </w:tr>
      <w:tr w:rsidR="00CA428D" w:rsidRPr="00010EE0" w14:paraId="22C743DC" w14:textId="77777777" w:rsidTr="00072FC9">
        <w:trPr>
          <w:trHeight w:val="1740"/>
        </w:trPr>
        <w:tc>
          <w:tcPr>
            <w:tcW w:w="9781" w:type="dxa"/>
            <w:gridSpan w:val="5"/>
          </w:tcPr>
          <w:p w14:paraId="0931322F" w14:textId="77777777" w:rsidR="00CA428D" w:rsidRPr="00BD7145" w:rsidRDefault="00CA428D" w:rsidP="00072FC9">
            <w:pPr>
              <w:spacing w:before="120"/>
              <w:rPr>
                <w:b/>
                <w:bCs/>
              </w:rPr>
            </w:pPr>
            <w:r w:rsidRPr="00BD7145">
              <w:rPr>
                <w:b/>
                <w:bCs/>
              </w:rPr>
              <w:t>Descrição Detalhada:</w:t>
            </w:r>
          </w:p>
          <w:p w14:paraId="3F5EF716" w14:textId="77777777" w:rsidR="00CA428D" w:rsidRPr="00BD7145" w:rsidRDefault="00CA428D" w:rsidP="00072FC9">
            <w:pPr>
              <w:spacing w:before="120"/>
              <w:rPr>
                <w:bCs/>
              </w:rPr>
            </w:pPr>
            <w:r>
              <w:rPr>
                <w:bCs/>
              </w:rPr>
              <w:t>Locação de caçambas incluindo o transporte e a disposição final do entulho.</w:t>
            </w:r>
          </w:p>
          <w:p w14:paraId="3939E1CE" w14:textId="77777777" w:rsidR="00CA428D" w:rsidRPr="00BD7145" w:rsidRDefault="00CA428D" w:rsidP="00072FC9">
            <w:pPr>
              <w:spacing w:before="120"/>
              <w:rPr>
                <w:b/>
                <w:bCs/>
              </w:rPr>
            </w:pPr>
            <w:r w:rsidRPr="00BD7145">
              <w:rPr>
                <w:b/>
                <w:bCs/>
              </w:rPr>
              <w:t>Materiais:</w:t>
            </w:r>
          </w:p>
          <w:p w14:paraId="7C987B5E" w14:textId="77777777" w:rsidR="00CA428D" w:rsidRPr="00BD7145" w:rsidRDefault="00CA428D" w:rsidP="00072FC9">
            <w:pPr>
              <w:spacing w:before="120"/>
              <w:rPr>
                <w:bCs/>
              </w:rPr>
            </w:pPr>
            <w:r>
              <w:rPr>
                <w:bCs/>
              </w:rPr>
              <w:t>As caçambas devem possuir capacidade de 5 m³, em formato usual do mercado que facilite o lançamento do entulho, estar em bom estado físico, serem pintadas na sua parte exterior, livre de ferrugem e de extremidades pontiagudas ou cortantes, contar com faixas refletivas ao longo das quatro laterais externas e trazer o telefone de contato da empresa pelo qual se pode solicitar a substituição da caçamba.</w:t>
            </w:r>
          </w:p>
          <w:p w14:paraId="00C1B5B2" w14:textId="77777777" w:rsidR="00CA428D" w:rsidRPr="00BD7145" w:rsidRDefault="00CA428D" w:rsidP="00072FC9">
            <w:pPr>
              <w:spacing w:before="120"/>
              <w:rPr>
                <w:b/>
                <w:bCs/>
              </w:rPr>
            </w:pPr>
            <w:r w:rsidRPr="00BD7145">
              <w:rPr>
                <w:b/>
                <w:bCs/>
              </w:rPr>
              <w:t>Serviços:</w:t>
            </w:r>
          </w:p>
          <w:p w14:paraId="22641A8C" w14:textId="77777777" w:rsidR="00CA428D" w:rsidRPr="00832CF3" w:rsidRDefault="00CA428D" w:rsidP="00072FC9">
            <w:pPr>
              <w:spacing w:before="120"/>
              <w:rPr>
                <w:bCs/>
              </w:rPr>
            </w:pPr>
            <w:r>
              <w:rPr>
                <w:bCs/>
              </w:rPr>
              <w:t>A locação de caçamba terá duração de 10 (dez) dias corridos, ou até quando a caçamba estiver cheia, o que ocorrer primeiro. Caso a caçamba ainda esteja vazia ao término do prazo de 10 (dez) dias, a Contratada fará jus a receber uma locação de caçamba, a título de aluguel do equipamento disponibilizado.</w:t>
            </w:r>
            <w:r>
              <w:rPr>
                <w:bCs/>
              </w:rPr>
              <w:br/>
            </w:r>
            <w:r>
              <w:rPr>
                <w:bCs/>
              </w:rPr>
              <w:br/>
              <w:t>A localização da caçamba no Complexo Arquitetônico do Senado Federal – CASF deve ser submetida previamente à aprovação da Fiscalização.</w:t>
            </w:r>
            <w:r>
              <w:rPr>
                <w:bCs/>
              </w:rPr>
              <w:br/>
            </w:r>
            <w:r>
              <w:rPr>
                <w:bCs/>
              </w:rPr>
              <w:br/>
              <w:t>A retirada e colocação de caçambas deverá ser realizada de modo a causar o mínimo de transtorno possível ao funcionamento dos edifícios do Senado Federal, não sendo permitida, em princípio, das 08:00 às 18:00 nos dias úteis, exceto com a autorização da Fiscalização.</w:t>
            </w:r>
            <w:r>
              <w:rPr>
                <w:bCs/>
              </w:rPr>
              <w:br/>
            </w:r>
            <w:r>
              <w:rPr>
                <w:bCs/>
              </w:rPr>
              <w:br/>
              <w:t>Caberá à Contratada a separação dos resíduos sólidos recicláveis, respeitando as normas ABNT pertinentes, bem como sua destinação, de forma a garantir que eles atinjam postos, cooperativas ou empresas de coleta (Critério de sustentabilidade ambiental, IN nº1/2010/MPOG, art. 6º, VI e VII).</w:t>
            </w:r>
            <w:r>
              <w:rPr>
                <w:bCs/>
              </w:rPr>
              <w:br/>
            </w:r>
            <w:r>
              <w:rPr>
                <w:bCs/>
              </w:rPr>
              <w:br/>
              <w:t>É de inteira responsabilidade da Contratada a destinação final dos entulhos, que deve ser realizada de acordo com a legislação vigente.</w:t>
            </w:r>
          </w:p>
          <w:p w14:paraId="755B3F21" w14:textId="77777777" w:rsidR="00CA428D" w:rsidRPr="00BD7145" w:rsidRDefault="00CA428D" w:rsidP="00072FC9">
            <w:pPr>
              <w:spacing w:before="120"/>
              <w:rPr>
                <w:b/>
                <w:bCs/>
              </w:rPr>
            </w:pPr>
            <w:r w:rsidRPr="00BD7145">
              <w:rPr>
                <w:b/>
                <w:bCs/>
              </w:rPr>
              <w:t>Atividades e Responsabilidades:</w:t>
            </w:r>
          </w:p>
          <w:p w14:paraId="4891CB43" w14:textId="77777777" w:rsidR="00CA428D" w:rsidRPr="00832CF3" w:rsidRDefault="00CA428D" w:rsidP="00072FC9">
            <w:pPr>
              <w:spacing w:before="120"/>
              <w:rPr>
                <w:bCs/>
              </w:rPr>
            </w:pPr>
            <w:r>
              <w:rPr>
                <w:bCs/>
              </w:rPr>
              <w:t>n/a</w:t>
            </w:r>
          </w:p>
          <w:p w14:paraId="1C2FABB9" w14:textId="77777777" w:rsidR="00CA428D" w:rsidRPr="00BD7145" w:rsidRDefault="00CA428D" w:rsidP="00072FC9">
            <w:pPr>
              <w:spacing w:before="120"/>
              <w:rPr>
                <w:b/>
                <w:bCs/>
              </w:rPr>
            </w:pPr>
            <w:r w:rsidRPr="00BD7145">
              <w:rPr>
                <w:b/>
                <w:bCs/>
              </w:rPr>
              <w:t>Qualificação:</w:t>
            </w:r>
          </w:p>
          <w:p w14:paraId="6BDB9EA3" w14:textId="77777777" w:rsidR="00CA428D" w:rsidRPr="00832CF3" w:rsidRDefault="00CA428D" w:rsidP="00072FC9">
            <w:pPr>
              <w:spacing w:before="120"/>
              <w:rPr>
                <w:bCs/>
              </w:rPr>
            </w:pPr>
            <w:r>
              <w:rPr>
                <w:bCs/>
              </w:rPr>
              <w:t>n/a</w:t>
            </w:r>
          </w:p>
          <w:p w14:paraId="6361C986" w14:textId="77777777" w:rsidR="00CA428D" w:rsidRPr="00BD7145" w:rsidRDefault="00CA428D" w:rsidP="00072FC9">
            <w:pPr>
              <w:spacing w:before="120"/>
              <w:rPr>
                <w:b/>
                <w:bCs/>
              </w:rPr>
            </w:pPr>
            <w:r w:rsidRPr="00BD7145">
              <w:rPr>
                <w:b/>
                <w:bCs/>
              </w:rPr>
              <w:lastRenderedPageBreak/>
              <w:t>Observações:</w:t>
            </w:r>
          </w:p>
          <w:p w14:paraId="397D12B1" w14:textId="77777777" w:rsidR="00CA428D" w:rsidRPr="00832CF3" w:rsidRDefault="00CA428D" w:rsidP="00072FC9">
            <w:pPr>
              <w:spacing w:before="120"/>
              <w:rPr>
                <w:bCs/>
              </w:rPr>
            </w:pPr>
            <w:r>
              <w:rPr>
                <w:bCs/>
              </w:rPr>
              <w:t xml:space="preserve">•O serviço engloba a locação da caçamba, com remoção da caçamba e destinação adequada dos entulhos ao final do período de locação. </w:t>
            </w:r>
            <w:r>
              <w:rPr>
                <w:bCs/>
              </w:rPr>
              <w:br/>
            </w:r>
            <w:r>
              <w:rPr>
                <w:bCs/>
              </w:rPr>
              <w:br/>
              <w:t>•A retirada do entulho do local de intervenção e seu transporte até a caçamba não estão inclusos neste item.</w:t>
            </w:r>
            <w:r>
              <w:rPr>
                <w:bCs/>
              </w:rPr>
              <w:br/>
            </w:r>
            <w:r>
              <w:rPr>
                <w:bCs/>
              </w:rPr>
              <w:br/>
              <w:t>•Cada caçamba poderá receber o entulho de múltiplas intervenções dentro do Complexo Arquitetônico do Senado Federal - CASF, conforme a necessidade da Casa.</w:t>
            </w:r>
            <w:r>
              <w:rPr>
                <w:bCs/>
              </w:rPr>
              <w:br/>
            </w:r>
            <w:r>
              <w:rPr>
                <w:bCs/>
              </w:rPr>
              <w:br/>
              <w:t>•Quando o volume de entulho demandar uma quantidade de caçambas que ocupe área superior a capacidade espacial disponível no Senado, recomenda-se a utilização do item SF-00984 - Transporte e destinação final de entulho para distâncias até 30 km, quando este estiver previsto contratualmente.</w:t>
            </w:r>
          </w:p>
          <w:p w14:paraId="0E42D131" w14:textId="77777777" w:rsidR="00CA428D" w:rsidRPr="00BD7145" w:rsidRDefault="00CA428D" w:rsidP="00072FC9">
            <w:pPr>
              <w:spacing w:before="120"/>
              <w:rPr>
                <w:b/>
                <w:bCs/>
              </w:rPr>
            </w:pPr>
            <w:r w:rsidRPr="00BD7145">
              <w:rPr>
                <w:b/>
                <w:bCs/>
              </w:rPr>
              <w:t>Critérios e Condições:</w:t>
            </w:r>
          </w:p>
          <w:p w14:paraId="346003D1" w14:textId="77777777" w:rsidR="00CA428D" w:rsidRPr="00832CF3" w:rsidRDefault="00CA428D" w:rsidP="00072FC9">
            <w:pPr>
              <w:spacing w:before="120"/>
              <w:rPr>
                <w:bCs/>
              </w:rPr>
            </w:pPr>
            <w:r>
              <w:rPr>
                <w:bCs/>
              </w:rPr>
              <w:t>Unidade de Medição: por unidade locada</w:t>
            </w:r>
          </w:p>
          <w:p w14:paraId="627F398C" w14:textId="77777777" w:rsidR="00CA428D" w:rsidRPr="00BD7145" w:rsidRDefault="00CA428D" w:rsidP="00072FC9">
            <w:pPr>
              <w:spacing w:before="120"/>
              <w:rPr>
                <w:b/>
                <w:bCs/>
              </w:rPr>
            </w:pPr>
            <w:r w:rsidRPr="00BD7145">
              <w:rPr>
                <w:b/>
                <w:bCs/>
              </w:rPr>
              <w:t>Detalhe Gráfico:</w:t>
            </w:r>
          </w:p>
          <w:p w14:paraId="45CF9AC8" w14:textId="77777777" w:rsidR="00CA428D" w:rsidRPr="00B97D3F" w:rsidRDefault="00CA428D" w:rsidP="00072FC9">
            <w:pPr>
              <w:spacing w:before="120"/>
              <w:rPr>
                <w:bCs/>
              </w:rPr>
            </w:pPr>
            <w:r>
              <w:rPr>
                <w:noProof/>
              </w:rPr>
              <w:drawing>
                <wp:inline distT="0" distB="0" distL="0" distR="0" wp14:anchorId="59222CF1" wp14:editId="0F22F651">
                  <wp:extent cx="4851400" cy="279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15.png"/>
                          <pic:cNvPicPr/>
                        </pic:nvPicPr>
                        <pic:blipFill>
                          <a:blip r:embed="rId8"/>
                          <a:stretch>
                            <a:fillRect/>
                          </a:stretch>
                        </pic:blipFill>
                        <pic:spPr>
                          <a:xfrm>
                            <a:off x="0" y="0"/>
                            <a:ext cx="4851400" cy="2794000"/>
                          </a:xfrm>
                          <a:prstGeom prst="rect">
                            <a:avLst/>
                          </a:prstGeom>
                        </pic:spPr>
                      </pic:pic>
                    </a:graphicData>
                  </a:graphic>
                </wp:inline>
              </w:drawing>
            </w:r>
          </w:p>
          <w:p w14:paraId="4871CC36" w14:textId="77777777" w:rsidR="00CA428D" w:rsidRPr="00BD7145" w:rsidRDefault="00CA428D" w:rsidP="00072FC9">
            <w:pPr>
              <w:spacing w:before="120"/>
              <w:rPr>
                <w:b/>
                <w:bCs/>
              </w:rPr>
            </w:pPr>
            <w:r w:rsidRPr="00BD7145">
              <w:rPr>
                <w:b/>
                <w:bCs/>
              </w:rPr>
              <w:t>Tabela:</w:t>
            </w:r>
          </w:p>
          <w:p w14:paraId="50B4207D" w14:textId="77777777" w:rsidR="00CA428D" w:rsidRPr="00832CF3" w:rsidRDefault="00CA428D" w:rsidP="00072FC9">
            <w:pPr>
              <w:spacing w:before="120"/>
              <w:rPr>
                <w:bCs/>
              </w:rPr>
            </w:pPr>
            <w:r>
              <w:rPr>
                <w:bCs/>
              </w:rPr>
              <w:t>n/a</w:t>
            </w:r>
          </w:p>
          <w:p w14:paraId="294F3254" w14:textId="77777777" w:rsidR="00CA428D" w:rsidRPr="00832CF3" w:rsidRDefault="00CA428D" w:rsidP="00072FC9">
            <w:pPr>
              <w:spacing w:before="120"/>
              <w:rPr>
                <w:bCs/>
              </w:rPr>
            </w:pPr>
            <w:r w:rsidRPr="00BD7145">
              <w:rPr>
                <w:b/>
                <w:bCs/>
              </w:rPr>
              <w:t xml:space="preserve">Vida útil: </w:t>
            </w:r>
            <w:r>
              <w:rPr>
                <w:bCs/>
              </w:rPr>
              <w:t>n/a</w:t>
            </w:r>
          </w:p>
          <w:p w14:paraId="5E4A8EF7" w14:textId="77777777" w:rsidR="00CA428D" w:rsidRPr="00BD7145" w:rsidRDefault="00CA428D" w:rsidP="00072FC9">
            <w:pPr>
              <w:spacing w:before="120"/>
              <w:rPr>
                <w:b/>
                <w:bCs/>
              </w:rPr>
            </w:pPr>
            <w:r w:rsidRPr="00BD7145">
              <w:rPr>
                <w:b/>
                <w:bCs/>
              </w:rPr>
              <w:t>Referências Normativas:</w:t>
            </w:r>
          </w:p>
          <w:p w14:paraId="6D5B7A63" w14:textId="77777777" w:rsidR="00CA428D" w:rsidRPr="00832CF3" w:rsidRDefault="00CA428D" w:rsidP="00072FC9">
            <w:pPr>
              <w:spacing w:before="120"/>
              <w:rPr>
                <w:bCs/>
              </w:rPr>
            </w:pPr>
            <w:r>
              <w:rPr>
                <w:bCs/>
              </w:rPr>
              <w:t>•Instrução Normativa MPOG nº1, de 19 de janeiro de 2010 - Dispõe sobre os critérios de sustentabilidade ambiental na</w:t>
            </w:r>
            <w:r>
              <w:rPr>
                <w:bCs/>
              </w:rPr>
              <w:br/>
            </w:r>
            <w:r>
              <w:rPr>
                <w:bCs/>
              </w:rPr>
              <w:br/>
            </w:r>
            <w:r>
              <w:rPr>
                <w:bCs/>
              </w:rPr>
              <w:lastRenderedPageBreak/>
              <w:t>aquisição de bens, contratação de serviços ou obras pela Administração Pública Federal</w:t>
            </w:r>
            <w:r>
              <w:rPr>
                <w:bCs/>
              </w:rPr>
              <w:br/>
            </w:r>
            <w:r>
              <w:rPr>
                <w:bCs/>
              </w:rPr>
              <w:br/>
              <w:t>•Resolução CONAMA nº 307, de 05 de julho de 2002 - Estabelece diretrizes, critérios e procedimentos para a gestão dos resíduos da construção civil</w:t>
            </w:r>
            <w:r>
              <w:rPr>
                <w:bCs/>
              </w:rPr>
              <w:br/>
            </w:r>
            <w:r>
              <w:rPr>
                <w:bCs/>
              </w:rPr>
              <w:br/>
              <w:t>•Lei nº12.305, de 02 de agosto de 2010 - Institui a Política Nacional de Resíduos Sólidos</w:t>
            </w:r>
            <w:r>
              <w:rPr>
                <w:bCs/>
              </w:rPr>
              <w:br/>
            </w:r>
            <w:r>
              <w:rPr>
                <w:bCs/>
              </w:rPr>
              <w:br/>
              <w:t>•Lei Distrital nº 4.704, de 20 de dezembro de 2011 - Dispõe sobre a gestão integrada de resíduos da construção civil e de resíduos volumosos</w:t>
            </w:r>
          </w:p>
          <w:p w14:paraId="69730DF1" w14:textId="77777777" w:rsidR="00CA428D" w:rsidRPr="00BD7145" w:rsidRDefault="00CA428D" w:rsidP="00072FC9">
            <w:pPr>
              <w:spacing w:before="120"/>
              <w:rPr>
                <w:b/>
                <w:bCs/>
              </w:rPr>
            </w:pPr>
            <w:r w:rsidRPr="00BD7145">
              <w:rPr>
                <w:b/>
                <w:bCs/>
              </w:rPr>
              <w:t>Referência Comercial:</w:t>
            </w:r>
          </w:p>
          <w:p w14:paraId="7DEAB8A1" w14:textId="77777777" w:rsidR="00CA428D" w:rsidRPr="00832CF3" w:rsidRDefault="00CA428D" w:rsidP="00072FC9">
            <w:pPr>
              <w:spacing w:before="120"/>
              <w:rPr>
                <w:bCs/>
              </w:rPr>
            </w:pPr>
            <w:r>
              <w:rPr>
                <w:bCs/>
              </w:rPr>
              <w:t>Disk Caçamba - Geo Entulhos; ou similar</w:t>
            </w:r>
          </w:p>
          <w:p w14:paraId="30B9EFC6" w14:textId="77777777" w:rsidR="00CA428D" w:rsidRPr="00BD7145" w:rsidRDefault="00CA428D" w:rsidP="00072FC9">
            <w:pPr>
              <w:spacing w:before="120"/>
              <w:rPr>
                <w:b/>
                <w:bCs/>
              </w:rPr>
            </w:pPr>
            <w:r w:rsidRPr="00BD7145">
              <w:rPr>
                <w:b/>
                <w:bCs/>
              </w:rPr>
              <w:t>Referência Externa:</w:t>
            </w:r>
          </w:p>
          <w:p w14:paraId="68305F5C" w14:textId="77777777" w:rsidR="00CA428D" w:rsidRPr="00BD7145" w:rsidRDefault="00CA428D" w:rsidP="00072FC9">
            <w:pPr>
              <w:spacing w:before="120"/>
              <w:rPr>
                <w:b/>
                <w:bCs/>
              </w:rPr>
            </w:pPr>
            <w:r>
              <w:rPr>
                <w:bCs/>
              </w:rPr>
              <w:t>n/a</w:t>
            </w:r>
          </w:p>
        </w:tc>
      </w:tr>
    </w:tbl>
    <w:p w14:paraId="518316ED" w14:textId="77777777" w:rsidR="00CA428D" w:rsidRPr="00010EE0" w:rsidRDefault="00CA428D" w:rsidP="00CA428D">
      <w:pPr>
        <w:rPr>
          <w:lang w:val="en-US"/>
        </w:rPr>
      </w:pPr>
    </w:p>
    <w:p w14:paraId="2D13714B" w14:textId="77777777" w:rsidR="00CA428D" w:rsidRDefault="00CA428D" w:rsidP="00CA428D">
      <w:r>
        <w:br w:type="page"/>
      </w:r>
    </w:p>
    <w:p w14:paraId="5DEE1300" w14:textId="77777777" w:rsidR="00CA428D" w:rsidRDefault="00CA428D" w:rsidP="00CA428D">
      <w:pPr>
        <w:rPr>
          <w:lang w:val="en-US"/>
        </w:rPr>
      </w:pPr>
    </w:p>
    <w:p w14:paraId="115BCF2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E5B49C" w14:textId="77777777" w:rsidTr="00072FC9">
        <w:trPr>
          <w:trHeight w:val="567"/>
        </w:trPr>
        <w:tc>
          <w:tcPr>
            <w:tcW w:w="1843" w:type="dxa"/>
            <w:tcBorders>
              <w:bottom w:val="single" w:sz="4" w:space="0" w:color="auto"/>
            </w:tcBorders>
            <w:shd w:val="clear" w:color="auto" w:fill="F2F2F2" w:themeFill="background1" w:themeFillShade="F2"/>
            <w:vAlign w:val="center"/>
          </w:tcPr>
          <w:p w14:paraId="0A26D1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E2FB1CD" w14:textId="77777777" w:rsidR="00CA428D" w:rsidRDefault="00CA428D" w:rsidP="00072FC9">
            <w:pPr>
              <w:rPr>
                <w:b/>
                <w:bCs/>
                <w:color w:val="000000"/>
              </w:rPr>
            </w:pPr>
            <w:r>
              <w:rPr>
                <w:b/>
                <w:bCs/>
                <w:noProof/>
                <w:color w:val="000000"/>
              </w:rPr>
              <w:t>SF-00016</w:t>
            </w:r>
          </w:p>
        </w:tc>
        <w:tc>
          <w:tcPr>
            <w:tcW w:w="2268" w:type="dxa"/>
            <w:tcBorders>
              <w:bottom w:val="single" w:sz="4" w:space="0" w:color="auto"/>
            </w:tcBorders>
            <w:shd w:val="clear" w:color="auto" w:fill="F2F2F2" w:themeFill="background1" w:themeFillShade="F2"/>
            <w:vAlign w:val="center"/>
          </w:tcPr>
          <w:p w14:paraId="56C4CE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733EEB4"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E594B2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A5EABE"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22B5C5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482E7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8FC0E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4E9FF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5A76CD" w14:textId="77777777" w:rsidR="00CA428D" w:rsidRDefault="00CA428D" w:rsidP="00072FC9">
            <w:pPr>
              <w:rPr>
                <w:b/>
                <w:bCs/>
                <w:sz w:val="32"/>
                <w:szCs w:val="32"/>
              </w:rPr>
            </w:pPr>
            <w:r>
              <w:rPr>
                <w:b/>
                <w:bCs/>
                <w:sz w:val="32"/>
                <w:szCs w:val="32"/>
              </w:rPr>
              <w:t>Remoção de armários</w:t>
            </w:r>
          </w:p>
        </w:tc>
        <w:tc>
          <w:tcPr>
            <w:tcW w:w="1843" w:type="dxa"/>
            <w:tcBorders>
              <w:top w:val="single" w:sz="4" w:space="0" w:color="auto"/>
              <w:left w:val="single" w:sz="4" w:space="0" w:color="auto"/>
            </w:tcBorders>
            <w:shd w:val="clear" w:color="auto" w:fill="F2F2F2" w:themeFill="background1" w:themeFillShade="F2"/>
            <w:vAlign w:val="center"/>
          </w:tcPr>
          <w:p w14:paraId="7B8C94A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B2FB716" w14:textId="77777777" w:rsidR="00CA428D" w:rsidRDefault="00CA428D" w:rsidP="00072FC9">
            <w:pPr>
              <w:rPr>
                <w:b/>
                <w:bCs/>
                <w:sz w:val="20"/>
                <w:szCs w:val="20"/>
              </w:rPr>
            </w:pPr>
          </w:p>
        </w:tc>
      </w:tr>
      <w:tr w:rsidR="00CA428D" w:rsidRPr="00010EE0" w14:paraId="3543C8CC" w14:textId="77777777" w:rsidTr="00072FC9">
        <w:trPr>
          <w:trHeight w:val="1740"/>
        </w:trPr>
        <w:tc>
          <w:tcPr>
            <w:tcW w:w="9781" w:type="dxa"/>
            <w:gridSpan w:val="5"/>
          </w:tcPr>
          <w:p w14:paraId="35E825B3" w14:textId="77777777" w:rsidR="00CA428D" w:rsidRPr="00BD7145" w:rsidRDefault="00CA428D" w:rsidP="00072FC9">
            <w:pPr>
              <w:spacing w:before="120"/>
              <w:rPr>
                <w:b/>
                <w:bCs/>
              </w:rPr>
            </w:pPr>
            <w:r w:rsidRPr="00BD7145">
              <w:rPr>
                <w:b/>
                <w:bCs/>
              </w:rPr>
              <w:t>Descrição Detalhada:</w:t>
            </w:r>
          </w:p>
          <w:p w14:paraId="25FB1E51" w14:textId="77777777" w:rsidR="00CA428D" w:rsidRPr="00BD7145" w:rsidRDefault="00CA428D" w:rsidP="00072FC9">
            <w:pPr>
              <w:spacing w:before="120"/>
              <w:rPr>
                <w:bCs/>
              </w:rPr>
            </w:pPr>
            <w:r>
              <w:rPr>
                <w:bCs/>
              </w:rPr>
              <w:t>Remoção de armários, para posterior reaproveitamento</w:t>
            </w:r>
          </w:p>
          <w:p w14:paraId="2DC6DE8C" w14:textId="77777777" w:rsidR="00CA428D" w:rsidRPr="00BD7145" w:rsidRDefault="00CA428D" w:rsidP="00072FC9">
            <w:pPr>
              <w:spacing w:before="120"/>
              <w:rPr>
                <w:b/>
                <w:bCs/>
              </w:rPr>
            </w:pPr>
            <w:r w:rsidRPr="00BD7145">
              <w:rPr>
                <w:b/>
                <w:bCs/>
              </w:rPr>
              <w:t>Materiais:</w:t>
            </w:r>
          </w:p>
          <w:p w14:paraId="41546186" w14:textId="77777777" w:rsidR="00CA428D" w:rsidRPr="00BD7145" w:rsidRDefault="00CA428D" w:rsidP="00072FC9">
            <w:pPr>
              <w:spacing w:before="120"/>
              <w:rPr>
                <w:bCs/>
              </w:rPr>
            </w:pPr>
            <w:r>
              <w:rPr>
                <w:bCs/>
              </w:rPr>
              <w:t>n/a</w:t>
            </w:r>
          </w:p>
          <w:p w14:paraId="5D2E2227" w14:textId="77777777" w:rsidR="00CA428D" w:rsidRPr="00BD7145" w:rsidRDefault="00CA428D" w:rsidP="00072FC9">
            <w:pPr>
              <w:spacing w:before="120"/>
              <w:rPr>
                <w:b/>
                <w:bCs/>
              </w:rPr>
            </w:pPr>
            <w:r w:rsidRPr="00BD7145">
              <w:rPr>
                <w:b/>
                <w:bCs/>
              </w:rPr>
              <w:t>Serviços:</w:t>
            </w:r>
          </w:p>
          <w:p w14:paraId="4DE10F27" w14:textId="77777777" w:rsidR="00CA428D" w:rsidRPr="00832CF3" w:rsidRDefault="00CA428D" w:rsidP="00072FC9">
            <w:pPr>
              <w:spacing w:before="120"/>
              <w:rPr>
                <w:bCs/>
              </w:rPr>
            </w:pPr>
            <w:r>
              <w:rPr>
                <w:bCs/>
              </w:rPr>
              <w:t>A remoção dos armários deverá ser realizada de modo a causar o mínimo de transtorno possível ao funcionamento do SENADO FEDERAL (apartamentos e gabinetes), devendo ser utilizadas as saídas de serviço. Todos os armários retirados deverão ser transportados para local (dentro do CASF) designado pela Fiscalização, considerando o reaproveitamento das peças.</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4E0F34F7" w14:textId="77777777" w:rsidR="00CA428D" w:rsidRPr="00BD7145" w:rsidRDefault="00CA428D" w:rsidP="00072FC9">
            <w:pPr>
              <w:spacing w:before="120"/>
              <w:rPr>
                <w:b/>
                <w:bCs/>
              </w:rPr>
            </w:pPr>
            <w:r w:rsidRPr="00BD7145">
              <w:rPr>
                <w:b/>
                <w:bCs/>
              </w:rPr>
              <w:t>Atividades e Responsabilidades:</w:t>
            </w:r>
          </w:p>
          <w:p w14:paraId="386FD3DA" w14:textId="77777777" w:rsidR="00CA428D" w:rsidRPr="00832CF3" w:rsidRDefault="00CA428D" w:rsidP="00072FC9">
            <w:pPr>
              <w:spacing w:before="120"/>
              <w:rPr>
                <w:bCs/>
              </w:rPr>
            </w:pPr>
            <w:r>
              <w:rPr>
                <w:bCs/>
              </w:rPr>
              <w:t>n/a</w:t>
            </w:r>
          </w:p>
          <w:p w14:paraId="351F3028" w14:textId="77777777" w:rsidR="00CA428D" w:rsidRPr="00BD7145" w:rsidRDefault="00CA428D" w:rsidP="00072FC9">
            <w:pPr>
              <w:spacing w:before="120"/>
              <w:rPr>
                <w:b/>
                <w:bCs/>
              </w:rPr>
            </w:pPr>
            <w:r w:rsidRPr="00BD7145">
              <w:rPr>
                <w:b/>
                <w:bCs/>
              </w:rPr>
              <w:t>Qualificação:</w:t>
            </w:r>
          </w:p>
          <w:p w14:paraId="08873FD5" w14:textId="77777777" w:rsidR="00CA428D" w:rsidRPr="00832CF3" w:rsidRDefault="00CA428D" w:rsidP="00072FC9">
            <w:pPr>
              <w:spacing w:before="120"/>
              <w:rPr>
                <w:bCs/>
              </w:rPr>
            </w:pPr>
            <w:r>
              <w:rPr>
                <w:bCs/>
              </w:rPr>
              <w:t>n/a</w:t>
            </w:r>
          </w:p>
          <w:p w14:paraId="47A884ED" w14:textId="77777777" w:rsidR="00CA428D" w:rsidRPr="00BD7145" w:rsidRDefault="00CA428D" w:rsidP="00072FC9">
            <w:pPr>
              <w:spacing w:before="120"/>
              <w:rPr>
                <w:b/>
                <w:bCs/>
              </w:rPr>
            </w:pPr>
            <w:r w:rsidRPr="00BD7145">
              <w:rPr>
                <w:b/>
                <w:bCs/>
              </w:rPr>
              <w:t>Observações:</w:t>
            </w:r>
          </w:p>
          <w:p w14:paraId="27005AEE" w14:textId="77777777" w:rsidR="00CA428D" w:rsidRPr="00832CF3" w:rsidRDefault="00CA428D" w:rsidP="00072FC9">
            <w:pPr>
              <w:spacing w:before="120"/>
              <w:rPr>
                <w:bCs/>
              </w:rPr>
            </w:pPr>
            <w:r>
              <w:rPr>
                <w:bCs/>
              </w:rPr>
              <w:t>n/a</w:t>
            </w:r>
          </w:p>
          <w:p w14:paraId="53AD2657" w14:textId="77777777" w:rsidR="00CA428D" w:rsidRPr="00BD7145" w:rsidRDefault="00CA428D" w:rsidP="00072FC9">
            <w:pPr>
              <w:spacing w:before="120"/>
              <w:rPr>
                <w:b/>
                <w:bCs/>
              </w:rPr>
            </w:pPr>
            <w:r w:rsidRPr="00BD7145">
              <w:rPr>
                <w:b/>
                <w:bCs/>
              </w:rPr>
              <w:t>Critérios e Condições:</w:t>
            </w:r>
          </w:p>
          <w:p w14:paraId="34A4B531" w14:textId="77777777" w:rsidR="00CA428D" w:rsidRPr="00832CF3" w:rsidRDefault="00CA428D" w:rsidP="00072FC9">
            <w:pPr>
              <w:spacing w:before="120"/>
              <w:rPr>
                <w:bCs/>
              </w:rPr>
            </w:pPr>
            <w:r>
              <w:rPr>
                <w:bCs/>
              </w:rPr>
              <w:t>Unidade de Medição: m² (metro quadrado) de armário.</w:t>
            </w:r>
          </w:p>
          <w:p w14:paraId="2DC7ED9F" w14:textId="77777777" w:rsidR="00CA428D" w:rsidRPr="00BD7145" w:rsidRDefault="00CA428D" w:rsidP="00072FC9">
            <w:pPr>
              <w:spacing w:before="120"/>
              <w:rPr>
                <w:b/>
                <w:bCs/>
              </w:rPr>
            </w:pPr>
            <w:r w:rsidRPr="00BD7145">
              <w:rPr>
                <w:b/>
                <w:bCs/>
              </w:rPr>
              <w:t>Detalhe Gráfico:</w:t>
            </w:r>
          </w:p>
          <w:p w14:paraId="69F3B7EA" w14:textId="77777777" w:rsidR="00CA428D" w:rsidRPr="00B97D3F" w:rsidRDefault="00CA428D" w:rsidP="00072FC9">
            <w:pPr>
              <w:spacing w:before="120"/>
              <w:rPr>
                <w:bCs/>
              </w:rPr>
            </w:pPr>
            <w:r w:rsidRPr="00AD7BD2">
              <w:rPr>
                <w:bCs/>
              </w:rPr>
              <w:t>n/a</w:t>
            </w:r>
          </w:p>
          <w:p w14:paraId="45E36CF7" w14:textId="77777777" w:rsidR="00CA428D" w:rsidRPr="00BD7145" w:rsidRDefault="00CA428D" w:rsidP="00072FC9">
            <w:pPr>
              <w:spacing w:before="120"/>
              <w:rPr>
                <w:b/>
                <w:bCs/>
              </w:rPr>
            </w:pPr>
            <w:r w:rsidRPr="00BD7145">
              <w:rPr>
                <w:b/>
                <w:bCs/>
              </w:rPr>
              <w:t>Tabela:</w:t>
            </w:r>
          </w:p>
          <w:p w14:paraId="40D81B38" w14:textId="77777777" w:rsidR="00CA428D" w:rsidRPr="00832CF3" w:rsidRDefault="00CA428D" w:rsidP="00072FC9">
            <w:pPr>
              <w:spacing w:before="120"/>
              <w:rPr>
                <w:bCs/>
              </w:rPr>
            </w:pPr>
            <w:r>
              <w:rPr>
                <w:bCs/>
              </w:rPr>
              <w:t>n/a</w:t>
            </w:r>
          </w:p>
          <w:p w14:paraId="3D9904DE" w14:textId="77777777" w:rsidR="00CA428D" w:rsidRPr="00832CF3" w:rsidRDefault="00CA428D" w:rsidP="00072FC9">
            <w:pPr>
              <w:spacing w:before="120"/>
              <w:rPr>
                <w:bCs/>
              </w:rPr>
            </w:pPr>
            <w:r w:rsidRPr="00BD7145">
              <w:rPr>
                <w:b/>
                <w:bCs/>
              </w:rPr>
              <w:t xml:space="preserve">Vida útil: </w:t>
            </w:r>
            <w:r>
              <w:rPr>
                <w:bCs/>
              </w:rPr>
              <w:t>n/a</w:t>
            </w:r>
          </w:p>
          <w:p w14:paraId="325C841A" w14:textId="77777777" w:rsidR="00CA428D" w:rsidRPr="00BD7145" w:rsidRDefault="00CA428D" w:rsidP="00072FC9">
            <w:pPr>
              <w:spacing w:before="120"/>
              <w:rPr>
                <w:b/>
                <w:bCs/>
              </w:rPr>
            </w:pPr>
            <w:r w:rsidRPr="00BD7145">
              <w:rPr>
                <w:b/>
                <w:bCs/>
              </w:rPr>
              <w:t>Referências Normativas:</w:t>
            </w:r>
          </w:p>
          <w:p w14:paraId="2244AFEA" w14:textId="77777777" w:rsidR="00CA428D" w:rsidRPr="00832CF3" w:rsidRDefault="00CA428D" w:rsidP="00072FC9">
            <w:pPr>
              <w:spacing w:before="120"/>
              <w:rPr>
                <w:bCs/>
              </w:rPr>
            </w:pPr>
            <w:r>
              <w:rPr>
                <w:bCs/>
              </w:rPr>
              <w:lastRenderedPageBreak/>
              <w:t>n/a</w:t>
            </w:r>
          </w:p>
          <w:p w14:paraId="401D6F03" w14:textId="77777777" w:rsidR="00CA428D" w:rsidRPr="00BD7145" w:rsidRDefault="00CA428D" w:rsidP="00072FC9">
            <w:pPr>
              <w:spacing w:before="120"/>
              <w:rPr>
                <w:b/>
                <w:bCs/>
              </w:rPr>
            </w:pPr>
            <w:r w:rsidRPr="00BD7145">
              <w:rPr>
                <w:b/>
                <w:bCs/>
              </w:rPr>
              <w:t>Referência Comercial:</w:t>
            </w:r>
          </w:p>
          <w:p w14:paraId="4438991C" w14:textId="77777777" w:rsidR="00CA428D" w:rsidRPr="00832CF3" w:rsidRDefault="00CA428D" w:rsidP="00072FC9">
            <w:pPr>
              <w:spacing w:before="120"/>
              <w:rPr>
                <w:bCs/>
              </w:rPr>
            </w:pPr>
            <w:r>
              <w:rPr>
                <w:bCs/>
              </w:rPr>
              <w:t>n/a</w:t>
            </w:r>
          </w:p>
          <w:p w14:paraId="4A56AAE7" w14:textId="77777777" w:rsidR="00CA428D" w:rsidRPr="00BD7145" w:rsidRDefault="00CA428D" w:rsidP="00072FC9">
            <w:pPr>
              <w:spacing w:before="120"/>
              <w:rPr>
                <w:b/>
                <w:bCs/>
              </w:rPr>
            </w:pPr>
            <w:r w:rsidRPr="00BD7145">
              <w:rPr>
                <w:b/>
                <w:bCs/>
              </w:rPr>
              <w:t>Referência Externa:</w:t>
            </w:r>
          </w:p>
          <w:p w14:paraId="79E730B0" w14:textId="77777777" w:rsidR="00CA428D" w:rsidRPr="00BD7145" w:rsidRDefault="00CA428D" w:rsidP="00072FC9">
            <w:pPr>
              <w:spacing w:before="120"/>
              <w:rPr>
                <w:b/>
                <w:bCs/>
              </w:rPr>
            </w:pPr>
            <w:r>
              <w:rPr>
                <w:bCs/>
              </w:rPr>
              <w:t>n/a</w:t>
            </w:r>
          </w:p>
        </w:tc>
      </w:tr>
    </w:tbl>
    <w:p w14:paraId="047B1381" w14:textId="77777777" w:rsidR="00CA428D" w:rsidRPr="00010EE0" w:rsidRDefault="00CA428D" w:rsidP="00CA428D">
      <w:pPr>
        <w:rPr>
          <w:lang w:val="en-US"/>
        </w:rPr>
      </w:pPr>
    </w:p>
    <w:p w14:paraId="00A7E3BB" w14:textId="77777777" w:rsidR="00CA428D" w:rsidRDefault="00CA428D" w:rsidP="00CA428D">
      <w:r>
        <w:br w:type="page"/>
      </w:r>
    </w:p>
    <w:p w14:paraId="43D82253" w14:textId="77777777" w:rsidR="00CA428D" w:rsidRDefault="00CA428D" w:rsidP="00CA428D">
      <w:pPr>
        <w:rPr>
          <w:lang w:val="en-US"/>
        </w:rPr>
      </w:pPr>
    </w:p>
    <w:p w14:paraId="55A9962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6ACAD0" w14:textId="77777777" w:rsidTr="00072FC9">
        <w:trPr>
          <w:trHeight w:val="567"/>
        </w:trPr>
        <w:tc>
          <w:tcPr>
            <w:tcW w:w="1843" w:type="dxa"/>
            <w:tcBorders>
              <w:bottom w:val="single" w:sz="4" w:space="0" w:color="auto"/>
            </w:tcBorders>
            <w:shd w:val="clear" w:color="auto" w:fill="F2F2F2" w:themeFill="background1" w:themeFillShade="F2"/>
            <w:vAlign w:val="center"/>
          </w:tcPr>
          <w:p w14:paraId="65F15C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701BBE" w14:textId="77777777" w:rsidR="00CA428D" w:rsidRDefault="00CA428D" w:rsidP="00072FC9">
            <w:pPr>
              <w:rPr>
                <w:b/>
                <w:bCs/>
                <w:color w:val="000000"/>
              </w:rPr>
            </w:pPr>
            <w:r>
              <w:rPr>
                <w:b/>
                <w:bCs/>
                <w:noProof/>
                <w:color w:val="000000"/>
              </w:rPr>
              <w:t>SF-00017</w:t>
            </w:r>
          </w:p>
        </w:tc>
        <w:tc>
          <w:tcPr>
            <w:tcW w:w="2268" w:type="dxa"/>
            <w:tcBorders>
              <w:bottom w:val="single" w:sz="4" w:space="0" w:color="auto"/>
            </w:tcBorders>
            <w:shd w:val="clear" w:color="auto" w:fill="F2F2F2" w:themeFill="background1" w:themeFillShade="F2"/>
            <w:vAlign w:val="center"/>
          </w:tcPr>
          <w:p w14:paraId="22E533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EEAED3"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8B5ACE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CB78C29"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3888E41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6A37FC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9DF912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0F38AC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A1F6F1F" w14:textId="77777777" w:rsidR="00CA428D" w:rsidRDefault="00CA428D" w:rsidP="00072FC9">
            <w:pPr>
              <w:rPr>
                <w:b/>
                <w:bCs/>
                <w:sz w:val="32"/>
                <w:szCs w:val="32"/>
              </w:rPr>
            </w:pPr>
            <w:r>
              <w:rPr>
                <w:b/>
                <w:bCs/>
                <w:sz w:val="32"/>
                <w:szCs w:val="32"/>
              </w:rPr>
              <w:t>Remoção de bancadas</w:t>
            </w:r>
          </w:p>
        </w:tc>
        <w:tc>
          <w:tcPr>
            <w:tcW w:w="1843" w:type="dxa"/>
            <w:tcBorders>
              <w:top w:val="single" w:sz="4" w:space="0" w:color="auto"/>
              <w:left w:val="single" w:sz="4" w:space="0" w:color="auto"/>
            </w:tcBorders>
            <w:shd w:val="clear" w:color="auto" w:fill="F2F2F2" w:themeFill="background1" w:themeFillShade="F2"/>
            <w:vAlign w:val="center"/>
          </w:tcPr>
          <w:p w14:paraId="52F6E40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4960235" w14:textId="77777777" w:rsidR="00CA428D" w:rsidRDefault="00CA428D" w:rsidP="00072FC9">
            <w:pPr>
              <w:rPr>
                <w:b/>
                <w:bCs/>
                <w:sz w:val="20"/>
                <w:szCs w:val="20"/>
              </w:rPr>
            </w:pPr>
          </w:p>
        </w:tc>
      </w:tr>
      <w:tr w:rsidR="00CA428D" w:rsidRPr="00010EE0" w14:paraId="3FF36008" w14:textId="77777777" w:rsidTr="00072FC9">
        <w:trPr>
          <w:trHeight w:val="1740"/>
        </w:trPr>
        <w:tc>
          <w:tcPr>
            <w:tcW w:w="9781" w:type="dxa"/>
            <w:gridSpan w:val="5"/>
          </w:tcPr>
          <w:p w14:paraId="40D08692" w14:textId="77777777" w:rsidR="00CA428D" w:rsidRPr="00BD7145" w:rsidRDefault="00CA428D" w:rsidP="00072FC9">
            <w:pPr>
              <w:spacing w:before="120"/>
              <w:rPr>
                <w:b/>
                <w:bCs/>
              </w:rPr>
            </w:pPr>
            <w:r w:rsidRPr="00BD7145">
              <w:rPr>
                <w:b/>
                <w:bCs/>
              </w:rPr>
              <w:t>Descrição Detalhada:</w:t>
            </w:r>
          </w:p>
          <w:p w14:paraId="1AC75D1E" w14:textId="77777777" w:rsidR="00CA428D" w:rsidRPr="00BD7145" w:rsidRDefault="00CA428D" w:rsidP="00072FC9">
            <w:pPr>
              <w:spacing w:before="120"/>
              <w:rPr>
                <w:bCs/>
              </w:rPr>
            </w:pPr>
            <w:r>
              <w:rPr>
                <w:bCs/>
              </w:rPr>
              <w:t>Remoção de bancadas em pedra (mármore, granito ou semelhante)</w:t>
            </w:r>
          </w:p>
          <w:p w14:paraId="6D4C05B6" w14:textId="77777777" w:rsidR="00CA428D" w:rsidRPr="00BD7145" w:rsidRDefault="00CA428D" w:rsidP="00072FC9">
            <w:pPr>
              <w:spacing w:before="120"/>
              <w:rPr>
                <w:b/>
                <w:bCs/>
              </w:rPr>
            </w:pPr>
            <w:r w:rsidRPr="00BD7145">
              <w:rPr>
                <w:b/>
                <w:bCs/>
              </w:rPr>
              <w:t>Materiais:</w:t>
            </w:r>
          </w:p>
          <w:p w14:paraId="188411B4" w14:textId="77777777" w:rsidR="00CA428D" w:rsidRPr="00BD7145" w:rsidRDefault="00CA428D" w:rsidP="00072FC9">
            <w:pPr>
              <w:spacing w:before="120"/>
              <w:rPr>
                <w:bCs/>
              </w:rPr>
            </w:pPr>
            <w:r>
              <w:rPr>
                <w:bCs/>
              </w:rPr>
              <w:t>n/a</w:t>
            </w:r>
          </w:p>
          <w:p w14:paraId="1DA7E02A" w14:textId="77777777" w:rsidR="00CA428D" w:rsidRPr="00BD7145" w:rsidRDefault="00CA428D" w:rsidP="00072FC9">
            <w:pPr>
              <w:spacing w:before="120"/>
              <w:rPr>
                <w:b/>
                <w:bCs/>
              </w:rPr>
            </w:pPr>
            <w:r w:rsidRPr="00BD7145">
              <w:rPr>
                <w:b/>
                <w:bCs/>
              </w:rPr>
              <w:t>Serviços:</w:t>
            </w:r>
          </w:p>
          <w:p w14:paraId="4C4F6075" w14:textId="77777777" w:rsidR="00CA428D" w:rsidRPr="00832CF3" w:rsidRDefault="00CA428D" w:rsidP="00072FC9">
            <w:pPr>
              <w:spacing w:before="120"/>
              <w:rPr>
                <w:bCs/>
              </w:rPr>
            </w:pPr>
            <w:r>
              <w:rPr>
                <w:bCs/>
              </w:rPr>
              <w:t>A remoção das bancadas, pias e lavatórios deverá ser realizada de modo a causar o mínimo de transtorno possível ao funcionamento do SENADO FEDERAL, devendo ser utilizadas as saídas de serviço para o transporte dos mesmos. Todas as bancadas retiradas deverão ser transportadas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1C3440FF" w14:textId="77777777" w:rsidR="00CA428D" w:rsidRPr="00BD7145" w:rsidRDefault="00CA428D" w:rsidP="00072FC9">
            <w:pPr>
              <w:spacing w:before="120"/>
              <w:rPr>
                <w:b/>
                <w:bCs/>
              </w:rPr>
            </w:pPr>
            <w:r w:rsidRPr="00BD7145">
              <w:rPr>
                <w:b/>
                <w:bCs/>
              </w:rPr>
              <w:t>Atividades e Responsabilidades:</w:t>
            </w:r>
          </w:p>
          <w:p w14:paraId="1BAE3DF9" w14:textId="77777777" w:rsidR="00CA428D" w:rsidRPr="00832CF3" w:rsidRDefault="00CA428D" w:rsidP="00072FC9">
            <w:pPr>
              <w:spacing w:before="120"/>
              <w:rPr>
                <w:bCs/>
              </w:rPr>
            </w:pPr>
            <w:r>
              <w:rPr>
                <w:bCs/>
              </w:rPr>
              <w:t>n/a</w:t>
            </w:r>
          </w:p>
          <w:p w14:paraId="068C29F1" w14:textId="77777777" w:rsidR="00CA428D" w:rsidRPr="00BD7145" w:rsidRDefault="00CA428D" w:rsidP="00072FC9">
            <w:pPr>
              <w:spacing w:before="120"/>
              <w:rPr>
                <w:b/>
                <w:bCs/>
              </w:rPr>
            </w:pPr>
            <w:r w:rsidRPr="00BD7145">
              <w:rPr>
                <w:b/>
                <w:bCs/>
              </w:rPr>
              <w:t>Qualificação:</w:t>
            </w:r>
          </w:p>
          <w:p w14:paraId="4A31A3AB" w14:textId="77777777" w:rsidR="00CA428D" w:rsidRPr="00832CF3" w:rsidRDefault="00CA428D" w:rsidP="00072FC9">
            <w:pPr>
              <w:spacing w:before="120"/>
              <w:rPr>
                <w:bCs/>
              </w:rPr>
            </w:pPr>
            <w:r>
              <w:rPr>
                <w:bCs/>
              </w:rPr>
              <w:t>n/a</w:t>
            </w:r>
          </w:p>
          <w:p w14:paraId="6D60BBE6" w14:textId="77777777" w:rsidR="00CA428D" w:rsidRPr="00BD7145" w:rsidRDefault="00CA428D" w:rsidP="00072FC9">
            <w:pPr>
              <w:spacing w:before="120"/>
              <w:rPr>
                <w:b/>
                <w:bCs/>
              </w:rPr>
            </w:pPr>
            <w:r w:rsidRPr="00BD7145">
              <w:rPr>
                <w:b/>
                <w:bCs/>
              </w:rPr>
              <w:t>Observações:</w:t>
            </w:r>
          </w:p>
          <w:p w14:paraId="33154C29" w14:textId="77777777" w:rsidR="00CA428D" w:rsidRPr="00832CF3" w:rsidRDefault="00CA428D" w:rsidP="00072FC9">
            <w:pPr>
              <w:spacing w:before="120"/>
              <w:rPr>
                <w:bCs/>
              </w:rPr>
            </w:pPr>
            <w:r>
              <w:rPr>
                <w:bCs/>
              </w:rPr>
              <w:t>n/a</w:t>
            </w:r>
          </w:p>
          <w:p w14:paraId="5317800F" w14:textId="77777777" w:rsidR="00CA428D" w:rsidRPr="00BD7145" w:rsidRDefault="00CA428D" w:rsidP="00072FC9">
            <w:pPr>
              <w:spacing w:before="120"/>
              <w:rPr>
                <w:b/>
                <w:bCs/>
              </w:rPr>
            </w:pPr>
            <w:r w:rsidRPr="00BD7145">
              <w:rPr>
                <w:b/>
                <w:bCs/>
              </w:rPr>
              <w:t>Critérios e Condições:</w:t>
            </w:r>
          </w:p>
          <w:p w14:paraId="47989E02" w14:textId="77777777" w:rsidR="00CA428D" w:rsidRPr="00832CF3" w:rsidRDefault="00CA428D" w:rsidP="00072FC9">
            <w:pPr>
              <w:spacing w:before="120"/>
              <w:rPr>
                <w:bCs/>
              </w:rPr>
            </w:pPr>
            <w:r>
              <w:rPr>
                <w:bCs/>
              </w:rPr>
              <w:t>Unidade de Medição: m² (área de bancada removida e entregue à Fiscalização).</w:t>
            </w:r>
          </w:p>
          <w:p w14:paraId="44F29568" w14:textId="77777777" w:rsidR="00CA428D" w:rsidRPr="00BD7145" w:rsidRDefault="00CA428D" w:rsidP="00072FC9">
            <w:pPr>
              <w:spacing w:before="120"/>
              <w:rPr>
                <w:b/>
                <w:bCs/>
              </w:rPr>
            </w:pPr>
            <w:r w:rsidRPr="00BD7145">
              <w:rPr>
                <w:b/>
                <w:bCs/>
              </w:rPr>
              <w:t>Detalhe Gráfico:</w:t>
            </w:r>
          </w:p>
          <w:p w14:paraId="295A9917" w14:textId="77777777" w:rsidR="00CA428D" w:rsidRPr="00B97D3F" w:rsidRDefault="00CA428D" w:rsidP="00072FC9">
            <w:pPr>
              <w:spacing w:before="120"/>
              <w:rPr>
                <w:bCs/>
              </w:rPr>
            </w:pPr>
            <w:r w:rsidRPr="00AD7BD2">
              <w:rPr>
                <w:bCs/>
              </w:rPr>
              <w:t>n/a</w:t>
            </w:r>
          </w:p>
          <w:p w14:paraId="13AFC6D3" w14:textId="77777777" w:rsidR="00CA428D" w:rsidRPr="00BD7145" w:rsidRDefault="00CA428D" w:rsidP="00072FC9">
            <w:pPr>
              <w:spacing w:before="120"/>
              <w:rPr>
                <w:b/>
                <w:bCs/>
              </w:rPr>
            </w:pPr>
            <w:r w:rsidRPr="00BD7145">
              <w:rPr>
                <w:b/>
                <w:bCs/>
              </w:rPr>
              <w:t>Tabela:</w:t>
            </w:r>
          </w:p>
          <w:p w14:paraId="596B3A5B" w14:textId="77777777" w:rsidR="00CA428D" w:rsidRPr="00832CF3" w:rsidRDefault="00CA428D" w:rsidP="00072FC9">
            <w:pPr>
              <w:spacing w:before="120"/>
              <w:rPr>
                <w:bCs/>
              </w:rPr>
            </w:pPr>
            <w:r>
              <w:rPr>
                <w:bCs/>
              </w:rPr>
              <w:t>n/a</w:t>
            </w:r>
          </w:p>
          <w:p w14:paraId="01AAAD9F" w14:textId="77777777" w:rsidR="00CA428D" w:rsidRPr="00832CF3" w:rsidRDefault="00CA428D" w:rsidP="00072FC9">
            <w:pPr>
              <w:spacing w:before="120"/>
              <w:rPr>
                <w:bCs/>
              </w:rPr>
            </w:pPr>
            <w:r w:rsidRPr="00BD7145">
              <w:rPr>
                <w:b/>
                <w:bCs/>
              </w:rPr>
              <w:t xml:space="preserve">Vida útil: </w:t>
            </w:r>
            <w:r>
              <w:rPr>
                <w:bCs/>
              </w:rPr>
              <w:t>n/a</w:t>
            </w:r>
          </w:p>
          <w:p w14:paraId="0BD36A35" w14:textId="77777777" w:rsidR="00CA428D" w:rsidRPr="00BD7145" w:rsidRDefault="00CA428D" w:rsidP="00072FC9">
            <w:pPr>
              <w:spacing w:before="120"/>
              <w:rPr>
                <w:b/>
                <w:bCs/>
              </w:rPr>
            </w:pPr>
            <w:r w:rsidRPr="00BD7145">
              <w:rPr>
                <w:b/>
                <w:bCs/>
              </w:rPr>
              <w:t>Referências Normativas:</w:t>
            </w:r>
          </w:p>
          <w:p w14:paraId="489E24A2" w14:textId="77777777" w:rsidR="00CA428D" w:rsidRPr="00832CF3" w:rsidRDefault="00CA428D" w:rsidP="00072FC9">
            <w:pPr>
              <w:spacing w:before="120"/>
              <w:rPr>
                <w:bCs/>
              </w:rPr>
            </w:pPr>
            <w:r>
              <w:rPr>
                <w:bCs/>
              </w:rPr>
              <w:lastRenderedPageBreak/>
              <w:t>n/a</w:t>
            </w:r>
          </w:p>
          <w:p w14:paraId="75F04038" w14:textId="77777777" w:rsidR="00CA428D" w:rsidRPr="00BD7145" w:rsidRDefault="00CA428D" w:rsidP="00072FC9">
            <w:pPr>
              <w:spacing w:before="120"/>
              <w:rPr>
                <w:b/>
                <w:bCs/>
              </w:rPr>
            </w:pPr>
            <w:r w:rsidRPr="00BD7145">
              <w:rPr>
                <w:b/>
                <w:bCs/>
              </w:rPr>
              <w:t>Referência Comercial:</w:t>
            </w:r>
          </w:p>
          <w:p w14:paraId="1CDC8C0C" w14:textId="77777777" w:rsidR="00CA428D" w:rsidRPr="00832CF3" w:rsidRDefault="00CA428D" w:rsidP="00072FC9">
            <w:pPr>
              <w:spacing w:before="120"/>
              <w:rPr>
                <w:bCs/>
              </w:rPr>
            </w:pPr>
            <w:r>
              <w:rPr>
                <w:bCs/>
              </w:rPr>
              <w:t>n/a</w:t>
            </w:r>
          </w:p>
          <w:p w14:paraId="53F56AD2" w14:textId="77777777" w:rsidR="00CA428D" w:rsidRPr="00BD7145" w:rsidRDefault="00CA428D" w:rsidP="00072FC9">
            <w:pPr>
              <w:spacing w:before="120"/>
              <w:rPr>
                <w:b/>
                <w:bCs/>
              </w:rPr>
            </w:pPr>
            <w:r w:rsidRPr="00BD7145">
              <w:rPr>
                <w:b/>
                <w:bCs/>
              </w:rPr>
              <w:t>Referência Externa:</w:t>
            </w:r>
          </w:p>
          <w:p w14:paraId="090FD88D" w14:textId="77777777" w:rsidR="00CA428D" w:rsidRPr="00BD7145" w:rsidRDefault="00CA428D" w:rsidP="00072FC9">
            <w:pPr>
              <w:spacing w:before="120"/>
              <w:rPr>
                <w:b/>
                <w:bCs/>
              </w:rPr>
            </w:pPr>
            <w:r>
              <w:rPr>
                <w:bCs/>
              </w:rPr>
              <w:t>n/a</w:t>
            </w:r>
          </w:p>
        </w:tc>
      </w:tr>
    </w:tbl>
    <w:p w14:paraId="76B7DF55" w14:textId="77777777" w:rsidR="00CA428D" w:rsidRPr="00010EE0" w:rsidRDefault="00CA428D" w:rsidP="00CA428D">
      <w:pPr>
        <w:rPr>
          <w:lang w:val="en-US"/>
        </w:rPr>
      </w:pPr>
    </w:p>
    <w:p w14:paraId="06FFA436" w14:textId="77777777" w:rsidR="00CA428D" w:rsidRDefault="00CA428D" w:rsidP="00CA428D">
      <w:r>
        <w:br w:type="page"/>
      </w:r>
    </w:p>
    <w:p w14:paraId="184B677D" w14:textId="77777777" w:rsidR="00CA428D" w:rsidRDefault="00CA428D" w:rsidP="00CA428D">
      <w:pPr>
        <w:rPr>
          <w:lang w:val="en-US"/>
        </w:rPr>
      </w:pPr>
    </w:p>
    <w:p w14:paraId="1FCDDEE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3880485" w14:textId="77777777" w:rsidTr="00072FC9">
        <w:trPr>
          <w:trHeight w:val="567"/>
        </w:trPr>
        <w:tc>
          <w:tcPr>
            <w:tcW w:w="1843" w:type="dxa"/>
            <w:tcBorders>
              <w:bottom w:val="single" w:sz="4" w:space="0" w:color="auto"/>
            </w:tcBorders>
            <w:shd w:val="clear" w:color="auto" w:fill="F2F2F2" w:themeFill="background1" w:themeFillShade="F2"/>
            <w:vAlign w:val="center"/>
          </w:tcPr>
          <w:p w14:paraId="37ED42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1BEDC8" w14:textId="77777777" w:rsidR="00CA428D" w:rsidRDefault="00CA428D" w:rsidP="00072FC9">
            <w:pPr>
              <w:rPr>
                <w:b/>
                <w:bCs/>
                <w:color w:val="000000"/>
              </w:rPr>
            </w:pPr>
            <w:r>
              <w:rPr>
                <w:b/>
                <w:bCs/>
                <w:noProof/>
                <w:color w:val="000000"/>
              </w:rPr>
              <w:t>SF-00018</w:t>
            </w:r>
          </w:p>
        </w:tc>
        <w:tc>
          <w:tcPr>
            <w:tcW w:w="2268" w:type="dxa"/>
            <w:tcBorders>
              <w:bottom w:val="single" w:sz="4" w:space="0" w:color="auto"/>
            </w:tcBorders>
            <w:shd w:val="clear" w:color="auto" w:fill="F2F2F2" w:themeFill="background1" w:themeFillShade="F2"/>
            <w:vAlign w:val="center"/>
          </w:tcPr>
          <w:p w14:paraId="5E7DD2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C05E3B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8FEE2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55309C3"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DAA5BD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B9378A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B326A3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4222D1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E28D633" w14:textId="77777777" w:rsidR="00CA428D" w:rsidRDefault="00CA428D" w:rsidP="00072FC9">
            <w:pPr>
              <w:rPr>
                <w:b/>
                <w:bCs/>
                <w:sz w:val="32"/>
                <w:szCs w:val="32"/>
              </w:rPr>
            </w:pPr>
            <w:r>
              <w:rPr>
                <w:b/>
                <w:bCs/>
                <w:sz w:val="32"/>
                <w:szCs w:val="32"/>
              </w:rPr>
              <w:t>Remoção de batentes de madeira</w:t>
            </w:r>
          </w:p>
        </w:tc>
        <w:tc>
          <w:tcPr>
            <w:tcW w:w="1843" w:type="dxa"/>
            <w:tcBorders>
              <w:top w:val="single" w:sz="4" w:space="0" w:color="auto"/>
              <w:left w:val="single" w:sz="4" w:space="0" w:color="auto"/>
            </w:tcBorders>
            <w:shd w:val="clear" w:color="auto" w:fill="F2F2F2" w:themeFill="background1" w:themeFillShade="F2"/>
            <w:vAlign w:val="center"/>
          </w:tcPr>
          <w:p w14:paraId="1FAE2C4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7E4AF9F" w14:textId="77777777" w:rsidR="00CA428D" w:rsidRDefault="00CA428D" w:rsidP="00072FC9">
            <w:pPr>
              <w:rPr>
                <w:b/>
                <w:bCs/>
                <w:sz w:val="20"/>
                <w:szCs w:val="20"/>
              </w:rPr>
            </w:pPr>
          </w:p>
        </w:tc>
      </w:tr>
      <w:tr w:rsidR="00CA428D" w:rsidRPr="00010EE0" w14:paraId="2A937A14" w14:textId="77777777" w:rsidTr="00072FC9">
        <w:trPr>
          <w:trHeight w:val="1740"/>
        </w:trPr>
        <w:tc>
          <w:tcPr>
            <w:tcW w:w="9781" w:type="dxa"/>
            <w:gridSpan w:val="5"/>
          </w:tcPr>
          <w:p w14:paraId="78207DFD" w14:textId="77777777" w:rsidR="00CA428D" w:rsidRPr="00BD7145" w:rsidRDefault="00CA428D" w:rsidP="00072FC9">
            <w:pPr>
              <w:spacing w:before="120"/>
              <w:rPr>
                <w:b/>
                <w:bCs/>
              </w:rPr>
            </w:pPr>
            <w:r w:rsidRPr="00BD7145">
              <w:rPr>
                <w:b/>
                <w:bCs/>
              </w:rPr>
              <w:t>Descrição Detalhada:</w:t>
            </w:r>
          </w:p>
          <w:p w14:paraId="118E48DA" w14:textId="77777777" w:rsidR="00CA428D" w:rsidRPr="00BD7145" w:rsidRDefault="00CA428D" w:rsidP="00072FC9">
            <w:pPr>
              <w:spacing w:before="120"/>
              <w:rPr>
                <w:bCs/>
              </w:rPr>
            </w:pPr>
            <w:r>
              <w:rPr>
                <w:bCs/>
              </w:rPr>
              <w:t>Remoção de batentes de madeira para posterior reaproveitamento.</w:t>
            </w:r>
          </w:p>
          <w:p w14:paraId="1A8D8314" w14:textId="77777777" w:rsidR="00CA428D" w:rsidRPr="00BD7145" w:rsidRDefault="00CA428D" w:rsidP="00072FC9">
            <w:pPr>
              <w:spacing w:before="120"/>
              <w:rPr>
                <w:b/>
                <w:bCs/>
              </w:rPr>
            </w:pPr>
            <w:r w:rsidRPr="00BD7145">
              <w:rPr>
                <w:b/>
                <w:bCs/>
              </w:rPr>
              <w:t>Materiais:</w:t>
            </w:r>
          </w:p>
          <w:p w14:paraId="41EA4C5D" w14:textId="77777777" w:rsidR="00CA428D" w:rsidRPr="00BD7145" w:rsidRDefault="00CA428D" w:rsidP="00072FC9">
            <w:pPr>
              <w:spacing w:before="120"/>
              <w:rPr>
                <w:bCs/>
              </w:rPr>
            </w:pPr>
            <w:r>
              <w:rPr>
                <w:bCs/>
              </w:rPr>
              <w:t>n/a</w:t>
            </w:r>
          </w:p>
          <w:p w14:paraId="54806B2B" w14:textId="77777777" w:rsidR="00CA428D" w:rsidRPr="00BD7145" w:rsidRDefault="00CA428D" w:rsidP="00072FC9">
            <w:pPr>
              <w:spacing w:before="120"/>
              <w:rPr>
                <w:b/>
                <w:bCs/>
              </w:rPr>
            </w:pPr>
            <w:r w:rsidRPr="00BD7145">
              <w:rPr>
                <w:b/>
                <w:bCs/>
              </w:rPr>
              <w:t>Serviços:</w:t>
            </w:r>
          </w:p>
          <w:p w14:paraId="5D9C333A" w14:textId="77777777" w:rsidR="00CA428D" w:rsidRPr="00832CF3" w:rsidRDefault="00CA428D" w:rsidP="00072FC9">
            <w:pPr>
              <w:spacing w:before="120"/>
              <w:rPr>
                <w:bCs/>
              </w:rPr>
            </w:pPr>
            <w:r>
              <w:rPr>
                <w:bCs/>
              </w:rPr>
              <w:t>Todo o serviço de retirada de batentes das portas deverá ser realizado de acordo com a norma ABNT NBR 15930 - Porta de madeira de edificação. Todos os batentes retirados deverão ser transportados para local (dentro do CASF) designado pela Fiscalização, considerando o reaproveitamento das peças.</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4C661368" w14:textId="77777777" w:rsidR="00CA428D" w:rsidRPr="00BD7145" w:rsidRDefault="00CA428D" w:rsidP="00072FC9">
            <w:pPr>
              <w:spacing w:before="120"/>
              <w:rPr>
                <w:b/>
                <w:bCs/>
              </w:rPr>
            </w:pPr>
            <w:r w:rsidRPr="00BD7145">
              <w:rPr>
                <w:b/>
                <w:bCs/>
              </w:rPr>
              <w:t>Atividades e Responsabilidades:</w:t>
            </w:r>
          </w:p>
          <w:p w14:paraId="030366BC" w14:textId="77777777" w:rsidR="00CA428D" w:rsidRPr="00832CF3" w:rsidRDefault="00CA428D" w:rsidP="00072FC9">
            <w:pPr>
              <w:spacing w:before="120"/>
              <w:rPr>
                <w:bCs/>
              </w:rPr>
            </w:pPr>
            <w:r>
              <w:rPr>
                <w:bCs/>
              </w:rPr>
              <w:t>n/a</w:t>
            </w:r>
          </w:p>
          <w:p w14:paraId="3488E7A1" w14:textId="77777777" w:rsidR="00CA428D" w:rsidRPr="00BD7145" w:rsidRDefault="00CA428D" w:rsidP="00072FC9">
            <w:pPr>
              <w:spacing w:before="120"/>
              <w:rPr>
                <w:b/>
                <w:bCs/>
              </w:rPr>
            </w:pPr>
            <w:r w:rsidRPr="00BD7145">
              <w:rPr>
                <w:b/>
                <w:bCs/>
              </w:rPr>
              <w:t>Qualificação:</w:t>
            </w:r>
          </w:p>
          <w:p w14:paraId="032AE136" w14:textId="77777777" w:rsidR="00CA428D" w:rsidRPr="00832CF3" w:rsidRDefault="00CA428D" w:rsidP="00072FC9">
            <w:pPr>
              <w:spacing w:before="120"/>
              <w:rPr>
                <w:bCs/>
              </w:rPr>
            </w:pPr>
            <w:r>
              <w:rPr>
                <w:bCs/>
              </w:rPr>
              <w:t>n/a</w:t>
            </w:r>
          </w:p>
          <w:p w14:paraId="1F0E974E" w14:textId="77777777" w:rsidR="00CA428D" w:rsidRPr="00BD7145" w:rsidRDefault="00CA428D" w:rsidP="00072FC9">
            <w:pPr>
              <w:spacing w:before="120"/>
              <w:rPr>
                <w:b/>
                <w:bCs/>
              </w:rPr>
            </w:pPr>
            <w:r w:rsidRPr="00BD7145">
              <w:rPr>
                <w:b/>
                <w:bCs/>
              </w:rPr>
              <w:t>Observações:</w:t>
            </w:r>
          </w:p>
          <w:p w14:paraId="0DCF5825" w14:textId="77777777" w:rsidR="00CA428D" w:rsidRPr="00832CF3" w:rsidRDefault="00CA428D" w:rsidP="00072FC9">
            <w:pPr>
              <w:spacing w:before="120"/>
              <w:rPr>
                <w:bCs/>
              </w:rPr>
            </w:pPr>
            <w:r>
              <w:rPr>
                <w:bCs/>
              </w:rPr>
              <w:t>n/a</w:t>
            </w:r>
          </w:p>
          <w:p w14:paraId="66752E86" w14:textId="77777777" w:rsidR="00CA428D" w:rsidRPr="00BD7145" w:rsidRDefault="00CA428D" w:rsidP="00072FC9">
            <w:pPr>
              <w:spacing w:before="120"/>
              <w:rPr>
                <w:b/>
                <w:bCs/>
              </w:rPr>
            </w:pPr>
            <w:r w:rsidRPr="00BD7145">
              <w:rPr>
                <w:b/>
                <w:bCs/>
              </w:rPr>
              <w:t>Critérios e Condições:</w:t>
            </w:r>
          </w:p>
          <w:p w14:paraId="3886B587" w14:textId="77777777" w:rsidR="00CA428D" w:rsidRPr="00832CF3" w:rsidRDefault="00CA428D" w:rsidP="00072FC9">
            <w:pPr>
              <w:spacing w:before="120"/>
              <w:rPr>
                <w:bCs/>
              </w:rPr>
            </w:pPr>
            <w:r>
              <w:rPr>
                <w:bCs/>
              </w:rPr>
              <w:t>Unidade de Medição: un (unidade removida e entregue à Fiscalização).</w:t>
            </w:r>
          </w:p>
          <w:p w14:paraId="22EED6A2" w14:textId="77777777" w:rsidR="00CA428D" w:rsidRPr="00BD7145" w:rsidRDefault="00CA428D" w:rsidP="00072FC9">
            <w:pPr>
              <w:spacing w:before="120"/>
              <w:rPr>
                <w:b/>
                <w:bCs/>
              </w:rPr>
            </w:pPr>
            <w:r w:rsidRPr="00BD7145">
              <w:rPr>
                <w:b/>
                <w:bCs/>
              </w:rPr>
              <w:t>Detalhe Gráfico:</w:t>
            </w:r>
          </w:p>
          <w:p w14:paraId="3FACCF7B" w14:textId="77777777" w:rsidR="00CA428D" w:rsidRPr="00B97D3F" w:rsidRDefault="00CA428D" w:rsidP="00072FC9">
            <w:pPr>
              <w:spacing w:before="120"/>
              <w:rPr>
                <w:bCs/>
              </w:rPr>
            </w:pPr>
            <w:r w:rsidRPr="00AD7BD2">
              <w:rPr>
                <w:bCs/>
              </w:rPr>
              <w:t>n/a</w:t>
            </w:r>
          </w:p>
          <w:p w14:paraId="63A07839" w14:textId="77777777" w:rsidR="00CA428D" w:rsidRPr="00BD7145" w:rsidRDefault="00CA428D" w:rsidP="00072FC9">
            <w:pPr>
              <w:spacing w:before="120"/>
              <w:rPr>
                <w:b/>
                <w:bCs/>
              </w:rPr>
            </w:pPr>
            <w:r w:rsidRPr="00BD7145">
              <w:rPr>
                <w:b/>
                <w:bCs/>
              </w:rPr>
              <w:t>Tabela:</w:t>
            </w:r>
          </w:p>
          <w:p w14:paraId="1E311B0B" w14:textId="77777777" w:rsidR="00CA428D" w:rsidRPr="00832CF3" w:rsidRDefault="00CA428D" w:rsidP="00072FC9">
            <w:pPr>
              <w:spacing w:before="120"/>
              <w:rPr>
                <w:bCs/>
              </w:rPr>
            </w:pPr>
            <w:r>
              <w:rPr>
                <w:bCs/>
              </w:rPr>
              <w:t>n/a</w:t>
            </w:r>
          </w:p>
          <w:p w14:paraId="5CE743E5" w14:textId="77777777" w:rsidR="00CA428D" w:rsidRPr="00832CF3" w:rsidRDefault="00CA428D" w:rsidP="00072FC9">
            <w:pPr>
              <w:spacing w:before="120"/>
              <w:rPr>
                <w:bCs/>
              </w:rPr>
            </w:pPr>
            <w:r w:rsidRPr="00BD7145">
              <w:rPr>
                <w:b/>
                <w:bCs/>
              </w:rPr>
              <w:t xml:space="preserve">Vida útil: </w:t>
            </w:r>
            <w:r>
              <w:rPr>
                <w:bCs/>
              </w:rPr>
              <w:t>n/a</w:t>
            </w:r>
          </w:p>
          <w:p w14:paraId="2F248C4C" w14:textId="77777777" w:rsidR="00CA428D" w:rsidRPr="00BD7145" w:rsidRDefault="00CA428D" w:rsidP="00072FC9">
            <w:pPr>
              <w:spacing w:before="120"/>
              <w:rPr>
                <w:b/>
                <w:bCs/>
              </w:rPr>
            </w:pPr>
            <w:r w:rsidRPr="00BD7145">
              <w:rPr>
                <w:b/>
                <w:bCs/>
              </w:rPr>
              <w:t>Referências Normativas:</w:t>
            </w:r>
          </w:p>
          <w:p w14:paraId="28270CDD" w14:textId="77777777" w:rsidR="00CA428D" w:rsidRPr="00832CF3" w:rsidRDefault="00CA428D" w:rsidP="00072FC9">
            <w:pPr>
              <w:spacing w:before="120"/>
              <w:rPr>
                <w:bCs/>
              </w:rPr>
            </w:pPr>
            <w:r>
              <w:rPr>
                <w:bCs/>
              </w:rPr>
              <w:lastRenderedPageBreak/>
              <w:t>ABNT NBR 15930 - Porta de madeira de edificação</w:t>
            </w:r>
          </w:p>
          <w:p w14:paraId="7D25382C" w14:textId="77777777" w:rsidR="00CA428D" w:rsidRPr="00BD7145" w:rsidRDefault="00CA428D" w:rsidP="00072FC9">
            <w:pPr>
              <w:spacing w:before="120"/>
              <w:rPr>
                <w:b/>
                <w:bCs/>
              </w:rPr>
            </w:pPr>
            <w:r w:rsidRPr="00BD7145">
              <w:rPr>
                <w:b/>
                <w:bCs/>
              </w:rPr>
              <w:t>Referência Comercial:</w:t>
            </w:r>
          </w:p>
          <w:p w14:paraId="17E8F18A" w14:textId="77777777" w:rsidR="00CA428D" w:rsidRPr="00832CF3" w:rsidRDefault="00CA428D" w:rsidP="00072FC9">
            <w:pPr>
              <w:spacing w:before="120"/>
              <w:rPr>
                <w:bCs/>
              </w:rPr>
            </w:pPr>
            <w:r>
              <w:rPr>
                <w:bCs/>
              </w:rPr>
              <w:t>n/a</w:t>
            </w:r>
          </w:p>
          <w:p w14:paraId="5E86F0DB" w14:textId="77777777" w:rsidR="00CA428D" w:rsidRPr="00BD7145" w:rsidRDefault="00CA428D" w:rsidP="00072FC9">
            <w:pPr>
              <w:spacing w:before="120"/>
              <w:rPr>
                <w:b/>
                <w:bCs/>
              </w:rPr>
            </w:pPr>
            <w:r w:rsidRPr="00BD7145">
              <w:rPr>
                <w:b/>
                <w:bCs/>
              </w:rPr>
              <w:t>Referência Externa:</w:t>
            </w:r>
          </w:p>
          <w:p w14:paraId="79D2E476" w14:textId="77777777" w:rsidR="00CA428D" w:rsidRPr="00BD7145" w:rsidRDefault="00CA428D" w:rsidP="00072FC9">
            <w:pPr>
              <w:spacing w:before="120"/>
              <w:rPr>
                <w:b/>
                <w:bCs/>
              </w:rPr>
            </w:pPr>
            <w:r>
              <w:rPr>
                <w:bCs/>
              </w:rPr>
              <w:t>n/a</w:t>
            </w:r>
          </w:p>
        </w:tc>
      </w:tr>
    </w:tbl>
    <w:p w14:paraId="76BF2ACD" w14:textId="77777777" w:rsidR="00CA428D" w:rsidRPr="00010EE0" w:rsidRDefault="00CA428D" w:rsidP="00CA428D">
      <w:pPr>
        <w:rPr>
          <w:lang w:val="en-US"/>
        </w:rPr>
      </w:pPr>
    </w:p>
    <w:p w14:paraId="1ED9FD00" w14:textId="77777777" w:rsidR="00CA428D" w:rsidRDefault="00CA428D" w:rsidP="00CA428D">
      <w:r>
        <w:br w:type="page"/>
      </w:r>
    </w:p>
    <w:p w14:paraId="2BCBACA9" w14:textId="77777777" w:rsidR="00CA428D" w:rsidRDefault="00CA428D" w:rsidP="00CA428D">
      <w:pPr>
        <w:rPr>
          <w:lang w:val="en-US"/>
        </w:rPr>
      </w:pPr>
    </w:p>
    <w:p w14:paraId="3FABAA0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A71605A" w14:textId="77777777" w:rsidTr="00072FC9">
        <w:trPr>
          <w:trHeight w:val="567"/>
        </w:trPr>
        <w:tc>
          <w:tcPr>
            <w:tcW w:w="1843" w:type="dxa"/>
            <w:tcBorders>
              <w:bottom w:val="single" w:sz="4" w:space="0" w:color="auto"/>
            </w:tcBorders>
            <w:shd w:val="clear" w:color="auto" w:fill="F2F2F2" w:themeFill="background1" w:themeFillShade="F2"/>
            <w:vAlign w:val="center"/>
          </w:tcPr>
          <w:p w14:paraId="37A7D3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C5845C8" w14:textId="77777777" w:rsidR="00CA428D" w:rsidRDefault="00CA428D" w:rsidP="00072FC9">
            <w:pPr>
              <w:rPr>
                <w:b/>
                <w:bCs/>
                <w:color w:val="000000"/>
              </w:rPr>
            </w:pPr>
            <w:r>
              <w:rPr>
                <w:b/>
                <w:bCs/>
                <w:noProof/>
                <w:color w:val="000000"/>
              </w:rPr>
              <w:t>SF-00019</w:t>
            </w:r>
          </w:p>
        </w:tc>
        <w:tc>
          <w:tcPr>
            <w:tcW w:w="2268" w:type="dxa"/>
            <w:tcBorders>
              <w:bottom w:val="single" w:sz="4" w:space="0" w:color="auto"/>
            </w:tcBorders>
            <w:shd w:val="clear" w:color="auto" w:fill="F2F2F2" w:themeFill="background1" w:themeFillShade="F2"/>
            <w:vAlign w:val="center"/>
          </w:tcPr>
          <w:p w14:paraId="2179DC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AF9DDB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EBC91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32790CD"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FEB017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5A4B2E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97E9EF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A8A3B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412EF2B" w14:textId="77777777" w:rsidR="00CA428D" w:rsidRDefault="00CA428D" w:rsidP="00072FC9">
            <w:pPr>
              <w:rPr>
                <w:b/>
                <w:bCs/>
                <w:sz w:val="32"/>
                <w:szCs w:val="32"/>
              </w:rPr>
            </w:pPr>
            <w:r>
              <w:rPr>
                <w:b/>
                <w:bCs/>
                <w:sz w:val="32"/>
                <w:szCs w:val="32"/>
              </w:rPr>
              <w:t>Remoção de canaleta em alumínio</w:t>
            </w:r>
          </w:p>
        </w:tc>
        <w:tc>
          <w:tcPr>
            <w:tcW w:w="1843" w:type="dxa"/>
            <w:tcBorders>
              <w:top w:val="single" w:sz="4" w:space="0" w:color="auto"/>
              <w:left w:val="single" w:sz="4" w:space="0" w:color="auto"/>
            </w:tcBorders>
            <w:shd w:val="clear" w:color="auto" w:fill="F2F2F2" w:themeFill="background1" w:themeFillShade="F2"/>
            <w:vAlign w:val="center"/>
          </w:tcPr>
          <w:p w14:paraId="056DFC9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78020FE" w14:textId="77777777" w:rsidR="00CA428D" w:rsidRDefault="00CA428D" w:rsidP="00072FC9">
            <w:pPr>
              <w:rPr>
                <w:b/>
                <w:bCs/>
                <w:sz w:val="20"/>
                <w:szCs w:val="20"/>
              </w:rPr>
            </w:pPr>
          </w:p>
        </w:tc>
      </w:tr>
      <w:tr w:rsidR="00CA428D" w:rsidRPr="00010EE0" w14:paraId="66D50FE6" w14:textId="77777777" w:rsidTr="00072FC9">
        <w:trPr>
          <w:trHeight w:val="1740"/>
        </w:trPr>
        <w:tc>
          <w:tcPr>
            <w:tcW w:w="9781" w:type="dxa"/>
            <w:gridSpan w:val="5"/>
          </w:tcPr>
          <w:p w14:paraId="49A46841" w14:textId="77777777" w:rsidR="00CA428D" w:rsidRPr="00BD7145" w:rsidRDefault="00CA428D" w:rsidP="00072FC9">
            <w:pPr>
              <w:spacing w:before="120"/>
              <w:rPr>
                <w:b/>
                <w:bCs/>
              </w:rPr>
            </w:pPr>
            <w:r w:rsidRPr="00BD7145">
              <w:rPr>
                <w:b/>
                <w:bCs/>
              </w:rPr>
              <w:t>Descrição Detalhada:</w:t>
            </w:r>
          </w:p>
          <w:p w14:paraId="4340643F" w14:textId="77777777" w:rsidR="00CA428D" w:rsidRPr="00BD7145" w:rsidRDefault="00CA428D" w:rsidP="00072FC9">
            <w:pPr>
              <w:spacing w:before="120"/>
              <w:rPr>
                <w:bCs/>
              </w:rPr>
            </w:pPr>
            <w:r>
              <w:rPr>
                <w:bCs/>
              </w:rPr>
              <w:t>Remoção, para reaproveitamento, de canaleta de alumínio (Dutotec), incluindo acessórios, fiação e cabos.</w:t>
            </w:r>
          </w:p>
          <w:p w14:paraId="1852AE8A" w14:textId="77777777" w:rsidR="00CA428D" w:rsidRPr="00BD7145" w:rsidRDefault="00CA428D" w:rsidP="00072FC9">
            <w:pPr>
              <w:spacing w:before="120"/>
              <w:rPr>
                <w:b/>
                <w:bCs/>
              </w:rPr>
            </w:pPr>
            <w:r w:rsidRPr="00BD7145">
              <w:rPr>
                <w:b/>
                <w:bCs/>
              </w:rPr>
              <w:t>Materiais:</w:t>
            </w:r>
          </w:p>
          <w:p w14:paraId="36FE9BF5" w14:textId="77777777" w:rsidR="00CA428D" w:rsidRPr="00BD7145" w:rsidRDefault="00CA428D" w:rsidP="00072FC9">
            <w:pPr>
              <w:spacing w:before="120"/>
              <w:rPr>
                <w:bCs/>
              </w:rPr>
            </w:pPr>
            <w:r>
              <w:rPr>
                <w:bCs/>
              </w:rPr>
              <w:t>n/a</w:t>
            </w:r>
          </w:p>
          <w:p w14:paraId="60B1C5D7" w14:textId="77777777" w:rsidR="00CA428D" w:rsidRPr="00BD7145" w:rsidRDefault="00CA428D" w:rsidP="00072FC9">
            <w:pPr>
              <w:spacing w:before="120"/>
              <w:rPr>
                <w:b/>
                <w:bCs/>
              </w:rPr>
            </w:pPr>
            <w:r w:rsidRPr="00BD7145">
              <w:rPr>
                <w:b/>
                <w:bCs/>
              </w:rPr>
              <w:t>Serviços:</w:t>
            </w:r>
          </w:p>
          <w:p w14:paraId="1EFFC005" w14:textId="77777777" w:rsidR="00CA428D" w:rsidRPr="00832CF3" w:rsidRDefault="00CA428D" w:rsidP="00072FC9">
            <w:pPr>
              <w:spacing w:before="120"/>
              <w:rPr>
                <w:bCs/>
              </w:rPr>
            </w:pPr>
            <w:r>
              <w:rPr>
                <w:bCs/>
              </w:rPr>
              <w:t xml:space="preserve">Estão inclusos neste item a remoção, para posterior aproveitamento de canaletas de alumínio para infraestrutura elétrica e de dados e seus acessórios. </w:t>
            </w:r>
            <w:r>
              <w:rPr>
                <w:bCs/>
              </w:rPr>
              <w:br/>
              <w:t>O serviço também contempla todos os elementos que passam por essa infraestrutura, tais como: condutores elétricos, cabos de rede, cabos telefônicos, cabos de áudio, cabos coaxiais e semelhantes. Também haverá remoção de caixas de passagens, tomadas e outros elementos semelhantes associados a instalação removida.</w:t>
            </w:r>
            <w:r>
              <w:rPr>
                <w:bCs/>
              </w:rPr>
              <w:br/>
              <w:t>O serviço também engloba a remoção de acessórios de montagem e fixação.</w:t>
            </w:r>
            <w:r>
              <w:rPr>
                <w:bCs/>
              </w:rPr>
              <w:br/>
              <w:t>Deverão ser previstos cuidados especiais para manutenção das condições existentes junto às paredes, divisórias, pisos, tetos, forros, revestimentos e fechamentos na área de intervenção.</w:t>
            </w:r>
            <w:r>
              <w:rPr>
                <w:bCs/>
              </w:rPr>
              <w:br/>
              <w:t>A Contratada deverá inspecionar o equipamento e notificar a Fiscalização em caso de danos antes do início da remoção.</w:t>
            </w:r>
            <w:r>
              <w:rPr>
                <w:bCs/>
              </w:rPr>
              <w:br/>
              <w:t>O material removido deverá ser entregue ao Senado.</w:t>
            </w:r>
          </w:p>
          <w:p w14:paraId="54763D68" w14:textId="77777777" w:rsidR="00CA428D" w:rsidRPr="00BD7145" w:rsidRDefault="00CA428D" w:rsidP="00072FC9">
            <w:pPr>
              <w:spacing w:before="120"/>
              <w:rPr>
                <w:b/>
                <w:bCs/>
              </w:rPr>
            </w:pPr>
            <w:r w:rsidRPr="00BD7145">
              <w:rPr>
                <w:b/>
                <w:bCs/>
              </w:rPr>
              <w:t>Atividades e Responsabilidades:</w:t>
            </w:r>
          </w:p>
          <w:p w14:paraId="571EA475" w14:textId="77777777" w:rsidR="00CA428D" w:rsidRPr="00832CF3" w:rsidRDefault="00CA428D" w:rsidP="00072FC9">
            <w:pPr>
              <w:spacing w:before="120"/>
              <w:rPr>
                <w:bCs/>
              </w:rPr>
            </w:pPr>
            <w:r>
              <w:rPr>
                <w:bCs/>
              </w:rPr>
              <w:t>n/a</w:t>
            </w:r>
          </w:p>
          <w:p w14:paraId="4D980900" w14:textId="77777777" w:rsidR="00CA428D" w:rsidRPr="00BD7145" w:rsidRDefault="00CA428D" w:rsidP="00072FC9">
            <w:pPr>
              <w:spacing w:before="120"/>
              <w:rPr>
                <w:b/>
                <w:bCs/>
              </w:rPr>
            </w:pPr>
            <w:r w:rsidRPr="00BD7145">
              <w:rPr>
                <w:b/>
                <w:bCs/>
              </w:rPr>
              <w:t>Qualificação:</w:t>
            </w:r>
          </w:p>
          <w:p w14:paraId="5C9E1F70" w14:textId="77777777" w:rsidR="00CA428D" w:rsidRPr="00832CF3" w:rsidRDefault="00CA428D" w:rsidP="00072FC9">
            <w:pPr>
              <w:spacing w:before="120"/>
              <w:rPr>
                <w:bCs/>
              </w:rPr>
            </w:pPr>
            <w:r>
              <w:rPr>
                <w:bCs/>
              </w:rPr>
              <w:t>n/a</w:t>
            </w:r>
          </w:p>
          <w:p w14:paraId="3928EEBE" w14:textId="77777777" w:rsidR="00CA428D" w:rsidRPr="00BD7145" w:rsidRDefault="00CA428D" w:rsidP="00072FC9">
            <w:pPr>
              <w:spacing w:before="120"/>
              <w:rPr>
                <w:b/>
                <w:bCs/>
              </w:rPr>
            </w:pPr>
            <w:r w:rsidRPr="00BD7145">
              <w:rPr>
                <w:b/>
                <w:bCs/>
              </w:rPr>
              <w:t>Observações:</w:t>
            </w:r>
          </w:p>
          <w:p w14:paraId="725BCDCE" w14:textId="77777777" w:rsidR="00CA428D" w:rsidRPr="00832CF3" w:rsidRDefault="00CA428D" w:rsidP="00072FC9">
            <w:pPr>
              <w:spacing w:before="120"/>
              <w:rPr>
                <w:bCs/>
              </w:rPr>
            </w:pPr>
            <w:r>
              <w:rPr>
                <w:bCs/>
              </w:rPr>
              <w:t>n/a</w:t>
            </w:r>
          </w:p>
          <w:p w14:paraId="46F34F6C" w14:textId="77777777" w:rsidR="00CA428D" w:rsidRPr="00BD7145" w:rsidRDefault="00CA428D" w:rsidP="00072FC9">
            <w:pPr>
              <w:spacing w:before="120"/>
              <w:rPr>
                <w:b/>
                <w:bCs/>
              </w:rPr>
            </w:pPr>
            <w:r w:rsidRPr="00BD7145">
              <w:rPr>
                <w:b/>
                <w:bCs/>
              </w:rPr>
              <w:t>Critérios e Condições:</w:t>
            </w:r>
          </w:p>
          <w:p w14:paraId="7F3AB82C" w14:textId="77777777" w:rsidR="00CA428D" w:rsidRPr="00832CF3" w:rsidRDefault="00CA428D" w:rsidP="00072FC9">
            <w:pPr>
              <w:spacing w:before="120"/>
              <w:rPr>
                <w:bCs/>
              </w:rPr>
            </w:pPr>
            <w:r>
              <w:rPr>
                <w:bCs/>
              </w:rPr>
              <w:t>Critérios de Medição: metro de infraestrutura removida. Unidade de Medição: metro</w:t>
            </w:r>
          </w:p>
          <w:p w14:paraId="0AB87D4D" w14:textId="77777777" w:rsidR="00CA428D" w:rsidRPr="00BD7145" w:rsidRDefault="00CA428D" w:rsidP="00072FC9">
            <w:pPr>
              <w:spacing w:before="120"/>
              <w:rPr>
                <w:b/>
                <w:bCs/>
              </w:rPr>
            </w:pPr>
            <w:r w:rsidRPr="00BD7145">
              <w:rPr>
                <w:b/>
                <w:bCs/>
              </w:rPr>
              <w:t>Detalhe Gráfico:</w:t>
            </w:r>
          </w:p>
          <w:p w14:paraId="62ABBCA0" w14:textId="77777777" w:rsidR="00CA428D" w:rsidRPr="00B97D3F" w:rsidRDefault="00CA428D" w:rsidP="00072FC9">
            <w:pPr>
              <w:spacing w:before="120"/>
              <w:rPr>
                <w:bCs/>
              </w:rPr>
            </w:pPr>
            <w:r w:rsidRPr="00AD7BD2">
              <w:rPr>
                <w:bCs/>
              </w:rPr>
              <w:t>n/a</w:t>
            </w:r>
          </w:p>
          <w:p w14:paraId="7170352B" w14:textId="77777777" w:rsidR="00CA428D" w:rsidRPr="00BD7145" w:rsidRDefault="00CA428D" w:rsidP="00072FC9">
            <w:pPr>
              <w:spacing w:before="120"/>
              <w:rPr>
                <w:b/>
                <w:bCs/>
              </w:rPr>
            </w:pPr>
            <w:r w:rsidRPr="00BD7145">
              <w:rPr>
                <w:b/>
                <w:bCs/>
              </w:rPr>
              <w:lastRenderedPageBreak/>
              <w:t>Tabela:</w:t>
            </w:r>
          </w:p>
          <w:p w14:paraId="78B493CD" w14:textId="77777777" w:rsidR="00CA428D" w:rsidRPr="00832CF3" w:rsidRDefault="00CA428D" w:rsidP="00072FC9">
            <w:pPr>
              <w:spacing w:before="120"/>
              <w:rPr>
                <w:bCs/>
              </w:rPr>
            </w:pPr>
            <w:r>
              <w:rPr>
                <w:bCs/>
              </w:rPr>
              <w:t>n/a</w:t>
            </w:r>
          </w:p>
          <w:p w14:paraId="42970FF1" w14:textId="77777777" w:rsidR="00CA428D" w:rsidRPr="00832CF3" w:rsidRDefault="00CA428D" w:rsidP="00072FC9">
            <w:pPr>
              <w:spacing w:before="120"/>
              <w:rPr>
                <w:bCs/>
              </w:rPr>
            </w:pPr>
            <w:r w:rsidRPr="00BD7145">
              <w:rPr>
                <w:b/>
                <w:bCs/>
              </w:rPr>
              <w:t xml:space="preserve">Vida útil: </w:t>
            </w:r>
            <w:r>
              <w:rPr>
                <w:bCs/>
              </w:rPr>
              <w:t>n/a</w:t>
            </w:r>
          </w:p>
          <w:p w14:paraId="384B5CC1" w14:textId="77777777" w:rsidR="00CA428D" w:rsidRPr="00BD7145" w:rsidRDefault="00CA428D" w:rsidP="00072FC9">
            <w:pPr>
              <w:spacing w:before="120"/>
              <w:rPr>
                <w:b/>
                <w:bCs/>
              </w:rPr>
            </w:pPr>
            <w:r w:rsidRPr="00BD7145">
              <w:rPr>
                <w:b/>
                <w:bCs/>
              </w:rPr>
              <w:t>Referências Normativas:</w:t>
            </w:r>
          </w:p>
          <w:p w14:paraId="3E32278A" w14:textId="77777777" w:rsidR="00CA428D" w:rsidRPr="00832CF3" w:rsidRDefault="00CA428D" w:rsidP="00072FC9">
            <w:pPr>
              <w:spacing w:before="120"/>
              <w:rPr>
                <w:bCs/>
              </w:rPr>
            </w:pPr>
            <w:r>
              <w:rPr>
                <w:bCs/>
              </w:rPr>
              <w:t>n/a</w:t>
            </w:r>
          </w:p>
          <w:p w14:paraId="2523A14A" w14:textId="77777777" w:rsidR="00CA428D" w:rsidRPr="00BD7145" w:rsidRDefault="00CA428D" w:rsidP="00072FC9">
            <w:pPr>
              <w:spacing w:before="120"/>
              <w:rPr>
                <w:b/>
                <w:bCs/>
              </w:rPr>
            </w:pPr>
            <w:r w:rsidRPr="00BD7145">
              <w:rPr>
                <w:b/>
                <w:bCs/>
              </w:rPr>
              <w:t>Referência Comercial:</w:t>
            </w:r>
          </w:p>
          <w:p w14:paraId="62EF6AA6" w14:textId="77777777" w:rsidR="00CA428D" w:rsidRPr="00832CF3" w:rsidRDefault="00CA428D" w:rsidP="00072FC9">
            <w:pPr>
              <w:spacing w:before="120"/>
              <w:rPr>
                <w:bCs/>
              </w:rPr>
            </w:pPr>
            <w:r>
              <w:rPr>
                <w:bCs/>
              </w:rPr>
              <w:t>n/a</w:t>
            </w:r>
          </w:p>
          <w:p w14:paraId="15DB492F" w14:textId="77777777" w:rsidR="00CA428D" w:rsidRPr="00BD7145" w:rsidRDefault="00CA428D" w:rsidP="00072FC9">
            <w:pPr>
              <w:spacing w:before="120"/>
              <w:rPr>
                <w:b/>
                <w:bCs/>
              </w:rPr>
            </w:pPr>
            <w:r w:rsidRPr="00BD7145">
              <w:rPr>
                <w:b/>
                <w:bCs/>
              </w:rPr>
              <w:t>Referência Externa:</w:t>
            </w:r>
          </w:p>
          <w:p w14:paraId="1893529D" w14:textId="77777777" w:rsidR="00CA428D" w:rsidRPr="00BD7145" w:rsidRDefault="00CA428D" w:rsidP="00072FC9">
            <w:pPr>
              <w:spacing w:before="120"/>
              <w:rPr>
                <w:b/>
                <w:bCs/>
              </w:rPr>
            </w:pPr>
            <w:r>
              <w:rPr>
                <w:bCs/>
              </w:rPr>
              <w:t>n/a</w:t>
            </w:r>
          </w:p>
        </w:tc>
      </w:tr>
    </w:tbl>
    <w:p w14:paraId="16CFD39B" w14:textId="77777777" w:rsidR="00CA428D" w:rsidRPr="00010EE0" w:rsidRDefault="00CA428D" w:rsidP="00CA428D">
      <w:pPr>
        <w:rPr>
          <w:lang w:val="en-US"/>
        </w:rPr>
      </w:pPr>
    </w:p>
    <w:p w14:paraId="3DF5AE1C" w14:textId="77777777" w:rsidR="00CA428D" w:rsidRDefault="00CA428D" w:rsidP="00CA428D">
      <w:r>
        <w:br w:type="page"/>
      </w:r>
    </w:p>
    <w:p w14:paraId="152548FB" w14:textId="77777777" w:rsidR="00CA428D" w:rsidRDefault="00CA428D" w:rsidP="00CA428D">
      <w:pPr>
        <w:rPr>
          <w:lang w:val="en-US"/>
        </w:rPr>
      </w:pPr>
    </w:p>
    <w:p w14:paraId="526D92B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B038CA3" w14:textId="77777777" w:rsidTr="00072FC9">
        <w:trPr>
          <w:trHeight w:val="567"/>
        </w:trPr>
        <w:tc>
          <w:tcPr>
            <w:tcW w:w="1843" w:type="dxa"/>
            <w:tcBorders>
              <w:bottom w:val="single" w:sz="4" w:space="0" w:color="auto"/>
            </w:tcBorders>
            <w:shd w:val="clear" w:color="auto" w:fill="F2F2F2" w:themeFill="background1" w:themeFillShade="F2"/>
            <w:vAlign w:val="center"/>
          </w:tcPr>
          <w:p w14:paraId="50A310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AAC0085" w14:textId="77777777" w:rsidR="00CA428D" w:rsidRDefault="00CA428D" w:rsidP="00072FC9">
            <w:pPr>
              <w:rPr>
                <w:b/>
                <w:bCs/>
                <w:color w:val="000000"/>
              </w:rPr>
            </w:pPr>
            <w:r>
              <w:rPr>
                <w:b/>
                <w:bCs/>
                <w:noProof/>
                <w:color w:val="000000"/>
              </w:rPr>
              <w:t>SF-00020</w:t>
            </w:r>
          </w:p>
        </w:tc>
        <w:tc>
          <w:tcPr>
            <w:tcW w:w="2268" w:type="dxa"/>
            <w:tcBorders>
              <w:bottom w:val="single" w:sz="4" w:space="0" w:color="auto"/>
            </w:tcBorders>
            <w:shd w:val="clear" w:color="auto" w:fill="F2F2F2" w:themeFill="background1" w:themeFillShade="F2"/>
            <w:vAlign w:val="center"/>
          </w:tcPr>
          <w:p w14:paraId="539CA5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84941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831B8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68F5680"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3F64B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ABBA05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5DEB77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23731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A6AC943" w14:textId="77777777" w:rsidR="00CA428D" w:rsidRDefault="00CA428D" w:rsidP="00072FC9">
            <w:pPr>
              <w:rPr>
                <w:b/>
                <w:bCs/>
                <w:sz w:val="32"/>
                <w:szCs w:val="32"/>
              </w:rPr>
            </w:pPr>
            <w:r>
              <w:rPr>
                <w:b/>
                <w:bCs/>
                <w:sz w:val="32"/>
                <w:szCs w:val="32"/>
              </w:rPr>
              <w:t>Remoção de carpete</w:t>
            </w:r>
          </w:p>
        </w:tc>
        <w:tc>
          <w:tcPr>
            <w:tcW w:w="1843" w:type="dxa"/>
            <w:tcBorders>
              <w:top w:val="single" w:sz="4" w:space="0" w:color="auto"/>
              <w:left w:val="single" w:sz="4" w:space="0" w:color="auto"/>
            </w:tcBorders>
            <w:shd w:val="clear" w:color="auto" w:fill="F2F2F2" w:themeFill="background1" w:themeFillShade="F2"/>
            <w:vAlign w:val="center"/>
          </w:tcPr>
          <w:p w14:paraId="5DB7DFF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217CB4A" w14:textId="77777777" w:rsidR="00CA428D" w:rsidRDefault="00CA428D" w:rsidP="00072FC9">
            <w:pPr>
              <w:rPr>
                <w:b/>
                <w:bCs/>
                <w:sz w:val="20"/>
                <w:szCs w:val="20"/>
              </w:rPr>
            </w:pPr>
          </w:p>
        </w:tc>
      </w:tr>
      <w:tr w:rsidR="00CA428D" w:rsidRPr="00010EE0" w14:paraId="5520EEB6" w14:textId="77777777" w:rsidTr="00072FC9">
        <w:trPr>
          <w:trHeight w:val="1740"/>
        </w:trPr>
        <w:tc>
          <w:tcPr>
            <w:tcW w:w="9781" w:type="dxa"/>
            <w:gridSpan w:val="5"/>
          </w:tcPr>
          <w:p w14:paraId="1C3030B6" w14:textId="77777777" w:rsidR="00CA428D" w:rsidRPr="00BD7145" w:rsidRDefault="00CA428D" w:rsidP="00072FC9">
            <w:pPr>
              <w:spacing w:before="120"/>
              <w:rPr>
                <w:b/>
                <w:bCs/>
              </w:rPr>
            </w:pPr>
            <w:r w:rsidRPr="00BD7145">
              <w:rPr>
                <w:b/>
                <w:bCs/>
              </w:rPr>
              <w:t>Descrição Detalhada:</w:t>
            </w:r>
          </w:p>
          <w:p w14:paraId="7FC9749B" w14:textId="77777777" w:rsidR="00CA428D" w:rsidRPr="00BD7145" w:rsidRDefault="00CA428D" w:rsidP="00072FC9">
            <w:pPr>
              <w:spacing w:before="120"/>
              <w:rPr>
                <w:bCs/>
              </w:rPr>
            </w:pPr>
            <w:r>
              <w:rPr>
                <w:bCs/>
              </w:rPr>
              <w:t>Remoção de revestimento têxtil com reaproveitamento.</w:t>
            </w:r>
          </w:p>
          <w:p w14:paraId="6E8B4AE1" w14:textId="77777777" w:rsidR="00CA428D" w:rsidRPr="00BD7145" w:rsidRDefault="00CA428D" w:rsidP="00072FC9">
            <w:pPr>
              <w:spacing w:before="120"/>
              <w:rPr>
                <w:b/>
                <w:bCs/>
              </w:rPr>
            </w:pPr>
            <w:r w:rsidRPr="00BD7145">
              <w:rPr>
                <w:b/>
                <w:bCs/>
              </w:rPr>
              <w:t>Materiais:</w:t>
            </w:r>
          </w:p>
          <w:p w14:paraId="70C47B38" w14:textId="77777777" w:rsidR="00CA428D" w:rsidRPr="00BD7145" w:rsidRDefault="00CA428D" w:rsidP="00072FC9">
            <w:pPr>
              <w:spacing w:before="120"/>
              <w:rPr>
                <w:bCs/>
              </w:rPr>
            </w:pPr>
            <w:r>
              <w:rPr>
                <w:bCs/>
              </w:rPr>
              <w:t>n/a</w:t>
            </w:r>
          </w:p>
          <w:p w14:paraId="3CB7F952" w14:textId="77777777" w:rsidR="00CA428D" w:rsidRPr="00BD7145" w:rsidRDefault="00CA428D" w:rsidP="00072FC9">
            <w:pPr>
              <w:spacing w:before="120"/>
              <w:rPr>
                <w:b/>
                <w:bCs/>
              </w:rPr>
            </w:pPr>
            <w:r w:rsidRPr="00BD7145">
              <w:rPr>
                <w:b/>
                <w:bCs/>
              </w:rPr>
              <w:t>Serviços:</w:t>
            </w:r>
          </w:p>
          <w:p w14:paraId="78E4A0DE" w14:textId="77777777" w:rsidR="00CA428D" w:rsidRPr="00832CF3" w:rsidRDefault="00CA428D" w:rsidP="00072FC9">
            <w:pPr>
              <w:spacing w:before="120"/>
              <w:rPr>
                <w:bCs/>
              </w:rPr>
            </w:pPr>
            <w:r>
              <w:rPr>
                <w:bCs/>
              </w:rPr>
              <w:t>Remoção de revestimento de piso de carpete têxtil (inclusive a cola) deverá ser realizada manualmente, sem a aplicação de produtos químicos. A aplicação de solvente será permitida apenas quando estritamente necessário para a execução do serviço. Os revestimentos, sempre que possível, deverão ser removidos no intuito de reaproveitamento.</w:t>
            </w:r>
            <w:r>
              <w:rPr>
                <w:bCs/>
              </w:rPr>
              <w:br/>
              <w:t>Para efetuar qualquer remoção, deverão ser devidamente isoladas as redes que interfiram na área a ser demolida, como a elétrica, de água e esgoto, gás, águas pluviais, ar-condicionado, entre outras, além de removidos todos os vidros e elementos frágeis ou que possam causar quaisquer agravos à integridade física dos operários.</w:t>
            </w:r>
            <w:r>
              <w:rPr>
                <w:bCs/>
              </w:rPr>
              <w:br/>
              <w:t>As remoções a serem realizadas, conforme indicação nos projetos, deverão ser efetuadas dentro da mais perfeita técnica, tomados os devidos cuidados de forma a se evitarem danos aos operários e a terceiros.</w:t>
            </w:r>
            <w:r>
              <w:rPr>
                <w:bCs/>
              </w:rPr>
              <w:br/>
              <w:t>Os itens removidos deverão ser transportados para local (dentro do CASF) designado pela Fiscalização.</w:t>
            </w:r>
          </w:p>
          <w:p w14:paraId="75FC5BEE" w14:textId="77777777" w:rsidR="00CA428D" w:rsidRPr="00BD7145" w:rsidRDefault="00CA428D" w:rsidP="00072FC9">
            <w:pPr>
              <w:spacing w:before="120"/>
              <w:rPr>
                <w:b/>
                <w:bCs/>
              </w:rPr>
            </w:pPr>
            <w:r w:rsidRPr="00BD7145">
              <w:rPr>
                <w:b/>
                <w:bCs/>
              </w:rPr>
              <w:t>Atividades e Responsabilidades:</w:t>
            </w:r>
          </w:p>
          <w:p w14:paraId="6D5FC041" w14:textId="77777777" w:rsidR="00CA428D" w:rsidRPr="00832CF3" w:rsidRDefault="00CA428D" w:rsidP="00072FC9">
            <w:pPr>
              <w:spacing w:before="120"/>
              <w:rPr>
                <w:bCs/>
              </w:rPr>
            </w:pPr>
            <w:r>
              <w:rPr>
                <w:bCs/>
              </w:rPr>
              <w:t>n/a</w:t>
            </w:r>
          </w:p>
          <w:p w14:paraId="0D5F7521" w14:textId="77777777" w:rsidR="00CA428D" w:rsidRPr="00BD7145" w:rsidRDefault="00CA428D" w:rsidP="00072FC9">
            <w:pPr>
              <w:spacing w:before="120"/>
              <w:rPr>
                <w:b/>
                <w:bCs/>
              </w:rPr>
            </w:pPr>
            <w:r w:rsidRPr="00BD7145">
              <w:rPr>
                <w:b/>
                <w:bCs/>
              </w:rPr>
              <w:t>Qualificação:</w:t>
            </w:r>
          </w:p>
          <w:p w14:paraId="221D1BAD" w14:textId="77777777" w:rsidR="00CA428D" w:rsidRPr="00832CF3" w:rsidRDefault="00CA428D" w:rsidP="00072FC9">
            <w:pPr>
              <w:spacing w:before="120"/>
              <w:rPr>
                <w:bCs/>
              </w:rPr>
            </w:pPr>
            <w:r>
              <w:rPr>
                <w:bCs/>
              </w:rPr>
              <w:t>n/a</w:t>
            </w:r>
          </w:p>
          <w:p w14:paraId="51BB8786" w14:textId="77777777" w:rsidR="00CA428D" w:rsidRPr="00BD7145" w:rsidRDefault="00CA428D" w:rsidP="00072FC9">
            <w:pPr>
              <w:spacing w:before="120"/>
              <w:rPr>
                <w:b/>
                <w:bCs/>
              </w:rPr>
            </w:pPr>
            <w:r w:rsidRPr="00BD7145">
              <w:rPr>
                <w:b/>
                <w:bCs/>
              </w:rPr>
              <w:t>Observações:</w:t>
            </w:r>
          </w:p>
          <w:p w14:paraId="224B0B0E" w14:textId="77777777" w:rsidR="00CA428D" w:rsidRPr="00832CF3" w:rsidRDefault="00CA428D" w:rsidP="00072FC9">
            <w:pPr>
              <w:spacing w:before="120"/>
              <w:rPr>
                <w:bCs/>
              </w:rPr>
            </w:pPr>
            <w:r>
              <w:rPr>
                <w:bCs/>
              </w:rPr>
              <w:t>n/a</w:t>
            </w:r>
          </w:p>
          <w:p w14:paraId="33F3D6BA" w14:textId="77777777" w:rsidR="00CA428D" w:rsidRPr="00BD7145" w:rsidRDefault="00CA428D" w:rsidP="00072FC9">
            <w:pPr>
              <w:spacing w:before="120"/>
              <w:rPr>
                <w:b/>
                <w:bCs/>
              </w:rPr>
            </w:pPr>
            <w:r w:rsidRPr="00BD7145">
              <w:rPr>
                <w:b/>
                <w:bCs/>
              </w:rPr>
              <w:t>Critérios e Condições:</w:t>
            </w:r>
          </w:p>
          <w:p w14:paraId="2C8171B7" w14:textId="77777777" w:rsidR="00CA428D" w:rsidRPr="00832CF3" w:rsidRDefault="00CA428D" w:rsidP="00072FC9">
            <w:pPr>
              <w:spacing w:before="120"/>
              <w:rPr>
                <w:bCs/>
              </w:rPr>
            </w:pPr>
            <w:r>
              <w:rPr>
                <w:bCs/>
              </w:rPr>
              <w:t>Critérios de Medição: Para o cálculo, será utilizada a área efetiva removida, descontando-se a área que exceder 2,0 m² em cada vão. Unidade de Medição: m² (metro quadrado).</w:t>
            </w:r>
          </w:p>
          <w:p w14:paraId="7CF452A4" w14:textId="77777777" w:rsidR="00CA428D" w:rsidRPr="00BD7145" w:rsidRDefault="00CA428D" w:rsidP="00072FC9">
            <w:pPr>
              <w:spacing w:before="120"/>
              <w:rPr>
                <w:b/>
                <w:bCs/>
              </w:rPr>
            </w:pPr>
            <w:r w:rsidRPr="00BD7145">
              <w:rPr>
                <w:b/>
                <w:bCs/>
              </w:rPr>
              <w:t>Detalhe Gráfico:</w:t>
            </w:r>
          </w:p>
          <w:p w14:paraId="441363A0" w14:textId="77777777" w:rsidR="00CA428D" w:rsidRPr="00B97D3F" w:rsidRDefault="00CA428D" w:rsidP="00072FC9">
            <w:pPr>
              <w:spacing w:before="120"/>
              <w:rPr>
                <w:bCs/>
              </w:rPr>
            </w:pPr>
            <w:r w:rsidRPr="00AD7BD2">
              <w:rPr>
                <w:bCs/>
              </w:rPr>
              <w:t>n/a</w:t>
            </w:r>
          </w:p>
          <w:p w14:paraId="36E1C951" w14:textId="77777777" w:rsidR="00CA428D" w:rsidRPr="00BD7145" w:rsidRDefault="00CA428D" w:rsidP="00072FC9">
            <w:pPr>
              <w:spacing w:before="120"/>
              <w:rPr>
                <w:b/>
                <w:bCs/>
              </w:rPr>
            </w:pPr>
            <w:r w:rsidRPr="00BD7145">
              <w:rPr>
                <w:b/>
                <w:bCs/>
              </w:rPr>
              <w:lastRenderedPageBreak/>
              <w:t>Tabela:</w:t>
            </w:r>
          </w:p>
          <w:p w14:paraId="0EF4FA40" w14:textId="77777777" w:rsidR="00CA428D" w:rsidRPr="00832CF3" w:rsidRDefault="00CA428D" w:rsidP="00072FC9">
            <w:pPr>
              <w:spacing w:before="120"/>
              <w:rPr>
                <w:bCs/>
              </w:rPr>
            </w:pPr>
            <w:r>
              <w:rPr>
                <w:bCs/>
              </w:rPr>
              <w:t>n/a</w:t>
            </w:r>
          </w:p>
          <w:p w14:paraId="67312A36" w14:textId="77777777" w:rsidR="00CA428D" w:rsidRPr="00832CF3" w:rsidRDefault="00CA428D" w:rsidP="00072FC9">
            <w:pPr>
              <w:spacing w:before="120"/>
              <w:rPr>
                <w:bCs/>
              </w:rPr>
            </w:pPr>
            <w:r w:rsidRPr="00BD7145">
              <w:rPr>
                <w:b/>
                <w:bCs/>
              </w:rPr>
              <w:t xml:space="preserve">Vida útil: </w:t>
            </w:r>
            <w:r>
              <w:rPr>
                <w:bCs/>
              </w:rPr>
              <w:t>n/a</w:t>
            </w:r>
          </w:p>
          <w:p w14:paraId="642D45F6" w14:textId="77777777" w:rsidR="00CA428D" w:rsidRPr="00BD7145" w:rsidRDefault="00CA428D" w:rsidP="00072FC9">
            <w:pPr>
              <w:spacing w:before="120"/>
              <w:rPr>
                <w:b/>
                <w:bCs/>
              </w:rPr>
            </w:pPr>
            <w:r w:rsidRPr="00BD7145">
              <w:rPr>
                <w:b/>
                <w:bCs/>
              </w:rPr>
              <w:t>Referências Normativas:</w:t>
            </w:r>
          </w:p>
          <w:p w14:paraId="37E1E13C" w14:textId="77777777" w:rsidR="00CA428D" w:rsidRPr="00832CF3" w:rsidRDefault="00CA428D" w:rsidP="00072FC9">
            <w:pPr>
              <w:spacing w:before="120"/>
              <w:rPr>
                <w:bCs/>
              </w:rPr>
            </w:pPr>
            <w:r>
              <w:rPr>
                <w:bCs/>
              </w:rPr>
              <w:t>n/a</w:t>
            </w:r>
          </w:p>
          <w:p w14:paraId="6F8A7FBA" w14:textId="77777777" w:rsidR="00CA428D" w:rsidRPr="00BD7145" w:rsidRDefault="00CA428D" w:rsidP="00072FC9">
            <w:pPr>
              <w:spacing w:before="120"/>
              <w:rPr>
                <w:b/>
                <w:bCs/>
              </w:rPr>
            </w:pPr>
            <w:r w:rsidRPr="00BD7145">
              <w:rPr>
                <w:b/>
                <w:bCs/>
              </w:rPr>
              <w:t>Referência Comercial:</w:t>
            </w:r>
          </w:p>
          <w:p w14:paraId="2F5306F8" w14:textId="77777777" w:rsidR="00CA428D" w:rsidRPr="00832CF3" w:rsidRDefault="00CA428D" w:rsidP="00072FC9">
            <w:pPr>
              <w:spacing w:before="120"/>
              <w:rPr>
                <w:bCs/>
              </w:rPr>
            </w:pPr>
            <w:r>
              <w:rPr>
                <w:bCs/>
              </w:rPr>
              <w:t>n/a</w:t>
            </w:r>
          </w:p>
          <w:p w14:paraId="1F3F3070" w14:textId="77777777" w:rsidR="00CA428D" w:rsidRPr="00BD7145" w:rsidRDefault="00CA428D" w:rsidP="00072FC9">
            <w:pPr>
              <w:spacing w:before="120"/>
              <w:rPr>
                <w:b/>
                <w:bCs/>
              </w:rPr>
            </w:pPr>
            <w:r w:rsidRPr="00BD7145">
              <w:rPr>
                <w:b/>
                <w:bCs/>
              </w:rPr>
              <w:t>Referência Externa:</w:t>
            </w:r>
          </w:p>
          <w:p w14:paraId="5631F215" w14:textId="77777777" w:rsidR="00CA428D" w:rsidRPr="00BD7145" w:rsidRDefault="00CA428D" w:rsidP="00072FC9">
            <w:pPr>
              <w:spacing w:before="120"/>
              <w:rPr>
                <w:b/>
                <w:bCs/>
              </w:rPr>
            </w:pPr>
            <w:r>
              <w:rPr>
                <w:bCs/>
              </w:rPr>
              <w:t>n/a</w:t>
            </w:r>
          </w:p>
        </w:tc>
      </w:tr>
    </w:tbl>
    <w:p w14:paraId="6B72A936" w14:textId="77777777" w:rsidR="00CA428D" w:rsidRPr="00010EE0" w:rsidRDefault="00CA428D" w:rsidP="00CA428D">
      <w:pPr>
        <w:rPr>
          <w:lang w:val="en-US"/>
        </w:rPr>
      </w:pPr>
    </w:p>
    <w:p w14:paraId="28D26871" w14:textId="77777777" w:rsidR="00CA428D" w:rsidRDefault="00CA428D" w:rsidP="00CA428D">
      <w:r>
        <w:br w:type="page"/>
      </w:r>
    </w:p>
    <w:p w14:paraId="2AFD7937" w14:textId="77777777" w:rsidR="00CA428D" w:rsidRDefault="00CA428D" w:rsidP="00CA428D">
      <w:pPr>
        <w:rPr>
          <w:lang w:val="en-US"/>
        </w:rPr>
      </w:pPr>
    </w:p>
    <w:p w14:paraId="591FF55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8FBA8CD" w14:textId="77777777" w:rsidTr="00072FC9">
        <w:trPr>
          <w:trHeight w:val="567"/>
        </w:trPr>
        <w:tc>
          <w:tcPr>
            <w:tcW w:w="1843" w:type="dxa"/>
            <w:tcBorders>
              <w:bottom w:val="single" w:sz="4" w:space="0" w:color="auto"/>
            </w:tcBorders>
            <w:shd w:val="clear" w:color="auto" w:fill="F2F2F2" w:themeFill="background1" w:themeFillShade="F2"/>
            <w:vAlign w:val="center"/>
          </w:tcPr>
          <w:p w14:paraId="3A14EE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00C2FFA" w14:textId="77777777" w:rsidR="00CA428D" w:rsidRDefault="00CA428D" w:rsidP="00072FC9">
            <w:pPr>
              <w:rPr>
                <w:b/>
                <w:bCs/>
                <w:color w:val="000000"/>
              </w:rPr>
            </w:pPr>
            <w:r>
              <w:rPr>
                <w:b/>
                <w:bCs/>
                <w:noProof/>
                <w:color w:val="000000"/>
              </w:rPr>
              <w:t>SF-00022</w:t>
            </w:r>
          </w:p>
        </w:tc>
        <w:tc>
          <w:tcPr>
            <w:tcW w:w="2268" w:type="dxa"/>
            <w:tcBorders>
              <w:bottom w:val="single" w:sz="4" w:space="0" w:color="auto"/>
            </w:tcBorders>
            <w:shd w:val="clear" w:color="auto" w:fill="F2F2F2" w:themeFill="background1" w:themeFillShade="F2"/>
            <w:vAlign w:val="center"/>
          </w:tcPr>
          <w:p w14:paraId="7E997C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13FF1A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D263D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F1FB826"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2EE86FA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60F6DF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E2118C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987A02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317F6A5" w14:textId="77777777" w:rsidR="00CA428D" w:rsidRDefault="00CA428D" w:rsidP="00072FC9">
            <w:pPr>
              <w:rPr>
                <w:b/>
                <w:bCs/>
                <w:sz w:val="32"/>
                <w:szCs w:val="32"/>
              </w:rPr>
            </w:pPr>
            <w:r>
              <w:rPr>
                <w:b/>
                <w:bCs/>
                <w:sz w:val="32"/>
                <w:szCs w:val="32"/>
              </w:rPr>
              <w:t>Remoção de difusores, grelhas e acessórios de climatização</w:t>
            </w:r>
          </w:p>
        </w:tc>
        <w:tc>
          <w:tcPr>
            <w:tcW w:w="1843" w:type="dxa"/>
            <w:tcBorders>
              <w:top w:val="single" w:sz="4" w:space="0" w:color="auto"/>
              <w:left w:val="single" w:sz="4" w:space="0" w:color="auto"/>
            </w:tcBorders>
            <w:shd w:val="clear" w:color="auto" w:fill="F2F2F2" w:themeFill="background1" w:themeFillShade="F2"/>
            <w:vAlign w:val="center"/>
          </w:tcPr>
          <w:p w14:paraId="595E092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7922EFB" w14:textId="77777777" w:rsidR="00CA428D" w:rsidRDefault="00CA428D" w:rsidP="00072FC9">
            <w:pPr>
              <w:rPr>
                <w:b/>
                <w:bCs/>
                <w:sz w:val="20"/>
                <w:szCs w:val="20"/>
              </w:rPr>
            </w:pPr>
          </w:p>
        </w:tc>
      </w:tr>
      <w:tr w:rsidR="00CA428D" w:rsidRPr="00010EE0" w14:paraId="4EA0C923" w14:textId="77777777" w:rsidTr="00072FC9">
        <w:trPr>
          <w:trHeight w:val="1740"/>
        </w:trPr>
        <w:tc>
          <w:tcPr>
            <w:tcW w:w="9781" w:type="dxa"/>
            <w:gridSpan w:val="5"/>
          </w:tcPr>
          <w:p w14:paraId="26C0F3C5" w14:textId="77777777" w:rsidR="00CA428D" w:rsidRPr="00BD7145" w:rsidRDefault="00CA428D" w:rsidP="00072FC9">
            <w:pPr>
              <w:spacing w:before="120"/>
              <w:rPr>
                <w:b/>
                <w:bCs/>
              </w:rPr>
            </w:pPr>
            <w:r w:rsidRPr="00BD7145">
              <w:rPr>
                <w:b/>
                <w:bCs/>
              </w:rPr>
              <w:t>Descrição Detalhada:</w:t>
            </w:r>
          </w:p>
          <w:p w14:paraId="5354A61B" w14:textId="77777777" w:rsidR="00CA428D" w:rsidRPr="00BD7145" w:rsidRDefault="00CA428D" w:rsidP="00072FC9">
            <w:pPr>
              <w:spacing w:before="120"/>
              <w:rPr>
                <w:bCs/>
              </w:rPr>
            </w:pPr>
            <w:r>
              <w:rPr>
                <w:bCs/>
              </w:rPr>
              <w:t>Remoção de difusores, grelhas, suportes e demais acessórios de ventilação, exaustão e ar-condicionado, para posterior reaproveitamento</w:t>
            </w:r>
          </w:p>
          <w:p w14:paraId="717535F8" w14:textId="77777777" w:rsidR="00CA428D" w:rsidRPr="00BD7145" w:rsidRDefault="00CA428D" w:rsidP="00072FC9">
            <w:pPr>
              <w:spacing w:before="120"/>
              <w:rPr>
                <w:b/>
                <w:bCs/>
              </w:rPr>
            </w:pPr>
            <w:r w:rsidRPr="00BD7145">
              <w:rPr>
                <w:b/>
                <w:bCs/>
              </w:rPr>
              <w:t>Materiais:</w:t>
            </w:r>
          </w:p>
          <w:p w14:paraId="38A454F8" w14:textId="77777777" w:rsidR="00CA428D" w:rsidRPr="00BD7145" w:rsidRDefault="00CA428D" w:rsidP="00072FC9">
            <w:pPr>
              <w:spacing w:before="120"/>
              <w:rPr>
                <w:bCs/>
              </w:rPr>
            </w:pPr>
            <w:r>
              <w:rPr>
                <w:bCs/>
              </w:rPr>
              <w:t>n/a</w:t>
            </w:r>
          </w:p>
          <w:p w14:paraId="135C7AE6" w14:textId="77777777" w:rsidR="00CA428D" w:rsidRPr="00BD7145" w:rsidRDefault="00CA428D" w:rsidP="00072FC9">
            <w:pPr>
              <w:spacing w:before="120"/>
              <w:rPr>
                <w:b/>
                <w:bCs/>
              </w:rPr>
            </w:pPr>
            <w:r w:rsidRPr="00BD7145">
              <w:rPr>
                <w:b/>
                <w:bCs/>
              </w:rPr>
              <w:t>Serviços:</w:t>
            </w:r>
          </w:p>
          <w:p w14:paraId="5DE383FF" w14:textId="77777777" w:rsidR="00CA428D" w:rsidRPr="00832CF3" w:rsidRDefault="00CA428D" w:rsidP="00072FC9">
            <w:pPr>
              <w:spacing w:before="120"/>
              <w:rPr>
                <w:bCs/>
              </w:rPr>
            </w:pPr>
            <w:r>
              <w:rPr>
                <w:bCs/>
              </w:rPr>
              <w:t>O serviço de remoção de difusores, grelhas, exaustores, suportes e demais acessórios dos sistemas de climatização deverá observar as seguintes diretrizes:</w:t>
            </w:r>
            <w:r>
              <w:rPr>
                <w:bCs/>
              </w:rPr>
              <w:br/>
              <w:t>1) Previamente à remoção, a Contratada deverá verificar antes das remoções se há mau funcionamento ou defeito nos itens removidos, comunicando qualquer problema à Fiscalização.</w:t>
            </w:r>
            <w:r>
              <w:rPr>
                <w:bCs/>
              </w:rPr>
              <w:br/>
              <w:t>2) Após as remoções os itens ficarão sob guarda e responsabilidade da Contratada até o momento da reinstalação. Alternativamente, caso determinado pela Fiscalização, eles deverão ser entregues em local indicado dentro do Complexo Arquitetônico do Senado Federal.</w:t>
            </w:r>
            <w:r>
              <w:rPr>
                <w:bCs/>
              </w:rPr>
              <w:br/>
              <w:t>3) A remoção deverá ser feita de forma não-destrutiva, viabilizando o reaproveitamento. Todo cuidado deve ser tomado para não danificar o equipamento, seus acabamentos e acessórios.</w:t>
            </w:r>
          </w:p>
          <w:p w14:paraId="7C4BC18C" w14:textId="77777777" w:rsidR="00CA428D" w:rsidRPr="00BD7145" w:rsidRDefault="00CA428D" w:rsidP="00072FC9">
            <w:pPr>
              <w:spacing w:before="120"/>
              <w:rPr>
                <w:b/>
                <w:bCs/>
              </w:rPr>
            </w:pPr>
            <w:r w:rsidRPr="00BD7145">
              <w:rPr>
                <w:b/>
                <w:bCs/>
              </w:rPr>
              <w:t>Atividades e Responsabilidades:</w:t>
            </w:r>
          </w:p>
          <w:p w14:paraId="014D17FE" w14:textId="77777777" w:rsidR="00CA428D" w:rsidRPr="00832CF3" w:rsidRDefault="00CA428D" w:rsidP="00072FC9">
            <w:pPr>
              <w:spacing w:before="120"/>
              <w:rPr>
                <w:bCs/>
              </w:rPr>
            </w:pPr>
            <w:r>
              <w:rPr>
                <w:bCs/>
              </w:rPr>
              <w:t>n/a</w:t>
            </w:r>
          </w:p>
          <w:p w14:paraId="059E0FC4" w14:textId="77777777" w:rsidR="00CA428D" w:rsidRPr="00BD7145" w:rsidRDefault="00CA428D" w:rsidP="00072FC9">
            <w:pPr>
              <w:spacing w:before="120"/>
              <w:rPr>
                <w:b/>
                <w:bCs/>
              </w:rPr>
            </w:pPr>
            <w:r w:rsidRPr="00BD7145">
              <w:rPr>
                <w:b/>
                <w:bCs/>
              </w:rPr>
              <w:t>Qualificação:</w:t>
            </w:r>
          </w:p>
          <w:p w14:paraId="1BCF974A" w14:textId="77777777" w:rsidR="00CA428D" w:rsidRPr="00832CF3" w:rsidRDefault="00CA428D" w:rsidP="00072FC9">
            <w:pPr>
              <w:spacing w:before="120"/>
              <w:rPr>
                <w:bCs/>
              </w:rPr>
            </w:pPr>
            <w:r>
              <w:rPr>
                <w:bCs/>
              </w:rPr>
              <w:t>n/a</w:t>
            </w:r>
          </w:p>
          <w:p w14:paraId="05EBC2FE" w14:textId="77777777" w:rsidR="00CA428D" w:rsidRPr="00BD7145" w:rsidRDefault="00CA428D" w:rsidP="00072FC9">
            <w:pPr>
              <w:spacing w:before="120"/>
              <w:rPr>
                <w:b/>
                <w:bCs/>
              </w:rPr>
            </w:pPr>
            <w:r w:rsidRPr="00BD7145">
              <w:rPr>
                <w:b/>
                <w:bCs/>
              </w:rPr>
              <w:t>Observações:</w:t>
            </w:r>
          </w:p>
          <w:p w14:paraId="40A43AF1" w14:textId="77777777" w:rsidR="00CA428D" w:rsidRPr="00832CF3" w:rsidRDefault="00CA428D" w:rsidP="00072FC9">
            <w:pPr>
              <w:spacing w:before="120"/>
              <w:rPr>
                <w:bCs/>
              </w:rPr>
            </w:pPr>
            <w:r>
              <w:rPr>
                <w:bCs/>
              </w:rPr>
              <w:t>n/a</w:t>
            </w:r>
          </w:p>
          <w:p w14:paraId="7775F545" w14:textId="77777777" w:rsidR="00CA428D" w:rsidRPr="00BD7145" w:rsidRDefault="00CA428D" w:rsidP="00072FC9">
            <w:pPr>
              <w:spacing w:before="120"/>
              <w:rPr>
                <w:b/>
                <w:bCs/>
              </w:rPr>
            </w:pPr>
            <w:r w:rsidRPr="00BD7145">
              <w:rPr>
                <w:b/>
                <w:bCs/>
              </w:rPr>
              <w:t>Critérios e Condições:</w:t>
            </w:r>
          </w:p>
          <w:p w14:paraId="034F45C4" w14:textId="77777777" w:rsidR="00CA428D" w:rsidRPr="00832CF3" w:rsidRDefault="00CA428D" w:rsidP="00072FC9">
            <w:pPr>
              <w:spacing w:before="120"/>
              <w:rPr>
                <w:bCs/>
              </w:rPr>
            </w:pPr>
            <w:r>
              <w:rPr>
                <w:bCs/>
              </w:rPr>
              <w:t>Este serviço será pago conforme a quantidade de itens removidos.</w:t>
            </w:r>
          </w:p>
          <w:p w14:paraId="133420AF" w14:textId="77777777" w:rsidR="00CA428D" w:rsidRPr="00BD7145" w:rsidRDefault="00CA428D" w:rsidP="00072FC9">
            <w:pPr>
              <w:spacing w:before="120"/>
              <w:rPr>
                <w:b/>
                <w:bCs/>
              </w:rPr>
            </w:pPr>
            <w:r w:rsidRPr="00BD7145">
              <w:rPr>
                <w:b/>
                <w:bCs/>
              </w:rPr>
              <w:t>Detalhe Gráfico:</w:t>
            </w:r>
          </w:p>
          <w:p w14:paraId="51D6A10F" w14:textId="77777777" w:rsidR="00CA428D" w:rsidRPr="00B97D3F" w:rsidRDefault="00CA428D" w:rsidP="00072FC9">
            <w:pPr>
              <w:spacing w:before="120"/>
              <w:rPr>
                <w:bCs/>
              </w:rPr>
            </w:pPr>
            <w:r w:rsidRPr="00AD7BD2">
              <w:rPr>
                <w:bCs/>
              </w:rPr>
              <w:t>n/a</w:t>
            </w:r>
          </w:p>
          <w:p w14:paraId="31ED91DE" w14:textId="77777777" w:rsidR="00CA428D" w:rsidRPr="00BD7145" w:rsidRDefault="00CA428D" w:rsidP="00072FC9">
            <w:pPr>
              <w:spacing w:before="120"/>
              <w:rPr>
                <w:b/>
                <w:bCs/>
              </w:rPr>
            </w:pPr>
            <w:r w:rsidRPr="00BD7145">
              <w:rPr>
                <w:b/>
                <w:bCs/>
              </w:rPr>
              <w:t>Tabela:</w:t>
            </w:r>
          </w:p>
          <w:p w14:paraId="0201CE30" w14:textId="77777777" w:rsidR="00CA428D" w:rsidRPr="00832CF3" w:rsidRDefault="00CA428D" w:rsidP="00072FC9">
            <w:pPr>
              <w:spacing w:before="120"/>
              <w:rPr>
                <w:bCs/>
              </w:rPr>
            </w:pPr>
            <w:r>
              <w:rPr>
                <w:bCs/>
              </w:rPr>
              <w:t>n/a</w:t>
            </w:r>
          </w:p>
          <w:p w14:paraId="1A4FC76E" w14:textId="77777777" w:rsidR="00CA428D" w:rsidRPr="00832CF3" w:rsidRDefault="00CA428D" w:rsidP="00072FC9">
            <w:pPr>
              <w:spacing w:before="120"/>
              <w:rPr>
                <w:bCs/>
              </w:rPr>
            </w:pPr>
            <w:r w:rsidRPr="00BD7145">
              <w:rPr>
                <w:b/>
                <w:bCs/>
              </w:rPr>
              <w:lastRenderedPageBreak/>
              <w:t xml:space="preserve">Vida útil: </w:t>
            </w:r>
            <w:r>
              <w:rPr>
                <w:bCs/>
              </w:rPr>
              <w:t>n/a</w:t>
            </w:r>
          </w:p>
          <w:p w14:paraId="01A27F17" w14:textId="77777777" w:rsidR="00CA428D" w:rsidRPr="00BD7145" w:rsidRDefault="00CA428D" w:rsidP="00072FC9">
            <w:pPr>
              <w:spacing w:before="120"/>
              <w:rPr>
                <w:b/>
                <w:bCs/>
              </w:rPr>
            </w:pPr>
            <w:r w:rsidRPr="00BD7145">
              <w:rPr>
                <w:b/>
                <w:bCs/>
              </w:rPr>
              <w:t>Referências Normativas:</w:t>
            </w:r>
          </w:p>
          <w:p w14:paraId="51F23B58" w14:textId="77777777" w:rsidR="00CA428D" w:rsidRPr="00832CF3" w:rsidRDefault="00CA428D" w:rsidP="00072FC9">
            <w:pPr>
              <w:spacing w:before="120"/>
              <w:rPr>
                <w:bCs/>
              </w:rPr>
            </w:pPr>
            <w:r>
              <w:rPr>
                <w:bCs/>
              </w:rPr>
              <w:t>n/a</w:t>
            </w:r>
          </w:p>
          <w:p w14:paraId="54DB7C54" w14:textId="77777777" w:rsidR="00CA428D" w:rsidRPr="00BD7145" w:rsidRDefault="00CA428D" w:rsidP="00072FC9">
            <w:pPr>
              <w:spacing w:before="120"/>
              <w:rPr>
                <w:b/>
                <w:bCs/>
              </w:rPr>
            </w:pPr>
            <w:r w:rsidRPr="00BD7145">
              <w:rPr>
                <w:b/>
                <w:bCs/>
              </w:rPr>
              <w:t>Referência Comercial:</w:t>
            </w:r>
          </w:p>
          <w:p w14:paraId="033D9443" w14:textId="77777777" w:rsidR="00CA428D" w:rsidRPr="00832CF3" w:rsidRDefault="00CA428D" w:rsidP="00072FC9">
            <w:pPr>
              <w:spacing w:before="120"/>
              <w:rPr>
                <w:bCs/>
              </w:rPr>
            </w:pPr>
            <w:r>
              <w:rPr>
                <w:bCs/>
              </w:rPr>
              <w:t>n/a</w:t>
            </w:r>
          </w:p>
          <w:p w14:paraId="6C6D7779" w14:textId="77777777" w:rsidR="00CA428D" w:rsidRPr="00BD7145" w:rsidRDefault="00CA428D" w:rsidP="00072FC9">
            <w:pPr>
              <w:spacing w:before="120"/>
              <w:rPr>
                <w:b/>
                <w:bCs/>
              </w:rPr>
            </w:pPr>
            <w:r w:rsidRPr="00BD7145">
              <w:rPr>
                <w:b/>
                <w:bCs/>
              </w:rPr>
              <w:t>Referência Externa:</w:t>
            </w:r>
          </w:p>
          <w:p w14:paraId="3E8D5273" w14:textId="77777777" w:rsidR="00CA428D" w:rsidRPr="00BD7145" w:rsidRDefault="00CA428D" w:rsidP="00072FC9">
            <w:pPr>
              <w:spacing w:before="120"/>
              <w:rPr>
                <w:b/>
                <w:bCs/>
              </w:rPr>
            </w:pPr>
            <w:r>
              <w:rPr>
                <w:bCs/>
              </w:rPr>
              <w:t>n/a</w:t>
            </w:r>
          </w:p>
        </w:tc>
      </w:tr>
    </w:tbl>
    <w:p w14:paraId="095128DF" w14:textId="77777777" w:rsidR="00CA428D" w:rsidRPr="00010EE0" w:rsidRDefault="00CA428D" w:rsidP="00CA428D">
      <w:pPr>
        <w:rPr>
          <w:lang w:val="en-US"/>
        </w:rPr>
      </w:pPr>
    </w:p>
    <w:p w14:paraId="0999AEBC" w14:textId="77777777" w:rsidR="00CA428D" w:rsidRDefault="00CA428D" w:rsidP="00CA428D">
      <w:r>
        <w:br w:type="page"/>
      </w:r>
    </w:p>
    <w:p w14:paraId="67D10CDB" w14:textId="77777777" w:rsidR="00CA428D" w:rsidRDefault="00CA428D" w:rsidP="00CA428D">
      <w:pPr>
        <w:rPr>
          <w:lang w:val="en-US"/>
        </w:rPr>
      </w:pPr>
    </w:p>
    <w:p w14:paraId="59E70DF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E5A6BB9" w14:textId="77777777" w:rsidTr="00072FC9">
        <w:trPr>
          <w:trHeight w:val="567"/>
        </w:trPr>
        <w:tc>
          <w:tcPr>
            <w:tcW w:w="1843" w:type="dxa"/>
            <w:tcBorders>
              <w:bottom w:val="single" w:sz="4" w:space="0" w:color="auto"/>
            </w:tcBorders>
            <w:shd w:val="clear" w:color="auto" w:fill="F2F2F2" w:themeFill="background1" w:themeFillShade="F2"/>
            <w:vAlign w:val="center"/>
          </w:tcPr>
          <w:p w14:paraId="10109A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7FE1056" w14:textId="77777777" w:rsidR="00CA428D" w:rsidRDefault="00CA428D" w:rsidP="00072FC9">
            <w:pPr>
              <w:rPr>
                <w:b/>
                <w:bCs/>
                <w:color w:val="000000"/>
              </w:rPr>
            </w:pPr>
            <w:r>
              <w:rPr>
                <w:b/>
                <w:bCs/>
                <w:noProof/>
                <w:color w:val="000000"/>
              </w:rPr>
              <w:t>SF-00023</w:t>
            </w:r>
          </w:p>
        </w:tc>
        <w:tc>
          <w:tcPr>
            <w:tcW w:w="2268" w:type="dxa"/>
            <w:tcBorders>
              <w:bottom w:val="single" w:sz="4" w:space="0" w:color="auto"/>
            </w:tcBorders>
            <w:shd w:val="clear" w:color="auto" w:fill="F2F2F2" w:themeFill="background1" w:themeFillShade="F2"/>
            <w:vAlign w:val="center"/>
          </w:tcPr>
          <w:p w14:paraId="18C5A2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0F56B71"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227B6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885AEF4"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B9573B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F864D9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B0E94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E36C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8D790D2" w14:textId="77777777" w:rsidR="00CA428D" w:rsidRDefault="00CA428D" w:rsidP="00072FC9">
            <w:pPr>
              <w:rPr>
                <w:b/>
                <w:bCs/>
                <w:sz w:val="32"/>
                <w:szCs w:val="32"/>
              </w:rPr>
            </w:pPr>
            <w:r>
              <w:rPr>
                <w:b/>
                <w:bCs/>
                <w:sz w:val="32"/>
                <w:szCs w:val="32"/>
              </w:rPr>
              <w:t>Remoção de divisória de mármore ou granito</w:t>
            </w:r>
          </w:p>
        </w:tc>
        <w:tc>
          <w:tcPr>
            <w:tcW w:w="1843" w:type="dxa"/>
            <w:tcBorders>
              <w:top w:val="single" w:sz="4" w:space="0" w:color="auto"/>
              <w:left w:val="single" w:sz="4" w:space="0" w:color="auto"/>
            </w:tcBorders>
            <w:shd w:val="clear" w:color="auto" w:fill="F2F2F2" w:themeFill="background1" w:themeFillShade="F2"/>
            <w:vAlign w:val="center"/>
          </w:tcPr>
          <w:p w14:paraId="00DBD3B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C568820" w14:textId="77777777" w:rsidR="00CA428D" w:rsidRDefault="00CA428D" w:rsidP="00072FC9">
            <w:pPr>
              <w:rPr>
                <w:b/>
                <w:bCs/>
                <w:sz w:val="20"/>
                <w:szCs w:val="20"/>
              </w:rPr>
            </w:pPr>
          </w:p>
        </w:tc>
      </w:tr>
      <w:tr w:rsidR="00CA428D" w:rsidRPr="00010EE0" w14:paraId="4FD305B9" w14:textId="77777777" w:rsidTr="00072FC9">
        <w:trPr>
          <w:trHeight w:val="1740"/>
        </w:trPr>
        <w:tc>
          <w:tcPr>
            <w:tcW w:w="9781" w:type="dxa"/>
            <w:gridSpan w:val="5"/>
          </w:tcPr>
          <w:p w14:paraId="13F209DF" w14:textId="77777777" w:rsidR="00CA428D" w:rsidRPr="00BD7145" w:rsidRDefault="00CA428D" w:rsidP="00072FC9">
            <w:pPr>
              <w:spacing w:before="120"/>
              <w:rPr>
                <w:b/>
                <w:bCs/>
              </w:rPr>
            </w:pPr>
            <w:r w:rsidRPr="00BD7145">
              <w:rPr>
                <w:b/>
                <w:bCs/>
              </w:rPr>
              <w:t>Descrição Detalhada:</w:t>
            </w:r>
          </w:p>
          <w:p w14:paraId="47716D61" w14:textId="77777777" w:rsidR="00CA428D" w:rsidRPr="00BD7145" w:rsidRDefault="00CA428D" w:rsidP="00072FC9">
            <w:pPr>
              <w:spacing w:before="120"/>
              <w:rPr>
                <w:bCs/>
              </w:rPr>
            </w:pPr>
            <w:r>
              <w:rPr>
                <w:bCs/>
              </w:rPr>
              <w:t>Remoção de divisória de mármore, granito ou semelhante</w:t>
            </w:r>
          </w:p>
          <w:p w14:paraId="657DF302" w14:textId="77777777" w:rsidR="00CA428D" w:rsidRPr="00BD7145" w:rsidRDefault="00CA428D" w:rsidP="00072FC9">
            <w:pPr>
              <w:spacing w:before="120"/>
              <w:rPr>
                <w:b/>
                <w:bCs/>
              </w:rPr>
            </w:pPr>
            <w:r w:rsidRPr="00BD7145">
              <w:rPr>
                <w:b/>
                <w:bCs/>
              </w:rPr>
              <w:t>Materiais:</w:t>
            </w:r>
          </w:p>
          <w:p w14:paraId="2BE08C96" w14:textId="77777777" w:rsidR="00CA428D" w:rsidRPr="00BD7145" w:rsidRDefault="00CA428D" w:rsidP="00072FC9">
            <w:pPr>
              <w:spacing w:before="120"/>
              <w:rPr>
                <w:bCs/>
              </w:rPr>
            </w:pPr>
            <w:r>
              <w:rPr>
                <w:bCs/>
              </w:rPr>
              <w:t>n/a</w:t>
            </w:r>
          </w:p>
          <w:p w14:paraId="607E2FCE" w14:textId="77777777" w:rsidR="00CA428D" w:rsidRPr="00BD7145" w:rsidRDefault="00CA428D" w:rsidP="00072FC9">
            <w:pPr>
              <w:spacing w:before="120"/>
              <w:rPr>
                <w:b/>
                <w:bCs/>
              </w:rPr>
            </w:pPr>
            <w:r w:rsidRPr="00BD7145">
              <w:rPr>
                <w:b/>
                <w:bCs/>
              </w:rPr>
              <w:t>Serviços:</w:t>
            </w:r>
          </w:p>
          <w:p w14:paraId="63FCDF74" w14:textId="77777777" w:rsidR="00CA428D" w:rsidRPr="00832CF3" w:rsidRDefault="00CA428D" w:rsidP="00072FC9">
            <w:pPr>
              <w:spacing w:before="120"/>
              <w:rPr>
                <w:bCs/>
              </w:rPr>
            </w:pPr>
            <w:r>
              <w:rPr>
                <w:bCs/>
              </w:rPr>
              <w:t>Todos os serviços de desmontagem e remoção de divisórias de mármore ou granito deverão ser feitos por mão de obra especializada, com devida utilização de equipamentos de segurança. Deverão estar previamente estabelecidos os locais para guarda dos materiais removidos.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77155B60" w14:textId="77777777" w:rsidR="00CA428D" w:rsidRPr="00BD7145" w:rsidRDefault="00CA428D" w:rsidP="00072FC9">
            <w:pPr>
              <w:spacing w:before="120"/>
              <w:rPr>
                <w:b/>
                <w:bCs/>
              </w:rPr>
            </w:pPr>
            <w:r w:rsidRPr="00BD7145">
              <w:rPr>
                <w:b/>
                <w:bCs/>
              </w:rPr>
              <w:t>Atividades e Responsabilidades:</w:t>
            </w:r>
          </w:p>
          <w:p w14:paraId="095F63D8" w14:textId="77777777" w:rsidR="00CA428D" w:rsidRPr="00832CF3" w:rsidRDefault="00CA428D" w:rsidP="00072FC9">
            <w:pPr>
              <w:spacing w:before="120"/>
              <w:rPr>
                <w:bCs/>
              </w:rPr>
            </w:pPr>
            <w:r>
              <w:rPr>
                <w:bCs/>
              </w:rPr>
              <w:t>n/a</w:t>
            </w:r>
          </w:p>
          <w:p w14:paraId="2B861396" w14:textId="77777777" w:rsidR="00CA428D" w:rsidRPr="00BD7145" w:rsidRDefault="00CA428D" w:rsidP="00072FC9">
            <w:pPr>
              <w:spacing w:before="120"/>
              <w:rPr>
                <w:b/>
                <w:bCs/>
              </w:rPr>
            </w:pPr>
            <w:r w:rsidRPr="00BD7145">
              <w:rPr>
                <w:b/>
                <w:bCs/>
              </w:rPr>
              <w:t>Qualificação:</w:t>
            </w:r>
          </w:p>
          <w:p w14:paraId="51AA2B39" w14:textId="77777777" w:rsidR="00CA428D" w:rsidRPr="00832CF3" w:rsidRDefault="00CA428D" w:rsidP="00072FC9">
            <w:pPr>
              <w:spacing w:before="120"/>
              <w:rPr>
                <w:bCs/>
              </w:rPr>
            </w:pPr>
            <w:r>
              <w:rPr>
                <w:bCs/>
              </w:rPr>
              <w:t>n/a</w:t>
            </w:r>
          </w:p>
          <w:p w14:paraId="0848F95C" w14:textId="77777777" w:rsidR="00CA428D" w:rsidRPr="00BD7145" w:rsidRDefault="00CA428D" w:rsidP="00072FC9">
            <w:pPr>
              <w:spacing w:before="120"/>
              <w:rPr>
                <w:b/>
                <w:bCs/>
              </w:rPr>
            </w:pPr>
            <w:r w:rsidRPr="00BD7145">
              <w:rPr>
                <w:b/>
                <w:bCs/>
              </w:rPr>
              <w:t>Observações:</w:t>
            </w:r>
          </w:p>
          <w:p w14:paraId="7292F51E" w14:textId="77777777" w:rsidR="00CA428D" w:rsidRPr="00832CF3" w:rsidRDefault="00CA428D" w:rsidP="00072FC9">
            <w:pPr>
              <w:spacing w:before="120"/>
              <w:rPr>
                <w:bCs/>
              </w:rPr>
            </w:pPr>
            <w:r>
              <w:rPr>
                <w:bCs/>
              </w:rPr>
              <w:t>n/a</w:t>
            </w:r>
          </w:p>
          <w:p w14:paraId="0AD270AB" w14:textId="77777777" w:rsidR="00CA428D" w:rsidRPr="00BD7145" w:rsidRDefault="00CA428D" w:rsidP="00072FC9">
            <w:pPr>
              <w:spacing w:before="120"/>
              <w:rPr>
                <w:b/>
                <w:bCs/>
              </w:rPr>
            </w:pPr>
            <w:r w:rsidRPr="00BD7145">
              <w:rPr>
                <w:b/>
                <w:bCs/>
              </w:rPr>
              <w:t>Critérios e Condições:</w:t>
            </w:r>
          </w:p>
          <w:p w14:paraId="463911D5" w14:textId="77777777" w:rsidR="00CA428D" w:rsidRPr="00832CF3" w:rsidRDefault="00CA428D" w:rsidP="00072FC9">
            <w:pPr>
              <w:spacing w:before="120"/>
              <w:rPr>
                <w:bCs/>
              </w:rPr>
            </w:pPr>
            <w:r>
              <w:rPr>
                <w:bCs/>
              </w:rPr>
              <w:t>Unidade de Medição: m² (metro quadrado) removido.</w:t>
            </w:r>
          </w:p>
          <w:p w14:paraId="166DFDAF" w14:textId="77777777" w:rsidR="00CA428D" w:rsidRPr="00BD7145" w:rsidRDefault="00CA428D" w:rsidP="00072FC9">
            <w:pPr>
              <w:spacing w:before="120"/>
              <w:rPr>
                <w:b/>
                <w:bCs/>
              </w:rPr>
            </w:pPr>
            <w:r w:rsidRPr="00BD7145">
              <w:rPr>
                <w:b/>
                <w:bCs/>
              </w:rPr>
              <w:t>Detalhe Gráfico:</w:t>
            </w:r>
          </w:p>
          <w:p w14:paraId="14A9EC3B" w14:textId="77777777" w:rsidR="00CA428D" w:rsidRPr="00B97D3F" w:rsidRDefault="00CA428D" w:rsidP="00072FC9">
            <w:pPr>
              <w:spacing w:before="120"/>
              <w:rPr>
                <w:bCs/>
              </w:rPr>
            </w:pPr>
            <w:r w:rsidRPr="00AD7BD2">
              <w:rPr>
                <w:bCs/>
              </w:rPr>
              <w:t>n/a</w:t>
            </w:r>
          </w:p>
          <w:p w14:paraId="55D85C1D" w14:textId="77777777" w:rsidR="00CA428D" w:rsidRPr="00BD7145" w:rsidRDefault="00CA428D" w:rsidP="00072FC9">
            <w:pPr>
              <w:spacing w:before="120"/>
              <w:rPr>
                <w:b/>
                <w:bCs/>
              </w:rPr>
            </w:pPr>
            <w:r w:rsidRPr="00BD7145">
              <w:rPr>
                <w:b/>
                <w:bCs/>
              </w:rPr>
              <w:t>Tabela:</w:t>
            </w:r>
          </w:p>
          <w:p w14:paraId="6852A5B7" w14:textId="77777777" w:rsidR="00CA428D" w:rsidRPr="00832CF3" w:rsidRDefault="00CA428D" w:rsidP="00072FC9">
            <w:pPr>
              <w:spacing w:before="120"/>
              <w:rPr>
                <w:bCs/>
              </w:rPr>
            </w:pPr>
            <w:r>
              <w:rPr>
                <w:bCs/>
              </w:rPr>
              <w:t>n/a</w:t>
            </w:r>
          </w:p>
          <w:p w14:paraId="45AC4DDF" w14:textId="77777777" w:rsidR="00CA428D" w:rsidRPr="00832CF3" w:rsidRDefault="00CA428D" w:rsidP="00072FC9">
            <w:pPr>
              <w:spacing w:before="120"/>
              <w:rPr>
                <w:bCs/>
              </w:rPr>
            </w:pPr>
            <w:r w:rsidRPr="00BD7145">
              <w:rPr>
                <w:b/>
                <w:bCs/>
              </w:rPr>
              <w:t xml:space="preserve">Vida útil: </w:t>
            </w:r>
            <w:r>
              <w:rPr>
                <w:bCs/>
              </w:rPr>
              <w:t>n/a</w:t>
            </w:r>
          </w:p>
          <w:p w14:paraId="7E344F88" w14:textId="77777777" w:rsidR="00CA428D" w:rsidRPr="00BD7145" w:rsidRDefault="00CA428D" w:rsidP="00072FC9">
            <w:pPr>
              <w:spacing w:before="120"/>
              <w:rPr>
                <w:b/>
                <w:bCs/>
              </w:rPr>
            </w:pPr>
            <w:r w:rsidRPr="00BD7145">
              <w:rPr>
                <w:b/>
                <w:bCs/>
              </w:rPr>
              <w:t>Referências Normativas:</w:t>
            </w:r>
          </w:p>
          <w:p w14:paraId="37DC0759" w14:textId="77777777" w:rsidR="00CA428D" w:rsidRPr="00832CF3" w:rsidRDefault="00CA428D" w:rsidP="00072FC9">
            <w:pPr>
              <w:spacing w:before="120"/>
              <w:rPr>
                <w:bCs/>
              </w:rPr>
            </w:pPr>
            <w:r>
              <w:rPr>
                <w:bCs/>
              </w:rPr>
              <w:lastRenderedPageBreak/>
              <w:t>ABNT NBR 5682:1977 - Contratação, Execução e Supervisão de Demolições</w:t>
            </w:r>
          </w:p>
          <w:p w14:paraId="0F12AD63" w14:textId="77777777" w:rsidR="00CA428D" w:rsidRPr="00BD7145" w:rsidRDefault="00CA428D" w:rsidP="00072FC9">
            <w:pPr>
              <w:spacing w:before="120"/>
              <w:rPr>
                <w:b/>
                <w:bCs/>
              </w:rPr>
            </w:pPr>
            <w:r w:rsidRPr="00BD7145">
              <w:rPr>
                <w:b/>
                <w:bCs/>
              </w:rPr>
              <w:t>Referência Comercial:</w:t>
            </w:r>
          </w:p>
          <w:p w14:paraId="5A927073" w14:textId="77777777" w:rsidR="00CA428D" w:rsidRPr="00832CF3" w:rsidRDefault="00CA428D" w:rsidP="00072FC9">
            <w:pPr>
              <w:spacing w:before="120"/>
              <w:rPr>
                <w:bCs/>
              </w:rPr>
            </w:pPr>
            <w:r>
              <w:rPr>
                <w:bCs/>
              </w:rPr>
              <w:t>n/a</w:t>
            </w:r>
          </w:p>
          <w:p w14:paraId="3EF0E28A" w14:textId="77777777" w:rsidR="00CA428D" w:rsidRPr="00BD7145" w:rsidRDefault="00CA428D" w:rsidP="00072FC9">
            <w:pPr>
              <w:spacing w:before="120"/>
              <w:rPr>
                <w:b/>
                <w:bCs/>
              </w:rPr>
            </w:pPr>
            <w:r w:rsidRPr="00BD7145">
              <w:rPr>
                <w:b/>
                <w:bCs/>
              </w:rPr>
              <w:t>Referência Externa:</w:t>
            </w:r>
          </w:p>
          <w:p w14:paraId="3A2F9E27" w14:textId="77777777" w:rsidR="00CA428D" w:rsidRPr="00BD7145" w:rsidRDefault="00CA428D" w:rsidP="00072FC9">
            <w:pPr>
              <w:spacing w:before="120"/>
              <w:rPr>
                <w:b/>
                <w:bCs/>
              </w:rPr>
            </w:pPr>
            <w:r>
              <w:rPr>
                <w:bCs/>
              </w:rPr>
              <w:t>n/a</w:t>
            </w:r>
          </w:p>
        </w:tc>
      </w:tr>
    </w:tbl>
    <w:p w14:paraId="6D8F75F4" w14:textId="77777777" w:rsidR="00CA428D" w:rsidRPr="00010EE0" w:rsidRDefault="00CA428D" w:rsidP="00CA428D">
      <w:pPr>
        <w:rPr>
          <w:lang w:val="en-US"/>
        </w:rPr>
      </w:pPr>
    </w:p>
    <w:p w14:paraId="33ACF320" w14:textId="77777777" w:rsidR="00CA428D" w:rsidRDefault="00CA428D" w:rsidP="00CA428D">
      <w:r>
        <w:br w:type="page"/>
      </w:r>
    </w:p>
    <w:p w14:paraId="0CF7D23E" w14:textId="77777777" w:rsidR="00CA428D" w:rsidRDefault="00CA428D" w:rsidP="00CA428D">
      <w:pPr>
        <w:rPr>
          <w:lang w:val="en-US"/>
        </w:rPr>
      </w:pPr>
    </w:p>
    <w:p w14:paraId="1A49502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33C8C7E" w14:textId="77777777" w:rsidTr="00072FC9">
        <w:trPr>
          <w:trHeight w:val="567"/>
        </w:trPr>
        <w:tc>
          <w:tcPr>
            <w:tcW w:w="1843" w:type="dxa"/>
            <w:tcBorders>
              <w:bottom w:val="single" w:sz="4" w:space="0" w:color="auto"/>
            </w:tcBorders>
            <w:shd w:val="clear" w:color="auto" w:fill="F2F2F2" w:themeFill="background1" w:themeFillShade="F2"/>
            <w:vAlign w:val="center"/>
          </w:tcPr>
          <w:p w14:paraId="09954B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F812AF5" w14:textId="77777777" w:rsidR="00CA428D" w:rsidRDefault="00CA428D" w:rsidP="00072FC9">
            <w:pPr>
              <w:rPr>
                <w:b/>
                <w:bCs/>
                <w:color w:val="000000"/>
              </w:rPr>
            </w:pPr>
            <w:r>
              <w:rPr>
                <w:b/>
                <w:bCs/>
                <w:noProof/>
                <w:color w:val="000000"/>
              </w:rPr>
              <w:t>SF-00024</w:t>
            </w:r>
          </w:p>
        </w:tc>
        <w:tc>
          <w:tcPr>
            <w:tcW w:w="2268" w:type="dxa"/>
            <w:tcBorders>
              <w:bottom w:val="single" w:sz="4" w:space="0" w:color="auto"/>
            </w:tcBorders>
            <w:shd w:val="clear" w:color="auto" w:fill="F2F2F2" w:themeFill="background1" w:themeFillShade="F2"/>
            <w:vAlign w:val="center"/>
          </w:tcPr>
          <w:p w14:paraId="5959C9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49BC9EB"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79E19C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750E116"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14D7B60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26EE46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F8793D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E6B8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411AEF" w14:textId="77777777" w:rsidR="00CA428D" w:rsidRDefault="00CA428D" w:rsidP="00072FC9">
            <w:pPr>
              <w:rPr>
                <w:b/>
                <w:bCs/>
                <w:sz w:val="32"/>
                <w:szCs w:val="32"/>
              </w:rPr>
            </w:pPr>
            <w:r>
              <w:rPr>
                <w:b/>
                <w:bCs/>
                <w:sz w:val="32"/>
                <w:szCs w:val="32"/>
              </w:rPr>
              <w:t>Remoção de divisórias de MDF e gesso acartonado</w:t>
            </w:r>
          </w:p>
        </w:tc>
        <w:tc>
          <w:tcPr>
            <w:tcW w:w="1843" w:type="dxa"/>
            <w:tcBorders>
              <w:top w:val="single" w:sz="4" w:space="0" w:color="auto"/>
              <w:left w:val="single" w:sz="4" w:space="0" w:color="auto"/>
            </w:tcBorders>
            <w:shd w:val="clear" w:color="auto" w:fill="F2F2F2" w:themeFill="background1" w:themeFillShade="F2"/>
            <w:vAlign w:val="center"/>
          </w:tcPr>
          <w:p w14:paraId="56B3162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F6562AF" w14:textId="77777777" w:rsidR="00CA428D" w:rsidRDefault="00CA428D" w:rsidP="00072FC9">
            <w:pPr>
              <w:rPr>
                <w:b/>
                <w:bCs/>
                <w:sz w:val="20"/>
                <w:szCs w:val="20"/>
              </w:rPr>
            </w:pPr>
          </w:p>
        </w:tc>
      </w:tr>
      <w:tr w:rsidR="00CA428D" w:rsidRPr="00010EE0" w14:paraId="17D15081" w14:textId="77777777" w:rsidTr="00072FC9">
        <w:trPr>
          <w:trHeight w:val="1740"/>
        </w:trPr>
        <w:tc>
          <w:tcPr>
            <w:tcW w:w="9781" w:type="dxa"/>
            <w:gridSpan w:val="5"/>
          </w:tcPr>
          <w:p w14:paraId="6F405947" w14:textId="77777777" w:rsidR="00CA428D" w:rsidRPr="00BD7145" w:rsidRDefault="00CA428D" w:rsidP="00072FC9">
            <w:pPr>
              <w:spacing w:before="120"/>
              <w:rPr>
                <w:b/>
                <w:bCs/>
              </w:rPr>
            </w:pPr>
            <w:r w:rsidRPr="00BD7145">
              <w:rPr>
                <w:b/>
                <w:bCs/>
              </w:rPr>
              <w:t>Descrição Detalhada:</w:t>
            </w:r>
          </w:p>
          <w:p w14:paraId="12ADEA63" w14:textId="77777777" w:rsidR="00CA428D" w:rsidRPr="00BD7145" w:rsidRDefault="00CA428D" w:rsidP="00072FC9">
            <w:pPr>
              <w:spacing w:before="120"/>
              <w:rPr>
                <w:bCs/>
              </w:rPr>
            </w:pPr>
            <w:r>
              <w:rPr>
                <w:bCs/>
              </w:rPr>
              <w:t>Remoção de fechamento ou divisória em MDF, gesso acartonado, naval ou semelhantes, típicas de áreas de escritório, para posterior reaproveitamento. Inclui a remoção de portas da divisória para posterior reaproveitamento.</w:t>
            </w:r>
          </w:p>
          <w:p w14:paraId="35059987" w14:textId="77777777" w:rsidR="00CA428D" w:rsidRPr="00BD7145" w:rsidRDefault="00CA428D" w:rsidP="00072FC9">
            <w:pPr>
              <w:spacing w:before="120"/>
              <w:rPr>
                <w:b/>
                <w:bCs/>
              </w:rPr>
            </w:pPr>
            <w:r w:rsidRPr="00BD7145">
              <w:rPr>
                <w:b/>
                <w:bCs/>
              </w:rPr>
              <w:t>Materiais:</w:t>
            </w:r>
          </w:p>
          <w:p w14:paraId="32DFA769" w14:textId="77777777" w:rsidR="00CA428D" w:rsidRPr="00BD7145" w:rsidRDefault="00CA428D" w:rsidP="00072FC9">
            <w:pPr>
              <w:spacing w:before="120"/>
              <w:rPr>
                <w:bCs/>
              </w:rPr>
            </w:pPr>
            <w:r>
              <w:rPr>
                <w:bCs/>
              </w:rPr>
              <w:t>n/a</w:t>
            </w:r>
          </w:p>
          <w:p w14:paraId="4926390A" w14:textId="77777777" w:rsidR="00CA428D" w:rsidRPr="00BD7145" w:rsidRDefault="00CA428D" w:rsidP="00072FC9">
            <w:pPr>
              <w:spacing w:before="120"/>
              <w:rPr>
                <w:b/>
                <w:bCs/>
              </w:rPr>
            </w:pPr>
            <w:r w:rsidRPr="00BD7145">
              <w:rPr>
                <w:b/>
                <w:bCs/>
              </w:rPr>
              <w:t>Serviços:</w:t>
            </w:r>
          </w:p>
          <w:p w14:paraId="5A6722ED" w14:textId="77777777" w:rsidR="00CA428D" w:rsidRPr="00832CF3" w:rsidRDefault="00CA428D" w:rsidP="00072FC9">
            <w:pPr>
              <w:spacing w:before="120"/>
              <w:rPr>
                <w:bCs/>
              </w:rPr>
            </w:pPr>
            <w:r>
              <w:rPr>
                <w:bCs/>
              </w:rPr>
              <w:t>Condições Gerais: As remoções, quando necessárias, serão realizadas conforme indicado em projeto, detalhe ou Ordem de Serviço. Serão realizadas dentro da mais perfeita técnica, tomados os devidos cuidados de forma a se evitarem danos ao Senado ou a terceiros.</w:t>
            </w:r>
            <w:r>
              <w:rPr>
                <w:bCs/>
              </w:rPr>
              <w:br/>
              <w:t xml:space="preserve">Preparação do Serviço: </w:t>
            </w:r>
            <w:r>
              <w:rPr>
                <w:bCs/>
              </w:rPr>
              <w:br/>
              <w:t>Antes de se iniciar a retirada:</w:t>
            </w:r>
            <w:r>
              <w:rPr>
                <w:bCs/>
              </w:rPr>
              <w:br/>
              <w:t xml:space="preserve">1) Caberá à Contratada realizar inspeção na área a ser interferida para a verificação de instalações existentes, mediante equipamento próprio de localização eletrônica de tubos e cabos de radiodetecção. Caso seja verificada a existência de instalações não previstas, a Fiscalização deve ser notificada antes do início da retirada. </w:t>
            </w:r>
            <w:r>
              <w:rPr>
                <w:bCs/>
              </w:rPr>
              <w:br/>
              <w:t xml:space="preserve">2) As instalações de energia elétrica, água, esgoto, drenagem ou outras, existentes na parede, devem ser desligadas / isoladas. Caberá à Contratada se certificar de que tais instalações estão desligadas ou isoladas e solicitar à Fiscalização ações no sentido de providenciar os desligamentos ou isolações. </w:t>
            </w:r>
            <w:r>
              <w:rPr>
                <w:bCs/>
              </w:rPr>
              <w:br/>
              <w:t xml:space="preserve">3) Devem ser removidos os vidros, ripados, estuques e quaisquer outros elementos frágeis. </w:t>
            </w:r>
            <w:r>
              <w:rPr>
                <w:bCs/>
              </w:rPr>
              <w:br/>
              <w:t>4) O Responsável Técnico da Contratada deverá se certificar que a mesma não comprometerá a estabilidade e segurança da parte remanescente.</w:t>
            </w:r>
            <w:r>
              <w:rPr>
                <w:bCs/>
              </w:rPr>
              <w:br/>
              <w:t>Proteção do mobiliário: Todo o mobiliário, o piso, ou quaisquer elementos devem ser protegidos ou retirados do local.</w:t>
            </w:r>
            <w:r>
              <w:rPr>
                <w:bCs/>
              </w:rPr>
              <w:br/>
              <w:t>A Contratada se responsabilizará por quaisquer danos causados durante a execução do serviço ao mobiliário, revestimentos existentes, elementos construtivos, ou outros elementos existentes no local.</w:t>
            </w:r>
            <w:r>
              <w:rPr>
                <w:bCs/>
              </w:rPr>
              <w:br/>
              <w:t>Execução a retirada: Toda retirada deverá ser programada e acompanhada pelo Responsável Técnico da Contratada e, caso este julgue necessário, por especialista em Segurança do Trabalho a expensas da Contratada.</w:t>
            </w:r>
            <w:r>
              <w:rPr>
                <w:bCs/>
              </w:rPr>
              <w:br/>
              <w:t xml:space="preserve">Caso a Contratada identifique danos no item a ser removido, a Contratada deverá informar sobre os danos imediatamente à Fiscalização, antes do início do serviço. </w:t>
            </w:r>
            <w:r>
              <w:rPr>
                <w:bCs/>
              </w:rPr>
              <w:br/>
            </w:r>
            <w:r>
              <w:rPr>
                <w:bCs/>
              </w:rPr>
              <w:lastRenderedPageBreak/>
              <w:t>Danos causados durante a remoção do item serão de responsabilidade da Contratada e os ajustes ou, se for o caso, substituição parcial ou total do item deverão ser arcados pela Contratada.</w:t>
            </w:r>
            <w:r>
              <w:rPr>
                <w:bCs/>
              </w:rPr>
              <w:br/>
              <w:t>Os itens removidos deverão ser transportados para local (dentro do CASF) designado pela Fiscalização.</w:t>
            </w:r>
          </w:p>
          <w:p w14:paraId="41B3C653" w14:textId="77777777" w:rsidR="00CA428D" w:rsidRPr="00BD7145" w:rsidRDefault="00CA428D" w:rsidP="00072FC9">
            <w:pPr>
              <w:spacing w:before="120"/>
              <w:rPr>
                <w:b/>
                <w:bCs/>
              </w:rPr>
            </w:pPr>
            <w:r w:rsidRPr="00BD7145">
              <w:rPr>
                <w:b/>
                <w:bCs/>
              </w:rPr>
              <w:t>Atividades e Responsabilidades:</w:t>
            </w:r>
          </w:p>
          <w:p w14:paraId="28CC2B08" w14:textId="77777777" w:rsidR="00CA428D" w:rsidRPr="00832CF3" w:rsidRDefault="00CA428D" w:rsidP="00072FC9">
            <w:pPr>
              <w:spacing w:before="120"/>
              <w:rPr>
                <w:bCs/>
              </w:rPr>
            </w:pPr>
            <w:r>
              <w:rPr>
                <w:bCs/>
              </w:rPr>
              <w:t>n/a</w:t>
            </w:r>
          </w:p>
          <w:p w14:paraId="3B9B9352" w14:textId="77777777" w:rsidR="00CA428D" w:rsidRPr="00BD7145" w:rsidRDefault="00CA428D" w:rsidP="00072FC9">
            <w:pPr>
              <w:spacing w:before="120"/>
              <w:rPr>
                <w:b/>
                <w:bCs/>
              </w:rPr>
            </w:pPr>
            <w:r w:rsidRPr="00BD7145">
              <w:rPr>
                <w:b/>
                <w:bCs/>
              </w:rPr>
              <w:t>Qualificação:</w:t>
            </w:r>
          </w:p>
          <w:p w14:paraId="5A6F7A38" w14:textId="77777777" w:rsidR="00CA428D" w:rsidRPr="00832CF3" w:rsidRDefault="00CA428D" w:rsidP="00072FC9">
            <w:pPr>
              <w:spacing w:before="120"/>
              <w:rPr>
                <w:bCs/>
              </w:rPr>
            </w:pPr>
            <w:r>
              <w:rPr>
                <w:bCs/>
              </w:rPr>
              <w:t>n/a</w:t>
            </w:r>
          </w:p>
          <w:p w14:paraId="01B0907D" w14:textId="77777777" w:rsidR="00CA428D" w:rsidRPr="00BD7145" w:rsidRDefault="00CA428D" w:rsidP="00072FC9">
            <w:pPr>
              <w:spacing w:before="120"/>
              <w:rPr>
                <w:b/>
                <w:bCs/>
              </w:rPr>
            </w:pPr>
            <w:r w:rsidRPr="00BD7145">
              <w:rPr>
                <w:b/>
                <w:bCs/>
              </w:rPr>
              <w:t>Observações:</w:t>
            </w:r>
          </w:p>
          <w:p w14:paraId="6DA3AC3A" w14:textId="77777777" w:rsidR="00CA428D" w:rsidRPr="00832CF3" w:rsidRDefault="00CA428D" w:rsidP="00072FC9">
            <w:pPr>
              <w:spacing w:before="120"/>
              <w:rPr>
                <w:bCs/>
              </w:rPr>
            </w:pPr>
            <w:r>
              <w:rPr>
                <w:bCs/>
              </w:rPr>
              <w:t>n/a</w:t>
            </w:r>
          </w:p>
          <w:p w14:paraId="3B131C57" w14:textId="77777777" w:rsidR="00CA428D" w:rsidRPr="00BD7145" w:rsidRDefault="00CA428D" w:rsidP="00072FC9">
            <w:pPr>
              <w:spacing w:before="120"/>
              <w:rPr>
                <w:b/>
                <w:bCs/>
              </w:rPr>
            </w:pPr>
            <w:r w:rsidRPr="00BD7145">
              <w:rPr>
                <w:b/>
                <w:bCs/>
              </w:rPr>
              <w:t>Critérios e Condições:</w:t>
            </w:r>
          </w:p>
          <w:p w14:paraId="67331C55" w14:textId="77777777" w:rsidR="00CA428D" w:rsidRPr="00832CF3" w:rsidRDefault="00CA428D" w:rsidP="00072FC9">
            <w:pPr>
              <w:spacing w:before="120"/>
              <w:rPr>
                <w:bCs/>
              </w:rPr>
            </w:pPr>
            <w:r>
              <w:rPr>
                <w:bCs/>
              </w:rPr>
              <w:t>Critérios de Medição: Considerar-se-á(ão) a(s) superfície(s) da(s) divisória(s) calculadas antes da retirada. Unidade de Medição: m² (metro quadrado)</w:t>
            </w:r>
          </w:p>
          <w:p w14:paraId="2ED2C3D8" w14:textId="77777777" w:rsidR="00CA428D" w:rsidRPr="00BD7145" w:rsidRDefault="00CA428D" w:rsidP="00072FC9">
            <w:pPr>
              <w:spacing w:before="120"/>
              <w:rPr>
                <w:b/>
                <w:bCs/>
              </w:rPr>
            </w:pPr>
            <w:r w:rsidRPr="00BD7145">
              <w:rPr>
                <w:b/>
                <w:bCs/>
              </w:rPr>
              <w:t>Detalhe Gráfico:</w:t>
            </w:r>
          </w:p>
          <w:p w14:paraId="66AFFC93" w14:textId="77777777" w:rsidR="00CA428D" w:rsidRPr="00B97D3F" w:rsidRDefault="00CA428D" w:rsidP="00072FC9">
            <w:pPr>
              <w:spacing w:before="120"/>
              <w:rPr>
                <w:bCs/>
              </w:rPr>
            </w:pPr>
            <w:r w:rsidRPr="00AD7BD2">
              <w:rPr>
                <w:bCs/>
              </w:rPr>
              <w:t>n/a</w:t>
            </w:r>
          </w:p>
          <w:p w14:paraId="08797BB5" w14:textId="77777777" w:rsidR="00CA428D" w:rsidRPr="00BD7145" w:rsidRDefault="00CA428D" w:rsidP="00072FC9">
            <w:pPr>
              <w:spacing w:before="120"/>
              <w:rPr>
                <w:b/>
                <w:bCs/>
              </w:rPr>
            </w:pPr>
            <w:r w:rsidRPr="00BD7145">
              <w:rPr>
                <w:b/>
                <w:bCs/>
              </w:rPr>
              <w:t>Tabela:</w:t>
            </w:r>
          </w:p>
          <w:p w14:paraId="378B7C3C" w14:textId="77777777" w:rsidR="00CA428D" w:rsidRPr="00832CF3" w:rsidRDefault="00CA428D" w:rsidP="00072FC9">
            <w:pPr>
              <w:spacing w:before="120"/>
              <w:rPr>
                <w:bCs/>
              </w:rPr>
            </w:pPr>
            <w:r>
              <w:rPr>
                <w:bCs/>
              </w:rPr>
              <w:t>n/a</w:t>
            </w:r>
          </w:p>
          <w:p w14:paraId="7D29ED73" w14:textId="77777777" w:rsidR="00CA428D" w:rsidRPr="00832CF3" w:rsidRDefault="00CA428D" w:rsidP="00072FC9">
            <w:pPr>
              <w:spacing w:before="120"/>
              <w:rPr>
                <w:bCs/>
              </w:rPr>
            </w:pPr>
            <w:r w:rsidRPr="00BD7145">
              <w:rPr>
                <w:b/>
                <w:bCs/>
              </w:rPr>
              <w:t xml:space="preserve">Vida útil: </w:t>
            </w:r>
            <w:r>
              <w:rPr>
                <w:bCs/>
              </w:rPr>
              <w:t>n/a</w:t>
            </w:r>
          </w:p>
          <w:p w14:paraId="4C8744F2" w14:textId="77777777" w:rsidR="00CA428D" w:rsidRPr="00BD7145" w:rsidRDefault="00CA428D" w:rsidP="00072FC9">
            <w:pPr>
              <w:spacing w:before="120"/>
              <w:rPr>
                <w:b/>
                <w:bCs/>
              </w:rPr>
            </w:pPr>
            <w:r w:rsidRPr="00BD7145">
              <w:rPr>
                <w:b/>
                <w:bCs/>
              </w:rPr>
              <w:t>Referências Normativas:</w:t>
            </w:r>
          </w:p>
          <w:p w14:paraId="7C6CCE9A" w14:textId="77777777" w:rsidR="00CA428D" w:rsidRPr="00832CF3" w:rsidRDefault="00CA428D" w:rsidP="00072FC9">
            <w:pPr>
              <w:spacing w:before="120"/>
              <w:rPr>
                <w:bCs/>
              </w:rPr>
            </w:pPr>
            <w:r>
              <w:rPr>
                <w:bCs/>
              </w:rPr>
              <w:t>n/a</w:t>
            </w:r>
          </w:p>
          <w:p w14:paraId="753EF037" w14:textId="77777777" w:rsidR="00CA428D" w:rsidRPr="00BD7145" w:rsidRDefault="00CA428D" w:rsidP="00072FC9">
            <w:pPr>
              <w:spacing w:before="120"/>
              <w:rPr>
                <w:b/>
                <w:bCs/>
              </w:rPr>
            </w:pPr>
            <w:r w:rsidRPr="00BD7145">
              <w:rPr>
                <w:b/>
                <w:bCs/>
              </w:rPr>
              <w:t>Referência Comercial:</w:t>
            </w:r>
          </w:p>
          <w:p w14:paraId="0A925B01" w14:textId="77777777" w:rsidR="00CA428D" w:rsidRPr="00832CF3" w:rsidRDefault="00CA428D" w:rsidP="00072FC9">
            <w:pPr>
              <w:spacing w:before="120"/>
              <w:rPr>
                <w:bCs/>
              </w:rPr>
            </w:pPr>
            <w:r>
              <w:rPr>
                <w:bCs/>
              </w:rPr>
              <w:t>n/a</w:t>
            </w:r>
          </w:p>
          <w:p w14:paraId="2BB9F3EE" w14:textId="77777777" w:rsidR="00CA428D" w:rsidRPr="00BD7145" w:rsidRDefault="00CA428D" w:rsidP="00072FC9">
            <w:pPr>
              <w:spacing w:before="120"/>
              <w:rPr>
                <w:b/>
                <w:bCs/>
              </w:rPr>
            </w:pPr>
            <w:r w:rsidRPr="00BD7145">
              <w:rPr>
                <w:b/>
                <w:bCs/>
              </w:rPr>
              <w:t>Referência Externa:</w:t>
            </w:r>
          </w:p>
          <w:p w14:paraId="17CFBEA4" w14:textId="77777777" w:rsidR="00CA428D" w:rsidRPr="00BD7145" w:rsidRDefault="00CA428D" w:rsidP="00072FC9">
            <w:pPr>
              <w:spacing w:before="120"/>
              <w:rPr>
                <w:b/>
                <w:bCs/>
              </w:rPr>
            </w:pPr>
            <w:r>
              <w:rPr>
                <w:bCs/>
              </w:rPr>
              <w:t>n/a</w:t>
            </w:r>
          </w:p>
        </w:tc>
      </w:tr>
    </w:tbl>
    <w:p w14:paraId="540A1DCF" w14:textId="77777777" w:rsidR="00CA428D" w:rsidRPr="00010EE0" w:rsidRDefault="00CA428D" w:rsidP="00CA428D">
      <w:pPr>
        <w:rPr>
          <w:lang w:val="en-US"/>
        </w:rPr>
      </w:pPr>
    </w:p>
    <w:p w14:paraId="232669D7" w14:textId="77777777" w:rsidR="00CA428D" w:rsidRDefault="00CA428D" w:rsidP="00CA428D">
      <w:r>
        <w:br w:type="page"/>
      </w:r>
    </w:p>
    <w:p w14:paraId="13B71634" w14:textId="77777777" w:rsidR="00CA428D" w:rsidRDefault="00CA428D" w:rsidP="00CA428D">
      <w:pPr>
        <w:rPr>
          <w:lang w:val="en-US"/>
        </w:rPr>
      </w:pPr>
    </w:p>
    <w:p w14:paraId="71DB8C1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EF99A6A" w14:textId="77777777" w:rsidTr="00072FC9">
        <w:trPr>
          <w:trHeight w:val="567"/>
        </w:trPr>
        <w:tc>
          <w:tcPr>
            <w:tcW w:w="1843" w:type="dxa"/>
            <w:tcBorders>
              <w:bottom w:val="single" w:sz="4" w:space="0" w:color="auto"/>
            </w:tcBorders>
            <w:shd w:val="clear" w:color="auto" w:fill="F2F2F2" w:themeFill="background1" w:themeFillShade="F2"/>
            <w:vAlign w:val="center"/>
          </w:tcPr>
          <w:p w14:paraId="0E9A98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DF75B7" w14:textId="77777777" w:rsidR="00CA428D" w:rsidRDefault="00CA428D" w:rsidP="00072FC9">
            <w:pPr>
              <w:rPr>
                <w:b/>
                <w:bCs/>
                <w:color w:val="000000"/>
              </w:rPr>
            </w:pPr>
            <w:r>
              <w:rPr>
                <w:b/>
                <w:bCs/>
                <w:noProof/>
                <w:color w:val="000000"/>
              </w:rPr>
              <w:t>SF-00025</w:t>
            </w:r>
          </w:p>
        </w:tc>
        <w:tc>
          <w:tcPr>
            <w:tcW w:w="2268" w:type="dxa"/>
            <w:tcBorders>
              <w:bottom w:val="single" w:sz="4" w:space="0" w:color="auto"/>
            </w:tcBorders>
            <w:shd w:val="clear" w:color="auto" w:fill="F2F2F2" w:themeFill="background1" w:themeFillShade="F2"/>
            <w:vAlign w:val="center"/>
          </w:tcPr>
          <w:p w14:paraId="26B3E40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E3F54E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EAA02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2A2DDD"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3C2E3CF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4E5CD1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54D00B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8A58AA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1C61B91" w14:textId="77777777" w:rsidR="00CA428D" w:rsidRDefault="00CA428D" w:rsidP="00072FC9">
            <w:pPr>
              <w:rPr>
                <w:b/>
                <w:bCs/>
                <w:sz w:val="32"/>
                <w:szCs w:val="32"/>
              </w:rPr>
            </w:pPr>
            <w:r>
              <w:rPr>
                <w:b/>
                <w:bCs/>
                <w:sz w:val="32"/>
                <w:szCs w:val="32"/>
              </w:rPr>
              <w:t>Remoção de dutos/tubulações</w:t>
            </w:r>
          </w:p>
        </w:tc>
        <w:tc>
          <w:tcPr>
            <w:tcW w:w="1843" w:type="dxa"/>
            <w:tcBorders>
              <w:top w:val="single" w:sz="4" w:space="0" w:color="auto"/>
              <w:left w:val="single" w:sz="4" w:space="0" w:color="auto"/>
            </w:tcBorders>
            <w:shd w:val="clear" w:color="auto" w:fill="F2F2F2" w:themeFill="background1" w:themeFillShade="F2"/>
            <w:vAlign w:val="center"/>
          </w:tcPr>
          <w:p w14:paraId="481C41C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F150AD1" w14:textId="77777777" w:rsidR="00CA428D" w:rsidRDefault="00CA428D" w:rsidP="00072FC9">
            <w:pPr>
              <w:rPr>
                <w:b/>
                <w:bCs/>
                <w:sz w:val="20"/>
                <w:szCs w:val="20"/>
              </w:rPr>
            </w:pPr>
          </w:p>
        </w:tc>
      </w:tr>
      <w:tr w:rsidR="00CA428D" w:rsidRPr="00010EE0" w14:paraId="26678B3F" w14:textId="77777777" w:rsidTr="00072FC9">
        <w:trPr>
          <w:trHeight w:val="1740"/>
        </w:trPr>
        <w:tc>
          <w:tcPr>
            <w:tcW w:w="9781" w:type="dxa"/>
            <w:gridSpan w:val="5"/>
          </w:tcPr>
          <w:p w14:paraId="56215202" w14:textId="77777777" w:rsidR="00CA428D" w:rsidRPr="00BD7145" w:rsidRDefault="00CA428D" w:rsidP="00072FC9">
            <w:pPr>
              <w:spacing w:before="120"/>
              <w:rPr>
                <w:b/>
                <w:bCs/>
              </w:rPr>
            </w:pPr>
            <w:r w:rsidRPr="00BD7145">
              <w:rPr>
                <w:b/>
                <w:bCs/>
              </w:rPr>
              <w:t>Descrição Detalhada:</w:t>
            </w:r>
          </w:p>
          <w:p w14:paraId="5753F549" w14:textId="77777777" w:rsidR="00CA428D" w:rsidRPr="00BD7145" w:rsidRDefault="00CA428D" w:rsidP="00072FC9">
            <w:pPr>
              <w:spacing w:before="120"/>
              <w:rPr>
                <w:bCs/>
              </w:rPr>
            </w:pPr>
            <w:r>
              <w:rPr>
                <w:bCs/>
              </w:rPr>
              <w:t>Remoção de dutos/tubulações, para posterior aproveitamento.</w:t>
            </w:r>
          </w:p>
          <w:p w14:paraId="4AF5D433" w14:textId="77777777" w:rsidR="00CA428D" w:rsidRPr="00BD7145" w:rsidRDefault="00CA428D" w:rsidP="00072FC9">
            <w:pPr>
              <w:spacing w:before="120"/>
              <w:rPr>
                <w:b/>
                <w:bCs/>
              </w:rPr>
            </w:pPr>
            <w:r w:rsidRPr="00BD7145">
              <w:rPr>
                <w:b/>
                <w:bCs/>
              </w:rPr>
              <w:t>Materiais:</w:t>
            </w:r>
          </w:p>
          <w:p w14:paraId="53DA8AD5" w14:textId="77777777" w:rsidR="00CA428D" w:rsidRPr="00BD7145" w:rsidRDefault="00CA428D" w:rsidP="00072FC9">
            <w:pPr>
              <w:spacing w:before="120"/>
              <w:rPr>
                <w:bCs/>
              </w:rPr>
            </w:pPr>
            <w:r>
              <w:rPr>
                <w:bCs/>
              </w:rPr>
              <w:t>n/a</w:t>
            </w:r>
          </w:p>
          <w:p w14:paraId="020CF336" w14:textId="77777777" w:rsidR="00CA428D" w:rsidRPr="00BD7145" w:rsidRDefault="00CA428D" w:rsidP="00072FC9">
            <w:pPr>
              <w:spacing w:before="120"/>
              <w:rPr>
                <w:b/>
                <w:bCs/>
              </w:rPr>
            </w:pPr>
            <w:r w:rsidRPr="00BD7145">
              <w:rPr>
                <w:b/>
                <w:bCs/>
              </w:rPr>
              <w:t>Serviços:</w:t>
            </w:r>
          </w:p>
          <w:p w14:paraId="45DB0C53" w14:textId="77777777" w:rsidR="00CA428D" w:rsidRPr="00832CF3" w:rsidRDefault="00CA428D" w:rsidP="00072FC9">
            <w:pPr>
              <w:spacing w:before="120"/>
              <w:rPr>
                <w:bCs/>
              </w:rPr>
            </w:pPr>
            <w:r>
              <w:rPr>
                <w:bCs/>
              </w:rPr>
              <w:t>O serviço de remoção de dutos e tubulações existentes consiste da retirada de dutos em chapa metálica e tubulações de água gelada instalados em local dentro do Complexo Arquitetônico do Senado Federal, conforme recomendações do manual do fabricante dos equipamentos existentes.</w:t>
            </w:r>
            <w:r>
              <w:rPr>
                <w:bCs/>
              </w:rPr>
              <w:br/>
              <w:t>O serviço inclui todos os materiais necessários à remoção dos dutos e tubulações, incluindo seus acessórios.</w:t>
            </w:r>
            <w:r>
              <w:rPr>
                <w:bCs/>
              </w:rPr>
              <w:br/>
              <w:t>Os elementos removidos e devidamente identificados deverão ser transportados até localização dentro do Complexo Arquitetônico do Senado Federal definida pela Fiscalização.</w:t>
            </w:r>
            <w:r>
              <w:rPr>
                <w:bCs/>
              </w:rPr>
              <w:br/>
              <w:t>Os elementos de fixação também devem ser removidos.</w:t>
            </w:r>
            <w:r>
              <w:rPr>
                <w:bCs/>
              </w:rPr>
              <w:br/>
              <w:t>A remoção deve ser feita de tal forma que os dutos e acessórios não sejam danificados, viabilizando o seu reaproveitamento. Em caso de danos existentes, cabe a Contratada documentar e alertar a Fiscalização antes do início da remoção.</w:t>
            </w:r>
          </w:p>
          <w:p w14:paraId="7F749E59" w14:textId="77777777" w:rsidR="00CA428D" w:rsidRPr="00BD7145" w:rsidRDefault="00CA428D" w:rsidP="00072FC9">
            <w:pPr>
              <w:spacing w:before="120"/>
              <w:rPr>
                <w:b/>
                <w:bCs/>
              </w:rPr>
            </w:pPr>
            <w:r w:rsidRPr="00BD7145">
              <w:rPr>
                <w:b/>
                <w:bCs/>
              </w:rPr>
              <w:t>Atividades e Responsabilidades:</w:t>
            </w:r>
          </w:p>
          <w:p w14:paraId="37EBB724" w14:textId="77777777" w:rsidR="00CA428D" w:rsidRPr="00832CF3" w:rsidRDefault="00CA428D" w:rsidP="00072FC9">
            <w:pPr>
              <w:spacing w:before="120"/>
              <w:rPr>
                <w:bCs/>
              </w:rPr>
            </w:pPr>
            <w:r>
              <w:rPr>
                <w:bCs/>
              </w:rPr>
              <w:t>n/a</w:t>
            </w:r>
          </w:p>
          <w:p w14:paraId="68DDAED3" w14:textId="77777777" w:rsidR="00CA428D" w:rsidRPr="00BD7145" w:rsidRDefault="00CA428D" w:rsidP="00072FC9">
            <w:pPr>
              <w:spacing w:before="120"/>
              <w:rPr>
                <w:b/>
                <w:bCs/>
              </w:rPr>
            </w:pPr>
            <w:r w:rsidRPr="00BD7145">
              <w:rPr>
                <w:b/>
                <w:bCs/>
              </w:rPr>
              <w:t>Qualificação:</w:t>
            </w:r>
          </w:p>
          <w:p w14:paraId="1B88D130" w14:textId="77777777" w:rsidR="00CA428D" w:rsidRPr="00832CF3" w:rsidRDefault="00CA428D" w:rsidP="00072FC9">
            <w:pPr>
              <w:spacing w:before="120"/>
              <w:rPr>
                <w:bCs/>
              </w:rPr>
            </w:pPr>
            <w:r>
              <w:rPr>
                <w:bCs/>
              </w:rPr>
              <w:t>n/a</w:t>
            </w:r>
          </w:p>
          <w:p w14:paraId="6ACDCD91" w14:textId="77777777" w:rsidR="00CA428D" w:rsidRPr="00BD7145" w:rsidRDefault="00CA428D" w:rsidP="00072FC9">
            <w:pPr>
              <w:spacing w:before="120"/>
              <w:rPr>
                <w:b/>
                <w:bCs/>
              </w:rPr>
            </w:pPr>
            <w:r w:rsidRPr="00BD7145">
              <w:rPr>
                <w:b/>
                <w:bCs/>
              </w:rPr>
              <w:t>Observações:</w:t>
            </w:r>
          </w:p>
          <w:p w14:paraId="7454172D" w14:textId="77777777" w:rsidR="00CA428D" w:rsidRPr="00832CF3" w:rsidRDefault="00CA428D" w:rsidP="00072FC9">
            <w:pPr>
              <w:spacing w:before="120"/>
              <w:rPr>
                <w:bCs/>
              </w:rPr>
            </w:pPr>
            <w:r>
              <w:rPr>
                <w:bCs/>
              </w:rPr>
              <w:t>n/a</w:t>
            </w:r>
          </w:p>
          <w:p w14:paraId="590A21F1" w14:textId="77777777" w:rsidR="00CA428D" w:rsidRPr="00BD7145" w:rsidRDefault="00CA428D" w:rsidP="00072FC9">
            <w:pPr>
              <w:spacing w:before="120"/>
              <w:rPr>
                <w:b/>
                <w:bCs/>
              </w:rPr>
            </w:pPr>
            <w:r w:rsidRPr="00BD7145">
              <w:rPr>
                <w:b/>
                <w:bCs/>
              </w:rPr>
              <w:t>Critérios e Condições:</w:t>
            </w:r>
          </w:p>
          <w:p w14:paraId="74C4F97B" w14:textId="77777777" w:rsidR="00CA428D" w:rsidRPr="00832CF3" w:rsidRDefault="00CA428D" w:rsidP="00072FC9">
            <w:pPr>
              <w:spacing w:before="120"/>
              <w:rPr>
                <w:bCs/>
              </w:rPr>
            </w:pPr>
            <w:r>
              <w:rPr>
                <w:bCs/>
              </w:rPr>
              <w:t>Este serviço será pago conforme o comprimento linear de dutos e tubulações removidos.</w:t>
            </w:r>
          </w:p>
          <w:p w14:paraId="43A3E935" w14:textId="77777777" w:rsidR="00CA428D" w:rsidRPr="00BD7145" w:rsidRDefault="00CA428D" w:rsidP="00072FC9">
            <w:pPr>
              <w:spacing w:before="120"/>
              <w:rPr>
                <w:b/>
                <w:bCs/>
              </w:rPr>
            </w:pPr>
            <w:r w:rsidRPr="00BD7145">
              <w:rPr>
                <w:b/>
                <w:bCs/>
              </w:rPr>
              <w:t>Detalhe Gráfico:</w:t>
            </w:r>
          </w:p>
          <w:p w14:paraId="0236641C" w14:textId="77777777" w:rsidR="00CA428D" w:rsidRPr="00B97D3F" w:rsidRDefault="00CA428D" w:rsidP="00072FC9">
            <w:pPr>
              <w:spacing w:before="120"/>
              <w:rPr>
                <w:bCs/>
              </w:rPr>
            </w:pPr>
            <w:r w:rsidRPr="00AD7BD2">
              <w:rPr>
                <w:bCs/>
              </w:rPr>
              <w:t>n/a</w:t>
            </w:r>
          </w:p>
          <w:p w14:paraId="7BAB2F14" w14:textId="77777777" w:rsidR="00CA428D" w:rsidRPr="00BD7145" w:rsidRDefault="00CA428D" w:rsidP="00072FC9">
            <w:pPr>
              <w:spacing w:before="120"/>
              <w:rPr>
                <w:b/>
                <w:bCs/>
              </w:rPr>
            </w:pPr>
            <w:r w:rsidRPr="00BD7145">
              <w:rPr>
                <w:b/>
                <w:bCs/>
              </w:rPr>
              <w:t>Tabela:</w:t>
            </w:r>
          </w:p>
          <w:p w14:paraId="713A1936" w14:textId="77777777" w:rsidR="00CA428D" w:rsidRPr="00832CF3" w:rsidRDefault="00CA428D" w:rsidP="00072FC9">
            <w:pPr>
              <w:spacing w:before="120"/>
              <w:rPr>
                <w:bCs/>
              </w:rPr>
            </w:pPr>
            <w:r>
              <w:rPr>
                <w:bCs/>
              </w:rPr>
              <w:t>n/a</w:t>
            </w:r>
          </w:p>
          <w:p w14:paraId="5CE622A1" w14:textId="77777777" w:rsidR="00CA428D" w:rsidRPr="00832CF3" w:rsidRDefault="00CA428D" w:rsidP="00072FC9">
            <w:pPr>
              <w:spacing w:before="120"/>
              <w:rPr>
                <w:bCs/>
              </w:rPr>
            </w:pPr>
            <w:r w:rsidRPr="00BD7145">
              <w:rPr>
                <w:b/>
                <w:bCs/>
              </w:rPr>
              <w:lastRenderedPageBreak/>
              <w:t xml:space="preserve">Vida útil: </w:t>
            </w:r>
            <w:r>
              <w:rPr>
                <w:bCs/>
              </w:rPr>
              <w:t>n/a</w:t>
            </w:r>
          </w:p>
          <w:p w14:paraId="03CB57A1" w14:textId="77777777" w:rsidR="00CA428D" w:rsidRPr="00BD7145" w:rsidRDefault="00CA428D" w:rsidP="00072FC9">
            <w:pPr>
              <w:spacing w:before="120"/>
              <w:rPr>
                <w:b/>
                <w:bCs/>
              </w:rPr>
            </w:pPr>
            <w:r w:rsidRPr="00BD7145">
              <w:rPr>
                <w:b/>
                <w:bCs/>
              </w:rPr>
              <w:t>Referências Normativas:</w:t>
            </w:r>
          </w:p>
          <w:p w14:paraId="2AED6680" w14:textId="77777777" w:rsidR="00CA428D" w:rsidRPr="00832CF3" w:rsidRDefault="00CA428D" w:rsidP="00072FC9">
            <w:pPr>
              <w:spacing w:before="120"/>
              <w:rPr>
                <w:bCs/>
              </w:rPr>
            </w:pPr>
            <w:r>
              <w:rPr>
                <w:bCs/>
              </w:rPr>
              <w:t>n/a</w:t>
            </w:r>
          </w:p>
          <w:p w14:paraId="7081FA03" w14:textId="77777777" w:rsidR="00CA428D" w:rsidRPr="00BD7145" w:rsidRDefault="00CA428D" w:rsidP="00072FC9">
            <w:pPr>
              <w:spacing w:before="120"/>
              <w:rPr>
                <w:b/>
                <w:bCs/>
              </w:rPr>
            </w:pPr>
            <w:r w:rsidRPr="00BD7145">
              <w:rPr>
                <w:b/>
                <w:bCs/>
              </w:rPr>
              <w:t>Referência Comercial:</w:t>
            </w:r>
          </w:p>
          <w:p w14:paraId="45614A2A" w14:textId="77777777" w:rsidR="00CA428D" w:rsidRPr="00832CF3" w:rsidRDefault="00CA428D" w:rsidP="00072FC9">
            <w:pPr>
              <w:spacing w:before="120"/>
              <w:rPr>
                <w:bCs/>
              </w:rPr>
            </w:pPr>
            <w:r>
              <w:rPr>
                <w:bCs/>
              </w:rPr>
              <w:t>n/a</w:t>
            </w:r>
          </w:p>
          <w:p w14:paraId="4066F783" w14:textId="77777777" w:rsidR="00CA428D" w:rsidRPr="00BD7145" w:rsidRDefault="00CA428D" w:rsidP="00072FC9">
            <w:pPr>
              <w:spacing w:before="120"/>
              <w:rPr>
                <w:b/>
                <w:bCs/>
              </w:rPr>
            </w:pPr>
            <w:r w:rsidRPr="00BD7145">
              <w:rPr>
                <w:b/>
                <w:bCs/>
              </w:rPr>
              <w:t>Referência Externa:</w:t>
            </w:r>
          </w:p>
          <w:p w14:paraId="493236A7" w14:textId="77777777" w:rsidR="00CA428D" w:rsidRPr="00BD7145" w:rsidRDefault="00CA428D" w:rsidP="00072FC9">
            <w:pPr>
              <w:spacing w:before="120"/>
              <w:rPr>
                <w:b/>
                <w:bCs/>
              </w:rPr>
            </w:pPr>
            <w:r>
              <w:rPr>
                <w:bCs/>
              </w:rPr>
              <w:t>n/a</w:t>
            </w:r>
          </w:p>
        </w:tc>
      </w:tr>
    </w:tbl>
    <w:p w14:paraId="6D55BCE9" w14:textId="77777777" w:rsidR="00CA428D" w:rsidRPr="00010EE0" w:rsidRDefault="00CA428D" w:rsidP="00CA428D">
      <w:pPr>
        <w:rPr>
          <w:lang w:val="en-US"/>
        </w:rPr>
      </w:pPr>
    </w:p>
    <w:p w14:paraId="0D3D2C5C" w14:textId="77777777" w:rsidR="00CA428D" w:rsidRDefault="00CA428D" w:rsidP="00CA428D">
      <w:r>
        <w:br w:type="page"/>
      </w:r>
    </w:p>
    <w:p w14:paraId="7EDB86AE" w14:textId="77777777" w:rsidR="00CA428D" w:rsidRDefault="00CA428D" w:rsidP="00CA428D">
      <w:pPr>
        <w:rPr>
          <w:lang w:val="en-US"/>
        </w:rPr>
      </w:pPr>
    </w:p>
    <w:p w14:paraId="46CAC96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EC57835" w14:textId="77777777" w:rsidTr="00072FC9">
        <w:trPr>
          <w:trHeight w:val="567"/>
        </w:trPr>
        <w:tc>
          <w:tcPr>
            <w:tcW w:w="1843" w:type="dxa"/>
            <w:tcBorders>
              <w:bottom w:val="single" w:sz="4" w:space="0" w:color="auto"/>
            </w:tcBorders>
            <w:shd w:val="clear" w:color="auto" w:fill="F2F2F2" w:themeFill="background1" w:themeFillShade="F2"/>
            <w:vAlign w:val="center"/>
          </w:tcPr>
          <w:p w14:paraId="6C9E637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35BAD25" w14:textId="77777777" w:rsidR="00CA428D" w:rsidRDefault="00CA428D" w:rsidP="00072FC9">
            <w:pPr>
              <w:rPr>
                <w:b/>
                <w:bCs/>
                <w:color w:val="000000"/>
              </w:rPr>
            </w:pPr>
            <w:r>
              <w:rPr>
                <w:b/>
                <w:bCs/>
                <w:noProof/>
                <w:color w:val="000000"/>
              </w:rPr>
              <w:t>SF-00026</w:t>
            </w:r>
          </w:p>
        </w:tc>
        <w:tc>
          <w:tcPr>
            <w:tcW w:w="2268" w:type="dxa"/>
            <w:tcBorders>
              <w:bottom w:val="single" w:sz="4" w:space="0" w:color="auto"/>
            </w:tcBorders>
            <w:shd w:val="clear" w:color="auto" w:fill="F2F2F2" w:themeFill="background1" w:themeFillShade="F2"/>
            <w:vAlign w:val="center"/>
          </w:tcPr>
          <w:p w14:paraId="3F0E2C4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C640DE"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9B355A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FE98258"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C3A36E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059C41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C3D46F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8A163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2802019" w14:textId="77777777" w:rsidR="00CA428D" w:rsidRDefault="00CA428D" w:rsidP="00072FC9">
            <w:pPr>
              <w:rPr>
                <w:b/>
                <w:bCs/>
                <w:sz w:val="32"/>
                <w:szCs w:val="32"/>
              </w:rPr>
            </w:pPr>
            <w:r>
              <w:rPr>
                <w:b/>
                <w:bCs/>
                <w:sz w:val="32"/>
                <w:szCs w:val="32"/>
              </w:rPr>
              <w:t>Remoção de esquadrias metálicas</w:t>
            </w:r>
          </w:p>
        </w:tc>
        <w:tc>
          <w:tcPr>
            <w:tcW w:w="1843" w:type="dxa"/>
            <w:tcBorders>
              <w:top w:val="single" w:sz="4" w:space="0" w:color="auto"/>
              <w:left w:val="single" w:sz="4" w:space="0" w:color="auto"/>
            </w:tcBorders>
            <w:shd w:val="clear" w:color="auto" w:fill="F2F2F2" w:themeFill="background1" w:themeFillShade="F2"/>
            <w:vAlign w:val="center"/>
          </w:tcPr>
          <w:p w14:paraId="285C35A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4820D18" w14:textId="77777777" w:rsidR="00CA428D" w:rsidRDefault="00CA428D" w:rsidP="00072FC9">
            <w:pPr>
              <w:rPr>
                <w:b/>
                <w:bCs/>
                <w:sz w:val="20"/>
                <w:szCs w:val="20"/>
              </w:rPr>
            </w:pPr>
          </w:p>
        </w:tc>
      </w:tr>
      <w:tr w:rsidR="00CA428D" w:rsidRPr="00010EE0" w14:paraId="7A243A11" w14:textId="77777777" w:rsidTr="00072FC9">
        <w:trPr>
          <w:trHeight w:val="1740"/>
        </w:trPr>
        <w:tc>
          <w:tcPr>
            <w:tcW w:w="9781" w:type="dxa"/>
            <w:gridSpan w:val="5"/>
          </w:tcPr>
          <w:p w14:paraId="15D8EF5E" w14:textId="77777777" w:rsidR="00CA428D" w:rsidRPr="00BD7145" w:rsidRDefault="00CA428D" w:rsidP="00072FC9">
            <w:pPr>
              <w:spacing w:before="120"/>
              <w:rPr>
                <w:b/>
                <w:bCs/>
              </w:rPr>
            </w:pPr>
            <w:r w:rsidRPr="00BD7145">
              <w:rPr>
                <w:b/>
                <w:bCs/>
              </w:rPr>
              <w:t>Descrição Detalhada:</w:t>
            </w:r>
          </w:p>
          <w:p w14:paraId="3E639701" w14:textId="77777777" w:rsidR="00CA428D" w:rsidRPr="00BD7145" w:rsidRDefault="00CA428D" w:rsidP="00072FC9">
            <w:pPr>
              <w:spacing w:before="120"/>
              <w:rPr>
                <w:bCs/>
              </w:rPr>
            </w:pPr>
            <w:r>
              <w:rPr>
                <w:bCs/>
              </w:rPr>
              <w:t>Remoção de esquadrias metálicas, para posterior reaproveitamento.</w:t>
            </w:r>
          </w:p>
          <w:p w14:paraId="0DA4E180" w14:textId="77777777" w:rsidR="00CA428D" w:rsidRPr="00BD7145" w:rsidRDefault="00CA428D" w:rsidP="00072FC9">
            <w:pPr>
              <w:spacing w:before="120"/>
              <w:rPr>
                <w:b/>
                <w:bCs/>
              </w:rPr>
            </w:pPr>
            <w:r w:rsidRPr="00BD7145">
              <w:rPr>
                <w:b/>
                <w:bCs/>
              </w:rPr>
              <w:t>Materiais:</w:t>
            </w:r>
          </w:p>
          <w:p w14:paraId="096BA0B4" w14:textId="77777777" w:rsidR="00CA428D" w:rsidRPr="00BD7145" w:rsidRDefault="00CA428D" w:rsidP="00072FC9">
            <w:pPr>
              <w:spacing w:before="120"/>
              <w:rPr>
                <w:bCs/>
              </w:rPr>
            </w:pPr>
            <w:r>
              <w:rPr>
                <w:bCs/>
              </w:rPr>
              <w:t>n/a</w:t>
            </w:r>
          </w:p>
          <w:p w14:paraId="0100CB86" w14:textId="77777777" w:rsidR="00CA428D" w:rsidRPr="00BD7145" w:rsidRDefault="00CA428D" w:rsidP="00072FC9">
            <w:pPr>
              <w:spacing w:before="120"/>
              <w:rPr>
                <w:b/>
                <w:bCs/>
              </w:rPr>
            </w:pPr>
            <w:r w:rsidRPr="00BD7145">
              <w:rPr>
                <w:b/>
                <w:bCs/>
              </w:rPr>
              <w:t>Serviços:</w:t>
            </w:r>
          </w:p>
          <w:p w14:paraId="168C74A7" w14:textId="77777777" w:rsidR="00CA428D" w:rsidRPr="00832CF3" w:rsidRDefault="00CA428D" w:rsidP="00072FC9">
            <w:pPr>
              <w:spacing w:before="120"/>
              <w:rPr>
                <w:bCs/>
              </w:rPr>
            </w:pPr>
            <w:r>
              <w:rPr>
                <w:bCs/>
              </w:rPr>
              <w:t>Utilizar tela de proteção.</w:t>
            </w:r>
            <w:r>
              <w:rPr>
                <w:bCs/>
              </w:rPr>
              <w:br/>
              <w:t>Deve ser feita por métodos manuais e progressivamente usando-se ferramentas específicas e apropriadas e/ou portáteis mecanizadas. Consultar as previsões meteorológicas. A remoção de entulhos provenientes de demolições, com retirada de elementos, deverá ser feita através de calhas com destinação apropriada externa ao ambiente em que está sendo executado o serviço. Os itens removidos deverão ser transportados para local (dentro do CASF) designado pela Fiscalização.</w:t>
            </w:r>
            <w:r>
              <w:rPr>
                <w:bCs/>
              </w:rPr>
              <w:br/>
              <w:t>Deverão ser considerados todos os fatores de risco para a execução deste serviço. Quanto à existência de materiais cortantes (vidros) e isolamento do entorno principalmente quando se tratar de elementos elevados. Antes de iniciar qualquer serviço de demolição, deve ser feito um exame detalhado e um levantamento da edificação e da estrutura.</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2563DB26" w14:textId="77777777" w:rsidR="00CA428D" w:rsidRPr="00BD7145" w:rsidRDefault="00CA428D" w:rsidP="00072FC9">
            <w:pPr>
              <w:spacing w:before="120"/>
              <w:rPr>
                <w:b/>
                <w:bCs/>
              </w:rPr>
            </w:pPr>
            <w:r w:rsidRPr="00BD7145">
              <w:rPr>
                <w:b/>
                <w:bCs/>
              </w:rPr>
              <w:t>Atividades e Responsabilidades:</w:t>
            </w:r>
          </w:p>
          <w:p w14:paraId="02DB13CB" w14:textId="77777777" w:rsidR="00CA428D" w:rsidRPr="00832CF3" w:rsidRDefault="00CA428D" w:rsidP="00072FC9">
            <w:pPr>
              <w:spacing w:before="120"/>
              <w:rPr>
                <w:bCs/>
              </w:rPr>
            </w:pPr>
            <w:r>
              <w:rPr>
                <w:bCs/>
              </w:rPr>
              <w:t>n/a</w:t>
            </w:r>
          </w:p>
          <w:p w14:paraId="2992F973" w14:textId="77777777" w:rsidR="00CA428D" w:rsidRPr="00BD7145" w:rsidRDefault="00CA428D" w:rsidP="00072FC9">
            <w:pPr>
              <w:spacing w:before="120"/>
              <w:rPr>
                <w:b/>
                <w:bCs/>
              </w:rPr>
            </w:pPr>
            <w:r w:rsidRPr="00BD7145">
              <w:rPr>
                <w:b/>
                <w:bCs/>
              </w:rPr>
              <w:t>Qualificação:</w:t>
            </w:r>
          </w:p>
          <w:p w14:paraId="0678706F" w14:textId="77777777" w:rsidR="00CA428D" w:rsidRPr="00832CF3" w:rsidRDefault="00CA428D" w:rsidP="00072FC9">
            <w:pPr>
              <w:spacing w:before="120"/>
              <w:rPr>
                <w:bCs/>
              </w:rPr>
            </w:pPr>
            <w:r>
              <w:rPr>
                <w:bCs/>
              </w:rPr>
              <w:t>n/a</w:t>
            </w:r>
          </w:p>
          <w:p w14:paraId="557E1546" w14:textId="77777777" w:rsidR="00CA428D" w:rsidRPr="00BD7145" w:rsidRDefault="00CA428D" w:rsidP="00072FC9">
            <w:pPr>
              <w:spacing w:before="120"/>
              <w:rPr>
                <w:b/>
                <w:bCs/>
              </w:rPr>
            </w:pPr>
            <w:r w:rsidRPr="00BD7145">
              <w:rPr>
                <w:b/>
                <w:bCs/>
              </w:rPr>
              <w:t>Observações:</w:t>
            </w:r>
          </w:p>
          <w:p w14:paraId="6102F070" w14:textId="77777777" w:rsidR="00CA428D" w:rsidRPr="00832CF3" w:rsidRDefault="00CA428D" w:rsidP="00072FC9">
            <w:pPr>
              <w:spacing w:before="120"/>
              <w:rPr>
                <w:bCs/>
              </w:rPr>
            </w:pPr>
            <w:r>
              <w:rPr>
                <w:bCs/>
              </w:rPr>
              <w:t>n/a</w:t>
            </w:r>
          </w:p>
          <w:p w14:paraId="48CEDE4A" w14:textId="77777777" w:rsidR="00CA428D" w:rsidRPr="00BD7145" w:rsidRDefault="00CA428D" w:rsidP="00072FC9">
            <w:pPr>
              <w:spacing w:before="120"/>
              <w:rPr>
                <w:b/>
                <w:bCs/>
              </w:rPr>
            </w:pPr>
            <w:r w:rsidRPr="00BD7145">
              <w:rPr>
                <w:b/>
                <w:bCs/>
              </w:rPr>
              <w:t>Critérios e Condições:</w:t>
            </w:r>
          </w:p>
          <w:p w14:paraId="4332A269" w14:textId="77777777" w:rsidR="00CA428D" w:rsidRPr="00832CF3" w:rsidRDefault="00CA428D" w:rsidP="00072FC9">
            <w:pPr>
              <w:spacing w:before="120"/>
              <w:rPr>
                <w:bCs/>
              </w:rPr>
            </w:pPr>
            <w:r>
              <w:rPr>
                <w:bCs/>
              </w:rPr>
              <w:t>Unidade de Medição: m² (metro quadrado) de esquadria efetivamente removida.</w:t>
            </w:r>
          </w:p>
          <w:p w14:paraId="088D74B5" w14:textId="77777777" w:rsidR="00CA428D" w:rsidRPr="00BD7145" w:rsidRDefault="00CA428D" w:rsidP="00072FC9">
            <w:pPr>
              <w:spacing w:before="120"/>
              <w:rPr>
                <w:b/>
                <w:bCs/>
              </w:rPr>
            </w:pPr>
            <w:r w:rsidRPr="00BD7145">
              <w:rPr>
                <w:b/>
                <w:bCs/>
              </w:rPr>
              <w:t>Detalhe Gráfico:</w:t>
            </w:r>
          </w:p>
          <w:p w14:paraId="35C30012" w14:textId="77777777" w:rsidR="00CA428D" w:rsidRPr="00B97D3F" w:rsidRDefault="00CA428D" w:rsidP="00072FC9">
            <w:pPr>
              <w:spacing w:before="120"/>
              <w:rPr>
                <w:bCs/>
              </w:rPr>
            </w:pPr>
            <w:r w:rsidRPr="00AD7BD2">
              <w:rPr>
                <w:bCs/>
              </w:rPr>
              <w:t>n/a</w:t>
            </w:r>
          </w:p>
          <w:p w14:paraId="14E694D9" w14:textId="77777777" w:rsidR="00CA428D" w:rsidRPr="00BD7145" w:rsidRDefault="00CA428D" w:rsidP="00072FC9">
            <w:pPr>
              <w:spacing w:before="120"/>
              <w:rPr>
                <w:b/>
                <w:bCs/>
              </w:rPr>
            </w:pPr>
            <w:r w:rsidRPr="00BD7145">
              <w:rPr>
                <w:b/>
                <w:bCs/>
              </w:rPr>
              <w:lastRenderedPageBreak/>
              <w:t>Tabela:</w:t>
            </w:r>
          </w:p>
          <w:p w14:paraId="6CE9084B" w14:textId="77777777" w:rsidR="00CA428D" w:rsidRPr="00832CF3" w:rsidRDefault="00CA428D" w:rsidP="00072FC9">
            <w:pPr>
              <w:spacing w:before="120"/>
              <w:rPr>
                <w:bCs/>
              </w:rPr>
            </w:pPr>
            <w:r>
              <w:rPr>
                <w:bCs/>
              </w:rPr>
              <w:t>n/a</w:t>
            </w:r>
          </w:p>
          <w:p w14:paraId="42F01FAE" w14:textId="77777777" w:rsidR="00CA428D" w:rsidRPr="00832CF3" w:rsidRDefault="00CA428D" w:rsidP="00072FC9">
            <w:pPr>
              <w:spacing w:before="120"/>
              <w:rPr>
                <w:bCs/>
              </w:rPr>
            </w:pPr>
            <w:r w:rsidRPr="00BD7145">
              <w:rPr>
                <w:b/>
                <w:bCs/>
              </w:rPr>
              <w:t xml:space="preserve">Vida útil: </w:t>
            </w:r>
            <w:r>
              <w:rPr>
                <w:bCs/>
              </w:rPr>
              <w:t>n/a</w:t>
            </w:r>
          </w:p>
          <w:p w14:paraId="10FC288F" w14:textId="77777777" w:rsidR="00CA428D" w:rsidRPr="00BD7145" w:rsidRDefault="00CA428D" w:rsidP="00072FC9">
            <w:pPr>
              <w:spacing w:before="120"/>
              <w:rPr>
                <w:b/>
                <w:bCs/>
              </w:rPr>
            </w:pPr>
            <w:r w:rsidRPr="00BD7145">
              <w:rPr>
                <w:b/>
                <w:bCs/>
              </w:rPr>
              <w:t>Referências Normativas:</w:t>
            </w:r>
          </w:p>
          <w:p w14:paraId="34ACC154" w14:textId="77777777" w:rsidR="00CA428D" w:rsidRPr="00832CF3" w:rsidRDefault="00CA428D" w:rsidP="00072FC9">
            <w:pPr>
              <w:spacing w:before="120"/>
              <w:rPr>
                <w:bCs/>
              </w:rPr>
            </w:pPr>
            <w:r>
              <w:rPr>
                <w:bCs/>
              </w:rPr>
              <w:t>ABNT NBR 5682:1977 - Contratação, Execução e Supervisão de Demolições</w:t>
            </w:r>
          </w:p>
          <w:p w14:paraId="62818303" w14:textId="77777777" w:rsidR="00CA428D" w:rsidRPr="00BD7145" w:rsidRDefault="00CA428D" w:rsidP="00072FC9">
            <w:pPr>
              <w:spacing w:before="120"/>
              <w:rPr>
                <w:b/>
                <w:bCs/>
              </w:rPr>
            </w:pPr>
            <w:r w:rsidRPr="00BD7145">
              <w:rPr>
                <w:b/>
                <w:bCs/>
              </w:rPr>
              <w:t>Referência Comercial:</w:t>
            </w:r>
          </w:p>
          <w:p w14:paraId="1D8BFF94" w14:textId="77777777" w:rsidR="00CA428D" w:rsidRPr="00832CF3" w:rsidRDefault="00CA428D" w:rsidP="00072FC9">
            <w:pPr>
              <w:spacing w:before="120"/>
              <w:rPr>
                <w:bCs/>
              </w:rPr>
            </w:pPr>
            <w:r>
              <w:rPr>
                <w:bCs/>
              </w:rPr>
              <w:t>n/a</w:t>
            </w:r>
          </w:p>
          <w:p w14:paraId="1ED8A36A" w14:textId="77777777" w:rsidR="00CA428D" w:rsidRPr="00BD7145" w:rsidRDefault="00CA428D" w:rsidP="00072FC9">
            <w:pPr>
              <w:spacing w:before="120"/>
              <w:rPr>
                <w:b/>
                <w:bCs/>
              </w:rPr>
            </w:pPr>
            <w:r w:rsidRPr="00BD7145">
              <w:rPr>
                <w:b/>
                <w:bCs/>
              </w:rPr>
              <w:t>Referência Externa:</w:t>
            </w:r>
          </w:p>
          <w:p w14:paraId="7801DA65" w14:textId="77777777" w:rsidR="00CA428D" w:rsidRPr="00BD7145" w:rsidRDefault="00CA428D" w:rsidP="00072FC9">
            <w:pPr>
              <w:spacing w:before="120"/>
              <w:rPr>
                <w:b/>
                <w:bCs/>
              </w:rPr>
            </w:pPr>
            <w:r>
              <w:rPr>
                <w:bCs/>
              </w:rPr>
              <w:t>n/a</w:t>
            </w:r>
          </w:p>
        </w:tc>
      </w:tr>
    </w:tbl>
    <w:p w14:paraId="5AD4953C" w14:textId="77777777" w:rsidR="00CA428D" w:rsidRPr="00010EE0" w:rsidRDefault="00CA428D" w:rsidP="00CA428D">
      <w:pPr>
        <w:rPr>
          <w:lang w:val="en-US"/>
        </w:rPr>
      </w:pPr>
    </w:p>
    <w:p w14:paraId="286E10C4" w14:textId="77777777" w:rsidR="00CA428D" w:rsidRDefault="00CA428D" w:rsidP="00CA428D">
      <w:r>
        <w:br w:type="page"/>
      </w:r>
    </w:p>
    <w:p w14:paraId="2185ED3F" w14:textId="77777777" w:rsidR="00CA428D" w:rsidRDefault="00CA428D" w:rsidP="00CA428D">
      <w:pPr>
        <w:rPr>
          <w:lang w:val="en-US"/>
        </w:rPr>
      </w:pPr>
    </w:p>
    <w:p w14:paraId="29EB4CA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AD5E4C4" w14:textId="77777777" w:rsidTr="00072FC9">
        <w:trPr>
          <w:trHeight w:val="567"/>
        </w:trPr>
        <w:tc>
          <w:tcPr>
            <w:tcW w:w="1843" w:type="dxa"/>
            <w:tcBorders>
              <w:bottom w:val="single" w:sz="4" w:space="0" w:color="auto"/>
            </w:tcBorders>
            <w:shd w:val="clear" w:color="auto" w:fill="F2F2F2" w:themeFill="background1" w:themeFillShade="F2"/>
            <w:vAlign w:val="center"/>
          </w:tcPr>
          <w:p w14:paraId="42E850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554C596" w14:textId="77777777" w:rsidR="00CA428D" w:rsidRDefault="00CA428D" w:rsidP="00072FC9">
            <w:pPr>
              <w:rPr>
                <w:b/>
                <w:bCs/>
                <w:color w:val="000000"/>
              </w:rPr>
            </w:pPr>
            <w:r>
              <w:rPr>
                <w:b/>
                <w:bCs/>
                <w:noProof/>
                <w:color w:val="000000"/>
              </w:rPr>
              <w:t>SF-00027</w:t>
            </w:r>
          </w:p>
        </w:tc>
        <w:tc>
          <w:tcPr>
            <w:tcW w:w="2268" w:type="dxa"/>
            <w:tcBorders>
              <w:bottom w:val="single" w:sz="4" w:space="0" w:color="auto"/>
            </w:tcBorders>
            <w:shd w:val="clear" w:color="auto" w:fill="F2F2F2" w:themeFill="background1" w:themeFillShade="F2"/>
            <w:vAlign w:val="center"/>
          </w:tcPr>
          <w:p w14:paraId="002CFFC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95D71E6"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0E761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781C438"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8519C9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DF13D9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9181EE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AB5EB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00BEB1F" w14:textId="77777777" w:rsidR="00CA428D" w:rsidRDefault="00CA428D" w:rsidP="00072FC9">
            <w:pPr>
              <w:rPr>
                <w:b/>
                <w:bCs/>
                <w:sz w:val="32"/>
                <w:szCs w:val="32"/>
              </w:rPr>
            </w:pPr>
            <w:r>
              <w:rPr>
                <w:b/>
                <w:bCs/>
                <w:sz w:val="32"/>
                <w:szCs w:val="32"/>
              </w:rPr>
              <w:t>Remoção de exaustor</w:t>
            </w:r>
          </w:p>
        </w:tc>
        <w:tc>
          <w:tcPr>
            <w:tcW w:w="1843" w:type="dxa"/>
            <w:tcBorders>
              <w:top w:val="single" w:sz="4" w:space="0" w:color="auto"/>
              <w:left w:val="single" w:sz="4" w:space="0" w:color="auto"/>
            </w:tcBorders>
            <w:shd w:val="clear" w:color="auto" w:fill="F2F2F2" w:themeFill="background1" w:themeFillShade="F2"/>
            <w:vAlign w:val="center"/>
          </w:tcPr>
          <w:p w14:paraId="4447F2E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73F792B" w14:textId="77777777" w:rsidR="00CA428D" w:rsidRDefault="00CA428D" w:rsidP="00072FC9">
            <w:pPr>
              <w:rPr>
                <w:b/>
                <w:bCs/>
                <w:sz w:val="20"/>
                <w:szCs w:val="20"/>
              </w:rPr>
            </w:pPr>
          </w:p>
        </w:tc>
      </w:tr>
      <w:tr w:rsidR="00CA428D" w:rsidRPr="00010EE0" w14:paraId="2F085666" w14:textId="77777777" w:rsidTr="00072FC9">
        <w:trPr>
          <w:trHeight w:val="1740"/>
        </w:trPr>
        <w:tc>
          <w:tcPr>
            <w:tcW w:w="9781" w:type="dxa"/>
            <w:gridSpan w:val="5"/>
          </w:tcPr>
          <w:p w14:paraId="2D65FA7A" w14:textId="77777777" w:rsidR="00CA428D" w:rsidRPr="00BD7145" w:rsidRDefault="00CA428D" w:rsidP="00072FC9">
            <w:pPr>
              <w:spacing w:before="120"/>
              <w:rPr>
                <w:b/>
                <w:bCs/>
              </w:rPr>
            </w:pPr>
            <w:r w:rsidRPr="00BD7145">
              <w:rPr>
                <w:b/>
                <w:bCs/>
              </w:rPr>
              <w:t>Descrição Detalhada:</w:t>
            </w:r>
          </w:p>
          <w:p w14:paraId="3C46F8A8" w14:textId="77777777" w:rsidR="00CA428D" w:rsidRPr="00BD7145" w:rsidRDefault="00CA428D" w:rsidP="00072FC9">
            <w:pPr>
              <w:spacing w:before="120"/>
              <w:rPr>
                <w:bCs/>
              </w:rPr>
            </w:pPr>
            <w:r>
              <w:rPr>
                <w:bCs/>
              </w:rPr>
              <w:t>Remoção de exaustores ou ventiladores, para posterior reaproveitamento</w:t>
            </w:r>
          </w:p>
          <w:p w14:paraId="09BE12CF" w14:textId="77777777" w:rsidR="00CA428D" w:rsidRPr="00BD7145" w:rsidRDefault="00CA428D" w:rsidP="00072FC9">
            <w:pPr>
              <w:spacing w:before="120"/>
              <w:rPr>
                <w:b/>
                <w:bCs/>
              </w:rPr>
            </w:pPr>
            <w:r w:rsidRPr="00BD7145">
              <w:rPr>
                <w:b/>
                <w:bCs/>
              </w:rPr>
              <w:t>Materiais:</w:t>
            </w:r>
          </w:p>
          <w:p w14:paraId="5BE45781" w14:textId="77777777" w:rsidR="00CA428D" w:rsidRPr="00BD7145" w:rsidRDefault="00CA428D" w:rsidP="00072FC9">
            <w:pPr>
              <w:spacing w:before="120"/>
              <w:rPr>
                <w:bCs/>
              </w:rPr>
            </w:pPr>
            <w:r>
              <w:rPr>
                <w:bCs/>
              </w:rPr>
              <w:t>n/a</w:t>
            </w:r>
          </w:p>
          <w:p w14:paraId="61FDD491" w14:textId="77777777" w:rsidR="00CA428D" w:rsidRPr="00BD7145" w:rsidRDefault="00CA428D" w:rsidP="00072FC9">
            <w:pPr>
              <w:spacing w:before="120"/>
              <w:rPr>
                <w:b/>
                <w:bCs/>
              </w:rPr>
            </w:pPr>
            <w:r w:rsidRPr="00BD7145">
              <w:rPr>
                <w:b/>
                <w:bCs/>
              </w:rPr>
              <w:t>Serviços:</w:t>
            </w:r>
          </w:p>
          <w:p w14:paraId="61D09D4F" w14:textId="77777777" w:rsidR="00CA428D" w:rsidRPr="00832CF3" w:rsidRDefault="00CA428D" w:rsidP="00072FC9">
            <w:pPr>
              <w:spacing w:before="120"/>
              <w:rPr>
                <w:bCs/>
              </w:rPr>
            </w:pPr>
            <w:r>
              <w:rPr>
                <w:bCs/>
              </w:rPr>
              <w:t>O serviço de remoção de difusores/grelhas e de exaustores deverá observar as seguintes diretrizes:</w:t>
            </w:r>
            <w:r>
              <w:rPr>
                <w:bCs/>
              </w:rPr>
              <w:br/>
              <w:t>A Contratada deverá verificar antes das remoções se há mau funcionamento ou defeito nos itens a serem retirados, comunicando quaisquer problemas encontrados à Fiscalização.</w:t>
            </w:r>
            <w:r>
              <w:rPr>
                <w:bCs/>
              </w:rPr>
              <w:br/>
              <w:t>Após as remoções os itens ficarão sob guarda e responsabilidade da Contratada até o momento da reinstalação. Alternativamente, caso determinado pela Fiscalização, eles deverão ser entregues em local indicado dentro do Complexo Arquitetônico do Senado Federal.</w:t>
            </w:r>
            <w:r>
              <w:rPr>
                <w:bCs/>
              </w:rPr>
              <w:br/>
              <w:t>A remoção deverá ser feita de forma não-destrutiva, viabilizando o reaproveitamento. Todo cuidado deve ser tomado para não danificar o equipamento ou o acabamento.</w:t>
            </w:r>
            <w:r>
              <w:rPr>
                <w:bCs/>
              </w:rPr>
              <w:br/>
              <w:t>O serviço também engloba a remoção de equipamentos como coifas ou insufladores mecânicos.</w:t>
            </w:r>
          </w:p>
          <w:p w14:paraId="1B2FC95A" w14:textId="77777777" w:rsidR="00CA428D" w:rsidRPr="00BD7145" w:rsidRDefault="00CA428D" w:rsidP="00072FC9">
            <w:pPr>
              <w:spacing w:before="120"/>
              <w:rPr>
                <w:b/>
                <w:bCs/>
              </w:rPr>
            </w:pPr>
            <w:r w:rsidRPr="00BD7145">
              <w:rPr>
                <w:b/>
                <w:bCs/>
              </w:rPr>
              <w:t>Atividades e Responsabilidades:</w:t>
            </w:r>
          </w:p>
          <w:p w14:paraId="134C3985" w14:textId="77777777" w:rsidR="00CA428D" w:rsidRPr="00832CF3" w:rsidRDefault="00CA428D" w:rsidP="00072FC9">
            <w:pPr>
              <w:spacing w:before="120"/>
              <w:rPr>
                <w:bCs/>
              </w:rPr>
            </w:pPr>
            <w:r>
              <w:rPr>
                <w:bCs/>
              </w:rPr>
              <w:t>n/a</w:t>
            </w:r>
          </w:p>
          <w:p w14:paraId="6E476327" w14:textId="77777777" w:rsidR="00CA428D" w:rsidRPr="00BD7145" w:rsidRDefault="00CA428D" w:rsidP="00072FC9">
            <w:pPr>
              <w:spacing w:before="120"/>
              <w:rPr>
                <w:b/>
                <w:bCs/>
              </w:rPr>
            </w:pPr>
            <w:r w:rsidRPr="00BD7145">
              <w:rPr>
                <w:b/>
                <w:bCs/>
              </w:rPr>
              <w:t>Qualificação:</w:t>
            </w:r>
          </w:p>
          <w:p w14:paraId="43B3C614" w14:textId="77777777" w:rsidR="00CA428D" w:rsidRPr="00832CF3" w:rsidRDefault="00CA428D" w:rsidP="00072FC9">
            <w:pPr>
              <w:spacing w:before="120"/>
              <w:rPr>
                <w:bCs/>
              </w:rPr>
            </w:pPr>
            <w:r>
              <w:rPr>
                <w:bCs/>
              </w:rPr>
              <w:t>n/a</w:t>
            </w:r>
          </w:p>
          <w:p w14:paraId="62C2D14B" w14:textId="77777777" w:rsidR="00CA428D" w:rsidRPr="00BD7145" w:rsidRDefault="00CA428D" w:rsidP="00072FC9">
            <w:pPr>
              <w:spacing w:before="120"/>
              <w:rPr>
                <w:b/>
                <w:bCs/>
              </w:rPr>
            </w:pPr>
            <w:r w:rsidRPr="00BD7145">
              <w:rPr>
                <w:b/>
                <w:bCs/>
              </w:rPr>
              <w:t>Observações:</w:t>
            </w:r>
          </w:p>
          <w:p w14:paraId="66E416E4" w14:textId="77777777" w:rsidR="00CA428D" w:rsidRPr="00832CF3" w:rsidRDefault="00CA428D" w:rsidP="00072FC9">
            <w:pPr>
              <w:spacing w:before="120"/>
              <w:rPr>
                <w:bCs/>
              </w:rPr>
            </w:pPr>
            <w:r>
              <w:rPr>
                <w:bCs/>
              </w:rPr>
              <w:t>n/a</w:t>
            </w:r>
          </w:p>
          <w:p w14:paraId="574F1134" w14:textId="77777777" w:rsidR="00CA428D" w:rsidRPr="00BD7145" w:rsidRDefault="00CA428D" w:rsidP="00072FC9">
            <w:pPr>
              <w:spacing w:before="120"/>
              <w:rPr>
                <w:b/>
                <w:bCs/>
              </w:rPr>
            </w:pPr>
            <w:r w:rsidRPr="00BD7145">
              <w:rPr>
                <w:b/>
                <w:bCs/>
              </w:rPr>
              <w:t>Critérios e Condições:</w:t>
            </w:r>
          </w:p>
          <w:p w14:paraId="0F53D2B5" w14:textId="77777777" w:rsidR="00CA428D" w:rsidRPr="00832CF3" w:rsidRDefault="00CA428D" w:rsidP="00072FC9">
            <w:pPr>
              <w:spacing w:before="120"/>
              <w:rPr>
                <w:bCs/>
              </w:rPr>
            </w:pPr>
            <w:r>
              <w:rPr>
                <w:bCs/>
              </w:rPr>
              <w:t>Este serviço será pago conforme a quantidade de itens removidos.</w:t>
            </w:r>
          </w:p>
          <w:p w14:paraId="1DC722ED" w14:textId="77777777" w:rsidR="00CA428D" w:rsidRPr="00BD7145" w:rsidRDefault="00CA428D" w:rsidP="00072FC9">
            <w:pPr>
              <w:spacing w:before="120"/>
              <w:rPr>
                <w:b/>
                <w:bCs/>
              </w:rPr>
            </w:pPr>
            <w:r w:rsidRPr="00BD7145">
              <w:rPr>
                <w:b/>
                <w:bCs/>
              </w:rPr>
              <w:t>Detalhe Gráfico:</w:t>
            </w:r>
          </w:p>
          <w:p w14:paraId="7B93A846" w14:textId="77777777" w:rsidR="00CA428D" w:rsidRPr="00B97D3F" w:rsidRDefault="00CA428D" w:rsidP="00072FC9">
            <w:pPr>
              <w:spacing w:before="120"/>
              <w:rPr>
                <w:bCs/>
              </w:rPr>
            </w:pPr>
            <w:r w:rsidRPr="00AD7BD2">
              <w:rPr>
                <w:bCs/>
              </w:rPr>
              <w:t>n/a</w:t>
            </w:r>
          </w:p>
          <w:p w14:paraId="6AAB7EE3" w14:textId="77777777" w:rsidR="00CA428D" w:rsidRPr="00BD7145" w:rsidRDefault="00CA428D" w:rsidP="00072FC9">
            <w:pPr>
              <w:spacing w:before="120"/>
              <w:rPr>
                <w:b/>
                <w:bCs/>
              </w:rPr>
            </w:pPr>
            <w:r w:rsidRPr="00BD7145">
              <w:rPr>
                <w:b/>
                <w:bCs/>
              </w:rPr>
              <w:t>Tabela:</w:t>
            </w:r>
          </w:p>
          <w:p w14:paraId="502FB53D" w14:textId="77777777" w:rsidR="00CA428D" w:rsidRPr="00832CF3" w:rsidRDefault="00CA428D" w:rsidP="00072FC9">
            <w:pPr>
              <w:spacing w:before="120"/>
              <w:rPr>
                <w:bCs/>
              </w:rPr>
            </w:pPr>
            <w:r>
              <w:rPr>
                <w:bCs/>
              </w:rPr>
              <w:t>n/a</w:t>
            </w:r>
          </w:p>
          <w:p w14:paraId="5148B8C8" w14:textId="77777777" w:rsidR="00CA428D" w:rsidRPr="00832CF3" w:rsidRDefault="00CA428D" w:rsidP="00072FC9">
            <w:pPr>
              <w:spacing w:before="120"/>
              <w:rPr>
                <w:bCs/>
              </w:rPr>
            </w:pPr>
            <w:r w:rsidRPr="00BD7145">
              <w:rPr>
                <w:b/>
                <w:bCs/>
              </w:rPr>
              <w:t xml:space="preserve">Vida útil: </w:t>
            </w:r>
            <w:r>
              <w:rPr>
                <w:bCs/>
              </w:rPr>
              <w:t>n/a</w:t>
            </w:r>
          </w:p>
          <w:p w14:paraId="6DE59F67" w14:textId="77777777" w:rsidR="00CA428D" w:rsidRPr="00BD7145" w:rsidRDefault="00CA428D" w:rsidP="00072FC9">
            <w:pPr>
              <w:spacing w:before="120"/>
              <w:rPr>
                <w:b/>
                <w:bCs/>
              </w:rPr>
            </w:pPr>
            <w:r w:rsidRPr="00BD7145">
              <w:rPr>
                <w:b/>
                <w:bCs/>
              </w:rPr>
              <w:lastRenderedPageBreak/>
              <w:t>Referências Normativas:</w:t>
            </w:r>
          </w:p>
          <w:p w14:paraId="1D212EF4" w14:textId="77777777" w:rsidR="00CA428D" w:rsidRPr="00832CF3" w:rsidRDefault="00CA428D" w:rsidP="00072FC9">
            <w:pPr>
              <w:spacing w:before="120"/>
              <w:rPr>
                <w:bCs/>
              </w:rPr>
            </w:pPr>
            <w:r>
              <w:rPr>
                <w:bCs/>
              </w:rPr>
              <w:t>n/a</w:t>
            </w:r>
          </w:p>
          <w:p w14:paraId="1D12F5EC" w14:textId="77777777" w:rsidR="00CA428D" w:rsidRPr="00BD7145" w:rsidRDefault="00CA428D" w:rsidP="00072FC9">
            <w:pPr>
              <w:spacing w:before="120"/>
              <w:rPr>
                <w:b/>
                <w:bCs/>
              </w:rPr>
            </w:pPr>
            <w:r w:rsidRPr="00BD7145">
              <w:rPr>
                <w:b/>
                <w:bCs/>
              </w:rPr>
              <w:t>Referência Comercial:</w:t>
            </w:r>
          </w:p>
          <w:p w14:paraId="7B7129CF" w14:textId="77777777" w:rsidR="00CA428D" w:rsidRPr="00832CF3" w:rsidRDefault="00CA428D" w:rsidP="00072FC9">
            <w:pPr>
              <w:spacing w:before="120"/>
              <w:rPr>
                <w:bCs/>
              </w:rPr>
            </w:pPr>
            <w:r>
              <w:rPr>
                <w:bCs/>
              </w:rPr>
              <w:t>n/a</w:t>
            </w:r>
          </w:p>
          <w:p w14:paraId="3F5DEA8D" w14:textId="77777777" w:rsidR="00CA428D" w:rsidRPr="00BD7145" w:rsidRDefault="00CA428D" w:rsidP="00072FC9">
            <w:pPr>
              <w:spacing w:before="120"/>
              <w:rPr>
                <w:b/>
                <w:bCs/>
              </w:rPr>
            </w:pPr>
            <w:r w:rsidRPr="00BD7145">
              <w:rPr>
                <w:b/>
                <w:bCs/>
              </w:rPr>
              <w:t>Referência Externa:</w:t>
            </w:r>
          </w:p>
          <w:p w14:paraId="10FC02E9" w14:textId="77777777" w:rsidR="00CA428D" w:rsidRPr="00BD7145" w:rsidRDefault="00CA428D" w:rsidP="00072FC9">
            <w:pPr>
              <w:spacing w:before="120"/>
              <w:rPr>
                <w:b/>
                <w:bCs/>
              </w:rPr>
            </w:pPr>
            <w:r>
              <w:rPr>
                <w:bCs/>
              </w:rPr>
              <w:t>n/a</w:t>
            </w:r>
          </w:p>
        </w:tc>
      </w:tr>
    </w:tbl>
    <w:p w14:paraId="6DE751E8" w14:textId="77777777" w:rsidR="00CA428D" w:rsidRPr="00010EE0" w:rsidRDefault="00CA428D" w:rsidP="00CA428D">
      <w:pPr>
        <w:rPr>
          <w:lang w:val="en-US"/>
        </w:rPr>
      </w:pPr>
    </w:p>
    <w:p w14:paraId="5E3E1CBA" w14:textId="77777777" w:rsidR="00CA428D" w:rsidRDefault="00CA428D" w:rsidP="00CA428D">
      <w:r>
        <w:br w:type="page"/>
      </w:r>
    </w:p>
    <w:p w14:paraId="0FE0F7B2" w14:textId="77777777" w:rsidR="00CA428D" w:rsidRDefault="00CA428D" w:rsidP="00CA428D">
      <w:pPr>
        <w:rPr>
          <w:lang w:val="en-US"/>
        </w:rPr>
      </w:pPr>
    </w:p>
    <w:p w14:paraId="448B1F4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453264F" w14:textId="77777777" w:rsidTr="00072FC9">
        <w:trPr>
          <w:trHeight w:val="567"/>
        </w:trPr>
        <w:tc>
          <w:tcPr>
            <w:tcW w:w="1843" w:type="dxa"/>
            <w:tcBorders>
              <w:bottom w:val="single" w:sz="4" w:space="0" w:color="auto"/>
            </w:tcBorders>
            <w:shd w:val="clear" w:color="auto" w:fill="F2F2F2" w:themeFill="background1" w:themeFillShade="F2"/>
            <w:vAlign w:val="center"/>
          </w:tcPr>
          <w:p w14:paraId="283B1E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F13301F" w14:textId="77777777" w:rsidR="00CA428D" w:rsidRDefault="00CA428D" w:rsidP="00072FC9">
            <w:pPr>
              <w:rPr>
                <w:b/>
                <w:bCs/>
                <w:color w:val="000000"/>
              </w:rPr>
            </w:pPr>
            <w:r>
              <w:rPr>
                <w:b/>
                <w:bCs/>
                <w:noProof/>
                <w:color w:val="000000"/>
              </w:rPr>
              <w:t>SF-00028</w:t>
            </w:r>
          </w:p>
        </w:tc>
        <w:tc>
          <w:tcPr>
            <w:tcW w:w="2268" w:type="dxa"/>
            <w:tcBorders>
              <w:bottom w:val="single" w:sz="4" w:space="0" w:color="auto"/>
            </w:tcBorders>
            <w:shd w:val="clear" w:color="auto" w:fill="F2F2F2" w:themeFill="background1" w:themeFillShade="F2"/>
            <w:vAlign w:val="center"/>
          </w:tcPr>
          <w:p w14:paraId="1E2A1E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0DF387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E85C5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E5A127"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063FA5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6876C5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CE2583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4F1783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9ED0AA" w14:textId="77777777" w:rsidR="00CA428D" w:rsidRDefault="00CA428D" w:rsidP="00072FC9">
            <w:pPr>
              <w:rPr>
                <w:b/>
                <w:bCs/>
                <w:sz w:val="32"/>
                <w:szCs w:val="32"/>
              </w:rPr>
            </w:pPr>
            <w:r>
              <w:rPr>
                <w:b/>
                <w:bCs/>
                <w:sz w:val="32"/>
                <w:szCs w:val="32"/>
              </w:rPr>
              <w:t>Remoção de fechadura/puxador de porta</w:t>
            </w:r>
          </w:p>
        </w:tc>
        <w:tc>
          <w:tcPr>
            <w:tcW w:w="1843" w:type="dxa"/>
            <w:tcBorders>
              <w:top w:val="single" w:sz="4" w:space="0" w:color="auto"/>
              <w:left w:val="single" w:sz="4" w:space="0" w:color="auto"/>
            </w:tcBorders>
            <w:shd w:val="clear" w:color="auto" w:fill="F2F2F2" w:themeFill="background1" w:themeFillShade="F2"/>
            <w:vAlign w:val="center"/>
          </w:tcPr>
          <w:p w14:paraId="2DB80A6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8743357" w14:textId="77777777" w:rsidR="00CA428D" w:rsidRDefault="00CA428D" w:rsidP="00072FC9">
            <w:pPr>
              <w:rPr>
                <w:b/>
                <w:bCs/>
                <w:sz w:val="20"/>
                <w:szCs w:val="20"/>
              </w:rPr>
            </w:pPr>
          </w:p>
        </w:tc>
      </w:tr>
      <w:tr w:rsidR="00CA428D" w:rsidRPr="00010EE0" w14:paraId="14B73C97" w14:textId="77777777" w:rsidTr="00072FC9">
        <w:trPr>
          <w:trHeight w:val="1740"/>
        </w:trPr>
        <w:tc>
          <w:tcPr>
            <w:tcW w:w="9781" w:type="dxa"/>
            <w:gridSpan w:val="5"/>
          </w:tcPr>
          <w:p w14:paraId="425FE883" w14:textId="77777777" w:rsidR="00CA428D" w:rsidRPr="00BD7145" w:rsidRDefault="00CA428D" w:rsidP="00072FC9">
            <w:pPr>
              <w:spacing w:before="120"/>
              <w:rPr>
                <w:b/>
                <w:bCs/>
              </w:rPr>
            </w:pPr>
            <w:r w:rsidRPr="00BD7145">
              <w:rPr>
                <w:b/>
                <w:bCs/>
              </w:rPr>
              <w:t>Descrição Detalhada:</w:t>
            </w:r>
          </w:p>
          <w:p w14:paraId="7467C706" w14:textId="77777777" w:rsidR="00CA428D" w:rsidRPr="00BD7145" w:rsidRDefault="00CA428D" w:rsidP="00072FC9">
            <w:pPr>
              <w:spacing w:before="120"/>
              <w:rPr>
                <w:bCs/>
              </w:rPr>
            </w:pPr>
            <w:r>
              <w:rPr>
                <w:bCs/>
              </w:rPr>
              <w:t>Remoção de ferragens de porta, para posterior reaproveitamento.</w:t>
            </w:r>
          </w:p>
          <w:p w14:paraId="4C4B1E6D" w14:textId="77777777" w:rsidR="00CA428D" w:rsidRPr="00BD7145" w:rsidRDefault="00CA428D" w:rsidP="00072FC9">
            <w:pPr>
              <w:spacing w:before="120"/>
              <w:rPr>
                <w:b/>
                <w:bCs/>
              </w:rPr>
            </w:pPr>
            <w:r w:rsidRPr="00BD7145">
              <w:rPr>
                <w:b/>
                <w:bCs/>
              </w:rPr>
              <w:t>Materiais:</w:t>
            </w:r>
          </w:p>
          <w:p w14:paraId="78DB0F24" w14:textId="77777777" w:rsidR="00CA428D" w:rsidRPr="00BD7145" w:rsidRDefault="00CA428D" w:rsidP="00072FC9">
            <w:pPr>
              <w:spacing w:before="120"/>
              <w:rPr>
                <w:bCs/>
              </w:rPr>
            </w:pPr>
            <w:r>
              <w:rPr>
                <w:bCs/>
              </w:rPr>
              <w:t>n/a</w:t>
            </w:r>
          </w:p>
          <w:p w14:paraId="06E0C63A" w14:textId="77777777" w:rsidR="00CA428D" w:rsidRPr="00BD7145" w:rsidRDefault="00CA428D" w:rsidP="00072FC9">
            <w:pPr>
              <w:spacing w:before="120"/>
              <w:rPr>
                <w:b/>
                <w:bCs/>
              </w:rPr>
            </w:pPr>
            <w:r w:rsidRPr="00BD7145">
              <w:rPr>
                <w:b/>
                <w:bCs/>
              </w:rPr>
              <w:t>Serviços:</w:t>
            </w:r>
          </w:p>
          <w:p w14:paraId="78215324" w14:textId="77777777" w:rsidR="00CA428D" w:rsidRPr="00832CF3" w:rsidRDefault="00CA428D" w:rsidP="00072FC9">
            <w:pPr>
              <w:spacing w:before="120"/>
              <w:rPr>
                <w:bCs/>
              </w:rPr>
            </w:pPr>
            <w:r>
              <w:rPr>
                <w:bCs/>
              </w:rPr>
              <w:t>O serviço de retirada de ferragens de porta deve ser executado de forma que o acabamento não seja danificado, tornando possível o reaproveitamento futuro.</w:t>
            </w:r>
            <w:r>
              <w:rPr>
                <w:bCs/>
              </w:rPr>
              <w:br/>
              <w:t>Todas as ferragens da porta devem ser removidas, incluindo fechaduras e puxadores. Elementos fixados no portal ou elementos estruturais (por exemplo, dobradiças) não serão removidos.</w:t>
            </w:r>
            <w:r>
              <w:rPr>
                <w:bCs/>
              </w:rPr>
              <w:br/>
              <w:t>Todo o material retirado deverá ser transportado para local (dentro do CASF) designado pela Fiscalização, considerando o reaproveitamento das peças.</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317F957F" w14:textId="77777777" w:rsidR="00CA428D" w:rsidRPr="00BD7145" w:rsidRDefault="00CA428D" w:rsidP="00072FC9">
            <w:pPr>
              <w:spacing w:before="120"/>
              <w:rPr>
                <w:b/>
                <w:bCs/>
              </w:rPr>
            </w:pPr>
            <w:r w:rsidRPr="00BD7145">
              <w:rPr>
                <w:b/>
                <w:bCs/>
              </w:rPr>
              <w:t>Atividades e Responsabilidades:</w:t>
            </w:r>
          </w:p>
          <w:p w14:paraId="06970813" w14:textId="77777777" w:rsidR="00CA428D" w:rsidRPr="00832CF3" w:rsidRDefault="00CA428D" w:rsidP="00072FC9">
            <w:pPr>
              <w:spacing w:before="120"/>
              <w:rPr>
                <w:bCs/>
              </w:rPr>
            </w:pPr>
            <w:r>
              <w:rPr>
                <w:bCs/>
              </w:rPr>
              <w:t>n/a</w:t>
            </w:r>
          </w:p>
          <w:p w14:paraId="6B1D79B2" w14:textId="77777777" w:rsidR="00CA428D" w:rsidRPr="00BD7145" w:rsidRDefault="00CA428D" w:rsidP="00072FC9">
            <w:pPr>
              <w:spacing w:before="120"/>
              <w:rPr>
                <w:b/>
                <w:bCs/>
              </w:rPr>
            </w:pPr>
            <w:r w:rsidRPr="00BD7145">
              <w:rPr>
                <w:b/>
                <w:bCs/>
              </w:rPr>
              <w:t>Qualificação:</w:t>
            </w:r>
          </w:p>
          <w:p w14:paraId="64D295BA" w14:textId="77777777" w:rsidR="00CA428D" w:rsidRPr="00832CF3" w:rsidRDefault="00CA428D" w:rsidP="00072FC9">
            <w:pPr>
              <w:spacing w:before="120"/>
              <w:rPr>
                <w:bCs/>
              </w:rPr>
            </w:pPr>
            <w:r>
              <w:rPr>
                <w:bCs/>
              </w:rPr>
              <w:t>n/a</w:t>
            </w:r>
          </w:p>
          <w:p w14:paraId="7DC6E858" w14:textId="77777777" w:rsidR="00CA428D" w:rsidRPr="00BD7145" w:rsidRDefault="00CA428D" w:rsidP="00072FC9">
            <w:pPr>
              <w:spacing w:before="120"/>
              <w:rPr>
                <w:b/>
                <w:bCs/>
              </w:rPr>
            </w:pPr>
            <w:r w:rsidRPr="00BD7145">
              <w:rPr>
                <w:b/>
                <w:bCs/>
              </w:rPr>
              <w:t>Observações:</w:t>
            </w:r>
          </w:p>
          <w:p w14:paraId="52CC67C3" w14:textId="77777777" w:rsidR="00CA428D" w:rsidRPr="00832CF3" w:rsidRDefault="00CA428D" w:rsidP="00072FC9">
            <w:pPr>
              <w:spacing w:before="120"/>
              <w:rPr>
                <w:bCs/>
              </w:rPr>
            </w:pPr>
            <w:r>
              <w:rPr>
                <w:bCs/>
              </w:rPr>
              <w:t>n/a</w:t>
            </w:r>
          </w:p>
          <w:p w14:paraId="06B57DFB" w14:textId="77777777" w:rsidR="00CA428D" w:rsidRPr="00BD7145" w:rsidRDefault="00CA428D" w:rsidP="00072FC9">
            <w:pPr>
              <w:spacing w:before="120"/>
              <w:rPr>
                <w:b/>
                <w:bCs/>
              </w:rPr>
            </w:pPr>
            <w:r w:rsidRPr="00BD7145">
              <w:rPr>
                <w:b/>
                <w:bCs/>
              </w:rPr>
              <w:t>Critérios e Condições:</w:t>
            </w:r>
          </w:p>
          <w:p w14:paraId="7BAECD5D" w14:textId="77777777" w:rsidR="00CA428D" w:rsidRPr="00832CF3" w:rsidRDefault="00CA428D" w:rsidP="00072FC9">
            <w:pPr>
              <w:spacing w:before="120"/>
              <w:rPr>
                <w:bCs/>
              </w:rPr>
            </w:pPr>
            <w:r>
              <w:rPr>
                <w:bCs/>
              </w:rPr>
              <w:t>Unidade de Medição: un (unidade de serviço executado).</w:t>
            </w:r>
          </w:p>
          <w:p w14:paraId="7C09580D" w14:textId="77777777" w:rsidR="00CA428D" w:rsidRPr="00BD7145" w:rsidRDefault="00CA428D" w:rsidP="00072FC9">
            <w:pPr>
              <w:spacing w:before="120"/>
              <w:rPr>
                <w:b/>
                <w:bCs/>
              </w:rPr>
            </w:pPr>
            <w:r w:rsidRPr="00BD7145">
              <w:rPr>
                <w:b/>
                <w:bCs/>
              </w:rPr>
              <w:t>Detalhe Gráfico:</w:t>
            </w:r>
          </w:p>
          <w:p w14:paraId="0D83E0E3" w14:textId="77777777" w:rsidR="00CA428D" w:rsidRPr="00B97D3F" w:rsidRDefault="00CA428D" w:rsidP="00072FC9">
            <w:pPr>
              <w:spacing w:before="120"/>
              <w:rPr>
                <w:bCs/>
              </w:rPr>
            </w:pPr>
            <w:r w:rsidRPr="00AD7BD2">
              <w:rPr>
                <w:bCs/>
              </w:rPr>
              <w:t>n/a</w:t>
            </w:r>
          </w:p>
          <w:p w14:paraId="1757292D" w14:textId="77777777" w:rsidR="00CA428D" w:rsidRPr="00BD7145" w:rsidRDefault="00CA428D" w:rsidP="00072FC9">
            <w:pPr>
              <w:spacing w:before="120"/>
              <w:rPr>
                <w:b/>
                <w:bCs/>
              </w:rPr>
            </w:pPr>
            <w:r w:rsidRPr="00BD7145">
              <w:rPr>
                <w:b/>
                <w:bCs/>
              </w:rPr>
              <w:t>Tabela:</w:t>
            </w:r>
          </w:p>
          <w:p w14:paraId="05D36C7B" w14:textId="77777777" w:rsidR="00CA428D" w:rsidRPr="00832CF3" w:rsidRDefault="00CA428D" w:rsidP="00072FC9">
            <w:pPr>
              <w:spacing w:before="120"/>
              <w:rPr>
                <w:bCs/>
              </w:rPr>
            </w:pPr>
            <w:r>
              <w:rPr>
                <w:bCs/>
              </w:rPr>
              <w:t>n/a</w:t>
            </w:r>
          </w:p>
          <w:p w14:paraId="1AF568F4" w14:textId="77777777" w:rsidR="00CA428D" w:rsidRPr="00832CF3" w:rsidRDefault="00CA428D" w:rsidP="00072FC9">
            <w:pPr>
              <w:spacing w:before="120"/>
              <w:rPr>
                <w:bCs/>
              </w:rPr>
            </w:pPr>
            <w:r w:rsidRPr="00BD7145">
              <w:rPr>
                <w:b/>
                <w:bCs/>
              </w:rPr>
              <w:lastRenderedPageBreak/>
              <w:t xml:space="preserve">Vida útil: </w:t>
            </w:r>
            <w:r>
              <w:rPr>
                <w:bCs/>
              </w:rPr>
              <w:t>n/a</w:t>
            </w:r>
          </w:p>
          <w:p w14:paraId="53C809F1" w14:textId="77777777" w:rsidR="00CA428D" w:rsidRPr="00BD7145" w:rsidRDefault="00CA428D" w:rsidP="00072FC9">
            <w:pPr>
              <w:spacing w:before="120"/>
              <w:rPr>
                <w:b/>
                <w:bCs/>
              </w:rPr>
            </w:pPr>
            <w:r w:rsidRPr="00BD7145">
              <w:rPr>
                <w:b/>
                <w:bCs/>
              </w:rPr>
              <w:t>Referências Normativas:</w:t>
            </w:r>
          </w:p>
          <w:p w14:paraId="3C325052" w14:textId="77777777" w:rsidR="00CA428D" w:rsidRPr="00832CF3" w:rsidRDefault="00CA428D" w:rsidP="00072FC9">
            <w:pPr>
              <w:spacing w:before="120"/>
              <w:rPr>
                <w:bCs/>
              </w:rPr>
            </w:pPr>
            <w:r>
              <w:rPr>
                <w:bCs/>
              </w:rPr>
              <w:t>n/a</w:t>
            </w:r>
          </w:p>
          <w:p w14:paraId="71403799" w14:textId="77777777" w:rsidR="00CA428D" w:rsidRPr="00BD7145" w:rsidRDefault="00CA428D" w:rsidP="00072FC9">
            <w:pPr>
              <w:spacing w:before="120"/>
              <w:rPr>
                <w:b/>
                <w:bCs/>
              </w:rPr>
            </w:pPr>
            <w:r w:rsidRPr="00BD7145">
              <w:rPr>
                <w:b/>
                <w:bCs/>
              </w:rPr>
              <w:t>Referência Comercial:</w:t>
            </w:r>
          </w:p>
          <w:p w14:paraId="47A1D24E" w14:textId="77777777" w:rsidR="00CA428D" w:rsidRPr="00832CF3" w:rsidRDefault="00CA428D" w:rsidP="00072FC9">
            <w:pPr>
              <w:spacing w:before="120"/>
              <w:rPr>
                <w:bCs/>
              </w:rPr>
            </w:pPr>
            <w:r>
              <w:rPr>
                <w:bCs/>
              </w:rPr>
              <w:t>n/a</w:t>
            </w:r>
          </w:p>
          <w:p w14:paraId="260DDF91" w14:textId="77777777" w:rsidR="00CA428D" w:rsidRPr="00BD7145" w:rsidRDefault="00CA428D" w:rsidP="00072FC9">
            <w:pPr>
              <w:spacing w:before="120"/>
              <w:rPr>
                <w:b/>
                <w:bCs/>
              </w:rPr>
            </w:pPr>
            <w:r w:rsidRPr="00BD7145">
              <w:rPr>
                <w:b/>
                <w:bCs/>
              </w:rPr>
              <w:t>Referência Externa:</w:t>
            </w:r>
          </w:p>
          <w:p w14:paraId="7D46805C" w14:textId="77777777" w:rsidR="00CA428D" w:rsidRPr="00BD7145" w:rsidRDefault="00CA428D" w:rsidP="00072FC9">
            <w:pPr>
              <w:spacing w:before="120"/>
              <w:rPr>
                <w:b/>
                <w:bCs/>
              </w:rPr>
            </w:pPr>
            <w:r>
              <w:rPr>
                <w:bCs/>
              </w:rPr>
              <w:t>n/a</w:t>
            </w:r>
          </w:p>
        </w:tc>
      </w:tr>
    </w:tbl>
    <w:p w14:paraId="549C2760" w14:textId="77777777" w:rsidR="00CA428D" w:rsidRPr="00010EE0" w:rsidRDefault="00CA428D" w:rsidP="00CA428D">
      <w:pPr>
        <w:rPr>
          <w:lang w:val="en-US"/>
        </w:rPr>
      </w:pPr>
    </w:p>
    <w:p w14:paraId="059F6266" w14:textId="77777777" w:rsidR="00CA428D" w:rsidRDefault="00CA428D" w:rsidP="00CA428D">
      <w:r>
        <w:br w:type="page"/>
      </w:r>
    </w:p>
    <w:p w14:paraId="4E8E9255" w14:textId="77777777" w:rsidR="00CA428D" w:rsidRDefault="00CA428D" w:rsidP="00CA428D">
      <w:pPr>
        <w:rPr>
          <w:lang w:val="en-US"/>
        </w:rPr>
      </w:pPr>
    </w:p>
    <w:p w14:paraId="4E90B85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71196E" w14:textId="77777777" w:rsidTr="00072FC9">
        <w:trPr>
          <w:trHeight w:val="567"/>
        </w:trPr>
        <w:tc>
          <w:tcPr>
            <w:tcW w:w="1843" w:type="dxa"/>
            <w:tcBorders>
              <w:bottom w:val="single" w:sz="4" w:space="0" w:color="auto"/>
            </w:tcBorders>
            <w:shd w:val="clear" w:color="auto" w:fill="F2F2F2" w:themeFill="background1" w:themeFillShade="F2"/>
            <w:vAlign w:val="center"/>
          </w:tcPr>
          <w:p w14:paraId="20FBFB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F6E0E6" w14:textId="77777777" w:rsidR="00CA428D" w:rsidRDefault="00CA428D" w:rsidP="00072FC9">
            <w:pPr>
              <w:rPr>
                <w:b/>
                <w:bCs/>
                <w:color w:val="000000"/>
              </w:rPr>
            </w:pPr>
            <w:r>
              <w:rPr>
                <w:b/>
                <w:bCs/>
                <w:noProof/>
                <w:color w:val="000000"/>
              </w:rPr>
              <w:t>SF-00029</w:t>
            </w:r>
          </w:p>
        </w:tc>
        <w:tc>
          <w:tcPr>
            <w:tcW w:w="2268" w:type="dxa"/>
            <w:tcBorders>
              <w:bottom w:val="single" w:sz="4" w:space="0" w:color="auto"/>
            </w:tcBorders>
            <w:shd w:val="clear" w:color="auto" w:fill="F2F2F2" w:themeFill="background1" w:themeFillShade="F2"/>
            <w:vAlign w:val="center"/>
          </w:tcPr>
          <w:p w14:paraId="031ECF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FFA8E3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A2F12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EF2BC3"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246EB3C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5F3AE4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8D9A64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DE969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87EE15" w14:textId="77777777" w:rsidR="00CA428D" w:rsidRDefault="00CA428D" w:rsidP="00072FC9">
            <w:pPr>
              <w:rPr>
                <w:b/>
                <w:bCs/>
                <w:sz w:val="32"/>
                <w:szCs w:val="32"/>
              </w:rPr>
            </w:pPr>
            <w:r>
              <w:rPr>
                <w:b/>
                <w:bCs/>
                <w:sz w:val="32"/>
                <w:szCs w:val="32"/>
              </w:rPr>
              <w:t>Remoção de folha de porta e dobradiças / pivôs</w:t>
            </w:r>
          </w:p>
        </w:tc>
        <w:tc>
          <w:tcPr>
            <w:tcW w:w="1843" w:type="dxa"/>
            <w:tcBorders>
              <w:top w:val="single" w:sz="4" w:space="0" w:color="auto"/>
              <w:left w:val="single" w:sz="4" w:space="0" w:color="auto"/>
            </w:tcBorders>
            <w:shd w:val="clear" w:color="auto" w:fill="F2F2F2" w:themeFill="background1" w:themeFillShade="F2"/>
            <w:vAlign w:val="center"/>
          </w:tcPr>
          <w:p w14:paraId="3FC58C8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8ADA683" w14:textId="77777777" w:rsidR="00CA428D" w:rsidRDefault="00CA428D" w:rsidP="00072FC9">
            <w:pPr>
              <w:rPr>
                <w:b/>
                <w:bCs/>
                <w:sz w:val="20"/>
                <w:szCs w:val="20"/>
              </w:rPr>
            </w:pPr>
          </w:p>
        </w:tc>
      </w:tr>
      <w:tr w:rsidR="00CA428D" w:rsidRPr="00010EE0" w14:paraId="3FA0D72C" w14:textId="77777777" w:rsidTr="00072FC9">
        <w:trPr>
          <w:trHeight w:val="1740"/>
        </w:trPr>
        <w:tc>
          <w:tcPr>
            <w:tcW w:w="9781" w:type="dxa"/>
            <w:gridSpan w:val="5"/>
          </w:tcPr>
          <w:p w14:paraId="30CD2F4A" w14:textId="77777777" w:rsidR="00CA428D" w:rsidRPr="00BD7145" w:rsidRDefault="00CA428D" w:rsidP="00072FC9">
            <w:pPr>
              <w:spacing w:before="120"/>
              <w:rPr>
                <w:b/>
                <w:bCs/>
              </w:rPr>
            </w:pPr>
            <w:r w:rsidRPr="00BD7145">
              <w:rPr>
                <w:b/>
                <w:bCs/>
              </w:rPr>
              <w:t>Descrição Detalhada:</w:t>
            </w:r>
          </w:p>
          <w:p w14:paraId="4A9BEB85" w14:textId="77777777" w:rsidR="00CA428D" w:rsidRPr="00BD7145" w:rsidRDefault="00CA428D" w:rsidP="00072FC9">
            <w:pPr>
              <w:spacing w:before="120"/>
              <w:rPr>
                <w:bCs/>
              </w:rPr>
            </w:pPr>
            <w:r>
              <w:rPr>
                <w:bCs/>
              </w:rPr>
              <w:t>Remoção de folha de porta e dobradiças / pivôs, para posterior reaproveitamento.</w:t>
            </w:r>
          </w:p>
          <w:p w14:paraId="5AA72BA6" w14:textId="77777777" w:rsidR="00CA428D" w:rsidRPr="00BD7145" w:rsidRDefault="00CA428D" w:rsidP="00072FC9">
            <w:pPr>
              <w:spacing w:before="120"/>
              <w:rPr>
                <w:b/>
                <w:bCs/>
              </w:rPr>
            </w:pPr>
            <w:r w:rsidRPr="00BD7145">
              <w:rPr>
                <w:b/>
                <w:bCs/>
              </w:rPr>
              <w:t>Materiais:</w:t>
            </w:r>
          </w:p>
          <w:p w14:paraId="5A427371" w14:textId="77777777" w:rsidR="00CA428D" w:rsidRPr="00BD7145" w:rsidRDefault="00CA428D" w:rsidP="00072FC9">
            <w:pPr>
              <w:spacing w:before="120"/>
              <w:rPr>
                <w:bCs/>
              </w:rPr>
            </w:pPr>
            <w:r>
              <w:rPr>
                <w:bCs/>
              </w:rPr>
              <w:t>n/a</w:t>
            </w:r>
          </w:p>
          <w:p w14:paraId="4253A4B8" w14:textId="77777777" w:rsidR="00CA428D" w:rsidRPr="00BD7145" w:rsidRDefault="00CA428D" w:rsidP="00072FC9">
            <w:pPr>
              <w:spacing w:before="120"/>
              <w:rPr>
                <w:b/>
                <w:bCs/>
              </w:rPr>
            </w:pPr>
            <w:r w:rsidRPr="00BD7145">
              <w:rPr>
                <w:b/>
                <w:bCs/>
              </w:rPr>
              <w:t>Serviços:</w:t>
            </w:r>
          </w:p>
          <w:p w14:paraId="1DE30B8D" w14:textId="77777777" w:rsidR="00CA428D" w:rsidRPr="00832CF3" w:rsidRDefault="00CA428D" w:rsidP="00072FC9">
            <w:pPr>
              <w:spacing w:before="120"/>
              <w:rPr>
                <w:bCs/>
              </w:rPr>
            </w:pPr>
            <w:r>
              <w:rPr>
                <w:bCs/>
              </w:rPr>
              <w:t>O serviço de retirada de folha de porta e dobradiças / pivôs deve ser feito de tal forma que o acabamento não seja danificado, tornando possível seu reaproveitamento futuro.</w:t>
            </w:r>
            <w:r>
              <w:rPr>
                <w:bCs/>
              </w:rPr>
              <w:br/>
              <w:t>Todo o material retirado deverá ser transportado para local (dentro do CASF) designado pela Fiscalização, considerando o reaproveitamento das peças.</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2A3ED87F" w14:textId="77777777" w:rsidR="00CA428D" w:rsidRPr="00BD7145" w:rsidRDefault="00CA428D" w:rsidP="00072FC9">
            <w:pPr>
              <w:spacing w:before="120"/>
              <w:rPr>
                <w:b/>
                <w:bCs/>
              </w:rPr>
            </w:pPr>
            <w:r w:rsidRPr="00BD7145">
              <w:rPr>
                <w:b/>
                <w:bCs/>
              </w:rPr>
              <w:t>Atividades e Responsabilidades:</w:t>
            </w:r>
          </w:p>
          <w:p w14:paraId="4804436C" w14:textId="77777777" w:rsidR="00CA428D" w:rsidRPr="00832CF3" w:rsidRDefault="00CA428D" w:rsidP="00072FC9">
            <w:pPr>
              <w:spacing w:before="120"/>
              <w:rPr>
                <w:bCs/>
              </w:rPr>
            </w:pPr>
            <w:r>
              <w:rPr>
                <w:bCs/>
              </w:rPr>
              <w:t>n/a</w:t>
            </w:r>
          </w:p>
          <w:p w14:paraId="669B646B" w14:textId="77777777" w:rsidR="00CA428D" w:rsidRPr="00BD7145" w:rsidRDefault="00CA428D" w:rsidP="00072FC9">
            <w:pPr>
              <w:spacing w:before="120"/>
              <w:rPr>
                <w:b/>
                <w:bCs/>
              </w:rPr>
            </w:pPr>
            <w:r w:rsidRPr="00BD7145">
              <w:rPr>
                <w:b/>
                <w:bCs/>
              </w:rPr>
              <w:t>Qualificação:</w:t>
            </w:r>
          </w:p>
          <w:p w14:paraId="72684312" w14:textId="77777777" w:rsidR="00CA428D" w:rsidRPr="00832CF3" w:rsidRDefault="00CA428D" w:rsidP="00072FC9">
            <w:pPr>
              <w:spacing w:before="120"/>
              <w:rPr>
                <w:bCs/>
              </w:rPr>
            </w:pPr>
            <w:r>
              <w:rPr>
                <w:bCs/>
              </w:rPr>
              <w:t>n/a</w:t>
            </w:r>
          </w:p>
          <w:p w14:paraId="24E20074" w14:textId="77777777" w:rsidR="00CA428D" w:rsidRPr="00BD7145" w:rsidRDefault="00CA428D" w:rsidP="00072FC9">
            <w:pPr>
              <w:spacing w:before="120"/>
              <w:rPr>
                <w:b/>
                <w:bCs/>
              </w:rPr>
            </w:pPr>
            <w:r w:rsidRPr="00BD7145">
              <w:rPr>
                <w:b/>
                <w:bCs/>
              </w:rPr>
              <w:t>Observações:</w:t>
            </w:r>
          </w:p>
          <w:p w14:paraId="0D381FCF" w14:textId="77777777" w:rsidR="00CA428D" w:rsidRPr="00832CF3" w:rsidRDefault="00CA428D" w:rsidP="00072FC9">
            <w:pPr>
              <w:spacing w:before="120"/>
              <w:rPr>
                <w:bCs/>
              </w:rPr>
            </w:pPr>
            <w:r>
              <w:rPr>
                <w:bCs/>
              </w:rPr>
              <w:t>n/a</w:t>
            </w:r>
          </w:p>
          <w:p w14:paraId="3D290E7C" w14:textId="77777777" w:rsidR="00CA428D" w:rsidRPr="00BD7145" w:rsidRDefault="00CA428D" w:rsidP="00072FC9">
            <w:pPr>
              <w:spacing w:before="120"/>
              <w:rPr>
                <w:b/>
                <w:bCs/>
              </w:rPr>
            </w:pPr>
            <w:r w:rsidRPr="00BD7145">
              <w:rPr>
                <w:b/>
                <w:bCs/>
              </w:rPr>
              <w:t>Critérios e Condições:</w:t>
            </w:r>
          </w:p>
          <w:p w14:paraId="6B1D6D0E" w14:textId="77777777" w:rsidR="00CA428D" w:rsidRPr="00832CF3" w:rsidRDefault="00CA428D" w:rsidP="00072FC9">
            <w:pPr>
              <w:spacing w:before="120"/>
              <w:rPr>
                <w:bCs/>
              </w:rPr>
            </w:pPr>
            <w:r>
              <w:rPr>
                <w:bCs/>
              </w:rPr>
              <w:t>Unidade de Medição: un (unidade removida e entregue à Fiscalização).</w:t>
            </w:r>
          </w:p>
          <w:p w14:paraId="62EDB343" w14:textId="77777777" w:rsidR="00CA428D" w:rsidRPr="00BD7145" w:rsidRDefault="00CA428D" w:rsidP="00072FC9">
            <w:pPr>
              <w:spacing w:before="120"/>
              <w:rPr>
                <w:b/>
                <w:bCs/>
              </w:rPr>
            </w:pPr>
            <w:r w:rsidRPr="00BD7145">
              <w:rPr>
                <w:b/>
                <w:bCs/>
              </w:rPr>
              <w:t>Detalhe Gráfico:</w:t>
            </w:r>
          </w:p>
          <w:p w14:paraId="5402F0DF" w14:textId="77777777" w:rsidR="00CA428D" w:rsidRPr="00B97D3F" w:rsidRDefault="00CA428D" w:rsidP="00072FC9">
            <w:pPr>
              <w:spacing w:before="120"/>
              <w:rPr>
                <w:bCs/>
              </w:rPr>
            </w:pPr>
            <w:r w:rsidRPr="00AD7BD2">
              <w:rPr>
                <w:bCs/>
              </w:rPr>
              <w:t>n/a</w:t>
            </w:r>
          </w:p>
          <w:p w14:paraId="0FDF8B8F" w14:textId="77777777" w:rsidR="00CA428D" w:rsidRPr="00BD7145" w:rsidRDefault="00CA428D" w:rsidP="00072FC9">
            <w:pPr>
              <w:spacing w:before="120"/>
              <w:rPr>
                <w:b/>
                <w:bCs/>
              </w:rPr>
            </w:pPr>
            <w:r w:rsidRPr="00BD7145">
              <w:rPr>
                <w:b/>
                <w:bCs/>
              </w:rPr>
              <w:t>Tabela:</w:t>
            </w:r>
          </w:p>
          <w:p w14:paraId="0DF999AF" w14:textId="77777777" w:rsidR="00CA428D" w:rsidRPr="00832CF3" w:rsidRDefault="00CA428D" w:rsidP="00072FC9">
            <w:pPr>
              <w:spacing w:before="120"/>
              <w:rPr>
                <w:bCs/>
              </w:rPr>
            </w:pPr>
            <w:r>
              <w:rPr>
                <w:bCs/>
              </w:rPr>
              <w:t>n/a</w:t>
            </w:r>
          </w:p>
          <w:p w14:paraId="3B8992E9" w14:textId="77777777" w:rsidR="00CA428D" w:rsidRPr="00832CF3" w:rsidRDefault="00CA428D" w:rsidP="00072FC9">
            <w:pPr>
              <w:spacing w:before="120"/>
              <w:rPr>
                <w:bCs/>
              </w:rPr>
            </w:pPr>
            <w:r w:rsidRPr="00BD7145">
              <w:rPr>
                <w:b/>
                <w:bCs/>
              </w:rPr>
              <w:t xml:space="preserve">Vida útil: </w:t>
            </w:r>
            <w:r>
              <w:rPr>
                <w:bCs/>
              </w:rPr>
              <w:t>n/a</w:t>
            </w:r>
          </w:p>
          <w:p w14:paraId="27D5C14C" w14:textId="77777777" w:rsidR="00CA428D" w:rsidRPr="00BD7145" w:rsidRDefault="00CA428D" w:rsidP="00072FC9">
            <w:pPr>
              <w:spacing w:before="120"/>
              <w:rPr>
                <w:b/>
                <w:bCs/>
              </w:rPr>
            </w:pPr>
            <w:r w:rsidRPr="00BD7145">
              <w:rPr>
                <w:b/>
                <w:bCs/>
              </w:rPr>
              <w:t>Referências Normativas:</w:t>
            </w:r>
          </w:p>
          <w:p w14:paraId="4E65537B" w14:textId="77777777" w:rsidR="00CA428D" w:rsidRPr="00832CF3" w:rsidRDefault="00CA428D" w:rsidP="00072FC9">
            <w:pPr>
              <w:spacing w:before="120"/>
              <w:rPr>
                <w:bCs/>
              </w:rPr>
            </w:pPr>
            <w:r>
              <w:rPr>
                <w:bCs/>
              </w:rPr>
              <w:lastRenderedPageBreak/>
              <w:t>n/a</w:t>
            </w:r>
          </w:p>
          <w:p w14:paraId="20406B7B" w14:textId="77777777" w:rsidR="00CA428D" w:rsidRPr="00BD7145" w:rsidRDefault="00CA428D" w:rsidP="00072FC9">
            <w:pPr>
              <w:spacing w:before="120"/>
              <w:rPr>
                <w:b/>
                <w:bCs/>
              </w:rPr>
            </w:pPr>
            <w:r w:rsidRPr="00BD7145">
              <w:rPr>
                <w:b/>
                <w:bCs/>
              </w:rPr>
              <w:t>Referência Comercial:</w:t>
            </w:r>
          </w:p>
          <w:p w14:paraId="62680055" w14:textId="77777777" w:rsidR="00CA428D" w:rsidRPr="00832CF3" w:rsidRDefault="00CA428D" w:rsidP="00072FC9">
            <w:pPr>
              <w:spacing w:before="120"/>
              <w:rPr>
                <w:bCs/>
              </w:rPr>
            </w:pPr>
            <w:r>
              <w:rPr>
                <w:bCs/>
              </w:rPr>
              <w:t>n/a</w:t>
            </w:r>
          </w:p>
          <w:p w14:paraId="4AE1B4FD" w14:textId="77777777" w:rsidR="00CA428D" w:rsidRPr="00BD7145" w:rsidRDefault="00CA428D" w:rsidP="00072FC9">
            <w:pPr>
              <w:spacing w:before="120"/>
              <w:rPr>
                <w:b/>
                <w:bCs/>
              </w:rPr>
            </w:pPr>
            <w:r w:rsidRPr="00BD7145">
              <w:rPr>
                <w:b/>
                <w:bCs/>
              </w:rPr>
              <w:t>Referência Externa:</w:t>
            </w:r>
          </w:p>
          <w:p w14:paraId="4FE92E44" w14:textId="77777777" w:rsidR="00CA428D" w:rsidRPr="00BD7145" w:rsidRDefault="00CA428D" w:rsidP="00072FC9">
            <w:pPr>
              <w:spacing w:before="120"/>
              <w:rPr>
                <w:b/>
                <w:bCs/>
              </w:rPr>
            </w:pPr>
            <w:r>
              <w:rPr>
                <w:bCs/>
              </w:rPr>
              <w:t>n/a</w:t>
            </w:r>
          </w:p>
        </w:tc>
      </w:tr>
    </w:tbl>
    <w:p w14:paraId="186B7F1D" w14:textId="77777777" w:rsidR="00CA428D" w:rsidRPr="00010EE0" w:rsidRDefault="00CA428D" w:rsidP="00CA428D">
      <w:pPr>
        <w:rPr>
          <w:lang w:val="en-US"/>
        </w:rPr>
      </w:pPr>
    </w:p>
    <w:p w14:paraId="6EF843FD" w14:textId="77777777" w:rsidR="00CA428D" w:rsidRDefault="00CA428D" w:rsidP="00CA428D">
      <w:r>
        <w:br w:type="page"/>
      </w:r>
    </w:p>
    <w:p w14:paraId="4555338D" w14:textId="77777777" w:rsidR="00CA428D" w:rsidRDefault="00CA428D" w:rsidP="00CA428D">
      <w:pPr>
        <w:rPr>
          <w:lang w:val="en-US"/>
        </w:rPr>
      </w:pPr>
    </w:p>
    <w:p w14:paraId="70A77EC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42B48F" w14:textId="77777777" w:rsidTr="00072FC9">
        <w:trPr>
          <w:trHeight w:val="567"/>
        </w:trPr>
        <w:tc>
          <w:tcPr>
            <w:tcW w:w="1843" w:type="dxa"/>
            <w:tcBorders>
              <w:bottom w:val="single" w:sz="4" w:space="0" w:color="auto"/>
            </w:tcBorders>
            <w:shd w:val="clear" w:color="auto" w:fill="F2F2F2" w:themeFill="background1" w:themeFillShade="F2"/>
            <w:vAlign w:val="center"/>
          </w:tcPr>
          <w:p w14:paraId="64B6F7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A354865" w14:textId="77777777" w:rsidR="00CA428D" w:rsidRDefault="00CA428D" w:rsidP="00072FC9">
            <w:pPr>
              <w:rPr>
                <w:b/>
                <w:bCs/>
                <w:color w:val="000000"/>
              </w:rPr>
            </w:pPr>
            <w:r>
              <w:rPr>
                <w:b/>
                <w:bCs/>
                <w:noProof/>
                <w:color w:val="000000"/>
              </w:rPr>
              <w:t>SF-00030</w:t>
            </w:r>
          </w:p>
        </w:tc>
        <w:tc>
          <w:tcPr>
            <w:tcW w:w="2268" w:type="dxa"/>
            <w:tcBorders>
              <w:bottom w:val="single" w:sz="4" w:space="0" w:color="auto"/>
            </w:tcBorders>
            <w:shd w:val="clear" w:color="auto" w:fill="F2F2F2" w:themeFill="background1" w:themeFillShade="F2"/>
            <w:vAlign w:val="center"/>
          </w:tcPr>
          <w:p w14:paraId="49273C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151BD4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7D83E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DDC63BF"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0AEBA1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C9ADD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122260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615AB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8667650" w14:textId="77777777" w:rsidR="00CA428D" w:rsidRDefault="00CA428D" w:rsidP="00072FC9">
            <w:pPr>
              <w:rPr>
                <w:b/>
                <w:bCs/>
                <w:sz w:val="32"/>
                <w:szCs w:val="32"/>
              </w:rPr>
            </w:pPr>
            <w:r>
              <w:rPr>
                <w:b/>
                <w:bCs/>
                <w:sz w:val="32"/>
                <w:szCs w:val="32"/>
              </w:rPr>
              <w:t>Remoção de revestimento sintético fixado com cola ou adesivo</w:t>
            </w:r>
          </w:p>
        </w:tc>
        <w:tc>
          <w:tcPr>
            <w:tcW w:w="1843" w:type="dxa"/>
            <w:tcBorders>
              <w:top w:val="single" w:sz="4" w:space="0" w:color="auto"/>
              <w:left w:val="single" w:sz="4" w:space="0" w:color="auto"/>
            </w:tcBorders>
            <w:shd w:val="clear" w:color="auto" w:fill="F2F2F2" w:themeFill="background1" w:themeFillShade="F2"/>
            <w:vAlign w:val="center"/>
          </w:tcPr>
          <w:p w14:paraId="6DD5BCB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BB4C624" w14:textId="77777777" w:rsidR="00CA428D" w:rsidRDefault="00CA428D" w:rsidP="00072FC9">
            <w:pPr>
              <w:rPr>
                <w:b/>
                <w:bCs/>
                <w:sz w:val="20"/>
                <w:szCs w:val="20"/>
              </w:rPr>
            </w:pPr>
          </w:p>
        </w:tc>
      </w:tr>
      <w:tr w:rsidR="00CA428D" w:rsidRPr="00010EE0" w14:paraId="5E27BC52" w14:textId="77777777" w:rsidTr="00072FC9">
        <w:trPr>
          <w:trHeight w:val="1740"/>
        </w:trPr>
        <w:tc>
          <w:tcPr>
            <w:tcW w:w="9781" w:type="dxa"/>
            <w:gridSpan w:val="5"/>
          </w:tcPr>
          <w:p w14:paraId="361990F1" w14:textId="77777777" w:rsidR="00CA428D" w:rsidRPr="00BD7145" w:rsidRDefault="00CA428D" w:rsidP="00072FC9">
            <w:pPr>
              <w:spacing w:before="120"/>
              <w:rPr>
                <w:b/>
                <w:bCs/>
              </w:rPr>
            </w:pPr>
            <w:r w:rsidRPr="00BD7145">
              <w:rPr>
                <w:b/>
                <w:bCs/>
              </w:rPr>
              <w:t>Descrição Detalhada:</w:t>
            </w:r>
          </w:p>
          <w:p w14:paraId="0DDA4273" w14:textId="77777777" w:rsidR="00CA428D" w:rsidRPr="00BD7145" w:rsidRDefault="00CA428D" w:rsidP="00072FC9">
            <w:pPr>
              <w:spacing w:before="120"/>
              <w:rPr>
                <w:bCs/>
              </w:rPr>
            </w:pPr>
            <w:r>
              <w:rPr>
                <w:bCs/>
              </w:rPr>
              <w:t>Remoção de revestimento sintético fixado com cola ou adesivo, tais como: revestimento vinílico, laminado melamínico (LDAP), revestimento emborrachado, entre outros.</w:t>
            </w:r>
          </w:p>
          <w:p w14:paraId="0933E18A" w14:textId="77777777" w:rsidR="00CA428D" w:rsidRPr="00BD7145" w:rsidRDefault="00CA428D" w:rsidP="00072FC9">
            <w:pPr>
              <w:spacing w:before="120"/>
              <w:rPr>
                <w:b/>
                <w:bCs/>
              </w:rPr>
            </w:pPr>
            <w:r w:rsidRPr="00BD7145">
              <w:rPr>
                <w:b/>
                <w:bCs/>
              </w:rPr>
              <w:t>Materiais:</w:t>
            </w:r>
          </w:p>
          <w:p w14:paraId="2660219C" w14:textId="77777777" w:rsidR="00CA428D" w:rsidRPr="00BD7145" w:rsidRDefault="00CA428D" w:rsidP="00072FC9">
            <w:pPr>
              <w:spacing w:before="120"/>
              <w:rPr>
                <w:bCs/>
              </w:rPr>
            </w:pPr>
            <w:r>
              <w:rPr>
                <w:bCs/>
              </w:rPr>
              <w:t>n/a</w:t>
            </w:r>
          </w:p>
          <w:p w14:paraId="50F6132C" w14:textId="77777777" w:rsidR="00CA428D" w:rsidRPr="00BD7145" w:rsidRDefault="00CA428D" w:rsidP="00072FC9">
            <w:pPr>
              <w:spacing w:before="120"/>
              <w:rPr>
                <w:b/>
                <w:bCs/>
              </w:rPr>
            </w:pPr>
            <w:r w:rsidRPr="00BD7145">
              <w:rPr>
                <w:b/>
                <w:bCs/>
              </w:rPr>
              <w:t>Serviços:</w:t>
            </w:r>
          </w:p>
          <w:p w14:paraId="0B4A4CFD" w14:textId="77777777" w:rsidR="00CA428D" w:rsidRPr="00832CF3" w:rsidRDefault="00CA428D" w:rsidP="00072FC9">
            <w:pPr>
              <w:spacing w:before="120"/>
              <w:rPr>
                <w:bCs/>
              </w:rPr>
            </w:pPr>
            <w:r>
              <w:rPr>
                <w:bCs/>
              </w:rPr>
              <w:t xml:space="preserve">A Remoção de revestimento sintético fixado com cola ou adesivo deverá ser feita preferencialmente sem a aplicação de produtos químicos. A aplicação de solvente será permitida quando estritamente necessário para a execução do serviço. </w:t>
            </w:r>
            <w:r>
              <w:rPr>
                <w:bCs/>
              </w:rPr>
              <w:br/>
              <w:t>Os revestimentos, sempre que possível, deverão ser removidos no intuito de reaproveitamento.</w:t>
            </w:r>
            <w:r>
              <w:rPr>
                <w:bCs/>
              </w:rPr>
              <w:br/>
              <w:t>Para efetuar qualquer demolição, deverão ser devidamente isoladas as instalações que interferem na área a ser demolida, como a elétrica, de água e esgoto, gás, águas pluviais, ar-condicionado, entre outras, além de removidos todos os vidros e elementos frágeis ou que possam causar quaisquer agravos à integridade física dos operários.</w:t>
            </w:r>
            <w:r>
              <w:rPr>
                <w:bCs/>
              </w:rPr>
              <w:br/>
              <w:t>As remoções a serem realizadas, conforme indicação nos projetos, deverão ser efetuadas dentro da mais perfeita técnica, tomados os devidos cuidados de forma a se evitarem danos aos operários e a terceiros.</w:t>
            </w:r>
          </w:p>
          <w:p w14:paraId="3C783CC2" w14:textId="77777777" w:rsidR="00CA428D" w:rsidRPr="00BD7145" w:rsidRDefault="00CA428D" w:rsidP="00072FC9">
            <w:pPr>
              <w:spacing w:before="120"/>
              <w:rPr>
                <w:b/>
                <w:bCs/>
              </w:rPr>
            </w:pPr>
            <w:r w:rsidRPr="00BD7145">
              <w:rPr>
                <w:b/>
                <w:bCs/>
              </w:rPr>
              <w:t>Atividades e Responsabilidades:</w:t>
            </w:r>
          </w:p>
          <w:p w14:paraId="6BBFB6D1" w14:textId="77777777" w:rsidR="00CA428D" w:rsidRPr="00832CF3" w:rsidRDefault="00CA428D" w:rsidP="00072FC9">
            <w:pPr>
              <w:spacing w:before="120"/>
              <w:rPr>
                <w:bCs/>
              </w:rPr>
            </w:pPr>
            <w:r>
              <w:rPr>
                <w:bCs/>
              </w:rPr>
              <w:t>n/a</w:t>
            </w:r>
          </w:p>
          <w:p w14:paraId="34D54FAF" w14:textId="77777777" w:rsidR="00CA428D" w:rsidRPr="00BD7145" w:rsidRDefault="00CA428D" w:rsidP="00072FC9">
            <w:pPr>
              <w:spacing w:before="120"/>
              <w:rPr>
                <w:b/>
                <w:bCs/>
              </w:rPr>
            </w:pPr>
            <w:r w:rsidRPr="00BD7145">
              <w:rPr>
                <w:b/>
                <w:bCs/>
              </w:rPr>
              <w:t>Qualificação:</w:t>
            </w:r>
          </w:p>
          <w:p w14:paraId="765ECBCE" w14:textId="77777777" w:rsidR="00CA428D" w:rsidRPr="00832CF3" w:rsidRDefault="00CA428D" w:rsidP="00072FC9">
            <w:pPr>
              <w:spacing w:before="120"/>
              <w:rPr>
                <w:bCs/>
              </w:rPr>
            </w:pPr>
            <w:r>
              <w:rPr>
                <w:bCs/>
              </w:rPr>
              <w:t>n/a</w:t>
            </w:r>
          </w:p>
          <w:p w14:paraId="2DBD98DF" w14:textId="77777777" w:rsidR="00CA428D" w:rsidRPr="00BD7145" w:rsidRDefault="00CA428D" w:rsidP="00072FC9">
            <w:pPr>
              <w:spacing w:before="120"/>
              <w:rPr>
                <w:b/>
                <w:bCs/>
              </w:rPr>
            </w:pPr>
            <w:r w:rsidRPr="00BD7145">
              <w:rPr>
                <w:b/>
                <w:bCs/>
              </w:rPr>
              <w:t>Observações:</w:t>
            </w:r>
          </w:p>
          <w:p w14:paraId="5D9E6060" w14:textId="77777777" w:rsidR="00CA428D" w:rsidRPr="00832CF3" w:rsidRDefault="00CA428D" w:rsidP="00072FC9">
            <w:pPr>
              <w:spacing w:before="120"/>
              <w:rPr>
                <w:bCs/>
              </w:rPr>
            </w:pPr>
            <w:r>
              <w:rPr>
                <w:bCs/>
              </w:rPr>
              <w:t>n/a</w:t>
            </w:r>
          </w:p>
          <w:p w14:paraId="1FE43A03" w14:textId="77777777" w:rsidR="00CA428D" w:rsidRPr="00BD7145" w:rsidRDefault="00CA428D" w:rsidP="00072FC9">
            <w:pPr>
              <w:spacing w:before="120"/>
              <w:rPr>
                <w:b/>
                <w:bCs/>
              </w:rPr>
            </w:pPr>
            <w:r w:rsidRPr="00BD7145">
              <w:rPr>
                <w:b/>
                <w:bCs/>
              </w:rPr>
              <w:t>Critérios e Condições:</w:t>
            </w:r>
          </w:p>
          <w:p w14:paraId="11925797" w14:textId="77777777" w:rsidR="00CA428D" w:rsidRPr="00832CF3" w:rsidRDefault="00CA428D" w:rsidP="00072FC9">
            <w:pPr>
              <w:spacing w:before="120"/>
              <w:rPr>
                <w:bCs/>
              </w:rPr>
            </w:pPr>
            <w:r>
              <w:rPr>
                <w:bCs/>
              </w:rPr>
              <w:t>Critérios de Medição: Para o cálculo, será utilizada a área efetiva removida, descontando-se a área que exceder 2,0 m² em cada vão. Unidade de Medição: m² (metro quadrado).</w:t>
            </w:r>
          </w:p>
          <w:p w14:paraId="3636EECF" w14:textId="77777777" w:rsidR="00CA428D" w:rsidRPr="00BD7145" w:rsidRDefault="00CA428D" w:rsidP="00072FC9">
            <w:pPr>
              <w:spacing w:before="120"/>
              <w:rPr>
                <w:b/>
                <w:bCs/>
              </w:rPr>
            </w:pPr>
            <w:r w:rsidRPr="00BD7145">
              <w:rPr>
                <w:b/>
                <w:bCs/>
              </w:rPr>
              <w:t>Detalhe Gráfico:</w:t>
            </w:r>
          </w:p>
          <w:p w14:paraId="74744274" w14:textId="77777777" w:rsidR="00CA428D" w:rsidRPr="00B97D3F" w:rsidRDefault="00CA428D" w:rsidP="00072FC9">
            <w:pPr>
              <w:spacing w:before="120"/>
              <w:rPr>
                <w:bCs/>
              </w:rPr>
            </w:pPr>
            <w:r w:rsidRPr="00AD7BD2">
              <w:rPr>
                <w:bCs/>
              </w:rPr>
              <w:t>n/a</w:t>
            </w:r>
          </w:p>
          <w:p w14:paraId="2B265261" w14:textId="77777777" w:rsidR="00CA428D" w:rsidRPr="00BD7145" w:rsidRDefault="00CA428D" w:rsidP="00072FC9">
            <w:pPr>
              <w:spacing w:before="120"/>
              <w:rPr>
                <w:b/>
                <w:bCs/>
              </w:rPr>
            </w:pPr>
            <w:r w:rsidRPr="00BD7145">
              <w:rPr>
                <w:b/>
                <w:bCs/>
              </w:rPr>
              <w:lastRenderedPageBreak/>
              <w:t>Tabela:</w:t>
            </w:r>
          </w:p>
          <w:p w14:paraId="78331EFD" w14:textId="77777777" w:rsidR="00CA428D" w:rsidRPr="00832CF3" w:rsidRDefault="00CA428D" w:rsidP="00072FC9">
            <w:pPr>
              <w:spacing w:before="120"/>
              <w:rPr>
                <w:bCs/>
              </w:rPr>
            </w:pPr>
            <w:r>
              <w:rPr>
                <w:bCs/>
              </w:rPr>
              <w:t>n/a</w:t>
            </w:r>
          </w:p>
          <w:p w14:paraId="5C38C240" w14:textId="77777777" w:rsidR="00CA428D" w:rsidRPr="00832CF3" w:rsidRDefault="00CA428D" w:rsidP="00072FC9">
            <w:pPr>
              <w:spacing w:before="120"/>
              <w:rPr>
                <w:bCs/>
              </w:rPr>
            </w:pPr>
            <w:r w:rsidRPr="00BD7145">
              <w:rPr>
                <w:b/>
                <w:bCs/>
              </w:rPr>
              <w:t xml:space="preserve">Vida útil: </w:t>
            </w:r>
            <w:r>
              <w:rPr>
                <w:bCs/>
              </w:rPr>
              <w:t>n/a</w:t>
            </w:r>
          </w:p>
          <w:p w14:paraId="0880F249" w14:textId="77777777" w:rsidR="00CA428D" w:rsidRPr="00BD7145" w:rsidRDefault="00CA428D" w:rsidP="00072FC9">
            <w:pPr>
              <w:spacing w:before="120"/>
              <w:rPr>
                <w:b/>
                <w:bCs/>
              </w:rPr>
            </w:pPr>
            <w:r w:rsidRPr="00BD7145">
              <w:rPr>
                <w:b/>
                <w:bCs/>
              </w:rPr>
              <w:t>Referências Normativas:</w:t>
            </w:r>
          </w:p>
          <w:p w14:paraId="55DB969C" w14:textId="77777777" w:rsidR="00CA428D" w:rsidRPr="00832CF3" w:rsidRDefault="00CA428D" w:rsidP="00072FC9">
            <w:pPr>
              <w:spacing w:before="120"/>
              <w:rPr>
                <w:bCs/>
              </w:rPr>
            </w:pPr>
            <w:r>
              <w:rPr>
                <w:bCs/>
              </w:rPr>
              <w:t>n/a</w:t>
            </w:r>
          </w:p>
          <w:p w14:paraId="642DD26F" w14:textId="77777777" w:rsidR="00CA428D" w:rsidRPr="00BD7145" w:rsidRDefault="00CA428D" w:rsidP="00072FC9">
            <w:pPr>
              <w:spacing w:before="120"/>
              <w:rPr>
                <w:b/>
                <w:bCs/>
              </w:rPr>
            </w:pPr>
            <w:r w:rsidRPr="00BD7145">
              <w:rPr>
                <w:b/>
                <w:bCs/>
              </w:rPr>
              <w:t>Referência Comercial:</w:t>
            </w:r>
          </w:p>
          <w:p w14:paraId="4CEEDE84" w14:textId="77777777" w:rsidR="00CA428D" w:rsidRPr="00832CF3" w:rsidRDefault="00CA428D" w:rsidP="00072FC9">
            <w:pPr>
              <w:spacing w:before="120"/>
              <w:rPr>
                <w:bCs/>
              </w:rPr>
            </w:pPr>
            <w:r>
              <w:rPr>
                <w:bCs/>
              </w:rPr>
              <w:t>n/a</w:t>
            </w:r>
          </w:p>
          <w:p w14:paraId="02DB40E7" w14:textId="77777777" w:rsidR="00CA428D" w:rsidRPr="00BD7145" w:rsidRDefault="00CA428D" w:rsidP="00072FC9">
            <w:pPr>
              <w:spacing w:before="120"/>
              <w:rPr>
                <w:b/>
                <w:bCs/>
              </w:rPr>
            </w:pPr>
            <w:r w:rsidRPr="00BD7145">
              <w:rPr>
                <w:b/>
                <w:bCs/>
              </w:rPr>
              <w:t>Referência Externa:</w:t>
            </w:r>
          </w:p>
          <w:p w14:paraId="30559451" w14:textId="77777777" w:rsidR="00CA428D" w:rsidRPr="00BD7145" w:rsidRDefault="00CA428D" w:rsidP="00072FC9">
            <w:pPr>
              <w:spacing w:before="120"/>
              <w:rPr>
                <w:b/>
                <w:bCs/>
              </w:rPr>
            </w:pPr>
            <w:r>
              <w:rPr>
                <w:bCs/>
              </w:rPr>
              <w:t>n/a</w:t>
            </w:r>
          </w:p>
        </w:tc>
      </w:tr>
    </w:tbl>
    <w:p w14:paraId="35707EEA" w14:textId="77777777" w:rsidR="00CA428D" w:rsidRPr="00010EE0" w:rsidRDefault="00CA428D" w:rsidP="00CA428D">
      <w:pPr>
        <w:rPr>
          <w:lang w:val="en-US"/>
        </w:rPr>
      </w:pPr>
    </w:p>
    <w:p w14:paraId="37C1AAC7" w14:textId="77777777" w:rsidR="00CA428D" w:rsidRDefault="00CA428D" w:rsidP="00CA428D">
      <w:r>
        <w:br w:type="page"/>
      </w:r>
    </w:p>
    <w:p w14:paraId="1BC170FB" w14:textId="77777777" w:rsidR="00CA428D" w:rsidRDefault="00CA428D" w:rsidP="00CA428D">
      <w:pPr>
        <w:rPr>
          <w:lang w:val="en-US"/>
        </w:rPr>
      </w:pPr>
    </w:p>
    <w:p w14:paraId="67181B1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E55D2E2" w14:textId="77777777" w:rsidTr="00072FC9">
        <w:trPr>
          <w:trHeight w:val="567"/>
        </w:trPr>
        <w:tc>
          <w:tcPr>
            <w:tcW w:w="1843" w:type="dxa"/>
            <w:tcBorders>
              <w:bottom w:val="single" w:sz="4" w:space="0" w:color="auto"/>
            </w:tcBorders>
            <w:shd w:val="clear" w:color="auto" w:fill="F2F2F2" w:themeFill="background1" w:themeFillShade="F2"/>
            <w:vAlign w:val="center"/>
          </w:tcPr>
          <w:p w14:paraId="22D4D7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A58D9F8" w14:textId="77777777" w:rsidR="00CA428D" w:rsidRDefault="00CA428D" w:rsidP="00072FC9">
            <w:pPr>
              <w:rPr>
                <w:b/>
                <w:bCs/>
                <w:color w:val="000000"/>
              </w:rPr>
            </w:pPr>
            <w:r>
              <w:rPr>
                <w:b/>
                <w:bCs/>
                <w:noProof/>
                <w:color w:val="000000"/>
              </w:rPr>
              <w:t>SF-00031</w:t>
            </w:r>
          </w:p>
        </w:tc>
        <w:tc>
          <w:tcPr>
            <w:tcW w:w="2268" w:type="dxa"/>
            <w:tcBorders>
              <w:bottom w:val="single" w:sz="4" w:space="0" w:color="auto"/>
            </w:tcBorders>
            <w:shd w:val="clear" w:color="auto" w:fill="F2F2F2" w:themeFill="background1" w:themeFillShade="F2"/>
            <w:vAlign w:val="center"/>
          </w:tcPr>
          <w:p w14:paraId="1DAEDE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899D0E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FF0EF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91E5F45"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1D39D42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E8BA56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999BC8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8820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4897FB" w14:textId="77777777" w:rsidR="00CA428D" w:rsidRDefault="00CA428D" w:rsidP="00072FC9">
            <w:pPr>
              <w:rPr>
                <w:b/>
                <w:bCs/>
                <w:sz w:val="32"/>
                <w:szCs w:val="32"/>
              </w:rPr>
            </w:pPr>
            <w:r>
              <w:rPr>
                <w:b/>
                <w:bCs/>
                <w:sz w:val="32"/>
                <w:szCs w:val="32"/>
              </w:rPr>
              <w:t>Remoção de louças</w:t>
            </w:r>
          </w:p>
        </w:tc>
        <w:tc>
          <w:tcPr>
            <w:tcW w:w="1843" w:type="dxa"/>
            <w:tcBorders>
              <w:top w:val="single" w:sz="4" w:space="0" w:color="auto"/>
              <w:left w:val="single" w:sz="4" w:space="0" w:color="auto"/>
            </w:tcBorders>
            <w:shd w:val="clear" w:color="auto" w:fill="F2F2F2" w:themeFill="background1" w:themeFillShade="F2"/>
            <w:vAlign w:val="center"/>
          </w:tcPr>
          <w:p w14:paraId="1DFB1BE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56B1F3A" w14:textId="77777777" w:rsidR="00CA428D" w:rsidRDefault="00CA428D" w:rsidP="00072FC9">
            <w:pPr>
              <w:rPr>
                <w:b/>
                <w:bCs/>
                <w:sz w:val="20"/>
                <w:szCs w:val="20"/>
              </w:rPr>
            </w:pPr>
          </w:p>
        </w:tc>
      </w:tr>
      <w:tr w:rsidR="00CA428D" w:rsidRPr="00010EE0" w14:paraId="678E339B" w14:textId="77777777" w:rsidTr="00072FC9">
        <w:trPr>
          <w:trHeight w:val="1740"/>
        </w:trPr>
        <w:tc>
          <w:tcPr>
            <w:tcW w:w="9781" w:type="dxa"/>
            <w:gridSpan w:val="5"/>
          </w:tcPr>
          <w:p w14:paraId="59E25352" w14:textId="77777777" w:rsidR="00CA428D" w:rsidRPr="00BD7145" w:rsidRDefault="00CA428D" w:rsidP="00072FC9">
            <w:pPr>
              <w:spacing w:before="120"/>
              <w:rPr>
                <w:b/>
                <w:bCs/>
              </w:rPr>
            </w:pPr>
            <w:r w:rsidRPr="00BD7145">
              <w:rPr>
                <w:b/>
                <w:bCs/>
              </w:rPr>
              <w:t>Descrição Detalhada:</w:t>
            </w:r>
          </w:p>
          <w:p w14:paraId="5AA3472E" w14:textId="77777777" w:rsidR="00CA428D" w:rsidRPr="00BD7145" w:rsidRDefault="00CA428D" w:rsidP="00072FC9">
            <w:pPr>
              <w:spacing w:before="120"/>
              <w:rPr>
                <w:bCs/>
              </w:rPr>
            </w:pPr>
            <w:r>
              <w:rPr>
                <w:bCs/>
              </w:rPr>
              <w:t>Remoção de louças (bacia, lavatório, cuba, pia, mictório, bidê, entre outros) para posterior reaproveitamento.</w:t>
            </w:r>
          </w:p>
          <w:p w14:paraId="44EE9A1C" w14:textId="77777777" w:rsidR="00CA428D" w:rsidRPr="00BD7145" w:rsidRDefault="00CA428D" w:rsidP="00072FC9">
            <w:pPr>
              <w:spacing w:before="120"/>
              <w:rPr>
                <w:b/>
                <w:bCs/>
              </w:rPr>
            </w:pPr>
            <w:r w:rsidRPr="00BD7145">
              <w:rPr>
                <w:b/>
                <w:bCs/>
              </w:rPr>
              <w:t>Materiais:</w:t>
            </w:r>
          </w:p>
          <w:p w14:paraId="109AFB51" w14:textId="77777777" w:rsidR="00CA428D" w:rsidRPr="00BD7145" w:rsidRDefault="00CA428D" w:rsidP="00072FC9">
            <w:pPr>
              <w:spacing w:before="120"/>
              <w:rPr>
                <w:bCs/>
              </w:rPr>
            </w:pPr>
            <w:r>
              <w:rPr>
                <w:bCs/>
              </w:rPr>
              <w:t>n/a</w:t>
            </w:r>
          </w:p>
          <w:p w14:paraId="24A80F6B" w14:textId="77777777" w:rsidR="00CA428D" w:rsidRPr="00BD7145" w:rsidRDefault="00CA428D" w:rsidP="00072FC9">
            <w:pPr>
              <w:spacing w:before="120"/>
              <w:rPr>
                <w:b/>
                <w:bCs/>
              </w:rPr>
            </w:pPr>
            <w:r w:rsidRPr="00BD7145">
              <w:rPr>
                <w:b/>
                <w:bCs/>
              </w:rPr>
              <w:t>Serviços:</w:t>
            </w:r>
          </w:p>
          <w:p w14:paraId="5E64502A" w14:textId="77777777" w:rsidR="00CA428D" w:rsidRPr="00832CF3" w:rsidRDefault="00CA428D" w:rsidP="00072FC9">
            <w:pPr>
              <w:spacing w:before="120"/>
              <w:rPr>
                <w:bCs/>
              </w:rPr>
            </w:pPr>
            <w:r>
              <w:rPr>
                <w:bCs/>
              </w:rPr>
              <w:t>Todo o serviço deverá ser realizado de acordo com a norma ABNT NBR 8160:1999 - Sistemas prediais de esgoto sanitário - Projeto e execução.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4964425C" w14:textId="77777777" w:rsidR="00CA428D" w:rsidRPr="00BD7145" w:rsidRDefault="00CA428D" w:rsidP="00072FC9">
            <w:pPr>
              <w:spacing w:before="120"/>
              <w:rPr>
                <w:b/>
                <w:bCs/>
              </w:rPr>
            </w:pPr>
            <w:r w:rsidRPr="00BD7145">
              <w:rPr>
                <w:b/>
                <w:bCs/>
              </w:rPr>
              <w:t>Atividades e Responsabilidades:</w:t>
            </w:r>
          </w:p>
          <w:p w14:paraId="26529ADD" w14:textId="77777777" w:rsidR="00CA428D" w:rsidRPr="00832CF3" w:rsidRDefault="00CA428D" w:rsidP="00072FC9">
            <w:pPr>
              <w:spacing w:before="120"/>
              <w:rPr>
                <w:bCs/>
              </w:rPr>
            </w:pPr>
            <w:r>
              <w:rPr>
                <w:bCs/>
              </w:rPr>
              <w:t>n/a</w:t>
            </w:r>
          </w:p>
          <w:p w14:paraId="4A0BE926" w14:textId="77777777" w:rsidR="00CA428D" w:rsidRPr="00BD7145" w:rsidRDefault="00CA428D" w:rsidP="00072FC9">
            <w:pPr>
              <w:spacing w:before="120"/>
              <w:rPr>
                <w:b/>
                <w:bCs/>
              </w:rPr>
            </w:pPr>
            <w:r w:rsidRPr="00BD7145">
              <w:rPr>
                <w:b/>
                <w:bCs/>
              </w:rPr>
              <w:t>Qualificação:</w:t>
            </w:r>
          </w:p>
          <w:p w14:paraId="45FC40FA" w14:textId="77777777" w:rsidR="00CA428D" w:rsidRPr="00832CF3" w:rsidRDefault="00CA428D" w:rsidP="00072FC9">
            <w:pPr>
              <w:spacing w:before="120"/>
              <w:rPr>
                <w:bCs/>
              </w:rPr>
            </w:pPr>
            <w:r>
              <w:rPr>
                <w:bCs/>
              </w:rPr>
              <w:t>n/a</w:t>
            </w:r>
          </w:p>
          <w:p w14:paraId="79559F6B" w14:textId="77777777" w:rsidR="00CA428D" w:rsidRPr="00BD7145" w:rsidRDefault="00CA428D" w:rsidP="00072FC9">
            <w:pPr>
              <w:spacing w:before="120"/>
              <w:rPr>
                <w:b/>
                <w:bCs/>
              </w:rPr>
            </w:pPr>
            <w:r w:rsidRPr="00BD7145">
              <w:rPr>
                <w:b/>
                <w:bCs/>
              </w:rPr>
              <w:t>Observações:</w:t>
            </w:r>
          </w:p>
          <w:p w14:paraId="64D1BB96" w14:textId="77777777" w:rsidR="00CA428D" w:rsidRPr="00832CF3" w:rsidRDefault="00CA428D" w:rsidP="00072FC9">
            <w:pPr>
              <w:spacing w:before="120"/>
              <w:rPr>
                <w:bCs/>
              </w:rPr>
            </w:pPr>
            <w:r>
              <w:rPr>
                <w:bCs/>
              </w:rPr>
              <w:t>n/a</w:t>
            </w:r>
          </w:p>
          <w:p w14:paraId="5D166319" w14:textId="77777777" w:rsidR="00CA428D" w:rsidRPr="00BD7145" w:rsidRDefault="00CA428D" w:rsidP="00072FC9">
            <w:pPr>
              <w:spacing w:before="120"/>
              <w:rPr>
                <w:b/>
                <w:bCs/>
              </w:rPr>
            </w:pPr>
            <w:r w:rsidRPr="00BD7145">
              <w:rPr>
                <w:b/>
                <w:bCs/>
              </w:rPr>
              <w:t>Critérios e Condições:</w:t>
            </w:r>
          </w:p>
          <w:p w14:paraId="3EE4AEB8" w14:textId="77777777" w:rsidR="00CA428D" w:rsidRPr="00832CF3" w:rsidRDefault="00CA428D" w:rsidP="00072FC9">
            <w:pPr>
              <w:spacing w:before="120"/>
              <w:rPr>
                <w:bCs/>
              </w:rPr>
            </w:pPr>
            <w:r>
              <w:rPr>
                <w:bCs/>
              </w:rPr>
              <w:t>Unidade de Medição: un (unidade removida e entregue à Fiscalização).</w:t>
            </w:r>
          </w:p>
          <w:p w14:paraId="660F8D40" w14:textId="77777777" w:rsidR="00CA428D" w:rsidRPr="00BD7145" w:rsidRDefault="00CA428D" w:rsidP="00072FC9">
            <w:pPr>
              <w:spacing w:before="120"/>
              <w:rPr>
                <w:b/>
                <w:bCs/>
              </w:rPr>
            </w:pPr>
            <w:r w:rsidRPr="00BD7145">
              <w:rPr>
                <w:b/>
                <w:bCs/>
              </w:rPr>
              <w:t>Detalhe Gráfico:</w:t>
            </w:r>
          </w:p>
          <w:p w14:paraId="7DAACA3B" w14:textId="77777777" w:rsidR="00CA428D" w:rsidRPr="00B97D3F" w:rsidRDefault="00CA428D" w:rsidP="00072FC9">
            <w:pPr>
              <w:spacing w:before="120"/>
              <w:rPr>
                <w:bCs/>
              </w:rPr>
            </w:pPr>
            <w:r w:rsidRPr="00AD7BD2">
              <w:rPr>
                <w:bCs/>
              </w:rPr>
              <w:t>n/a</w:t>
            </w:r>
          </w:p>
          <w:p w14:paraId="1C1D2E8D" w14:textId="77777777" w:rsidR="00CA428D" w:rsidRPr="00BD7145" w:rsidRDefault="00CA428D" w:rsidP="00072FC9">
            <w:pPr>
              <w:spacing w:before="120"/>
              <w:rPr>
                <w:b/>
                <w:bCs/>
              </w:rPr>
            </w:pPr>
            <w:r w:rsidRPr="00BD7145">
              <w:rPr>
                <w:b/>
                <w:bCs/>
              </w:rPr>
              <w:t>Tabela:</w:t>
            </w:r>
          </w:p>
          <w:p w14:paraId="268F871B" w14:textId="77777777" w:rsidR="00CA428D" w:rsidRPr="00832CF3" w:rsidRDefault="00CA428D" w:rsidP="00072FC9">
            <w:pPr>
              <w:spacing w:before="120"/>
              <w:rPr>
                <w:bCs/>
              </w:rPr>
            </w:pPr>
            <w:r>
              <w:rPr>
                <w:bCs/>
              </w:rPr>
              <w:t>n/a</w:t>
            </w:r>
          </w:p>
          <w:p w14:paraId="6B3ECCE8" w14:textId="77777777" w:rsidR="00CA428D" w:rsidRPr="00832CF3" w:rsidRDefault="00CA428D" w:rsidP="00072FC9">
            <w:pPr>
              <w:spacing w:before="120"/>
              <w:rPr>
                <w:bCs/>
              </w:rPr>
            </w:pPr>
            <w:r w:rsidRPr="00BD7145">
              <w:rPr>
                <w:b/>
                <w:bCs/>
              </w:rPr>
              <w:t xml:space="preserve">Vida útil: </w:t>
            </w:r>
            <w:r>
              <w:rPr>
                <w:bCs/>
              </w:rPr>
              <w:t>n/a</w:t>
            </w:r>
          </w:p>
          <w:p w14:paraId="6347BFAA" w14:textId="77777777" w:rsidR="00CA428D" w:rsidRPr="00BD7145" w:rsidRDefault="00CA428D" w:rsidP="00072FC9">
            <w:pPr>
              <w:spacing w:before="120"/>
              <w:rPr>
                <w:b/>
                <w:bCs/>
              </w:rPr>
            </w:pPr>
            <w:r w:rsidRPr="00BD7145">
              <w:rPr>
                <w:b/>
                <w:bCs/>
              </w:rPr>
              <w:t>Referências Normativas:</w:t>
            </w:r>
          </w:p>
          <w:p w14:paraId="5290BF70" w14:textId="77777777" w:rsidR="00CA428D" w:rsidRPr="00832CF3" w:rsidRDefault="00CA428D" w:rsidP="00072FC9">
            <w:pPr>
              <w:spacing w:before="120"/>
              <w:rPr>
                <w:bCs/>
              </w:rPr>
            </w:pPr>
            <w:r>
              <w:rPr>
                <w:bCs/>
              </w:rPr>
              <w:lastRenderedPageBreak/>
              <w:t>ABNT NBR 8160:1999 - Sistemas prediais de esgoto sanitário - Projeto e execução</w:t>
            </w:r>
          </w:p>
          <w:p w14:paraId="160D0DFF" w14:textId="77777777" w:rsidR="00CA428D" w:rsidRPr="00BD7145" w:rsidRDefault="00CA428D" w:rsidP="00072FC9">
            <w:pPr>
              <w:spacing w:before="120"/>
              <w:rPr>
                <w:b/>
                <w:bCs/>
              </w:rPr>
            </w:pPr>
            <w:r w:rsidRPr="00BD7145">
              <w:rPr>
                <w:b/>
                <w:bCs/>
              </w:rPr>
              <w:t>Referência Comercial:</w:t>
            </w:r>
          </w:p>
          <w:p w14:paraId="0DDEAF1B" w14:textId="77777777" w:rsidR="00CA428D" w:rsidRPr="00832CF3" w:rsidRDefault="00CA428D" w:rsidP="00072FC9">
            <w:pPr>
              <w:spacing w:before="120"/>
              <w:rPr>
                <w:bCs/>
              </w:rPr>
            </w:pPr>
            <w:r>
              <w:rPr>
                <w:bCs/>
              </w:rPr>
              <w:t>n/a</w:t>
            </w:r>
          </w:p>
          <w:p w14:paraId="32F04C84" w14:textId="77777777" w:rsidR="00CA428D" w:rsidRPr="00BD7145" w:rsidRDefault="00CA428D" w:rsidP="00072FC9">
            <w:pPr>
              <w:spacing w:before="120"/>
              <w:rPr>
                <w:b/>
                <w:bCs/>
              </w:rPr>
            </w:pPr>
            <w:r w:rsidRPr="00BD7145">
              <w:rPr>
                <w:b/>
                <w:bCs/>
              </w:rPr>
              <w:t>Referência Externa:</w:t>
            </w:r>
          </w:p>
          <w:p w14:paraId="47B43626" w14:textId="77777777" w:rsidR="00CA428D" w:rsidRPr="00BD7145" w:rsidRDefault="00CA428D" w:rsidP="00072FC9">
            <w:pPr>
              <w:spacing w:before="120"/>
              <w:rPr>
                <w:b/>
                <w:bCs/>
              </w:rPr>
            </w:pPr>
            <w:r>
              <w:rPr>
                <w:bCs/>
              </w:rPr>
              <w:t>n/a</w:t>
            </w:r>
          </w:p>
        </w:tc>
      </w:tr>
    </w:tbl>
    <w:p w14:paraId="555EBF69" w14:textId="77777777" w:rsidR="00CA428D" w:rsidRPr="00010EE0" w:rsidRDefault="00CA428D" w:rsidP="00CA428D">
      <w:pPr>
        <w:rPr>
          <w:lang w:val="en-US"/>
        </w:rPr>
      </w:pPr>
    </w:p>
    <w:p w14:paraId="2EE213E2" w14:textId="77777777" w:rsidR="00CA428D" w:rsidRDefault="00CA428D" w:rsidP="00CA428D">
      <w:r>
        <w:br w:type="page"/>
      </w:r>
    </w:p>
    <w:p w14:paraId="32219ECB" w14:textId="77777777" w:rsidR="00CA428D" w:rsidRDefault="00CA428D" w:rsidP="00CA428D">
      <w:pPr>
        <w:rPr>
          <w:lang w:val="en-US"/>
        </w:rPr>
      </w:pPr>
    </w:p>
    <w:p w14:paraId="4ED5957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168BBB8" w14:textId="77777777" w:rsidTr="00072FC9">
        <w:trPr>
          <w:trHeight w:val="567"/>
        </w:trPr>
        <w:tc>
          <w:tcPr>
            <w:tcW w:w="1843" w:type="dxa"/>
            <w:tcBorders>
              <w:bottom w:val="single" w:sz="4" w:space="0" w:color="auto"/>
            </w:tcBorders>
            <w:shd w:val="clear" w:color="auto" w:fill="F2F2F2" w:themeFill="background1" w:themeFillShade="F2"/>
            <w:vAlign w:val="center"/>
          </w:tcPr>
          <w:p w14:paraId="72D471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0BFDE6" w14:textId="77777777" w:rsidR="00CA428D" w:rsidRDefault="00CA428D" w:rsidP="00072FC9">
            <w:pPr>
              <w:rPr>
                <w:b/>
                <w:bCs/>
                <w:color w:val="000000"/>
              </w:rPr>
            </w:pPr>
            <w:r>
              <w:rPr>
                <w:b/>
                <w:bCs/>
                <w:noProof/>
                <w:color w:val="000000"/>
              </w:rPr>
              <w:t>SF-00032</w:t>
            </w:r>
          </w:p>
        </w:tc>
        <w:tc>
          <w:tcPr>
            <w:tcW w:w="2268" w:type="dxa"/>
            <w:tcBorders>
              <w:bottom w:val="single" w:sz="4" w:space="0" w:color="auto"/>
            </w:tcBorders>
            <w:shd w:val="clear" w:color="auto" w:fill="F2F2F2" w:themeFill="background1" w:themeFillShade="F2"/>
            <w:vAlign w:val="center"/>
          </w:tcPr>
          <w:p w14:paraId="761859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3C500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7D7B1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BD9C7A"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D28C8E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0B095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51E753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F65C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B3C3958" w14:textId="77777777" w:rsidR="00CA428D" w:rsidRDefault="00CA428D" w:rsidP="00072FC9">
            <w:pPr>
              <w:rPr>
                <w:b/>
                <w:bCs/>
                <w:sz w:val="32"/>
                <w:szCs w:val="32"/>
              </w:rPr>
            </w:pPr>
            <w:r>
              <w:rPr>
                <w:b/>
                <w:bCs/>
                <w:sz w:val="32"/>
                <w:szCs w:val="32"/>
              </w:rPr>
              <w:t>Remoção de luminária</w:t>
            </w:r>
          </w:p>
        </w:tc>
        <w:tc>
          <w:tcPr>
            <w:tcW w:w="1843" w:type="dxa"/>
            <w:tcBorders>
              <w:top w:val="single" w:sz="4" w:space="0" w:color="auto"/>
              <w:left w:val="single" w:sz="4" w:space="0" w:color="auto"/>
            </w:tcBorders>
            <w:shd w:val="clear" w:color="auto" w:fill="F2F2F2" w:themeFill="background1" w:themeFillShade="F2"/>
            <w:vAlign w:val="center"/>
          </w:tcPr>
          <w:p w14:paraId="7070A18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BF0EF70" w14:textId="77777777" w:rsidR="00CA428D" w:rsidRDefault="00CA428D" w:rsidP="00072FC9">
            <w:pPr>
              <w:rPr>
                <w:b/>
                <w:bCs/>
                <w:sz w:val="20"/>
                <w:szCs w:val="20"/>
              </w:rPr>
            </w:pPr>
          </w:p>
        </w:tc>
      </w:tr>
      <w:tr w:rsidR="00CA428D" w:rsidRPr="00010EE0" w14:paraId="31EB2D98" w14:textId="77777777" w:rsidTr="00072FC9">
        <w:trPr>
          <w:trHeight w:val="1740"/>
        </w:trPr>
        <w:tc>
          <w:tcPr>
            <w:tcW w:w="9781" w:type="dxa"/>
            <w:gridSpan w:val="5"/>
          </w:tcPr>
          <w:p w14:paraId="0C840E3C" w14:textId="77777777" w:rsidR="00CA428D" w:rsidRPr="00BD7145" w:rsidRDefault="00CA428D" w:rsidP="00072FC9">
            <w:pPr>
              <w:spacing w:before="120"/>
              <w:rPr>
                <w:b/>
                <w:bCs/>
              </w:rPr>
            </w:pPr>
            <w:r w:rsidRPr="00BD7145">
              <w:rPr>
                <w:b/>
                <w:bCs/>
              </w:rPr>
              <w:t>Descrição Detalhada:</w:t>
            </w:r>
          </w:p>
          <w:p w14:paraId="4122D74F" w14:textId="77777777" w:rsidR="00CA428D" w:rsidRPr="00BD7145" w:rsidRDefault="00CA428D" w:rsidP="00072FC9">
            <w:pPr>
              <w:spacing w:before="120"/>
              <w:rPr>
                <w:bCs/>
              </w:rPr>
            </w:pPr>
            <w:r>
              <w:rPr>
                <w:bCs/>
              </w:rPr>
              <w:t>Remoção de luminária, para posterior reaproveitamento.</w:t>
            </w:r>
          </w:p>
          <w:p w14:paraId="70AABE6C" w14:textId="77777777" w:rsidR="00CA428D" w:rsidRPr="00BD7145" w:rsidRDefault="00CA428D" w:rsidP="00072FC9">
            <w:pPr>
              <w:spacing w:before="120"/>
              <w:rPr>
                <w:b/>
                <w:bCs/>
              </w:rPr>
            </w:pPr>
            <w:r w:rsidRPr="00BD7145">
              <w:rPr>
                <w:b/>
                <w:bCs/>
              </w:rPr>
              <w:t>Materiais:</w:t>
            </w:r>
          </w:p>
          <w:p w14:paraId="6158356F" w14:textId="77777777" w:rsidR="00CA428D" w:rsidRPr="00BD7145" w:rsidRDefault="00CA428D" w:rsidP="00072FC9">
            <w:pPr>
              <w:spacing w:before="120"/>
              <w:rPr>
                <w:bCs/>
              </w:rPr>
            </w:pPr>
            <w:r>
              <w:rPr>
                <w:bCs/>
              </w:rPr>
              <w:t>n/a</w:t>
            </w:r>
          </w:p>
          <w:p w14:paraId="1006DB70" w14:textId="77777777" w:rsidR="00CA428D" w:rsidRPr="00BD7145" w:rsidRDefault="00CA428D" w:rsidP="00072FC9">
            <w:pPr>
              <w:spacing w:before="120"/>
              <w:rPr>
                <w:b/>
                <w:bCs/>
              </w:rPr>
            </w:pPr>
            <w:r w:rsidRPr="00BD7145">
              <w:rPr>
                <w:b/>
                <w:bCs/>
              </w:rPr>
              <w:t>Serviços:</w:t>
            </w:r>
          </w:p>
          <w:p w14:paraId="721D11AE" w14:textId="77777777" w:rsidR="00CA428D" w:rsidRPr="00832CF3" w:rsidRDefault="00CA428D" w:rsidP="00072FC9">
            <w:pPr>
              <w:spacing w:before="120"/>
              <w:rPr>
                <w:bCs/>
              </w:rPr>
            </w:pPr>
            <w:r>
              <w:rPr>
                <w:bCs/>
              </w:rPr>
              <w:t>O serviço contempla a remoção de luminária e seus acessórios de forma não destrutiva, para posterior reaproveitamento. A remoção das luminárias deverá ser feita com o cuidado necessário para garantir sua integridade, a fim de que as luminárias possam ser reaproveitadas pelo Senado Federal.</w:t>
            </w:r>
            <w:r>
              <w:rPr>
                <w:bCs/>
              </w:rPr>
              <w:br/>
              <w:t>A Contratada deverá documentar e avisar a Fiscalização sobre eventuais problemas e danos no equipamento antes da remoção. A remoção deverá ser feita com cuidado para não danificar a luminária.</w:t>
            </w:r>
            <w:r>
              <w:rPr>
                <w:bCs/>
              </w:rPr>
              <w:br/>
              <w:t>O serviço não inclui recomposição de forro ou alvenaria. Todavia, a remoção de acessórios como suportes e acabamentos fazem parte do escopo.</w:t>
            </w:r>
            <w:r>
              <w:rPr>
                <w:bCs/>
              </w:rPr>
              <w:br/>
              <w:t>A luminária deverá ser entregue a Fiscalização, em local no Complexo Arquitetônico do Senado Federal.</w:t>
            </w:r>
            <w:r>
              <w:rPr>
                <w:bCs/>
              </w:rPr>
              <w:br/>
              <w:t>Deverá ser feita a limpeza do local e das luminárias e lâmpadas ao final dos serviços.</w:t>
            </w:r>
          </w:p>
          <w:p w14:paraId="603C30AD" w14:textId="77777777" w:rsidR="00CA428D" w:rsidRPr="00BD7145" w:rsidRDefault="00CA428D" w:rsidP="00072FC9">
            <w:pPr>
              <w:spacing w:before="120"/>
              <w:rPr>
                <w:b/>
                <w:bCs/>
              </w:rPr>
            </w:pPr>
            <w:r w:rsidRPr="00BD7145">
              <w:rPr>
                <w:b/>
                <w:bCs/>
              </w:rPr>
              <w:t>Atividades e Responsabilidades:</w:t>
            </w:r>
          </w:p>
          <w:p w14:paraId="00244F6B" w14:textId="77777777" w:rsidR="00CA428D" w:rsidRPr="00832CF3" w:rsidRDefault="00CA428D" w:rsidP="00072FC9">
            <w:pPr>
              <w:spacing w:before="120"/>
              <w:rPr>
                <w:bCs/>
              </w:rPr>
            </w:pPr>
            <w:r>
              <w:rPr>
                <w:bCs/>
              </w:rPr>
              <w:t>n/a</w:t>
            </w:r>
          </w:p>
          <w:p w14:paraId="0C0764EF" w14:textId="77777777" w:rsidR="00CA428D" w:rsidRPr="00BD7145" w:rsidRDefault="00CA428D" w:rsidP="00072FC9">
            <w:pPr>
              <w:spacing w:before="120"/>
              <w:rPr>
                <w:b/>
                <w:bCs/>
              </w:rPr>
            </w:pPr>
            <w:r w:rsidRPr="00BD7145">
              <w:rPr>
                <w:b/>
                <w:bCs/>
              </w:rPr>
              <w:t>Qualificação:</w:t>
            </w:r>
          </w:p>
          <w:p w14:paraId="12B7ECFC" w14:textId="77777777" w:rsidR="00CA428D" w:rsidRPr="00832CF3" w:rsidRDefault="00CA428D" w:rsidP="00072FC9">
            <w:pPr>
              <w:spacing w:before="120"/>
              <w:rPr>
                <w:bCs/>
              </w:rPr>
            </w:pPr>
            <w:r>
              <w:rPr>
                <w:bCs/>
              </w:rPr>
              <w:t>n/a</w:t>
            </w:r>
          </w:p>
          <w:p w14:paraId="350B3E54" w14:textId="77777777" w:rsidR="00CA428D" w:rsidRPr="00BD7145" w:rsidRDefault="00CA428D" w:rsidP="00072FC9">
            <w:pPr>
              <w:spacing w:before="120"/>
              <w:rPr>
                <w:b/>
                <w:bCs/>
              </w:rPr>
            </w:pPr>
            <w:r w:rsidRPr="00BD7145">
              <w:rPr>
                <w:b/>
                <w:bCs/>
              </w:rPr>
              <w:t>Observações:</w:t>
            </w:r>
          </w:p>
          <w:p w14:paraId="0B62EF5A" w14:textId="77777777" w:rsidR="00CA428D" w:rsidRPr="00832CF3" w:rsidRDefault="00CA428D" w:rsidP="00072FC9">
            <w:pPr>
              <w:spacing w:before="120"/>
              <w:rPr>
                <w:bCs/>
              </w:rPr>
            </w:pPr>
            <w:r>
              <w:rPr>
                <w:bCs/>
              </w:rPr>
              <w:t>n/a</w:t>
            </w:r>
          </w:p>
          <w:p w14:paraId="6D850ED2" w14:textId="77777777" w:rsidR="00CA428D" w:rsidRPr="00BD7145" w:rsidRDefault="00CA428D" w:rsidP="00072FC9">
            <w:pPr>
              <w:spacing w:before="120"/>
              <w:rPr>
                <w:b/>
                <w:bCs/>
              </w:rPr>
            </w:pPr>
            <w:r w:rsidRPr="00BD7145">
              <w:rPr>
                <w:b/>
                <w:bCs/>
              </w:rPr>
              <w:t>Critérios e Condições:</w:t>
            </w:r>
          </w:p>
          <w:p w14:paraId="24967C8C" w14:textId="77777777" w:rsidR="00CA428D" w:rsidRPr="00832CF3" w:rsidRDefault="00CA428D" w:rsidP="00072FC9">
            <w:pPr>
              <w:spacing w:before="120"/>
              <w:rPr>
                <w:bCs/>
              </w:rPr>
            </w:pPr>
            <w:r>
              <w:rPr>
                <w:bCs/>
              </w:rPr>
              <w:t>Critérios de Medição: luminária removida Unidade de Medição: peça</w:t>
            </w:r>
          </w:p>
          <w:p w14:paraId="3C34D875" w14:textId="77777777" w:rsidR="00CA428D" w:rsidRPr="00BD7145" w:rsidRDefault="00CA428D" w:rsidP="00072FC9">
            <w:pPr>
              <w:spacing w:before="120"/>
              <w:rPr>
                <w:b/>
                <w:bCs/>
              </w:rPr>
            </w:pPr>
            <w:r w:rsidRPr="00BD7145">
              <w:rPr>
                <w:b/>
                <w:bCs/>
              </w:rPr>
              <w:t>Detalhe Gráfico:</w:t>
            </w:r>
          </w:p>
          <w:p w14:paraId="5260D2ED" w14:textId="77777777" w:rsidR="00CA428D" w:rsidRPr="00B97D3F" w:rsidRDefault="00CA428D" w:rsidP="00072FC9">
            <w:pPr>
              <w:spacing w:before="120"/>
              <w:rPr>
                <w:bCs/>
              </w:rPr>
            </w:pPr>
            <w:r w:rsidRPr="00AD7BD2">
              <w:rPr>
                <w:bCs/>
              </w:rPr>
              <w:t>n/a</w:t>
            </w:r>
          </w:p>
          <w:p w14:paraId="6788A071" w14:textId="77777777" w:rsidR="00CA428D" w:rsidRPr="00BD7145" w:rsidRDefault="00CA428D" w:rsidP="00072FC9">
            <w:pPr>
              <w:spacing w:before="120"/>
              <w:rPr>
                <w:b/>
                <w:bCs/>
              </w:rPr>
            </w:pPr>
            <w:r w:rsidRPr="00BD7145">
              <w:rPr>
                <w:b/>
                <w:bCs/>
              </w:rPr>
              <w:t>Tabela:</w:t>
            </w:r>
          </w:p>
          <w:p w14:paraId="7F8000CA" w14:textId="77777777" w:rsidR="00CA428D" w:rsidRPr="00832CF3" w:rsidRDefault="00CA428D" w:rsidP="00072FC9">
            <w:pPr>
              <w:spacing w:before="120"/>
              <w:rPr>
                <w:bCs/>
              </w:rPr>
            </w:pPr>
            <w:r>
              <w:rPr>
                <w:bCs/>
              </w:rPr>
              <w:lastRenderedPageBreak/>
              <w:t>n/a</w:t>
            </w:r>
          </w:p>
          <w:p w14:paraId="6CAB3B3E" w14:textId="77777777" w:rsidR="00CA428D" w:rsidRPr="00832CF3" w:rsidRDefault="00CA428D" w:rsidP="00072FC9">
            <w:pPr>
              <w:spacing w:before="120"/>
              <w:rPr>
                <w:bCs/>
              </w:rPr>
            </w:pPr>
            <w:r w:rsidRPr="00BD7145">
              <w:rPr>
                <w:b/>
                <w:bCs/>
              </w:rPr>
              <w:t xml:space="preserve">Vida útil: </w:t>
            </w:r>
            <w:r>
              <w:rPr>
                <w:bCs/>
              </w:rPr>
              <w:t>n/a</w:t>
            </w:r>
          </w:p>
          <w:p w14:paraId="000CAF17" w14:textId="77777777" w:rsidR="00CA428D" w:rsidRPr="00BD7145" w:rsidRDefault="00CA428D" w:rsidP="00072FC9">
            <w:pPr>
              <w:spacing w:before="120"/>
              <w:rPr>
                <w:b/>
                <w:bCs/>
              </w:rPr>
            </w:pPr>
            <w:r w:rsidRPr="00BD7145">
              <w:rPr>
                <w:b/>
                <w:bCs/>
              </w:rPr>
              <w:t>Referências Normativas:</w:t>
            </w:r>
          </w:p>
          <w:p w14:paraId="01A5B8AF" w14:textId="77777777" w:rsidR="00CA428D" w:rsidRPr="00832CF3" w:rsidRDefault="00CA428D" w:rsidP="00072FC9">
            <w:pPr>
              <w:spacing w:before="120"/>
              <w:rPr>
                <w:bCs/>
              </w:rPr>
            </w:pPr>
            <w:r>
              <w:rPr>
                <w:bCs/>
              </w:rPr>
              <w:t>ABNT NBR 5410 - Instalações Elétricas de Baixa Tensão</w:t>
            </w:r>
          </w:p>
          <w:p w14:paraId="4DAAD54F" w14:textId="77777777" w:rsidR="00CA428D" w:rsidRPr="00BD7145" w:rsidRDefault="00CA428D" w:rsidP="00072FC9">
            <w:pPr>
              <w:spacing w:before="120"/>
              <w:rPr>
                <w:b/>
                <w:bCs/>
              </w:rPr>
            </w:pPr>
            <w:r w:rsidRPr="00BD7145">
              <w:rPr>
                <w:b/>
                <w:bCs/>
              </w:rPr>
              <w:t>Referência Comercial:</w:t>
            </w:r>
          </w:p>
          <w:p w14:paraId="2DC626FD" w14:textId="77777777" w:rsidR="00CA428D" w:rsidRPr="00832CF3" w:rsidRDefault="00CA428D" w:rsidP="00072FC9">
            <w:pPr>
              <w:spacing w:before="120"/>
              <w:rPr>
                <w:bCs/>
              </w:rPr>
            </w:pPr>
            <w:r>
              <w:rPr>
                <w:bCs/>
              </w:rPr>
              <w:t>n/a</w:t>
            </w:r>
          </w:p>
          <w:p w14:paraId="25D2744E" w14:textId="77777777" w:rsidR="00CA428D" w:rsidRPr="00BD7145" w:rsidRDefault="00CA428D" w:rsidP="00072FC9">
            <w:pPr>
              <w:spacing w:before="120"/>
              <w:rPr>
                <w:b/>
                <w:bCs/>
              </w:rPr>
            </w:pPr>
            <w:r w:rsidRPr="00BD7145">
              <w:rPr>
                <w:b/>
                <w:bCs/>
              </w:rPr>
              <w:t>Referência Externa:</w:t>
            </w:r>
          </w:p>
          <w:p w14:paraId="15C49740" w14:textId="77777777" w:rsidR="00CA428D" w:rsidRPr="00BD7145" w:rsidRDefault="00CA428D" w:rsidP="00072FC9">
            <w:pPr>
              <w:spacing w:before="120"/>
              <w:rPr>
                <w:b/>
                <w:bCs/>
              </w:rPr>
            </w:pPr>
            <w:r>
              <w:rPr>
                <w:bCs/>
              </w:rPr>
              <w:t>n/a</w:t>
            </w:r>
          </w:p>
        </w:tc>
      </w:tr>
    </w:tbl>
    <w:p w14:paraId="2640F4AA" w14:textId="77777777" w:rsidR="00CA428D" w:rsidRPr="00010EE0" w:rsidRDefault="00CA428D" w:rsidP="00CA428D">
      <w:pPr>
        <w:rPr>
          <w:lang w:val="en-US"/>
        </w:rPr>
      </w:pPr>
    </w:p>
    <w:p w14:paraId="24F6EC6F" w14:textId="77777777" w:rsidR="00CA428D" w:rsidRDefault="00CA428D" w:rsidP="00CA428D">
      <w:r>
        <w:br w:type="page"/>
      </w:r>
    </w:p>
    <w:p w14:paraId="2FD92D86" w14:textId="77777777" w:rsidR="00CA428D" w:rsidRDefault="00CA428D" w:rsidP="00CA428D">
      <w:pPr>
        <w:rPr>
          <w:lang w:val="en-US"/>
        </w:rPr>
      </w:pPr>
    </w:p>
    <w:p w14:paraId="39B4474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D82B310" w14:textId="77777777" w:rsidTr="00072FC9">
        <w:trPr>
          <w:trHeight w:val="567"/>
        </w:trPr>
        <w:tc>
          <w:tcPr>
            <w:tcW w:w="1843" w:type="dxa"/>
            <w:tcBorders>
              <w:bottom w:val="single" w:sz="4" w:space="0" w:color="auto"/>
            </w:tcBorders>
            <w:shd w:val="clear" w:color="auto" w:fill="F2F2F2" w:themeFill="background1" w:themeFillShade="F2"/>
            <w:vAlign w:val="center"/>
          </w:tcPr>
          <w:p w14:paraId="541FEB6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795A7A0" w14:textId="77777777" w:rsidR="00CA428D" w:rsidRDefault="00CA428D" w:rsidP="00072FC9">
            <w:pPr>
              <w:rPr>
                <w:b/>
                <w:bCs/>
                <w:color w:val="000000"/>
              </w:rPr>
            </w:pPr>
            <w:r>
              <w:rPr>
                <w:b/>
                <w:bCs/>
                <w:noProof/>
                <w:color w:val="000000"/>
              </w:rPr>
              <w:t>SF-00033</w:t>
            </w:r>
          </w:p>
        </w:tc>
        <w:tc>
          <w:tcPr>
            <w:tcW w:w="2268" w:type="dxa"/>
            <w:tcBorders>
              <w:bottom w:val="single" w:sz="4" w:space="0" w:color="auto"/>
            </w:tcBorders>
            <w:shd w:val="clear" w:color="auto" w:fill="F2F2F2" w:themeFill="background1" w:themeFillShade="F2"/>
            <w:vAlign w:val="center"/>
          </w:tcPr>
          <w:p w14:paraId="734C98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86AF2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5FB0E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B64D3C4"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61D0F8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EA45C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BD8F4B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A1C3E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88D54D4" w14:textId="77777777" w:rsidR="00CA428D" w:rsidRDefault="00CA428D" w:rsidP="00072FC9">
            <w:pPr>
              <w:rPr>
                <w:b/>
                <w:bCs/>
                <w:sz w:val="32"/>
                <w:szCs w:val="32"/>
              </w:rPr>
            </w:pPr>
            <w:r>
              <w:rPr>
                <w:b/>
                <w:bCs/>
                <w:sz w:val="32"/>
                <w:szCs w:val="32"/>
              </w:rPr>
              <w:t>Remoção de metais e acessórios</w:t>
            </w:r>
          </w:p>
        </w:tc>
        <w:tc>
          <w:tcPr>
            <w:tcW w:w="1843" w:type="dxa"/>
            <w:tcBorders>
              <w:top w:val="single" w:sz="4" w:space="0" w:color="auto"/>
              <w:left w:val="single" w:sz="4" w:space="0" w:color="auto"/>
            </w:tcBorders>
            <w:shd w:val="clear" w:color="auto" w:fill="F2F2F2" w:themeFill="background1" w:themeFillShade="F2"/>
            <w:vAlign w:val="center"/>
          </w:tcPr>
          <w:p w14:paraId="00FBFD3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E2EFE27" w14:textId="77777777" w:rsidR="00CA428D" w:rsidRDefault="00CA428D" w:rsidP="00072FC9">
            <w:pPr>
              <w:rPr>
                <w:b/>
                <w:bCs/>
                <w:sz w:val="20"/>
                <w:szCs w:val="20"/>
              </w:rPr>
            </w:pPr>
          </w:p>
        </w:tc>
      </w:tr>
      <w:tr w:rsidR="00CA428D" w:rsidRPr="00010EE0" w14:paraId="6DB24466" w14:textId="77777777" w:rsidTr="00072FC9">
        <w:trPr>
          <w:trHeight w:val="1740"/>
        </w:trPr>
        <w:tc>
          <w:tcPr>
            <w:tcW w:w="9781" w:type="dxa"/>
            <w:gridSpan w:val="5"/>
          </w:tcPr>
          <w:p w14:paraId="5D30C78D" w14:textId="77777777" w:rsidR="00CA428D" w:rsidRPr="00BD7145" w:rsidRDefault="00CA428D" w:rsidP="00072FC9">
            <w:pPr>
              <w:spacing w:before="120"/>
              <w:rPr>
                <w:b/>
                <w:bCs/>
              </w:rPr>
            </w:pPr>
            <w:r w:rsidRPr="00BD7145">
              <w:rPr>
                <w:b/>
                <w:bCs/>
              </w:rPr>
              <w:t>Descrição Detalhada:</w:t>
            </w:r>
          </w:p>
          <w:p w14:paraId="33645978" w14:textId="77777777" w:rsidR="00CA428D" w:rsidRPr="00BD7145" w:rsidRDefault="00CA428D" w:rsidP="00072FC9">
            <w:pPr>
              <w:spacing w:before="120"/>
              <w:rPr>
                <w:bCs/>
              </w:rPr>
            </w:pPr>
            <w:r>
              <w:rPr>
                <w:bCs/>
              </w:rPr>
              <w:t>Remoção de metais e acessórios de áreas molhadas (torneiras, misturadores, acabamentos para descarga, chuveiros, duchas higiênicas, purificadores ou filtros de água, válvulas, toalheiros, papeleiras, cabides, saboneteiras e similares, assentos, grelhas para ralo, entre outros), para posterior reaproveitamento.</w:t>
            </w:r>
          </w:p>
          <w:p w14:paraId="2BC923FE" w14:textId="77777777" w:rsidR="00CA428D" w:rsidRPr="00BD7145" w:rsidRDefault="00CA428D" w:rsidP="00072FC9">
            <w:pPr>
              <w:spacing w:before="120"/>
              <w:rPr>
                <w:b/>
                <w:bCs/>
              </w:rPr>
            </w:pPr>
            <w:r w:rsidRPr="00BD7145">
              <w:rPr>
                <w:b/>
                <w:bCs/>
              </w:rPr>
              <w:t>Materiais:</w:t>
            </w:r>
          </w:p>
          <w:p w14:paraId="5E76811E" w14:textId="77777777" w:rsidR="00CA428D" w:rsidRPr="00BD7145" w:rsidRDefault="00CA428D" w:rsidP="00072FC9">
            <w:pPr>
              <w:spacing w:before="120"/>
              <w:rPr>
                <w:bCs/>
              </w:rPr>
            </w:pPr>
            <w:r>
              <w:rPr>
                <w:bCs/>
              </w:rPr>
              <w:t>n/a</w:t>
            </w:r>
          </w:p>
          <w:p w14:paraId="03443E6F" w14:textId="77777777" w:rsidR="00CA428D" w:rsidRPr="00BD7145" w:rsidRDefault="00CA428D" w:rsidP="00072FC9">
            <w:pPr>
              <w:spacing w:before="120"/>
              <w:rPr>
                <w:b/>
                <w:bCs/>
              </w:rPr>
            </w:pPr>
            <w:r w:rsidRPr="00BD7145">
              <w:rPr>
                <w:b/>
                <w:bCs/>
              </w:rPr>
              <w:t>Serviços:</w:t>
            </w:r>
          </w:p>
          <w:p w14:paraId="6C1BD654" w14:textId="77777777" w:rsidR="00CA428D" w:rsidRPr="00832CF3" w:rsidRDefault="00CA428D" w:rsidP="00072FC9">
            <w:pPr>
              <w:spacing w:before="120"/>
              <w:rPr>
                <w:bCs/>
              </w:rPr>
            </w:pPr>
            <w:r>
              <w:rPr>
                <w:bCs/>
              </w:rPr>
              <w:t>Todo o serviço deverá ser realizado de acordo com a norma ABNT NBR 8160:1999 - Sistemas prediais de esgoto sanitário - Projeto e execução.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02FA4297" w14:textId="77777777" w:rsidR="00CA428D" w:rsidRPr="00BD7145" w:rsidRDefault="00CA428D" w:rsidP="00072FC9">
            <w:pPr>
              <w:spacing w:before="120"/>
              <w:rPr>
                <w:b/>
                <w:bCs/>
              </w:rPr>
            </w:pPr>
            <w:r w:rsidRPr="00BD7145">
              <w:rPr>
                <w:b/>
                <w:bCs/>
              </w:rPr>
              <w:t>Atividades e Responsabilidades:</w:t>
            </w:r>
          </w:p>
          <w:p w14:paraId="55D95ED0" w14:textId="77777777" w:rsidR="00CA428D" w:rsidRPr="00832CF3" w:rsidRDefault="00CA428D" w:rsidP="00072FC9">
            <w:pPr>
              <w:spacing w:before="120"/>
              <w:rPr>
                <w:bCs/>
              </w:rPr>
            </w:pPr>
            <w:r>
              <w:rPr>
                <w:bCs/>
              </w:rPr>
              <w:t>n/a</w:t>
            </w:r>
          </w:p>
          <w:p w14:paraId="0F17481B" w14:textId="77777777" w:rsidR="00CA428D" w:rsidRPr="00BD7145" w:rsidRDefault="00CA428D" w:rsidP="00072FC9">
            <w:pPr>
              <w:spacing w:before="120"/>
              <w:rPr>
                <w:b/>
                <w:bCs/>
              </w:rPr>
            </w:pPr>
            <w:r w:rsidRPr="00BD7145">
              <w:rPr>
                <w:b/>
                <w:bCs/>
              </w:rPr>
              <w:t>Qualificação:</w:t>
            </w:r>
          </w:p>
          <w:p w14:paraId="0B35E591" w14:textId="77777777" w:rsidR="00CA428D" w:rsidRPr="00832CF3" w:rsidRDefault="00CA428D" w:rsidP="00072FC9">
            <w:pPr>
              <w:spacing w:before="120"/>
              <w:rPr>
                <w:bCs/>
              </w:rPr>
            </w:pPr>
            <w:r>
              <w:rPr>
                <w:bCs/>
              </w:rPr>
              <w:t>n/a</w:t>
            </w:r>
          </w:p>
          <w:p w14:paraId="2DB4902B" w14:textId="77777777" w:rsidR="00CA428D" w:rsidRPr="00BD7145" w:rsidRDefault="00CA428D" w:rsidP="00072FC9">
            <w:pPr>
              <w:spacing w:before="120"/>
              <w:rPr>
                <w:b/>
                <w:bCs/>
              </w:rPr>
            </w:pPr>
            <w:r w:rsidRPr="00BD7145">
              <w:rPr>
                <w:b/>
                <w:bCs/>
              </w:rPr>
              <w:t>Observações:</w:t>
            </w:r>
          </w:p>
          <w:p w14:paraId="030B86B6" w14:textId="77777777" w:rsidR="00CA428D" w:rsidRPr="00832CF3" w:rsidRDefault="00CA428D" w:rsidP="00072FC9">
            <w:pPr>
              <w:spacing w:before="120"/>
              <w:rPr>
                <w:bCs/>
              </w:rPr>
            </w:pPr>
            <w:r>
              <w:rPr>
                <w:bCs/>
              </w:rPr>
              <w:t>n/a</w:t>
            </w:r>
          </w:p>
          <w:p w14:paraId="6C3B935C" w14:textId="77777777" w:rsidR="00CA428D" w:rsidRPr="00BD7145" w:rsidRDefault="00CA428D" w:rsidP="00072FC9">
            <w:pPr>
              <w:spacing w:before="120"/>
              <w:rPr>
                <w:b/>
                <w:bCs/>
              </w:rPr>
            </w:pPr>
            <w:r w:rsidRPr="00BD7145">
              <w:rPr>
                <w:b/>
                <w:bCs/>
              </w:rPr>
              <w:t>Critérios e Condições:</w:t>
            </w:r>
          </w:p>
          <w:p w14:paraId="449126D0" w14:textId="77777777" w:rsidR="00CA428D" w:rsidRPr="00832CF3" w:rsidRDefault="00CA428D" w:rsidP="00072FC9">
            <w:pPr>
              <w:spacing w:before="120"/>
              <w:rPr>
                <w:bCs/>
              </w:rPr>
            </w:pPr>
            <w:r>
              <w:rPr>
                <w:bCs/>
              </w:rPr>
              <w:t>Unidade de Medição: un (unidade removida e entregue à Fiscalização).</w:t>
            </w:r>
          </w:p>
          <w:p w14:paraId="0F8AC3D2" w14:textId="77777777" w:rsidR="00CA428D" w:rsidRPr="00BD7145" w:rsidRDefault="00CA428D" w:rsidP="00072FC9">
            <w:pPr>
              <w:spacing w:before="120"/>
              <w:rPr>
                <w:b/>
                <w:bCs/>
              </w:rPr>
            </w:pPr>
            <w:r w:rsidRPr="00BD7145">
              <w:rPr>
                <w:b/>
                <w:bCs/>
              </w:rPr>
              <w:t>Detalhe Gráfico:</w:t>
            </w:r>
          </w:p>
          <w:p w14:paraId="598702FD" w14:textId="77777777" w:rsidR="00CA428D" w:rsidRPr="00B97D3F" w:rsidRDefault="00CA428D" w:rsidP="00072FC9">
            <w:pPr>
              <w:spacing w:before="120"/>
              <w:rPr>
                <w:bCs/>
              </w:rPr>
            </w:pPr>
            <w:r w:rsidRPr="00AD7BD2">
              <w:rPr>
                <w:bCs/>
              </w:rPr>
              <w:t>n/a</w:t>
            </w:r>
          </w:p>
          <w:p w14:paraId="2B8A8A7D" w14:textId="77777777" w:rsidR="00CA428D" w:rsidRPr="00BD7145" w:rsidRDefault="00CA428D" w:rsidP="00072FC9">
            <w:pPr>
              <w:spacing w:before="120"/>
              <w:rPr>
                <w:b/>
                <w:bCs/>
              </w:rPr>
            </w:pPr>
            <w:r w:rsidRPr="00BD7145">
              <w:rPr>
                <w:b/>
                <w:bCs/>
              </w:rPr>
              <w:t>Tabela:</w:t>
            </w:r>
          </w:p>
          <w:p w14:paraId="7CEFAA6F" w14:textId="77777777" w:rsidR="00CA428D" w:rsidRPr="00832CF3" w:rsidRDefault="00CA428D" w:rsidP="00072FC9">
            <w:pPr>
              <w:spacing w:before="120"/>
              <w:rPr>
                <w:bCs/>
              </w:rPr>
            </w:pPr>
            <w:r>
              <w:rPr>
                <w:bCs/>
              </w:rPr>
              <w:t>n/a</w:t>
            </w:r>
          </w:p>
          <w:p w14:paraId="116A5A0A" w14:textId="77777777" w:rsidR="00CA428D" w:rsidRPr="00832CF3" w:rsidRDefault="00CA428D" w:rsidP="00072FC9">
            <w:pPr>
              <w:spacing w:before="120"/>
              <w:rPr>
                <w:bCs/>
              </w:rPr>
            </w:pPr>
            <w:r w:rsidRPr="00BD7145">
              <w:rPr>
                <w:b/>
                <w:bCs/>
              </w:rPr>
              <w:lastRenderedPageBreak/>
              <w:t xml:space="preserve">Vida útil: </w:t>
            </w:r>
            <w:r>
              <w:rPr>
                <w:bCs/>
              </w:rPr>
              <w:t>n/a</w:t>
            </w:r>
          </w:p>
          <w:p w14:paraId="380CF2E5" w14:textId="77777777" w:rsidR="00CA428D" w:rsidRPr="00BD7145" w:rsidRDefault="00CA428D" w:rsidP="00072FC9">
            <w:pPr>
              <w:spacing w:before="120"/>
              <w:rPr>
                <w:b/>
                <w:bCs/>
              </w:rPr>
            </w:pPr>
            <w:r w:rsidRPr="00BD7145">
              <w:rPr>
                <w:b/>
                <w:bCs/>
              </w:rPr>
              <w:t>Referências Normativas:</w:t>
            </w:r>
          </w:p>
          <w:p w14:paraId="63CF1D0C" w14:textId="77777777" w:rsidR="00CA428D" w:rsidRPr="00832CF3" w:rsidRDefault="00CA428D" w:rsidP="00072FC9">
            <w:pPr>
              <w:spacing w:before="120"/>
              <w:rPr>
                <w:bCs/>
              </w:rPr>
            </w:pPr>
            <w:r>
              <w:rPr>
                <w:bCs/>
              </w:rPr>
              <w:t>ABNT NBR 8160:1999 - Sistemas prediais de esgoto sanitário - Projeto e execução</w:t>
            </w:r>
          </w:p>
          <w:p w14:paraId="1B9A37BE" w14:textId="77777777" w:rsidR="00CA428D" w:rsidRPr="00BD7145" w:rsidRDefault="00CA428D" w:rsidP="00072FC9">
            <w:pPr>
              <w:spacing w:before="120"/>
              <w:rPr>
                <w:b/>
                <w:bCs/>
              </w:rPr>
            </w:pPr>
            <w:r w:rsidRPr="00BD7145">
              <w:rPr>
                <w:b/>
                <w:bCs/>
              </w:rPr>
              <w:t>Referência Comercial:</w:t>
            </w:r>
          </w:p>
          <w:p w14:paraId="06593A76" w14:textId="77777777" w:rsidR="00CA428D" w:rsidRPr="00832CF3" w:rsidRDefault="00CA428D" w:rsidP="00072FC9">
            <w:pPr>
              <w:spacing w:before="120"/>
              <w:rPr>
                <w:bCs/>
              </w:rPr>
            </w:pPr>
            <w:r>
              <w:rPr>
                <w:bCs/>
              </w:rPr>
              <w:t>n/a</w:t>
            </w:r>
          </w:p>
          <w:p w14:paraId="28246A74" w14:textId="77777777" w:rsidR="00CA428D" w:rsidRPr="00BD7145" w:rsidRDefault="00CA428D" w:rsidP="00072FC9">
            <w:pPr>
              <w:spacing w:before="120"/>
              <w:rPr>
                <w:b/>
                <w:bCs/>
              </w:rPr>
            </w:pPr>
            <w:r w:rsidRPr="00BD7145">
              <w:rPr>
                <w:b/>
                <w:bCs/>
              </w:rPr>
              <w:t>Referência Externa:</w:t>
            </w:r>
          </w:p>
          <w:p w14:paraId="1814B6B7" w14:textId="77777777" w:rsidR="00CA428D" w:rsidRPr="00BD7145" w:rsidRDefault="00CA428D" w:rsidP="00072FC9">
            <w:pPr>
              <w:spacing w:before="120"/>
              <w:rPr>
                <w:b/>
                <w:bCs/>
              </w:rPr>
            </w:pPr>
            <w:r>
              <w:rPr>
                <w:bCs/>
              </w:rPr>
              <w:t>n/a</w:t>
            </w:r>
          </w:p>
        </w:tc>
      </w:tr>
    </w:tbl>
    <w:p w14:paraId="6AF6E68D" w14:textId="77777777" w:rsidR="00CA428D" w:rsidRPr="00010EE0" w:rsidRDefault="00CA428D" w:rsidP="00CA428D">
      <w:pPr>
        <w:rPr>
          <w:lang w:val="en-US"/>
        </w:rPr>
      </w:pPr>
    </w:p>
    <w:p w14:paraId="1CF7A5D6" w14:textId="77777777" w:rsidR="00CA428D" w:rsidRDefault="00CA428D" w:rsidP="00CA428D">
      <w:r>
        <w:br w:type="page"/>
      </w:r>
    </w:p>
    <w:p w14:paraId="63A1CAE5" w14:textId="77777777" w:rsidR="00CA428D" w:rsidRDefault="00CA428D" w:rsidP="00CA428D">
      <w:pPr>
        <w:rPr>
          <w:lang w:val="en-US"/>
        </w:rPr>
      </w:pPr>
    </w:p>
    <w:p w14:paraId="50F1B05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58908E4" w14:textId="77777777" w:rsidTr="00072FC9">
        <w:trPr>
          <w:trHeight w:val="567"/>
        </w:trPr>
        <w:tc>
          <w:tcPr>
            <w:tcW w:w="1843" w:type="dxa"/>
            <w:tcBorders>
              <w:bottom w:val="single" w:sz="4" w:space="0" w:color="auto"/>
            </w:tcBorders>
            <w:shd w:val="clear" w:color="auto" w:fill="F2F2F2" w:themeFill="background1" w:themeFillShade="F2"/>
            <w:vAlign w:val="center"/>
          </w:tcPr>
          <w:p w14:paraId="630620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2002A7" w14:textId="77777777" w:rsidR="00CA428D" w:rsidRDefault="00CA428D" w:rsidP="00072FC9">
            <w:pPr>
              <w:rPr>
                <w:b/>
                <w:bCs/>
                <w:color w:val="000000"/>
              </w:rPr>
            </w:pPr>
            <w:r>
              <w:rPr>
                <w:b/>
                <w:bCs/>
                <w:noProof/>
                <w:color w:val="000000"/>
              </w:rPr>
              <w:t>SF-00034</w:t>
            </w:r>
          </w:p>
        </w:tc>
        <w:tc>
          <w:tcPr>
            <w:tcW w:w="2268" w:type="dxa"/>
            <w:tcBorders>
              <w:bottom w:val="single" w:sz="4" w:space="0" w:color="auto"/>
            </w:tcBorders>
            <w:shd w:val="clear" w:color="auto" w:fill="F2F2F2" w:themeFill="background1" w:themeFillShade="F2"/>
            <w:vAlign w:val="center"/>
          </w:tcPr>
          <w:p w14:paraId="5012CC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C32E91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8255E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C9C40D1"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16F6DC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AD3AC6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AC4A1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526CBC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C644691" w14:textId="77777777" w:rsidR="00CA428D" w:rsidRDefault="00CA428D" w:rsidP="00072FC9">
            <w:pPr>
              <w:rPr>
                <w:b/>
                <w:bCs/>
                <w:sz w:val="32"/>
                <w:szCs w:val="32"/>
              </w:rPr>
            </w:pPr>
            <w:r>
              <w:rPr>
                <w:b/>
                <w:bCs/>
                <w:sz w:val="32"/>
                <w:szCs w:val="32"/>
              </w:rPr>
              <w:t>Remoção de vidro de segurança (temperado, laminado ou aramado)</w:t>
            </w:r>
          </w:p>
        </w:tc>
        <w:tc>
          <w:tcPr>
            <w:tcW w:w="1843" w:type="dxa"/>
            <w:tcBorders>
              <w:top w:val="single" w:sz="4" w:space="0" w:color="auto"/>
              <w:left w:val="single" w:sz="4" w:space="0" w:color="auto"/>
            </w:tcBorders>
            <w:shd w:val="clear" w:color="auto" w:fill="F2F2F2" w:themeFill="background1" w:themeFillShade="F2"/>
            <w:vAlign w:val="center"/>
          </w:tcPr>
          <w:p w14:paraId="5DF4083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75EBC9DE" w14:textId="77777777" w:rsidR="00CA428D" w:rsidRDefault="00CA428D" w:rsidP="00072FC9">
            <w:pPr>
              <w:rPr>
                <w:b/>
                <w:bCs/>
                <w:sz w:val="20"/>
                <w:szCs w:val="20"/>
              </w:rPr>
            </w:pPr>
          </w:p>
        </w:tc>
      </w:tr>
      <w:tr w:rsidR="00CA428D" w:rsidRPr="00010EE0" w14:paraId="054AF819" w14:textId="77777777" w:rsidTr="00072FC9">
        <w:trPr>
          <w:trHeight w:val="1740"/>
        </w:trPr>
        <w:tc>
          <w:tcPr>
            <w:tcW w:w="9781" w:type="dxa"/>
            <w:gridSpan w:val="5"/>
          </w:tcPr>
          <w:p w14:paraId="79A2A1A0" w14:textId="77777777" w:rsidR="00CA428D" w:rsidRPr="00BD7145" w:rsidRDefault="00CA428D" w:rsidP="00072FC9">
            <w:pPr>
              <w:spacing w:before="120"/>
              <w:rPr>
                <w:b/>
                <w:bCs/>
              </w:rPr>
            </w:pPr>
            <w:r w:rsidRPr="00BD7145">
              <w:rPr>
                <w:b/>
                <w:bCs/>
              </w:rPr>
              <w:t>Descrição Detalhada:</w:t>
            </w:r>
          </w:p>
          <w:p w14:paraId="6F1F7886" w14:textId="77777777" w:rsidR="00CA428D" w:rsidRPr="00BD7145" w:rsidRDefault="00CA428D" w:rsidP="00072FC9">
            <w:pPr>
              <w:spacing w:before="120"/>
              <w:rPr>
                <w:bCs/>
              </w:rPr>
            </w:pPr>
            <w:r>
              <w:rPr>
                <w:bCs/>
              </w:rPr>
              <w:t>Remoção de painéis, divisórias ou esquadrias de vidro de segurança (temperado, laminado ou aramado), inclusive ferragens.</w:t>
            </w:r>
            <w:r>
              <w:rPr>
                <w:bCs/>
              </w:rPr>
              <w:br/>
              <w:t>Quando aproveitáveis, os vidros devem ser transportados até os locais indicados pela equipe de Fiscalização técnica, dentro do Complexo Arquitetônico do Senado Federal - CASF.</w:t>
            </w:r>
            <w:r>
              <w:rPr>
                <w:bCs/>
              </w:rPr>
              <w:br/>
              <w:t>Quando inservíveis, os elementos removidos, após triagem, deverão ser destinados de acordo com a Resolução CONAMA nº 307, de 05 de julho de 2002, demais normas e com a legislação local. É de inteira responsabilidade da Contratada a destinação final dos resíduos da construção civil.</w:t>
            </w:r>
          </w:p>
          <w:p w14:paraId="255FA132" w14:textId="77777777" w:rsidR="00CA428D" w:rsidRPr="00BD7145" w:rsidRDefault="00CA428D" w:rsidP="00072FC9">
            <w:pPr>
              <w:spacing w:before="120"/>
              <w:rPr>
                <w:b/>
                <w:bCs/>
              </w:rPr>
            </w:pPr>
            <w:r w:rsidRPr="00BD7145">
              <w:rPr>
                <w:b/>
                <w:bCs/>
              </w:rPr>
              <w:t>Materiais:</w:t>
            </w:r>
          </w:p>
          <w:p w14:paraId="60B7C006" w14:textId="77777777" w:rsidR="00CA428D" w:rsidRPr="00BD7145" w:rsidRDefault="00CA428D" w:rsidP="00072FC9">
            <w:pPr>
              <w:spacing w:before="120"/>
              <w:rPr>
                <w:bCs/>
              </w:rPr>
            </w:pPr>
            <w:r>
              <w:rPr>
                <w:bCs/>
              </w:rPr>
              <w:t>n/a</w:t>
            </w:r>
          </w:p>
          <w:p w14:paraId="044E7D40" w14:textId="77777777" w:rsidR="00CA428D" w:rsidRPr="00BD7145" w:rsidRDefault="00CA428D" w:rsidP="00072FC9">
            <w:pPr>
              <w:spacing w:before="120"/>
              <w:rPr>
                <w:b/>
                <w:bCs/>
              </w:rPr>
            </w:pPr>
            <w:r w:rsidRPr="00BD7145">
              <w:rPr>
                <w:b/>
                <w:bCs/>
              </w:rPr>
              <w:t>Serviços:</w:t>
            </w:r>
          </w:p>
          <w:p w14:paraId="5227B646" w14:textId="77777777" w:rsidR="00CA428D" w:rsidRPr="00832CF3" w:rsidRDefault="00CA428D" w:rsidP="00072FC9">
            <w:pPr>
              <w:spacing w:before="120"/>
              <w:rPr>
                <w:bCs/>
              </w:rPr>
            </w:pPr>
            <w:r>
              <w:rPr>
                <w:bCs/>
              </w:rPr>
              <w:t>Utilizar tela de proteção.</w:t>
            </w:r>
            <w:r>
              <w:rPr>
                <w:bCs/>
              </w:rPr>
              <w:br/>
              <w:t>Deve ser feita por métodos manuais e progressivamente usando-se ferramentas específicas e apropriadas e/ou portáteis mecanizadas.</w:t>
            </w:r>
            <w:r>
              <w:rPr>
                <w:bCs/>
              </w:rPr>
              <w:br/>
              <w:t>Consultar as previsões meteorológicas. Os itens removidos deverão ser transportados para local (dentro do CASF) designado pela Fiscalização.</w:t>
            </w:r>
            <w:r>
              <w:rPr>
                <w:bCs/>
              </w:rPr>
              <w:br/>
              <w:t>Deverão ser considerados todos os fatores de risco para a execução deste serviço. Quanto à existência de materiais cortantes (vidros) e isolamento do entorno principalmente quando se tratar de elementos elevados. Antes de iniciar qualquer serviço de demolição, deve ser feito um exame detalhado e um levantamento da edificação e da estrutura.</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588873D8" w14:textId="77777777" w:rsidR="00CA428D" w:rsidRPr="00BD7145" w:rsidRDefault="00CA428D" w:rsidP="00072FC9">
            <w:pPr>
              <w:spacing w:before="120"/>
              <w:rPr>
                <w:b/>
                <w:bCs/>
              </w:rPr>
            </w:pPr>
            <w:r w:rsidRPr="00BD7145">
              <w:rPr>
                <w:b/>
                <w:bCs/>
              </w:rPr>
              <w:t>Atividades e Responsabilidades:</w:t>
            </w:r>
          </w:p>
          <w:p w14:paraId="05D10C33" w14:textId="77777777" w:rsidR="00CA428D" w:rsidRPr="00832CF3" w:rsidRDefault="00CA428D" w:rsidP="00072FC9">
            <w:pPr>
              <w:spacing w:before="120"/>
              <w:rPr>
                <w:bCs/>
              </w:rPr>
            </w:pPr>
            <w:r>
              <w:rPr>
                <w:bCs/>
              </w:rPr>
              <w:t>n/a</w:t>
            </w:r>
          </w:p>
          <w:p w14:paraId="3FCDB521" w14:textId="77777777" w:rsidR="00CA428D" w:rsidRPr="00BD7145" w:rsidRDefault="00CA428D" w:rsidP="00072FC9">
            <w:pPr>
              <w:spacing w:before="120"/>
              <w:rPr>
                <w:b/>
                <w:bCs/>
              </w:rPr>
            </w:pPr>
            <w:r w:rsidRPr="00BD7145">
              <w:rPr>
                <w:b/>
                <w:bCs/>
              </w:rPr>
              <w:t>Qualificação:</w:t>
            </w:r>
          </w:p>
          <w:p w14:paraId="51AA7A18" w14:textId="77777777" w:rsidR="00CA428D" w:rsidRPr="00832CF3" w:rsidRDefault="00CA428D" w:rsidP="00072FC9">
            <w:pPr>
              <w:spacing w:before="120"/>
              <w:rPr>
                <w:bCs/>
              </w:rPr>
            </w:pPr>
            <w:r>
              <w:rPr>
                <w:bCs/>
              </w:rPr>
              <w:t>n/a</w:t>
            </w:r>
          </w:p>
          <w:p w14:paraId="141AD306" w14:textId="77777777" w:rsidR="00CA428D" w:rsidRPr="00BD7145" w:rsidRDefault="00CA428D" w:rsidP="00072FC9">
            <w:pPr>
              <w:spacing w:before="120"/>
              <w:rPr>
                <w:b/>
                <w:bCs/>
              </w:rPr>
            </w:pPr>
            <w:r w:rsidRPr="00BD7145">
              <w:rPr>
                <w:b/>
                <w:bCs/>
              </w:rPr>
              <w:t>Observações:</w:t>
            </w:r>
          </w:p>
          <w:p w14:paraId="641E3AA9" w14:textId="77777777" w:rsidR="00CA428D" w:rsidRPr="00832CF3" w:rsidRDefault="00CA428D" w:rsidP="00072FC9">
            <w:pPr>
              <w:spacing w:before="120"/>
              <w:rPr>
                <w:bCs/>
              </w:rPr>
            </w:pPr>
            <w:r>
              <w:rPr>
                <w:bCs/>
              </w:rPr>
              <w:t>n/a</w:t>
            </w:r>
          </w:p>
          <w:p w14:paraId="76BD490C" w14:textId="77777777" w:rsidR="00CA428D" w:rsidRPr="00BD7145" w:rsidRDefault="00CA428D" w:rsidP="00072FC9">
            <w:pPr>
              <w:spacing w:before="120"/>
              <w:rPr>
                <w:b/>
                <w:bCs/>
              </w:rPr>
            </w:pPr>
            <w:r w:rsidRPr="00BD7145">
              <w:rPr>
                <w:b/>
                <w:bCs/>
              </w:rPr>
              <w:lastRenderedPageBreak/>
              <w:t>Critérios e Condições:</w:t>
            </w:r>
          </w:p>
          <w:p w14:paraId="56A84187" w14:textId="77777777" w:rsidR="00CA428D" w:rsidRPr="00832CF3" w:rsidRDefault="00CA428D" w:rsidP="00072FC9">
            <w:pPr>
              <w:spacing w:before="120"/>
              <w:rPr>
                <w:bCs/>
              </w:rPr>
            </w:pPr>
            <w:r>
              <w:rPr>
                <w:bCs/>
              </w:rPr>
              <w:t>Unidade de Medição: m² (metro quadrado) removido.</w:t>
            </w:r>
          </w:p>
          <w:p w14:paraId="0FE6AEBD" w14:textId="77777777" w:rsidR="00CA428D" w:rsidRPr="00BD7145" w:rsidRDefault="00CA428D" w:rsidP="00072FC9">
            <w:pPr>
              <w:spacing w:before="120"/>
              <w:rPr>
                <w:b/>
                <w:bCs/>
              </w:rPr>
            </w:pPr>
            <w:r w:rsidRPr="00BD7145">
              <w:rPr>
                <w:b/>
                <w:bCs/>
              </w:rPr>
              <w:t>Detalhe Gráfico:</w:t>
            </w:r>
          </w:p>
          <w:p w14:paraId="1FCA4235" w14:textId="77777777" w:rsidR="00CA428D" w:rsidRPr="00B97D3F" w:rsidRDefault="00CA428D" w:rsidP="00072FC9">
            <w:pPr>
              <w:spacing w:before="120"/>
              <w:rPr>
                <w:bCs/>
              </w:rPr>
            </w:pPr>
            <w:r w:rsidRPr="00AD7BD2">
              <w:rPr>
                <w:bCs/>
              </w:rPr>
              <w:t>n/a</w:t>
            </w:r>
          </w:p>
          <w:p w14:paraId="2D5AB1EA" w14:textId="77777777" w:rsidR="00CA428D" w:rsidRPr="00BD7145" w:rsidRDefault="00CA428D" w:rsidP="00072FC9">
            <w:pPr>
              <w:spacing w:before="120"/>
              <w:rPr>
                <w:b/>
                <w:bCs/>
              </w:rPr>
            </w:pPr>
            <w:r w:rsidRPr="00BD7145">
              <w:rPr>
                <w:b/>
                <w:bCs/>
              </w:rPr>
              <w:t>Tabela:</w:t>
            </w:r>
          </w:p>
          <w:p w14:paraId="0B681C80" w14:textId="77777777" w:rsidR="00CA428D" w:rsidRPr="00832CF3" w:rsidRDefault="00CA428D" w:rsidP="00072FC9">
            <w:pPr>
              <w:spacing w:before="120"/>
              <w:rPr>
                <w:bCs/>
              </w:rPr>
            </w:pPr>
            <w:r>
              <w:rPr>
                <w:bCs/>
              </w:rPr>
              <w:t>n/a</w:t>
            </w:r>
          </w:p>
          <w:p w14:paraId="341A20B5" w14:textId="77777777" w:rsidR="00CA428D" w:rsidRPr="00832CF3" w:rsidRDefault="00CA428D" w:rsidP="00072FC9">
            <w:pPr>
              <w:spacing w:before="120"/>
              <w:rPr>
                <w:bCs/>
              </w:rPr>
            </w:pPr>
            <w:r w:rsidRPr="00BD7145">
              <w:rPr>
                <w:b/>
                <w:bCs/>
              </w:rPr>
              <w:t xml:space="preserve">Vida útil: </w:t>
            </w:r>
            <w:r>
              <w:rPr>
                <w:bCs/>
              </w:rPr>
              <w:t>n/a</w:t>
            </w:r>
          </w:p>
          <w:p w14:paraId="6965A129" w14:textId="77777777" w:rsidR="00CA428D" w:rsidRPr="00BD7145" w:rsidRDefault="00CA428D" w:rsidP="00072FC9">
            <w:pPr>
              <w:spacing w:before="120"/>
              <w:rPr>
                <w:b/>
                <w:bCs/>
              </w:rPr>
            </w:pPr>
            <w:r w:rsidRPr="00BD7145">
              <w:rPr>
                <w:b/>
                <w:bCs/>
              </w:rPr>
              <w:t>Referências Normativas:</w:t>
            </w:r>
          </w:p>
          <w:p w14:paraId="7AE480D3" w14:textId="77777777" w:rsidR="00CA428D" w:rsidRPr="00832CF3" w:rsidRDefault="00CA428D" w:rsidP="00072FC9">
            <w:pPr>
              <w:spacing w:before="120"/>
              <w:rPr>
                <w:bCs/>
              </w:rPr>
            </w:pPr>
            <w:r>
              <w:rPr>
                <w:bCs/>
              </w:rPr>
              <w:t>•ABNT NBR 5682:1977 - Contratação, Execução e Supervisão de Demolições</w:t>
            </w:r>
            <w:r>
              <w:rPr>
                <w:bCs/>
              </w:rPr>
              <w:br/>
              <w:t>•ABNT NBR 11706 - Vidros na construção civil</w:t>
            </w:r>
            <w:r>
              <w:rPr>
                <w:bCs/>
              </w:rPr>
              <w:br/>
              <w:t>•Resolução CONAMA nº 307, de 05/07/2002 - Gestão dos resíduos da construção civil</w:t>
            </w:r>
            <w:r>
              <w:rPr>
                <w:bCs/>
              </w:rPr>
              <w:br/>
              <w:t>•Lei Federal nº 12305 de 02 de agosto de 2010</w:t>
            </w:r>
            <w:r>
              <w:rPr>
                <w:bCs/>
              </w:rPr>
              <w:br/>
              <w:t>•Instrução Normativa MPOG(Ministério do Planejamento, Orçamento e Gestão) nº 01 de 2010 - Critérios de sustentabilidade ambiental na aquisição de bens, contratação de serviços ou obras</w:t>
            </w:r>
          </w:p>
          <w:p w14:paraId="2B2F242D" w14:textId="77777777" w:rsidR="00CA428D" w:rsidRPr="00BD7145" w:rsidRDefault="00CA428D" w:rsidP="00072FC9">
            <w:pPr>
              <w:spacing w:before="120"/>
              <w:rPr>
                <w:b/>
                <w:bCs/>
              </w:rPr>
            </w:pPr>
            <w:r w:rsidRPr="00BD7145">
              <w:rPr>
                <w:b/>
                <w:bCs/>
              </w:rPr>
              <w:t>Referência Comercial:</w:t>
            </w:r>
          </w:p>
          <w:p w14:paraId="4A8BA033" w14:textId="77777777" w:rsidR="00CA428D" w:rsidRPr="00832CF3" w:rsidRDefault="00CA428D" w:rsidP="00072FC9">
            <w:pPr>
              <w:spacing w:before="120"/>
              <w:rPr>
                <w:bCs/>
              </w:rPr>
            </w:pPr>
            <w:r>
              <w:rPr>
                <w:bCs/>
              </w:rPr>
              <w:t>n/a</w:t>
            </w:r>
          </w:p>
          <w:p w14:paraId="698D93CD" w14:textId="77777777" w:rsidR="00CA428D" w:rsidRPr="00BD7145" w:rsidRDefault="00CA428D" w:rsidP="00072FC9">
            <w:pPr>
              <w:spacing w:before="120"/>
              <w:rPr>
                <w:b/>
                <w:bCs/>
              </w:rPr>
            </w:pPr>
            <w:r w:rsidRPr="00BD7145">
              <w:rPr>
                <w:b/>
                <w:bCs/>
              </w:rPr>
              <w:t>Referência Externa:</w:t>
            </w:r>
          </w:p>
          <w:p w14:paraId="776C000D" w14:textId="77777777" w:rsidR="00CA428D" w:rsidRPr="00BD7145" w:rsidRDefault="00CA428D" w:rsidP="00072FC9">
            <w:pPr>
              <w:spacing w:before="120"/>
              <w:rPr>
                <w:b/>
                <w:bCs/>
              </w:rPr>
            </w:pPr>
            <w:r>
              <w:rPr>
                <w:bCs/>
              </w:rPr>
              <w:t>n/a</w:t>
            </w:r>
          </w:p>
        </w:tc>
      </w:tr>
    </w:tbl>
    <w:p w14:paraId="281C96D9" w14:textId="77777777" w:rsidR="00CA428D" w:rsidRPr="00010EE0" w:rsidRDefault="00CA428D" w:rsidP="00CA428D">
      <w:pPr>
        <w:rPr>
          <w:lang w:val="en-US"/>
        </w:rPr>
      </w:pPr>
    </w:p>
    <w:p w14:paraId="6BD3CC69" w14:textId="77777777" w:rsidR="00CA428D" w:rsidRDefault="00CA428D" w:rsidP="00CA428D">
      <w:r>
        <w:br w:type="page"/>
      </w:r>
    </w:p>
    <w:p w14:paraId="3755C039" w14:textId="77777777" w:rsidR="00CA428D" w:rsidRDefault="00CA428D" w:rsidP="00CA428D">
      <w:pPr>
        <w:rPr>
          <w:lang w:val="en-US"/>
        </w:rPr>
      </w:pPr>
    </w:p>
    <w:p w14:paraId="6FBC09B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4535AD6" w14:textId="77777777" w:rsidTr="00072FC9">
        <w:trPr>
          <w:trHeight w:val="567"/>
        </w:trPr>
        <w:tc>
          <w:tcPr>
            <w:tcW w:w="1843" w:type="dxa"/>
            <w:tcBorders>
              <w:bottom w:val="single" w:sz="4" w:space="0" w:color="auto"/>
            </w:tcBorders>
            <w:shd w:val="clear" w:color="auto" w:fill="F2F2F2" w:themeFill="background1" w:themeFillShade="F2"/>
            <w:vAlign w:val="center"/>
          </w:tcPr>
          <w:p w14:paraId="1BCDCE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18485F0" w14:textId="77777777" w:rsidR="00CA428D" w:rsidRDefault="00CA428D" w:rsidP="00072FC9">
            <w:pPr>
              <w:rPr>
                <w:b/>
                <w:bCs/>
                <w:color w:val="000000"/>
              </w:rPr>
            </w:pPr>
            <w:r>
              <w:rPr>
                <w:b/>
                <w:bCs/>
                <w:noProof/>
                <w:color w:val="000000"/>
              </w:rPr>
              <w:t>SF-00037</w:t>
            </w:r>
          </w:p>
        </w:tc>
        <w:tc>
          <w:tcPr>
            <w:tcW w:w="2268" w:type="dxa"/>
            <w:tcBorders>
              <w:bottom w:val="single" w:sz="4" w:space="0" w:color="auto"/>
            </w:tcBorders>
            <w:shd w:val="clear" w:color="auto" w:fill="F2F2F2" w:themeFill="background1" w:themeFillShade="F2"/>
            <w:vAlign w:val="center"/>
          </w:tcPr>
          <w:p w14:paraId="141329B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E354AE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D870A1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09BA29F"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DBA8E6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8F684D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F49B3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CD0B4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D988814" w14:textId="77777777" w:rsidR="00CA428D" w:rsidRDefault="00CA428D" w:rsidP="00072FC9">
            <w:pPr>
              <w:rPr>
                <w:b/>
                <w:bCs/>
                <w:sz w:val="32"/>
                <w:szCs w:val="32"/>
              </w:rPr>
            </w:pPr>
            <w:r>
              <w:rPr>
                <w:b/>
                <w:bCs/>
                <w:sz w:val="32"/>
                <w:szCs w:val="32"/>
              </w:rPr>
              <w:t>Remoção de pintura ou textura</w:t>
            </w:r>
          </w:p>
        </w:tc>
        <w:tc>
          <w:tcPr>
            <w:tcW w:w="1843" w:type="dxa"/>
            <w:tcBorders>
              <w:top w:val="single" w:sz="4" w:space="0" w:color="auto"/>
              <w:left w:val="single" w:sz="4" w:space="0" w:color="auto"/>
            </w:tcBorders>
            <w:shd w:val="clear" w:color="auto" w:fill="F2F2F2" w:themeFill="background1" w:themeFillShade="F2"/>
            <w:vAlign w:val="center"/>
          </w:tcPr>
          <w:p w14:paraId="4FA93EE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AE01E3C" w14:textId="77777777" w:rsidR="00CA428D" w:rsidRDefault="00CA428D" w:rsidP="00072FC9">
            <w:pPr>
              <w:rPr>
                <w:b/>
                <w:bCs/>
                <w:sz w:val="20"/>
                <w:szCs w:val="20"/>
              </w:rPr>
            </w:pPr>
          </w:p>
        </w:tc>
      </w:tr>
      <w:tr w:rsidR="00CA428D" w:rsidRPr="00010EE0" w14:paraId="081008F8" w14:textId="77777777" w:rsidTr="00072FC9">
        <w:trPr>
          <w:trHeight w:val="1740"/>
        </w:trPr>
        <w:tc>
          <w:tcPr>
            <w:tcW w:w="9781" w:type="dxa"/>
            <w:gridSpan w:val="5"/>
          </w:tcPr>
          <w:p w14:paraId="2CF48340" w14:textId="77777777" w:rsidR="00CA428D" w:rsidRPr="00BD7145" w:rsidRDefault="00CA428D" w:rsidP="00072FC9">
            <w:pPr>
              <w:spacing w:before="120"/>
              <w:rPr>
                <w:b/>
                <w:bCs/>
              </w:rPr>
            </w:pPr>
            <w:r w:rsidRPr="00BD7145">
              <w:rPr>
                <w:b/>
                <w:bCs/>
              </w:rPr>
              <w:t>Descrição Detalhada:</w:t>
            </w:r>
          </w:p>
          <w:p w14:paraId="3B5BED1E" w14:textId="77777777" w:rsidR="00CA428D" w:rsidRPr="00BD7145" w:rsidRDefault="00CA428D" w:rsidP="00072FC9">
            <w:pPr>
              <w:spacing w:before="120"/>
              <w:rPr>
                <w:bCs/>
              </w:rPr>
            </w:pPr>
            <w:r>
              <w:rPr>
                <w:bCs/>
              </w:rPr>
              <w:t>Remoção química ou mecânica de pintura acrílica, PVA ou esmalte sintético existente, com a aplicação de gel removedor ou mediante processo de lixamento.</w:t>
            </w:r>
          </w:p>
          <w:p w14:paraId="50A45A95" w14:textId="77777777" w:rsidR="00CA428D" w:rsidRPr="00BD7145" w:rsidRDefault="00CA428D" w:rsidP="00072FC9">
            <w:pPr>
              <w:spacing w:before="120"/>
              <w:rPr>
                <w:b/>
                <w:bCs/>
              </w:rPr>
            </w:pPr>
            <w:r w:rsidRPr="00BD7145">
              <w:rPr>
                <w:b/>
                <w:bCs/>
              </w:rPr>
              <w:t>Materiais:</w:t>
            </w:r>
          </w:p>
          <w:p w14:paraId="4C33F94B" w14:textId="77777777" w:rsidR="00CA428D" w:rsidRPr="00BD7145" w:rsidRDefault="00CA428D" w:rsidP="00072FC9">
            <w:pPr>
              <w:spacing w:before="120"/>
              <w:rPr>
                <w:bCs/>
              </w:rPr>
            </w:pPr>
            <w:r>
              <w:rPr>
                <w:bCs/>
              </w:rPr>
              <w:t>Removedor gel, com propriedade tixotrópica, agindo com interação química para descolar a película de tinta existente. O removedor não conterá componentes corrosivos e não será inflamável. Será capaz de remover películas em diferentes substratos, tais como madeiras, metais, cerâmicas e superfícies cimentícias.</w:t>
            </w:r>
          </w:p>
          <w:p w14:paraId="00EF930F" w14:textId="77777777" w:rsidR="00CA428D" w:rsidRPr="00BD7145" w:rsidRDefault="00CA428D" w:rsidP="00072FC9">
            <w:pPr>
              <w:spacing w:before="120"/>
              <w:rPr>
                <w:b/>
                <w:bCs/>
              </w:rPr>
            </w:pPr>
            <w:r w:rsidRPr="00BD7145">
              <w:rPr>
                <w:b/>
                <w:bCs/>
              </w:rPr>
              <w:t>Serviços:</w:t>
            </w:r>
          </w:p>
          <w:p w14:paraId="01E94DA4" w14:textId="77777777" w:rsidR="00CA428D" w:rsidRPr="00832CF3" w:rsidRDefault="00CA428D" w:rsidP="00072FC9">
            <w:pPr>
              <w:spacing w:before="120"/>
              <w:rPr>
                <w:bCs/>
              </w:rPr>
            </w:pPr>
            <w:r>
              <w:rPr>
                <w:bCs/>
              </w:rPr>
              <w:t>Considerações Gerais: O procedimento será químico ou mecânico, conforme especificações abaixo. Caso haja necessidade, um procedimento pode ser realizado em complementação ao outro. Salvo indicação diversa no projeto, o serviço será realizado, preferencialmente, mediante remoção mecânica. Cabe, no entanto, à Contratada realizar verificação no local antes do início dos serviços e avaliar o procedimento adequado de acordo com o tipo de tinta ou textura, o substrato, o ambiente, etc. Tal avaliação será submetida à Fiscalização para deliberação.</w:t>
            </w:r>
            <w:r>
              <w:rPr>
                <w:bCs/>
              </w:rPr>
              <w:br/>
              <w:t>Remoção química: O produto será preparado conforme orientações do fabricante e aplicado fartamente sobre a superfície. Antes da secagem do produto (3 a 5 minutos), remover a película e a tinta com espátula, repetindo o procedimento quantas vezes for necessário. Os resíduos devem ser totalmente retirados com pano ou papel toalha. Terminada a operação, limpar a superfície com thinner para não comprometer a secagem e aderência da nova pintura. A secagem deve ocorre entre 3 e 5 horas. Salvo indicação diversa da Fiscalização, o serviço deverá ser realizado em horário não comercial.</w:t>
            </w:r>
            <w:r>
              <w:rPr>
                <w:bCs/>
              </w:rPr>
              <w:br/>
              <w:t>Remoção Mecânica: A remoção mecânica será realizada com raspagem e lixamento mecânico ou manual da superfície, com lixa nº 60, até se atingir o substrato, retirando-se toda a camada de tinta. Para texturas, a remoção deve ser iniciada com uma espátula, seguida da raspagem e lixamento.</w:t>
            </w:r>
          </w:p>
          <w:p w14:paraId="6E543FFA" w14:textId="77777777" w:rsidR="00CA428D" w:rsidRPr="00BD7145" w:rsidRDefault="00CA428D" w:rsidP="00072FC9">
            <w:pPr>
              <w:spacing w:before="120"/>
              <w:rPr>
                <w:b/>
                <w:bCs/>
              </w:rPr>
            </w:pPr>
            <w:r w:rsidRPr="00BD7145">
              <w:rPr>
                <w:b/>
                <w:bCs/>
              </w:rPr>
              <w:t>Atividades e Responsabilidades:</w:t>
            </w:r>
          </w:p>
          <w:p w14:paraId="31275663" w14:textId="77777777" w:rsidR="00CA428D" w:rsidRPr="00832CF3" w:rsidRDefault="00CA428D" w:rsidP="00072FC9">
            <w:pPr>
              <w:spacing w:before="120"/>
              <w:rPr>
                <w:bCs/>
              </w:rPr>
            </w:pPr>
            <w:r>
              <w:rPr>
                <w:bCs/>
              </w:rPr>
              <w:t>n/a</w:t>
            </w:r>
          </w:p>
          <w:p w14:paraId="4D29E928" w14:textId="77777777" w:rsidR="00CA428D" w:rsidRPr="00BD7145" w:rsidRDefault="00CA428D" w:rsidP="00072FC9">
            <w:pPr>
              <w:spacing w:before="120"/>
              <w:rPr>
                <w:b/>
                <w:bCs/>
              </w:rPr>
            </w:pPr>
            <w:r w:rsidRPr="00BD7145">
              <w:rPr>
                <w:b/>
                <w:bCs/>
              </w:rPr>
              <w:t>Qualificação:</w:t>
            </w:r>
          </w:p>
          <w:p w14:paraId="5BE29186" w14:textId="77777777" w:rsidR="00CA428D" w:rsidRPr="00832CF3" w:rsidRDefault="00CA428D" w:rsidP="00072FC9">
            <w:pPr>
              <w:spacing w:before="120"/>
              <w:rPr>
                <w:bCs/>
              </w:rPr>
            </w:pPr>
            <w:r>
              <w:rPr>
                <w:bCs/>
              </w:rPr>
              <w:t>n/a</w:t>
            </w:r>
          </w:p>
          <w:p w14:paraId="1DF5B466" w14:textId="77777777" w:rsidR="00CA428D" w:rsidRPr="00BD7145" w:rsidRDefault="00CA428D" w:rsidP="00072FC9">
            <w:pPr>
              <w:spacing w:before="120"/>
              <w:rPr>
                <w:b/>
                <w:bCs/>
              </w:rPr>
            </w:pPr>
            <w:r w:rsidRPr="00BD7145">
              <w:rPr>
                <w:b/>
                <w:bCs/>
              </w:rPr>
              <w:t>Observações:</w:t>
            </w:r>
          </w:p>
          <w:p w14:paraId="7616640D" w14:textId="77777777" w:rsidR="00CA428D" w:rsidRPr="00832CF3" w:rsidRDefault="00CA428D" w:rsidP="00072FC9">
            <w:pPr>
              <w:spacing w:before="120"/>
              <w:rPr>
                <w:bCs/>
              </w:rPr>
            </w:pPr>
            <w:r>
              <w:rPr>
                <w:bCs/>
              </w:rPr>
              <w:lastRenderedPageBreak/>
              <w:t>n/a</w:t>
            </w:r>
          </w:p>
          <w:p w14:paraId="54092D00" w14:textId="77777777" w:rsidR="00CA428D" w:rsidRPr="00BD7145" w:rsidRDefault="00CA428D" w:rsidP="00072FC9">
            <w:pPr>
              <w:spacing w:before="120"/>
              <w:rPr>
                <w:b/>
                <w:bCs/>
              </w:rPr>
            </w:pPr>
            <w:r w:rsidRPr="00BD7145">
              <w:rPr>
                <w:b/>
                <w:bCs/>
              </w:rPr>
              <w:t>Critérios e Condições:</w:t>
            </w:r>
          </w:p>
          <w:p w14:paraId="7F103096" w14:textId="77777777" w:rsidR="00CA428D" w:rsidRPr="00832CF3" w:rsidRDefault="00CA428D" w:rsidP="00072FC9">
            <w:pPr>
              <w:spacing w:before="120"/>
              <w:rPr>
                <w:bCs/>
              </w:rPr>
            </w:pPr>
            <w:r>
              <w:rPr>
                <w:bCs/>
              </w:rPr>
              <w:t>Critérios de Medição: Para o cálculo, será utilizada a área efetiva removida, descontando-se a área que exceder 2,0 m² em cada vão. Unidade de Medição: m² (metro quadrado).</w:t>
            </w:r>
          </w:p>
          <w:p w14:paraId="2B24F7A9" w14:textId="77777777" w:rsidR="00CA428D" w:rsidRPr="00BD7145" w:rsidRDefault="00CA428D" w:rsidP="00072FC9">
            <w:pPr>
              <w:spacing w:before="120"/>
              <w:rPr>
                <w:b/>
                <w:bCs/>
              </w:rPr>
            </w:pPr>
            <w:r w:rsidRPr="00BD7145">
              <w:rPr>
                <w:b/>
                <w:bCs/>
              </w:rPr>
              <w:t>Detalhe Gráfico:</w:t>
            </w:r>
          </w:p>
          <w:p w14:paraId="443DC9F6" w14:textId="77777777" w:rsidR="00CA428D" w:rsidRPr="00B97D3F" w:rsidRDefault="00CA428D" w:rsidP="00072FC9">
            <w:pPr>
              <w:spacing w:before="120"/>
              <w:rPr>
                <w:bCs/>
              </w:rPr>
            </w:pPr>
            <w:r w:rsidRPr="00AD7BD2">
              <w:rPr>
                <w:bCs/>
              </w:rPr>
              <w:t>n/a</w:t>
            </w:r>
          </w:p>
          <w:p w14:paraId="1179CBB8" w14:textId="77777777" w:rsidR="00CA428D" w:rsidRPr="00BD7145" w:rsidRDefault="00CA428D" w:rsidP="00072FC9">
            <w:pPr>
              <w:spacing w:before="120"/>
              <w:rPr>
                <w:b/>
                <w:bCs/>
              </w:rPr>
            </w:pPr>
            <w:r w:rsidRPr="00BD7145">
              <w:rPr>
                <w:b/>
                <w:bCs/>
              </w:rPr>
              <w:t>Tabela:</w:t>
            </w:r>
          </w:p>
          <w:p w14:paraId="08891429" w14:textId="77777777" w:rsidR="00CA428D" w:rsidRPr="00832CF3" w:rsidRDefault="00CA428D" w:rsidP="00072FC9">
            <w:pPr>
              <w:spacing w:before="120"/>
              <w:rPr>
                <w:bCs/>
              </w:rPr>
            </w:pPr>
            <w:r>
              <w:rPr>
                <w:bCs/>
              </w:rPr>
              <w:t>n/a</w:t>
            </w:r>
          </w:p>
          <w:p w14:paraId="0DD712DC" w14:textId="77777777" w:rsidR="00CA428D" w:rsidRPr="00832CF3" w:rsidRDefault="00CA428D" w:rsidP="00072FC9">
            <w:pPr>
              <w:spacing w:before="120"/>
              <w:rPr>
                <w:bCs/>
              </w:rPr>
            </w:pPr>
            <w:r w:rsidRPr="00BD7145">
              <w:rPr>
                <w:b/>
                <w:bCs/>
              </w:rPr>
              <w:t xml:space="preserve">Vida útil: </w:t>
            </w:r>
            <w:r>
              <w:rPr>
                <w:bCs/>
              </w:rPr>
              <w:t>n/a</w:t>
            </w:r>
          </w:p>
          <w:p w14:paraId="0EFB2A9C" w14:textId="77777777" w:rsidR="00CA428D" w:rsidRPr="00BD7145" w:rsidRDefault="00CA428D" w:rsidP="00072FC9">
            <w:pPr>
              <w:spacing w:before="120"/>
              <w:rPr>
                <w:b/>
                <w:bCs/>
              </w:rPr>
            </w:pPr>
            <w:r w:rsidRPr="00BD7145">
              <w:rPr>
                <w:b/>
                <w:bCs/>
              </w:rPr>
              <w:t>Referências Normativas:</w:t>
            </w:r>
          </w:p>
          <w:p w14:paraId="549E6E59" w14:textId="77777777" w:rsidR="00CA428D" w:rsidRPr="00832CF3" w:rsidRDefault="00CA428D" w:rsidP="00072FC9">
            <w:pPr>
              <w:spacing w:before="120"/>
              <w:rPr>
                <w:bCs/>
              </w:rPr>
            </w:pPr>
            <w:r>
              <w:rPr>
                <w:bCs/>
              </w:rPr>
              <w:t>n/a</w:t>
            </w:r>
          </w:p>
          <w:p w14:paraId="5CFC37B4" w14:textId="77777777" w:rsidR="00CA428D" w:rsidRPr="00BD7145" w:rsidRDefault="00CA428D" w:rsidP="00072FC9">
            <w:pPr>
              <w:spacing w:before="120"/>
              <w:rPr>
                <w:b/>
                <w:bCs/>
              </w:rPr>
            </w:pPr>
            <w:r w:rsidRPr="00BD7145">
              <w:rPr>
                <w:b/>
                <w:bCs/>
              </w:rPr>
              <w:t>Referência Comercial:</w:t>
            </w:r>
          </w:p>
          <w:p w14:paraId="52F1D965" w14:textId="77777777" w:rsidR="00CA428D" w:rsidRPr="00832CF3" w:rsidRDefault="00CA428D" w:rsidP="00072FC9">
            <w:pPr>
              <w:spacing w:before="120"/>
              <w:rPr>
                <w:bCs/>
              </w:rPr>
            </w:pPr>
            <w:r>
              <w:rPr>
                <w:bCs/>
              </w:rPr>
              <w:t>Removedor químico: Striptizi Gel, fabricante: Montana Química S.A.</w:t>
            </w:r>
          </w:p>
          <w:p w14:paraId="232DCBD7" w14:textId="77777777" w:rsidR="00CA428D" w:rsidRPr="00BD7145" w:rsidRDefault="00CA428D" w:rsidP="00072FC9">
            <w:pPr>
              <w:spacing w:before="120"/>
              <w:rPr>
                <w:b/>
                <w:bCs/>
              </w:rPr>
            </w:pPr>
            <w:r w:rsidRPr="00BD7145">
              <w:rPr>
                <w:b/>
                <w:bCs/>
              </w:rPr>
              <w:t>Referência Externa:</w:t>
            </w:r>
          </w:p>
          <w:p w14:paraId="2EF1A9E9" w14:textId="77777777" w:rsidR="00CA428D" w:rsidRPr="00BD7145" w:rsidRDefault="00CA428D" w:rsidP="00072FC9">
            <w:pPr>
              <w:spacing w:before="120"/>
              <w:rPr>
                <w:b/>
                <w:bCs/>
              </w:rPr>
            </w:pPr>
            <w:r>
              <w:rPr>
                <w:bCs/>
              </w:rPr>
              <w:t>n/a</w:t>
            </w:r>
          </w:p>
        </w:tc>
      </w:tr>
    </w:tbl>
    <w:p w14:paraId="6A34C3D8" w14:textId="77777777" w:rsidR="00CA428D" w:rsidRPr="00010EE0" w:rsidRDefault="00CA428D" w:rsidP="00CA428D">
      <w:pPr>
        <w:rPr>
          <w:lang w:val="en-US"/>
        </w:rPr>
      </w:pPr>
    </w:p>
    <w:p w14:paraId="054A26B0" w14:textId="77777777" w:rsidR="00CA428D" w:rsidRDefault="00CA428D" w:rsidP="00CA428D">
      <w:r>
        <w:br w:type="page"/>
      </w:r>
    </w:p>
    <w:p w14:paraId="08BAF306" w14:textId="77777777" w:rsidR="00CA428D" w:rsidRDefault="00CA428D" w:rsidP="00CA428D">
      <w:pPr>
        <w:rPr>
          <w:lang w:val="en-US"/>
        </w:rPr>
      </w:pPr>
    </w:p>
    <w:p w14:paraId="0709F2C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C9A7BA5" w14:textId="77777777" w:rsidTr="00072FC9">
        <w:trPr>
          <w:trHeight w:val="567"/>
        </w:trPr>
        <w:tc>
          <w:tcPr>
            <w:tcW w:w="1843" w:type="dxa"/>
            <w:tcBorders>
              <w:bottom w:val="single" w:sz="4" w:space="0" w:color="auto"/>
            </w:tcBorders>
            <w:shd w:val="clear" w:color="auto" w:fill="F2F2F2" w:themeFill="background1" w:themeFillShade="F2"/>
            <w:vAlign w:val="center"/>
          </w:tcPr>
          <w:p w14:paraId="23B3FF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B5A1252" w14:textId="77777777" w:rsidR="00CA428D" w:rsidRDefault="00CA428D" w:rsidP="00072FC9">
            <w:pPr>
              <w:rPr>
                <w:b/>
                <w:bCs/>
                <w:color w:val="000000"/>
              </w:rPr>
            </w:pPr>
            <w:r>
              <w:rPr>
                <w:b/>
                <w:bCs/>
                <w:noProof/>
                <w:color w:val="000000"/>
              </w:rPr>
              <w:t>SF-00038</w:t>
            </w:r>
          </w:p>
        </w:tc>
        <w:tc>
          <w:tcPr>
            <w:tcW w:w="2268" w:type="dxa"/>
            <w:tcBorders>
              <w:bottom w:val="single" w:sz="4" w:space="0" w:color="auto"/>
            </w:tcBorders>
            <w:shd w:val="clear" w:color="auto" w:fill="F2F2F2" w:themeFill="background1" w:themeFillShade="F2"/>
            <w:vAlign w:val="center"/>
          </w:tcPr>
          <w:p w14:paraId="597DAF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5D3E72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D578F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3381E08"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2AE4EAA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B0AE9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184146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D865B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66E79C8" w14:textId="77777777" w:rsidR="00CA428D" w:rsidRDefault="00CA428D" w:rsidP="00072FC9">
            <w:pPr>
              <w:rPr>
                <w:b/>
                <w:bCs/>
                <w:sz w:val="32"/>
                <w:szCs w:val="32"/>
              </w:rPr>
            </w:pPr>
            <w:r>
              <w:rPr>
                <w:b/>
                <w:bCs/>
                <w:sz w:val="32"/>
                <w:szCs w:val="32"/>
              </w:rPr>
              <w:t>Remoção de placas/réguas de forro sintético ou metálico</w:t>
            </w:r>
          </w:p>
        </w:tc>
        <w:tc>
          <w:tcPr>
            <w:tcW w:w="1843" w:type="dxa"/>
            <w:tcBorders>
              <w:top w:val="single" w:sz="4" w:space="0" w:color="auto"/>
              <w:left w:val="single" w:sz="4" w:space="0" w:color="auto"/>
            </w:tcBorders>
            <w:shd w:val="clear" w:color="auto" w:fill="F2F2F2" w:themeFill="background1" w:themeFillShade="F2"/>
            <w:vAlign w:val="center"/>
          </w:tcPr>
          <w:p w14:paraId="2742B9E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5E3DC37" w14:textId="77777777" w:rsidR="00CA428D" w:rsidRDefault="00CA428D" w:rsidP="00072FC9">
            <w:pPr>
              <w:rPr>
                <w:b/>
                <w:bCs/>
                <w:sz w:val="20"/>
                <w:szCs w:val="20"/>
              </w:rPr>
            </w:pPr>
          </w:p>
        </w:tc>
      </w:tr>
      <w:tr w:rsidR="00CA428D" w:rsidRPr="00010EE0" w14:paraId="4BDA1931" w14:textId="77777777" w:rsidTr="00072FC9">
        <w:trPr>
          <w:trHeight w:val="1740"/>
        </w:trPr>
        <w:tc>
          <w:tcPr>
            <w:tcW w:w="9781" w:type="dxa"/>
            <w:gridSpan w:val="5"/>
          </w:tcPr>
          <w:p w14:paraId="530EA461" w14:textId="77777777" w:rsidR="00CA428D" w:rsidRPr="00BD7145" w:rsidRDefault="00CA428D" w:rsidP="00072FC9">
            <w:pPr>
              <w:spacing w:before="120"/>
              <w:rPr>
                <w:b/>
                <w:bCs/>
              </w:rPr>
            </w:pPr>
            <w:r w:rsidRPr="00BD7145">
              <w:rPr>
                <w:b/>
                <w:bCs/>
              </w:rPr>
              <w:t>Descrição Detalhada:</w:t>
            </w:r>
          </w:p>
          <w:p w14:paraId="73C50097" w14:textId="77777777" w:rsidR="00CA428D" w:rsidRPr="00BD7145" w:rsidRDefault="00CA428D" w:rsidP="00072FC9">
            <w:pPr>
              <w:spacing w:before="120"/>
              <w:rPr>
                <w:bCs/>
              </w:rPr>
            </w:pPr>
            <w:r>
              <w:rPr>
                <w:bCs/>
              </w:rPr>
              <w:t>Remoção de placas de forro em PVC, metálico ou mineral.</w:t>
            </w:r>
          </w:p>
          <w:p w14:paraId="67B49B83" w14:textId="77777777" w:rsidR="00CA428D" w:rsidRPr="00BD7145" w:rsidRDefault="00CA428D" w:rsidP="00072FC9">
            <w:pPr>
              <w:spacing w:before="120"/>
              <w:rPr>
                <w:b/>
                <w:bCs/>
              </w:rPr>
            </w:pPr>
            <w:r w:rsidRPr="00BD7145">
              <w:rPr>
                <w:b/>
                <w:bCs/>
              </w:rPr>
              <w:t>Materiais:</w:t>
            </w:r>
          </w:p>
          <w:p w14:paraId="16BED7C5" w14:textId="77777777" w:rsidR="00CA428D" w:rsidRPr="00BD7145" w:rsidRDefault="00CA428D" w:rsidP="00072FC9">
            <w:pPr>
              <w:spacing w:before="120"/>
              <w:rPr>
                <w:bCs/>
              </w:rPr>
            </w:pPr>
            <w:r>
              <w:rPr>
                <w:bCs/>
              </w:rPr>
              <w:t>n/a</w:t>
            </w:r>
          </w:p>
          <w:p w14:paraId="3268589D" w14:textId="77777777" w:rsidR="00CA428D" w:rsidRPr="00BD7145" w:rsidRDefault="00CA428D" w:rsidP="00072FC9">
            <w:pPr>
              <w:spacing w:before="120"/>
              <w:rPr>
                <w:b/>
                <w:bCs/>
              </w:rPr>
            </w:pPr>
            <w:r w:rsidRPr="00BD7145">
              <w:rPr>
                <w:b/>
                <w:bCs/>
              </w:rPr>
              <w:t>Serviços:</w:t>
            </w:r>
          </w:p>
          <w:p w14:paraId="681C53C7" w14:textId="77777777" w:rsidR="00CA428D" w:rsidRPr="00832CF3" w:rsidRDefault="00CA428D" w:rsidP="00072FC9">
            <w:pPr>
              <w:spacing w:before="120"/>
              <w:rPr>
                <w:bCs/>
              </w:rPr>
            </w:pPr>
            <w:r>
              <w:rPr>
                <w:bCs/>
              </w:rPr>
              <w:t>A remoção das placas de forro em PVC, metálico ou mineral deverá ser realizada manualmente. Os revestimentos, sempre que possível, deverão ser removidos no intuito de reaproveitamento. As placas devem ser removidas de tal forma que não sejam danificadas. As placas devem ser identificadas com o objetivo de facilitar sua reinstalação.</w:t>
            </w:r>
          </w:p>
          <w:p w14:paraId="21C6E3D8" w14:textId="77777777" w:rsidR="00CA428D" w:rsidRPr="00BD7145" w:rsidRDefault="00CA428D" w:rsidP="00072FC9">
            <w:pPr>
              <w:spacing w:before="120"/>
              <w:rPr>
                <w:b/>
                <w:bCs/>
              </w:rPr>
            </w:pPr>
            <w:r w:rsidRPr="00BD7145">
              <w:rPr>
                <w:b/>
                <w:bCs/>
              </w:rPr>
              <w:t>Atividades e Responsabilidades:</w:t>
            </w:r>
          </w:p>
          <w:p w14:paraId="661F942F" w14:textId="77777777" w:rsidR="00CA428D" w:rsidRPr="00832CF3" w:rsidRDefault="00CA428D" w:rsidP="00072FC9">
            <w:pPr>
              <w:spacing w:before="120"/>
              <w:rPr>
                <w:bCs/>
              </w:rPr>
            </w:pPr>
            <w:r>
              <w:rPr>
                <w:bCs/>
              </w:rPr>
              <w:t>n/a</w:t>
            </w:r>
          </w:p>
          <w:p w14:paraId="6484AA2F" w14:textId="77777777" w:rsidR="00CA428D" w:rsidRPr="00BD7145" w:rsidRDefault="00CA428D" w:rsidP="00072FC9">
            <w:pPr>
              <w:spacing w:before="120"/>
              <w:rPr>
                <w:b/>
                <w:bCs/>
              </w:rPr>
            </w:pPr>
            <w:r w:rsidRPr="00BD7145">
              <w:rPr>
                <w:b/>
                <w:bCs/>
              </w:rPr>
              <w:t>Qualificação:</w:t>
            </w:r>
          </w:p>
          <w:p w14:paraId="5081C87B" w14:textId="77777777" w:rsidR="00CA428D" w:rsidRPr="00832CF3" w:rsidRDefault="00CA428D" w:rsidP="00072FC9">
            <w:pPr>
              <w:spacing w:before="120"/>
              <w:rPr>
                <w:bCs/>
              </w:rPr>
            </w:pPr>
            <w:r>
              <w:rPr>
                <w:bCs/>
              </w:rPr>
              <w:t>n/a</w:t>
            </w:r>
          </w:p>
          <w:p w14:paraId="1DF4F6BE" w14:textId="77777777" w:rsidR="00CA428D" w:rsidRPr="00BD7145" w:rsidRDefault="00CA428D" w:rsidP="00072FC9">
            <w:pPr>
              <w:spacing w:before="120"/>
              <w:rPr>
                <w:b/>
                <w:bCs/>
              </w:rPr>
            </w:pPr>
            <w:r w:rsidRPr="00BD7145">
              <w:rPr>
                <w:b/>
                <w:bCs/>
              </w:rPr>
              <w:t>Observações:</w:t>
            </w:r>
          </w:p>
          <w:p w14:paraId="59AAAB9E" w14:textId="77777777" w:rsidR="00CA428D" w:rsidRPr="00832CF3" w:rsidRDefault="00CA428D" w:rsidP="00072FC9">
            <w:pPr>
              <w:spacing w:before="120"/>
              <w:rPr>
                <w:bCs/>
              </w:rPr>
            </w:pPr>
            <w:r>
              <w:rPr>
                <w:bCs/>
              </w:rPr>
              <w:t>n/a</w:t>
            </w:r>
          </w:p>
          <w:p w14:paraId="0386A904" w14:textId="77777777" w:rsidR="00CA428D" w:rsidRPr="00BD7145" w:rsidRDefault="00CA428D" w:rsidP="00072FC9">
            <w:pPr>
              <w:spacing w:before="120"/>
              <w:rPr>
                <w:b/>
                <w:bCs/>
              </w:rPr>
            </w:pPr>
            <w:r w:rsidRPr="00BD7145">
              <w:rPr>
                <w:b/>
                <w:bCs/>
              </w:rPr>
              <w:t>Critérios e Condições:</w:t>
            </w:r>
          </w:p>
          <w:p w14:paraId="600E9F0C" w14:textId="77777777" w:rsidR="00CA428D" w:rsidRPr="00832CF3" w:rsidRDefault="00CA428D" w:rsidP="00072FC9">
            <w:pPr>
              <w:spacing w:before="120"/>
              <w:rPr>
                <w:bCs/>
              </w:rPr>
            </w:pPr>
            <w:r>
              <w:rPr>
                <w:bCs/>
              </w:rPr>
              <w:t>Critérios de medição: área de forro, considerando-se, para o cálculo, a superfície inferior do mesmo.</w:t>
            </w:r>
            <w:r>
              <w:rPr>
                <w:bCs/>
              </w:rPr>
              <w:br/>
              <w:t>Unidade de medição: m² (metro quadrado)</w:t>
            </w:r>
          </w:p>
          <w:p w14:paraId="2BF869B9" w14:textId="77777777" w:rsidR="00CA428D" w:rsidRPr="00BD7145" w:rsidRDefault="00CA428D" w:rsidP="00072FC9">
            <w:pPr>
              <w:spacing w:before="120"/>
              <w:rPr>
                <w:b/>
                <w:bCs/>
              </w:rPr>
            </w:pPr>
            <w:r w:rsidRPr="00BD7145">
              <w:rPr>
                <w:b/>
                <w:bCs/>
              </w:rPr>
              <w:t>Detalhe Gráfico:</w:t>
            </w:r>
          </w:p>
          <w:p w14:paraId="73FCBA4B" w14:textId="77777777" w:rsidR="00CA428D" w:rsidRPr="00B97D3F" w:rsidRDefault="00CA428D" w:rsidP="00072FC9">
            <w:pPr>
              <w:spacing w:before="120"/>
              <w:rPr>
                <w:bCs/>
              </w:rPr>
            </w:pPr>
            <w:r w:rsidRPr="00AD7BD2">
              <w:rPr>
                <w:bCs/>
              </w:rPr>
              <w:t>n/a</w:t>
            </w:r>
          </w:p>
          <w:p w14:paraId="4183B227" w14:textId="77777777" w:rsidR="00CA428D" w:rsidRPr="00BD7145" w:rsidRDefault="00CA428D" w:rsidP="00072FC9">
            <w:pPr>
              <w:spacing w:before="120"/>
              <w:rPr>
                <w:b/>
                <w:bCs/>
              </w:rPr>
            </w:pPr>
            <w:r w:rsidRPr="00BD7145">
              <w:rPr>
                <w:b/>
                <w:bCs/>
              </w:rPr>
              <w:t>Tabela:</w:t>
            </w:r>
          </w:p>
          <w:p w14:paraId="74565303" w14:textId="77777777" w:rsidR="00CA428D" w:rsidRPr="00832CF3" w:rsidRDefault="00CA428D" w:rsidP="00072FC9">
            <w:pPr>
              <w:spacing w:before="120"/>
              <w:rPr>
                <w:bCs/>
              </w:rPr>
            </w:pPr>
            <w:r>
              <w:rPr>
                <w:bCs/>
              </w:rPr>
              <w:t>n/a</w:t>
            </w:r>
          </w:p>
          <w:p w14:paraId="2EBB99EB" w14:textId="77777777" w:rsidR="00CA428D" w:rsidRPr="00832CF3" w:rsidRDefault="00CA428D" w:rsidP="00072FC9">
            <w:pPr>
              <w:spacing w:before="120"/>
              <w:rPr>
                <w:bCs/>
              </w:rPr>
            </w:pPr>
            <w:r w:rsidRPr="00BD7145">
              <w:rPr>
                <w:b/>
                <w:bCs/>
              </w:rPr>
              <w:t xml:space="preserve">Vida útil: </w:t>
            </w:r>
            <w:r>
              <w:rPr>
                <w:bCs/>
              </w:rPr>
              <w:t>n/a</w:t>
            </w:r>
          </w:p>
          <w:p w14:paraId="6E0CA1B6" w14:textId="77777777" w:rsidR="00CA428D" w:rsidRPr="00BD7145" w:rsidRDefault="00CA428D" w:rsidP="00072FC9">
            <w:pPr>
              <w:spacing w:before="120"/>
              <w:rPr>
                <w:b/>
                <w:bCs/>
              </w:rPr>
            </w:pPr>
            <w:r w:rsidRPr="00BD7145">
              <w:rPr>
                <w:b/>
                <w:bCs/>
              </w:rPr>
              <w:t>Referências Normativas:</w:t>
            </w:r>
          </w:p>
          <w:p w14:paraId="75A4BF0C" w14:textId="77777777" w:rsidR="00CA428D" w:rsidRPr="00832CF3" w:rsidRDefault="00CA428D" w:rsidP="00072FC9">
            <w:pPr>
              <w:spacing w:before="120"/>
              <w:rPr>
                <w:bCs/>
              </w:rPr>
            </w:pPr>
            <w:r>
              <w:rPr>
                <w:bCs/>
              </w:rPr>
              <w:t>n/a</w:t>
            </w:r>
          </w:p>
          <w:p w14:paraId="4C4219FB" w14:textId="77777777" w:rsidR="00CA428D" w:rsidRPr="00BD7145" w:rsidRDefault="00CA428D" w:rsidP="00072FC9">
            <w:pPr>
              <w:spacing w:before="120"/>
              <w:rPr>
                <w:b/>
                <w:bCs/>
              </w:rPr>
            </w:pPr>
            <w:r w:rsidRPr="00BD7145">
              <w:rPr>
                <w:b/>
                <w:bCs/>
              </w:rPr>
              <w:lastRenderedPageBreak/>
              <w:t>Referência Comercial:</w:t>
            </w:r>
          </w:p>
          <w:p w14:paraId="1EEB9E4F" w14:textId="77777777" w:rsidR="00CA428D" w:rsidRPr="00832CF3" w:rsidRDefault="00CA428D" w:rsidP="00072FC9">
            <w:pPr>
              <w:spacing w:before="120"/>
              <w:rPr>
                <w:bCs/>
              </w:rPr>
            </w:pPr>
            <w:r>
              <w:rPr>
                <w:bCs/>
              </w:rPr>
              <w:t>n/a</w:t>
            </w:r>
          </w:p>
          <w:p w14:paraId="5024F44C" w14:textId="77777777" w:rsidR="00CA428D" w:rsidRPr="00BD7145" w:rsidRDefault="00CA428D" w:rsidP="00072FC9">
            <w:pPr>
              <w:spacing w:before="120"/>
              <w:rPr>
                <w:b/>
                <w:bCs/>
              </w:rPr>
            </w:pPr>
            <w:r w:rsidRPr="00BD7145">
              <w:rPr>
                <w:b/>
                <w:bCs/>
              </w:rPr>
              <w:t>Referência Externa:</w:t>
            </w:r>
          </w:p>
          <w:p w14:paraId="34BCD8E8" w14:textId="77777777" w:rsidR="00CA428D" w:rsidRPr="00BD7145" w:rsidRDefault="00CA428D" w:rsidP="00072FC9">
            <w:pPr>
              <w:spacing w:before="120"/>
              <w:rPr>
                <w:b/>
                <w:bCs/>
              </w:rPr>
            </w:pPr>
            <w:r>
              <w:rPr>
                <w:bCs/>
              </w:rPr>
              <w:t>n/a</w:t>
            </w:r>
          </w:p>
        </w:tc>
      </w:tr>
    </w:tbl>
    <w:p w14:paraId="09054FA3" w14:textId="77777777" w:rsidR="00CA428D" w:rsidRPr="00010EE0" w:rsidRDefault="00CA428D" w:rsidP="00CA428D">
      <w:pPr>
        <w:rPr>
          <w:lang w:val="en-US"/>
        </w:rPr>
      </w:pPr>
    </w:p>
    <w:p w14:paraId="2BCCC3BB" w14:textId="77777777" w:rsidR="00CA428D" w:rsidRDefault="00CA428D" w:rsidP="00CA428D">
      <w:r>
        <w:br w:type="page"/>
      </w:r>
    </w:p>
    <w:p w14:paraId="697DBA84" w14:textId="77777777" w:rsidR="00CA428D" w:rsidRDefault="00CA428D" w:rsidP="00CA428D">
      <w:pPr>
        <w:rPr>
          <w:lang w:val="en-US"/>
        </w:rPr>
      </w:pPr>
    </w:p>
    <w:p w14:paraId="1769552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94E68F" w14:textId="77777777" w:rsidTr="00072FC9">
        <w:trPr>
          <w:trHeight w:val="567"/>
        </w:trPr>
        <w:tc>
          <w:tcPr>
            <w:tcW w:w="1843" w:type="dxa"/>
            <w:tcBorders>
              <w:bottom w:val="single" w:sz="4" w:space="0" w:color="auto"/>
            </w:tcBorders>
            <w:shd w:val="clear" w:color="auto" w:fill="F2F2F2" w:themeFill="background1" w:themeFillShade="F2"/>
            <w:vAlign w:val="center"/>
          </w:tcPr>
          <w:p w14:paraId="3EF3EA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E86279B" w14:textId="77777777" w:rsidR="00CA428D" w:rsidRDefault="00CA428D" w:rsidP="00072FC9">
            <w:pPr>
              <w:rPr>
                <w:b/>
                <w:bCs/>
                <w:color w:val="000000"/>
              </w:rPr>
            </w:pPr>
            <w:r>
              <w:rPr>
                <w:b/>
                <w:bCs/>
                <w:noProof/>
                <w:color w:val="000000"/>
              </w:rPr>
              <w:t>SF-00039</w:t>
            </w:r>
          </w:p>
        </w:tc>
        <w:tc>
          <w:tcPr>
            <w:tcW w:w="2268" w:type="dxa"/>
            <w:tcBorders>
              <w:bottom w:val="single" w:sz="4" w:space="0" w:color="auto"/>
            </w:tcBorders>
            <w:shd w:val="clear" w:color="auto" w:fill="F2F2F2" w:themeFill="background1" w:themeFillShade="F2"/>
            <w:vAlign w:val="center"/>
          </w:tcPr>
          <w:p w14:paraId="6BAA40C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D84A3A1"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486494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EB70BE2"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1F4F88B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93C7D0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DA6C89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B5DC9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FC8DC8" w14:textId="77777777" w:rsidR="00CA428D" w:rsidRDefault="00CA428D" w:rsidP="00072FC9">
            <w:pPr>
              <w:rPr>
                <w:b/>
                <w:bCs/>
                <w:sz w:val="32"/>
                <w:szCs w:val="32"/>
              </w:rPr>
            </w:pPr>
            <w:r>
              <w:rPr>
                <w:b/>
                <w:bCs/>
                <w:sz w:val="32"/>
                <w:szCs w:val="32"/>
              </w:rPr>
              <w:t>Remoção de quadros de elétricos ou de telecomunicações</w:t>
            </w:r>
          </w:p>
        </w:tc>
        <w:tc>
          <w:tcPr>
            <w:tcW w:w="1843" w:type="dxa"/>
            <w:tcBorders>
              <w:top w:val="single" w:sz="4" w:space="0" w:color="auto"/>
              <w:left w:val="single" w:sz="4" w:space="0" w:color="auto"/>
            </w:tcBorders>
            <w:shd w:val="clear" w:color="auto" w:fill="F2F2F2" w:themeFill="background1" w:themeFillShade="F2"/>
            <w:vAlign w:val="center"/>
          </w:tcPr>
          <w:p w14:paraId="6ED80CD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171967A" w14:textId="77777777" w:rsidR="00CA428D" w:rsidRDefault="00CA428D" w:rsidP="00072FC9">
            <w:pPr>
              <w:rPr>
                <w:b/>
                <w:bCs/>
                <w:sz w:val="20"/>
                <w:szCs w:val="20"/>
              </w:rPr>
            </w:pPr>
          </w:p>
        </w:tc>
      </w:tr>
      <w:tr w:rsidR="00CA428D" w:rsidRPr="00010EE0" w14:paraId="26362A30" w14:textId="77777777" w:rsidTr="00072FC9">
        <w:trPr>
          <w:trHeight w:val="1740"/>
        </w:trPr>
        <w:tc>
          <w:tcPr>
            <w:tcW w:w="9781" w:type="dxa"/>
            <w:gridSpan w:val="5"/>
          </w:tcPr>
          <w:p w14:paraId="726B50CD" w14:textId="77777777" w:rsidR="00CA428D" w:rsidRPr="00BD7145" w:rsidRDefault="00CA428D" w:rsidP="00072FC9">
            <w:pPr>
              <w:spacing w:before="120"/>
              <w:rPr>
                <w:b/>
                <w:bCs/>
              </w:rPr>
            </w:pPr>
            <w:r w:rsidRPr="00BD7145">
              <w:rPr>
                <w:b/>
                <w:bCs/>
              </w:rPr>
              <w:t>Descrição Detalhada:</w:t>
            </w:r>
          </w:p>
          <w:p w14:paraId="1A07CEE6" w14:textId="77777777" w:rsidR="00CA428D" w:rsidRPr="00BD7145" w:rsidRDefault="00CA428D" w:rsidP="00072FC9">
            <w:pPr>
              <w:spacing w:before="120"/>
              <w:rPr>
                <w:bCs/>
              </w:rPr>
            </w:pPr>
            <w:r>
              <w:rPr>
                <w:bCs/>
              </w:rPr>
              <w:t>Remoção de quadros elétricos ou de telecomunicações, para posterior reaproveitamento.</w:t>
            </w:r>
          </w:p>
          <w:p w14:paraId="3898FBF0" w14:textId="77777777" w:rsidR="00CA428D" w:rsidRPr="00BD7145" w:rsidRDefault="00CA428D" w:rsidP="00072FC9">
            <w:pPr>
              <w:spacing w:before="120"/>
              <w:rPr>
                <w:b/>
                <w:bCs/>
              </w:rPr>
            </w:pPr>
            <w:r w:rsidRPr="00BD7145">
              <w:rPr>
                <w:b/>
                <w:bCs/>
              </w:rPr>
              <w:t>Materiais:</w:t>
            </w:r>
          </w:p>
          <w:p w14:paraId="6005EA5F" w14:textId="77777777" w:rsidR="00CA428D" w:rsidRPr="00BD7145" w:rsidRDefault="00CA428D" w:rsidP="00072FC9">
            <w:pPr>
              <w:spacing w:before="120"/>
              <w:rPr>
                <w:bCs/>
              </w:rPr>
            </w:pPr>
            <w:r>
              <w:rPr>
                <w:bCs/>
              </w:rPr>
              <w:t>n/a</w:t>
            </w:r>
          </w:p>
          <w:p w14:paraId="5DFD2397" w14:textId="77777777" w:rsidR="00CA428D" w:rsidRPr="00BD7145" w:rsidRDefault="00CA428D" w:rsidP="00072FC9">
            <w:pPr>
              <w:spacing w:before="120"/>
              <w:rPr>
                <w:b/>
                <w:bCs/>
              </w:rPr>
            </w:pPr>
            <w:r w:rsidRPr="00BD7145">
              <w:rPr>
                <w:b/>
                <w:bCs/>
              </w:rPr>
              <w:t>Serviços:</w:t>
            </w:r>
          </w:p>
          <w:p w14:paraId="534B32F8" w14:textId="77777777" w:rsidR="00CA428D" w:rsidRPr="00832CF3" w:rsidRDefault="00CA428D" w:rsidP="00072FC9">
            <w:pPr>
              <w:spacing w:before="120"/>
              <w:rPr>
                <w:bCs/>
              </w:rPr>
            </w:pPr>
            <w:r>
              <w:rPr>
                <w:bCs/>
              </w:rPr>
              <w:t>O serviço de remoção de quadro elétrico consiste na remoção completa do quadro elétrico conforme boas práticas de engenharia, incluindo inclusive a desconexão de eletrodutos e eletrocalhas ao quadro, fixação do quadro a parede, desmontagem de todos os acessórios e conexões internas do quadro elétrico;</w:t>
            </w:r>
            <w:r>
              <w:rPr>
                <w:bCs/>
              </w:rPr>
              <w:br/>
              <w:t>O serviço contempla a remoção de forma não destrutiva, para posterior reaproveitamento. A remoção deverá ser feita com o cuidado necessário para garantir sua integridade, a fim de que o quadro e seus componentes possam ser reaproveitadas pelo Senado Federal.</w:t>
            </w:r>
            <w:r>
              <w:rPr>
                <w:bCs/>
              </w:rPr>
              <w:br/>
              <w:t>Este item contempla a remoção de quadros elétricos de luz e força e telecomunicações, de embutir ou de sobrepor.</w:t>
            </w:r>
            <w:r>
              <w:rPr>
                <w:bCs/>
              </w:rPr>
              <w:br/>
              <w:t>A Contratada deverá documentar e avisar a Fiscalização eventuais problemas e danos no equipamento antes da remoção. A remoção deverá ser feita com cuidado para não danificar o quadro. No caso de quadros de embutir, a Fiscalização poderá avaliar a possibilidade de remoção destrutiva da chaparia metálica externa.</w:t>
            </w:r>
            <w:r>
              <w:rPr>
                <w:bCs/>
              </w:rPr>
              <w:br/>
              <w:t>Não contempla o rasgo em alvenaria e a recomposição</w:t>
            </w:r>
            <w:r>
              <w:rPr>
                <w:bCs/>
              </w:rPr>
              <w:br/>
              <w:t>O serviço não inclui recomposição de forro ou alvenaria. Todavia, a remoção de acessórios como suportes e acabamentos fazem parte do escopo.</w:t>
            </w:r>
            <w:r>
              <w:rPr>
                <w:bCs/>
              </w:rPr>
              <w:br/>
              <w:t>O quadro e seus componentes deverão ser entregues a Fiscalização, em local no Complexo Arquitetônico do Senado Federal.</w:t>
            </w:r>
            <w:r>
              <w:rPr>
                <w:bCs/>
              </w:rPr>
              <w:br/>
              <w:t>Deverá ser feita a limpeza do local ao final dos serviços.</w:t>
            </w:r>
          </w:p>
          <w:p w14:paraId="06EF2924" w14:textId="77777777" w:rsidR="00CA428D" w:rsidRPr="00BD7145" w:rsidRDefault="00CA428D" w:rsidP="00072FC9">
            <w:pPr>
              <w:spacing w:before="120"/>
              <w:rPr>
                <w:b/>
                <w:bCs/>
              </w:rPr>
            </w:pPr>
            <w:r w:rsidRPr="00BD7145">
              <w:rPr>
                <w:b/>
                <w:bCs/>
              </w:rPr>
              <w:t>Atividades e Responsabilidades:</w:t>
            </w:r>
          </w:p>
          <w:p w14:paraId="200A03C6" w14:textId="77777777" w:rsidR="00CA428D" w:rsidRPr="00832CF3" w:rsidRDefault="00CA428D" w:rsidP="00072FC9">
            <w:pPr>
              <w:spacing w:before="120"/>
              <w:rPr>
                <w:bCs/>
              </w:rPr>
            </w:pPr>
            <w:r>
              <w:rPr>
                <w:bCs/>
              </w:rPr>
              <w:t>n/a</w:t>
            </w:r>
          </w:p>
          <w:p w14:paraId="3B3F9786" w14:textId="77777777" w:rsidR="00CA428D" w:rsidRPr="00BD7145" w:rsidRDefault="00CA428D" w:rsidP="00072FC9">
            <w:pPr>
              <w:spacing w:before="120"/>
              <w:rPr>
                <w:b/>
                <w:bCs/>
              </w:rPr>
            </w:pPr>
            <w:r w:rsidRPr="00BD7145">
              <w:rPr>
                <w:b/>
                <w:bCs/>
              </w:rPr>
              <w:t>Qualificação:</w:t>
            </w:r>
          </w:p>
          <w:p w14:paraId="11A4CC4B" w14:textId="77777777" w:rsidR="00CA428D" w:rsidRPr="00832CF3" w:rsidRDefault="00CA428D" w:rsidP="00072FC9">
            <w:pPr>
              <w:spacing w:before="120"/>
              <w:rPr>
                <w:bCs/>
              </w:rPr>
            </w:pPr>
            <w:r>
              <w:rPr>
                <w:bCs/>
              </w:rPr>
              <w:t>n/a</w:t>
            </w:r>
          </w:p>
          <w:p w14:paraId="7A3E2033" w14:textId="77777777" w:rsidR="00CA428D" w:rsidRPr="00BD7145" w:rsidRDefault="00CA428D" w:rsidP="00072FC9">
            <w:pPr>
              <w:spacing w:before="120"/>
              <w:rPr>
                <w:b/>
                <w:bCs/>
              </w:rPr>
            </w:pPr>
            <w:r w:rsidRPr="00BD7145">
              <w:rPr>
                <w:b/>
                <w:bCs/>
              </w:rPr>
              <w:t>Observações:</w:t>
            </w:r>
          </w:p>
          <w:p w14:paraId="3C664541" w14:textId="77777777" w:rsidR="00CA428D" w:rsidRPr="00832CF3" w:rsidRDefault="00CA428D" w:rsidP="00072FC9">
            <w:pPr>
              <w:spacing w:before="120"/>
              <w:rPr>
                <w:bCs/>
              </w:rPr>
            </w:pPr>
            <w:r>
              <w:rPr>
                <w:bCs/>
              </w:rPr>
              <w:t>n/a</w:t>
            </w:r>
          </w:p>
          <w:p w14:paraId="3A7BAADA" w14:textId="77777777" w:rsidR="00CA428D" w:rsidRPr="00BD7145" w:rsidRDefault="00CA428D" w:rsidP="00072FC9">
            <w:pPr>
              <w:spacing w:before="120"/>
              <w:rPr>
                <w:b/>
                <w:bCs/>
              </w:rPr>
            </w:pPr>
            <w:r w:rsidRPr="00BD7145">
              <w:rPr>
                <w:b/>
                <w:bCs/>
              </w:rPr>
              <w:lastRenderedPageBreak/>
              <w:t>Critérios e Condições:</w:t>
            </w:r>
          </w:p>
          <w:p w14:paraId="355637AD" w14:textId="77777777" w:rsidR="00CA428D" w:rsidRPr="00832CF3" w:rsidRDefault="00CA428D" w:rsidP="00072FC9">
            <w:pPr>
              <w:spacing w:before="120"/>
              <w:rPr>
                <w:bCs/>
              </w:rPr>
            </w:pPr>
            <w:r>
              <w:rPr>
                <w:bCs/>
              </w:rPr>
              <w:t>Critérios de Medição: unidade removida. Unidade de Medição: unidade</w:t>
            </w:r>
          </w:p>
          <w:p w14:paraId="47A2B074" w14:textId="77777777" w:rsidR="00CA428D" w:rsidRPr="00BD7145" w:rsidRDefault="00CA428D" w:rsidP="00072FC9">
            <w:pPr>
              <w:spacing w:before="120"/>
              <w:rPr>
                <w:b/>
                <w:bCs/>
              </w:rPr>
            </w:pPr>
            <w:r w:rsidRPr="00BD7145">
              <w:rPr>
                <w:b/>
                <w:bCs/>
              </w:rPr>
              <w:t>Detalhe Gráfico:</w:t>
            </w:r>
          </w:p>
          <w:p w14:paraId="47582C5B" w14:textId="77777777" w:rsidR="00CA428D" w:rsidRPr="00B97D3F" w:rsidRDefault="00CA428D" w:rsidP="00072FC9">
            <w:pPr>
              <w:spacing w:before="120"/>
              <w:rPr>
                <w:bCs/>
              </w:rPr>
            </w:pPr>
            <w:r w:rsidRPr="00AD7BD2">
              <w:rPr>
                <w:bCs/>
              </w:rPr>
              <w:t>n/a</w:t>
            </w:r>
          </w:p>
          <w:p w14:paraId="1CAA6D36" w14:textId="77777777" w:rsidR="00CA428D" w:rsidRPr="00BD7145" w:rsidRDefault="00CA428D" w:rsidP="00072FC9">
            <w:pPr>
              <w:spacing w:before="120"/>
              <w:rPr>
                <w:b/>
                <w:bCs/>
              </w:rPr>
            </w:pPr>
            <w:r w:rsidRPr="00BD7145">
              <w:rPr>
                <w:b/>
                <w:bCs/>
              </w:rPr>
              <w:t>Tabela:</w:t>
            </w:r>
          </w:p>
          <w:p w14:paraId="512C7567" w14:textId="77777777" w:rsidR="00CA428D" w:rsidRPr="00832CF3" w:rsidRDefault="00CA428D" w:rsidP="00072FC9">
            <w:pPr>
              <w:spacing w:before="120"/>
              <w:rPr>
                <w:bCs/>
              </w:rPr>
            </w:pPr>
            <w:r>
              <w:rPr>
                <w:bCs/>
              </w:rPr>
              <w:t>n/a</w:t>
            </w:r>
          </w:p>
          <w:p w14:paraId="31A0C084" w14:textId="77777777" w:rsidR="00CA428D" w:rsidRPr="00832CF3" w:rsidRDefault="00CA428D" w:rsidP="00072FC9">
            <w:pPr>
              <w:spacing w:before="120"/>
              <w:rPr>
                <w:bCs/>
              </w:rPr>
            </w:pPr>
            <w:r w:rsidRPr="00BD7145">
              <w:rPr>
                <w:b/>
                <w:bCs/>
              </w:rPr>
              <w:t xml:space="preserve">Vida útil: </w:t>
            </w:r>
            <w:r>
              <w:rPr>
                <w:bCs/>
              </w:rPr>
              <w:t>n/a</w:t>
            </w:r>
          </w:p>
          <w:p w14:paraId="7F066875" w14:textId="77777777" w:rsidR="00CA428D" w:rsidRPr="00BD7145" w:rsidRDefault="00CA428D" w:rsidP="00072FC9">
            <w:pPr>
              <w:spacing w:before="120"/>
              <w:rPr>
                <w:b/>
                <w:bCs/>
              </w:rPr>
            </w:pPr>
            <w:r w:rsidRPr="00BD7145">
              <w:rPr>
                <w:b/>
                <w:bCs/>
              </w:rPr>
              <w:t>Referências Normativas:</w:t>
            </w:r>
          </w:p>
          <w:p w14:paraId="33E24EE9" w14:textId="77777777" w:rsidR="00CA428D" w:rsidRPr="00832CF3" w:rsidRDefault="00CA428D" w:rsidP="00072FC9">
            <w:pPr>
              <w:spacing w:before="120"/>
              <w:rPr>
                <w:bCs/>
              </w:rPr>
            </w:pPr>
            <w:r>
              <w:rPr>
                <w:bCs/>
              </w:rPr>
              <w:t>n/a</w:t>
            </w:r>
          </w:p>
          <w:p w14:paraId="0BFA049C" w14:textId="77777777" w:rsidR="00CA428D" w:rsidRPr="00BD7145" w:rsidRDefault="00CA428D" w:rsidP="00072FC9">
            <w:pPr>
              <w:spacing w:before="120"/>
              <w:rPr>
                <w:b/>
                <w:bCs/>
              </w:rPr>
            </w:pPr>
            <w:r w:rsidRPr="00BD7145">
              <w:rPr>
                <w:b/>
                <w:bCs/>
              </w:rPr>
              <w:t>Referência Comercial:</w:t>
            </w:r>
          </w:p>
          <w:p w14:paraId="118F7E7C" w14:textId="77777777" w:rsidR="00CA428D" w:rsidRPr="00832CF3" w:rsidRDefault="00CA428D" w:rsidP="00072FC9">
            <w:pPr>
              <w:spacing w:before="120"/>
              <w:rPr>
                <w:bCs/>
              </w:rPr>
            </w:pPr>
            <w:r>
              <w:rPr>
                <w:bCs/>
              </w:rPr>
              <w:t>n/a</w:t>
            </w:r>
          </w:p>
          <w:p w14:paraId="48F41C29" w14:textId="77777777" w:rsidR="00CA428D" w:rsidRPr="00BD7145" w:rsidRDefault="00CA428D" w:rsidP="00072FC9">
            <w:pPr>
              <w:spacing w:before="120"/>
              <w:rPr>
                <w:b/>
                <w:bCs/>
              </w:rPr>
            </w:pPr>
            <w:r w:rsidRPr="00BD7145">
              <w:rPr>
                <w:b/>
                <w:bCs/>
              </w:rPr>
              <w:t>Referência Externa:</w:t>
            </w:r>
          </w:p>
          <w:p w14:paraId="57E924D0" w14:textId="77777777" w:rsidR="00CA428D" w:rsidRPr="00BD7145" w:rsidRDefault="00CA428D" w:rsidP="00072FC9">
            <w:pPr>
              <w:spacing w:before="120"/>
              <w:rPr>
                <w:b/>
                <w:bCs/>
              </w:rPr>
            </w:pPr>
            <w:r>
              <w:rPr>
                <w:bCs/>
              </w:rPr>
              <w:t>n/a</w:t>
            </w:r>
          </w:p>
        </w:tc>
      </w:tr>
    </w:tbl>
    <w:p w14:paraId="06FD3920" w14:textId="77777777" w:rsidR="00CA428D" w:rsidRPr="00010EE0" w:rsidRDefault="00CA428D" w:rsidP="00CA428D">
      <w:pPr>
        <w:rPr>
          <w:lang w:val="en-US"/>
        </w:rPr>
      </w:pPr>
    </w:p>
    <w:p w14:paraId="3B853141" w14:textId="77777777" w:rsidR="00CA428D" w:rsidRDefault="00CA428D" w:rsidP="00CA428D">
      <w:r>
        <w:br w:type="page"/>
      </w:r>
    </w:p>
    <w:p w14:paraId="7FBF6007" w14:textId="77777777" w:rsidR="00CA428D" w:rsidRDefault="00CA428D" w:rsidP="00CA428D">
      <w:pPr>
        <w:rPr>
          <w:lang w:val="en-US"/>
        </w:rPr>
      </w:pPr>
    </w:p>
    <w:p w14:paraId="6BD3EF7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0958124" w14:textId="77777777" w:rsidTr="00072FC9">
        <w:trPr>
          <w:trHeight w:val="567"/>
        </w:trPr>
        <w:tc>
          <w:tcPr>
            <w:tcW w:w="1843" w:type="dxa"/>
            <w:tcBorders>
              <w:bottom w:val="single" w:sz="4" w:space="0" w:color="auto"/>
            </w:tcBorders>
            <w:shd w:val="clear" w:color="auto" w:fill="F2F2F2" w:themeFill="background1" w:themeFillShade="F2"/>
            <w:vAlign w:val="center"/>
          </w:tcPr>
          <w:p w14:paraId="3C95A8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46D35D9" w14:textId="77777777" w:rsidR="00CA428D" w:rsidRDefault="00CA428D" w:rsidP="00072FC9">
            <w:pPr>
              <w:rPr>
                <w:b/>
                <w:bCs/>
                <w:color w:val="000000"/>
              </w:rPr>
            </w:pPr>
            <w:r>
              <w:rPr>
                <w:b/>
                <w:bCs/>
                <w:noProof/>
                <w:color w:val="000000"/>
              </w:rPr>
              <w:t>SF-00040</w:t>
            </w:r>
          </w:p>
        </w:tc>
        <w:tc>
          <w:tcPr>
            <w:tcW w:w="2268" w:type="dxa"/>
            <w:tcBorders>
              <w:bottom w:val="single" w:sz="4" w:space="0" w:color="auto"/>
            </w:tcBorders>
            <w:shd w:val="clear" w:color="auto" w:fill="F2F2F2" w:themeFill="background1" w:themeFillShade="F2"/>
            <w:vAlign w:val="center"/>
          </w:tcPr>
          <w:p w14:paraId="7CB7A46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C2A7303"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38AF6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510569B"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4ED7484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3FBDE8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8DE7AA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882B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CFC9D04" w14:textId="77777777" w:rsidR="00CA428D" w:rsidRDefault="00CA428D" w:rsidP="00072FC9">
            <w:pPr>
              <w:rPr>
                <w:b/>
                <w:bCs/>
                <w:sz w:val="32"/>
                <w:szCs w:val="32"/>
              </w:rPr>
            </w:pPr>
            <w:r>
              <w:rPr>
                <w:b/>
                <w:bCs/>
                <w:sz w:val="32"/>
                <w:szCs w:val="32"/>
              </w:rPr>
              <w:t>Remoção de revestimento acústico</w:t>
            </w:r>
          </w:p>
        </w:tc>
        <w:tc>
          <w:tcPr>
            <w:tcW w:w="1843" w:type="dxa"/>
            <w:tcBorders>
              <w:top w:val="single" w:sz="4" w:space="0" w:color="auto"/>
              <w:left w:val="single" w:sz="4" w:space="0" w:color="auto"/>
            </w:tcBorders>
            <w:shd w:val="clear" w:color="auto" w:fill="F2F2F2" w:themeFill="background1" w:themeFillShade="F2"/>
            <w:vAlign w:val="center"/>
          </w:tcPr>
          <w:p w14:paraId="22206A8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0A3D991" w14:textId="77777777" w:rsidR="00CA428D" w:rsidRDefault="00CA428D" w:rsidP="00072FC9">
            <w:pPr>
              <w:rPr>
                <w:b/>
                <w:bCs/>
                <w:sz w:val="20"/>
                <w:szCs w:val="20"/>
              </w:rPr>
            </w:pPr>
          </w:p>
        </w:tc>
      </w:tr>
      <w:tr w:rsidR="00CA428D" w:rsidRPr="00010EE0" w14:paraId="68165104" w14:textId="77777777" w:rsidTr="00072FC9">
        <w:trPr>
          <w:trHeight w:val="1740"/>
        </w:trPr>
        <w:tc>
          <w:tcPr>
            <w:tcW w:w="9781" w:type="dxa"/>
            <w:gridSpan w:val="5"/>
          </w:tcPr>
          <w:p w14:paraId="4A150102" w14:textId="77777777" w:rsidR="00CA428D" w:rsidRPr="00BD7145" w:rsidRDefault="00CA428D" w:rsidP="00072FC9">
            <w:pPr>
              <w:spacing w:before="120"/>
              <w:rPr>
                <w:b/>
                <w:bCs/>
              </w:rPr>
            </w:pPr>
            <w:r w:rsidRPr="00BD7145">
              <w:rPr>
                <w:b/>
                <w:bCs/>
              </w:rPr>
              <w:t>Descrição Detalhada:</w:t>
            </w:r>
          </w:p>
          <w:p w14:paraId="22D4927A" w14:textId="77777777" w:rsidR="00CA428D" w:rsidRPr="00BD7145" w:rsidRDefault="00CA428D" w:rsidP="00072FC9">
            <w:pPr>
              <w:spacing w:before="120"/>
              <w:rPr>
                <w:bCs/>
              </w:rPr>
            </w:pPr>
            <w:r>
              <w:rPr>
                <w:bCs/>
              </w:rPr>
              <w:t>Remoção de revestimento acústico, para posterior reaproveitamento.</w:t>
            </w:r>
          </w:p>
          <w:p w14:paraId="5004299C" w14:textId="77777777" w:rsidR="00CA428D" w:rsidRPr="00BD7145" w:rsidRDefault="00CA428D" w:rsidP="00072FC9">
            <w:pPr>
              <w:spacing w:before="120"/>
              <w:rPr>
                <w:b/>
                <w:bCs/>
              </w:rPr>
            </w:pPr>
            <w:r w:rsidRPr="00BD7145">
              <w:rPr>
                <w:b/>
                <w:bCs/>
              </w:rPr>
              <w:t>Materiais:</w:t>
            </w:r>
          </w:p>
          <w:p w14:paraId="4ABD36F7" w14:textId="77777777" w:rsidR="00CA428D" w:rsidRPr="00BD7145" w:rsidRDefault="00CA428D" w:rsidP="00072FC9">
            <w:pPr>
              <w:spacing w:before="120"/>
              <w:rPr>
                <w:bCs/>
              </w:rPr>
            </w:pPr>
            <w:r>
              <w:rPr>
                <w:bCs/>
              </w:rPr>
              <w:t>n/a</w:t>
            </w:r>
          </w:p>
          <w:p w14:paraId="57F26DC8" w14:textId="77777777" w:rsidR="00CA428D" w:rsidRPr="00BD7145" w:rsidRDefault="00CA428D" w:rsidP="00072FC9">
            <w:pPr>
              <w:spacing w:before="120"/>
              <w:rPr>
                <w:b/>
                <w:bCs/>
              </w:rPr>
            </w:pPr>
            <w:r w:rsidRPr="00BD7145">
              <w:rPr>
                <w:b/>
                <w:bCs/>
              </w:rPr>
              <w:t>Serviços:</w:t>
            </w:r>
          </w:p>
          <w:p w14:paraId="0A6A7983" w14:textId="77777777" w:rsidR="00CA428D" w:rsidRPr="00832CF3" w:rsidRDefault="00CA428D" w:rsidP="00072FC9">
            <w:pPr>
              <w:spacing w:before="120"/>
              <w:rPr>
                <w:bCs/>
              </w:rPr>
            </w:pPr>
            <w:r>
              <w:rPr>
                <w:bCs/>
              </w:rPr>
              <w:t>Deverá ser preparado o local de execução do serviço, utilizando-se proteção para os móveis próximos.</w:t>
            </w:r>
            <w:r>
              <w:rPr>
                <w:bCs/>
              </w:rPr>
              <w:br/>
              <w:t>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31C440A0" w14:textId="77777777" w:rsidR="00CA428D" w:rsidRPr="00BD7145" w:rsidRDefault="00CA428D" w:rsidP="00072FC9">
            <w:pPr>
              <w:spacing w:before="120"/>
              <w:rPr>
                <w:b/>
                <w:bCs/>
              </w:rPr>
            </w:pPr>
            <w:r w:rsidRPr="00BD7145">
              <w:rPr>
                <w:b/>
                <w:bCs/>
              </w:rPr>
              <w:t>Atividades e Responsabilidades:</w:t>
            </w:r>
          </w:p>
          <w:p w14:paraId="50F01024" w14:textId="77777777" w:rsidR="00CA428D" w:rsidRPr="00832CF3" w:rsidRDefault="00CA428D" w:rsidP="00072FC9">
            <w:pPr>
              <w:spacing w:before="120"/>
              <w:rPr>
                <w:bCs/>
              </w:rPr>
            </w:pPr>
            <w:r>
              <w:rPr>
                <w:bCs/>
              </w:rPr>
              <w:t>n/a</w:t>
            </w:r>
          </w:p>
          <w:p w14:paraId="24A82300" w14:textId="77777777" w:rsidR="00CA428D" w:rsidRPr="00BD7145" w:rsidRDefault="00CA428D" w:rsidP="00072FC9">
            <w:pPr>
              <w:spacing w:before="120"/>
              <w:rPr>
                <w:b/>
                <w:bCs/>
              </w:rPr>
            </w:pPr>
            <w:r w:rsidRPr="00BD7145">
              <w:rPr>
                <w:b/>
                <w:bCs/>
              </w:rPr>
              <w:t>Qualificação:</w:t>
            </w:r>
          </w:p>
          <w:p w14:paraId="61537C62" w14:textId="77777777" w:rsidR="00CA428D" w:rsidRPr="00832CF3" w:rsidRDefault="00CA428D" w:rsidP="00072FC9">
            <w:pPr>
              <w:spacing w:before="120"/>
              <w:rPr>
                <w:bCs/>
              </w:rPr>
            </w:pPr>
            <w:r>
              <w:rPr>
                <w:bCs/>
              </w:rPr>
              <w:t>n/a</w:t>
            </w:r>
          </w:p>
          <w:p w14:paraId="5AD79D15" w14:textId="77777777" w:rsidR="00CA428D" w:rsidRPr="00BD7145" w:rsidRDefault="00CA428D" w:rsidP="00072FC9">
            <w:pPr>
              <w:spacing w:before="120"/>
              <w:rPr>
                <w:b/>
                <w:bCs/>
              </w:rPr>
            </w:pPr>
            <w:r w:rsidRPr="00BD7145">
              <w:rPr>
                <w:b/>
                <w:bCs/>
              </w:rPr>
              <w:t>Observações:</w:t>
            </w:r>
          </w:p>
          <w:p w14:paraId="1CB21489" w14:textId="77777777" w:rsidR="00CA428D" w:rsidRPr="00832CF3" w:rsidRDefault="00CA428D" w:rsidP="00072FC9">
            <w:pPr>
              <w:spacing w:before="120"/>
              <w:rPr>
                <w:bCs/>
              </w:rPr>
            </w:pPr>
            <w:r>
              <w:rPr>
                <w:bCs/>
              </w:rPr>
              <w:t>n/a</w:t>
            </w:r>
          </w:p>
          <w:p w14:paraId="76CA8071" w14:textId="77777777" w:rsidR="00CA428D" w:rsidRPr="00BD7145" w:rsidRDefault="00CA428D" w:rsidP="00072FC9">
            <w:pPr>
              <w:spacing w:before="120"/>
              <w:rPr>
                <w:b/>
                <w:bCs/>
              </w:rPr>
            </w:pPr>
            <w:r w:rsidRPr="00BD7145">
              <w:rPr>
                <w:b/>
                <w:bCs/>
              </w:rPr>
              <w:t>Critérios e Condições:</w:t>
            </w:r>
          </w:p>
          <w:p w14:paraId="51AE637D" w14:textId="77777777" w:rsidR="00CA428D" w:rsidRPr="00832CF3" w:rsidRDefault="00CA428D" w:rsidP="00072FC9">
            <w:pPr>
              <w:spacing w:before="120"/>
              <w:rPr>
                <w:bCs/>
              </w:rPr>
            </w:pPr>
            <w:r>
              <w:rPr>
                <w:bCs/>
              </w:rPr>
              <w:t>Critérios de Medição: área do revestimento, considerando-se, para o cálculo, a superfície inferior do mesmo. Unidade de Medição: m² (metro quadrado)</w:t>
            </w:r>
          </w:p>
          <w:p w14:paraId="2A2B96BE" w14:textId="77777777" w:rsidR="00CA428D" w:rsidRPr="00BD7145" w:rsidRDefault="00CA428D" w:rsidP="00072FC9">
            <w:pPr>
              <w:spacing w:before="120"/>
              <w:rPr>
                <w:b/>
                <w:bCs/>
              </w:rPr>
            </w:pPr>
            <w:r w:rsidRPr="00BD7145">
              <w:rPr>
                <w:b/>
                <w:bCs/>
              </w:rPr>
              <w:t>Detalhe Gráfico:</w:t>
            </w:r>
          </w:p>
          <w:p w14:paraId="6542B2D0" w14:textId="77777777" w:rsidR="00CA428D" w:rsidRPr="00B97D3F" w:rsidRDefault="00CA428D" w:rsidP="00072FC9">
            <w:pPr>
              <w:spacing w:before="120"/>
              <w:rPr>
                <w:bCs/>
              </w:rPr>
            </w:pPr>
            <w:r w:rsidRPr="00AD7BD2">
              <w:rPr>
                <w:bCs/>
              </w:rPr>
              <w:t>n/a</w:t>
            </w:r>
          </w:p>
          <w:p w14:paraId="4AD2D3D1" w14:textId="77777777" w:rsidR="00CA428D" w:rsidRPr="00BD7145" w:rsidRDefault="00CA428D" w:rsidP="00072FC9">
            <w:pPr>
              <w:spacing w:before="120"/>
              <w:rPr>
                <w:b/>
                <w:bCs/>
              </w:rPr>
            </w:pPr>
            <w:r w:rsidRPr="00BD7145">
              <w:rPr>
                <w:b/>
                <w:bCs/>
              </w:rPr>
              <w:t>Tabela:</w:t>
            </w:r>
          </w:p>
          <w:p w14:paraId="1514D53E" w14:textId="77777777" w:rsidR="00CA428D" w:rsidRPr="00832CF3" w:rsidRDefault="00CA428D" w:rsidP="00072FC9">
            <w:pPr>
              <w:spacing w:before="120"/>
              <w:rPr>
                <w:bCs/>
              </w:rPr>
            </w:pPr>
            <w:r>
              <w:rPr>
                <w:bCs/>
              </w:rPr>
              <w:t>n/a</w:t>
            </w:r>
          </w:p>
          <w:p w14:paraId="5B45569B" w14:textId="77777777" w:rsidR="00CA428D" w:rsidRPr="00832CF3" w:rsidRDefault="00CA428D" w:rsidP="00072FC9">
            <w:pPr>
              <w:spacing w:before="120"/>
              <w:rPr>
                <w:bCs/>
              </w:rPr>
            </w:pPr>
            <w:r w:rsidRPr="00BD7145">
              <w:rPr>
                <w:b/>
                <w:bCs/>
              </w:rPr>
              <w:t xml:space="preserve">Vida útil: </w:t>
            </w:r>
            <w:r>
              <w:rPr>
                <w:bCs/>
              </w:rPr>
              <w:t>n/a</w:t>
            </w:r>
          </w:p>
          <w:p w14:paraId="0E186329" w14:textId="77777777" w:rsidR="00CA428D" w:rsidRPr="00BD7145" w:rsidRDefault="00CA428D" w:rsidP="00072FC9">
            <w:pPr>
              <w:spacing w:before="120"/>
              <w:rPr>
                <w:b/>
                <w:bCs/>
              </w:rPr>
            </w:pPr>
            <w:r w:rsidRPr="00BD7145">
              <w:rPr>
                <w:b/>
                <w:bCs/>
              </w:rPr>
              <w:lastRenderedPageBreak/>
              <w:t>Referências Normativas:</w:t>
            </w:r>
          </w:p>
          <w:p w14:paraId="58A0D01E" w14:textId="77777777" w:rsidR="00CA428D" w:rsidRPr="00832CF3" w:rsidRDefault="00CA428D" w:rsidP="00072FC9">
            <w:pPr>
              <w:spacing w:before="120"/>
              <w:rPr>
                <w:bCs/>
              </w:rPr>
            </w:pPr>
            <w:r>
              <w:rPr>
                <w:bCs/>
              </w:rPr>
              <w:t>n/a</w:t>
            </w:r>
          </w:p>
          <w:p w14:paraId="2C5CFFE4" w14:textId="77777777" w:rsidR="00CA428D" w:rsidRPr="00BD7145" w:rsidRDefault="00CA428D" w:rsidP="00072FC9">
            <w:pPr>
              <w:spacing w:before="120"/>
              <w:rPr>
                <w:b/>
                <w:bCs/>
              </w:rPr>
            </w:pPr>
            <w:r w:rsidRPr="00BD7145">
              <w:rPr>
                <w:b/>
                <w:bCs/>
              </w:rPr>
              <w:t>Referência Comercial:</w:t>
            </w:r>
          </w:p>
          <w:p w14:paraId="06D1A460" w14:textId="77777777" w:rsidR="00CA428D" w:rsidRPr="00832CF3" w:rsidRDefault="00CA428D" w:rsidP="00072FC9">
            <w:pPr>
              <w:spacing w:before="120"/>
              <w:rPr>
                <w:bCs/>
              </w:rPr>
            </w:pPr>
            <w:r>
              <w:rPr>
                <w:bCs/>
              </w:rPr>
              <w:t>n/a</w:t>
            </w:r>
          </w:p>
          <w:p w14:paraId="339BA27C" w14:textId="77777777" w:rsidR="00CA428D" w:rsidRPr="00BD7145" w:rsidRDefault="00CA428D" w:rsidP="00072FC9">
            <w:pPr>
              <w:spacing w:before="120"/>
              <w:rPr>
                <w:b/>
                <w:bCs/>
              </w:rPr>
            </w:pPr>
            <w:r w:rsidRPr="00BD7145">
              <w:rPr>
                <w:b/>
                <w:bCs/>
              </w:rPr>
              <w:t>Referência Externa:</w:t>
            </w:r>
          </w:p>
          <w:p w14:paraId="74B53DF2" w14:textId="77777777" w:rsidR="00CA428D" w:rsidRPr="00BD7145" w:rsidRDefault="00CA428D" w:rsidP="00072FC9">
            <w:pPr>
              <w:spacing w:before="120"/>
              <w:rPr>
                <w:b/>
                <w:bCs/>
              </w:rPr>
            </w:pPr>
            <w:r>
              <w:rPr>
                <w:bCs/>
              </w:rPr>
              <w:t>n/a</w:t>
            </w:r>
          </w:p>
        </w:tc>
      </w:tr>
    </w:tbl>
    <w:p w14:paraId="3B2EFA11" w14:textId="77777777" w:rsidR="00CA428D" w:rsidRPr="00010EE0" w:rsidRDefault="00CA428D" w:rsidP="00CA428D">
      <w:pPr>
        <w:rPr>
          <w:lang w:val="en-US"/>
        </w:rPr>
      </w:pPr>
    </w:p>
    <w:p w14:paraId="143C426F" w14:textId="77777777" w:rsidR="00CA428D" w:rsidRDefault="00CA428D" w:rsidP="00CA428D">
      <w:r>
        <w:br w:type="page"/>
      </w:r>
    </w:p>
    <w:p w14:paraId="66CD5126" w14:textId="77777777" w:rsidR="00CA428D" w:rsidRDefault="00CA428D" w:rsidP="00CA428D">
      <w:pPr>
        <w:rPr>
          <w:lang w:val="en-US"/>
        </w:rPr>
      </w:pPr>
    </w:p>
    <w:p w14:paraId="6DAEFAD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E114C1B" w14:textId="77777777" w:rsidTr="00072FC9">
        <w:trPr>
          <w:trHeight w:val="567"/>
        </w:trPr>
        <w:tc>
          <w:tcPr>
            <w:tcW w:w="1843" w:type="dxa"/>
            <w:tcBorders>
              <w:bottom w:val="single" w:sz="4" w:space="0" w:color="auto"/>
            </w:tcBorders>
            <w:shd w:val="clear" w:color="auto" w:fill="F2F2F2" w:themeFill="background1" w:themeFillShade="F2"/>
            <w:vAlign w:val="center"/>
          </w:tcPr>
          <w:p w14:paraId="6CD8FF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DC9654" w14:textId="77777777" w:rsidR="00CA428D" w:rsidRDefault="00CA428D" w:rsidP="00072FC9">
            <w:pPr>
              <w:rPr>
                <w:b/>
                <w:bCs/>
                <w:color w:val="000000"/>
              </w:rPr>
            </w:pPr>
            <w:r>
              <w:rPr>
                <w:b/>
                <w:bCs/>
                <w:noProof/>
                <w:color w:val="000000"/>
              </w:rPr>
              <w:t>SF-00041</w:t>
            </w:r>
          </w:p>
        </w:tc>
        <w:tc>
          <w:tcPr>
            <w:tcW w:w="2268" w:type="dxa"/>
            <w:tcBorders>
              <w:bottom w:val="single" w:sz="4" w:space="0" w:color="auto"/>
            </w:tcBorders>
            <w:shd w:val="clear" w:color="auto" w:fill="F2F2F2" w:themeFill="background1" w:themeFillShade="F2"/>
            <w:vAlign w:val="center"/>
          </w:tcPr>
          <w:p w14:paraId="387FF4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D95FD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13FA0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0EF4C69"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7532EF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D3E676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5DDD8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A18D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BDBA8B" w14:textId="77777777" w:rsidR="00CA428D" w:rsidRDefault="00CA428D" w:rsidP="00072FC9">
            <w:pPr>
              <w:rPr>
                <w:b/>
                <w:bCs/>
                <w:sz w:val="32"/>
                <w:szCs w:val="32"/>
              </w:rPr>
            </w:pPr>
            <w:r>
              <w:rPr>
                <w:b/>
                <w:bCs/>
                <w:sz w:val="32"/>
                <w:szCs w:val="32"/>
              </w:rPr>
              <w:t>Remoção de rodapé/rodabanca de mármore ou granito</w:t>
            </w:r>
          </w:p>
        </w:tc>
        <w:tc>
          <w:tcPr>
            <w:tcW w:w="1843" w:type="dxa"/>
            <w:tcBorders>
              <w:top w:val="single" w:sz="4" w:space="0" w:color="auto"/>
              <w:left w:val="single" w:sz="4" w:space="0" w:color="auto"/>
            </w:tcBorders>
            <w:shd w:val="clear" w:color="auto" w:fill="F2F2F2" w:themeFill="background1" w:themeFillShade="F2"/>
            <w:vAlign w:val="center"/>
          </w:tcPr>
          <w:p w14:paraId="31AA40F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B89F3E1" w14:textId="77777777" w:rsidR="00CA428D" w:rsidRDefault="00CA428D" w:rsidP="00072FC9">
            <w:pPr>
              <w:rPr>
                <w:b/>
                <w:bCs/>
                <w:sz w:val="20"/>
                <w:szCs w:val="20"/>
              </w:rPr>
            </w:pPr>
          </w:p>
        </w:tc>
      </w:tr>
      <w:tr w:rsidR="00CA428D" w:rsidRPr="00010EE0" w14:paraId="0F4878F5" w14:textId="77777777" w:rsidTr="00072FC9">
        <w:trPr>
          <w:trHeight w:val="1740"/>
        </w:trPr>
        <w:tc>
          <w:tcPr>
            <w:tcW w:w="9781" w:type="dxa"/>
            <w:gridSpan w:val="5"/>
          </w:tcPr>
          <w:p w14:paraId="7A082EF9" w14:textId="77777777" w:rsidR="00CA428D" w:rsidRPr="00BD7145" w:rsidRDefault="00CA428D" w:rsidP="00072FC9">
            <w:pPr>
              <w:spacing w:before="120"/>
              <w:rPr>
                <w:b/>
                <w:bCs/>
              </w:rPr>
            </w:pPr>
            <w:r w:rsidRPr="00BD7145">
              <w:rPr>
                <w:b/>
                <w:bCs/>
              </w:rPr>
              <w:t>Descrição Detalhada:</w:t>
            </w:r>
          </w:p>
          <w:p w14:paraId="26FF09BC" w14:textId="77777777" w:rsidR="00CA428D" w:rsidRPr="00BD7145" w:rsidRDefault="00CA428D" w:rsidP="00072FC9">
            <w:pPr>
              <w:spacing w:before="120"/>
              <w:rPr>
                <w:bCs/>
              </w:rPr>
            </w:pPr>
            <w:r>
              <w:rPr>
                <w:bCs/>
              </w:rPr>
              <w:t>Remoção de rodapé ou rodabanca/guarnição de mármore, granito ou semelhante</w:t>
            </w:r>
          </w:p>
          <w:p w14:paraId="21252DC4" w14:textId="77777777" w:rsidR="00CA428D" w:rsidRPr="00BD7145" w:rsidRDefault="00CA428D" w:rsidP="00072FC9">
            <w:pPr>
              <w:spacing w:before="120"/>
              <w:rPr>
                <w:b/>
                <w:bCs/>
              </w:rPr>
            </w:pPr>
            <w:r w:rsidRPr="00BD7145">
              <w:rPr>
                <w:b/>
                <w:bCs/>
              </w:rPr>
              <w:t>Materiais:</w:t>
            </w:r>
          </w:p>
          <w:p w14:paraId="2A598216" w14:textId="77777777" w:rsidR="00CA428D" w:rsidRPr="00BD7145" w:rsidRDefault="00CA428D" w:rsidP="00072FC9">
            <w:pPr>
              <w:spacing w:before="120"/>
              <w:rPr>
                <w:bCs/>
              </w:rPr>
            </w:pPr>
            <w:r>
              <w:rPr>
                <w:bCs/>
              </w:rPr>
              <w:t>n/a</w:t>
            </w:r>
          </w:p>
          <w:p w14:paraId="46E03D37" w14:textId="77777777" w:rsidR="00CA428D" w:rsidRPr="00BD7145" w:rsidRDefault="00CA428D" w:rsidP="00072FC9">
            <w:pPr>
              <w:spacing w:before="120"/>
              <w:rPr>
                <w:b/>
                <w:bCs/>
              </w:rPr>
            </w:pPr>
            <w:r w:rsidRPr="00BD7145">
              <w:rPr>
                <w:b/>
                <w:bCs/>
              </w:rPr>
              <w:t>Serviços:</w:t>
            </w:r>
          </w:p>
          <w:p w14:paraId="23993BCD" w14:textId="77777777" w:rsidR="00CA428D" w:rsidRPr="00832CF3" w:rsidRDefault="00CA428D" w:rsidP="00072FC9">
            <w:pPr>
              <w:spacing w:before="120"/>
              <w:rPr>
                <w:bCs/>
              </w:rPr>
            </w:pPr>
            <w:r>
              <w:rPr>
                <w:bCs/>
              </w:rPr>
              <w:t>A remoção deve ser feita por métodos manuais e progressivamente usando-se ferramentas específicas e apropriadas e/ou portáteis mecanizadas.</w:t>
            </w:r>
            <w:r>
              <w:rPr>
                <w:bCs/>
              </w:rPr>
              <w:br/>
              <w:t>Todos os serviços de remoção de rodapé, rodabanca/guarnição de mármore ou granito deverão ser feitos por mão de obra especializada, com devida utilização de equipamentos de segurança. Deverão estar previamente estabelecidos os locais para guarda dos materiais removidos.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4897F2A0" w14:textId="77777777" w:rsidR="00CA428D" w:rsidRPr="00BD7145" w:rsidRDefault="00CA428D" w:rsidP="00072FC9">
            <w:pPr>
              <w:spacing w:before="120"/>
              <w:rPr>
                <w:b/>
                <w:bCs/>
              </w:rPr>
            </w:pPr>
            <w:r w:rsidRPr="00BD7145">
              <w:rPr>
                <w:b/>
                <w:bCs/>
              </w:rPr>
              <w:t>Atividades e Responsabilidades:</w:t>
            </w:r>
          </w:p>
          <w:p w14:paraId="0843C516" w14:textId="77777777" w:rsidR="00CA428D" w:rsidRPr="00832CF3" w:rsidRDefault="00CA428D" w:rsidP="00072FC9">
            <w:pPr>
              <w:spacing w:before="120"/>
              <w:rPr>
                <w:bCs/>
              </w:rPr>
            </w:pPr>
            <w:r>
              <w:rPr>
                <w:bCs/>
              </w:rPr>
              <w:t>n/a</w:t>
            </w:r>
          </w:p>
          <w:p w14:paraId="2AEC921E" w14:textId="77777777" w:rsidR="00CA428D" w:rsidRPr="00BD7145" w:rsidRDefault="00CA428D" w:rsidP="00072FC9">
            <w:pPr>
              <w:spacing w:before="120"/>
              <w:rPr>
                <w:b/>
                <w:bCs/>
              </w:rPr>
            </w:pPr>
            <w:r w:rsidRPr="00BD7145">
              <w:rPr>
                <w:b/>
                <w:bCs/>
              </w:rPr>
              <w:t>Qualificação:</w:t>
            </w:r>
          </w:p>
          <w:p w14:paraId="50AE5A6B" w14:textId="77777777" w:rsidR="00CA428D" w:rsidRPr="00832CF3" w:rsidRDefault="00CA428D" w:rsidP="00072FC9">
            <w:pPr>
              <w:spacing w:before="120"/>
              <w:rPr>
                <w:bCs/>
              </w:rPr>
            </w:pPr>
            <w:r>
              <w:rPr>
                <w:bCs/>
              </w:rPr>
              <w:t>n/a</w:t>
            </w:r>
          </w:p>
          <w:p w14:paraId="4BCFACB0" w14:textId="77777777" w:rsidR="00CA428D" w:rsidRPr="00BD7145" w:rsidRDefault="00CA428D" w:rsidP="00072FC9">
            <w:pPr>
              <w:spacing w:before="120"/>
              <w:rPr>
                <w:b/>
                <w:bCs/>
              </w:rPr>
            </w:pPr>
            <w:r w:rsidRPr="00BD7145">
              <w:rPr>
                <w:b/>
                <w:bCs/>
              </w:rPr>
              <w:t>Observações:</w:t>
            </w:r>
          </w:p>
          <w:p w14:paraId="7920B267" w14:textId="77777777" w:rsidR="00CA428D" w:rsidRPr="00832CF3" w:rsidRDefault="00CA428D" w:rsidP="00072FC9">
            <w:pPr>
              <w:spacing w:before="120"/>
              <w:rPr>
                <w:bCs/>
              </w:rPr>
            </w:pPr>
            <w:r>
              <w:rPr>
                <w:bCs/>
              </w:rPr>
              <w:t>n/a</w:t>
            </w:r>
          </w:p>
          <w:p w14:paraId="76690AC8" w14:textId="77777777" w:rsidR="00CA428D" w:rsidRPr="00BD7145" w:rsidRDefault="00CA428D" w:rsidP="00072FC9">
            <w:pPr>
              <w:spacing w:before="120"/>
              <w:rPr>
                <w:b/>
                <w:bCs/>
              </w:rPr>
            </w:pPr>
            <w:r w:rsidRPr="00BD7145">
              <w:rPr>
                <w:b/>
                <w:bCs/>
              </w:rPr>
              <w:t>Critérios e Condições:</w:t>
            </w:r>
          </w:p>
          <w:p w14:paraId="36CF941E" w14:textId="77777777" w:rsidR="00CA428D" w:rsidRPr="00832CF3" w:rsidRDefault="00CA428D" w:rsidP="00072FC9">
            <w:pPr>
              <w:spacing w:before="120"/>
              <w:rPr>
                <w:bCs/>
              </w:rPr>
            </w:pPr>
            <w:r>
              <w:rPr>
                <w:bCs/>
              </w:rPr>
              <w:t>Unidade de Medição: m² (metro quadrado) removido.</w:t>
            </w:r>
          </w:p>
          <w:p w14:paraId="5472074F" w14:textId="77777777" w:rsidR="00CA428D" w:rsidRPr="00BD7145" w:rsidRDefault="00CA428D" w:rsidP="00072FC9">
            <w:pPr>
              <w:spacing w:before="120"/>
              <w:rPr>
                <w:b/>
                <w:bCs/>
              </w:rPr>
            </w:pPr>
            <w:r w:rsidRPr="00BD7145">
              <w:rPr>
                <w:b/>
                <w:bCs/>
              </w:rPr>
              <w:t>Detalhe Gráfico:</w:t>
            </w:r>
          </w:p>
          <w:p w14:paraId="358F3552" w14:textId="77777777" w:rsidR="00CA428D" w:rsidRPr="00B97D3F" w:rsidRDefault="00CA428D" w:rsidP="00072FC9">
            <w:pPr>
              <w:spacing w:before="120"/>
              <w:rPr>
                <w:bCs/>
              </w:rPr>
            </w:pPr>
            <w:r w:rsidRPr="00AD7BD2">
              <w:rPr>
                <w:bCs/>
              </w:rPr>
              <w:t>n/a</w:t>
            </w:r>
          </w:p>
          <w:p w14:paraId="51FD598A" w14:textId="77777777" w:rsidR="00CA428D" w:rsidRPr="00BD7145" w:rsidRDefault="00CA428D" w:rsidP="00072FC9">
            <w:pPr>
              <w:spacing w:before="120"/>
              <w:rPr>
                <w:b/>
                <w:bCs/>
              </w:rPr>
            </w:pPr>
            <w:r w:rsidRPr="00BD7145">
              <w:rPr>
                <w:b/>
                <w:bCs/>
              </w:rPr>
              <w:t>Tabela:</w:t>
            </w:r>
          </w:p>
          <w:p w14:paraId="7F60D94C" w14:textId="77777777" w:rsidR="00CA428D" w:rsidRPr="00832CF3" w:rsidRDefault="00CA428D" w:rsidP="00072FC9">
            <w:pPr>
              <w:spacing w:before="120"/>
              <w:rPr>
                <w:bCs/>
              </w:rPr>
            </w:pPr>
            <w:r>
              <w:rPr>
                <w:bCs/>
              </w:rPr>
              <w:t>n/a</w:t>
            </w:r>
          </w:p>
          <w:p w14:paraId="417D3477" w14:textId="77777777" w:rsidR="00CA428D" w:rsidRPr="00832CF3" w:rsidRDefault="00CA428D" w:rsidP="00072FC9">
            <w:pPr>
              <w:spacing w:before="120"/>
              <w:rPr>
                <w:bCs/>
              </w:rPr>
            </w:pPr>
            <w:r w:rsidRPr="00BD7145">
              <w:rPr>
                <w:b/>
                <w:bCs/>
              </w:rPr>
              <w:lastRenderedPageBreak/>
              <w:t xml:space="preserve">Vida útil: </w:t>
            </w:r>
            <w:r>
              <w:rPr>
                <w:bCs/>
              </w:rPr>
              <w:t>n/a</w:t>
            </w:r>
          </w:p>
          <w:p w14:paraId="7B529CCF" w14:textId="77777777" w:rsidR="00CA428D" w:rsidRPr="00BD7145" w:rsidRDefault="00CA428D" w:rsidP="00072FC9">
            <w:pPr>
              <w:spacing w:before="120"/>
              <w:rPr>
                <w:b/>
                <w:bCs/>
              </w:rPr>
            </w:pPr>
            <w:r w:rsidRPr="00BD7145">
              <w:rPr>
                <w:b/>
                <w:bCs/>
              </w:rPr>
              <w:t>Referências Normativas:</w:t>
            </w:r>
          </w:p>
          <w:p w14:paraId="2B569A66" w14:textId="77777777" w:rsidR="00CA428D" w:rsidRPr="00832CF3" w:rsidRDefault="00CA428D" w:rsidP="00072FC9">
            <w:pPr>
              <w:spacing w:before="120"/>
              <w:rPr>
                <w:bCs/>
              </w:rPr>
            </w:pPr>
            <w:r>
              <w:rPr>
                <w:bCs/>
              </w:rPr>
              <w:t>ABNT NBR 5682:1977 - Contratação, Execução e Supervisão de Demolições</w:t>
            </w:r>
          </w:p>
          <w:p w14:paraId="346E15CB" w14:textId="77777777" w:rsidR="00CA428D" w:rsidRPr="00BD7145" w:rsidRDefault="00CA428D" w:rsidP="00072FC9">
            <w:pPr>
              <w:spacing w:before="120"/>
              <w:rPr>
                <w:b/>
                <w:bCs/>
              </w:rPr>
            </w:pPr>
            <w:r w:rsidRPr="00BD7145">
              <w:rPr>
                <w:b/>
                <w:bCs/>
              </w:rPr>
              <w:t>Referência Comercial:</w:t>
            </w:r>
          </w:p>
          <w:p w14:paraId="7E46E54F" w14:textId="77777777" w:rsidR="00CA428D" w:rsidRPr="00832CF3" w:rsidRDefault="00CA428D" w:rsidP="00072FC9">
            <w:pPr>
              <w:spacing w:before="120"/>
              <w:rPr>
                <w:bCs/>
              </w:rPr>
            </w:pPr>
            <w:r>
              <w:rPr>
                <w:bCs/>
              </w:rPr>
              <w:t>n/a</w:t>
            </w:r>
          </w:p>
          <w:p w14:paraId="00D7FC5E" w14:textId="77777777" w:rsidR="00CA428D" w:rsidRPr="00BD7145" w:rsidRDefault="00CA428D" w:rsidP="00072FC9">
            <w:pPr>
              <w:spacing w:before="120"/>
              <w:rPr>
                <w:b/>
                <w:bCs/>
              </w:rPr>
            </w:pPr>
            <w:r w:rsidRPr="00BD7145">
              <w:rPr>
                <w:b/>
                <w:bCs/>
              </w:rPr>
              <w:t>Referência Externa:</w:t>
            </w:r>
          </w:p>
          <w:p w14:paraId="78F94E94" w14:textId="77777777" w:rsidR="00CA428D" w:rsidRPr="00BD7145" w:rsidRDefault="00CA428D" w:rsidP="00072FC9">
            <w:pPr>
              <w:spacing w:before="120"/>
              <w:rPr>
                <w:b/>
                <w:bCs/>
              </w:rPr>
            </w:pPr>
            <w:r>
              <w:rPr>
                <w:bCs/>
              </w:rPr>
              <w:t>n/a</w:t>
            </w:r>
          </w:p>
        </w:tc>
      </w:tr>
    </w:tbl>
    <w:p w14:paraId="6A551150" w14:textId="77777777" w:rsidR="00CA428D" w:rsidRPr="00010EE0" w:rsidRDefault="00CA428D" w:rsidP="00CA428D">
      <w:pPr>
        <w:rPr>
          <w:lang w:val="en-US"/>
        </w:rPr>
      </w:pPr>
    </w:p>
    <w:p w14:paraId="5C8620BF" w14:textId="77777777" w:rsidR="00CA428D" w:rsidRDefault="00CA428D" w:rsidP="00CA428D">
      <w:r>
        <w:br w:type="page"/>
      </w:r>
    </w:p>
    <w:p w14:paraId="20A334CD" w14:textId="77777777" w:rsidR="00CA428D" w:rsidRDefault="00CA428D" w:rsidP="00CA428D">
      <w:pPr>
        <w:rPr>
          <w:lang w:val="en-US"/>
        </w:rPr>
      </w:pPr>
    </w:p>
    <w:p w14:paraId="302D682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BAA3E2" w14:textId="77777777" w:rsidTr="00072FC9">
        <w:trPr>
          <w:trHeight w:val="567"/>
        </w:trPr>
        <w:tc>
          <w:tcPr>
            <w:tcW w:w="1843" w:type="dxa"/>
            <w:tcBorders>
              <w:bottom w:val="single" w:sz="4" w:space="0" w:color="auto"/>
            </w:tcBorders>
            <w:shd w:val="clear" w:color="auto" w:fill="F2F2F2" w:themeFill="background1" w:themeFillShade="F2"/>
            <w:vAlign w:val="center"/>
          </w:tcPr>
          <w:p w14:paraId="5901652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93545A" w14:textId="77777777" w:rsidR="00CA428D" w:rsidRDefault="00CA428D" w:rsidP="00072FC9">
            <w:pPr>
              <w:rPr>
                <w:b/>
                <w:bCs/>
                <w:color w:val="000000"/>
              </w:rPr>
            </w:pPr>
            <w:r>
              <w:rPr>
                <w:b/>
                <w:bCs/>
                <w:noProof/>
                <w:color w:val="000000"/>
              </w:rPr>
              <w:t>SF-00042</w:t>
            </w:r>
          </w:p>
        </w:tc>
        <w:tc>
          <w:tcPr>
            <w:tcW w:w="2268" w:type="dxa"/>
            <w:tcBorders>
              <w:bottom w:val="single" w:sz="4" w:space="0" w:color="auto"/>
            </w:tcBorders>
            <w:shd w:val="clear" w:color="auto" w:fill="F2F2F2" w:themeFill="background1" w:themeFillShade="F2"/>
            <w:vAlign w:val="center"/>
          </w:tcPr>
          <w:p w14:paraId="2017D4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4D154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135D7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9A2B8DE"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629AE78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BB004F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898B76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52E0B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27E73D3" w14:textId="77777777" w:rsidR="00CA428D" w:rsidRDefault="00CA428D" w:rsidP="00072FC9">
            <w:pPr>
              <w:rPr>
                <w:b/>
                <w:bCs/>
                <w:sz w:val="32"/>
                <w:szCs w:val="32"/>
              </w:rPr>
            </w:pPr>
            <w:r>
              <w:rPr>
                <w:b/>
                <w:bCs/>
                <w:sz w:val="32"/>
                <w:szCs w:val="32"/>
              </w:rPr>
              <w:t>Remoção de rodapés de madeira</w:t>
            </w:r>
          </w:p>
        </w:tc>
        <w:tc>
          <w:tcPr>
            <w:tcW w:w="1843" w:type="dxa"/>
            <w:tcBorders>
              <w:top w:val="single" w:sz="4" w:space="0" w:color="auto"/>
              <w:left w:val="single" w:sz="4" w:space="0" w:color="auto"/>
            </w:tcBorders>
            <w:shd w:val="clear" w:color="auto" w:fill="F2F2F2" w:themeFill="background1" w:themeFillShade="F2"/>
            <w:vAlign w:val="center"/>
          </w:tcPr>
          <w:p w14:paraId="182E175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B41DBC4" w14:textId="77777777" w:rsidR="00CA428D" w:rsidRDefault="00CA428D" w:rsidP="00072FC9">
            <w:pPr>
              <w:rPr>
                <w:b/>
                <w:bCs/>
                <w:sz w:val="20"/>
                <w:szCs w:val="20"/>
              </w:rPr>
            </w:pPr>
          </w:p>
        </w:tc>
      </w:tr>
      <w:tr w:rsidR="00CA428D" w:rsidRPr="00010EE0" w14:paraId="56557FB9" w14:textId="77777777" w:rsidTr="00072FC9">
        <w:trPr>
          <w:trHeight w:val="1740"/>
        </w:trPr>
        <w:tc>
          <w:tcPr>
            <w:tcW w:w="9781" w:type="dxa"/>
            <w:gridSpan w:val="5"/>
          </w:tcPr>
          <w:p w14:paraId="45C0FC61" w14:textId="77777777" w:rsidR="00CA428D" w:rsidRPr="00BD7145" w:rsidRDefault="00CA428D" w:rsidP="00072FC9">
            <w:pPr>
              <w:spacing w:before="120"/>
              <w:rPr>
                <w:b/>
                <w:bCs/>
              </w:rPr>
            </w:pPr>
            <w:r w:rsidRPr="00BD7145">
              <w:rPr>
                <w:b/>
                <w:bCs/>
              </w:rPr>
              <w:t>Descrição Detalhada:</w:t>
            </w:r>
          </w:p>
          <w:p w14:paraId="179EE8C9" w14:textId="77777777" w:rsidR="00CA428D" w:rsidRPr="00BD7145" w:rsidRDefault="00CA428D" w:rsidP="00072FC9">
            <w:pPr>
              <w:spacing w:before="120"/>
              <w:rPr>
                <w:bCs/>
              </w:rPr>
            </w:pPr>
            <w:r>
              <w:rPr>
                <w:bCs/>
              </w:rPr>
              <w:t>Remoção de rodapés de madeira, inclusive retirada de cordão, para posterior reaproveitamento</w:t>
            </w:r>
          </w:p>
          <w:p w14:paraId="46552ECD" w14:textId="77777777" w:rsidR="00CA428D" w:rsidRPr="00BD7145" w:rsidRDefault="00CA428D" w:rsidP="00072FC9">
            <w:pPr>
              <w:spacing w:before="120"/>
              <w:rPr>
                <w:b/>
                <w:bCs/>
              </w:rPr>
            </w:pPr>
            <w:r w:rsidRPr="00BD7145">
              <w:rPr>
                <w:b/>
                <w:bCs/>
              </w:rPr>
              <w:t>Materiais:</w:t>
            </w:r>
          </w:p>
          <w:p w14:paraId="4CF148C3" w14:textId="77777777" w:rsidR="00CA428D" w:rsidRPr="00BD7145" w:rsidRDefault="00CA428D" w:rsidP="00072FC9">
            <w:pPr>
              <w:spacing w:before="120"/>
              <w:rPr>
                <w:bCs/>
              </w:rPr>
            </w:pPr>
            <w:r>
              <w:rPr>
                <w:bCs/>
              </w:rPr>
              <w:t>n/a</w:t>
            </w:r>
          </w:p>
          <w:p w14:paraId="5F8135F5" w14:textId="77777777" w:rsidR="00CA428D" w:rsidRPr="00BD7145" w:rsidRDefault="00CA428D" w:rsidP="00072FC9">
            <w:pPr>
              <w:spacing w:before="120"/>
              <w:rPr>
                <w:b/>
                <w:bCs/>
              </w:rPr>
            </w:pPr>
            <w:r w:rsidRPr="00BD7145">
              <w:rPr>
                <w:b/>
                <w:bCs/>
              </w:rPr>
              <w:t>Serviços:</w:t>
            </w:r>
          </w:p>
          <w:p w14:paraId="7AFFDF07" w14:textId="77777777" w:rsidR="00CA428D" w:rsidRPr="00832CF3" w:rsidRDefault="00CA428D" w:rsidP="00072FC9">
            <w:pPr>
              <w:spacing w:before="120"/>
              <w:rPr>
                <w:bCs/>
              </w:rPr>
            </w:pPr>
            <w:r>
              <w:rPr>
                <w:bCs/>
              </w:rPr>
              <w:t>Coloque uma ponta de metal em linha reta, como uma régua de aço, contra o rodapé a ser removido na linha de calafetagem. Passe um estilete por baixo da linha de calafetagem para separar a calafetação da parede. Repita este processo em todos os lados e extremidades do rodapé. Coloque uma espátula, na extremidade do rodapé, ou seja, entre o rodapé e a parede. Force suavemente o rodapé, afastando-o da parede. Não faça muita pressão ou você criará um buraco na placa de reboco com a espátula. Se você notar que a calafetagem ainda está presa entre o rodapé e a parede, pare imediatamente e corte a calafetagem. Retire a espátula e repita o processo, próximo ao prego de acabamento. Force e afaste suavemente o rodapé da parede. Repita o processo em todo o comprimento do rodapé. Retorne ao início do rodapé e deixe-o mais afastado da parede do que antes. Repita esse processo até que o rodapé se desprenda totalmente da parede.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451C0661" w14:textId="77777777" w:rsidR="00CA428D" w:rsidRPr="00BD7145" w:rsidRDefault="00CA428D" w:rsidP="00072FC9">
            <w:pPr>
              <w:spacing w:before="120"/>
              <w:rPr>
                <w:b/>
                <w:bCs/>
              </w:rPr>
            </w:pPr>
            <w:r w:rsidRPr="00BD7145">
              <w:rPr>
                <w:b/>
                <w:bCs/>
              </w:rPr>
              <w:t>Atividades e Responsabilidades:</w:t>
            </w:r>
          </w:p>
          <w:p w14:paraId="5F2D945F" w14:textId="77777777" w:rsidR="00CA428D" w:rsidRPr="00832CF3" w:rsidRDefault="00CA428D" w:rsidP="00072FC9">
            <w:pPr>
              <w:spacing w:before="120"/>
              <w:rPr>
                <w:bCs/>
              </w:rPr>
            </w:pPr>
            <w:r>
              <w:rPr>
                <w:bCs/>
              </w:rPr>
              <w:t>n/a</w:t>
            </w:r>
          </w:p>
          <w:p w14:paraId="72A1F83F" w14:textId="77777777" w:rsidR="00CA428D" w:rsidRPr="00BD7145" w:rsidRDefault="00CA428D" w:rsidP="00072FC9">
            <w:pPr>
              <w:spacing w:before="120"/>
              <w:rPr>
                <w:b/>
                <w:bCs/>
              </w:rPr>
            </w:pPr>
            <w:r w:rsidRPr="00BD7145">
              <w:rPr>
                <w:b/>
                <w:bCs/>
              </w:rPr>
              <w:t>Qualificação:</w:t>
            </w:r>
          </w:p>
          <w:p w14:paraId="4ABD6CC4" w14:textId="77777777" w:rsidR="00CA428D" w:rsidRPr="00832CF3" w:rsidRDefault="00CA428D" w:rsidP="00072FC9">
            <w:pPr>
              <w:spacing w:before="120"/>
              <w:rPr>
                <w:bCs/>
              </w:rPr>
            </w:pPr>
            <w:r>
              <w:rPr>
                <w:bCs/>
              </w:rPr>
              <w:t>n/a</w:t>
            </w:r>
          </w:p>
          <w:p w14:paraId="600279FC" w14:textId="77777777" w:rsidR="00CA428D" w:rsidRPr="00BD7145" w:rsidRDefault="00CA428D" w:rsidP="00072FC9">
            <w:pPr>
              <w:spacing w:before="120"/>
              <w:rPr>
                <w:b/>
                <w:bCs/>
              </w:rPr>
            </w:pPr>
            <w:r w:rsidRPr="00BD7145">
              <w:rPr>
                <w:b/>
                <w:bCs/>
              </w:rPr>
              <w:t>Observações:</w:t>
            </w:r>
          </w:p>
          <w:p w14:paraId="5A0EB022" w14:textId="77777777" w:rsidR="00CA428D" w:rsidRPr="00832CF3" w:rsidRDefault="00CA428D" w:rsidP="00072FC9">
            <w:pPr>
              <w:spacing w:before="120"/>
              <w:rPr>
                <w:bCs/>
              </w:rPr>
            </w:pPr>
            <w:r>
              <w:rPr>
                <w:bCs/>
              </w:rPr>
              <w:t>n/a</w:t>
            </w:r>
          </w:p>
          <w:p w14:paraId="0087DE4C" w14:textId="77777777" w:rsidR="00CA428D" w:rsidRPr="00BD7145" w:rsidRDefault="00CA428D" w:rsidP="00072FC9">
            <w:pPr>
              <w:spacing w:before="120"/>
              <w:rPr>
                <w:b/>
                <w:bCs/>
              </w:rPr>
            </w:pPr>
            <w:r w:rsidRPr="00BD7145">
              <w:rPr>
                <w:b/>
                <w:bCs/>
              </w:rPr>
              <w:t>Critérios e Condições:</w:t>
            </w:r>
          </w:p>
          <w:p w14:paraId="7767CA32" w14:textId="77777777" w:rsidR="00CA428D" w:rsidRPr="00832CF3" w:rsidRDefault="00CA428D" w:rsidP="00072FC9">
            <w:pPr>
              <w:spacing w:before="120"/>
              <w:rPr>
                <w:bCs/>
              </w:rPr>
            </w:pPr>
            <w:r>
              <w:rPr>
                <w:bCs/>
              </w:rPr>
              <w:t>Unidade de Medição: m² (metro quadrado) removido.</w:t>
            </w:r>
          </w:p>
          <w:p w14:paraId="63C4D008" w14:textId="77777777" w:rsidR="00CA428D" w:rsidRPr="00BD7145" w:rsidRDefault="00CA428D" w:rsidP="00072FC9">
            <w:pPr>
              <w:spacing w:before="120"/>
              <w:rPr>
                <w:b/>
                <w:bCs/>
              </w:rPr>
            </w:pPr>
            <w:r w:rsidRPr="00BD7145">
              <w:rPr>
                <w:b/>
                <w:bCs/>
              </w:rPr>
              <w:t>Detalhe Gráfico:</w:t>
            </w:r>
          </w:p>
          <w:p w14:paraId="106DAFA1" w14:textId="77777777" w:rsidR="00CA428D" w:rsidRPr="00B97D3F" w:rsidRDefault="00CA428D" w:rsidP="00072FC9">
            <w:pPr>
              <w:spacing w:before="120"/>
              <w:rPr>
                <w:bCs/>
              </w:rPr>
            </w:pPr>
            <w:r w:rsidRPr="00AD7BD2">
              <w:rPr>
                <w:bCs/>
              </w:rPr>
              <w:lastRenderedPageBreak/>
              <w:t>n/a</w:t>
            </w:r>
          </w:p>
          <w:p w14:paraId="5AF77C78" w14:textId="77777777" w:rsidR="00CA428D" w:rsidRPr="00BD7145" w:rsidRDefault="00CA428D" w:rsidP="00072FC9">
            <w:pPr>
              <w:spacing w:before="120"/>
              <w:rPr>
                <w:b/>
                <w:bCs/>
              </w:rPr>
            </w:pPr>
            <w:r w:rsidRPr="00BD7145">
              <w:rPr>
                <w:b/>
                <w:bCs/>
              </w:rPr>
              <w:t>Tabela:</w:t>
            </w:r>
          </w:p>
          <w:p w14:paraId="636EDE49" w14:textId="77777777" w:rsidR="00CA428D" w:rsidRPr="00832CF3" w:rsidRDefault="00CA428D" w:rsidP="00072FC9">
            <w:pPr>
              <w:spacing w:before="120"/>
              <w:rPr>
                <w:bCs/>
              </w:rPr>
            </w:pPr>
            <w:r>
              <w:rPr>
                <w:bCs/>
              </w:rPr>
              <w:t>n/a</w:t>
            </w:r>
          </w:p>
          <w:p w14:paraId="2F52766E" w14:textId="77777777" w:rsidR="00CA428D" w:rsidRPr="00832CF3" w:rsidRDefault="00CA428D" w:rsidP="00072FC9">
            <w:pPr>
              <w:spacing w:before="120"/>
              <w:rPr>
                <w:bCs/>
              </w:rPr>
            </w:pPr>
            <w:r w:rsidRPr="00BD7145">
              <w:rPr>
                <w:b/>
                <w:bCs/>
              </w:rPr>
              <w:t xml:space="preserve">Vida útil: </w:t>
            </w:r>
            <w:r>
              <w:rPr>
                <w:bCs/>
              </w:rPr>
              <w:t>n/a</w:t>
            </w:r>
          </w:p>
          <w:p w14:paraId="0996209F" w14:textId="77777777" w:rsidR="00CA428D" w:rsidRPr="00BD7145" w:rsidRDefault="00CA428D" w:rsidP="00072FC9">
            <w:pPr>
              <w:spacing w:before="120"/>
              <w:rPr>
                <w:b/>
                <w:bCs/>
              </w:rPr>
            </w:pPr>
            <w:r w:rsidRPr="00BD7145">
              <w:rPr>
                <w:b/>
                <w:bCs/>
              </w:rPr>
              <w:t>Referências Normativas:</w:t>
            </w:r>
          </w:p>
          <w:p w14:paraId="5F6E3240" w14:textId="77777777" w:rsidR="00CA428D" w:rsidRPr="00832CF3" w:rsidRDefault="00CA428D" w:rsidP="00072FC9">
            <w:pPr>
              <w:spacing w:before="120"/>
              <w:rPr>
                <w:bCs/>
              </w:rPr>
            </w:pPr>
            <w:r>
              <w:rPr>
                <w:bCs/>
              </w:rPr>
              <w:t>n/a</w:t>
            </w:r>
          </w:p>
          <w:p w14:paraId="218AADD3" w14:textId="77777777" w:rsidR="00CA428D" w:rsidRPr="00BD7145" w:rsidRDefault="00CA428D" w:rsidP="00072FC9">
            <w:pPr>
              <w:spacing w:before="120"/>
              <w:rPr>
                <w:b/>
                <w:bCs/>
              </w:rPr>
            </w:pPr>
            <w:r w:rsidRPr="00BD7145">
              <w:rPr>
                <w:b/>
                <w:bCs/>
              </w:rPr>
              <w:t>Referência Comercial:</w:t>
            </w:r>
          </w:p>
          <w:p w14:paraId="603B32B2" w14:textId="77777777" w:rsidR="00CA428D" w:rsidRPr="00832CF3" w:rsidRDefault="00CA428D" w:rsidP="00072FC9">
            <w:pPr>
              <w:spacing w:before="120"/>
              <w:rPr>
                <w:bCs/>
              </w:rPr>
            </w:pPr>
            <w:r>
              <w:rPr>
                <w:bCs/>
              </w:rPr>
              <w:t>n/a</w:t>
            </w:r>
          </w:p>
          <w:p w14:paraId="5A14B599" w14:textId="77777777" w:rsidR="00CA428D" w:rsidRPr="00BD7145" w:rsidRDefault="00CA428D" w:rsidP="00072FC9">
            <w:pPr>
              <w:spacing w:before="120"/>
              <w:rPr>
                <w:b/>
                <w:bCs/>
              </w:rPr>
            </w:pPr>
            <w:r w:rsidRPr="00BD7145">
              <w:rPr>
                <w:b/>
                <w:bCs/>
              </w:rPr>
              <w:t>Referência Externa:</w:t>
            </w:r>
          </w:p>
          <w:p w14:paraId="67878DBD" w14:textId="77777777" w:rsidR="00CA428D" w:rsidRPr="00BD7145" w:rsidRDefault="00CA428D" w:rsidP="00072FC9">
            <w:pPr>
              <w:spacing w:before="120"/>
              <w:rPr>
                <w:b/>
                <w:bCs/>
              </w:rPr>
            </w:pPr>
            <w:r>
              <w:rPr>
                <w:bCs/>
              </w:rPr>
              <w:t>n/a</w:t>
            </w:r>
          </w:p>
        </w:tc>
      </w:tr>
    </w:tbl>
    <w:p w14:paraId="2911C3E9" w14:textId="77777777" w:rsidR="00CA428D" w:rsidRPr="00010EE0" w:rsidRDefault="00CA428D" w:rsidP="00CA428D">
      <w:pPr>
        <w:rPr>
          <w:lang w:val="en-US"/>
        </w:rPr>
      </w:pPr>
    </w:p>
    <w:p w14:paraId="2995841C" w14:textId="77777777" w:rsidR="00CA428D" w:rsidRDefault="00CA428D" w:rsidP="00CA428D">
      <w:r>
        <w:br w:type="page"/>
      </w:r>
    </w:p>
    <w:p w14:paraId="67F9DE11" w14:textId="77777777" w:rsidR="00CA428D" w:rsidRDefault="00CA428D" w:rsidP="00CA428D">
      <w:pPr>
        <w:rPr>
          <w:lang w:val="en-US"/>
        </w:rPr>
      </w:pPr>
    </w:p>
    <w:p w14:paraId="77C91F5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ADD123C" w14:textId="77777777" w:rsidTr="00072FC9">
        <w:trPr>
          <w:trHeight w:val="567"/>
        </w:trPr>
        <w:tc>
          <w:tcPr>
            <w:tcW w:w="1843" w:type="dxa"/>
            <w:tcBorders>
              <w:bottom w:val="single" w:sz="4" w:space="0" w:color="auto"/>
            </w:tcBorders>
            <w:shd w:val="clear" w:color="auto" w:fill="F2F2F2" w:themeFill="background1" w:themeFillShade="F2"/>
            <w:vAlign w:val="center"/>
          </w:tcPr>
          <w:p w14:paraId="79C465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E80A7CD" w14:textId="77777777" w:rsidR="00CA428D" w:rsidRDefault="00CA428D" w:rsidP="00072FC9">
            <w:pPr>
              <w:rPr>
                <w:b/>
                <w:bCs/>
                <w:color w:val="000000"/>
              </w:rPr>
            </w:pPr>
            <w:r>
              <w:rPr>
                <w:b/>
                <w:bCs/>
                <w:noProof/>
                <w:color w:val="000000"/>
              </w:rPr>
              <w:t>SF-00043</w:t>
            </w:r>
          </w:p>
        </w:tc>
        <w:tc>
          <w:tcPr>
            <w:tcW w:w="2268" w:type="dxa"/>
            <w:tcBorders>
              <w:bottom w:val="single" w:sz="4" w:space="0" w:color="auto"/>
            </w:tcBorders>
            <w:shd w:val="clear" w:color="auto" w:fill="F2F2F2" w:themeFill="background1" w:themeFillShade="F2"/>
            <w:vAlign w:val="center"/>
          </w:tcPr>
          <w:p w14:paraId="28B26C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FE8A71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B5FBC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2C8D695"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0DDCD38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BAC44E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8BB33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E1175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ED259BF" w14:textId="77777777" w:rsidR="00CA428D" w:rsidRDefault="00CA428D" w:rsidP="00072FC9">
            <w:pPr>
              <w:rPr>
                <w:b/>
                <w:bCs/>
                <w:sz w:val="32"/>
                <w:szCs w:val="32"/>
              </w:rPr>
            </w:pPr>
            <w:r>
              <w:rPr>
                <w:b/>
                <w:bCs/>
                <w:sz w:val="32"/>
                <w:szCs w:val="32"/>
              </w:rPr>
              <w:t>Remoção de soleira de mármore ou granito</w:t>
            </w:r>
          </w:p>
        </w:tc>
        <w:tc>
          <w:tcPr>
            <w:tcW w:w="1843" w:type="dxa"/>
            <w:tcBorders>
              <w:top w:val="single" w:sz="4" w:space="0" w:color="auto"/>
              <w:left w:val="single" w:sz="4" w:space="0" w:color="auto"/>
            </w:tcBorders>
            <w:shd w:val="clear" w:color="auto" w:fill="F2F2F2" w:themeFill="background1" w:themeFillShade="F2"/>
            <w:vAlign w:val="center"/>
          </w:tcPr>
          <w:p w14:paraId="06C9BFF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4D73151" w14:textId="77777777" w:rsidR="00CA428D" w:rsidRDefault="00CA428D" w:rsidP="00072FC9">
            <w:pPr>
              <w:rPr>
                <w:b/>
                <w:bCs/>
                <w:sz w:val="20"/>
                <w:szCs w:val="20"/>
              </w:rPr>
            </w:pPr>
          </w:p>
        </w:tc>
      </w:tr>
      <w:tr w:rsidR="00CA428D" w:rsidRPr="00010EE0" w14:paraId="67662B7F" w14:textId="77777777" w:rsidTr="00072FC9">
        <w:trPr>
          <w:trHeight w:val="1740"/>
        </w:trPr>
        <w:tc>
          <w:tcPr>
            <w:tcW w:w="9781" w:type="dxa"/>
            <w:gridSpan w:val="5"/>
          </w:tcPr>
          <w:p w14:paraId="60660C35" w14:textId="77777777" w:rsidR="00CA428D" w:rsidRPr="00BD7145" w:rsidRDefault="00CA428D" w:rsidP="00072FC9">
            <w:pPr>
              <w:spacing w:before="120"/>
              <w:rPr>
                <w:b/>
                <w:bCs/>
              </w:rPr>
            </w:pPr>
            <w:r w:rsidRPr="00BD7145">
              <w:rPr>
                <w:b/>
                <w:bCs/>
              </w:rPr>
              <w:t>Descrição Detalhada:</w:t>
            </w:r>
          </w:p>
          <w:p w14:paraId="45EF29F1" w14:textId="77777777" w:rsidR="00CA428D" w:rsidRPr="00BD7145" w:rsidRDefault="00CA428D" w:rsidP="00072FC9">
            <w:pPr>
              <w:spacing w:before="120"/>
              <w:rPr>
                <w:bCs/>
              </w:rPr>
            </w:pPr>
            <w:r>
              <w:rPr>
                <w:bCs/>
              </w:rPr>
              <w:t>Remoção de soleira de mármore, granito ou semelhante (largura média de 15 cm)</w:t>
            </w:r>
          </w:p>
          <w:p w14:paraId="0328D07B" w14:textId="77777777" w:rsidR="00CA428D" w:rsidRPr="00BD7145" w:rsidRDefault="00CA428D" w:rsidP="00072FC9">
            <w:pPr>
              <w:spacing w:before="120"/>
              <w:rPr>
                <w:b/>
                <w:bCs/>
              </w:rPr>
            </w:pPr>
            <w:r w:rsidRPr="00BD7145">
              <w:rPr>
                <w:b/>
                <w:bCs/>
              </w:rPr>
              <w:t>Materiais:</w:t>
            </w:r>
          </w:p>
          <w:p w14:paraId="4FD2AE90" w14:textId="77777777" w:rsidR="00CA428D" w:rsidRPr="00BD7145" w:rsidRDefault="00CA428D" w:rsidP="00072FC9">
            <w:pPr>
              <w:spacing w:before="120"/>
              <w:rPr>
                <w:bCs/>
              </w:rPr>
            </w:pPr>
            <w:r>
              <w:rPr>
                <w:bCs/>
              </w:rPr>
              <w:t>n/a</w:t>
            </w:r>
          </w:p>
          <w:p w14:paraId="607FA6C6" w14:textId="77777777" w:rsidR="00CA428D" w:rsidRPr="00BD7145" w:rsidRDefault="00CA428D" w:rsidP="00072FC9">
            <w:pPr>
              <w:spacing w:before="120"/>
              <w:rPr>
                <w:b/>
                <w:bCs/>
              </w:rPr>
            </w:pPr>
            <w:r w:rsidRPr="00BD7145">
              <w:rPr>
                <w:b/>
                <w:bCs/>
              </w:rPr>
              <w:t>Serviços:</w:t>
            </w:r>
          </w:p>
          <w:p w14:paraId="1C2DF052" w14:textId="77777777" w:rsidR="00CA428D" w:rsidRPr="00832CF3" w:rsidRDefault="00CA428D" w:rsidP="00072FC9">
            <w:pPr>
              <w:spacing w:before="120"/>
              <w:rPr>
                <w:bCs/>
              </w:rPr>
            </w:pPr>
            <w:r>
              <w:rPr>
                <w:bCs/>
              </w:rPr>
              <w:t>A remoção deve ser feita por métodos manuais e progressivamente usando-se ferramentas específicas e apropriadas e/ou portáteis mecanizadas.</w:t>
            </w:r>
            <w:r>
              <w:rPr>
                <w:bCs/>
              </w:rPr>
              <w:br/>
              <w:t>Todos os serviços de remoção de soleiras de mármore ou granito deverão ser feitos por mão de obra especializada, com devida utilização de equipamentos de segurança. Deverão estar previamente estabelecidos os locais para guarda dos materiais removidos. Os itens removidos deverão ser transportados para local (dentro do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29692CF7" w14:textId="77777777" w:rsidR="00CA428D" w:rsidRPr="00BD7145" w:rsidRDefault="00CA428D" w:rsidP="00072FC9">
            <w:pPr>
              <w:spacing w:before="120"/>
              <w:rPr>
                <w:b/>
                <w:bCs/>
              </w:rPr>
            </w:pPr>
            <w:r w:rsidRPr="00BD7145">
              <w:rPr>
                <w:b/>
                <w:bCs/>
              </w:rPr>
              <w:t>Atividades e Responsabilidades:</w:t>
            </w:r>
          </w:p>
          <w:p w14:paraId="42EEDBE4" w14:textId="77777777" w:rsidR="00CA428D" w:rsidRPr="00832CF3" w:rsidRDefault="00CA428D" w:rsidP="00072FC9">
            <w:pPr>
              <w:spacing w:before="120"/>
              <w:rPr>
                <w:bCs/>
              </w:rPr>
            </w:pPr>
            <w:r>
              <w:rPr>
                <w:bCs/>
              </w:rPr>
              <w:t>n/a</w:t>
            </w:r>
          </w:p>
          <w:p w14:paraId="6076A3B3" w14:textId="77777777" w:rsidR="00CA428D" w:rsidRPr="00BD7145" w:rsidRDefault="00CA428D" w:rsidP="00072FC9">
            <w:pPr>
              <w:spacing w:before="120"/>
              <w:rPr>
                <w:b/>
                <w:bCs/>
              </w:rPr>
            </w:pPr>
            <w:r w:rsidRPr="00BD7145">
              <w:rPr>
                <w:b/>
                <w:bCs/>
              </w:rPr>
              <w:t>Qualificação:</w:t>
            </w:r>
          </w:p>
          <w:p w14:paraId="4272FD1E" w14:textId="77777777" w:rsidR="00CA428D" w:rsidRPr="00832CF3" w:rsidRDefault="00CA428D" w:rsidP="00072FC9">
            <w:pPr>
              <w:spacing w:before="120"/>
              <w:rPr>
                <w:bCs/>
              </w:rPr>
            </w:pPr>
            <w:r>
              <w:rPr>
                <w:bCs/>
              </w:rPr>
              <w:t>n/a</w:t>
            </w:r>
          </w:p>
          <w:p w14:paraId="506541BD" w14:textId="77777777" w:rsidR="00CA428D" w:rsidRPr="00BD7145" w:rsidRDefault="00CA428D" w:rsidP="00072FC9">
            <w:pPr>
              <w:spacing w:before="120"/>
              <w:rPr>
                <w:b/>
                <w:bCs/>
              </w:rPr>
            </w:pPr>
            <w:r w:rsidRPr="00BD7145">
              <w:rPr>
                <w:b/>
                <w:bCs/>
              </w:rPr>
              <w:t>Observações:</w:t>
            </w:r>
          </w:p>
          <w:p w14:paraId="5797C155" w14:textId="77777777" w:rsidR="00CA428D" w:rsidRPr="00832CF3" w:rsidRDefault="00CA428D" w:rsidP="00072FC9">
            <w:pPr>
              <w:spacing w:before="120"/>
              <w:rPr>
                <w:bCs/>
              </w:rPr>
            </w:pPr>
            <w:r>
              <w:rPr>
                <w:bCs/>
              </w:rPr>
              <w:t>n/a</w:t>
            </w:r>
          </w:p>
          <w:p w14:paraId="73E0B344" w14:textId="77777777" w:rsidR="00CA428D" w:rsidRPr="00BD7145" w:rsidRDefault="00CA428D" w:rsidP="00072FC9">
            <w:pPr>
              <w:spacing w:before="120"/>
              <w:rPr>
                <w:b/>
                <w:bCs/>
              </w:rPr>
            </w:pPr>
            <w:r w:rsidRPr="00BD7145">
              <w:rPr>
                <w:b/>
                <w:bCs/>
              </w:rPr>
              <w:t>Critérios e Condições:</w:t>
            </w:r>
          </w:p>
          <w:p w14:paraId="0E4A2C4B" w14:textId="77777777" w:rsidR="00CA428D" w:rsidRPr="00832CF3" w:rsidRDefault="00CA428D" w:rsidP="00072FC9">
            <w:pPr>
              <w:spacing w:before="120"/>
              <w:rPr>
                <w:bCs/>
              </w:rPr>
            </w:pPr>
            <w:r>
              <w:rPr>
                <w:bCs/>
              </w:rPr>
              <w:t>Unidade de Medição: m² (metro quadrado) removido.</w:t>
            </w:r>
          </w:p>
          <w:p w14:paraId="4E9204FF" w14:textId="77777777" w:rsidR="00CA428D" w:rsidRPr="00BD7145" w:rsidRDefault="00CA428D" w:rsidP="00072FC9">
            <w:pPr>
              <w:spacing w:before="120"/>
              <w:rPr>
                <w:b/>
                <w:bCs/>
              </w:rPr>
            </w:pPr>
            <w:r w:rsidRPr="00BD7145">
              <w:rPr>
                <w:b/>
                <w:bCs/>
              </w:rPr>
              <w:t>Detalhe Gráfico:</w:t>
            </w:r>
          </w:p>
          <w:p w14:paraId="52D69CFA" w14:textId="77777777" w:rsidR="00CA428D" w:rsidRPr="00B97D3F" w:rsidRDefault="00CA428D" w:rsidP="00072FC9">
            <w:pPr>
              <w:spacing w:before="120"/>
              <w:rPr>
                <w:bCs/>
              </w:rPr>
            </w:pPr>
            <w:r w:rsidRPr="00AD7BD2">
              <w:rPr>
                <w:bCs/>
              </w:rPr>
              <w:t>n/a</w:t>
            </w:r>
          </w:p>
          <w:p w14:paraId="0E5103B5" w14:textId="77777777" w:rsidR="00CA428D" w:rsidRPr="00BD7145" w:rsidRDefault="00CA428D" w:rsidP="00072FC9">
            <w:pPr>
              <w:spacing w:before="120"/>
              <w:rPr>
                <w:b/>
                <w:bCs/>
              </w:rPr>
            </w:pPr>
            <w:r w:rsidRPr="00BD7145">
              <w:rPr>
                <w:b/>
                <w:bCs/>
              </w:rPr>
              <w:t>Tabela:</w:t>
            </w:r>
          </w:p>
          <w:p w14:paraId="5507E4E9" w14:textId="77777777" w:rsidR="00CA428D" w:rsidRPr="00832CF3" w:rsidRDefault="00CA428D" w:rsidP="00072FC9">
            <w:pPr>
              <w:spacing w:before="120"/>
              <w:rPr>
                <w:bCs/>
              </w:rPr>
            </w:pPr>
            <w:r>
              <w:rPr>
                <w:bCs/>
              </w:rPr>
              <w:t>n/a</w:t>
            </w:r>
          </w:p>
          <w:p w14:paraId="2AE5944A" w14:textId="77777777" w:rsidR="00CA428D" w:rsidRPr="00832CF3" w:rsidRDefault="00CA428D" w:rsidP="00072FC9">
            <w:pPr>
              <w:spacing w:before="120"/>
              <w:rPr>
                <w:bCs/>
              </w:rPr>
            </w:pPr>
            <w:r w:rsidRPr="00BD7145">
              <w:rPr>
                <w:b/>
                <w:bCs/>
              </w:rPr>
              <w:lastRenderedPageBreak/>
              <w:t xml:space="preserve">Vida útil: </w:t>
            </w:r>
            <w:r>
              <w:rPr>
                <w:bCs/>
              </w:rPr>
              <w:t>n/a</w:t>
            </w:r>
          </w:p>
          <w:p w14:paraId="4476A5F6" w14:textId="77777777" w:rsidR="00CA428D" w:rsidRPr="00BD7145" w:rsidRDefault="00CA428D" w:rsidP="00072FC9">
            <w:pPr>
              <w:spacing w:before="120"/>
              <w:rPr>
                <w:b/>
                <w:bCs/>
              </w:rPr>
            </w:pPr>
            <w:r w:rsidRPr="00BD7145">
              <w:rPr>
                <w:b/>
                <w:bCs/>
              </w:rPr>
              <w:t>Referências Normativas:</w:t>
            </w:r>
          </w:p>
          <w:p w14:paraId="16C9A85C" w14:textId="77777777" w:rsidR="00CA428D" w:rsidRPr="00832CF3" w:rsidRDefault="00CA428D" w:rsidP="00072FC9">
            <w:pPr>
              <w:spacing w:before="120"/>
              <w:rPr>
                <w:bCs/>
              </w:rPr>
            </w:pPr>
            <w:r>
              <w:rPr>
                <w:bCs/>
              </w:rPr>
              <w:t>ABNT NBR 5682:1977 - Contratação, Execução e Supervisão de Demolições</w:t>
            </w:r>
          </w:p>
          <w:p w14:paraId="514C8AAB" w14:textId="77777777" w:rsidR="00CA428D" w:rsidRPr="00BD7145" w:rsidRDefault="00CA428D" w:rsidP="00072FC9">
            <w:pPr>
              <w:spacing w:before="120"/>
              <w:rPr>
                <w:b/>
                <w:bCs/>
              </w:rPr>
            </w:pPr>
            <w:r w:rsidRPr="00BD7145">
              <w:rPr>
                <w:b/>
                <w:bCs/>
              </w:rPr>
              <w:t>Referência Comercial:</w:t>
            </w:r>
          </w:p>
          <w:p w14:paraId="00709346" w14:textId="77777777" w:rsidR="00CA428D" w:rsidRPr="00832CF3" w:rsidRDefault="00CA428D" w:rsidP="00072FC9">
            <w:pPr>
              <w:spacing w:before="120"/>
              <w:rPr>
                <w:bCs/>
              </w:rPr>
            </w:pPr>
            <w:r>
              <w:rPr>
                <w:bCs/>
              </w:rPr>
              <w:t>n/a</w:t>
            </w:r>
          </w:p>
          <w:p w14:paraId="79CE8D0A" w14:textId="77777777" w:rsidR="00CA428D" w:rsidRPr="00BD7145" w:rsidRDefault="00CA428D" w:rsidP="00072FC9">
            <w:pPr>
              <w:spacing w:before="120"/>
              <w:rPr>
                <w:b/>
                <w:bCs/>
              </w:rPr>
            </w:pPr>
            <w:r w:rsidRPr="00BD7145">
              <w:rPr>
                <w:b/>
                <w:bCs/>
              </w:rPr>
              <w:t>Referência Externa:</w:t>
            </w:r>
          </w:p>
          <w:p w14:paraId="0405A3B6" w14:textId="77777777" w:rsidR="00CA428D" w:rsidRPr="00BD7145" w:rsidRDefault="00CA428D" w:rsidP="00072FC9">
            <w:pPr>
              <w:spacing w:before="120"/>
              <w:rPr>
                <w:b/>
                <w:bCs/>
              </w:rPr>
            </w:pPr>
            <w:r>
              <w:rPr>
                <w:bCs/>
              </w:rPr>
              <w:t>n/a</w:t>
            </w:r>
          </w:p>
        </w:tc>
      </w:tr>
    </w:tbl>
    <w:p w14:paraId="559F91AF" w14:textId="77777777" w:rsidR="00CA428D" w:rsidRPr="00010EE0" w:rsidRDefault="00CA428D" w:rsidP="00CA428D">
      <w:pPr>
        <w:rPr>
          <w:lang w:val="en-US"/>
        </w:rPr>
      </w:pPr>
    </w:p>
    <w:p w14:paraId="65A4CBA7" w14:textId="77777777" w:rsidR="00CA428D" w:rsidRDefault="00CA428D" w:rsidP="00CA428D">
      <w:r>
        <w:br w:type="page"/>
      </w:r>
    </w:p>
    <w:p w14:paraId="7E25A0C7" w14:textId="77777777" w:rsidR="00CA428D" w:rsidRDefault="00CA428D" w:rsidP="00CA428D">
      <w:pPr>
        <w:rPr>
          <w:lang w:val="en-US"/>
        </w:rPr>
      </w:pPr>
    </w:p>
    <w:p w14:paraId="0495EDB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359822B" w14:textId="77777777" w:rsidTr="00072FC9">
        <w:trPr>
          <w:trHeight w:val="567"/>
        </w:trPr>
        <w:tc>
          <w:tcPr>
            <w:tcW w:w="1843" w:type="dxa"/>
            <w:tcBorders>
              <w:bottom w:val="single" w:sz="4" w:space="0" w:color="auto"/>
            </w:tcBorders>
            <w:shd w:val="clear" w:color="auto" w:fill="F2F2F2" w:themeFill="background1" w:themeFillShade="F2"/>
            <w:vAlign w:val="center"/>
          </w:tcPr>
          <w:p w14:paraId="06CCCC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C11C74" w14:textId="77777777" w:rsidR="00CA428D" w:rsidRDefault="00CA428D" w:rsidP="00072FC9">
            <w:pPr>
              <w:rPr>
                <w:b/>
                <w:bCs/>
                <w:color w:val="000000"/>
              </w:rPr>
            </w:pPr>
            <w:r>
              <w:rPr>
                <w:b/>
                <w:bCs/>
                <w:noProof/>
                <w:color w:val="000000"/>
              </w:rPr>
              <w:t>SF-00044</w:t>
            </w:r>
          </w:p>
        </w:tc>
        <w:tc>
          <w:tcPr>
            <w:tcW w:w="2268" w:type="dxa"/>
            <w:tcBorders>
              <w:bottom w:val="single" w:sz="4" w:space="0" w:color="auto"/>
            </w:tcBorders>
            <w:shd w:val="clear" w:color="auto" w:fill="F2F2F2" w:themeFill="background1" w:themeFillShade="F2"/>
            <w:vAlign w:val="center"/>
          </w:tcPr>
          <w:p w14:paraId="006D8D0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5C6DA0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8A7B5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4F6950F"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2C1264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6E67D1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A6D710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E388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080B97" w14:textId="77777777" w:rsidR="00CA428D" w:rsidRDefault="00CA428D" w:rsidP="00072FC9">
            <w:pPr>
              <w:rPr>
                <w:b/>
                <w:bCs/>
                <w:sz w:val="32"/>
                <w:szCs w:val="32"/>
              </w:rPr>
            </w:pPr>
            <w:r>
              <w:rPr>
                <w:b/>
                <w:bCs/>
                <w:sz w:val="32"/>
                <w:szCs w:val="32"/>
              </w:rPr>
              <w:t>Remoção de split/fancolete/ACJ (equipamento unitário)</w:t>
            </w:r>
          </w:p>
        </w:tc>
        <w:tc>
          <w:tcPr>
            <w:tcW w:w="1843" w:type="dxa"/>
            <w:tcBorders>
              <w:top w:val="single" w:sz="4" w:space="0" w:color="auto"/>
              <w:left w:val="single" w:sz="4" w:space="0" w:color="auto"/>
            </w:tcBorders>
            <w:shd w:val="clear" w:color="auto" w:fill="F2F2F2" w:themeFill="background1" w:themeFillShade="F2"/>
            <w:vAlign w:val="center"/>
          </w:tcPr>
          <w:p w14:paraId="46B17B7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1DB703C" w14:textId="77777777" w:rsidR="00CA428D" w:rsidRDefault="00CA428D" w:rsidP="00072FC9">
            <w:pPr>
              <w:rPr>
                <w:b/>
                <w:bCs/>
                <w:sz w:val="20"/>
                <w:szCs w:val="20"/>
              </w:rPr>
            </w:pPr>
          </w:p>
        </w:tc>
      </w:tr>
      <w:tr w:rsidR="00CA428D" w:rsidRPr="00010EE0" w14:paraId="73220421" w14:textId="77777777" w:rsidTr="00072FC9">
        <w:trPr>
          <w:trHeight w:val="1740"/>
        </w:trPr>
        <w:tc>
          <w:tcPr>
            <w:tcW w:w="9781" w:type="dxa"/>
            <w:gridSpan w:val="5"/>
          </w:tcPr>
          <w:p w14:paraId="539530F1" w14:textId="77777777" w:rsidR="00CA428D" w:rsidRPr="00BD7145" w:rsidRDefault="00CA428D" w:rsidP="00072FC9">
            <w:pPr>
              <w:spacing w:before="120"/>
              <w:rPr>
                <w:b/>
                <w:bCs/>
              </w:rPr>
            </w:pPr>
            <w:r w:rsidRPr="00BD7145">
              <w:rPr>
                <w:b/>
                <w:bCs/>
              </w:rPr>
              <w:t>Descrição Detalhada:</w:t>
            </w:r>
          </w:p>
          <w:p w14:paraId="1D8377E0" w14:textId="77777777" w:rsidR="00CA428D" w:rsidRPr="00BD7145" w:rsidRDefault="00CA428D" w:rsidP="00072FC9">
            <w:pPr>
              <w:spacing w:before="120"/>
              <w:rPr>
                <w:bCs/>
              </w:rPr>
            </w:pPr>
            <w:r>
              <w:rPr>
                <w:bCs/>
              </w:rPr>
              <w:t>Remoção de split/fancolete/ACJ (equipamento unitário), para posterior reaproveitamento.</w:t>
            </w:r>
          </w:p>
          <w:p w14:paraId="579A9C8C" w14:textId="77777777" w:rsidR="00CA428D" w:rsidRPr="00BD7145" w:rsidRDefault="00CA428D" w:rsidP="00072FC9">
            <w:pPr>
              <w:spacing w:before="120"/>
              <w:rPr>
                <w:b/>
                <w:bCs/>
              </w:rPr>
            </w:pPr>
            <w:r w:rsidRPr="00BD7145">
              <w:rPr>
                <w:b/>
                <w:bCs/>
              </w:rPr>
              <w:t>Materiais:</w:t>
            </w:r>
          </w:p>
          <w:p w14:paraId="61748E55" w14:textId="77777777" w:rsidR="00CA428D" w:rsidRPr="00BD7145" w:rsidRDefault="00CA428D" w:rsidP="00072FC9">
            <w:pPr>
              <w:spacing w:before="120"/>
              <w:rPr>
                <w:bCs/>
              </w:rPr>
            </w:pPr>
            <w:r>
              <w:rPr>
                <w:bCs/>
              </w:rPr>
              <w:t>n/a</w:t>
            </w:r>
          </w:p>
          <w:p w14:paraId="4F854D29" w14:textId="77777777" w:rsidR="00CA428D" w:rsidRPr="00BD7145" w:rsidRDefault="00CA428D" w:rsidP="00072FC9">
            <w:pPr>
              <w:spacing w:before="120"/>
              <w:rPr>
                <w:b/>
                <w:bCs/>
              </w:rPr>
            </w:pPr>
            <w:r w:rsidRPr="00BD7145">
              <w:rPr>
                <w:b/>
                <w:bCs/>
              </w:rPr>
              <w:t>Serviços:</w:t>
            </w:r>
          </w:p>
          <w:p w14:paraId="47EE0884" w14:textId="77777777" w:rsidR="00CA428D" w:rsidRPr="00832CF3" w:rsidRDefault="00CA428D" w:rsidP="00072FC9">
            <w:pPr>
              <w:spacing w:before="120"/>
              <w:rPr>
                <w:bCs/>
              </w:rPr>
            </w:pPr>
            <w:r>
              <w:rPr>
                <w:bCs/>
              </w:rPr>
              <w:t>O serviço de remoção de equipamentos unitários do tipo fancolete, split ou ACJ consiste da retirada do equipamento instalado em local dentro do Complexo Arquitetônico do Senado Federal ou das Residências Oficiais conforme recomendações do manual do fabricante, incluindo a retirada completa do fancolete, split (evaporadora e/ou condensadora, a critério de projeto) ou ACJ e de suas tubulações de conexão para água, refrigerante, tubulações de drenagem, cabos elétricos, válvulas, controle remoto e elementos de fixação e suporte. O serviço inclui todos os materiais necessários à remoção dos equipamentos. Os elementos removidos e devidamente identificados deverão ser transportados até localização dentro do Complexo Arquitetônico do Senado Federal definida pela Fiscalização.</w:t>
            </w:r>
            <w:r>
              <w:rPr>
                <w:bCs/>
              </w:rPr>
              <w:br/>
              <w:t>Deverão ser adotados os procedimentos adequados para viabilização do reaproveitamento do gás refrigerante.</w:t>
            </w:r>
            <w:r>
              <w:rPr>
                <w:bCs/>
              </w:rPr>
              <w:br/>
              <w:t>A remoção deve ser feita de tal forma que o equipamento não seja danificado, viabilizando o seu reaproveitamento. Em caso de danos existentes ao equipamento, cabe a Contratada documentar e alertar a Fiscalização antes do início da remoção.</w:t>
            </w:r>
          </w:p>
          <w:p w14:paraId="11C99C01" w14:textId="77777777" w:rsidR="00CA428D" w:rsidRPr="00BD7145" w:rsidRDefault="00CA428D" w:rsidP="00072FC9">
            <w:pPr>
              <w:spacing w:before="120"/>
              <w:rPr>
                <w:b/>
                <w:bCs/>
              </w:rPr>
            </w:pPr>
            <w:r w:rsidRPr="00BD7145">
              <w:rPr>
                <w:b/>
                <w:bCs/>
              </w:rPr>
              <w:t>Atividades e Responsabilidades:</w:t>
            </w:r>
          </w:p>
          <w:p w14:paraId="7E7282FD" w14:textId="77777777" w:rsidR="00CA428D" w:rsidRPr="00832CF3" w:rsidRDefault="00CA428D" w:rsidP="00072FC9">
            <w:pPr>
              <w:spacing w:before="120"/>
              <w:rPr>
                <w:bCs/>
              </w:rPr>
            </w:pPr>
            <w:r>
              <w:rPr>
                <w:bCs/>
              </w:rPr>
              <w:t>n/a</w:t>
            </w:r>
          </w:p>
          <w:p w14:paraId="0A181FB2" w14:textId="77777777" w:rsidR="00CA428D" w:rsidRPr="00BD7145" w:rsidRDefault="00CA428D" w:rsidP="00072FC9">
            <w:pPr>
              <w:spacing w:before="120"/>
              <w:rPr>
                <w:b/>
                <w:bCs/>
              </w:rPr>
            </w:pPr>
            <w:r w:rsidRPr="00BD7145">
              <w:rPr>
                <w:b/>
                <w:bCs/>
              </w:rPr>
              <w:t>Qualificação:</w:t>
            </w:r>
          </w:p>
          <w:p w14:paraId="5A84A5D6" w14:textId="77777777" w:rsidR="00CA428D" w:rsidRPr="00832CF3" w:rsidRDefault="00CA428D" w:rsidP="00072FC9">
            <w:pPr>
              <w:spacing w:before="120"/>
              <w:rPr>
                <w:bCs/>
              </w:rPr>
            </w:pPr>
            <w:r>
              <w:rPr>
                <w:bCs/>
              </w:rPr>
              <w:t>n/a</w:t>
            </w:r>
          </w:p>
          <w:p w14:paraId="2DDAE918" w14:textId="77777777" w:rsidR="00CA428D" w:rsidRPr="00BD7145" w:rsidRDefault="00CA428D" w:rsidP="00072FC9">
            <w:pPr>
              <w:spacing w:before="120"/>
              <w:rPr>
                <w:b/>
                <w:bCs/>
              </w:rPr>
            </w:pPr>
            <w:r w:rsidRPr="00BD7145">
              <w:rPr>
                <w:b/>
                <w:bCs/>
              </w:rPr>
              <w:t>Observações:</w:t>
            </w:r>
          </w:p>
          <w:p w14:paraId="422D1C34" w14:textId="77777777" w:rsidR="00CA428D" w:rsidRPr="00832CF3" w:rsidRDefault="00CA428D" w:rsidP="00072FC9">
            <w:pPr>
              <w:spacing w:before="120"/>
              <w:rPr>
                <w:bCs/>
              </w:rPr>
            </w:pPr>
            <w:r>
              <w:rPr>
                <w:bCs/>
              </w:rPr>
              <w:t>n/a</w:t>
            </w:r>
          </w:p>
          <w:p w14:paraId="579FD29A" w14:textId="77777777" w:rsidR="00CA428D" w:rsidRPr="00BD7145" w:rsidRDefault="00CA428D" w:rsidP="00072FC9">
            <w:pPr>
              <w:spacing w:before="120"/>
              <w:rPr>
                <w:b/>
                <w:bCs/>
              </w:rPr>
            </w:pPr>
            <w:r w:rsidRPr="00BD7145">
              <w:rPr>
                <w:b/>
                <w:bCs/>
              </w:rPr>
              <w:t>Critérios e Condições:</w:t>
            </w:r>
          </w:p>
          <w:p w14:paraId="295F4460" w14:textId="77777777" w:rsidR="00CA428D" w:rsidRPr="00832CF3" w:rsidRDefault="00CA428D" w:rsidP="00072FC9">
            <w:pPr>
              <w:spacing w:before="120"/>
              <w:rPr>
                <w:bCs/>
              </w:rPr>
            </w:pPr>
            <w:r>
              <w:rPr>
                <w:bCs/>
              </w:rPr>
              <w:t>Este serviço será pago conforme a quantidade de aparelhos fancolete ou split removidos.</w:t>
            </w:r>
            <w:r>
              <w:rPr>
                <w:bCs/>
              </w:rPr>
              <w:br/>
              <w:t>Condições de Recebimento: O relatório a ser apresentado deve detalhar a marca, modelo e número de série dos equipamentos removidos.</w:t>
            </w:r>
          </w:p>
          <w:p w14:paraId="46CED5F7" w14:textId="77777777" w:rsidR="00CA428D" w:rsidRPr="00BD7145" w:rsidRDefault="00CA428D" w:rsidP="00072FC9">
            <w:pPr>
              <w:spacing w:before="120"/>
              <w:rPr>
                <w:b/>
                <w:bCs/>
              </w:rPr>
            </w:pPr>
            <w:r w:rsidRPr="00BD7145">
              <w:rPr>
                <w:b/>
                <w:bCs/>
              </w:rPr>
              <w:lastRenderedPageBreak/>
              <w:t>Detalhe Gráfico:</w:t>
            </w:r>
          </w:p>
          <w:p w14:paraId="07F33C53" w14:textId="77777777" w:rsidR="00CA428D" w:rsidRPr="00B97D3F" w:rsidRDefault="00CA428D" w:rsidP="00072FC9">
            <w:pPr>
              <w:spacing w:before="120"/>
              <w:rPr>
                <w:bCs/>
              </w:rPr>
            </w:pPr>
            <w:r w:rsidRPr="00AD7BD2">
              <w:rPr>
                <w:bCs/>
              </w:rPr>
              <w:t>n/a</w:t>
            </w:r>
          </w:p>
          <w:p w14:paraId="195DFC98" w14:textId="77777777" w:rsidR="00CA428D" w:rsidRPr="00BD7145" w:rsidRDefault="00CA428D" w:rsidP="00072FC9">
            <w:pPr>
              <w:spacing w:before="120"/>
              <w:rPr>
                <w:b/>
                <w:bCs/>
              </w:rPr>
            </w:pPr>
            <w:r w:rsidRPr="00BD7145">
              <w:rPr>
                <w:b/>
                <w:bCs/>
              </w:rPr>
              <w:t>Tabela:</w:t>
            </w:r>
          </w:p>
          <w:p w14:paraId="45B00EC9" w14:textId="77777777" w:rsidR="00CA428D" w:rsidRPr="00832CF3" w:rsidRDefault="00CA428D" w:rsidP="00072FC9">
            <w:pPr>
              <w:spacing w:before="120"/>
              <w:rPr>
                <w:bCs/>
              </w:rPr>
            </w:pPr>
            <w:r>
              <w:rPr>
                <w:bCs/>
              </w:rPr>
              <w:t>n/a</w:t>
            </w:r>
          </w:p>
          <w:p w14:paraId="0E341E5F" w14:textId="77777777" w:rsidR="00CA428D" w:rsidRPr="00832CF3" w:rsidRDefault="00CA428D" w:rsidP="00072FC9">
            <w:pPr>
              <w:spacing w:before="120"/>
              <w:rPr>
                <w:bCs/>
              </w:rPr>
            </w:pPr>
            <w:r w:rsidRPr="00BD7145">
              <w:rPr>
                <w:b/>
                <w:bCs/>
              </w:rPr>
              <w:t xml:space="preserve">Vida útil: </w:t>
            </w:r>
            <w:r>
              <w:rPr>
                <w:bCs/>
              </w:rPr>
              <w:t>n/a</w:t>
            </w:r>
          </w:p>
          <w:p w14:paraId="007DE4D4" w14:textId="77777777" w:rsidR="00CA428D" w:rsidRPr="00BD7145" w:rsidRDefault="00CA428D" w:rsidP="00072FC9">
            <w:pPr>
              <w:spacing w:before="120"/>
              <w:rPr>
                <w:b/>
                <w:bCs/>
              </w:rPr>
            </w:pPr>
            <w:r w:rsidRPr="00BD7145">
              <w:rPr>
                <w:b/>
                <w:bCs/>
              </w:rPr>
              <w:t>Referências Normativas:</w:t>
            </w:r>
          </w:p>
          <w:p w14:paraId="78C042F9" w14:textId="77777777" w:rsidR="00CA428D" w:rsidRPr="00832CF3" w:rsidRDefault="00CA428D" w:rsidP="00072FC9">
            <w:pPr>
              <w:spacing w:before="120"/>
              <w:rPr>
                <w:bCs/>
              </w:rPr>
            </w:pPr>
            <w:r>
              <w:rPr>
                <w:bCs/>
              </w:rPr>
              <w:t>n/a</w:t>
            </w:r>
          </w:p>
          <w:p w14:paraId="02D63FE0" w14:textId="77777777" w:rsidR="00CA428D" w:rsidRPr="00BD7145" w:rsidRDefault="00CA428D" w:rsidP="00072FC9">
            <w:pPr>
              <w:spacing w:before="120"/>
              <w:rPr>
                <w:b/>
                <w:bCs/>
              </w:rPr>
            </w:pPr>
            <w:r w:rsidRPr="00BD7145">
              <w:rPr>
                <w:b/>
                <w:bCs/>
              </w:rPr>
              <w:t>Referência Comercial:</w:t>
            </w:r>
          </w:p>
          <w:p w14:paraId="705D254D" w14:textId="77777777" w:rsidR="00CA428D" w:rsidRPr="00832CF3" w:rsidRDefault="00CA428D" w:rsidP="00072FC9">
            <w:pPr>
              <w:spacing w:before="120"/>
              <w:rPr>
                <w:bCs/>
              </w:rPr>
            </w:pPr>
            <w:r>
              <w:rPr>
                <w:bCs/>
              </w:rPr>
              <w:t>n/a</w:t>
            </w:r>
          </w:p>
          <w:p w14:paraId="406CEC44" w14:textId="77777777" w:rsidR="00CA428D" w:rsidRPr="00BD7145" w:rsidRDefault="00CA428D" w:rsidP="00072FC9">
            <w:pPr>
              <w:spacing w:before="120"/>
              <w:rPr>
                <w:b/>
                <w:bCs/>
              </w:rPr>
            </w:pPr>
            <w:r w:rsidRPr="00BD7145">
              <w:rPr>
                <w:b/>
                <w:bCs/>
              </w:rPr>
              <w:t>Referência Externa:</w:t>
            </w:r>
          </w:p>
          <w:p w14:paraId="2DB0CFD6" w14:textId="77777777" w:rsidR="00CA428D" w:rsidRPr="00BD7145" w:rsidRDefault="00CA428D" w:rsidP="00072FC9">
            <w:pPr>
              <w:spacing w:before="120"/>
              <w:rPr>
                <w:b/>
                <w:bCs/>
              </w:rPr>
            </w:pPr>
            <w:r>
              <w:rPr>
                <w:bCs/>
              </w:rPr>
              <w:t>n/a</w:t>
            </w:r>
          </w:p>
        </w:tc>
      </w:tr>
    </w:tbl>
    <w:p w14:paraId="7B055973" w14:textId="77777777" w:rsidR="00CA428D" w:rsidRPr="00010EE0" w:rsidRDefault="00CA428D" w:rsidP="00CA428D">
      <w:pPr>
        <w:rPr>
          <w:lang w:val="en-US"/>
        </w:rPr>
      </w:pPr>
    </w:p>
    <w:p w14:paraId="17458D89" w14:textId="77777777" w:rsidR="00CA428D" w:rsidRDefault="00CA428D" w:rsidP="00CA428D">
      <w:r>
        <w:br w:type="page"/>
      </w:r>
    </w:p>
    <w:p w14:paraId="625384E1" w14:textId="77777777" w:rsidR="00CA428D" w:rsidRDefault="00CA428D" w:rsidP="00CA428D">
      <w:pPr>
        <w:rPr>
          <w:lang w:val="en-US"/>
        </w:rPr>
      </w:pPr>
    </w:p>
    <w:p w14:paraId="391D89D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87704FB" w14:textId="77777777" w:rsidTr="00072FC9">
        <w:trPr>
          <w:trHeight w:val="567"/>
        </w:trPr>
        <w:tc>
          <w:tcPr>
            <w:tcW w:w="1843" w:type="dxa"/>
            <w:tcBorders>
              <w:bottom w:val="single" w:sz="4" w:space="0" w:color="auto"/>
            </w:tcBorders>
            <w:shd w:val="clear" w:color="auto" w:fill="F2F2F2" w:themeFill="background1" w:themeFillShade="F2"/>
            <w:vAlign w:val="center"/>
          </w:tcPr>
          <w:p w14:paraId="3D3E29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4BA45D9" w14:textId="77777777" w:rsidR="00CA428D" w:rsidRDefault="00CA428D" w:rsidP="00072FC9">
            <w:pPr>
              <w:rPr>
                <w:b/>
                <w:bCs/>
                <w:color w:val="000000"/>
              </w:rPr>
            </w:pPr>
            <w:r>
              <w:rPr>
                <w:b/>
                <w:bCs/>
                <w:noProof/>
                <w:color w:val="000000"/>
              </w:rPr>
              <w:t>SF-00045</w:t>
            </w:r>
          </w:p>
        </w:tc>
        <w:tc>
          <w:tcPr>
            <w:tcW w:w="2268" w:type="dxa"/>
            <w:tcBorders>
              <w:bottom w:val="single" w:sz="4" w:space="0" w:color="auto"/>
            </w:tcBorders>
            <w:shd w:val="clear" w:color="auto" w:fill="F2F2F2" w:themeFill="background1" w:themeFillShade="F2"/>
            <w:vAlign w:val="center"/>
          </w:tcPr>
          <w:p w14:paraId="491653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87CDC8E"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92634A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9C01C93"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5A152F0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9BA3B0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D1B48E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070D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E91DBF4" w14:textId="77777777" w:rsidR="00CA428D" w:rsidRDefault="00CA428D" w:rsidP="00072FC9">
            <w:pPr>
              <w:rPr>
                <w:b/>
                <w:bCs/>
                <w:sz w:val="32"/>
                <w:szCs w:val="32"/>
              </w:rPr>
            </w:pPr>
            <w:r>
              <w:rPr>
                <w:b/>
                <w:bCs/>
                <w:sz w:val="32"/>
                <w:szCs w:val="32"/>
              </w:rPr>
              <w:t>Remoção de vidro comum / espelho</w:t>
            </w:r>
          </w:p>
        </w:tc>
        <w:tc>
          <w:tcPr>
            <w:tcW w:w="1843" w:type="dxa"/>
            <w:tcBorders>
              <w:top w:val="single" w:sz="4" w:space="0" w:color="auto"/>
              <w:left w:val="single" w:sz="4" w:space="0" w:color="auto"/>
            </w:tcBorders>
            <w:shd w:val="clear" w:color="auto" w:fill="F2F2F2" w:themeFill="background1" w:themeFillShade="F2"/>
            <w:vAlign w:val="center"/>
          </w:tcPr>
          <w:p w14:paraId="6CB0009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713C938" w14:textId="77777777" w:rsidR="00CA428D" w:rsidRDefault="00CA428D" w:rsidP="00072FC9">
            <w:pPr>
              <w:rPr>
                <w:b/>
                <w:bCs/>
                <w:sz w:val="20"/>
                <w:szCs w:val="20"/>
              </w:rPr>
            </w:pPr>
          </w:p>
        </w:tc>
      </w:tr>
      <w:tr w:rsidR="00CA428D" w:rsidRPr="00010EE0" w14:paraId="6A4692CF" w14:textId="77777777" w:rsidTr="00072FC9">
        <w:trPr>
          <w:trHeight w:val="1740"/>
        </w:trPr>
        <w:tc>
          <w:tcPr>
            <w:tcW w:w="9781" w:type="dxa"/>
            <w:gridSpan w:val="5"/>
          </w:tcPr>
          <w:p w14:paraId="6AC7A9EA" w14:textId="77777777" w:rsidR="00CA428D" w:rsidRPr="00BD7145" w:rsidRDefault="00CA428D" w:rsidP="00072FC9">
            <w:pPr>
              <w:spacing w:before="120"/>
              <w:rPr>
                <w:b/>
                <w:bCs/>
              </w:rPr>
            </w:pPr>
            <w:r w:rsidRPr="00BD7145">
              <w:rPr>
                <w:b/>
                <w:bCs/>
              </w:rPr>
              <w:t>Descrição Detalhada:</w:t>
            </w:r>
          </w:p>
          <w:p w14:paraId="08CE6F78" w14:textId="77777777" w:rsidR="00CA428D" w:rsidRPr="00BD7145" w:rsidRDefault="00CA428D" w:rsidP="00072FC9">
            <w:pPr>
              <w:spacing w:before="120"/>
              <w:rPr>
                <w:bCs/>
              </w:rPr>
            </w:pPr>
            <w:r>
              <w:rPr>
                <w:bCs/>
              </w:rPr>
              <w:t>Remoção de vidros recozidos (comum, espelho, etc.) com seus elementos de fixação (baguetes, massa de vidraceiro, etc.). O item inclui: a limpeza da esquadria , especialmente dos rebaixos do caixilho, quando necessário; Transporte horizontal e vertical do(s) vidro(s) removidos.</w:t>
            </w:r>
            <w:r>
              <w:rPr>
                <w:bCs/>
              </w:rPr>
              <w:br/>
              <w:t xml:space="preserve">Quando aproveitáveis, baguetes e vidros/espelhos devem ser transportados até os locais indicados pela equipe de Fiscalização técnica, dentro do Complexo Arquitetônico do Senado Federal - CASF. </w:t>
            </w:r>
            <w:r>
              <w:rPr>
                <w:bCs/>
              </w:rPr>
              <w:br/>
              <w:t>Quando inservíveis, os elementos removidos, após triagem, deverão ser destinados  de acordo com a Resolução CONAMA nº 307, de 05 de julho de 2002, demais normas e com a legislação local. É de inteira responsabilidade da Contratada a destinação final dos resíduos da construção civil.</w:t>
            </w:r>
          </w:p>
          <w:p w14:paraId="72971300" w14:textId="77777777" w:rsidR="00CA428D" w:rsidRPr="00BD7145" w:rsidRDefault="00CA428D" w:rsidP="00072FC9">
            <w:pPr>
              <w:spacing w:before="120"/>
              <w:rPr>
                <w:b/>
                <w:bCs/>
              </w:rPr>
            </w:pPr>
            <w:r w:rsidRPr="00BD7145">
              <w:rPr>
                <w:b/>
                <w:bCs/>
              </w:rPr>
              <w:t>Materiais:</w:t>
            </w:r>
          </w:p>
          <w:p w14:paraId="28C0E0FC" w14:textId="77777777" w:rsidR="00CA428D" w:rsidRPr="00BD7145" w:rsidRDefault="00CA428D" w:rsidP="00072FC9">
            <w:pPr>
              <w:spacing w:before="120"/>
              <w:rPr>
                <w:bCs/>
              </w:rPr>
            </w:pPr>
            <w:r>
              <w:rPr>
                <w:bCs/>
              </w:rPr>
              <w:t>n/a</w:t>
            </w:r>
          </w:p>
          <w:p w14:paraId="0A83F24D" w14:textId="77777777" w:rsidR="00CA428D" w:rsidRPr="00BD7145" w:rsidRDefault="00CA428D" w:rsidP="00072FC9">
            <w:pPr>
              <w:spacing w:before="120"/>
              <w:rPr>
                <w:b/>
                <w:bCs/>
              </w:rPr>
            </w:pPr>
            <w:r w:rsidRPr="00BD7145">
              <w:rPr>
                <w:b/>
                <w:bCs/>
              </w:rPr>
              <w:t>Serviços:</w:t>
            </w:r>
          </w:p>
          <w:p w14:paraId="02F323C8" w14:textId="77777777" w:rsidR="00CA428D" w:rsidRPr="00832CF3" w:rsidRDefault="00CA428D" w:rsidP="00072FC9">
            <w:pPr>
              <w:spacing w:before="120"/>
              <w:rPr>
                <w:bCs/>
              </w:rPr>
            </w:pPr>
            <w:r>
              <w:rPr>
                <w:bCs/>
              </w:rPr>
              <w:t>+Preparação:+</w:t>
            </w:r>
            <w:r>
              <w:rPr>
                <w:bCs/>
              </w:rPr>
              <w:br/>
              <w:t xml:space="preserve">Deverão ser considerados todos os fatores de risco para a execução deste serviço, como por exemplo, a existência de materiais cortantes e a necessidade de isolamento do entorno, inclusive quando se tratar de elementos acima de 2m de altura. </w:t>
            </w:r>
            <w:r>
              <w:rPr>
                <w:bCs/>
              </w:rPr>
              <w:br/>
              <w:t>Antes de iniciar qualquer serviço, deve ser feito um exame detalhado da edificação e de sua estrutura, de forma a melhor planejar as ações de proteção, como por exemplo o isolamento da esquadria e da área de intervenção e da sua área de influência no pavimento inferior, incluindo uma margem de segurança, com lona, tela, tapumes ou outro material adequado.</w:t>
            </w:r>
            <w:r>
              <w:rPr>
                <w:bCs/>
              </w:rPr>
              <w:br/>
              <w:t>Todos os serviços de remoção de vidros e espelhos deverão ser feitos por mão de obra especializada, com devida utilização de equipamentos de segurança. Deverão estar previamente estabelecidos os locais para guarda dos vidros, espelhos, baguetes e demais elementos de fixação removidos. A previsão meteorológica deverá ser consultada.</w:t>
            </w:r>
            <w:r>
              <w:rPr>
                <w:bCs/>
              </w:rPr>
              <w:br/>
              <w:t>+Remoção:+</w:t>
            </w:r>
            <w:r>
              <w:rPr>
                <w:bCs/>
              </w:rPr>
              <w:br/>
              <w:t xml:space="preserve">A remoção deve ser feita por métodos manuais, em etapas e tentativas sucessivas, usando-se ferramentas específicas e apropriadas e/ou portáteis mecanizadas. Os esforços a serem realizados sobre os espelhos ou baguetes devem ser aplicados progressivamente, começando de forma suave. </w:t>
            </w:r>
            <w:r>
              <w:rPr>
                <w:bCs/>
              </w:rPr>
              <w:br/>
              <w:t>Sempre que possível, deve ser aplicada força pela face oposta dos vidros, para ajudar sua movimentação.</w:t>
            </w:r>
            <w:r>
              <w:rPr>
                <w:bCs/>
              </w:rPr>
              <w:br/>
              <w:t xml:space="preserve">Este serviço inclui as etapas de retirada de baguetes, da massa de vidraceiro e dos vidros e espelhos, deixando baguetes e vidros/espelhos nos locais indicados pela equipe de Fiscalização técnica do Senado. Inclui ainda: limpeza das esquadrias e elementos de fixação; limpeza do </w:t>
            </w:r>
            <w:r>
              <w:rPr>
                <w:bCs/>
              </w:rPr>
              <w:lastRenderedPageBreak/>
              <w:t>ambiente; outras ações e serviços necessários para que se atinja o escopo.</w:t>
            </w:r>
            <w:r>
              <w:rPr>
                <w:bCs/>
              </w:rPr>
              <w:br/>
              <w:t xml:space="preserve">Devem ser previstos como serviços remunerados à parte, conforme a necessidade de cada caso: </w:t>
            </w:r>
            <w:r>
              <w:rPr>
                <w:bCs/>
              </w:rPr>
              <w:br/>
              <w:t># transporte vertical ou horizontal (SF-00908);</w:t>
            </w:r>
            <w:r>
              <w:rPr>
                <w:bCs/>
              </w:rPr>
              <w:br/>
              <w:t xml:space="preserve"># a repintura das esquadrias com tinta esmalte (SF-00102); </w:t>
            </w:r>
            <w:r>
              <w:rPr>
                <w:bCs/>
              </w:rPr>
              <w:br/>
              <w:t xml:space="preserve"># a reinstalação de vidros reaproveitados (SF-00844); </w:t>
            </w:r>
            <w:r>
              <w:rPr>
                <w:bCs/>
              </w:rPr>
              <w:br/>
              <w:t xml:space="preserve"># o fornecimento e instalação de novos vidros ou espelhos (SF-00158, SF-00154 e/ou SF-00846) conforme indicado em projeto ou determinado pela Fiscalização; </w:t>
            </w:r>
            <w:r>
              <w:rPr>
                <w:bCs/>
              </w:rPr>
              <w:br/>
              <w:t># o fornecimento e instalação de baguetes metálicos (SF-00152).</w:t>
            </w:r>
            <w:r>
              <w:rPr>
                <w:bCs/>
              </w:rPr>
              <w:br/>
              <w:t>Caso a Contratada identifique danos no item a ser removido, a Contratada deverá informar sobre os danos imediatamente à Fiscalização, antes do início do serviço. Danos causados durante a remoção do item serão de responsabilidade da Contratada e os ajustes ou, se for o caso, substituição parcial ou total do item deverão ser arcados pela Contratada.</w:t>
            </w:r>
          </w:p>
          <w:p w14:paraId="44B05EC9" w14:textId="77777777" w:rsidR="00CA428D" w:rsidRPr="00BD7145" w:rsidRDefault="00CA428D" w:rsidP="00072FC9">
            <w:pPr>
              <w:spacing w:before="120"/>
              <w:rPr>
                <w:b/>
                <w:bCs/>
              </w:rPr>
            </w:pPr>
            <w:r w:rsidRPr="00BD7145">
              <w:rPr>
                <w:b/>
                <w:bCs/>
              </w:rPr>
              <w:t>Atividades e Responsabilidades:</w:t>
            </w:r>
          </w:p>
          <w:p w14:paraId="3D312887" w14:textId="77777777" w:rsidR="00CA428D" w:rsidRPr="00832CF3" w:rsidRDefault="00CA428D" w:rsidP="00072FC9">
            <w:pPr>
              <w:spacing w:before="120"/>
              <w:rPr>
                <w:bCs/>
              </w:rPr>
            </w:pPr>
            <w:r>
              <w:rPr>
                <w:bCs/>
              </w:rPr>
              <w:t>n/a</w:t>
            </w:r>
          </w:p>
          <w:p w14:paraId="21EC95EA" w14:textId="77777777" w:rsidR="00CA428D" w:rsidRPr="00BD7145" w:rsidRDefault="00CA428D" w:rsidP="00072FC9">
            <w:pPr>
              <w:spacing w:before="120"/>
              <w:rPr>
                <w:b/>
                <w:bCs/>
              </w:rPr>
            </w:pPr>
            <w:r w:rsidRPr="00BD7145">
              <w:rPr>
                <w:b/>
                <w:bCs/>
              </w:rPr>
              <w:t>Qualificação:</w:t>
            </w:r>
          </w:p>
          <w:p w14:paraId="0C4007CE" w14:textId="77777777" w:rsidR="00CA428D" w:rsidRPr="00832CF3" w:rsidRDefault="00CA428D" w:rsidP="00072FC9">
            <w:pPr>
              <w:spacing w:before="120"/>
              <w:rPr>
                <w:bCs/>
              </w:rPr>
            </w:pPr>
            <w:r>
              <w:rPr>
                <w:bCs/>
              </w:rPr>
              <w:t>n/a</w:t>
            </w:r>
          </w:p>
          <w:p w14:paraId="0F781C7E" w14:textId="77777777" w:rsidR="00CA428D" w:rsidRPr="00BD7145" w:rsidRDefault="00CA428D" w:rsidP="00072FC9">
            <w:pPr>
              <w:spacing w:before="120"/>
              <w:rPr>
                <w:b/>
                <w:bCs/>
              </w:rPr>
            </w:pPr>
            <w:r w:rsidRPr="00BD7145">
              <w:rPr>
                <w:b/>
                <w:bCs/>
              </w:rPr>
              <w:t>Observações:</w:t>
            </w:r>
          </w:p>
          <w:p w14:paraId="0DE9B929" w14:textId="77777777" w:rsidR="00CA428D" w:rsidRPr="00832CF3" w:rsidRDefault="00CA428D" w:rsidP="00072FC9">
            <w:pPr>
              <w:spacing w:before="120"/>
              <w:rPr>
                <w:bCs/>
              </w:rPr>
            </w:pPr>
            <w:r>
              <w:rPr>
                <w:bCs/>
              </w:rPr>
              <w:t>n/a</w:t>
            </w:r>
          </w:p>
          <w:p w14:paraId="5A7113E3" w14:textId="77777777" w:rsidR="00CA428D" w:rsidRPr="00BD7145" w:rsidRDefault="00CA428D" w:rsidP="00072FC9">
            <w:pPr>
              <w:spacing w:before="120"/>
              <w:rPr>
                <w:b/>
                <w:bCs/>
              </w:rPr>
            </w:pPr>
            <w:r w:rsidRPr="00BD7145">
              <w:rPr>
                <w:b/>
                <w:bCs/>
              </w:rPr>
              <w:t>Critérios e Condições:</w:t>
            </w:r>
          </w:p>
          <w:p w14:paraId="3F14DBEF" w14:textId="77777777" w:rsidR="00CA428D" w:rsidRPr="00832CF3" w:rsidRDefault="00CA428D" w:rsidP="00072FC9">
            <w:pPr>
              <w:spacing w:before="120"/>
              <w:rPr>
                <w:bCs/>
              </w:rPr>
            </w:pPr>
            <w:r>
              <w:rPr>
                <w:bCs/>
              </w:rPr>
              <w:t xml:space="preserve">Critérios de Medição: Considerar-se-á(ão) a(s) superfície(s) do(s) vidro(s) e/ou espelho(s) efetivamente aproveitáveis depois da retirada. Peças quebradas não serão remuneradas, visto que o serviço é de remoção para reaproveitamento. </w:t>
            </w:r>
            <w:r>
              <w:rPr>
                <w:bCs/>
              </w:rPr>
              <w:br/>
              <w:t>Unidade de Medição: m² (metro quadrado) de vidro/espelho.</w:t>
            </w:r>
          </w:p>
          <w:p w14:paraId="1E462BF4" w14:textId="77777777" w:rsidR="00CA428D" w:rsidRPr="00BD7145" w:rsidRDefault="00CA428D" w:rsidP="00072FC9">
            <w:pPr>
              <w:spacing w:before="120"/>
              <w:rPr>
                <w:b/>
                <w:bCs/>
              </w:rPr>
            </w:pPr>
            <w:r w:rsidRPr="00BD7145">
              <w:rPr>
                <w:b/>
                <w:bCs/>
              </w:rPr>
              <w:t>Detalhe Gráfico:</w:t>
            </w:r>
          </w:p>
          <w:p w14:paraId="0510F81A" w14:textId="77777777" w:rsidR="00CA428D" w:rsidRPr="00B97D3F" w:rsidRDefault="00CA428D" w:rsidP="00072FC9">
            <w:pPr>
              <w:spacing w:before="120"/>
              <w:rPr>
                <w:bCs/>
              </w:rPr>
            </w:pPr>
            <w:r w:rsidRPr="00AD7BD2">
              <w:rPr>
                <w:bCs/>
              </w:rPr>
              <w:t>n/a</w:t>
            </w:r>
          </w:p>
          <w:p w14:paraId="770AA35B" w14:textId="77777777" w:rsidR="00CA428D" w:rsidRPr="00BD7145" w:rsidRDefault="00CA428D" w:rsidP="00072FC9">
            <w:pPr>
              <w:spacing w:before="120"/>
              <w:rPr>
                <w:b/>
                <w:bCs/>
              </w:rPr>
            </w:pPr>
            <w:r w:rsidRPr="00BD7145">
              <w:rPr>
                <w:b/>
                <w:bCs/>
              </w:rPr>
              <w:t>Tabela:</w:t>
            </w:r>
          </w:p>
          <w:p w14:paraId="6E29D6D0" w14:textId="77777777" w:rsidR="00CA428D" w:rsidRPr="00832CF3" w:rsidRDefault="00CA428D" w:rsidP="00072FC9">
            <w:pPr>
              <w:spacing w:before="120"/>
              <w:rPr>
                <w:bCs/>
              </w:rPr>
            </w:pPr>
            <w:r>
              <w:rPr>
                <w:bCs/>
              </w:rPr>
              <w:t>n/a</w:t>
            </w:r>
          </w:p>
          <w:p w14:paraId="5622D409" w14:textId="77777777" w:rsidR="00CA428D" w:rsidRPr="00832CF3" w:rsidRDefault="00CA428D" w:rsidP="00072FC9">
            <w:pPr>
              <w:spacing w:before="120"/>
              <w:rPr>
                <w:bCs/>
              </w:rPr>
            </w:pPr>
            <w:r w:rsidRPr="00BD7145">
              <w:rPr>
                <w:b/>
                <w:bCs/>
              </w:rPr>
              <w:t xml:space="preserve">Vida útil: </w:t>
            </w:r>
            <w:r>
              <w:rPr>
                <w:bCs/>
              </w:rPr>
              <w:t>n/a</w:t>
            </w:r>
          </w:p>
          <w:p w14:paraId="112D3B75" w14:textId="77777777" w:rsidR="00CA428D" w:rsidRPr="00BD7145" w:rsidRDefault="00CA428D" w:rsidP="00072FC9">
            <w:pPr>
              <w:spacing w:before="120"/>
              <w:rPr>
                <w:b/>
                <w:bCs/>
              </w:rPr>
            </w:pPr>
            <w:r w:rsidRPr="00BD7145">
              <w:rPr>
                <w:b/>
                <w:bCs/>
              </w:rPr>
              <w:t>Referências Normativas:</w:t>
            </w:r>
          </w:p>
          <w:p w14:paraId="0F4EB759" w14:textId="77777777" w:rsidR="00CA428D" w:rsidRPr="00832CF3" w:rsidRDefault="00CA428D" w:rsidP="00072FC9">
            <w:pPr>
              <w:spacing w:before="120"/>
              <w:rPr>
                <w:bCs/>
              </w:rPr>
            </w:pPr>
            <w:r>
              <w:rPr>
                <w:bCs/>
              </w:rPr>
              <w:t>•ABNT NBR 5682:1977 - Contratação, Execução e Supervisão de Demolições</w:t>
            </w:r>
            <w:r>
              <w:rPr>
                <w:bCs/>
              </w:rPr>
              <w:br/>
              <w:t>•ABNT NBR 7199:1989 - Projeto, execução e aplicação de vidros na construção civil</w:t>
            </w:r>
            <w:r>
              <w:rPr>
                <w:bCs/>
              </w:rPr>
              <w:br/>
              <w:t>•Resolução CONAMA nº 307, de 05/07/2002 - Gestão dos resíduos da construção civil</w:t>
            </w:r>
            <w:r>
              <w:rPr>
                <w:bCs/>
              </w:rPr>
              <w:br/>
              <w:t>•Lei Federal nº 12305 de 02 de agosto de 2010</w:t>
            </w:r>
            <w:r>
              <w:rPr>
                <w:bCs/>
              </w:rPr>
              <w:br/>
              <w:t>•Instrução Normativa MPOG(Ministério do Planejamento, Orçamento e Gestão) nº 01 de 2010 - Critérios de sustentabilidade ambiental na aquisição de bens, contratação de serviços ou obras</w:t>
            </w:r>
          </w:p>
          <w:p w14:paraId="59DC7B84" w14:textId="77777777" w:rsidR="00CA428D" w:rsidRPr="00BD7145" w:rsidRDefault="00CA428D" w:rsidP="00072FC9">
            <w:pPr>
              <w:spacing w:before="120"/>
              <w:rPr>
                <w:b/>
                <w:bCs/>
              </w:rPr>
            </w:pPr>
            <w:r w:rsidRPr="00BD7145">
              <w:rPr>
                <w:b/>
                <w:bCs/>
              </w:rPr>
              <w:t>Referência Comercial:</w:t>
            </w:r>
          </w:p>
          <w:p w14:paraId="7A7B5AE7" w14:textId="77777777" w:rsidR="00CA428D" w:rsidRPr="00832CF3" w:rsidRDefault="00CA428D" w:rsidP="00072FC9">
            <w:pPr>
              <w:spacing w:before="120"/>
              <w:rPr>
                <w:bCs/>
              </w:rPr>
            </w:pPr>
            <w:r>
              <w:rPr>
                <w:bCs/>
              </w:rPr>
              <w:t>n/a</w:t>
            </w:r>
          </w:p>
          <w:p w14:paraId="695B5BF5" w14:textId="77777777" w:rsidR="00CA428D" w:rsidRPr="00BD7145" w:rsidRDefault="00CA428D" w:rsidP="00072FC9">
            <w:pPr>
              <w:spacing w:before="120"/>
              <w:rPr>
                <w:b/>
                <w:bCs/>
              </w:rPr>
            </w:pPr>
            <w:r w:rsidRPr="00BD7145">
              <w:rPr>
                <w:b/>
                <w:bCs/>
              </w:rPr>
              <w:lastRenderedPageBreak/>
              <w:t>Referência Externa:</w:t>
            </w:r>
          </w:p>
          <w:p w14:paraId="70E3B293" w14:textId="77777777" w:rsidR="00CA428D" w:rsidRPr="00BD7145" w:rsidRDefault="00CA428D" w:rsidP="00072FC9">
            <w:pPr>
              <w:spacing w:before="120"/>
              <w:rPr>
                <w:b/>
                <w:bCs/>
              </w:rPr>
            </w:pPr>
            <w:r>
              <w:rPr>
                <w:bCs/>
              </w:rPr>
              <w:t>n/a</w:t>
            </w:r>
          </w:p>
        </w:tc>
      </w:tr>
    </w:tbl>
    <w:p w14:paraId="307AEE22" w14:textId="77777777" w:rsidR="00CA428D" w:rsidRPr="00010EE0" w:rsidRDefault="00CA428D" w:rsidP="00CA428D">
      <w:pPr>
        <w:rPr>
          <w:lang w:val="en-US"/>
        </w:rPr>
      </w:pPr>
    </w:p>
    <w:p w14:paraId="770E6D82" w14:textId="77777777" w:rsidR="00CA428D" w:rsidRDefault="00CA428D" w:rsidP="00CA428D">
      <w:r>
        <w:br w:type="page"/>
      </w:r>
    </w:p>
    <w:p w14:paraId="7F8C0849" w14:textId="77777777" w:rsidR="00CA428D" w:rsidRDefault="00CA428D" w:rsidP="00CA428D">
      <w:pPr>
        <w:rPr>
          <w:lang w:val="en-US"/>
        </w:rPr>
      </w:pPr>
    </w:p>
    <w:p w14:paraId="3A26E6A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27FF0E" w14:textId="77777777" w:rsidTr="00072FC9">
        <w:trPr>
          <w:trHeight w:val="567"/>
        </w:trPr>
        <w:tc>
          <w:tcPr>
            <w:tcW w:w="1843" w:type="dxa"/>
            <w:tcBorders>
              <w:bottom w:val="single" w:sz="4" w:space="0" w:color="auto"/>
            </w:tcBorders>
            <w:shd w:val="clear" w:color="auto" w:fill="F2F2F2" w:themeFill="background1" w:themeFillShade="F2"/>
            <w:vAlign w:val="center"/>
          </w:tcPr>
          <w:p w14:paraId="016BAA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A881AAA" w14:textId="77777777" w:rsidR="00CA428D" w:rsidRDefault="00CA428D" w:rsidP="00072FC9">
            <w:pPr>
              <w:rPr>
                <w:b/>
                <w:bCs/>
                <w:color w:val="000000"/>
              </w:rPr>
            </w:pPr>
            <w:r>
              <w:rPr>
                <w:b/>
                <w:bCs/>
                <w:noProof/>
                <w:color w:val="000000"/>
              </w:rPr>
              <w:t>SF-00046</w:t>
            </w:r>
          </w:p>
        </w:tc>
        <w:tc>
          <w:tcPr>
            <w:tcW w:w="2268" w:type="dxa"/>
            <w:tcBorders>
              <w:bottom w:val="single" w:sz="4" w:space="0" w:color="auto"/>
            </w:tcBorders>
            <w:shd w:val="clear" w:color="auto" w:fill="F2F2F2" w:themeFill="background1" w:themeFillShade="F2"/>
            <w:vAlign w:val="center"/>
          </w:tcPr>
          <w:p w14:paraId="7273AE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B068312"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3DF24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85501A"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0F5EBB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404C175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C0461C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3709A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1E3CEE1" w14:textId="77777777" w:rsidR="00CA428D" w:rsidRDefault="00CA428D" w:rsidP="00072FC9">
            <w:pPr>
              <w:rPr>
                <w:b/>
                <w:bCs/>
                <w:sz w:val="32"/>
                <w:szCs w:val="32"/>
              </w:rPr>
            </w:pPr>
            <w:r>
              <w:rPr>
                <w:b/>
                <w:bCs/>
                <w:sz w:val="32"/>
                <w:szCs w:val="32"/>
              </w:rPr>
              <w:t>Retirada de entulhos</w:t>
            </w:r>
          </w:p>
        </w:tc>
        <w:tc>
          <w:tcPr>
            <w:tcW w:w="1843" w:type="dxa"/>
            <w:tcBorders>
              <w:top w:val="single" w:sz="4" w:space="0" w:color="auto"/>
              <w:left w:val="single" w:sz="4" w:space="0" w:color="auto"/>
            </w:tcBorders>
            <w:shd w:val="clear" w:color="auto" w:fill="F2F2F2" w:themeFill="background1" w:themeFillShade="F2"/>
            <w:vAlign w:val="center"/>
          </w:tcPr>
          <w:p w14:paraId="7B84784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4076D9A" w14:textId="77777777" w:rsidR="00CA428D" w:rsidRDefault="00CA428D" w:rsidP="00072FC9">
            <w:pPr>
              <w:rPr>
                <w:b/>
                <w:bCs/>
                <w:sz w:val="20"/>
                <w:szCs w:val="20"/>
              </w:rPr>
            </w:pPr>
          </w:p>
        </w:tc>
      </w:tr>
      <w:tr w:rsidR="00CA428D" w:rsidRPr="00010EE0" w14:paraId="2C136A74" w14:textId="77777777" w:rsidTr="00072FC9">
        <w:trPr>
          <w:trHeight w:val="1740"/>
        </w:trPr>
        <w:tc>
          <w:tcPr>
            <w:tcW w:w="9781" w:type="dxa"/>
            <w:gridSpan w:val="5"/>
          </w:tcPr>
          <w:p w14:paraId="5F279E94" w14:textId="77777777" w:rsidR="00CA428D" w:rsidRPr="00BD7145" w:rsidRDefault="00CA428D" w:rsidP="00072FC9">
            <w:pPr>
              <w:spacing w:before="120"/>
              <w:rPr>
                <w:b/>
                <w:bCs/>
              </w:rPr>
            </w:pPr>
            <w:r w:rsidRPr="00BD7145">
              <w:rPr>
                <w:b/>
                <w:bCs/>
              </w:rPr>
              <w:t>Descrição Detalhada:</w:t>
            </w:r>
          </w:p>
          <w:p w14:paraId="0DFB6FB5" w14:textId="77777777" w:rsidR="00CA428D" w:rsidRPr="00BD7145" w:rsidRDefault="00CA428D" w:rsidP="00072FC9">
            <w:pPr>
              <w:spacing w:before="120"/>
              <w:rPr>
                <w:bCs/>
              </w:rPr>
            </w:pPr>
            <w:r>
              <w:rPr>
                <w:bCs/>
              </w:rPr>
              <w:t>Remoção regular, transporte horizontal/vertical, e carga em caçamba de entulho proveniente dos serviços executados no âmbito do contrato.</w:t>
            </w:r>
          </w:p>
          <w:p w14:paraId="01F9215D" w14:textId="77777777" w:rsidR="00CA428D" w:rsidRPr="00BD7145" w:rsidRDefault="00CA428D" w:rsidP="00072FC9">
            <w:pPr>
              <w:spacing w:before="120"/>
              <w:rPr>
                <w:b/>
                <w:bCs/>
              </w:rPr>
            </w:pPr>
            <w:r w:rsidRPr="00BD7145">
              <w:rPr>
                <w:b/>
                <w:bCs/>
              </w:rPr>
              <w:t>Materiais:</w:t>
            </w:r>
          </w:p>
          <w:p w14:paraId="4D819F83" w14:textId="77777777" w:rsidR="00CA428D" w:rsidRPr="00BD7145" w:rsidRDefault="00CA428D" w:rsidP="00072FC9">
            <w:pPr>
              <w:spacing w:before="120"/>
              <w:rPr>
                <w:bCs/>
              </w:rPr>
            </w:pPr>
            <w:r>
              <w:rPr>
                <w:bCs/>
              </w:rPr>
              <w:t>n/a</w:t>
            </w:r>
          </w:p>
          <w:p w14:paraId="00D13D50" w14:textId="77777777" w:rsidR="00CA428D" w:rsidRPr="00BD7145" w:rsidRDefault="00CA428D" w:rsidP="00072FC9">
            <w:pPr>
              <w:spacing w:before="120"/>
              <w:rPr>
                <w:b/>
                <w:bCs/>
              </w:rPr>
            </w:pPr>
            <w:r w:rsidRPr="00BD7145">
              <w:rPr>
                <w:b/>
                <w:bCs/>
              </w:rPr>
              <w:t>Serviços:</w:t>
            </w:r>
          </w:p>
          <w:p w14:paraId="7629CC93" w14:textId="77777777" w:rsidR="00CA428D" w:rsidRPr="00832CF3" w:rsidRDefault="00CA428D" w:rsidP="00072FC9">
            <w:pPr>
              <w:spacing w:before="120"/>
              <w:rPr>
                <w:bCs/>
              </w:rPr>
            </w:pPr>
            <w:r>
              <w:rPr>
                <w:bCs/>
              </w:rPr>
              <w:t>O entulho deverá ser retirado regularmente, uma vez que não será permitido o acúmulo de entulho nos locais dos serviços ou em quaisquer outras áreas do Senado Federal, sendo levados às caçambas Contratadas no âmbito deste Registro de Preços. Quando necessário, a remoção vertical do entulho e detritos deverá ser realizada por gárgulas (condutores verticais), em situação previamente submetida à aprovação da Fiscalização.</w:t>
            </w:r>
            <w:r>
              <w:rPr>
                <w:bCs/>
              </w:rPr>
              <w:br/>
              <w:t>O entulho será removido ensacado.</w:t>
            </w:r>
            <w:r>
              <w:rPr>
                <w:bCs/>
              </w:rPr>
              <w:br/>
              <w:t>A remoção de entulhos deverá ser realizada de modo a causar o mínimo de transtorno possível ao funcionamento do Senado Federal, não sendo permitida, em princípio, das 08:00 às 18:00 nos dias úteis, devendo ser realizada, sempre que possível, por saídas de serviço (secundárias).</w:t>
            </w:r>
            <w:r>
              <w:rPr>
                <w:bCs/>
              </w:rPr>
              <w:br/>
              <w:t>É de inteira responsabilidade da Contratada a destinação final dos entulhos, que deve estar de acordo com a Resolução CONAMA nº 307, de 05/07/2002 - Gestão dos resíduos da construção civil, demais normas e com a legislação local.</w:t>
            </w:r>
          </w:p>
          <w:p w14:paraId="3C9A0B2E" w14:textId="77777777" w:rsidR="00CA428D" w:rsidRPr="00BD7145" w:rsidRDefault="00CA428D" w:rsidP="00072FC9">
            <w:pPr>
              <w:spacing w:before="120"/>
              <w:rPr>
                <w:b/>
                <w:bCs/>
              </w:rPr>
            </w:pPr>
            <w:r w:rsidRPr="00BD7145">
              <w:rPr>
                <w:b/>
                <w:bCs/>
              </w:rPr>
              <w:t>Atividades e Responsabilidades:</w:t>
            </w:r>
          </w:p>
          <w:p w14:paraId="7CABB8C0" w14:textId="77777777" w:rsidR="00CA428D" w:rsidRPr="00832CF3" w:rsidRDefault="00CA428D" w:rsidP="00072FC9">
            <w:pPr>
              <w:spacing w:before="120"/>
              <w:rPr>
                <w:bCs/>
              </w:rPr>
            </w:pPr>
            <w:r>
              <w:rPr>
                <w:bCs/>
              </w:rPr>
              <w:t>n/a</w:t>
            </w:r>
          </w:p>
          <w:p w14:paraId="62DBA42B" w14:textId="77777777" w:rsidR="00CA428D" w:rsidRPr="00BD7145" w:rsidRDefault="00CA428D" w:rsidP="00072FC9">
            <w:pPr>
              <w:spacing w:before="120"/>
              <w:rPr>
                <w:b/>
                <w:bCs/>
              </w:rPr>
            </w:pPr>
            <w:r w:rsidRPr="00BD7145">
              <w:rPr>
                <w:b/>
                <w:bCs/>
              </w:rPr>
              <w:t>Qualificação:</w:t>
            </w:r>
          </w:p>
          <w:p w14:paraId="1F3600BB" w14:textId="77777777" w:rsidR="00CA428D" w:rsidRPr="00832CF3" w:rsidRDefault="00CA428D" w:rsidP="00072FC9">
            <w:pPr>
              <w:spacing w:before="120"/>
              <w:rPr>
                <w:bCs/>
              </w:rPr>
            </w:pPr>
            <w:r>
              <w:rPr>
                <w:bCs/>
              </w:rPr>
              <w:t>n/a</w:t>
            </w:r>
          </w:p>
          <w:p w14:paraId="75C6CA1E" w14:textId="77777777" w:rsidR="00CA428D" w:rsidRPr="00BD7145" w:rsidRDefault="00CA428D" w:rsidP="00072FC9">
            <w:pPr>
              <w:spacing w:before="120"/>
              <w:rPr>
                <w:b/>
                <w:bCs/>
              </w:rPr>
            </w:pPr>
            <w:r w:rsidRPr="00BD7145">
              <w:rPr>
                <w:b/>
                <w:bCs/>
              </w:rPr>
              <w:t>Observações:</w:t>
            </w:r>
          </w:p>
          <w:p w14:paraId="6644C5FA" w14:textId="77777777" w:rsidR="00CA428D" w:rsidRPr="00832CF3" w:rsidRDefault="00CA428D" w:rsidP="00072FC9">
            <w:pPr>
              <w:spacing w:before="120"/>
              <w:rPr>
                <w:bCs/>
              </w:rPr>
            </w:pPr>
            <w:r>
              <w:rPr>
                <w:bCs/>
              </w:rPr>
              <w:t>O serviço engloba a retirada do entulho do local da intervenção até a caçamba. A locação de caçambas, que inclui o custo da destinação final dos entulhos, deve ser remunerada por item específico.</w:t>
            </w:r>
          </w:p>
          <w:p w14:paraId="776BE301" w14:textId="77777777" w:rsidR="00CA428D" w:rsidRPr="00BD7145" w:rsidRDefault="00CA428D" w:rsidP="00072FC9">
            <w:pPr>
              <w:spacing w:before="120"/>
              <w:rPr>
                <w:b/>
                <w:bCs/>
              </w:rPr>
            </w:pPr>
            <w:r w:rsidRPr="00BD7145">
              <w:rPr>
                <w:b/>
                <w:bCs/>
              </w:rPr>
              <w:t>Critérios e Condições:</w:t>
            </w:r>
          </w:p>
          <w:p w14:paraId="00F09FBE" w14:textId="77777777" w:rsidR="00CA428D" w:rsidRPr="00832CF3" w:rsidRDefault="00CA428D" w:rsidP="00072FC9">
            <w:pPr>
              <w:spacing w:before="120"/>
              <w:rPr>
                <w:bCs/>
              </w:rPr>
            </w:pPr>
            <w:r>
              <w:rPr>
                <w:bCs/>
              </w:rPr>
              <w:t>Critérios de Medição: Para o cálculo, será considerado o volume a ser demolido multiplicado pelo fator 2 (x2). Unidade de Medição: m3 (metro cúbico) de entulho.</w:t>
            </w:r>
          </w:p>
          <w:p w14:paraId="2A2CF199" w14:textId="77777777" w:rsidR="00CA428D" w:rsidRPr="00BD7145" w:rsidRDefault="00CA428D" w:rsidP="00072FC9">
            <w:pPr>
              <w:spacing w:before="120"/>
              <w:rPr>
                <w:b/>
                <w:bCs/>
              </w:rPr>
            </w:pPr>
            <w:r w:rsidRPr="00BD7145">
              <w:rPr>
                <w:b/>
                <w:bCs/>
              </w:rPr>
              <w:lastRenderedPageBreak/>
              <w:t>Detalhe Gráfico:</w:t>
            </w:r>
          </w:p>
          <w:p w14:paraId="193D4F8E" w14:textId="77777777" w:rsidR="00CA428D" w:rsidRPr="00B97D3F" w:rsidRDefault="00CA428D" w:rsidP="00072FC9">
            <w:pPr>
              <w:spacing w:before="120"/>
              <w:rPr>
                <w:bCs/>
              </w:rPr>
            </w:pPr>
            <w:r w:rsidRPr="00AD7BD2">
              <w:rPr>
                <w:bCs/>
              </w:rPr>
              <w:t>n/a</w:t>
            </w:r>
          </w:p>
          <w:p w14:paraId="6021B8D0" w14:textId="77777777" w:rsidR="00CA428D" w:rsidRPr="00BD7145" w:rsidRDefault="00CA428D" w:rsidP="00072FC9">
            <w:pPr>
              <w:spacing w:before="120"/>
              <w:rPr>
                <w:b/>
                <w:bCs/>
              </w:rPr>
            </w:pPr>
            <w:r w:rsidRPr="00BD7145">
              <w:rPr>
                <w:b/>
                <w:bCs/>
              </w:rPr>
              <w:t>Tabela:</w:t>
            </w:r>
          </w:p>
          <w:p w14:paraId="08BBEAEE" w14:textId="77777777" w:rsidR="00CA428D" w:rsidRPr="00832CF3" w:rsidRDefault="00CA428D" w:rsidP="00072FC9">
            <w:pPr>
              <w:spacing w:before="120"/>
              <w:rPr>
                <w:bCs/>
              </w:rPr>
            </w:pPr>
            <w:r>
              <w:rPr>
                <w:bCs/>
              </w:rPr>
              <w:t>n/a</w:t>
            </w:r>
          </w:p>
          <w:p w14:paraId="2C3062B6" w14:textId="77777777" w:rsidR="00CA428D" w:rsidRPr="00832CF3" w:rsidRDefault="00CA428D" w:rsidP="00072FC9">
            <w:pPr>
              <w:spacing w:before="120"/>
              <w:rPr>
                <w:bCs/>
              </w:rPr>
            </w:pPr>
            <w:r w:rsidRPr="00BD7145">
              <w:rPr>
                <w:b/>
                <w:bCs/>
              </w:rPr>
              <w:t xml:space="preserve">Vida útil: </w:t>
            </w:r>
            <w:r>
              <w:rPr>
                <w:bCs/>
              </w:rPr>
              <w:t>n/a</w:t>
            </w:r>
          </w:p>
          <w:p w14:paraId="5747A713" w14:textId="77777777" w:rsidR="00CA428D" w:rsidRPr="00BD7145" w:rsidRDefault="00CA428D" w:rsidP="00072FC9">
            <w:pPr>
              <w:spacing w:before="120"/>
              <w:rPr>
                <w:b/>
                <w:bCs/>
              </w:rPr>
            </w:pPr>
            <w:r w:rsidRPr="00BD7145">
              <w:rPr>
                <w:b/>
                <w:bCs/>
              </w:rPr>
              <w:t>Referências Normativas:</w:t>
            </w:r>
          </w:p>
          <w:p w14:paraId="72E15E43" w14:textId="77777777" w:rsidR="00CA428D" w:rsidRPr="00832CF3" w:rsidRDefault="00CA428D" w:rsidP="00072FC9">
            <w:pPr>
              <w:spacing w:before="120"/>
              <w:rPr>
                <w:bCs/>
              </w:rPr>
            </w:pPr>
            <w:r>
              <w:rPr>
                <w:bCs/>
              </w:rPr>
              <w:t>Resolução CONAMA nº 307, de 05/07/2002 - Gestão dos resíduos da construção civil</w:t>
            </w:r>
          </w:p>
          <w:p w14:paraId="4AEA32CA" w14:textId="77777777" w:rsidR="00CA428D" w:rsidRPr="00BD7145" w:rsidRDefault="00CA428D" w:rsidP="00072FC9">
            <w:pPr>
              <w:spacing w:before="120"/>
              <w:rPr>
                <w:b/>
                <w:bCs/>
              </w:rPr>
            </w:pPr>
            <w:r w:rsidRPr="00BD7145">
              <w:rPr>
                <w:b/>
                <w:bCs/>
              </w:rPr>
              <w:t>Referência Comercial:</w:t>
            </w:r>
          </w:p>
          <w:p w14:paraId="15AB525E" w14:textId="77777777" w:rsidR="00CA428D" w:rsidRPr="00832CF3" w:rsidRDefault="00CA428D" w:rsidP="00072FC9">
            <w:pPr>
              <w:spacing w:before="120"/>
              <w:rPr>
                <w:bCs/>
              </w:rPr>
            </w:pPr>
            <w:r>
              <w:rPr>
                <w:bCs/>
              </w:rPr>
              <w:t>n/a</w:t>
            </w:r>
          </w:p>
          <w:p w14:paraId="68839199" w14:textId="77777777" w:rsidR="00CA428D" w:rsidRPr="00BD7145" w:rsidRDefault="00CA428D" w:rsidP="00072FC9">
            <w:pPr>
              <w:spacing w:before="120"/>
              <w:rPr>
                <w:b/>
                <w:bCs/>
              </w:rPr>
            </w:pPr>
            <w:r w:rsidRPr="00BD7145">
              <w:rPr>
                <w:b/>
                <w:bCs/>
              </w:rPr>
              <w:t>Referência Externa:</w:t>
            </w:r>
          </w:p>
          <w:p w14:paraId="1A75964B" w14:textId="77777777" w:rsidR="00CA428D" w:rsidRPr="00BD7145" w:rsidRDefault="00CA428D" w:rsidP="00072FC9">
            <w:pPr>
              <w:spacing w:before="120"/>
              <w:rPr>
                <w:b/>
                <w:bCs/>
              </w:rPr>
            </w:pPr>
            <w:r>
              <w:rPr>
                <w:bCs/>
              </w:rPr>
              <w:t>n/a</w:t>
            </w:r>
          </w:p>
        </w:tc>
      </w:tr>
    </w:tbl>
    <w:p w14:paraId="7FE7A83F" w14:textId="77777777" w:rsidR="00CA428D" w:rsidRPr="00010EE0" w:rsidRDefault="00CA428D" w:rsidP="00CA428D">
      <w:pPr>
        <w:rPr>
          <w:lang w:val="en-US"/>
        </w:rPr>
      </w:pPr>
    </w:p>
    <w:p w14:paraId="752E7D5B" w14:textId="77777777" w:rsidR="00CA428D" w:rsidRDefault="00CA428D" w:rsidP="00CA428D">
      <w:r>
        <w:br w:type="page"/>
      </w:r>
    </w:p>
    <w:p w14:paraId="138C11A9" w14:textId="77777777" w:rsidR="00CA428D" w:rsidRDefault="00CA428D" w:rsidP="00CA428D">
      <w:pPr>
        <w:rPr>
          <w:lang w:val="en-US"/>
        </w:rPr>
      </w:pPr>
    </w:p>
    <w:p w14:paraId="7F8E2EC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DEC1A28" w14:textId="77777777" w:rsidTr="00072FC9">
        <w:trPr>
          <w:trHeight w:val="567"/>
        </w:trPr>
        <w:tc>
          <w:tcPr>
            <w:tcW w:w="1843" w:type="dxa"/>
            <w:tcBorders>
              <w:bottom w:val="single" w:sz="4" w:space="0" w:color="auto"/>
            </w:tcBorders>
            <w:shd w:val="clear" w:color="auto" w:fill="F2F2F2" w:themeFill="background1" w:themeFillShade="F2"/>
            <w:vAlign w:val="center"/>
          </w:tcPr>
          <w:p w14:paraId="0CA54C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C73C98D" w14:textId="77777777" w:rsidR="00CA428D" w:rsidRDefault="00CA428D" w:rsidP="00072FC9">
            <w:pPr>
              <w:rPr>
                <w:b/>
                <w:bCs/>
                <w:color w:val="000000"/>
              </w:rPr>
            </w:pPr>
            <w:r>
              <w:rPr>
                <w:b/>
                <w:bCs/>
                <w:noProof/>
                <w:color w:val="000000"/>
              </w:rPr>
              <w:t>SF-00047</w:t>
            </w:r>
          </w:p>
        </w:tc>
        <w:tc>
          <w:tcPr>
            <w:tcW w:w="2268" w:type="dxa"/>
            <w:tcBorders>
              <w:bottom w:val="single" w:sz="4" w:space="0" w:color="auto"/>
            </w:tcBorders>
            <w:shd w:val="clear" w:color="auto" w:fill="F2F2F2" w:themeFill="background1" w:themeFillShade="F2"/>
            <w:vAlign w:val="center"/>
          </w:tcPr>
          <w:p w14:paraId="4107E8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77EFF72"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E1A99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D74ED42"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79BED6B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94101B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9B8E18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B445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FD558DA" w14:textId="77777777" w:rsidR="00CA428D" w:rsidRDefault="00CA428D" w:rsidP="00072FC9">
            <w:pPr>
              <w:rPr>
                <w:b/>
                <w:bCs/>
                <w:sz w:val="32"/>
                <w:szCs w:val="32"/>
              </w:rPr>
            </w:pPr>
            <w:r>
              <w:rPr>
                <w:b/>
                <w:bCs/>
                <w:sz w:val="32"/>
                <w:szCs w:val="32"/>
              </w:rPr>
              <w:t>Absorvedor de energia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06BE5DC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020E9DF" w14:textId="77777777" w:rsidR="00CA428D" w:rsidRDefault="00CA428D" w:rsidP="00072FC9">
            <w:pPr>
              <w:rPr>
                <w:b/>
                <w:bCs/>
                <w:sz w:val="20"/>
                <w:szCs w:val="20"/>
              </w:rPr>
            </w:pPr>
          </w:p>
        </w:tc>
      </w:tr>
      <w:tr w:rsidR="00CA428D" w:rsidRPr="00010EE0" w14:paraId="56A6F0BC" w14:textId="77777777" w:rsidTr="00072FC9">
        <w:trPr>
          <w:trHeight w:val="1740"/>
        </w:trPr>
        <w:tc>
          <w:tcPr>
            <w:tcW w:w="9781" w:type="dxa"/>
            <w:gridSpan w:val="5"/>
          </w:tcPr>
          <w:p w14:paraId="64B11038" w14:textId="77777777" w:rsidR="00CA428D" w:rsidRPr="00BD7145" w:rsidRDefault="00CA428D" w:rsidP="00072FC9">
            <w:pPr>
              <w:spacing w:before="120"/>
              <w:rPr>
                <w:b/>
                <w:bCs/>
              </w:rPr>
            </w:pPr>
            <w:r w:rsidRPr="00BD7145">
              <w:rPr>
                <w:b/>
                <w:bCs/>
              </w:rPr>
              <w:t>Descrição Detalhada:</w:t>
            </w:r>
          </w:p>
          <w:p w14:paraId="77C8312C" w14:textId="77777777" w:rsidR="00CA428D" w:rsidRPr="00BD7145" w:rsidRDefault="00CA428D" w:rsidP="00072FC9">
            <w:pPr>
              <w:spacing w:before="120"/>
              <w:rPr>
                <w:bCs/>
              </w:rPr>
            </w:pPr>
            <w:r>
              <w:rPr>
                <w:bCs/>
              </w:rPr>
              <w:t>Fornecimento e instalação de absorvedor de energia</w:t>
            </w:r>
          </w:p>
          <w:p w14:paraId="5613565A" w14:textId="77777777" w:rsidR="00CA428D" w:rsidRPr="00BD7145" w:rsidRDefault="00CA428D" w:rsidP="00072FC9">
            <w:pPr>
              <w:spacing w:before="120"/>
              <w:rPr>
                <w:b/>
                <w:bCs/>
              </w:rPr>
            </w:pPr>
            <w:r w:rsidRPr="00BD7145">
              <w:rPr>
                <w:b/>
                <w:bCs/>
              </w:rPr>
              <w:t>Materiais:</w:t>
            </w:r>
          </w:p>
          <w:p w14:paraId="3EE48DCB" w14:textId="77777777" w:rsidR="00CA428D" w:rsidRPr="00BD7145" w:rsidRDefault="00CA428D" w:rsidP="00072FC9">
            <w:pPr>
              <w:spacing w:before="120"/>
              <w:rPr>
                <w:bCs/>
              </w:rPr>
            </w:pPr>
            <w:r>
              <w:rPr>
                <w:bCs/>
              </w:rPr>
              <w:t>O absorvedor de energia é produzido em aço inox, próprio para linhas de vida conforme ABNT NBR 16325:2014 - Proteção contra quedas de altura - partes 1 e 2 e para cabos de aço de 8mm. Devidamente dimensionado para 3 trabalhadores simultâneos. Fixação do cabo conforme especificação do fabricante e restante da linha de vida (referência: grampo, para instalação em campo).</w:t>
            </w:r>
            <w:r>
              <w:rPr>
                <w:bCs/>
              </w:rPr>
              <w:br/>
              <w:t>O absorvedor ficará fixado em ponto de ancoragem instalado conforme a norma ABNT NBR 16325:2014 - Proteção contra quedas de altura - partes 1 e 2. Todos os acessórios necessários para fixação e instalação do absorvedor no ponto de ancoragem e na linha de vida deverão ser inclusos.</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61206914" w14:textId="77777777" w:rsidR="00CA428D" w:rsidRPr="00BD7145" w:rsidRDefault="00CA428D" w:rsidP="00072FC9">
            <w:pPr>
              <w:spacing w:before="120"/>
              <w:rPr>
                <w:b/>
                <w:bCs/>
              </w:rPr>
            </w:pPr>
            <w:r w:rsidRPr="00BD7145">
              <w:rPr>
                <w:b/>
                <w:bCs/>
              </w:rPr>
              <w:t>Serviços:</w:t>
            </w:r>
          </w:p>
          <w:p w14:paraId="336C1748" w14:textId="77777777" w:rsidR="00CA428D" w:rsidRPr="00832CF3" w:rsidRDefault="00CA428D" w:rsidP="00072FC9">
            <w:pPr>
              <w:spacing w:before="120"/>
              <w:rPr>
                <w:bCs/>
              </w:rPr>
            </w:pPr>
            <w:r>
              <w:rPr>
                <w:bCs/>
              </w:rPr>
              <w:t>Instalação conforme manual do fabricante.</w:t>
            </w:r>
            <w:r>
              <w:rPr>
                <w:bCs/>
              </w:rPr>
              <w:br/>
              <w:t>O equipamento ficará instalado de modo permanente.</w:t>
            </w:r>
          </w:p>
          <w:p w14:paraId="54C5F807" w14:textId="77777777" w:rsidR="00CA428D" w:rsidRPr="00BD7145" w:rsidRDefault="00CA428D" w:rsidP="00072FC9">
            <w:pPr>
              <w:spacing w:before="120"/>
              <w:rPr>
                <w:b/>
                <w:bCs/>
              </w:rPr>
            </w:pPr>
            <w:r w:rsidRPr="00BD7145">
              <w:rPr>
                <w:b/>
                <w:bCs/>
              </w:rPr>
              <w:t>Atividades e Responsabilidades:</w:t>
            </w:r>
          </w:p>
          <w:p w14:paraId="49C8FA56" w14:textId="77777777" w:rsidR="00CA428D" w:rsidRPr="00832CF3" w:rsidRDefault="00CA428D" w:rsidP="00072FC9">
            <w:pPr>
              <w:spacing w:before="120"/>
              <w:rPr>
                <w:bCs/>
              </w:rPr>
            </w:pPr>
            <w:r>
              <w:rPr>
                <w:bCs/>
              </w:rPr>
              <w:t>n/a</w:t>
            </w:r>
          </w:p>
          <w:p w14:paraId="3E388E42" w14:textId="77777777" w:rsidR="00CA428D" w:rsidRPr="00BD7145" w:rsidRDefault="00CA428D" w:rsidP="00072FC9">
            <w:pPr>
              <w:spacing w:before="120"/>
              <w:rPr>
                <w:b/>
                <w:bCs/>
              </w:rPr>
            </w:pPr>
            <w:r w:rsidRPr="00BD7145">
              <w:rPr>
                <w:b/>
                <w:bCs/>
              </w:rPr>
              <w:t>Qualificação:</w:t>
            </w:r>
          </w:p>
          <w:p w14:paraId="1AB64BBA" w14:textId="77777777" w:rsidR="00CA428D" w:rsidRPr="00832CF3" w:rsidRDefault="00CA428D" w:rsidP="00072FC9">
            <w:pPr>
              <w:spacing w:before="120"/>
              <w:rPr>
                <w:bCs/>
              </w:rPr>
            </w:pPr>
            <w:r>
              <w:rPr>
                <w:bCs/>
              </w:rPr>
              <w:t>n/a</w:t>
            </w:r>
          </w:p>
          <w:p w14:paraId="5E83D890" w14:textId="77777777" w:rsidR="00CA428D" w:rsidRPr="00BD7145" w:rsidRDefault="00CA428D" w:rsidP="00072FC9">
            <w:pPr>
              <w:spacing w:before="120"/>
              <w:rPr>
                <w:b/>
                <w:bCs/>
              </w:rPr>
            </w:pPr>
            <w:r w:rsidRPr="00BD7145">
              <w:rPr>
                <w:b/>
                <w:bCs/>
              </w:rPr>
              <w:t>Observações:</w:t>
            </w:r>
          </w:p>
          <w:p w14:paraId="0317FCC9" w14:textId="77777777" w:rsidR="00CA428D" w:rsidRPr="00832CF3" w:rsidRDefault="00CA428D" w:rsidP="00072FC9">
            <w:pPr>
              <w:spacing w:before="120"/>
              <w:rPr>
                <w:bCs/>
              </w:rPr>
            </w:pPr>
            <w:r>
              <w:rPr>
                <w:bCs/>
              </w:rPr>
              <w:t>n/a</w:t>
            </w:r>
          </w:p>
          <w:p w14:paraId="4A4950C8" w14:textId="77777777" w:rsidR="00CA428D" w:rsidRPr="00BD7145" w:rsidRDefault="00CA428D" w:rsidP="00072FC9">
            <w:pPr>
              <w:spacing w:before="120"/>
              <w:rPr>
                <w:b/>
                <w:bCs/>
              </w:rPr>
            </w:pPr>
            <w:r w:rsidRPr="00BD7145">
              <w:rPr>
                <w:b/>
                <w:bCs/>
              </w:rPr>
              <w:t>Critérios e Condições:</w:t>
            </w:r>
          </w:p>
          <w:p w14:paraId="79ACF779" w14:textId="77777777" w:rsidR="00CA428D" w:rsidRPr="00832CF3" w:rsidRDefault="00CA428D" w:rsidP="00072FC9">
            <w:pPr>
              <w:spacing w:before="120"/>
              <w:rPr>
                <w:bCs/>
              </w:rPr>
            </w:pPr>
            <w:r>
              <w:rPr>
                <w:bCs/>
              </w:rPr>
              <w:t>Critério de medição: unidade instalada Unidade de Medição: unidade.</w:t>
            </w:r>
          </w:p>
          <w:p w14:paraId="7B9EE699" w14:textId="77777777" w:rsidR="00CA428D" w:rsidRPr="00BD7145" w:rsidRDefault="00CA428D" w:rsidP="00072FC9">
            <w:pPr>
              <w:spacing w:before="120"/>
              <w:rPr>
                <w:b/>
                <w:bCs/>
              </w:rPr>
            </w:pPr>
            <w:r w:rsidRPr="00BD7145">
              <w:rPr>
                <w:b/>
                <w:bCs/>
              </w:rPr>
              <w:t>Detalhe Gráfico:</w:t>
            </w:r>
          </w:p>
          <w:p w14:paraId="1A016F59" w14:textId="77777777" w:rsidR="00CA428D" w:rsidRPr="00B97D3F" w:rsidRDefault="00CA428D" w:rsidP="00072FC9">
            <w:pPr>
              <w:spacing w:before="120"/>
              <w:rPr>
                <w:bCs/>
              </w:rPr>
            </w:pPr>
            <w:r>
              <w:rPr>
                <w:noProof/>
              </w:rPr>
              <w:lastRenderedPageBreak/>
              <w:drawing>
                <wp:inline distT="0" distB="0" distL="0" distR="0" wp14:anchorId="4B502FF5" wp14:editId="5E4C9C20">
                  <wp:extent cx="6121506" cy="118221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47.jpg"/>
                          <pic:cNvPicPr/>
                        </pic:nvPicPr>
                        <pic:blipFill>
                          <a:blip r:embed="rId9"/>
                          <a:stretch>
                            <a:fillRect/>
                          </a:stretch>
                        </pic:blipFill>
                        <pic:spPr>
                          <a:xfrm>
                            <a:off x="0" y="0"/>
                            <a:ext cx="6121506" cy="1182215"/>
                          </a:xfrm>
                          <a:prstGeom prst="rect">
                            <a:avLst/>
                          </a:prstGeom>
                        </pic:spPr>
                      </pic:pic>
                    </a:graphicData>
                  </a:graphic>
                </wp:inline>
              </w:drawing>
            </w:r>
          </w:p>
          <w:p w14:paraId="4419753C" w14:textId="77777777" w:rsidR="00CA428D" w:rsidRPr="00BD7145" w:rsidRDefault="00CA428D" w:rsidP="00072FC9">
            <w:pPr>
              <w:spacing w:before="120"/>
              <w:rPr>
                <w:b/>
                <w:bCs/>
              </w:rPr>
            </w:pPr>
            <w:r w:rsidRPr="00BD7145">
              <w:rPr>
                <w:b/>
                <w:bCs/>
              </w:rPr>
              <w:t>Tabela:</w:t>
            </w:r>
          </w:p>
          <w:p w14:paraId="1FB358B7" w14:textId="77777777" w:rsidR="00CA428D" w:rsidRPr="00832CF3" w:rsidRDefault="00CA428D" w:rsidP="00072FC9">
            <w:pPr>
              <w:spacing w:before="120"/>
              <w:rPr>
                <w:bCs/>
              </w:rPr>
            </w:pPr>
            <w:r>
              <w:rPr>
                <w:bCs/>
              </w:rPr>
              <w:t>n/a</w:t>
            </w:r>
          </w:p>
          <w:p w14:paraId="3E5F16C2" w14:textId="77777777" w:rsidR="00CA428D" w:rsidRPr="00832CF3" w:rsidRDefault="00CA428D" w:rsidP="00072FC9">
            <w:pPr>
              <w:spacing w:before="120"/>
              <w:rPr>
                <w:bCs/>
              </w:rPr>
            </w:pPr>
            <w:r w:rsidRPr="00BD7145">
              <w:rPr>
                <w:b/>
                <w:bCs/>
              </w:rPr>
              <w:t xml:space="preserve">Vida útil: </w:t>
            </w:r>
            <w:r>
              <w:rPr>
                <w:bCs/>
              </w:rPr>
              <w:t>n/a</w:t>
            </w:r>
          </w:p>
          <w:p w14:paraId="60F8E5BE" w14:textId="77777777" w:rsidR="00CA428D" w:rsidRPr="00BD7145" w:rsidRDefault="00CA428D" w:rsidP="00072FC9">
            <w:pPr>
              <w:spacing w:before="120"/>
              <w:rPr>
                <w:b/>
                <w:bCs/>
              </w:rPr>
            </w:pPr>
            <w:r w:rsidRPr="00BD7145">
              <w:rPr>
                <w:b/>
                <w:bCs/>
              </w:rPr>
              <w:t>Referências Normativas:</w:t>
            </w:r>
          </w:p>
          <w:p w14:paraId="47929EFD" w14:textId="77777777" w:rsidR="00CA428D" w:rsidRPr="00832CF3" w:rsidRDefault="00CA428D" w:rsidP="00072FC9">
            <w:pPr>
              <w:spacing w:before="120"/>
              <w:rPr>
                <w:bCs/>
              </w:rPr>
            </w:pPr>
            <w:r>
              <w:rPr>
                <w:bCs/>
              </w:rPr>
              <w:t>ABNT NBR 16325 - Proteção contra quedas de altura - partes 1 e 2</w:t>
            </w:r>
          </w:p>
          <w:p w14:paraId="5EEA1824" w14:textId="77777777" w:rsidR="00CA428D" w:rsidRPr="00BD7145" w:rsidRDefault="00CA428D" w:rsidP="00072FC9">
            <w:pPr>
              <w:spacing w:before="120"/>
              <w:rPr>
                <w:b/>
                <w:bCs/>
              </w:rPr>
            </w:pPr>
            <w:r w:rsidRPr="00BD7145">
              <w:rPr>
                <w:b/>
                <w:bCs/>
              </w:rPr>
              <w:t>Referência Comercial:</w:t>
            </w:r>
          </w:p>
          <w:p w14:paraId="55ACFAD0" w14:textId="77777777" w:rsidR="00CA428D" w:rsidRPr="00832CF3" w:rsidRDefault="00CA428D" w:rsidP="00072FC9">
            <w:pPr>
              <w:spacing w:before="120"/>
              <w:rPr>
                <w:bCs/>
              </w:rPr>
            </w:pPr>
            <w:r>
              <w:rPr>
                <w:bCs/>
              </w:rPr>
              <w:t>Bonier LVH Loop Extremidade ABS</w:t>
            </w:r>
            <w:r>
              <w:rPr>
                <w:bCs/>
              </w:rPr>
              <w:br/>
              <w:t>Gulin TF-300</w:t>
            </w:r>
            <w:r>
              <w:rPr>
                <w:bCs/>
              </w:rPr>
              <w:br/>
              <w:t>Task SHOCK ABS (TLV-099)</w:t>
            </w:r>
          </w:p>
          <w:p w14:paraId="681EE051" w14:textId="77777777" w:rsidR="00CA428D" w:rsidRPr="00BD7145" w:rsidRDefault="00CA428D" w:rsidP="00072FC9">
            <w:pPr>
              <w:spacing w:before="120"/>
              <w:rPr>
                <w:b/>
                <w:bCs/>
              </w:rPr>
            </w:pPr>
            <w:r w:rsidRPr="00BD7145">
              <w:rPr>
                <w:b/>
                <w:bCs/>
              </w:rPr>
              <w:t>Referência Externa:</w:t>
            </w:r>
          </w:p>
          <w:p w14:paraId="03906CB4" w14:textId="77777777" w:rsidR="00CA428D" w:rsidRPr="00BD7145" w:rsidRDefault="00CA428D" w:rsidP="00072FC9">
            <w:pPr>
              <w:spacing w:before="120"/>
              <w:rPr>
                <w:b/>
                <w:bCs/>
              </w:rPr>
            </w:pPr>
            <w:r>
              <w:rPr>
                <w:bCs/>
              </w:rPr>
              <w:t>n/a</w:t>
            </w:r>
          </w:p>
        </w:tc>
      </w:tr>
    </w:tbl>
    <w:p w14:paraId="5D6E30BD" w14:textId="77777777" w:rsidR="00CA428D" w:rsidRPr="00010EE0" w:rsidRDefault="00CA428D" w:rsidP="00CA428D">
      <w:pPr>
        <w:rPr>
          <w:lang w:val="en-US"/>
        </w:rPr>
      </w:pPr>
    </w:p>
    <w:p w14:paraId="6750B7B2" w14:textId="77777777" w:rsidR="00CA428D" w:rsidRDefault="00CA428D" w:rsidP="00CA428D">
      <w:r>
        <w:br w:type="page"/>
      </w:r>
    </w:p>
    <w:p w14:paraId="1EA41D3B" w14:textId="77777777" w:rsidR="00CA428D" w:rsidRDefault="00CA428D" w:rsidP="00CA428D">
      <w:pPr>
        <w:rPr>
          <w:lang w:val="en-US"/>
        </w:rPr>
      </w:pPr>
    </w:p>
    <w:p w14:paraId="190213B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54D807A" w14:textId="77777777" w:rsidTr="00072FC9">
        <w:trPr>
          <w:trHeight w:val="567"/>
        </w:trPr>
        <w:tc>
          <w:tcPr>
            <w:tcW w:w="1843" w:type="dxa"/>
            <w:tcBorders>
              <w:bottom w:val="single" w:sz="4" w:space="0" w:color="auto"/>
            </w:tcBorders>
            <w:shd w:val="clear" w:color="auto" w:fill="F2F2F2" w:themeFill="background1" w:themeFillShade="F2"/>
            <w:vAlign w:val="center"/>
          </w:tcPr>
          <w:p w14:paraId="7FBA03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2CF625" w14:textId="77777777" w:rsidR="00CA428D" w:rsidRDefault="00CA428D" w:rsidP="00072FC9">
            <w:pPr>
              <w:rPr>
                <w:b/>
                <w:bCs/>
                <w:color w:val="000000"/>
              </w:rPr>
            </w:pPr>
            <w:r>
              <w:rPr>
                <w:b/>
                <w:bCs/>
                <w:noProof/>
                <w:color w:val="000000"/>
              </w:rPr>
              <w:t>SF-00048</w:t>
            </w:r>
          </w:p>
        </w:tc>
        <w:tc>
          <w:tcPr>
            <w:tcW w:w="2268" w:type="dxa"/>
            <w:tcBorders>
              <w:bottom w:val="single" w:sz="4" w:space="0" w:color="auto"/>
            </w:tcBorders>
            <w:shd w:val="clear" w:color="auto" w:fill="F2F2F2" w:themeFill="background1" w:themeFillShade="F2"/>
            <w:vAlign w:val="center"/>
          </w:tcPr>
          <w:p w14:paraId="3DEBB6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6CC888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F9F8A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69BA9F1"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7CD35E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 x mês</w:t>
            </w:r>
          </w:p>
        </w:tc>
        <w:tc>
          <w:tcPr>
            <w:tcW w:w="1559" w:type="dxa"/>
            <w:vMerge w:val="restart"/>
            <w:tcBorders>
              <w:left w:val="single" w:sz="4" w:space="0" w:color="auto"/>
            </w:tcBorders>
            <w:shd w:val="clear" w:color="auto" w:fill="F2F2F2" w:themeFill="background1" w:themeFillShade="F2"/>
            <w:vAlign w:val="center"/>
          </w:tcPr>
          <w:p w14:paraId="53DCB66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4D4D0D4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46AE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7B35A74" w14:textId="77777777" w:rsidR="00CA428D" w:rsidRDefault="00CA428D" w:rsidP="00072FC9">
            <w:pPr>
              <w:rPr>
                <w:b/>
                <w:bCs/>
                <w:sz w:val="32"/>
                <w:szCs w:val="32"/>
              </w:rPr>
            </w:pPr>
            <w:r>
              <w:rPr>
                <w:b/>
                <w:bCs/>
                <w:sz w:val="32"/>
                <w:szCs w:val="32"/>
              </w:rPr>
              <w:t>Andaime fachadeiro</w:t>
            </w:r>
          </w:p>
        </w:tc>
        <w:tc>
          <w:tcPr>
            <w:tcW w:w="1843" w:type="dxa"/>
            <w:tcBorders>
              <w:top w:val="single" w:sz="4" w:space="0" w:color="auto"/>
              <w:left w:val="single" w:sz="4" w:space="0" w:color="auto"/>
            </w:tcBorders>
            <w:shd w:val="clear" w:color="auto" w:fill="F2F2F2" w:themeFill="background1" w:themeFillShade="F2"/>
            <w:vAlign w:val="center"/>
          </w:tcPr>
          <w:p w14:paraId="46A1DF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B030113" w14:textId="77777777" w:rsidR="00CA428D" w:rsidRDefault="00CA428D" w:rsidP="00072FC9">
            <w:pPr>
              <w:rPr>
                <w:b/>
                <w:bCs/>
                <w:sz w:val="20"/>
                <w:szCs w:val="20"/>
              </w:rPr>
            </w:pPr>
          </w:p>
        </w:tc>
      </w:tr>
      <w:tr w:rsidR="00CA428D" w:rsidRPr="00010EE0" w14:paraId="42C3E1CC" w14:textId="77777777" w:rsidTr="00072FC9">
        <w:trPr>
          <w:trHeight w:val="1740"/>
        </w:trPr>
        <w:tc>
          <w:tcPr>
            <w:tcW w:w="9781" w:type="dxa"/>
            <w:gridSpan w:val="5"/>
          </w:tcPr>
          <w:p w14:paraId="2002E1F7" w14:textId="77777777" w:rsidR="00CA428D" w:rsidRPr="00BD7145" w:rsidRDefault="00CA428D" w:rsidP="00072FC9">
            <w:pPr>
              <w:spacing w:before="120"/>
              <w:rPr>
                <w:b/>
                <w:bCs/>
              </w:rPr>
            </w:pPr>
            <w:r w:rsidRPr="00BD7145">
              <w:rPr>
                <w:b/>
                <w:bCs/>
              </w:rPr>
              <w:t>Descrição Detalhada:</w:t>
            </w:r>
          </w:p>
          <w:p w14:paraId="29A388AA" w14:textId="77777777" w:rsidR="00CA428D" w:rsidRPr="00BD7145" w:rsidRDefault="00CA428D" w:rsidP="00072FC9">
            <w:pPr>
              <w:spacing w:before="120"/>
              <w:rPr>
                <w:bCs/>
              </w:rPr>
            </w:pPr>
            <w:r>
              <w:rPr>
                <w:bCs/>
              </w:rPr>
              <w:t>Locação de andaime fachadeiro, inclusive transporte.</w:t>
            </w:r>
          </w:p>
          <w:p w14:paraId="01BEA3A0" w14:textId="77777777" w:rsidR="00CA428D" w:rsidRPr="00BD7145" w:rsidRDefault="00CA428D" w:rsidP="00072FC9">
            <w:pPr>
              <w:spacing w:before="120"/>
              <w:rPr>
                <w:b/>
                <w:bCs/>
              </w:rPr>
            </w:pPr>
            <w:r w:rsidRPr="00BD7145">
              <w:rPr>
                <w:b/>
                <w:bCs/>
              </w:rPr>
              <w:t>Materiais:</w:t>
            </w:r>
          </w:p>
          <w:p w14:paraId="0997D7A4" w14:textId="77777777" w:rsidR="00CA428D" w:rsidRPr="00BD7145" w:rsidRDefault="00CA428D" w:rsidP="00072FC9">
            <w:pPr>
              <w:spacing w:before="120"/>
              <w:rPr>
                <w:bCs/>
              </w:rPr>
            </w:pPr>
            <w:r>
              <w:rPr>
                <w:bCs/>
              </w:rPr>
              <w:t>Andaime fachadeiro modular com altura mínima de 2m e largura de 1m, incluindo chapas de madeira ou metálicas para o piso, onde for necessário.</w:t>
            </w:r>
          </w:p>
          <w:p w14:paraId="21386FFF" w14:textId="77777777" w:rsidR="00CA428D" w:rsidRPr="00BD7145" w:rsidRDefault="00CA428D" w:rsidP="00072FC9">
            <w:pPr>
              <w:spacing w:before="120"/>
              <w:rPr>
                <w:b/>
                <w:bCs/>
              </w:rPr>
            </w:pPr>
            <w:r w:rsidRPr="00BD7145">
              <w:rPr>
                <w:b/>
                <w:bCs/>
              </w:rPr>
              <w:t>Serviços:</w:t>
            </w:r>
          </w:p>
          <w:p w14:paraId="0D2D43B3" w14:textId="77777777" w:rsidR="00CA428D" w:rsidRPr="00832CF3" w:rsidRDefault="00CA428D" w:rsidP="00072FC9">
            <w:pPr>
              <w:spacing w:before="120"/>
              <w:rPr>
                <w:bCs/>
              </w:rPr>
            </w:pPr>
            <w:r>
              <w:rPr>
                <w:bCs/>
              </w:rPr>
              <w:t>A montagem e desmontagem serão remunerados em um serviço apartado.</w:t>
            </w:r>
            <w:r>
              <w:rPr>
                <w:bCs/>
              </w:rPr>
              <w:br/>
              <w:t>A locação será feita de forma pro rata considerando como base o aluguel mensal.</w:t>
            </w:r>
          </w:p>
          <w:p w14:paraId="1C8AEBDB" w14:textId="77777777" w:rsidR="00CA428D" w:rsidRPr="00BD7145" w:rsidRDefault="00CA428D" w:rsidP="00072FC9">
            <w:pPr>
              <w:spacing w:before="120"/>
              <w:rPr>
                <w:b/>
                <w:bCs/>
              </w:rPr>
            </w:pPr>
            <w:r w:rsidRPr="00BD7145">
              <w:rPr>
                <w:b/>
                <w:bCs/>
              </w:rPr>
              <w:t>Atividades e Responsabilidades:</w:t>
            </w:r>
          </w:p>
          <w:p w14:paraId="1886E6C6" w14:textId="77777777" w:rsidR="00CA428D" w:rsidRPr="00832CF3" w:rsidRDefault="00CA428D" w:rsidP="00072FC9">
            <w:pPr>
              <w:spacing w:before="120"/>
              <w:rPr>
                <w:bCs/>
              </w:rPr>
            </w:pPr>
            <w:r>
              <w:rPr>
                <w:bCs/>
              </w:rPr>
              <w:t>n/a</w:t>
            </w:r>
          </w:p>
          <w:p w14:paraId="0A4FEA39" w14:textId="77777777" w:rsidR="00CA428D" w:rsidRPr="00BD7145" w:rsidRDefault="00CA428D" w:rsidP="00072FC9">
            <w:pPr>
              <w:spacing w:before="120"/>
              <w:rPr>
                <w:b/>
                <w:bCs/>
              </w:rPr>
            </w:pPr>
            <w:r w:rsidRPr="00BD7145">
              <w:rPr>
                <w:b/>
                <w:bCs/>
              </w:rPr>
              <w:t>Qualificação:</w:t>
            </w:r>
          </w:p>
          <w:p w14:paraId="36D955F3" w14:textId="77777777" w:rsidR="00CA428D" w:rsidRPr="00832CF3" w:rsidRDefault="00CA428D" w:rsidP="00072FC9">
            <w:pPr>
              <w:spacing w:before="120"/>
              <w:rPr>
                <w:bCs/>
              </w:rPr>
            </w:pPr>
            <w:r>
              <w:rPr>
                <w:bCs/>
              </w:rPr>
              <w:t>n/a</w:t>
            </w:r>
          </w:p>
          <w:p w14:paraId="4AC3272D" w14:textId="77777777" w:rsidR="00CA428D" w:rsidRPr="00BD7145" w:rsidRDefault="00CA428D" w:rsidP="00072FC9">
            <w:pPr>
              <w:spacing w:before="120"/>
              <w:rPr>
                <w:b/>
                <w:bCs/>
              </w:rPr>
            </w:pPr>
            <w:r w:rsidRPr="00BD7145">
              <w:rPr>
                <w:b/>
                <w:bCs/>
              </w:rPr>
              <w:t>Observações:</w:t>
            </w:r>
          </w:p>
          <w:p w14:paraId="3BC2CE0D" w14:textId="77777777" w:rsidR="00CA428D" w:rsidRPr="00832CF3" w:rsidRDefault="00CA428D" w:rsidP="00072FC9">
            <w:pPr>
              <w:spacing w:before="120"/>
              <w:rPr>
                <w:bCs/>
              </w:rPr>
            </w:pPr>
            <w:r>
              <w:rPr>
                <w:bCs/>
              </w:rPr>
              <w:t>n/a</w:t>
            </w:r>
          </w:p>
          <w:p w14:paraId="3B67A75C" w14:textId="77777777" w:rsidR="00CA428D" w:rsidRPr="00BD7145" w:rsidRDefault="00CA428D" w:rsidP="00072FC9">
            <w:pPr>
              <w:spacing w:before="120"/>
              <w:rPr>
                <w:b/>
                <w:bCs/>
              </w:rPr>
            </w:pPr>
            <w:r w:rsidRPr="00BD7145">
              <w:rPr>
                <w:b/>
                <w:bCs/>
              </w:rPr>
              <w:t>Critérios e Condições:</w:t>
            </w:r>
          </w:p>
          <w:p w14:paraId="128C37B6" w14:textId="77777777" w:rsidR="00CA428D" w:rsidRPr="00832CF3" w:rsidRDefault="00CA428D" w:rsidP="00072FC9">
            <w:pPr>
              <w:spacing w:before="120"/>
              <w:rPr>
                <w:bCs/>
              </w:rPr>
            </w:pPr>
            <w:r>
              <w:rPr>
                <w:bCs/>
              </w:rPr>
              <w:t>Critérios de Medição: Área efetiva de fachada com andaime. Unidade de Medição: m² x mês (metro quadrado x mês), de forma pro rata considerando como base o aluguel mensal</w:t>
            </w:r>
          </w:p>
          <w:p w14:paraId="2841F8F1" w14:textId="77777777" w:rsidR="00CA428D" w:rsidRPr="00BD7145" w:rsidRDefault="00CA428D" w:rsidP="00072FC9">
            <w:pPr>
              <w:spacing w:before="120"/>
              <w:rPr>
                <w:b/>
                <w:bCs/>
              </w:rPr>
            </w:pPr>
            <w:r w:rsidRPr="00BD7145">
              <w:rPr>
                <w:b/>
                <w:bCs/>
              </w:rPr>
              <w:t>Detalhe Gráfico:</w:t>
            </w:r>
          </w:p>
          <w:p w14:paraId="05F7F565" w14:textId="77777777" w:rsidR="00CA428D" w:rsidRPr="00B97D3F" w:rsidRDefault="00CA428D" w:rsidP="00072FC9">
            <w:pPr>
              <w:spacing w:before="120"/>
              <w:rPr>
                <w:bCs/>
              </w:rPr>
            </w:pPr>
            <w:r>
              <w:rPr>
                <w:noProof/>
              </w:rPr>
              <w:lastRenderedPageBreak/>
              <w:drawing>
                <wp:inline distT="0" distB="0" distL="0" distR="0" wp14:anchorId="3C0E5476" wp14:editId="0CCB0EBC">
                  <wp:extent cx="4200525" cy="31527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48.png"/>
                          <pic:cNvPicPr/>
                        </pic:nvPicPr>
                        <pic:blipFill>
                          <a:blip r:embed="rId10"/>
                          <a:stretch>
                            <a:fillRect/>
                          </a:stretch>
                        </pic:blipFill>
                        <pic:spPr>
                          <a:xfrm>
                            <a:off x="0" y="0"/>
                            <a:ext cx="4200525" cy="3152775"/>
                          </a:xfrm>
                          <a:prstGeom prst="rect">
                            <a:avLst/>
                          </a:prstGeom>
                        </pic:spPr>
                      </pic:pic>
                    </a:graphicData>
                  </a:graphic>
                </wp:inline>
              </w:drawing>
            </w:r>
          </w:p>
          <w:p w14:paraId="148DCDE1" w14:textId="77777777" w:rsidR="00CA428D" w:rsidRPr="00BD7145" w:rsidRDefault="00CA428D" w:rsidP="00072FC9">
            <w:pPr>
              <w:spacing w:before="120"/>
              <w:rPr>
                <w:b/>
                <w:bCs/>
              </w:rPr>
            </w:pPr>
            <w:r w:rsidRPr="00BD7145">
              <w:rPr>
                <w:b/>
                <w:bCs/>
              </w:rPr>
              <w:t>Tabela:</w:t>
            </w:r>
          </w:p>
          <w:p w14:paraId="1F1FEE55" w14:textId="77777777" w:rsidR="00CA428D" w:rsidRPr="00832CF3" w:rsidRDefault="00CA428D" w:rsidP="00072FC9">
            <w:pPr>
              <w:spacing w:before="120"/>
              <w:rPr>
                <w:bCs/>
              </w:rPr>
            </w:pPr>
            <w:r>
              <w:rPr>
                <w:bCs/>
              </w:rPr>
              <w:t>n/a</w:t>
            </w:r>
          </w:p>
          <w:p w14:paraId="2706F232" w14:textId="77777777" w:rsidR="00CA428D" w:rsidRPr="00832CF3" w:rsidRDefault="00CA428D" w:rsidP="00072FC9">
            <w:pPr>
              <w:spacing w:before="120"/>
              <w:rPr>
                <w:bCs/>
              </w:rPr>
            </w:pPr>
            <w:r w:rsidRPr="00BD7145">
              <w:rPr>
                <w:b/>
                <w:bCs/>
              </w:rPr>
              <w:t xml:space="preserve">Vida útil: </w:t>
            </w:r>
            <w:r>
              <w:rPr>
                <w:bCs/>
              </w:rPr>
              <w:t>n/a</w:t>
            </w:r>
          </w:p>
          <w:p w14:paraId="50862E4C" w14:textId="77777777" w:rsidR="00CA428D" w:rsidRPr="00BD7145" w:rsidRDefault="00CA428D" w:rsidP="00072FC9">
            <w:pPr>
              <w:spacing w:before="120"/>
              <w:rPr>
                <w:b/>
                <w:bCs/>
              </w:rPr>
            </w:pPr>
            <w:r w:rsidRPr="00BD7145">
              <w:rPr>
                <w:b/>
                <w:bCs/>
              </w:rPr>
              <w:t>Referências Normativas:</w:t>
            </w:r>
          </w:p>
          <w:p w14:paraId="46AAF40C" w14:textId="77777777" w:rsidR="00CA428D" w:rsidRPr="00832CF3" w:rsidRDefault="00CA428D" w:rsidP="00072FC9">
            <w:pPr>
              <w:spacing w:before="120"/>
              <w:rPr>
                <w:bCs/>
              </w:rPr>
            </w:pPr>
            <w:r>
              <w:rPr>
                <w:bCs/>
              </w:rPr>
              <w:t>ABNT NBR 6494 - Segurança nos andaimes</w:t>
            </w:r>
            <w:r>
              <w:rPr>
                <w:bCs/>
              </w:rPr>
              <w:br/>
              <w:t>NR 18 - Condições e meio ambiente e meio ambiente de trabalho na indústria da construção -18.13 - Medidas de proteção contra quedas de altura</w:t>
            </w:r>
          </w:p>
          <w:p w14:paraId="2761536B" w14:textId="77777777" w:rsidR="00CA428D" w:rsidRPr="00BD7145" w:rsidRDefault="00CA428D" w:rsidP="00072FC9">
            <w:pPr>
              <w:spacing w:before="120"/>
              <w:rPr>
                <w:b/>
                <w:bCs/>
              </w:rPr>
            </w:pPr>
            <w:r w:rsidRPr="00BD7145">
              <w:rPr>
                <w:b/>
                <w:bCs/>
              </w:rPr>
              <w:t>Referência Comercial:</w:t>
            </w:r>
          </w:p>
          <w:p w14:paraId="5BC9E84A" w14:textId="77777777" w:rsidR="00CA428D" w:rsidRPr="00832CF3" w:rsidRDefault="00CA428D" w:rsidP="00072FC9">
            <w:pPr>
              <w:spacing w:before="120"/>
              <w:rPr>
                <w:bCs/>
              </w:rPr>
            </w:pPr>
            <w:r>
              <w:rPr>
                <w:bCs/>
              </w:rPr>
              <w:t>Andaime Fachadeiro - Locsat; ou similar</w:t>
            </w:r>
          </w:p>
          <w:p w14:paraId="6BE15677" w14:textId="77777777" w:rsidR="00CA428D" w:rsidRPr="00BD7145" w:rsidRDefault="00CA428D" w:rsidP="00072FC9">
            <w:pPr>
              <w:spacing w:before="120"/>
              <w:rPr>
                <w:b/>
                <w:bCs/>
              </w:rPr>
            </w:pPr>
            <w:r w:rsidRPr="00BD7145">
              <w:rPr>
                <w:b/>
                <w:bCs/>
              </w:rPr>
              <w:t>Referência Externa:</w:t>
            </w:r>
          </w:p>
          <w:p w14:paraId="3EBF0F89" w14:textId="77777777" w:rsidR="00CA428D" w:rsidRPr="00BD7145" w:rsidRDefault="00CA428D" w:rsidP="00072FC9">
            <w:pPr>
              <w:spacing w:before="120"/>
              <w:rPr>
                <w:b/>
                <w:bCs/>
              </w:rPr>
            </w:pPr>
            <w:r>
              <w:rPr>
                <w:bCs/>
              </w:rPr>
              <w:t>n/a</w:t>
            </w:r>
          </w:p>
        </w:tc>
      </w:tr>
    </w:tbl>
    <w:p w14:paraId="6FBA1F94" w14:textId="77777777" w:rsidR="00CA428D" w:rsidRPr="00010EE0" w:rsidRDefault="00CA428D" w:rsidP="00CA428D">
      <w:pPr>
        <w:rPr>
          <w:lang w:val="en-US"/>
        </w:rPr>
      </w:pPr>
    </w:p>
    <w:p w14:paraId="525A741D" w14:textId="77777777" w:rsidR="00CA428D" w:rsidRDefault="00CA428D" w:rsidP="00CA428D">
      <w:r>
        <w:br w:type="page"/>
      </w:r>
    </w:p>
    <w:p w14:paraId="73256668" w14:textId="77777777" w:rsidR="00CA428D" w:rsidRDefault="00CA428D" w:rsidP="00CA428D">
      <w:pPr>
        <w:rPr>
          <w:lang w:val="en-US"/>
        </w:rPr>
      </w:pPr>
    </w:p>
    <w:p w14:paraId="7CD696D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ECEC74" w14:textId="77777777" w:rsidTr="00072FC9">
        <w:trPr>
          <w:trHeight w:val="567"/>
        </w:trPr>
        <w:tc>
          <w:tcPr>
            <w:tcW w:w="1843" w:type="dxa"/>
            <w:tcBorders>
              <w:bottom w:val="single" w:sz="4" w:space="0" w:color="auto"/>
            </w:tcBorders>
            <w:shd w:val="clear" w:color="auto" w:fill="F2F2F2" w:themeFill="background1" w:themeFillShade="F2"/>
            <w:vAlign w:val="center"/>
          </w:tcPr>
          <w:p w14:paraId="4F66C2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44DF6F1" w14:textId="77777777" w:rsidR="00CA428D" w:rsidRDefault="00CA428D" w:rsidP="00072FC9">
            <w:pPr>
              <w:rPr>
                <w:b/>
                <w:bCs/>
                <w:color w:val="000000"/>
              </w:rPr>
            </w:pPr>
            <w:r>
              <w:rPr>
                <w:b/>
                <w:bCs/>
                <w:noProof/>
                <w:color w:val="000000"/>
              </w:rPr>
              <w:t>SF-00049</w:t>
            </w:r>
          </w:p>
        </w:tc>
        <w:tc>
          <w:tcPr>
            <w:tcW w:w="2268" w:type="dxa"/>
            <w:tcBorders>
              <w:bottom w:val="single" w:sz="4" w:space="0" w:color="auto"/>
            </w:tcBorders>
            <w:shd w:val="clear" w:color="auto" w:fill="F2F2F2" w:themeFill="background1" w:themeFillShade="F2"/>
            <w:vAlign w:val="center"/>
          </w:tcPr>
          <w:p w14:paraId="2E075B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B5DC3B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72B68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7634832"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26D5727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 x mês</w:t>
            </w:r>
          </w:p>
        </w:tc>
        <w:tc>
          <w:tcPr>
            <w:tcW w:w="1559" w:type="dxa"/>
            <w:vMerge w:val="restart"/>
            <w:tcBorders>
              <w:left w:val="single" w:sz="4" w:space="0" w:color="auto"/>
            </w:tcBorders>
            <w:shd w:val="clear" w:color="auto" w:fill="F2F2F2" w:themeFill="background1" w:themeFillShade="F2"/>
            <w:vAlign w:val="center"/>
          </w:tcPr>
          <w:p w14:paraId="65942F7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229737A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C37CE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409F0BB" w14:textId="77777777" w:rsidR="00CA428D" w:rsidRDefault="00CA428D" w:rsidP="00072FC9">
            <w:pPr>
              <w:rPr>
                <w:b/>
                <w:bCs/>
                <w:sz w:val="32"/>
                <w:szCs w:val="32"/>
              </w:rPr>
            </w:pPr>
            <w:r>
              <w:rPr>
                <w:b/>
                <w:bCs/>
                <w:sz w:val="32"/>
                <w:szCs w:val="32"/>
              </w:rPr>
              <w:t>Andaime tubular (aluguel/mês)</w:t>
            </w:r>
          </w:p>
        </w:tc>
        <w:tc>
          <w:tcPr>
            <w:tcW w:w="1843" w:type="dxa"/>
            <w:tcBorders>
              <w:top w:val="single" w:sz="4" w:space="0" w:color="auto"/>
              <w:left w:val="single" w:sz="4" w:space="0" w:color="auto"/>
            </w:tcBorders>
            <w:shd w:val="clear" w:color="auto" w:fill="F2F2F2" w:themeFill="background1" w:themeFillShade="F2"/>
            <w:vAlign w:val="center"/>
          </w:tcPr>
          <w:p w14:paraId="2C64EF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373FB889" w14:textId="77777777" w:rsidR="00CA428D" w:rsidRDefault="00CA428D" w:rsidP="00072FC9">
            <w:pPr>
              <w:rPr>
                <w:b/>
                <w:bCs/>
                <w:sz w:val="20"/>
                <w:szCs w:val="20"/>
              </w:rPr>
            </w:pPr>
          </w:p>
        </w:tc>
      </w:tr>
      <w:tr w:rsidR="00CA428D" w:rsidRPr="00010EE0" w14:paraId="5C610D9C" w14:textId="77777777" w:rsidTr="00072FC9">
        <w:trPr>
          <w:trHeight w:val="1740"/>
        </w:trPr>
        <w:tc>
          <w:tcPr>
            <w:tcW w:w="9781" w:type="dxa"/>
            <w:gridSpan w:val="5"/>
          </w:tcPr>
          <w:p w14:paraId="1E3DBAD0" w14:textId="77777777" w:rsidR="00CA428D" w:rsidRPr="00BD7145" w:rsidRDefault="00CA428D" w:rsidP="00072FC9">
            <w:pPr>
              <w:spacing w:before="120"/>
              <w:rPr>
                <w:b/>
                <w:bCs/>
              </w:rPr>
            </w:pPr>
            <w:r w:rsidRPr="00BD7145">
              <w:rPr>
                <w:b/>
                <w:bCs/>
              </w:rPr>
              <w:t>Descrição Detalhada:</w:t>
            </w:r>
          </w:p>
          <w:p w14:paraId="41346E31" w14:textId="77777777" w:rsidR="00CA428D" w:rsidRPr="00BD7145" w:rsidRDefault="00CA428D" w:rsidP="00072FC9">
            <w:pPr>
              <w:spacing w:before="120"/>
              <w:rPr>
                <w:bCs/>
              </w:rPr>
            </w:pPr>
            <w:r>
              <w:rPr>
                <w:bCs/>
              </w:rPr>
              <w:t>Locação de andaime tubular tipo torre (aluguel/mês), inclusive peças e acessórios necessários a montagem como sapatas fixas e/ou rodízios, guarda-corpo, barras transversais de travamento, pisos metálicos, painéis de montagem, escadas marinheiro e transporte.</w:t>
            </w:r>
          </w:p>
          <w:p w14:paraId="13742339" w14:textId="77777777" w:rsidR="00CA428D" w:rsidRPr="00BD7145" w:rsidRDefault="00CA428D" w:rsidP="00072FC9">
            <w:pPr>
              <w:spacing w:before="120"/>
              <w:rPr>
                <w:b/>
                <w:bCs/>
              </w:rPr>
            </w:pPr>
            <w:r w:rsidRPr="00BD7145">
              <w:rPr>
                <w:b/>
                <w:bCs/>
              </w:rPr>
              <w:t>Materiais:</w:t>
            </w:r>
          </w:p>
          <w:p w14:paraId="6977F7E1" w14:textId="77777777" w:rsidR="00CA428D" w:rsidRPr="00BD7145" w:rsidRDefault="00CA428D" w:rsidP="00072FC9">
            <w:pPr>
              <w:spacing w:before="120"/>
              <w:rPr>
                <w:bCs/>
              </w:rPr>
            </w:pPr>
            <w:r>
              <w:rPr>
                <w:bCs/>
              </w:rPr>
              <w:t>Material em aço.</w:t>
            </w:r>
            <w:r>
              <w:rPr>
                <w:bCs/>
              </w:rPr>
              <w:br/>
            </w:r>
            <w:r>
              <w:rPr>
                <w:bCs/>
              </w:rPr>
              <w:br/>
              <w:t>Estrutura completa do corpo do andaime tubular, incluindo encaixes, postes, diagonais verticais, horizontais, travessas, parafusos, porcas, espigas, encaixes.</w:t>
            </w:r>
            <w:r>
              <w:rPr>
                <w:bCs/>
              </w:rPr>
              <w:br/>
            </w:r>
            <w:r>
              <w:rPr>
                <w:bCs/>
              </w:rPr>
              <w:br/>
              <w:t>Postes principais com comprimento de 1,0 m a 1,50 m e altura de 1,00 m.</w:t>
            </w:r>
            <w:r>
              <w:rPr>
                <w:bCs/>
              </w:rPr>
              <w:br/>
            </w:r>
            <w:r>
              <w:rPr>
                <w:bCs/>
              </w:rPr>
              <w:br/>
              <w:t xml:space="preserve">Travessas com comprimento útil de 1,0 m entre faces internas dos postes. </w:t>
            </w:r>
            <w:r>
              <w:rPr>
                <w:bCs/>
              </w:rPr>
              <w:br/>
            </w:r>
            <w:r>
              <w:rPr>
                <w:bCs/>
              </w:rPr>
              <w:br/>
              <w:t>Diagonais verticais e horizontais recomendadas pelo fabricante para a montagem de torres com altura de até 12 m e modulação 1,05 x 1,05 m, incluindo todos os encaixes e braçadeiras.</w:t>
            </w:r>
            <w:r>
              <w:rPr>
                <w:bCs/>
              </w:rPr>
              <w:br/>
            </w:r>
            <w:r>
              <w:rPr>
                <w:bCs/>
              </w:rPr>
              <w:br/>
              <w:t>Painel de guarda-corpo com rodapé, deve ter altura de 1,20m para o travessão superior e 0,70m para o travessão intermediário,  e o rodapé com altura de 0,20m.</w:t>
            </w:r>
            <w:r>
              <w:rPr>
                <w:bCs/>
              </w:rPr>
              <w:br/>
            </w:r>
            <w:r>
              <w:rPr>
                <w:bCs/>
              </w:rPr>
              <w:br/>
              <w:t>Escada de Acesso compatível com a estrutura de andaime, Incluindo freio e trava, braçadeiras, corrente de segurança, alças e encaixes necessários para fixação à estrutura do andaime.</w:t>
            </w:r>
            <w:r>
              <w:rPr>
                <w:bCs/>
              </w:rPr>
              <w:br/>
            </w:r>
            <w:r>
              <w:rPr>
                <w:bCs/>
              </w:rPr>
              <w:br/>
              <w:t>Piso metálico suficiente para montar uma torre com modulação, com peças em aço ou alumínio, não escorregadias, resistentes à intempérie e fixação por meio de ganchos a serem encaixados nas travessas e travas de segurança que impedem o levantamento acidental.</w:t>
            </w:r>
            <w:r>
              <w:rPr>
                <w:bCs/>
              </w:rPr>
              <w:br/>
            </w:r>
            <w:r>
              <w:rPr>
                <w:bCs/>
              </w:rPr>
              <w:br/>
              <w:t>Fornecimento de conjunto de sapatas fixas ou ajustáveis ou rodízios, compatíveis com andaime tubular fornecido, e de acordo com o projeto de segurança do trabalho e as exigências da NR 18.</w:t>
            </w:r>
          </w:p>
          <w:p w14:paraId="3A6D5917" w14:textId="77777777" w:rsidR="00CA428D" w:rsidRPr="00BD7145" w:rsidRDefault="00CA428D" w:rsidP="00072FC9">
            <w:pPr>
              <w:spacing w:before="120"/>
              <w:rPr>
                <w:b/>
                <w:bCs/>
              </w:rPr>
            </w:pPr>
            <w:r w:rsidRPr="00BD7145">
              <w:rPr>
                <w:b/>
                <w:bCs/>
              </w:rPr>
              <w:t>Serviços:</w:t>
            </w:r>
          </w:p>
          <w:p w14:paraId="0FFFA5D8" w14:textId="77777777" w:rsidR="00CA428D" w:rsidRPr="00832CF3" w:rsidRDefault="00CA428D" w:rsidP="00072FC9">
            <w:pPr>
              <w:spacing w:before="120"/>
              <w:rPr>
                <w:bCs/>
              </w:rPr>
            </w:pPr>
            <w:r>
              <w:rPr>
                <w:bCs/>
              </w:rPr>
              <w:t>Andaime modular para realização de trabalho em altura em até 20 m.</w:t>
            </w:r>
            <w:r>
              <w:rPr>
                <w:bCs/>
              </w:rPr>
              <w:br/>
            </w:r>
            <w:r>
              <w:rPr>
                <w:bCs/>
              </w:rPr>
              <w:br/>
              <w:t>A montagem e desmontagem serão remunerados em um serviço apartado.</w:t>
            </w:r>
            <w:r>
              <w:rPr>
                <w:bCs/>
              </w:rPr>
              <w:br/>
            </w:r>
            <w:r>
              <w:rPr>
                <w:bCs/>
              </w:rPr>
              <w:lastRenderedPageBreak/>
              <w:br/>
              <w:t>Fornecido com memorial de cálculo, projeto e manual de montagem emitido pelo fabricante.</w:t>
            </w:r>
            <w:r>
              <w:rPr>
                <w:bCs/>
              </w:rPr>
              <w:br/>
            </w:r>
            <w:r>
              <w:rPr>
                <w:bCs/>
              </w:rPr>
              <w:br/>
              <w:t>A locação será feita de forma pro rata considerando como base o aluguel mensal.</w:t>
            </w:r>
          </w:p>
          <w:p w14:paraId="5D8A04D1" w14:textId="77777777" w:rsidR="00CA428D" w:rsidRPr="00BD7145" w:rsidRDefault="00CA428D" w:rsidP="00072FC9">
            <w:pPr>
              <w:spacing w:before="120"/>
              <w:rPr>
                <w:b/>
                <w:bCs/>
              </w:rPr>
            </w:pPr>
            <w:r w:rsidRPr="00BD7145">
              <w:rPr>
                <w:b/>
                <w:bCs/>
              </w:rPr>
              <w:t>Atividades e Responsabilidades:</w:t>
            </w:r>
          </w:p>
          <w:p w14:paraId="12E7AC5B" w14:textId="77777777" w:rsidR="00CA428D" w:rsidRPr="00832CF3" w:rsidRDefault="00CA428D" w:rsidP="00072FC9">
            <w:pPr>
              <w:spacing w:before="120"/>
              <w:rPr>
                <w:bCs/>
              </w:rPr>
            </w:pPr>
            <w:r>
              <w:rPr>
                <w:bCs/>
              </w:rPr>
              <w:t>n/a</w:t>
            </w:r>
          </w:p>
          <w:p w14:paraId="5CCBDE26" w14:textId="77777777" w:rsidR="00CA428D" w:rsidRPr="00BD7145" w:rsidRDefault="00CA428D" w:rsidP="00072FC9">
            <w:pPr>
              <w:spacing w:before="120"/>
              <w:rPr>
                <w:b/>
                <w:bCs/>
              </w:rPr>
            </w:pPr>
            <w:r w:rsidRPr="00BD7145">
              <w:rPr>
                <w:b/>
                <w:bCs/>
              </w:rPr>
              <w:t>Qualificação:</w:t>
            </w:r>
          </w:p>
          <w:p w14:paraId="14162F66" w14:textId="77777777" w:rsidR="00CA428D" w:rsidRPr="00832CF3" w:rsidRDefault="00CA428D" w:rsidP="00072FC9">
            <w:pPr>
              <w:spacing w:before="120"/>
              <w:rPr>
                <w:bCs/>
              </w:rPr>
            </w:pPr>
            <w:r>
              <w:rPr>
                <w:bCs/>
              </w:rPr>
              <w:t>n/a</w:t>
            </w:r>
          </w:p>
          <w:p w14:paraId="32251C7F" w14:textId="77777777" w:rsidR="00CA428D" w:rsidRPr="00BD7145" w:rsidRDefault="00CA428D" w:rsidP="00072FC9">
            <w:pPr>
              <w:spacing w:before="120"/>
              <w:rPr>
                <w:b/>
                <w:bCs/>
              </w:rPr>
            </w:pPr>
            <w:r w:rsidRPr="00BD7145">
              <w:rPr>
                <w:b/>
                <w:bCs/>
              </w:rPr>
              <w:t>Observações:</w:t>
            </w:r>
          </w:p>
          <w:p w14:paraId="54C2EFB4" w14:textId="77777777" w:rsidR="00CA428D" w:rsidRPr="00832CF3" w:rsidRDefault="00CA428D" w:rsidP="00072FC9">
            <w:pPr>
              <w:spacing w:before="120"/>
              <w:rPr>
                <w:bCs/>
              </w:rPr>
            </w:pPr>
            <w:r>
              <w:rPr>
                <w:bCs/>
              </w:rPr>
              <w:t>n/a</w:t>
            </w:r>
          </w:p>
          <w:p w14:paraId="5572B5BD" w14:textId="77777777" w:rsidR="00CA428D" w:rsidRPr="00BD7145" w:rsidRDefault="00CA428D" w:rsidP="00072FC9">
            <w:pPr>
              <w:spacing w:before="120"/>
              <w:rPr>
                <w:b/>
                <w:bCs/>
              </w:rPr>
            </w:pPr>
            <w:r w:rsidRPr="00BD7145">
              <w:rPr>
                <w:b/>
                <w:bCs/>
              </w:rPr>
              <w:t>Critérios e Condições:</w:t>
            </w:r>
          </w:p>
          <w:p w14:paraId="2CB2FC56" w14:textId="77777777" w:rsidR="00CA428D" w:rsidRPr="00832CF3" w:rsidRDefault="00CA428D" w:rsidP="00072FC9">
            <w:pPr>
              <w:spacing w:before="120"/>
              <w:rPr>
                <w:bCs/>
              </w:rPr>
            </w:pPr>
            <w:r>
              <w:rPr>
                <w:bCs/>
              </w:rPr>
              <w:t xml:space="preserve">Critérios de Medição: Andaimes efetivamente instalados com todos os seus acessórios. </w:t>
            </w:r>
            <w:r>
              <w:rPr>
                <w:bCs/>
              </w:rPr>
              <w:br/>
            </w:r>
            <w:r>
              <w:rPr>
                <w:bCs/>
              </w:rPr>
              <w:br/>
              <w:t>Unidade de Medição: metro linear (m) x mês,  referente à locação de 1 metro de altura de andaime montado por</w:t>
            </w:r>
            <w:r>
              <w:rPr>
                <w:bCs/>
              </w:rPr>
              <w:br/>
            </w:r>
            <w:r>
              <w:rPr>
                <w:bCs/>
              </w:rPr>
              <w:br/>
              <w:t>mês, de forma _pro rata_</w:t>
            </w:r>
          </w:p>
          <w:p w14:paraId="69873F90" w14:textId="77777777" w:rsidR="00CA428D" w:rsidRPr="00BD7145" w:rsidRDefault="00CA428D" w:rsidP="00072FC9">
            <w:pPr>
              <w:spacing w:before="120"/>
              <w:rPr>
                <w:b/>
                <w:bCs/>
              </w:rPr>
            </w:pPr>
            <w:r w:rsidRPr="00BD7145">
              <w:rPr>
                <w:b/>
                <w:bCs/>
              </w:rPr>
              <w:t>Detalhe Gráfico:</w:t>
            </w:r>
          </w:p>
          <w:p w14:paraId="049E6CBB" w14:textId="77777777" w:rsidR="00CA428D" w:rsidRPr="00B97D3F" w:rsidRDefault="00CA428D" w:rsidP="00072FC9">
            <w:pPr>
              <w:spacing w:before="120"/>
              <w:rPr>
                <w:bCs/>
              </w:rPr>
            </w:pPr>
            <w:r>
              <w:rPr>
                <w:noProof/>
              </w:rPr>
              <w:drawing>
                <wp:inline distT="0" distB="0" distL="0" distR="0" wp14:anchorId="6500E9EF" wp14:editId="6F1B5308">
                  <wp:extent cx="3601329" cy="3601329"/>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49.jpg"/>
                          <pic:cNvPicPr/>
                        </pic:nvPicPr>
                        <pic:blipFill>
                          <a:blip r:embed="rId11"/>
                          <a:stretch>
                            <a:fillRect/>
                          </a:stretch>
                        </pic:blipFill>
                        <pic:spPr>
                          <a:xfrm>
                            <a:off x="0" y="0"/>
                            <a:ext cx="3601329" cy="3601329"/>
                          </a:xfrm>
                          <a:prstGeom prst="rect">
                            <a:avLst/>
                          </a:prstGeom>
                        </pic:spPr>
                      </pic:pic>
                    </a:graphicData>
                  </a:graphic>
                </wp:inline>
              </w:drawing>
            </w:r>
          </w:p>
          <w:p w14:paraId="4CBDE73F" w14:textId="77777777" w:rsidR="00CA428D" w:rsidRPr="00BD7145" w:rsidRDefault="00CA428D" w:rsidP="00072FC9">
            <w:pPr>
              <w:spacing w:before="120"/>
              <w:rPr>
                <w:b/>
                <w:bCs/>
              </w:rPr>
            </w:pPr>
            <w:r w:rsidRPr="00BD7145">
              <w:rPr>
                <w:b/>
                <w:bCs/>
              </w:rPr>
              <w:t>Tabela:</w:t>
            </w:r>
          </w:p>
          <w:p w14:paraId="2C5D4743" w14:textId="77777777" w:rsidR="00CA428D" w:rsidRPr="00832CF3" w:rsidRDefault="00CA428D" w:rsidP="00072FC9">
            <w:pPr>
              <w:spacing w:before="120"/>
              <w:rPr>
                <w:bCs/>
              </w:rPr>
            </w:pPr>
            <w:r>
              <w:rPr>
                <w:bCs/>
              </w:rPr>
              <w:lastRenderedPageBreak/>
              <w:t>n/a</w:t>
            </w:r>
          </w:p>
          <w:p w14:paraId="118393FC" w14:textId="77777777" w:rsidR="00CA428D" w:rsidRPr="00832CF3" w:rsidRDefault="00CA428D" w:rsidP="00072FC9">
            <w:pPr>
              <w:spacing w:before="120"/>
              <w:rPr>
                <w:bCs/>
              </w:rPr>
            </w:pPr>
            <w:r w:rsidRPr="00BD7145">
              <w:rPr>
                <w:b/>
                <w:bCs/>
              </w:rPr>
              <w:t xml:space="preserve">Vida útil: </w:t>
            </w:r>
            <w:r>
              <w:rPr>
                <w:bCs/>
              </w:rPr>
              <w:t>n/a</w:t>
            </w:r>
          </w:p>
          <w:p w14:paraId="7FD0D853" w14:textId="77777777" w:rsidR="00CA428D" w:rsidRPr="00BD7145" w:rsidRDefault="00CA428D" w:rsidP="00072FC9">
            <w:pPr>
              <w:spacing w:before="120"/>
              <w:rPr>
                <w:b/>
                <w:bCs/>
              </w:rPr>
            </w:pPr>
            <w:r w:rsidRPr="00BD7145">
              <w:rPr>
                <w:b/>
                <w:bCs/>
              </w:rPr>
              <w:t>Referências Normativas:</w:t>
            </w:r>
          </w:p>
          <w:p w14:paraId="0A07E7AF" w14:textId="77777777" w:rsidR="00CA428D" w:rsidRPr="00832CF3" w:rsidRDefault="00CA428D" w:rsidP="00072FC9">
            <w:pPr>
              <w:spacing w:before="120"/>
              <w:rPr>
                <w:bCs/>
              </w:rPr>
            </w:pPr>
            <w:r>
              <w:rPr>
                <w:bCs/>
              </w:rPr>
              <w:t>ABNT NBR 6494 - Segurança nos andaimes</w:t>
            </w:r>
            <w:r>
              <w:rPr>
                <w:bCs/>
              </w:rPr>
              <w:br/>
            </w:r>
            <w:r>
              <w:rPr>
                <w:bCs/>
              </w:rPr>
              <w:br/>
              <w:t>NR 18 - Condições e meio ambiente e meio ambiente de trabalho na indústria da construção -18.13 - Medidas de proteção contra quedas de altura</w:t>
            </w:r>
          </w:p>
          <w:p w14:paraId="6C4FDE0B" w14:textId="77777777" w:rsidR="00CA428D" w:rsidRPr="00BD7145" w:rsidRDefault="00CA428D" w:rsidP="00072FC9">
            <w:pPr>
              <w:spacing w:before="120"/>
              <w:rPr>
                <w:b/>
                <w:bCs/>
              </w:rPr>
            </w:pPr>
            <w:r w:rsidRPr="00BD7145">
              <w:rPr>
                <w:b/>
                <w:bCs/>
              </w:rPr>
              <w:t>Referência Comercial:</w:t>
            </w:r>
          </w:p>
          <w:p w14:paraId="4F06320C" w14:textId="77777777" w:rsidR="00CA428D" w:rsidRPr="00832CF3" w:rsidRDefault="00CA428D" w:rsidP="00072FC9">
            <w:pPr>
              <w:spacing w:before="120"/>
              <w:rPr>
                <w:bCs/>
              </w:rPr>
            </w:pPr>
            <w:r>
              <w:rPr>
                <w:bCs/>
              </w:rPr>
              <w:t>Andaime Tubular - Locsat; ou similar</w:t>
            </w:r>
          </w:p>
          <w:p w14:paraId="3BBADF7C" w14:textId="77777777" w:rsidR="00CA428D" w:rsidRPr="00BD7145" w:rsidRDefault="00CA428D" w:rsidP="00072FC9">
            <w:pPr>
              <w:spacing w:before="120"/>
              <w:rPr>
                <w:b/>
                <w:bCs/>
              </w:rPr>
            </w:pPr>
            <w:r w:rsidRPr="00BD7145">
              <w:rPr>
                <w:b/>
                <w:bCs/>
              </w:rPr>
              <w:t>Referência Externa:</w:t>
            </w:r>
          </w:p>
          <w:p w14:paraId="0B1C6BD2" w14:textId="77777777" w:rsidR="00CA428D" w:rsidRPr="00BD7145" w:rsidRDefault="00CA428D" w:rsidP="00072FC9">
            <w:pPr>
              <w:spacing w:before="120"/>
              <w:rPr>
                <w:b/>
                <w:bCs/>
              </w:rPr>
            </w:pPr>
            <w:r>
              <w:rPr>
                <w:bCs/>
              </w:rPr>
              <w:t>http://www.caixa.gov.br/Downloads/sinapi-composicoes-aferidas-lote2-instalacoes-hidrossanitarias-eletricas/SINAPI_CT_LOTE2_EQUIPAMENTOS_DE_PROTECAO_COLETIVA_V005.pdf</w:t>
            </w:r>
          </w:p>
        </w:tc>
      </w:tr>
    </w:tbl>
    <w:p w14:paraId="12540DF7" w14:textId="77777777" w:rsidR="00CA428D" w:rsidRPr="00010EE0" w:rsidRDefault="00CA428D" w:rsidP="00CA428D">
      <w:pPr>
        <w:rPr>
          <w:lang w:val="en-US"/>
        </w:rPr>
      </w:pPr>
    </w:p>
    <w:p w14:paraId="3DA86C9C" w14:textId="77777777" w:rsidR="00CA428D" w:rsidRDefault="00CA428D" w:rsidP="00CA428D">
      <w:r>
        <w:br w:type="page"/>
      </w:r>
    </w:p>
    <w:p w14:paraId="015B7923" w14:textId="77777777" w:rsidR="00CA428D" w:rsidRDefault="00CA428D" w:rsidP="00CA428D">
      <w:pPr>
        <w:rPr>
          <w:lang w:val="en-US"/>
        </w:rPr>
      </w:pPr>
    </w:p>
    <w:p w14:paraId="2D42ECB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5FA9A95" w14:textId="77777777" w:rsidTr="00072FC9">
        <w:trPr>
          <w:trHeight w:val="567"/>
        </w:trPr>
        <w:tc>
          <w:tcPr>
            <w:tcW w:w="1843" w:type="dxa"/>
            <w:tcBorders>
              <w:bottom w:val="single" w:sz="4" w:space="0" w:color="auto"/>
            </w:tcBorders>
            <w:shd w:val="clear" w:color="auto" w:fill="F2F2F2" w:themeFill="background1" w:themeFillShade="F2"/>
            <w:vAlign w:val="center"/>
          </w:tcPr>
          <w:p w14:paraId="7B80CA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6F4E6C3" w14:textId="77777777" w:rsidR="00CA428D" w:rsidRDefault="00CA428D" w:rsidP="00072FC9">
            <w:pPr>
              <w:rPr>
                <w:b/>
                <w:bCs/>
                <w:color w:val="000000"/>
              </w:rPr>
            </w:pPr>
            <w:r>
              <w:rPr>
                <w:b/>
                <w:bCs/>
                <w:noProof/>
                <w:color w:val="000000"/>
              </w:rPr>
              <w:t>SF-00050</w:t>
            </w:r>
          </w:p>
        </w:tc>
        <w:tc>
          <w:tcPr>
            <w:tcW w:w="2268" w:type="dxa"/>
            <w:tcBorders>
              <w:bottom w:val="single" w:sz="4" w:space="0" w:color="auto"/>
            </w:tcBorders>
            <w:shd w:val="clear" w:color="auto" w:fill="F2F2F2" w:themeFill="background1" w:themeFillShade="F2"/>
            <w:vAlign w:val="center"/>
          </w:tcPr>
          <w:p w14:paraId="4C4572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52D408"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79D06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E0B92E7"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D0FA0E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B9D8B6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A101F3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A0912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9225587" w14:textId="77777777" w:rsidR="00CA428D" w:rsidRDefault="00CA428D" w:rsidP="00072FC9">
            <w:pPr>
              <w:rPr>
                <w:b/>
                <w:bCs/>
                <w:sz w:val="32"/>
                <w:szCs w:val="32"/>
              </w:rPr>
            </w:pPr>
            <w:r>
              <w:rPr>
                <w:b/>
                <w:bCs/>
                <w:sz w:val="32"/>
                <w:szCs w:val="32"/>
              </w:rPr>
              <w:t>Cabo de aço com 8 mm de diâmetro galvanizado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1537F1D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1E4577C2" w14:textId="77777777" w:rsidR="00CA428D" w:rsidRDefault="00CA428D" w:rsidP="00072FC9">
            <w:pPr>
              <w:rPr>
                <w:b/>
                <w:bCs/>
                <w:sz w:val="20"/>
                <w:szCs w:val="20"/>
              </w:rPr>
            </w:pPr>
          </w:p>
        </w:tc>
      </w:tr>
      <w:tr w:rsidR="00CA428D" w:rsidRPr="00010EE0" w14:paraId="648C5BB9" w14:textId="77777777" w:rsidTr="00072FC9">
        <w:trPr>
          <w:trHeight w:val="1740"/>
        </w:trPr>
        <w:tc>
          <w:tcPr>
            <w:tcW w:w="9781" w:type="dxa"/>
            <w:gridSpan w:val="5"/>
          </w:tcPr>
          <w:p w14:paraId="078AAE12" w14:textId="77777777" w:rsidR="00CA428D" w:rsidRPr="00BD7145" w:rsidRDefault="00CA428D" w:rsidP="00072FC9">
            <w:pPr>
              <w:spacing w:before="120"/>
              <w:rPr>
                <w:b/>
                <w:bCs/>
              </w:rPr>
            </w:pPr>
            <w:r w:rsidRPr="00BD7145">
              <w:rPr>
                <w:b/>
                <w:bCs/>
              </w:rPr>
              <w:t>Descrição Detalhada:</w:t>
            </w:r>
          </w:p>
          <w:p w14:paraId="6E448C47" w14:textId="77777777" w:rsidR="00CA428D" w:rsidRPr="00BD7145" w:rsidRDefault="00CA428D" w:rsidP="00072FC9">
            <w:pPr>
              <w:spacing w:before="120"/>
              <w:rPr>
                <w:bCs/>
              </w:rPr>
            </w:pPr>
            <w:r>
              <w:rPr>
                <w:bCs/>
              </w:rPr>
              <w:t>Fornecimento e instalação de cabo de aço galvanizado com 8mm de diâmetro</w:t>
            </w:r>
          </w:p>
          <w:p w14:paraId="56C67248" w14:textId="77777777" w:rsidR="00CA428D" w:rsidRPr="00BD7145" w:rsidRDefault="00CA428D" w:rsidP="00072FC9">
            <w:pPr>
              <w:spacing w:before="120"/>
              <w:rPr>
                <w:b/>
                <w:bCs/>
              </w:rPr>
            </w:pPr>
            <w:r w:rsidRPr="00BD7145">
              <w:rPr>
                <w:b/>
                <w:bCs/>
              </w:rPr>
              <w:t>Materiais:</w:t>
            </w:r>
          </w:p>
          <w:p w14:paraId="161B22FA" w14:textId="77777777" w:rsidR="00CA428D" w:rsidRPr="00BD7145" w:rsidRDefault="00CA428D" w:rsidP="00072FC9">
            <w:pPr>
              <w:spacing w:before="120"/>
              <w:rPr>
                <w:bCs/>
              </w:rPr>
            </w:pPr>
            <w:r>
              <w:rPr>
                <w:bCs/>
              </w:rPr>
              <w:t>Cabo de aço galvanizado ou aço inox com 8mm de diâmetro externo, próprio para linhas de vida conforme a ABNT NBR 16325:2014 - Proteção contra quedas de altura - partes 1 e 2 e em conformidade com a ABNT NBR ISO 2408:2008 - Cabos de Aço para Uso Geral - Requisitos Mínimos. Carga de ruptura mínima efetiva superior a 4.000 kgf.</w:t>
            </w:r>
            <w:r>
              <w:rPr>
                <w:bCs/>
              </w:rPr>
              <w:br/>
              <w:t>A terminação e fixação nos demais elementos da linha de vida será feita conforme orientação do fabricante (preferencialmente grampos, para instalação em campo). Caso sejam utilizados grampos, eles devem seguir a ABNT NBR 11098:2016 - Grampo Pesado para Cabo de Aço - Dimensões, possuir acabamento no laço para obedecer o raio mínimo de curvatura para o cabo e seguir a ABNT NBR 11099:2016 - Grampo Pesado para Cabo de Aço em relação à quantidade de grampos, espaçamento entre os grampos e o torque de aperto.</w:t>
            </w:r>
            <w:r>
              <w:rPr>
                <w:bCs/>
              </w:rPr>
              <w:br/>
              <w:t>Fornecimento inclui a instalação do dispositivo de controle (placa com informações) da linha de vida, nos termos da norma.</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2A199D19" w14:textId="77777777" w:rsidR="00CA428D" w:rsidRPr="00BD7145" w:rsidRDefault="00CA428D" w:rsidP="00072FC9">
            <w:pPr>
              <w:spacing w:before="120"/>
              <w:rPr>
                <w:b/>
                <w:bCs/>
              </w:rPr>
            </w:pPr>
            <w:r w:rsidRPr="00BD7145">
              <w:rPr>
                <w:b/>
                <w:bCs/>
              </w:rPr>
              <w:t>Serviços:</w:t>
            </w:r>
          </w:p>
          <w:p w14:paraId="33AC9E7A" w14:textId="77777777" w:rsidR="00CA428D" w:rsidRPr="00832CF3" w:rsidRDefault="00CA428D" w:rsidP="00072FC9">
            <w:pPr>
              <w:spacing w:before="120"/>
              <w:rPr>
                <w:bCs/>
              </w:rPr>
            </w:pPr>
            <w:r>
              <w:rPr>
                <w:bCs/>
              </w:rPr>
              <w:t>Instalação conforme manual do fabricante.</w:t>
            </w:r>
          </w:p>
          <w:p w14:paraId="0048725C" w14:textId="77777777" w:rsidR="00CA428D" w:rsidRPr="00BD7145" w:rsidRDefault="00CA428D" w:rsidP="00072FC9">
            <w:pPr>
              <w:spacing w:before="120"/>
              <w:rPr>
                <w:b/>
                <w:bCs/>
              </w:rPr>
            </w:pPr>
            <w:r w:rsidRPr="00BD7145">
              <w:rPr>
                <w:b/>
                <w:bCs/>
              </w:rPr>
              <w:t>Atividades e Responsabilidades:</w:t>
            </w:r>
          </w:p>
          <w:p w14:paraId="7657E432" w14:textId="77777777" w:rsidR="00CA428D" w:rsidRPr="00832CF3" w:rsidRDefault="00CA428D" w:rsidP="00072FC9">
            <w:pPr>
              <w:spacing w:before="120"/>
              <w:rPr>
                <w:bCs/>
              </w:rPr>
            </w:pPr>
            <w:r>
              <w:rPr>
                <w:bCs/>
              </w:rPr>
              <w:t>n/a</w:t>
            </w:r>
          </w:p>
          <w:p w14:paraId="24DA5BE3" w14:textId="77777777" w:rsidR="00CA428D" w:rsidRPr="00BD7145" w:rsidRDefault="00CA428D" w:rsidP="00072FC9">
            <w:pPr>
              <w:spacing w:before="120"/>
              <w:rPr>
                <w:b/>
                <w:bCs/>
              </w:rPr>
            </w:pPr>
            <w:r w:rsidRPr="00BD7145">
              <w:rPr>
                <w:b/>
                <w:bCs/>
              </w:rPr>
              <w:t>Qualificação:</w:t>
            </w:r>
          </w:p>
          <w:p w14:paraId="6803CFC8" w14:textId="77777777" w:rsidR="00CA428D" w:rsidRPr="00832CF3" w:rsidRDefault="00CA428D" w:rsidP="00072FC9">
            <w:pPr>
              <w:spacing w:before="120"/>
              <w:rPr>
                <w:bCs/>
              </w:rPr>
            </w:pPr>
            <w:r>
              <w:rPr>
                <w:bCs/>
              </w:rPr>
              <w:t>n/a</w:t>
            </w:r>
          </w:p>
          <w:p w14:paraId="75470DF6" w14:textId="77777777" w:rsidR="00CA428D" w:rsidRPr="00BD7145" w:rsidRDefault="00CA428D" w:rsidP="00072FC9">
            <w:pPr>
              <w:spacing w:before="120"/>
              <w:rPr>
                <w:b/>
                <w:bCs/>
              </w:rPr>
            </w:pPr>
            <w:r w:rsidRPr="00BD7145">
              <w:rPr>
                <w:b/>
                <w:bCs/>
              </w:rPr>
              <w:t>Observações:</w:t>
            </w:r>
          </w:p>
          <w:p w14:paraId="41EF7C32" w14:textId="77777777" w:rsidR="00CA428D" w:rsidRPr="00832CF3" w:rsidRDefault="00CA428D" w:rsidP="00072FC9">
            <w:pPr>
              <w:spacing w:before="120"/>
              <w:rPr>
                <w:bCs/>
              </w:rPr>
            </w:pPr>
            <w:r>
              <w:rPr>
                <w:bCs/>
              </w:rPr>
              <w:t>n/a</w:t>
            </w:r>
          </w:p>
          <w:p w14:paraId="1B7C5E50" w14:textId="77777777" w:rsidR="00CA428D" w:rsidRPr="00BD7145" w:rsidRDefault="00CA428D" w:rsidP="00072FC9">
            <w:pPr>
              <w:spacing w:before="120"/>
              <w:rPr>
                <w:b/>
                <w:bCs/>
              </w:rPr>
            </w:pPr>
            <w:r w:rsidRPr="00BD7145">
              <w:rPr>
                <w:b/>
                <w:bCs/>
              </w:rPr>
              <w:t>Critérios e Condições:</w:t>
            </w:r>
          </w:p>
          <w:p w14:paraId="0D3AD5DE" w14:textId="77777777" w:rsidR="00CA428D" w:rsidRPr="00832CF3" w:rsidRDefault="00CA428D" w:rsidP="00072FC9">
            <w:pPr>
              <w:spacing w:before="120"/>
              <w:rPr>
                <w:bCs/>
              </w:rPr>
            </w:pPr>
            <w:r>
              <w:rPr>
                <w:bCs/>
              </w:rPr>
              <w:lastRenderedPageBreak/>
              <w:t>Critério de medição: comprimento (m) efetivamente utilizado. Unidade de Medição: metro linear (m)</w:t>
            </w:r>
          </w:p>
          <w:p w14:paraId="252B5EF8" w14:textId="77777777" w:rsidR="00CA428D" w:rsidRPr="00BD7145" w:rsidRDefault="00CA428D" w:rsidP="00072FC9">
            <w:pPr>
              <w:spacing w:before="120"/>
              <w:rPr>
                <w:b/>
                <w:bCs/>
              </w:rPr>
            </w:pPr>
            <w:r w:rsidRPr="00BD7145">
              <w:rPr>
                <w:b/>
                <w:bCs/>
              </w:rPr>
              <w:t>Detalhe Gráfico:</w:t>
            </w:r>
          </w:p>
          <w:p w14:paraId="0BE72837" w14:textId="77777777" w:rsidR="00CA428D" w:rsidRPr="00B97D3F" w:rsidRDefault="00CA428D" w:rsidP="00072FC9">
            <w:pPr>
              <w:spacing w:before="120"/>
              <w:rPr>
                <w:bCs/>
              </w:rPr>
            </w:pPr>
            <w:r>
              <w:rPr>
                <w:noProof/>
              </w:rPr>
              <w:drawing>
                <wp:inline distT="0" distB="0" distL="0" distR="0" wp14:anchorId="064D589D" wp14:editId="604D3881">
                  <wp:extent cx="3867150" cy="31242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0.png"/>
                          <pic:cNvPicPr/>
                        </pic:nvPicPr>
                        <pic:blipFill>
                          <a:blip r:embed="rId12"/>
                          <a:stretch>
                            <a:fillRect/>
                          </a:stretch>
                        </pic:blipFill>
                        <pic:spPr>
                          <a:xfrm>
                            <a:off x="0" y="0"/>
                            <a:ext cx="3867150" cy="3124200"/>
                          </a:xfrm>
                          <a:prstGeom prst="rect">
                            <a:avLst/>
                          </a:prstGeom>
                        </pic:spPr>
                      </pic:pic>
                    </a:graphicData>
                  </a:graphic>
                </wp:inline>
              </w:drawing>
            </w:r>
          </w:p>
          <w:p w14:paraId="3DFE6A79" w14:textId="77777777" w:rsidR="00CA428D" w:rsidRPr="00BD7145" w:rsidRDefault="00CA428D" w:rsidP="00072FC9">
            <w:pPr>
              <w:spacing w:before="120"/>
              <w:rPr>
                <w:b/>
                <w:bCs/>
              </w:rPr>
            </w:pPr>
            <w:r w:rsidRPr="00BD7145">
              <w:rPr>
                <w:b/>
                <w:bCs/>
              </w:rPr>
              <w:t>Tabela:</w:t>
            </w:r>
          </w:p>
          <w:p w14:paraId="6447690A" w14:textId="77777777" w:rsidR="00CA428D" w:rsidRPr="00832CF3" w:rsidRDefault="00CA428D" w:rsidP="00072FC9">
            <w:pPr>
              <w:spacing w:before="120"/>
              <w:rPr>
                <w:bCs/>
              </w:rPr>
            </w:pPr>
            <w:r>
              <w:rPr>
                <w:bCs/>
              </w:rPr>
              <w:t>n/a</w:t>
            </w:r>
          </w:p>
          <w:p w14:paraId="2295909B" w14:textId="77777777" w:rsidR="00CA428D" w:rsidRPr="00832CF3" w:rsidRDefault="00CA428D" w:rsidP="00072FC9">
            <w:pPr>
              <w:spacing w:before="120"/>
              <w:rPr>
                <w:bCs/>
              </w:rPr>
            </w:pPr>
            <w:r w:rsidRPr="00BD7145">
              <w:rPr>
                <w:b/>
                <w:bCs/>
              </w:rPr>
              <w:t xml:space="preserve">Vida útil: </w:t>
            </w:r>
            <w:r>
              <w:rPr>
                <w:bCs/>
              </w:rPr>
              <w:t>n/a</w:t>
            </w:r>
          </w:p>
          <w:p w14:paraId="5ED95A55" w14:textId="77777777" w:rsidR="00CA428D" w:rsidRPr="00BD7145" w:rsidRDefault="00CA428D" w:rsidP="00072FC9">
            <w:pPr>
              <w:spacing w:before="120"/>
              <w:rPr>
                <w:b/>
                <w:bCs/>
              </w:rPr>
            </w:pPr>
            <w:r w:rsidRPr="00BD7145">
              <w:rPr>
                <w:b/>
                <w:bCs/>
              </w:rPr>
              <w:t>Referências Normativas:</w:t>
            </w:r>
          </w:p>
          <w:p w14:paraId="536B486B" w14:textId="77777777" w:rsidR="00CA428D" w:rsidRPr="00832CF3" w:rsidRDefault="00CA428D" w:rsidP="00072FC9">
            <w:pPr>
              <w:spacing w:before="120"/>
              <w:rPr>
                <w:bCs/>
              </w:rPr>
            </w:pPr>
            <w:r>
              <w:rPr>
                <w:bCs/>
              </w:rPr>
              <w:t>ABNT NBR 16325 - Proteção contra quedas de altura - partes 1 e 2</w:t>
            </w:r>
          </w:p>
          <w:p w14:paraId="55C60D08" w14:textId="77777777" w:rsidR="00CA428D" w:rsidRPr="00BD7145" w:rsidRDefault="00CA428D" w:rsidP="00072FC9">
            <w:pPr>
              <w:spacing w:before="120"/>
              <w:rPr>
                <w:b/>
                <w:bCs/>
              </w:rPr>
            </w:pPr>
            <w:r w:rsidRPr="00BD7145">
              <w:rPr>
                <w:b/>
                <w:bCs/>
              </w:rPr>
              <w:t>Referência Comercial:</w:t>
            </w:r>
          </w:p>
          <w:p w14:paraId="29EED5C8" w14:textId="77777777" w:rsidR="00CA428D" w:rsidRPr="00832CF3" w:rsidRDefault="00CA428D" w:rsidP="00072FC9">
            <w:pPr>
              <w:spacing w:before="120"/>
              <w:rPr>
                <w:bCs/>
              </w:rPr>
            </w:pPr>
            <w:r>
              <w:rPr>
                <w:bCs/>
              </w:rPr>
              <w:t>Task S CABLE 8mm AÇO CARBONO (TLV-097)</w:t>
            </w:r>
          </w:p>
          <w:p w14:paraId="4A8C2662" w14:textId="77777777" w:rsidR="00CA428D" w:rsidRPr="00BD7145" w:rsidRDefault="00CA428D" w:rsidP="00072FC9">
            <w:pPr>
              <w:spacing w:before="120"/>
              <w:rPr>
                <w:b/>
                <w:bCs/>
              </w:rPr>
            </w:pPr>
            <w:r w:rsidRPr="00BD7145">
              <w:rPr>
                <w:b/>
                <w:bCs/>
              </w:rPr>
              <w:t>Referência Externa:</w:t>
            </w:r>
          </w:p>
          <w:p w14:paraId="7DA95770" w14:textId="77777777" w:rsidR="00CA428D" w:rsidRPr="00BD7145" w:rsidRDefault="00CA428D" w:rsidP="00072FC9">
            <w:pPr>
              <w:spacing w:before="120"/>
              <w:rPr>
                <w:b/>
                <w:bCs/>
              </w:rPr>
            </w:pPr>
            <w:r>
              <w:rPr>
                <w:bCs/>
              </w:rPr>
              <w:t>n/a</w:t>
            </w:r>
          </w:p>
        </w:tc>
      </w:tr>
    </w:tbl>
    <w:p w14:paraId="77A7A1BE" w14:textId="77777777" w:rsidR="00CA428D" w:rsidRPr="00010EE0" w:rsidRDefault="00CA428D" w:rsidP="00CA428D">
      <w:pPr>
        <w:rPr>
          <w:lang w:val="en-US"/>
        </w:rPr>
      </w:pPr>
    </w:p>
    <w:p w14:paraId="74F4F88C" w14:textId="77777777" w:rsidR="00CA428D" w:rsidRDefault="00CA428D" w:rsidP="00CA428D">
      <w:r>
        <w:br w:type="page"/>
      </w:r>
    </w:p>
    <w:p w14:paraId="74EFFCE1" w14:textId="77777777" w:rsidR="00CA428D" w:rsidRDefault="00CA428D" w:rsidP="00CA428D">
      <w:pPr>
        <w:rPr>
          <w:lang w:val="en-US"/>
        </w:rPr>
      </w:pPr>
    </w:p>
    <w:p w14:paraId="35C544D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5B6952A" w14:textId="77777777" w:rsidTr="00072FC9">
        <w:trPr>
          <w:trHeight w:val="567"/>
        </w:trPr>
        <w:tc>
          <w:tcPr>
            <w:tcW w:w="1843" w:type="dxa"/>
            <w:tcBorders>
              <w:bottom w:val="single" w:sz="4" w:space="0" w:color="auto"/>
            </w:tcBorders>
            <w:shd w:val="clear" w:color="auto" w:fill="F2F2F2" w:themeFill="background1" w:themeFillShade="F2"/>
            <w:vAlign w:val="center"/>
          </w:tcPr>
          <w:p w14:paraId="6BEEC4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1FEA8A8" w14:textId="77777777" w:rsidR="00CA428D" w:rsidRDefault="00CA428D" w:rsidP="00072FC9">
            <w:pPr>
              <w:rPr>
                <w:b/>
                <w:bCs/>
                <w:color w:val="000000"/>
              </w:rPr>
            </w:pPr>
            <w:r>
              <w:rPr>
                <w:b/>
                <w:bCs/>
                <w:noProof/>
                <w:color w:val="000000"/>
              </w:rPr>
              <w:t>SF-00051</w:t>
            </w:r>
          </w:p>
        </w:tc>
        <w:tc>
          <w:tcPr>
            <w:tcW w:w="2268" w:type="dxa"/>
            <w:tcBorders>
              <w:bottom w:val="single" w:sz="4" w:space="0" w:color="auto"/>
            </w:tcBorders>
            <w:shd w:val="clear" w:color="auto" w:fill="F2F2F2" w:themeFill="background1" w:themeFillShade="F2"/>
            <w:vAlign w:val="center"/>
          </w:tcPr>
          <w:p w14:paraId="619903C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632E5D3"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9A7A5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F775FF3"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1A8A92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E6DCF4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5D6AF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853E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AE4C77" w14:textId="77777777" w:rsidR="00CA428D" w:rsidRDefault="00CA428D" w:rsidP="00072FC9">
            <w:pPr>
              <w:rPr>
                <w:b/>
                <w:bCs/>
                <w:sz w:val="32"/>
                <w:szCs w:val="32"/>
              </w:rPr>
            </w:pPr>
            <w:r>
              <w:rPr>
                <w:b/>
                <w:bCs/>
                <w:sz w:val="32"/>
                <w:szCs w:val="32"/>
              </w:rPr>
              <w:t>Corda de poliamida 12 mm tipo bombeiro, para trabalho em altura</w:t>
            </w:r>
          </w:p>
        </w:tc>
        <w:tc>
          <w:tcPr>
            <w:tcW w:w="1843" w:type="dxa"/>
            <w:tcBorders>
              <w:top w:val="single" w:sz="4" w:space="0" w:color="auto"/>
              <w:left w:val="single" w:sz="4" w:space="0" w:color="auto"/>
            </w:tcBorders>
            <w:shd w:val="clear" w:color="auto" w:fill="F2F2F2" w:themeFill="background1" w:themeFillShade="F2"/>
            <w:vAlign w:val="center"/>
          </w:tcPr>
          <w:p w14:paraId="5BB8331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48CEC98" w14:textId="77777777" w:rsidR="00CA428D" w:rsidRDefault="00CA428D" w:rsidP="00072FC9">
            <w:pPr>
              <w:rPr>
                <w:b/>
                <w:bCs/>
                <w:sz w:val="20"/>
                <w:szCs w:val="20"/>
              </w:rPr>
            </w:pPr>
          </w:p>
        </w:tc>
      </w:tr>
      <w:tr w:rsidR="00CA428D" w:rsidRPr="00010EE0" w14:paraId="47A3C5C4" w14:textId="77777777" w:rsidTr="00072FC9">
        <w:trPr>
          <w:trHeight w:val="1740"/>
        </w:trPr>
        <w:tc>
          <w:tcPr>
            <w:tcW w:w="9781" w:type="dxa"/>
            <w:gridSpan w:val="5"/>
          </w:tcPr>
          <w:p w14:paraId="33DE8211" w14:textId="77777777" w:rsidR="00CA428D" w:rsidRPr="00BD7145" w:rsidRDefault="00CA428D" w:rsidP="00072FC9">
            <w:pPr>
              <w:spacing w:before="120"/>
              <w:rPr>
                <w:b/>
                <w:bCs/>
              </w:rPr>
            </w:pPr>
            <w:r w:rsidRPr="00BD7145">
              <w:rPr>
                <w:b/>
                <w:bCs/>
              </w:rPr>
              <w:t>Descrição Detalhada:</w:t>
            </w:r>
          </w:p>
          <w:p w14:paraId="7A30A050" w14:textId="77777777" w:rsidR="00CA428D" w:rsidRPr="00BD7145" w:rsidRDefault="00CA428D" w:rsidP="00072FC9">
            <w:pPr>
              <w:spacing w:before="120"/>
              <w:rPr>
                <w:bCs/>
              </w:rPr>
            </w:pPr>
            <w:r>
              <w:rPr>
                <w:bCs/>
              </w:rPr>
              <w:t>Fornecimento e instalação de Corda de poliamida 12 mm tipo bombeiro, para trabalho em altura</w:t>
            </w:r>
          </w:p>
          <w:p w14:paraId="36830A9C" w14:textId="77777777" w:rsidR="00CA428D" w:rsidRPr="00BD7145" w:rsidRDefault="00CA428D" w:rsidP="00072FC9">
            <w:pPr>
              <w:spacing w:before="120"/>
              <w:rPr>
                <w:b/>
                <w:bCs/>
              </w:rPr>
            </w:pPr>
            <w:r w:rsidRPr="00BD7145">
              <w:rPr>
                <w:b/>
                <w:bCs/>
              </w:rPr>
              <w:t>Materiais:</w:t>
            </w:r>
          </w:p>
          <w:p w14:paraId="5C3ACBBA" w14:textId="77777777" w:rsidR="00CA428D" w:rsidRPr="00BD7145" w:rsidRDefault="00CA428D" w:rsidP="00072FC9">
            <w:pPr>
              <w:spacing w:before="120"/>
              <w:rPr>
                <w:bCs/>
              </w:rPr>
            </w:pPr>
            <w:r>
              <w:rPr>
                <w:bCs/>
              </w:rPr>
              <w:t>Corda multifilamento trançada 12mm utilizada para trava quedas ou aplicações diversas. Constituído em trançado triplo e alma central.</w:t>
            </w:r>
            <w:r>
              <w:rPr>
                <w:bCs/>
              </w:rPr>
              <w:br/>
              <w:t>Trançado externo em multifilamento de Poliamida, trançado intermediário e o alerta visual na cor amarela com o mínimo de 50% de identificação, não podendo ultrapassar 10% da densidade linear.</w:t>
            </w:r>
            <w:r>
              <w:rPr>
                <w:bCs/>
              </w:rPr>
              <w:br/>
              <w:t>Trançado interno em multifilamento de poliamida e alma central torcida em multifilamento de poliamida. Deve atender os requisitos da NR-18 – Condições e Meio Ambiente de Trabalho na Indústria da Construção.</w:t>
            </w:r>
          </w:p>
          <w:p w14:paraId="56A67C3B" w14:textId="77777777" w:rsidR="00CA428D" w:rsidRPr="00BD7145" w:rsidRDefault="00CA428D" w:rsidP="00072FC9">
            <w:pPr>
              <w:spacing w:before="120"/>
              <w:rPr>
                <w:b/>
                <w:bCs/>
              </w:rPr>
            </w:pPr>
            <w:r w:rsidRPr="00BD7145">
              <w:rPr>
                <w:b/>
                <w:bCs/>
              </w:rPr>
              <w:t>Serviços:</w:t>
            </w:r>
          </w:p>
          <w:p w14:paraId="4BF8BF38" w14:textId="77777777" w:rsidR="00CA428D" w:rsidRPr="00832CF3" w:rsidRDefault="00CA428D" w:rsidP="00072FC9">
            <w:pPr>
              <w:spacing w:before="120"/>
              <w:rPr>
                <w:bCs/>
              </w:rPr>
            </w:pPr>
            <w:r>
              <w:rPr>
                <w:bCs/>
              </w:rPr>
              <w:t>n/a</w:t>
            </w:r>
          </w:p>
          <w:p w14:paraId="20CCB4BE" w14:textId="77777777" w:rsidR="00CA428D" w:rsidRPr="00BD7145" w:rsidRDefault="00CA428D" w:rsidP="00072FC9">
            <w:pPr>
              <w:spacing w:before="120"/>
              <w:rPr>
                <w:b/>
                <w:bCs/>
              </w:rPr>
            </w:pPr>
            <w:r w:rsidRPr="00BD7145">
              <w:rPr>
                <w:b/>
                <w:bCs/>
              </w:rPr>
              <w:t>Atividades e Responsabilidades:</w:t>
            </w:r>
          </w:p>
          <w:p w14:paraId="683E97FD" w14:textId="77777777" w:rsidR="00CA428D" w:rsidRPr="00832CF3" w:rsidRDefault="00CA428D" w:rsidP="00072FC9">
            <w:pPr>
              <w:spacing w:before="120"/>
              <w:rPr>
                <w:bCs/>
              </w:rPr>
            </w:pPr>
            <w:r>
              <w:rPr>
                <w:bCs/>
              </w:rPr>
              <w:t>n/a</w:t>
            </w:r>
          </w:p>
          <w:p w14:paraId="4459C33D" w14:textId="77777777" w:rsidR="00CA428D" w:rsidRPr="00BD7145" w:rsidRDefault="00CA428D" w:rsidP="00072FC9">
            <w:pPr>
              <w:spacing w:before="120"/>
              <w:rPr>
                <w:b/>
                <w:bCs/>
              </w:rPr>
            </w:pPr>
            <w:r w:rsidRPr="00BD7145">
              <w:rPr>
                <w:b/>
                <w:bCs/>
              </w:rPr>
              <w:t>Qualificação:</w:t>
            </w:r>
          </w:p>
          <w:p w14:paraId="42A3DE71" w14:textId="77777777" w:rsidR="00CA428D" w:rsidRPr="00832CF3" w:rsidRDefault="00CA428D" w:rsidP="00072FC9">
            <w:pPr>
              <w:spacing w:before="120"/>
              <w:rPr>
                <w:bCs/>
              </w:rPr>
            </w:pPr>
            <w:r>
              <w:rPr>
                <w:bCs/>
              </w:rPr>
              <w:t>n/a</w:t>
            </w:r>
          </w:p>
          <w:p w14:paraId="23996261" w14:textId="77777777" w:rsidR="00CA428D" w:rsidRPr="00BD7145" w:rsidRDefault="00CA428D" w:rsidP="00072FC9">
            <w:pPr>
              <w:spacing w:before="120"/>
              <w:rPr>
                <w:b/>
                <w:bCs/>
              </w:rPr>
            </w:pPr>
            <w:r w:rsidRPr="00BD7145">
              <w:rPr>
                <w:b/>
                <w:bCs/>
              </w:rPr>
              <w:t>Observações:</w:t>
            </w:r>
          </w:p>
          <w:p w14:paraId="4E5FE819" w14:textId="77777777" w:rsidR="00CA428D" w:rsidRPr="00832CF3" w:rsidRDefault="00CA428D" w:rsidP="00072FC9">
            <w:pPr>
              <w:spacing w:before="120"/>
              <w:rPr>
                <w:bCs/>
              </w:rPr>
            </w:pPr>
            <w:r>
              <w:rPr>
                <w:bCs/>
              </w:rPr>
              <w:t>n/a</w:t>
            </w:r>
          </w:p>
          <w:p w14:paraId="5057DE26" w14:textId="77777777" w:rsidR="00CA428D" w:rsidRPr="00BD7145" w:rsidRDefault="00CA428D" w:rsidP="00072FC9">
            <w:pPr>
              <w:spacing w:before="120"/>
              <w:rPr>
                <w:b/>
                <w:bCs/>
              </w:rPr>
            </w:pPr>
            <w:r w:rsidRPr="00BD7145">
              <w:rPr>
                <w:b/>
                <w:bCs/>
              </w:rPr>
              <w:t>Critérios e Condições:</w:t>
            </w:r>
          </w:p>
          <w:p w14:paraId="55F23431" w14:textId="77777777" w:rsidR="00CA428D" w:rsidRPr="00832CF3" w:rsidRDefault="00CA428D" w:rsidP="00072FC9">
            <w:pPr>
              <w:spacing w:before="120"/>
              <w:rPr>
                <w:bCs/>
              </w:rPr>
            </w:pPr>
            <w:r>
              <w:rPr>
                <w:bCs/>
              </w:rPr>
              <w:t>Critério de medição: metro linear (m) fornecido e instalado Unidade de Medição: metro linear (m).</w:t>
            </w:r>
          </w:p>
          <w:p w14:paraId="47C91437" w14:textId="77777777" w:rsidR="00CA428D" w:rsidRPr="00BD7145" w:rsidRDefault="00CA428D" w:rsidP="00072FC9">
            <w:pPr>
              <w:spacing w:before="120"/>
              <w:rPr>
                <w:b/>
                <w:bCs/>
              </w:rPr>
            </w:pPr>
            <w:r w:rsidRPr="00BD7145">
              <w:rPr>
                <w:b/>
                <w:bCs/>
              </w:rPr>
              <w:t>Detalhe Gráfico:</w:t>
            </w:r>
          </w:p>
          <w:p w14:paraId="081968B6" w14:textId="77777777" w:rsidR="00CA428D" w:rsidRPr="00B97D3F" w:rsidRDefault="00CA428D" w:rsidP="00072FC9">
            <w:pPr>
              <w:spacing w:before="120"/>
              <w:rPr>
                <w:bCs/>
              </w:rPr>
            </w:pPr>
            <w:r w:rsidRPr="00AD7BD2">
              <w:rPr>
                <w:bCs/>
              </w:rPr>
              <w:t>n/a</w:t>
            </w:r>
          </w:p>
          <w:p w14:paraId="51D2C2B7" w14:textId="77777777" w:rsidR="00CA428D" w:rsidRPr="00BD7145" w:rsidRDefault="00CA428D" w:rsidP="00072FC9">
            <w:pPr>
              <w:spacing w:before="120"/>
              <w:rPr>
                <w:b/>
                <w:bCs/>
              </w:rPr>
            </w:pPr>
            <w:r w:rsidRPr="00BD7145">
              <w:rPr>
                <w:b/>
                <w:bCs/>
              </w:rPr>
              <w:t>Tabela:</w:t>
            </w:r>
          </w:p>
          <w:p w14:paraId="1D84D3F4" w14:textId="77777777" w:rsidR="00CA428D" w:rsidRPr="00832CF3" w:rsidRDefault="00CA428D" w:rsidP="00072FC9">
            <w:pPr>
              <w:spacing w:before="120"/>
              <w:rPr>
                <w:bCs/>
              </w:rPr>
            </w:pPr>
            <w:r>
              <w:rPr>
                <w:bCs/>
              </w:rPr>
              <w:t>n/a</w:t>
            </w:r>
          </w:p>
          <w:p w14:paraId="0BC3F995" w14:textId="77777777" w:rsidR="00CA428D" w:rsidRPr="00832CF3" w:rsidRDefault="00CA428D" w:rsidP="00072FC9">
            <w:pPr>
              <w:spacing w:before="120"/>
              <w:rPr>
                <w:bCs/>
              </w:rPr>
            </w:pPr>
            <w:r w:rsidRPr="00BD7145">
              <w:rPr>
                <w:b/>
                <w:bCs/>
              </w:rPr>
              <w:t xml:space="preserve">Vida útil: </w:t>
            </w:r>
            <w:r>
              <w:rPr>
                <w:bCs/>
              </w:rPr>
              <w:t>n/a</w:t>
            </w:r>
          </w:p>
          <w:p w14:paraId="784A769B" w14:textId="77777777" w:rsidR="00CA428D" w:rsidRPr="00BD7145" w:rsidRDefault="00CA428D" w:rsidP="00072FC9">
            <w:pPr>
              <w:spacing w:before="120"/>
              <w:rPr>
                <w:b/>
                <w:bCs/>
              </w:rPr>
            </w:pPr>
            <w:r w:rsidRPr="00BD7145">
              <w:rPr>
                <w:b/>
                <w:bCs/>
              </w:rPr>
              <w:t>Referências Normativas:</w:t>
            </w:r>
          </w:p>
          <w:p w14:paraId="5BB52253" w14:textId="77777777" w:rsidR="00CA428D" w:rsidRPr="00832CF3" w:rsidRDefault="00CA428D" w:rsidP="00072FC9">
            <w:pPr>
              <w:spacing w:before="120"/>
              <w:rPr>
                <w:bCs/>
              </w:rPr>
            </w:pPr>
            <w:r>
              <w:rPr>
                <w:bCs/>
              </w:rPr>
              <w:lastRenderedPageBreak/>
              <w:t>n/a</w:t>
            </w:r>
          </w:p>
          <w:p w14:paraId="4EF2BA78" w14:textId="77777777" w:rsidR="00CA428D" w:rsidRPr="00BD7145" w:rsidRDefault="00CA428D" w:rsidP="00072FC9">
            <w:pPr>
              <w:spacing w:before="120"/>
              <w:rPr>
                <w:b/>
                <w:bCs/>
              </w:rPr>
            </w:pPr>
            <w:r w:rsidRPr="00BD7145">
              <w:rPr>
                <w:b/>
                <w:bCs/>
              </w:rPr>
              <w:t>Referência Comercial:</w:t>
            </w:r>
          </w:p>
          <w:p w14:paraId="50E87226" w14:textId="77777777" w:rsidR="00CA428D" w:rsidRPr="00832CF3" w:rsidRDefault="00CA428D" w:rsidP="00072FC9">
            <w:pPr>
              <w:spacing w:before="120"/>
              <w:rPr>
                <w:bCs/>
              </w:rPr>
            </w:pPr>
            <w:r>
              <w:rPr>
                <w:bCs/>
              </w:rPr>
              <w:t>Corda em Poliamida 12MM Para Altura 100 Metros NR18 - MGCINTO; ou similar</w:t>
            </w:r>
          </w:p>
          <w:p w14:paraId="006FEC82" w14:textId="77777777" w:rsidR="00CA428D" w:rsidRPr="00BD7145" w:rsidRDefault="00CA428D" w:rsidP="00072FC9">
            <w:pPr>
              <w:spacing w:before="120"/>
              <w:rPr>
                <w:b/>
                <w:bCs/>
              </w:rPr>
            </w:pPr>
            <w:r w:rsidRPr="00BD7145">
              <w:rPr>
                <w:b/>
                <w:bCs/>
              </w:rPr>
              <w:t>Referência Externa:</w:t>
            </w:r>
          </w:p>
          <w:p w14:paraId="60D0DC64" w14:textId="77777777" w:rsidR="00CA428D" w:rsidRPr="00BD7145" w:rsidRDefault="00CA428D" w:rsidP="00072FC9">
            <w:pPr>
              <w:spacing w:before="120"/>
              <w:rPr>
                <w:b/>
                <w:bCs/>
              </w:rPr>
            </w:pPr>
            <w:r>
              <w:rPr>
                <w:bCs/>
              </w:rPr>
              <w:t>n/a</w:t>
            </w:r>
          </w:p>
        </w:tc>
      </w:tr>
    </w:tbl>
    <w:p w14:paraId="70E6C28C" w14:textId="77777777" w:rsidR="00CA428D" w:rsidRPr="00010EE0" w:rsidRDefault="00CA428D" w:rsidP="00CA428D">
      <w:pPr>
        <w:rPr>
          <w:lang w:val="en-US"/>
        </w:rPr>
      </w:pPr>
    </w:p>
    <w:p w14:paraId="5FC26699" w14:textId="77777777" w:rsidR="00CA428D" w:rsidRDefault="00CA428D" w:rsidP="00CA428D">
      <w:r>
        <w:br w:type="page"/>
      </w:r>
    </w:p>
    <w:p w14:paraId="3FE6F198" w14:textId="77777777" w:rsidR="00CA428D" w:rsidRDefault="00CA428D" w:rsidP="00CA428D">
      <w:pPr>
        <w:rPr>
          <w:lang w:val="en-US"/>
        </w:rPr>
      </w:pPr>
    </w:p>
    <w:p w14:paraId="19CF314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BB2C12E" w14:textId="77777777" w:rsidTr="00072FC9">
        <w:trPr>
          <w:trHeight w:val="567"/>
        </w:trPr>
        <w:tc>
          <w:tcPr>
            <w:tcW w:w="1843" w:type="dxa"/>
            <w:tcBorders>
              <w:bottom w:val="single" w:sz="4" w:space="0" w:color="auto"/>
            </w:tcBorders>
            <w:shd w:val="clear" w:color="auto" w:fill="F2F2F2" w:themeFill="background1" w:themeFillShade="F2"/>
            <w:vAlign w:val="center"/>
          </w:tcPr>
          <w:p w14:paraId="3CA261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C8592F3" w14:textId="77777777" w:rsidR="00CA428D" w:rsidRDefault="00CA428D" w:rsidP="00072FC9">
            <w:pPr>
              <w:rPr>
                <w:b/>
                <w:bCs/>
                <w:color w:val="000000"/>
              </w:rPr>
            </w:pPr>
            <w:r>
              <w:rPr>
                <w:b/>
                <w:bCs/>
                <w:noProof/>
                <w:color w:val="000000"/>
              </w:rPr>
              <w:t>SF-00052</w:t>
            </w:r>
          </w:p>
        </w:tc>
        <w:tc>
          <w:tcPr>
            <w:tcW w:w="2268" w:type="dxa"/>
            <w:tcBorders>
              <w:bottom w:val="single" w:sz="4" w:space="0" w:color="auto"/>
            </w:tcBorders>
            <w:shd w:val="clear" w:color="auto" w:fill="F2F2F2" w:themeFill="background1" w:themeFillShade="F2"/>
            <w:vAlign w:val="center"/>
          </w:tcPr>
          <w:p w14:paraId="6B6352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651EC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E5BDA0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4C7BE19"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DD4751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A9D9D9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411FA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3A9E5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C59179" w14:textId="77777777" w:rsidR="00CA428D" w:rsidRDefault="00CA428D" w:rsidP="00072FC9">
            <w:pPr>
              <w:rPr>
                <w:b/>
                <w:bCs/>
                <w:sz w:val="32"/>
                <w:szCs w:val="32"/>
              </w:rPr>
            </w:pPr>
            <w:r>
              <w:rPr>
                <w:b/>
                <w:bCs/>
                <w:sz w:val="32"/>
                <w:szCs w:val="32"/>
              </w:rPr>
              <w:t>Ensaio de ponto de ancoragem existente</w:t>
            </w:r>
          </w:p>
        </w:tc>
        <w:tc>
          <w:tcPr>
            <w:tcW w:w="1843" w:type="dxa"/>
            <w:tcBorders>
              <w:top w:val="single" w:sz="4" w:space="0" w:color="auto"/>
              <w:left w:val="single" w:sz="4" w:space="0" w:color="auto"/>
            </w:tcBorders>
            <w:shd w:val="clear" w:color="auto" w:fill="F2F2F2" w:themeFill="background1" w:themeFillShade="F2"/>
            <w:vAlign w:val="center"/>
          </w:tcPr>
          <w:p w14:paraId="316A8FB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017771B" w14:textId="77777777" w:rsidR="00CA428D" w:rsidRDefault="00CA428D" w:rsidP="00072FC9">
            <w:pPr>
              <w:rPr>
                <w:b/>
                <w:bCs/>
                <w:sz w:val="20"/>
                <w:szCs w:val="20"/>
              </w:rPr>
            </w:pPr>
          </w:p>
        </w:tc>
      </w:tr>
      <w:tr w:rsidR="00CA428D" w:rsidRPr="00010EE0" w14:paraId="3485FF3C" w14:textId="77777777" w:rsidTr="00072FC9">
        <w:trPr>
          <w:trHeight w:val="1740"/>
        </w:trPr>
        <w:tc>
          <w:tcPr>
            <w:tcW w:w="9781" w:type="dxa"/>
            <w:gridSpan w:val="5"/>
          </w:tcPr>
          <w:p w14:paraId="0068F3A9" w14:textId="77777777" w:rsidR="00CA428D" w:rsidRPr="00BD7145" w:rsidRDefault="00CA428D" w:rsidP="00072FC9">
            <w:pPr>
              <w:spacing w:before="120"/>
              <w:rPr>
                <w:b/>
                <w:bCs/>
              </w:rPr>
            </w:pPr>
            <w:r w:rsidRPr="00BD7145">
              <w:rPr>
                <w:b/>
                <w:bCs/>
              </w:rPr>
              <w:t>Descrição Detalhada:</w:t>
            </w:r>
          </w:p>
          <w:p w14:paraId="55585CB5" w14:textId="77777777" w:rsidR="00CA428D" w:rsidRPr="00BD7145" w:rsidRDefault="00CA428D" w:rsidP="00072FC9">
            <w:pPr>
              <w:spacing w:before="120"/>
              <w:rPr>
                <w:bCs/>
              </w:rPr>
            </w:pPr>
            <w:r>
              <w:rPr>
                <w:bCs/>
              </w:rPr>
              <w:t>Realização de ensaio de ponto de ancoragem existente</w:t>
            </w:r>
          </w:p>
          <w:p w14:paraId="39E95C14" w14:textId="77777777" w:rsidR="00CA428D" w:rsidRPr="00BD7145" w:rsidRDefault="00CA428D" w:rsidP="00072FC9">
            <w:pPr>
              <w:spacing w:before="120"/>
              <w:rPr>
                <w:b/>
                <w:bCs/>
              </w:rPr>
            </w:pPr>
            <w:r w:rsidRPr="00BD7145">
              <w:rPr>
                <w:b/>
                <w:bCs/>
              </w:rPr>
              <w:t>Materiais:</w:t>
            </w:r>
          </w:p>
          <w:p w14:paraId="487E48B3" w14:textId="77777777" w:rsidR="00CA428D" w:rsidRPr="00BD7145" w:rsidRDefault="00CA428D" w:rsidP="00072FC9">
            <w:pPr>
              <w:spacing w:before="120"/>
              <w:rPr>
                <w:bCs/>
              </w:rPr>
            </w:pPr>
            <w:r>
              <w:rPr>
                <w:bCs/>
              </w:rPr>
              <w:t>n/a</w:t>
            </w:r>
          </w:p>
          <w:p w14:paraId="2FB7E846" w14:textId="77777777" w:rsidR="00CA428D" w:rsidRPr="00BD7145" w:rsidRDefault="00CA428D" w:rsidP="00072FC9">
            <w:pPr>
              <w:spacing w:before="120"/>
              <w:rPr>
                <w:b/>
                <w:bCs/>
              </w:rPr>
            </w:pPr>
            <w:r w:rsidRPr="00BD7145">
              <w:rPr>
                <w:b/>
                <w:bCs/>
              </w:rPr>
              <w:t>Serviços:</w:t>
            </w:r>
          </w:p>
          <w:p w14:paraId="3D5698D3" w14:textId="77777777" w:rsidR="00CA428D" w:rsidRPr="00832CF3" w:rsidRDefault="00CA428D" w:rsidP="00072FC9">
            <w:pPr>
              <w:spacing w:before="120"/>
              <w:rPr>
                <w:bCs/>
              </w:rPr>
            </w:pPr>
            <w:r>
              <w:rPr>
                <w:bCs/>
              </w:rPr>
              <w:t>A inspeção do ponto de ancoragem compreende: a análise do projeto de segurança do trabalho, a inspeção visual dos pontos de ancoragem, a documentação fotográfica dos problemas identificados (caso existam), ensaio de tração, com equipamento calibrado, dos pontos de ancoragem de acordo com as especificações do fabricante ou do projeto. Ao final deverá ser emitido relatório, incluindo documentação fotográfica, descrição dos problemas e/ou inconformidades (caso existam), resultados dos ensaios de tração e recomendações.</w:t>
            </w:r>
            <w:r>
              <w:rPr>
                <w:bCs/>
              </w:rPr>
              <w:br/>
              <w:t>O ensaio deverá ser feito a luz das normas ABNT NBR 16325:2014 - Proteção contra quedas de altura - parte 1 (ancoragem tipo A1) e ABNT NBR 16325:2014 - Proteção contra quedas de altura - parte 2 (ancoragem tipo C).</w:t>
            </w:r>
            <w:r>
              <w:rPr>
                <w:bCs/>
              </w:rPr>
              <w:br/>
              <w:t>Os pontos ensaiados deverão ser identificados com etiquetas informando, no mínimo, a data de ensaio, a capacidade do ponto de ancoragem e a empresa responsável.</w:t>
            </w:r>
          </w:p>
          <w:p w14:paraId="3E31B6DC" w14:textId="77777777" w:rsidR="00CA428D" w:rsidRPr="00BD7145" w:rsidRDefault="00CA428D" w:rsidP="00072FC9">
            <w:pPr>
              <w:spacing w:before="120"/>
              <w:rPr>
                <w:b/>
                <w:bCs/>
              </w:rPr>
            </w:pPr>
            <w:r w:rsidRPr="00BD7145">
              <w:rPr>
                <w:b/>
                <w:bCs/>
              </w:rPr>
              <w:t>Atividades e Responsabilidades:</w:t>
            </w:r>
          </w:p>
          <w:p w14:paraId="1440F875" w14:textId="77777777" w:rsidR="00CA428D" w:rsidRPr="00832CF3" w:rsidRDefault="00CA428D" w:rsidP="00072FC9">
            <w:pPr>
              <w:spacing w:before="120"/>
              <w:rPr>
                <w:bCs/>
              </w:rPr>
            </w:pPr>
            <w:r>
              <w:rPr>
                <w:bCs/>
              </w:rPr>
              <w:t>n/a</w:t>
            </w:r>
          </w:p>
          <w:p w14:paraId="1B884E83" w14:textId="77777777" w:rsidR="00CA428D" w:rsidRPr="00BD7145" w:rsidRDefault="00CA428D" w:rsidP="00072FC9">
            <w:pPr>
              <w:spacing w:before="120"/>
              <w:rPr>
                <w:b/>
                <w:bCs/>
              </w:rPr>
            </w:pPr>
            <w:r w:rsidRPr="00BD7145">
              <w:rPr>
                <w:b/>
                <w:bCs/>
              </w:rPr>
              <w:t>Qualificação:</w:t>
            </w:r>
          </w:p>
          <w:p w14:paraId="5738BF4C" w14:textId="77777777" w:rsidR="00CA428D" w:rsidRPr="00832CF3" w:rsidRDefault="00CA428D" w:rsidP="00072FC9">
            <w:pPr>
              <w:spacing w:before="120"/>
              <w:rPr>
                <w:bCs/>
              </w:rPr>
            </w:pPr>
            <w:r>
              <w:rPr>
                <w:bCs/>
              </w:rPr>
              <w:t>n/a</w:t>
            </w:r>
          </w:p>
          <w:p w14:paraId="370F99EE" w14:textId="77777777" w:rsidR="00CA428D" w:rsidRPr="00BD7145" w:rsidRDefault="00CA428D" w:rsidP="00072FC9">
            <w:pPr>
              <w:spacing w:before="120"/>
              <w:rPr>
                <w:b/>
                <w:bCs/>
              </w:rPr>
            </w:pPr>
            <w:r w:rsidRPr="00BD7145">
              <w:rPr>
                <w:b/>
                <w:bCs/>
              </w:rPr>
              <w:t>Observações:</w:t>
            </w:r>
          </w:p>
          <w:p w14:paraId="6C9118B3" w14:textId="77777777" w:rsidR="00CA428D" w:rsidRPr="00832CF3" w:rsidRDefault="00CA428D" w:rsidP="00072FC9">
            <w:pPr>
              <w:spacing w:before="120"/>
              <w:rPr>
                <w:bCs/>
              </w:rPr>
            </w:pPr>
            <w:r>
              <w:rPr>
                <w:bCs/>
              </w:rPr>
              <w:t>n/a</w:t>
            </w:r>
          </w:p>
          <w:p w14:paraId="156D71AF" w14:textId="77777777" w:rsidR="00CA428D" w:rsidRPr="00BD7145" w:rsidRDefault="00CA428D" w:rsidP="00072FC9">
            <w:pPr>
              <w:spacing w:before="120"/>
              <w:rPr>
                <w:b/>
                <w:bCs/>
              </w:rPr>
            </w:pPr>
            <w:r w:rsidRPr="00BD7145">
              <w:rPr>
                <w:b/>
                <w:bCs/>
              </w:rPr>
              <w:t>Critérios e Condições:</w:t>
            </w:r>
          </w:p>
          <w:p w14:paraId="22AEF45C" w14:textId="77777777" w:rsidR="00CA428D" w:rsidRPr="00832CF3" w:rsidRDefault="00CA428D" w:rsidP="00072FC9">
            <w:pPr>
              <w:spacing w:before="120"/>
              <w:rPr>
                <w:bCs/>
              </w:rPr>
            </w:pPr>
            <w:r>
              <w:rPr>
                <w:bCs/>
              </w:rPr>
              <w:t>Critérios de Medição: ponto de ancoragem efetivamente ensaiado, com seu respectivo relatório. Unidade de Medição: unidade de ponto de ancoragem</w:t>
            </w:r>
          </w:p>
          <w:p w14:paraId="2CE1203A" w14:textId="77777777" w:rsidR="00CA428D" w:rsidRPr="00BD7145" w:rsidRDefault="00CA428D" w:rsidP="00072FC9">
            <w:pPr>
              <w:spacing w:before="120"/>
              <w:rPr>
                <w:b/>
                <w:bCs/>
              </w:rPr>
            </w:pPr>
            <w:r w:rsidRPr="00BD7145">
              <w:rPr>
                <w:b/>
                <w:bCs/>
              </w:rPr>
              <w:t>Detalhe Gráfico:</w:t>
            </w:r>
          </w:p>
          <w:p w14:paraId="539E0A64" w14:textId="77777777" w:rsidR="00CA428D" w:rsidRPr="00B97D3F" w:rsidRDefault="00CA428D" w:rsidP="00072FC9">
            <w:pPr>
              <w:spacing w:before="120"/>
              <w:rPr>
                <w:bCs/>
              </w:rPr>
            </w:pPr>
            <w:r w:rsidRPr="00AD7BD2">
              <w:rPr>
                <w:bCs/>
              </w:rPr>
              <w:t>n/a</w:t>
            </w:r>
          </w:p>
          <w:p w14:paraId="71017671" w14:textId="77777777" w:rsidR="00CA428D" w:rsidRPr="00BD7145" w:rsidRDefault="00CA428D" w:rsidP="00072FC9">
            <w:pPr>
              <w:spacing w:before="120"/>
              <w:rPr>
                <w:b/>
                <w:bCs/>
              </w:rPr>
            </w:pPr>
            <w:r w:rsidRPr="00BD7145">
              <w:rPr>
                <w:b/>
                <w:bCs/>
              </w:rPr>
              <w:t>Tabela:</w:t>
            </w:r>
          </w:p>
          <w:p w14:paraId="6029BE44" w14:textId="77777777" w:rsidR="00CA428D" w:rsidRPr="00832CF3" w:rsidRDefault="00CA428D" w:rsidP="00072FC9">
            <w:pPr>
              <w:spacing w:before="120"/>
              <w:rPr>
                <w:bCs/>
              </w:rPr>
            </w:pPr>
            <w:r>
              <w:rPr>
                <w:bCs/>
              </w:rPr>
              <w:lastRenderedPageBreak/>
              <w:t>n/a</w:t>
            </w:r>
          </w:p>
          <w:p w14:paraId="3C75223A" w14:textId="77777777" w:rsidR="00CA428D" w:rsidRPr="00832CF3" w:rsidRDefault="00CA428D" w:rsidP="00072FC9">
            <w:pPr>
              <w:spacing w:before="120"/>
              <w:rPr>
                <w:bCs/>
              </w:rPr>
            </w:pPr>
            <w:r w:rsidRPr="00BD7145">
              <w:rPr>
                <w:b/>
                <w:bCs/>
              </w:rPr>
              <w:t xml:space="preserve">Vida útil: </w:t>
            </w:r>
            <w:r>
              <w:rPr>
                <w:bCs/>
              </w:rPr>
              <w:t>n/a</w:t>
            </w:r>
          </w:p>
          <w:p w14:paraId="74AED7A5" w14:textId="77777777" w:rsidR="00CA428D" w:rsidRPr="00BD7145" w:rsidRDefault="00CA428D" w:rsidP="00072FC9">
            <w:pPr>
              <w:spacing w:before="120"/>
              <w:rPr>
                <w:b/>
                <w:bCs/>
              </w:rPr>
            </w:pPr>
            <w:r w:rsidRPr="00BD7145">
              <w:rPr>
                <w:b/>
                <w:bCs/>
              </w:rPr>
              <w:t>Referências Normativas:</w:t>
            </w:r>
          </w:p>
          <w:p w14:paraId="7293C734" w14:textId="77777777" w:rsidR="00CA428D" w:rsidRPr="00832CF3" w:rsidRDefault="00CA428D" w:rsidP="00072FC9">
            <w:pPr>
              <w:spacing w:before="120"/>
              <w:rPr>
                <w:bCs/>
              </w:rPr>
            </w:pPr>
            <w:r>
              <w:rPr>
                <w:bCs/>
              </w:rPr>
              <w:t>NR 18 - Condições e meio ambiente e meio ambiente de trabalho na indústria da construção</w:t>
            </w:r>
            <w:r>
              <w:rPr>
                <w:bCs/>
              </w:rPr>
              <w:br/>
              <w:t>NR 35 - Trabalho em altura</w:t>
            </w:r>
            <w:r>
              <w:rPr>
                <w:bCs/>
              </w:rPr>
              <w:br/>
              <w:t>ABNT NBR 16325 - Proteção contra quedas de altura - partes 1 e 2</w:t>
            </w:r>
          </w:p>
          <w:p w14:paraId="2A4E163F" w14:textId="77777777" w:rsidR="00CA428D" w:rsidRPr="00BD7145" w:rsidRDefault="00CA428D" w:rsidP="00072FC9">
            <w:pPr>
              <w:spacing w:before="120"/>
              <w:rPr>
                <w:b/>
                <w:bCs/>
              </w:rPr>
            </w:pPr>
            <w:r w:rsidRPr="00BD7145">
              <w:rPr>
                <w:b/>
                <w:bCs/>
              </w:rPr>
              <w:t>Referência Comercial:</w:t>
            </w:r>
          </w:p>
          <w:p w14:paraId="10B82836" w14:textId="77777777" w:rsidR="00CA428D" w:rsidRPr="00832CF3" w:rsidRDefault="00CA428D" w:rsidP="00072FC9">
            <w:pPr>
              <w:spacing w:before="120"/>
              <w:rPr>
                <w:bCs/>
              </w:rPr>
            </w:pPr>
            <w:r>
              <w:rPr>
                <w:bCs/>
              </w:rPr>
              <w:t>n/a</w:t>
            </w:r>
          </w:p>
          <w:p w14:paraId="03EB5160" w14:textId="77777777" w:rsidR="00CA428D" w:rsidRPr="00BD7145" w:rsidRDefault="00CA428D" w:rsidP="00072FC9">
            <w:pPr>
              <w:spacing w:before="120"/>
              <w:rPr>
                <w:b/>
                <w:bCs/>
              </w:rPr>
            </w:pPr>
            <w:r w:rsidRPr="00BD7145">
              <w:rPr>
                <w:b/>
                <w:bCs/>
              </w:rPr>
              <w:t>Referência Externa:</w:t>
            </w:r>
          </w:p>
          <w:p w14:paraId="759D745D" w14:textId="77777777" w:rsidR="00CA428D" w:rsidRPr="00BD7145" w:rsidRDefault="00CA428D" w:rsidP="00072FC9">
            <w:pPr>
              <w:spacing w:before="120"/>
              <w:rPr>
                <w:b/>
                <w:bCs/>
              </w:rPr>
            </w:pPr>
            <w:r>
              <w:rPr>
                <w:bCs/>
              </w:rPr>
              <w:t>n/a</w:t>
            </w:r>
          </w:p>
        </w:tc>
      </w:tr>
    </w:tbl>
    <w:p w14:paraId="139D668F" w14:textId="77777777" w:rsidR="00CA428D" w:rsidRPr="00010EE0" w:rsidRDefault="00CA428D" w:rsidP="00CA428D">
      <w:pPr>
        <w:rPr>
          <w:lang w:val="en-US"/>
        </w:rPr>
      </w:pPr>
    </w:p>
    <w:p w14:paraId="1874338C" w14:textId="77777777" w:rsidR="00CA428D" w:rsidRDefault="00CA428D" w:rsidP="00CA428D">
      <w:r>
        <w:br w:type="page"/>
      </w:r>
    </w:p>
    <w:p w14:paraId="3CEA5328" w14:textId="77777777" w:rsidR="00CA428D" w:rsidRDefault="00CA428D" w:rsidP="00CA428D">
      <w:pPr>
        <w:rPr>
          <w:lang w:val="en-US"/>
        </w:rPr>
      </w:pPr>
    </w:p>
    <w:p w14:paraId="0485027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661ADDD" w14:textId="77777777" w:rsidTr="00072FC9">
        <w:trPr>
          <w:trHeight w:val="567"/>
        </w:trPr>
        <w:tc>
          <w:tcPr>
            <w:tcW w:w="1843" w:type="dxa"/>
            <w:tcBorders>
              <w:bottom w:val="single" w:sz="4" w:space="0" w:color="auto"/>
            </w:tcBorders>
            <w:shd w:val="clear" w:color="auto" w:fill="F2F2F2" w:themeFill="background1" w:themeFillShade="F2"/>
            <w:vAlign w:val="center"/>
          </w:tcPr>
          <w:p w14:paraId="7DBB8B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F226FC" w14:textId="77777777" w:rsidR="00CA428D" w:rsidRDefault="00CA428D" w:rsidP="00072FC9">
            <w:pPr>
              <w:rPr>
                <w:b/>
                <w:bCs/>
                <w:color w:val="000000"/>
              </w:rPr>
            </w:pPr>
            <w:r>
              <w:rPr>
                <w:b/>
                <w:bCs/>
                <w:noProof/>
                <w:color w:val="000000"/>
              </w:rPr>
              <w:t>SF-00054</w:t>
            </w:r>
          </w:p>
        </w:tc>
        <w:tc>
          <w:tcPr>
            <w:tcW w:w="2268" w:type="dxa"/>
            <w:tcBorders>
              <w:bottom w:val="single" w:sz="4" w:space="0" w:color="auto"/>
            </w:tcBorders>
            <w:shd w:val="clear" w:color="auto" w:fill="F2F2F2" w:themeFill="background1" w:themeFillShade="F2"/>
            <w:vAlign w:val="center"/>
          </w:tcPr>
          <w:p w14:paraId="4ACE48E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D04220"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E85AE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9938F43"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3CEBD1C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DDBDAB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94763B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57D0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F5EAB0" w14:textId="77777777" w:rsidR="00CA428D" w:rsidRDefault="00CA428D" w:rsidP="00072FC9">
            <w:pPr>
              <w:rPr>
                <w:b/>
                <w:bCs/>
                <w:sz w:val="32"/>
                <w:szCs w:val="32"/>
              </w:rPr>
            </w:pPr>
            <w:r>
              <w:rPr>
                <w:b/>
                <w:bCs/>
                <w:sz w:val="32"/>
                <w:szCs w:val="32"/>
              </w:rPr>
              <w:t>Esticador de cabo de aço</w:t>
            </w:r>
          </w:p>
        </w:tc>
        <w:tc>
          <w:tcPr>
            <w:tcW w:w="1843" w:type="dxa"/>
            <w:tcBorders>
              <w:top w:val="single" w:sz="4" w:space="0" w:color="auto"/>
              <w:left w:val="single" w:sz="4" w:space="0" w:color="auto"/>
            </w:tcBorders>
            <w:shd w:val="clear" w:color="auto" w:fill="F2F2F2" w:themeFill="background1" w:themeFillShade="F2"/>
            <w:vAlign w:val="center"/>
          </w:tcPr>
          <w:p w14:paraId="0839215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12C0609F" w14:textId="77777777" w:rsidR="00CA428D" w:rsidRDefault="00CA428D" w:rsidP="00072FC9">
            <w:pPr>
              <w:rPr>
                <w:b/>
                <w:bCs/>
                <w:sz w:val="20"/>
                <w:szCs w:val="20"/>
              </w:rPr>
            </w:pPr>
          </w:p>
        </w:tc>
      </w:tr>
      <w:tr w:rsidR="00CA428D" w:rsidRPr="00010EE0" w14:paraId="212E29F8" w14:textId="77777777" w:rsidTr="00072FC9">
        <w:trPr>
          <w:trHeight w:val="1740"/>
        </w:trPr>
        <w:tc>
          <w:tcPr>
            <w:tcW w:w="9781" w:type="dxa"/>
            <w:gridSpan w:val="5"/>
          </w:tcPr>
          <w:p w14:paraId="42C946E9" w14:textId="77777777" w:rsidR="00CA428D" w:rsidRPr="00BD7145" w:rsidRDefault="00CA428D" w:rsidP="00072FC9">
            <w:pPr>
              <w:spacing w:before="120"/>
              <w:rPr>
                <w:b/>
                <w:bCs/>
              </w:rPr>
            </w:pPr>
            <w:r w:rsidRPr="00BD7145">
              <w:rPr>
                <w:b/>
                <w:bCs/>
              </w:rPr>
              <w:t>Descrição Detalhada:</w:t>
            </w:r>
          </w:p>
          <w:p w14:paraId="3EB233FC" w14:textId="77777777" w:rsidR="00CA428D" w:rsidRPr="00BD7145" w:rsidRDefault="00CA428D" w:rsidP="00072FC9">
            <w:pPr>
              <w:spacing w:before="120"/>
              <w:rPr>
                <w:bCs/>
              </w:rPr>
            </w:pPr>
            <w:r>
              <w:rPr>
                <w:bCs/>
              </w:rPr>
              <w:t>Fornecimento e instalação de esticador de cabo de aço</w:t>
            </w:r>
          </w:p>
          <w:p w14:paraId="55810E22" w14:textId="77777777" w:rsidR="00CA428D" w:rsidRPr="00BD7145" w:rsidRDefault="00CA428D" w:rsidP="00072FC9">
            <w:pPr>
              <w:spacing w:before="120"/>
              <w:rPr>
                <w:b/>
                <w:bCs/>
              </w:rPr>
            </w:pPr>
            <w:r w:rsidRPr="00BD7145">
              <w:rPr>
                <w:b/>
                <w:bCs/>
              </w:rPr>
              <w:t>Materiais:</w:t>
            </w:r>
          </w:p>
          <w:p w14:paraId="5308020C" w14:textId="77777777" w:rsidR="00CA428D" w:rsidRPr="00BD7145" w:rsidRDefault="00CA428D" w:rsidP="00072FC9">
            <w:pPr>
              <w:spacing w:before="120"/>
              <w:rPr>
                <w:bCs/>
              </w:rPr>
            </w:pPr>
            <w:r>
              <w:rPr>
                <w:bCs/>
              </w:rPr>
              <w:t>Tipo manilha x manilha, forjado, galvanizado, com travas anti-rotacionais para evitar desregulagem acidental da tensão da linha, grande curso de regulagem (30cm), carga de ruptura superior a 4.000kgf, carga máxima de trabalho maior ou igual a 1.500 kgf.</w:t>
            </w:r>
            <w:r>
              <w:rPr>
                <w:bCs/>
              </w:rPr>
              <w:br/>
              <w:t>Todo conjunto de linha de vida deve ser do mesmo fabricante, a fim de se garantir compatibilidade entre os componentes do sistema.</w:t>
            </w:r>
            <w:r>
              <w:rPr>
                <w:bCs/>
              </w:rPr>
              <w:br/>
              <w:t>O conjunto deve atender a norma ABNT NBR 16325-2. A comprovação do atendimento ao normativo deve ser atestado por laboratório independente.</w:t>
            </w:r>
          </w:p>
          <w:p w14:paraId="75435C13" w14:textId="77777777" w:rsidR="00CA428D" w:rsidRPr="00BD7145" w:rsidRDefault="00CA428D" w:rsidP="00072FC9">
            <w:pPr>
              <w:spacing w:before="120"/>
              <w:rPr>
                <w:b/>
                <w:bCs/>
              </w:rPr>
            </w:pPr>
            <w:r w:rsidRPr="00BD7145">
              <w:rPr>
                <w:b/>
                <w:bCs/>
              </w:rPr>
              <w:t>Serviços:</w:t>
            </w:r>
          </w:p>
          <w:p w14:paraId="34303D50" w14:textId="77777777" w:rsidR="00CA428D" w:rsidRPr="00832CF3" w:rsidRDefault="00CA428D" w:rsidP="00072FC9">
            <w:pPr>
              <w:spacing w:before="120"/>
              <w:rPr>
                <w:bCs/>
              </w:rPr>
            </w:pPr>
            <w:r>
              <w:rPr>
                <w:bCs/>
              </w:rPr>
              <w:t>O esticador de cabo de aço é utilizado para tensionar cabos de aço e cordoalhas nos processos de fixação, amarração e movimentações de cargas em geral. É indispensável para retirar as folgas e esticar os cabos e cordoalhas utilizados nestes processos. O equipamento ficará instalado de modo permanente.</w:t>
            </w:r>
            <w:r>
              <w:rPr>
                <w:bCs/>
              </w:rPr>
              <w:br/>
              <w:t>Instalação conforme manual do fabricante.</w:t>
            </w:r>
          </w:p>
          <w:p w14:paraId="39ACFC02" w14:textId="77777777" w:rsidR="00CA428D" w:rsidRPr="00BD7145" w:rsidRDefault="00CA428D" w:rsidP="00072FC9">
            <w:pPr>
              <w:spacing w:before="120"/>
              <w:rPr>
                <w:b/>
                <w:bCs/>
              </w:rPr>
            </w:pPr>
            <w:r w:rsidRPr="00BD7145">
              <w:rPr>
                <w:b/>
                <w:bCs/>
              </w:rPr>
              <w:t>Atividades e Responsabilidades:</w:t>
            </w:r>
          </w:p>
          <w:p w14:paraId="3C4C9951" w14:textId="77777777" w:rsidR="00CA428D" w:rsidRPr="00832CF3" w:rsidRDefault="00CA428D" w:rsidP="00072FC9">
            <w:pPr>
              <w:spacing w:before="120"/>
              <w:rPr>
                <w:bCs/>
              </w:rPr>
            </w:pPr>
            <w:r>
              <w:rPr>
                <w:bCs/>
              </w:rPr>
              <w:t>n/a</w:t>
            </w:r>
          </w:p>
          <w:p w14:paraId="61A281EE" w14:textId="77777777" w:rsidR="00CA428D" w:rsidRPr="00BD7145" w:rsidRDefault="00CA428D" w:rsidP="00072FC9">
            <w:pPr>
              <w:spacing w:before="120"/>
              <w:rPr>
                <w:b/>
                <w:bCs/>
              </w:rPr>
            </w:pPr>
            <w:r w:rsidRPr="00BD7145">
              <w:rPr>
                <w:b/>
                <w:bCs/>
              </w:rPr>
              <w:t>Qualificação:</w:t>
            </w:r>
          </w:p>
          <w:p w14:paraId="325F6892" w14:textId="77777777" w:rsidR="00CA428D" w:rsidRPr="00832CF3" w:rsidRDefault="00CA428D" w:rsidP="00072FC9">
            <w:pPr>
              <w:spacing w:before="120"/>
              <w:rPr>
                <w:bCs/>
              </w:rPr>
            </w:pPr>
            <w:r>
              <w:rPr>
                <w:bCs/>
              </w:rPr>
              <w:t>n/a</w:t>
            </w:r>
          </w:p>
          <w:p w14:paraId="113B6C1A" w14:textId="77777777" w:rsidR="00CA428D" w:rsidRPr="00BD7145" w:rsidRDefault="00CA428D" w:rsidP="00072FC9">
            <w:pPr>
              <w:spacing w:before="120"/>
              <w:rPr>
                <w:b/>
                <w:bCs/>
              </w:rPr>
            </w:pPr>
            <w:r w:rsidRPr="00BD7145">
              <w:rPr>
                <w:b/>
                <w:bCs/>
              </w:rPr>
              <w:t>Observações:</w:t>
            </w:r>
          </w:p>
          <w:p w14:paraId="2FAEEABA" w14:textId="77777777" w:rsidR="00CA428D" w:rsidRPr="00832CF3" w:rsidRDefault="00CA428D" w:rsidP="00072FC9">
            <w:pPr>
              <w:spacing w:before="120"/>
              <w:rPr>
                <w:bCs/>
              </w:rPr>
            </w:pPr>
            <w:r>
              <w:rPr>
                <w:bCs/>
              </w:rPr>
              <w:t>n/a</w:t>
            </w:r>
          </w:p>
          <w:p w14:paraId="646FADC5" w14:textId="77777777" w:rsidR="00CA428D" w:rsidRPr="00BD7145" w:rsidRDefault="00CA428D" w:rsidP="00072FC9">
            <w:pPr>
              <w:spacing w:before="120"/>
              <w:rPr>
                <w:b/>
                <w:bCs/>
              </w:rPr>
            </w:pPr>
            <w:r w:rsidRPr="00BD7145">
              <w:rPr>
                <w:b/>
                <w:bCs/>
              </w:rPr>
              <w:t>Critérios e Condições:</w:t>
            </w:r>
          </w:p>
          <w:p w14:paraId="2B6A545B" w14:textId="77777777" w:rsidR="00CA428D" w:rsidRPr="00832CF3" w:rsidRDefault="00CA428D" w:rsidP="00072FC9">
            <w:pPr>
              <w:spacing w:before="120"/>
              <w:rPr>
                <w:bCs/>
              </w:rPr>
            </w:pPr>
            <w:r>
              <w:rPr>
                <w:bCs/>
              </w:rPr>
              <w:t>Critério de medição: unidade instalada Unidade de Medição: unidade.</w:t>
            </w:r>
          </w:p>
          <w:p w14:paraId="2932EF37" w14:textId="77777777" w:rsidR="00CA428D" w:rsidRPr="00BD7145" w:rsidRDefault="00CA428D" w:rsidP="00072FC9">
            <w:pPr>
              <w:spacing w:before="120"/>
              <w:rPr>
                <w:b/>
                <w:bCs/>
              </w:rPr>
            </w:pPr>
            <w:r w:rsidRPr="00BD7145">
              <w:rPr>
                <w:b/>
                <w:bCs/>
              </w:rPr>
              <w:t>Detalhe Gráfico:</w:t>
            </w:r>
          </w:p>
          <w:p w14:paraId="220FE7C0" w14:textId="77777777" w:rsidR="00CA428D" w:rsidRPr="00B97D3F" w:rsidRDefault="00CA428D" w:rsidP="00072FC9">
            <w:pPr>
              <w:spacing w:before="120"/>
              <w:rPr>
                <w:bCs/>
              </w:rPr>
            </w:pPr>
            <w:r>
              <w:rPr>
                <w:noProof/>
              </w:rPr>
              <w:lastRenderedPageBreak/>
              <w:drawing>
                <wp:inline distT="0" distB="0" distL="0" distR="0" wp14:anchorId="0D7D92EB" wp14:editId="257A03FC">
                  <wp:extent cx="5398671" cy="1042618"/>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4.jpg"/>
                          <pic:cNvPicPr/>
                        </pic:nvPicPr>
                        <pic:blipFill>
                          <a:blip r:embed="rId13"/>
                          <a:stretch>
                            <a:fillRect/>
                          </a:stretch>
                        </pic:blipFill>
                        <pic:spPr>
                          <a:xfrm>
                            <a:off x="0" y="0"/>
                            <a:ext cx="5398671" cy="1042618"/>
                          </a:xfrm>
                          <a:prstGeom prst="rect">
                            <a:avLst/>
                          </a:prstGeom>
                        </pic:spPr>
                      </pic:pic>
                    </a:graphicData>
                  </a:graphic>
                </wp:inline>
              </w:drawing>
            </w:r>
          </w:p>
          <w:p w14:paraId="573A7143" w14:textId="77777777" w:rsidR="00CA428D" w:rsidRPr="00BD7145" w:rsidRDefault="00CA428D" w:rsidP="00072FC9">
            <w:pPr>
              <w:spacing w:before="120"/>
              <w:rPr>
                <w:b/>
                <w:bCs/>
              </w:rPr>
            </w:pPr>
            <w:r w:rsidRPr="00BD7145">
              <w:rPr>
                <w:b/>
                <w:bCs/>
              </w:rPr>
              <w:t>Tabela:</w:t>
            </w:r>
          </w:p>
          <w:p w14:paraId="7818003D" w14:textId="77777777" w:rsidR="00CA428D" w:rsidRPr="00832CF3" w:rsidRDefault="00CA428D" w:rsidP="00072FC9">
            <w:pPr>
              <w:spacing w:before="120"/>
              <w:rPr>
                <w:bCs/>
              </w:rPr>
            </w:pPr>
            <w:r>
              <w:rPr>
                <w:bCs/>
              </w:rPr>
              <w:t>n/a</w:t>
            </w:r>
          </w:p>
          <w:p w14:paraId="4BCE0963" w14:textId="77777777" w:rsidR="00CA428D" w:rsidRPr="00832CF3" w:rsidRDefault="00CA428D" w:rsidP="00072FC9">
            <w:pPr>
              <w:spacing w:before="120"/>
              <w:rPr>
                <w:bCs/>
              </w:rPr>
            </w:pPr>
            <w:r w:rsidRPr="00BD7145">
              <w:rPr>
                <w:b/>
                <w:bCs/>
              </w:rPr>
              <w:t xml:space="preserve">Vida útil: </w:t>
            </w:r>
            <w:r>
              <w:rPr>
                <w:bCs/>
              </w:rPr>
              <w:t>n/a</w:t>
            </w:r>
          </w:p>
          <w:p w14:paraId="3A4B0417" w14:textId="77777777" w:rsidR="00CA428D" w:rsidRPr="00BD7145" w:rsidRDefault="00CA428D" w:rsidP="00072FC9">
            <w:pPr>
              <w:spacing w:before="120"/>
              <w:rPr>
                <w:b/>
                <w:bCs/>
              </w:rPr>
            </w:pPr>
            <w:r w:rsidRPr="00BD7145">
              <w:rPr>
                <w:b/>
                <w:bCs/>
              </w:rPr>
              <w:t>Referências Normativas:</w:t>
            </w:r>
          </w:p>
          <w:p w14:paraId="6AE8BA1F" w14:textId="77777777" w:rsidR="00CA428D" w:rsidRPr="00832CF3" w:rsidRDefault="00CA428D" w:rsidP="00072FC9">
            <w:pPr>
              <w:spacing w:before="120"/>
              <w:rPr>
                <w:bCs/>
              </w:rPr>
            </w:pPr>
            <w:r>
              <w:rPr>
                <w:bCs/>
              </w:rPr>
              <w:t>ABNT NBR 16325 - Proteção contra quedas de altura - partes 1 e 2</w:t>
            </w:r>
          </w:p>
          <w:p w14:paraId="7D393A4F" w14:textId="77777777" w:rsidR="00CA428D" w:rsidRPr="00BD7145" w:rsidRDefault="00CA428D" w:rsidP="00072FC9">
            <w:pPr>
              <w:spacing w:before="120"/>
              <w:rPr>
                <w:b/>
                <w:bCs/>
              </w:rPr>
            </w:pPr>
            <w:r w:rsidRPr="00BD7145">
              <w:rPr>
                <w:b/>
                <w:bCs/>
              </w:rPr>
              <w:t>Referência Comercial:</w:t>
            </w:r>
          </w:p>
          <w:p w14:paraId="177EDD11" w14:textId="77777777" w:rsidR="00CA428D" w:rsidRPr="00832CF3" w:rsidRDefault="00CA428D" w:rsidP="00072FC9">
            <w:pPr>
              <w:spacing w:before="120"/>
              <w:rPr>
                <w:bCs/>
              </w:rPr>
            </w:pPr>
            <w:r>
              <w:rPr>
                <w:bCs/>
              </w:rPr>
              <w:t>Gulin TF-100</w:t>
            </w:r>
          </w:p>
          <w:p w14:paraId="78F38C18" w14:textId="77777777" w:rsidR="00CA428D" w:rsidRPr="00BD7145" w:rsidRDefault="00CA428D" w:rsidP="00072FC9">
            <w:pPr>
              <w:spacing w:before="120"/>
              <w:rPr>
                <w:b/>
                <w:bCs/>
              </w:rPr>
            </w:pPr>
            <w:r w:rsidRPr="00BD7145">
              <w:rPr>
                <w:b/>
                <w:bCs/>
              </w:rPr>
              <w:t>Referência Externa:</w:t>
            </w:r>
          </w:p>
          <w:p w14:paraId="32527A64" w14:textId="77777777" w:rsidR="00CA428D" w:rsidRPr="00BD7145" w:rsidRDefault="00CA428D" w:rsidP="00072FC9">
            <w:pPr>
              <w:spacing w:before="120"/>
              <w:rPr>
                <w:b/>
                <w:bCs/>
              </w:rPr>
            </w:pPr>
            <w:r>
              <w:rPr>
                <w:bCs/>
              </w:rPr>
              <w:t>n/a</w:t>
            </w:r>
          </w:p>
        </w:tc>
      </w:tr>
    </w:tbl>
    <w:p w14:paraId="030CC831" w14:textId="77777777" w:rsidR="00CA428D" w:rsidRPr="00010EE0" w:rsidRDefault="00CA428D" w:rsidP="00CA428D">
      <w:pPr>
        <w:rPr>
          <w:lang w:val="en-US"/>
        </w:rPr>
      </w:pPr>
    </w:p>
    <w:p w14:paraId="1C68C304" w14:textId="77777777" w:rsidR="00CA428D" w:rsidRDefault="00CA428D" w:rsidP="00CA428D">
      <w:r>
        <w:br w:type="page"/>
      </w:r>
    </w:p>
    <w:p w14:paraId="7A0E214E" w14:textId="77777777" w:rsidR="00CA428D" w:rsidRDefault="00CA428D" w:rsidP="00CA428D">
      <w:pPr>
        <w:rPr>
          <w:lang w:val="en-US"/>
        </w:rPr>
      </w:pPr>
    </w:p>
    <w:p w14:paraId="0B20AEA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B4F4819" w14:textId="77777777" w:rsidTr="00072FC9">
        <w:trPr>
          <w:trHeight w:val="567"/>
        </w:trPr>
        <w:tc>
          <w:tcPr>
            <w:tcW w:w="1843" w:type="dxa"/>
            <w:tcBorders>
              <w:bottom w:val="single" w:sz="4" w:space="0" w:color="auto"/>
            </w:tcBorders>
            <w:shd w:val="clear" w:color="auto" w:fill="F2F2F2" w:themeFill="background1" w:themeFillShade="F2"/>
            <w:vAlign w:val="center"/>
          </w:tcPr>
          <w:p w14:paraId="7FD977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4B7A453" w14:textId="77777777" w:rsidR="00CA428D" w:rsidRDefault="00CA428D" w:rsidP="00072FC9">
            <w:pPr>
              <w:rPr>
                <w:b/>
                <w:bCs/>
                <w:color w:val="000000"/>
              </w:rPr>
            </w:pPr>
            <w:r>
              <w:rPr>
                <w:b/>
                <w:bCs/>
                <w:noProof/>
                <w:color w:val="000000"/>
              </w:rPr>
              <w:t>SF-00056</w:t>
            </w:r>
          </w:p>
        </w:tc>
        <w:tc>
          <w:tcPr>
            <w:tcW w:w="2268" w:type="dxa"/>
            <w:tcBorders>
              <w:bottom w:val="single" w:sz="4" w:space="0" w:color="auto"/>
            </w:tcBorders>
            <w:shd w:val="clear" w:color="auto" w:fill="F2F2F2" w:themeFill="background1" w:themeFillShade="F2"/>
            <w:vAlign w:val="center"/>
          </w:tcPr>
          <w:p w14:paraId="2427F6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C1F810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FA663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D528342"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2182509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F5BAED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7DFCDE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8DA0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34C87AB" w14:textId="77777777" w:rsidR="00CA428D" w:rsidRDefault="00CA428D" w:rsidP="00072FC9">
            <w:pPr>
              <w:rPr>
                <w:b/>
                <w:bCs/>
                <w:sz w:val="32"/>
                <w:szCs w:val="32"/>
              </w:rPr>
            </w:pPr>
            <w:r>
              <w:rPr>
                <w:b/>
                <w:bCs/>
                <w:sz w:val="32"/>
                <w:szCs w:val="32"/>
              </w:rPr>
              <w:t>Indicador de tensão</w:t>
            </w:r>
          </w:p>
        </w:tc>
        <w:tc>
          <w:tcPr>
            <w:tcW w:w="1843" w:type="dxa"/>
            <w:tcBorders>
              <w:top w:val="single" w:sz="4" w:space="0" w:color="auto"/>
              <w:left w:val="single" w:sz="4" w:space="0" w:color="auto"/>
            </w:tcBorders>
            <w:shd w:val="clear" w:color="auto" w:fill="F2F2F2" w:themeFill="background1" w:themeFillShade="F2"/>
            <w:vAlign w:val="center"/>
          </w:tcPr>
          <w:p w14:paraId="79FD53B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06821803" w14:textId="77777777" w:rsidR="00CA428D" w:rsidRDefault="00CA428D" w:rsidP="00072FC9">
            <w:pPr>
              <w:rPr>
                <w:b/>
                <w:bCs/>
                <w:sz w:val="20"/>
                <w:szCs w:val="20"/>
              </w:rPr>
            </w:pPr>
          </w:p>
        </w:tc>
      </w:tr>
      <w:tr w:rsidR="00CA428D" w:rsidRPr="00010EE0" w14:paraId="741B90BB" w14:textId="77777777" w:rsidTr="00072FC9">
        <w:trPr>
          <w:trHeight w:val="1740"/>
        </w:trPr>
        <w:tc>
          <w:tcPr>
            <w:tcW w:w="9781" w:type="dxa"/>
            <w:gridSpan w:val="5"/>
          </w:tcPr>
          <w:p w14:paraId="6FEC0F0E" w14:textId="77777777" w:rsidR="00CA428D" w:rsidRPr="00BD7145" w:rsidRDefault="00CA428D" w:rsidP="00072FC9">
            <w:pPr>
              <w:spacing w:before="120"/>
              <w:rPr>
                <w:b/>
                <w:bCs/>
              </w:rPr>
            </w:pPr>
            <w:r w:rsidRPr="00BD7145">
              <w:rPr>
                <w:b/>
                <w:bCs/>
              </w:rPr>
              <w:t>Descrição Detalhada:</w:t>
            </w:r>
          </w:p>
          <w:p w14:paraId="4E0A85FE" w14:textId="77777777" w:rsidR="00CA428D" w:rsidRPr="00BD7145" w:rsidRDefault="00CA428D" w:rsidP="00072FC9">
            <w:pPr>
              <w:spacing w:before="120"/>
              <w:rPr>
                <w:bCs/>
              </w:rPr>
            </w:pPr>
            <w:r>
              <w:rPr>
                <w:bCs/>
              </w:rPr>
              <w:t>Fornecimento e instalação de indicação de tensão</w:t>
            </w:r>
          </w:p>
          <w:p w14:paraId="04C34F7F" w14:textId="77777777" w:rsidR="00CA428D" w:rsidRPr="00BD7145" w:rsidRDefault="00CA428D" w:rsidP="00072FC9">
            <w:pPr>
              <w:spacing w:before="120"/>
              <w:rPr>
                <w:b/>
                <w:bCs/>
              </w:rPr>
            </w:pPr>
            <w:r w:rsidRPr="00BD7145">
              <w:rPr>
                <w:b/>
                <w:bCs/>
              </w:rPr>
              <w:t>Materiais:</w:t>
            </w:r>
          </w:p>
          <w:p w14:paraId="53CD7608" w14:textId="77777777" w:rsidR="00CA428D" w:rsidRPr="00BD7145" w:rsidRDefault="00CA428D" w:rsidP="00072FC9">
            <w:pPr>
              <w:spacing w:before="120"/>
              <w:rPr>
                <w:bCs/>
              </w:rPr>
            </w:pPr>
            <w:r>
              <w:rPr>
                <w:bCs/>
              </w:rPr>
              <w:t>Produzido em aço inox, com janela retangular de inspeção para visualizar o correto ajuste da tensão da linha.</w:t>
            </w:r>
            <w:r>
              <w:rPr>
                <w:bCs/>
              </w:rPr>
              <w:br/>
              <w:t>Todo conjunto de linha de vida deve ser do mesmo fabricante, a fim de se garantir compatibilidade entre os componentes do sistema.</w:t>
            </w:r>
            <w:r>
              <w:rPr>
                <w:bCs/>
              </w:rPr>
              <w:br/>
              <w:t>O conjunto deve atender a norma ABNT NBR 16325-2. A comprovação do atendimento ao normativo deve ser atestado por laboratório independente.</w:t>
            </w:r>
          </w:p>
          <w:p w14:paraId="0C35E1E8" w14:textId="77777777" w:rsidR="00CA428D" w:rsidRPr="00BD7145" w:rsidRDefault="00CA428D" w:rsidP="00072FC9">
            <w:pPr>
              <w:spacing w:before="120"/>
              <w:rPr>
                <w:b/>
                <w:bCs/>
              </w:rPr>
            </w:pPr>
            <w:r w:rsidRPr="00BD7145">
              <w:rPr>
                <w:b/>
                <w:bCs/>
              </w:rPr>
              <w:t>Serviços:</w:t>
            </w:r>
          </w:p>
          <w:p w14:paraId="0A284253" w14:textId="77777777" w:rsidR="00CA428D" w:rsidRPr="00832CF3" w:rsidRDefault="00CA428D" w:rsidP="00072FC9">
            <w:pPr>
              <w:spacing w:before="120"/>
              <w:rPr>
                <w:bCs/>
              </w:rPr>
            </w:pPr>
            <w:r>
              <w:rPr>
                <w:bCs/>
              </w:rPr>
              <w:t>O esticador de cabo de aço é utilizado para mostrar se o cabo de aço da linha de vida está devidamente esticado. O equipamento ficará instalado de modo permanente.</w:t>
            </w:r>
            <w:r>
              <w:rPr>
                <w:bCs/>
              </w:rPr>
              <w:br/>
              <w:t>Instalação conforme manual do fabricante.</w:t>
            </w:r>
          </w:p>
          <w:p w14:paraId="458510BE" w14:textId="77777777" w:rsidR="00CA428D" w:rsidRPr="00BD7145" w:rsidRDefault="00CA428D" w:rsidP="00072FC9">
            <w:pPr>
              <w:spacing w:before="120"/>
              <w:rPr>
                <w:b/>
                <w:bCs/>
              </w:rPr>
            </w:pPr>
            <w:r w:rsidRPr="00BD7145">
              <w:rPr>
                <w:b/>
                <w:bCs/>
              </w:rPr>
              <w:t>Atividades e Responsabilidades:</w:t>
            </w:r>
          </w:p>
          <w:p w14:paraId="1CE01168" w14:textId="77777777" w:rsidR="00CA428D" w:rsidRPr="00832CF3" w:rsidRDefault="00CA428D" w:rsidP="00072FC9">
            <w:pPr>
              <w:spacing w:before="120"/>
              <w:rPr>
                <w:bCs/>
              </w:rPr>
            </w:pPr>
            <w:r>
              <w:rPr>
                <w:bCs/>
              </w:rPr>
              <w:t>n/a</w:t>
            </w:r>
          </w:p>
          <w:p w14:paraId="5B088817" w14:textId="77777777" w:rsidR="00CA428D" w:rsidRPr="00BD7145" w:rsidRDefault="00CA428D" w:rsidP="00072FC9">
            <w:pPr>
              <w:spacing w:before="120"/>
              <w:rPr>
                <w:b/>
                <w:bCs/>
              </w:rPr>
            </w:pPr>
            <w:r w:rsidRPr="00BD7145">
              <w:rPr>
                <w:b/>
                <w:bCs/>
              </w:rPr>
              <w:t>Qualificação:</w:t>
            </w:r>
          </w:p>
          <w:p w14:paraId="7159B4DE" w14:textId="77777777" w:rsidR="00CA428D" w:rsidRPr="00832CF3" w:rsidRDefault="00CA428D" w:rsidP="00072FC9">
            <w:pPr>
              <w:spacing w:before="120"/>
              <w:rPr>
                <w:bCs/>
              </w:rPr>
            </w:pPr>
            <w:r>
              <w:rPr>
                <w:bCs/>
              </w:rPr>
              <w:t>n/a</w:t>
            </w:r>
          </w:p>
          <w:p w14:paraId="197C92AD" w14:textId="77777777" w:rsidR="00CA428D" w:rsidRPr="00BD7145" w:rsidRDefault="00CA428D" w:rsidP="00072FC9">
            <w:pPr>
              <w:spacing w:before="120"/>
              <w:rPr>
                <w:b/>
                <w:bCs/>
              </w:rPr>
            </w:pPr>
            <w:r w:rsidRPr="00BD7145">
              <w:rPr>
                <w:b/>
                <w:bCs/>
              </w:rPr>
              <w:t>Observações:</w:t>
            </w:r>
          </w:p>
          <w:p w14:paraId="5B13AB39" w14:textId="77777777" w:rsidR="00CA428D" w:rsidRPr="00832CF3" w:rsidRDefault="00CA428D" w:rsidP="00072FC9">
            <w:pPr>
              <w:spacing w:before="120"/>
              <w:rPr>
                <w:bCs/>
              </w:rPr>
            </w:pPr>
            <w:r>
              <w:rPr>
                <w:bCs/>
              </w:rPr>
              <w:t>n/a</w:t>
            </w:r>
          </w:p>
          <w:p w14:paraId="1C9C8246" w14:textId="77777777" w:rsidR="00CA428D" w:rsidRPr="00BD7145" w:rsidRDefault="00CA428D" w:rsidP="00072FC9">
            <w:pPr>
              <w:spacing w:before="120"/>
              <w:rPr>
                <w:b/>
                <w:bCs/>
              </w:rPr>
            </w:pPr>
            <w:r w:rsidRPr="00BD7145">
              <w:rPr>
                <w:b/>
                <w:bCs/>
              </w:rPr>
              <w:t>Critérios e Condições:</w:t>
            </w:r>
          </w:p>
          <w:p w14:paraId="3B3E85BB" w14:textId="77777777" w:rsidR="00CA428D" w:rsidRPr="00832CF3" w:rsidRDefault="00CA428D" w:rsidP="00072FC9">
            <w:pPr>
              <w:spacing w:before="120"/>
              <w:rPr>
                <w:bCs/>
              </w:rPr>
            </w:pPr>
            <w:r>
              <w:rPr>
                <w:bCs/>
              </w:rPr>
              <w:t>Critério de medição: unidade instalada Unidade de Medição: unidade.</w:t>
            </w:r>
          </w:p>
          <w:p w14:paraId="689D29A7" w14:textId="77777777" w:rsidR="00CA428D" w:rsidRPr="00BD7145" w:rsidRDefault="00CA428D" w:rsidP="00072FC9">
            <w:pPr>
              <w:spacing w:before="120"/>
              <w:rPr>
                <w:b/>
                <w:bCs/>
              </w:rPr>
            </w:pPr>
            <w:r w:rsidRPr="00BD7145">
              <w:rPr>
                <w:b/>
                <w:bCs/>
              </w:rPr>
              <w:t>Detalhe Gráfico:</w:t>
            </w:r>
          </w:p>
          <w:p w14:paraId="7053D9E3" w14:textId="77777777" w:rsidR="00CA428D" w:rsidRPr="00B97D3F" w:rsidRDefault="00CA428D" w:rsidP="00072FC9">
            <w:pPr>
              <w:spacing w:before="120"/>
              <w:rPr>
                <w:bCs/>
              </w:rPr>
            </w:pPr>
            <w:r>
              <w:rPr>
                <w:noProof/>
              </w:rPr>
              <w:drawing>
                <wp:inline distT="0" distB="0" distL="0" distR="0" wp14:anchorId="54F7A061" wp14:editId="3AD08E2B">
                  <wp:extent cx="5398671" cy="1042618"/>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6.jpg"/>
                          <pic:cNvPicPr/>
                        </pic:nvPicPr>
                        <pic:blipFill>
                          <a:blip r:embed="rId14"/>
                          <a:stretch>
                            <a:fillRect/>
                          </a:stretch>
                        </pic:blipFill>
                        <pic:spPr>
                          <a:xfrm>
                            <a:off x="0" y="0"/>
                            <a:ext cx="5398671" cy="1042618"/>
                          </a:xfrm>
                          <a:prstGeom prst="rect">
                            <a:avLst/>
                          </a:prstGeom>
                        </pic:spPr>
                      </pic:pic>
                    </a:graphicData>
                  </a:graphic>
                </wp:inline>
              </w:drawing>
            </w:r>
          </w:p>
          <w:p w14:paraId="5BDABAB8" w14:textId="77777777" w:rsidR="00CA428D" w:rsidRPr="00BD7145" w:rsidRDefault="00CA428D" w:rsidP="00072FC9">
            <w:pPr>
              <w:spacing w:before="120"/>
              <w:rPr>
                <w:b/>
                <w:bCs/>
              </w:rPr>
            </w:pPr>
            <w:r w:rsidRPr="00BD7145">
              <w:rPr>
                <w:b/>
                <w:bCs/>
              </w:rPr>
              <w:lastRenderedPageBreak/>
              <w:t>Tabela:</w:t>
            </w:r>
          </w:p>
          <w:p w14:paraId="713A1C5A" w14:textId="77777777" w:rsidR="00CA428D" w:rsidRPr="00832CF3" w:rsidRDefault="00CA428D" w:rsidP="00072FC9">
            <w:pPr>
              <w:spacing w:before="120"/>
              <w:rPr>
                <w:bCs/>
              </w:rPr>
            </w:pPr>
            <w:r>
              <w:rPr>
                <w:bCs/>
              </w:rPr>
              <w:t>n/a</w:t>
            </w:r>
          </w:p>
          <w:p w14:paraId="5D5E9E08" w14:textId="77777777" w:rsidR="00CA428D" w:rsidRPr="00832CF3" w:rsidRDefault="00CA428D" w:rsidP="00072FC9">
            <w:pPr>
              <w:spacing w:before="120"/>
              <w:rPr>
                <w:bCs/>
              </w:rPr>
            </w:pPr>
            <w:r w:rsidRPr="00BD7145">
              <w:rPr>
                <w:b/>
                <w:bCs/>
              </w:rPr>
              <w:t xml:space="preserve">Vida útil: </w:t>
            </w:r>
            <w:r>
              <w:rPr>
                <w:bCs/>
              </w:rPr>
              <w:t>n/a</w:t>
            </w:r>
          </w:p>
          <w:p w14:paraId="11E18422" w14:textId="77777777" w:rsidR="00CA428D" w:rsidRPr="00BD7145" w:rsidRDefault="00CA428D" w:rsidP="00072FC9">
            <w:pPr>
              <w:spacing w:before="120"/>
              <w:rPr>
                <w:b/>
                <w:bCs/>
              </w:rPr>
            </w:pPr>
            <w:r w:rsidRPr="00BD7145">
              <w:rPr>
                <w:b/>
                <w:bCs/>
              </w:rPr>
              <w:t>Referências Normativas:</w:t>
            </w:r>
          </w:p>
          <w:p w14:paraId="1396BD0F" w14:textId="77777777" w:rsidR="00CA428D" w:rsidRPr="00832CF3" w:rsidRDefault="00CA428D" w:rsidP="00072FC9">
            <w:pPr>
              <w:spacing w:before="120"/>
              <w:rPr>
                <w:bCs/>
              </w:rPr>
            </w:pPr>
            <w:r>
              <w:rPr>
                <w:bCs/>
              </w:rPr>
              <w:t>ABNT NBR 16325 - Proteção contra quedas de altura - partes 1 e 2</w:t>
            </w:r>
          </w:p>
          <w:p w14:paraId="18DF9E7A" w14:textId="77777777" w:rsidR="00CA428D" w:rsidRPr="00BD7145" w:rsidRDefault="00CA428D" w:rsidP="00072FC9">
            <w:pPr>
              <w:spacing w:before="120"/>
              <w:rPr>
                <w:b/>
                <w:bCs/>
              </w:rPr>
            </w:pPr>
            <w:r w:rsidRPr="00BD7145">
              <w:rPr>
                <w:b/>
                <w:bCs/>
              </w:rPr>
              <w:t>Referência Comercial:</w:t>
            </w:r>
          </w:p>
          <w:p w14:paraId="55CF605F" w14:textId="77777777" w:rsidR="00CA428D" w:rsidRPr="00832CF3" w:rsidRDefault="00CA428D" w:rsidP="00072FC9">
            <w:pPr>
              <w:spacing w:before="120"/>
              <w:rPr>
                <w:bCs/>
              </w:rPr>
            </w:pPr>
            <w:r>
              <w:rPr>
                <w:bCs/>
              </w:rPr>
              <w:t>Gulin TF-200</w:t>
            </w:r>
          </w:p>
          <w:p w14:paraId="0FB1033E" w14:textId="77777777" w:rsidR="00CA428D" w:rsidRPr="00BD7145" w:rsidRDefault="00CA428D" w:rsidP="00072FC9">
            <w:pPr>
              <w:spacing w:before="120"/>
              <w:rPr>
                <w:b/>
                <w:bCs/>
              </w:rPr>
            </w:pPr>
            <w:r w:rsidRPr="00BD7145">
              <w:rPr>
                <w:b/>
                <w:bCs/>
              </w:rPr>
              <w:t>Referência Externa:</w:t>
            </w:r>
          </w:p>
          <w:p w14:paraId="14D61620" w14:textId="77777777" w:rsidR="00CA428D" w:rsidRPr="00BD7145" w:rsidRDefault="00CA428D" w:rsidP="00072FC9">
            <w:pPr>
              <w:spacing w:before="120"/>
              <w:rPr>
                <w:b/>
                <w:bCs/>
              </w:rPr>
            </w:pPr>
            <w:r>
              <w:rPr>
                <w:bCs/>
              </w:rPr>
              <w:t>n/a</w:t>
            </w:r>
          </w:p>
        </w:tc>
      </w:tr>
    </w:tbl>
    <w:p w14:paraId="608C3E3B" w14:textId="77777777" w:rsidR="00CA428D" w:rsidRPr="00010EE0" w:rsidRDefault="00CA428D" w:rsidP="00CA428D">
      <w:pPr>
        <w:rPr>
          <w:lang w:val="en-US"/>
        </w:rPr>
      </w:pPr>
    </w:p>
    <w:p w14:paraId="7F3C57A3" w14:textId="77777777" w:rsidR="00CA428D" w:rsidRDefault="00CA428D" w:rsidP="00CA428D">
      <w:r>
        <w:br w:type="page"/>
      </w:r>
    </w:p>
    <w:p w14:paraId="48FB123C" w14:textId="77777777" w:rsidR="00CA428D" w:rsidRDefault="00CA428D" w:rsidP="00CA428D">
      <w:pPr>
        <w:rPr>
          <w:lang w:val="en-US"/>
        </w:rPr>
      </w:pPr>
    </w:p>
    <w:p w14:paraId="62F751C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B4B1FA1" w14:textId="77777777" w:rsidTr="00072FC9">
        <w:trPr>
          <w:trHeight w:val="567"/>
        </w:trPr>
        <w:tc>
          <w:tcPr>
            <w:tcW w:w="1843" w:type="dxa"/>
            <w:tcBorders>
              <w:bottom w:val="single" w:sz="4" w:space="0" w:color="auto"/>
            </w:tcBorders>
            <w:shd w:val="clear" w:color="auto" w:fill="F2F2F2" w:themeFill="background1" w:themeFillShade="F2"/>
            <w:vAlign w:val="center"/>
          </w:tcPr>
          <w:p w14:paraId="450817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72DC08" w14:textId="77777777" w:rsidR="00CA428D" w:rsidRDefault="00CA428D" w:rsidP="00072FC9">
            <w:pPr>
              <w:rPr>
                <w:b/>
                <w:bCs/>
                <w:color w:val="000000"/>
              </w:rPr>
            </w:pPr>
            <w:r>
              <w:rPr>
                <w:b/>
                <w:bCs/>
                <w:noProof/>
                <w:color w:val="000000"/>
              </w:rPr>
              <w:t>SF-00057</w:t>
            </w:r>
          </w:p>
        </w:tc>
        <w:tc>
          <w:tcPr>
            <w:tcW w:w="2268" w:type="dxa"/>
            <w:tcBorders>
              <w:bottom w:val="single" w:sz="4" w:space="0" w:color="auto"/>
            </w:tcBorders>
            <w:shd w:val="clear" w:color="auto" w:fill="F2F2F2" w:themeFill="background1" w:themeFillShade="F2"/>
            <w:vAlign w:val="center"/>
          </w:tcPr>
          <w:p w14:paraId="6B7010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5413F8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32FA4D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D2C04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0127B32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B0F76B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492C75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C0949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B4E7C7F" w14:textId="77777777" w:rsidR="00CA428D" w:rsidRDefault="00CA428D" w:rsidP="00072FC9">
            <w:pPr>
              <w:rPr>
                <w:b/>
                <w:bCs/>
                <w:sz w:val="32"/>
                <w:szCs w:val="32"/>
              </w:rPr>
            </w:pPr>
            <w:r>
              <w:rPr>
                <w:b/>
                <w:bCs/>
                <w:sz w:val="32"/>
                <w:szCs w:val="32"/>
              </w:rPr>
              <w:t>Isolamento de obra com tela plástica com malha de 5mm e estrutura de madeira pontaleteada</w:t>
            </w:r>
          </w:p>
        </w:tc>
        <w:tc>
          <w:tcPr>
            <w:tcW w:w="1843" w:type="dxa"/>
            <w:tcBorders>
              <w:top w:val="single" w:sz="4" w:space="0" w:color="auto"/>
              <w:left w:val="single" w:sz="4" w:space="0" w:color="auto"/>
            </w:tcBorders>
            <w:shd w:val="clear" w:color="auto" w:fill="F2F2F2" w:themeFill="background1" w:themeFillShade="F2"/>
            <w:vAlign w:val="center"/>
          </w:tcPr>
          <w:p w14:paraId="7D0AE65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6332EAF" w14:textId="77777777" w:rsidR="00CA428D" w:rsidRDefault="00CA428D" w:rsidP="00072FC9">
            <w:pPr>
              <w:rPr>
                <w:b/>
                <w:bCs/>
                <w:sz w:val="20"/>
                <w:szCs w:val="20"/>
              </w:rPr>
            </w:pPr>
          </w:p>
        </w:tc>
      </w:tr>
      <w:tr w:rsidR="00CA428D" w:rsidRPr="00010EE0" w14:paraId="25BF4A51" w14:textId="77777777" w:rsidTr="00072FC9">
        <w:trPr>
          <w:trHeight w:val="1740"/>
        </w:trPr>
        <w:tc>
          <w:tcPr>
            <w:tcW w:w="9781" w:type="dxa"/>
            <w:gridSpan w:val="5"/>
          </w:tcPr>
          <w:p w14:paraId="5DF53CCD" w14:textId="77777777" w:rsidR="00CA428D" w:rsidRPr="00BD7145" w:rsidRDefault="00CA428D" w:rsidP="00072FC9">
            <w:pPr>
              <w:spacing w:before="120"/>
              <w:rPr>
                <w:b/>
                <w:bCs/>
              </w:rPr>
            </w:pPr>
            <w:r w:rsidRPr="00BD7145">
              <w:rPr>
                <w:b/>
                <w:bCs/>
              </w:rPr>
              <w:t>Descrição Detalhada:</w:t>
            </w:r>
          </w:p>
          <w:p w14:paraId="242A5E2A" w14:textId="77777777" w:rsidR="00CA428D" w:rsidRPr="00BD7145" w:rsidRDefault="00CA428D" w:rsidP="00072FC9">
            <w:pPr>
              <w:spacing w:before="120"/>
              <w:rPr>
                <w:bCs/>
              </w:rPr>
            </w:pPr>
            <w:r>
              <w:rPr>
                <w:bCs/>
              </w:rPr>
              <w:t>Instalar isolamento de obra para limitar acesso de pessoas não envolvidas com as atividades.</w:t>
            </w:r>
          </w:p>
          <w:p w14:paraId="086B34FF" w14:textId="77777777" w:rsidR="00CA428D" w:rsidRPr="00BD7145" w:rsidRDefault="00CA428D" w:rsidP="00072FC9">
            <w:pPr>
              <w:spacing w:before="120"/>
              <w:rPr>
                <w:b/>
                <w:bCs/>
              </w:rPr>
            </w:pPr>
            <w:r w:rsidRPr="00BD7145">
              <w:rPr>
                <w:b/>
                <w:bCs/>
              </w:rPr>
              <w:t>Materiais:</w:t>
            </w:r>
          </w:p>
          <w:p w14:paraId="13DCD5E8" w14:textId="77777777" w:rsidR="00CA428D" w:rsidRPr="00BD7145" w:rsidRDefault="00CA428D" w:rsidP="00072FC9">
            <w:pPr>
              <w:spacing w:before="120"/>
              <w:rPr>
                <w:bCs/>
              </w:rPr>
            </w:pPr>
            <w:r>
              <w:rPr>
                <w:bCs/>
              </w:rPr>
              <w:t>n/a</w:t>
            </w:r>
          </w:p>
          <w:p w14:paraId="1A06F2C2" w14:textId="77777777" w:rsidR="00CA428D" w:rsidRPr="00BD7145" w:rsidRDefault="00CA428D" w:rsidP="00072FC9">
            <w:pPr>
              <w:spacing w:before="120"/>
              <w:rPr>
                <w:b/>
                <w:bCs/>
              </w:rPr>
            </w:pPr>
            <w:r w:rsidRPr="00BD7145">
              <w:rPr>
                <w:b/>
                <w:bCs/>
              </w:rPr>
              <w:t>Serviços:</w:t>
            </w:r>
          </w:p>
          <w:p w14:paraId="179BCF46" w14:textId="77777777" w:rsidR="00CA428D" w:rsidRPr="00832CF3" w:rsidRDefault="00CA428D" w:rsidP="00072FC9">
            <w:pPr>
              <w:spacing w:before="120"/>
              <w:rPr>
                <w:bCs/>
              </w:rPr>
            </w:pPr>
            <w:r>
              <w:rPr>
                <w:bCs/>
              </w:rPr>
              <w:t>Utilização de materiais e de procedimentos usuais do mercado para esse fim. A tela será fixada a estrutura apoiada em contrapesos capazes de evitar a movimentação por vento ou chuva.</w:t>
            </w:r>
          </w:p>
          <w:p w14:paraId="4F6B7F41" w14:textId="77777777" w:rsidR="00CA428D" w:rsidRPr="00BD7145" w:rsidRDefault="00CA428D" w:rsidP="00072FC9">
            <w:pPr>
              <w:spacing w:before="120"/>
              <w:rPr>
                <w:b/>
                <w:bCs/>
              </w:rPr>
            </w:pPr>
            <w:r w:rsidRPr="00BD7145">
              <w:rPr>
                <w:b/>
                <w:bCs/>
              </w:rPr>
              <w:t>Atividades e Responsabilidades:</w:t>
            </w:r>
          </w:p>
          <w:p w14:paraId="69FDBDBF" w14:textId="77777777" w:rsidR="00CA428D" w:rsidRPr="00832CF3" w:rsidRDefault="00CA428D" w:rsidP="00072FC9">
            <w:pPr>
              <w:spacing w:before="120"/>
              <w:rPr>
                <w:bCs/>
              </w:rPr>
            </w:pPr>
            <w:r>
              <w:rPr>
                <w:bCs/>
              </w:rPr>
              <w:t>n/a</w:t>
            </w:r>
          </w:p>
          <w:p w14:paraId="4665401F" w14:textId="77777777" w:rsidR="00CA428D" w:rsidRPr="00BD7145" w:rsidRDefault="00CA428D" w:rsidP="00072FC9">
            <w:pPr>
              <w:spacing w:before="120"/>
              <w:rPr>
                <w:b/>
                <w:bCs/>
              </w:rPr>
            </w:pPr>
            <w:r w:rsidRPr="00BD7145">
              <w:rPr>
                <w:b/>
                <w:bCs/>
              </w:rPr>
              <w:t>Qualificação:</w:t>
            </w:r>
          </w:p>
          <w:p w14:paraId="3559C924" w14:textId="77777777" w:rsidR="00CA428D" w:rsidRPr="00832CF3" w:rsidRDefault="00CA428D" w:rsidP="00072FC9">
            <w:pPr>
              <w:spacing w:before="120"/>
              <w:rPr>
                <w:bCs/>
              </w:rPr>
            </w:pPr>
            <w:r>
              <w:rPr>
                <w:bCs/>
              </w:rPr>
              <w:t>n/a</w:t>
            </w:r>
          </w:p>
          <w:p w14:paraId="508648C9" w14:textId="77777777" w:rsidR="00CA428D" w:rsidRPr="00BD7145" w:rsidRDefault="00CA428D" w:rsidP="00072FC9">
            <w:pPr>
              <w:spacing w:before="120"/>
              <w:rPr>
                <w:b/>
                <w:bCs/>
              </w:rPr>
            </w:pPr>
            <w:r w:rsidRPr="00BD7145">
              <w:rPr>
                <w:b/>
                <w:bCs/>
              </w:rPr>
              <w:t>Observações:</w:t>
            </w:r>
          </w:p>
          <w:p w14:paraId="4AA337A3" w14:textId="77777777" w:rsidR="00CA428D" w:rsidRPr="00832CF3" w:rsidRDefault="00CA428D" w:rsidP="00072FC9">
            <w:pPr>
              <w:spacing w:before="120"/>
              <w:rPr>
                <w:bCs/>
              </w:rPr>
            </w:pPr>
            <w:r>
              <w:rPr>
                <w:bCs/>
              </w:rPr>
              <w:t>n/a</w:t>
            </w:r>
          </w:p>
          <w:p w14:paraId="729A4247" w14:textId="77777777" w:rsidR="00CA428D" w:rsidRPr="00BD7145" w:rsidRDefault="00CA428D" w:rsidP="00072FC9">
            <w:pPr>
              <w:spacing w:before="120"/>
              <w:rPr>
                <w:b/>
                <w:bCs/>
              </w:rPr>
            </w:pPr>
            <w:r w:rsidRPr="00BD7145">
              <w:rPr>
                <w:b/>
                <w:bCs/>
              </w:rPr>
              <w:t>Critérios e Condições:</w:t>
            </w:r>
          </w:p>
          <w:p w14:paraId="22ED845F" w14:textId="77777777" w:rsidR="00CA428D" w:rsidRPr="00832CF3" w:rsidRDefault="00CA428D" w:rsidP="00072FC9">
            <w:pPr>
              <w:spacing w:before="120"/>
              <w:rPr>
                <w:bCs/>
              </w:rPr>
            </w:pPr>
            <w:r>
              <w:rPr>
                <w:bCs/>
              </w:rPr>
              <w:t>Critérios de Medição: Área (m²) da tela empregada no isolamento. Unidade de Medição: metro quadrado (m²)</w:t>
            </w:r>
          </w:p>
          <w:p w14:paraId="0CFBFD9E" w14:textId="77777777" w:rsidR="00CA428D" w:rsidRPr="00BD7145" w:rsidRDefault="00CA428D" w:rsidP="00072FC9">
            <w:pPr>
              <w:spacing w:before="120"/>
              <w:rPr>
                <w:b/>
                <w:bCs/>
              </w:rPr>
            </w:pPr>
            <w:r w:rsidRPr="00BD7145">
              <w:rPr>
                <w:b/>
                <w:bCs/>
              </w:rPr>
              <w:t>Detalhe Gráfico:</w:t>
            </w:r>
          </w:p>
          <w:p w14:paraId="3A3D465A" w14:textId="77777777" w:rsidR="00CA428D" w:rsidRPr="00B97D3F" w:rsidRDefault="00CA428D" w:rsidP="00072FC9">
            <w:pPr>
              <w:spacing w:before="120"/>
              <w:rPr>
                <w:bCs/>
              </w:rPr>
            </w:pPr>
            <w:r>
              <w:rPr>
                <w:noProof/>
              </w:rPr>
              <w:lastRenderedPageBreak/>
              <w:drawing>
                <wp:inline distT="0" distB="0" distL="0" distR="0" wp14:anchorId="6DEAD4CB" wp14:editId="64F27365">
                  <wp:extent cx="2157152" cy="2157152"/>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7.png"/>
                          <pic:cNvPicPr/>
                        </pic:nvPicPr>
                        <pic:blipFill>
                          <a:blip r:embed="rId15"/>
                          <a:stretch>
                            <a:fillRect/>
                          </a:stretch>
                        </pic:blipFill>
                        <pic:spPr>
                          <a:xfrm>
                            <a:off x="0" y="0"/>
                            <a:ext cx="2157152" cy="2157152"/>
                          </a:xfrm>
                          <a:prstGeom prst="rect">
                            <a:avLst/>
                          </a:prstGeom>
                        </pic:spPr>
                      </pic:pic>
                    </a:graphicData>
                  </a:graphic>
                </wp:inline>
              </w:drawing>
            </w:r>
          </w:p>
          <w:p w14:paraId="5BC0CE20" w14:textId="77777777" w:rsidR="00CA428D" w:rsidRPr="00BD7145" w:rsidRDefault="00CA428D" w:rsidP="00072FC9">
            <w:pPr>
              <w:spacing w:before="120"/>
              <w:rPr>
                <w:b/>
                <w:bCs/>
              </w:rPr>
            </w:pPr>
            <w:r w:rsidRPr="00BD7145">
              <w:rPr>
                <w:b/>
                <w:bCs/>
              </w:rPr>
              <w:t>Tabela:</w:t>
            </w:r>
          </w:p>
          <w:p w14:paraId="0EB07CE4" w14:textId="77777777" w:rsidR="00CA428D" w:rsidRPr="00832CF3" w:rsidRDefault="00CA428D" w:rsidP="00072FC9">
            <w:pPr>
              <w:spacing w:before="120"/>
              <w:rPr>
                <w:bCs/>
              </w:rPr>
            </w:pPr>
            <w:r>
              <w:rPr>
                <w:bCs/>
              </w:rPr>
              <w:t>n/a</w:t>
            </w:r>
          </w:p>
          <w:p w14:paraId="23B3F372" w14:textId="77777777" w:rsidR="00CA428D" w:rsidRPr="00832CF3" w:rsidRDefault="00CA428D" w:rsidP="00072FC9">
            <w:pPr>
              <w:spacing w:before="120"/>
              <w:rPr>
                <w:bCs/>
              </w:rPr>
            </w:pPr>
            <w:r w:rsidRPr="00BD7145">
              <w:rPr>
                <w:b/>
                <w:bCs/>
              </w:rPr>
              <w:t xml:space="preserve">Vida útil: </w:t>
            </w:r>
            <w:r>
              <w:rPr>
                <w:bCs/>
              </w:rPr>
              <w:t>n/a</w:t>
            </w:r>
          </w:p>
          <w:p w14:paraId="498F343B" w14:textId="77777777" w:rsidR="00CA428D" w:rsidRPr="00BD7145" w:rsidRDefault="00CA428D" w:rsidP="00072FC9">
            <w:pPr>
              <w:spacing w:before="120"/>
              <w:rPr>
                <w:b/>
                <w:bCs/>
              </w:rPr>
            </w:pPr>
            <w:r w:rsidRPr="00BD7145">
              <w:rPr>
                <w:b/>
                <w:bCs/>
              </w:rPr>
              <w:t>Referências Normativas:</w:t>
            </w:r>
          </w:p>
          <w:p w14:paraId="15D390C8" w14:textId="77777777" w:rsidR="00CA428D" w:rsidRPr="00832CF3" w:rsidRDefault="00CA428D" w:rsidP="00072FC9">
            <w:pPr>
              <w:spacing w:before="120"/>
              <w:rPr>
                <w:bCs/>
              </w:rPr>
            </w:pPr>
            <w:r>
              <w:rPr>
                <w:bCs/>
              </w:rPr>
              <w:t>NR 18 - Condições e meio ambiente e meio ambiente de trabalho na indústria da construção</w:t>
            </w:r>
          </w:p>
          <w:p w14:paraId="7065F7DC" w14:textId="77777777" w:rsidR="00CA428D" w:rsidRPr="00BD7145" w:rsidRDefault="00CA428D" w:rsidP="00072FC9">
            <w:pPr>
              <w:spacing w:before="120"/>
              <w:rPr>
                <w:b/>
                <w:bCs/>
              </w:rPr>
            </w:pPr>
            <w:r w:rsidRPr="00BD7145">
              <w:rPr>
                <w:b/>
                <w:bCs/>
              </w:rPr>
              <w:t>Referência Comercial:</w:t>
            </w:r>
          </w:p>
          <w:p w14:paraId="12E29D66" w14:textId="77777777" w:rsidR="00CA428D" w:rsidRPr="00832CF3" w:rsidRDefault="00CA428D" w:rsidP="00072FC9">
            <w:pPr>
              <w:spacing w:before="120"/>
              <w:rPr>
                <w:bCs/>
              </w:rPr>
            </w:pPr>
            <w:r>
              <w:rPr>
                <w:bCs/>
              </w:rPr>
              <w:t>Tela guarda corpo - Tegape; ou similar</w:t>
            </w:r>
          </w:p>
          <w:p w14:paraId="1ABD09E1" w14:textId="77777777" w:rsidR="00CA428D" w:rsidRPr="00BD7145" w:rsidRDefault="00CA428D" w:rsidP="00072FC9">
            <w:pPr>
              <w:spacing w:before="120"/>
              <w:rPr>
                <w:b/>
                <w:bCs/>
              </w:rPr>
            </w:pPr>
            <w:r w:rsidRPr="00BD7145">
              <w:rPr>
                <w:b/>
                <w:bCs/>
              </w:rPr>
              <w:t>Referência Externa:</w:t>
            </w:r>
          </w:p>
          <w:p w14:paraId="6130BC93" w14:textId="77777777" w:rsidR="00CA428D" w:rsidRPr="00BD7145" w:rsidRDefault="00CA428D" w:rsidP="00072FC9">
            <w:pPr>
              <w:spacing w:before="120"/>
              <w:rPr>
                <w:b/>
                <w:bCs/>
              </w:rPr>
            </w:pPr>
            <w:r>
              <w:rPr>
                <w:bCs/>
              </w:rPr>
              <w:t>n/a</w:t>
            </w:r>
          </w:p>
        </w:tc>
      </w:tr>
    </w:tbl>
    <w:p w14:paraId="3692C305" w14:textId="77777777" w:rsidR="00CA428D" w:rsidRPr="00010EE0" w:rsidRDefault="00CA428D" w:rsidP="00CA428D">
      <w:pPr>
        <w:rPr>
          <w:lang w:val="en-US"/>
        </w:rPr>
      </w:pPr>
    </w:p>
    <w:p w14:paraId="37505622" w14:textId="77777777" w:rsidR="00CA428D" w:rsidRDefault="00CA428D" w:rsidP="00CA428D">
      <w:r>
        <w:br w:type="page"/>
      </w:r>
    </w:p>
    <w:p w14:paraId="20051C7D" w14:textId="77777777" w:rsidR="00CA428D" w:rsidRDefault="00CA428D" w:rsidP="00CA428D">
      <w:pPr>
        <w:rPr>
          <w:lang w:val="en-US"/>
        </w:rPr>
      </w:pPr>
    </w:p>
    <w:p w14:paraId="7F229B7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E5A8B85" w14:textId="77777777" w:rsidTr="00072FC9">
        <w:trPr>
          <w:trHeight w:val="567"/>
        </w:trPr>
        <w:tc>
          <w:tcPr>
            <w:tcW w:w="1843" w:type="dxa"/>
            <w:tcBorders>
              <w:bottom w:val="single" w:sz="4" w:space="0" w:color="auto"/>
            </w:tcBorders>
            <w:shd w:val="clear" w:color="auto" w:fill="F2F2F2" w:themeFill="background1" w:themeFillShade="F2"/>
            <w:vAlign w:val="center"/>
          </w:tcPr>
          <w:p w14:paraId="6DB3C71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EA0F62" w14:textId="77777777" w:rsidR="00CA428D" w:rsidRDefault="00CA428D" w:rsidP="00072FC9">
            <w:pPr>
              <w:rPr>
                <w:b/>
                <w:bCs/>
                <w:color w:val="000000"/>
              </w:rPr>
            </w:pPr>
            <w:r>
              <w:rPr>
                <w:b/>
                <w:bCs/>
                <w:noProof/>
                <w:color w:val="000000"/>
              </w:rPr>
              <w:t>SF-00058</w:t>
            </w:r>
          </w:p>
        </w:tc>
        <w:tc>
          <w:tcPr>
            <w:tcW w:w="2268" w:type="dxa"/>
            <w:tcBorders>
              <w:bottom w:val="single" w:sz="4" w:space="0" w:color="auto"/>
            </w:tcBorders>
            <w:shd w:val="clear" w:color="auto" w:fill="F2F2F2" w:themeFill="background1" w:themeFillShade="F2"/>
            <w:vAlign w:val="center"/>
          </w:tcPr>
          <w:p w14:paraId="425CDB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F5C859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B7F2E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92F98A9"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3200937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B2610A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600A4D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2A762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892B59" w14:textId="77777777" w:rsidR="00CA428D" w:rsidRDefault="00CA428D" w:rsidP="00072FC9">
            <w:pPr>
              <w:rPr>
                <w:b/>
                <w:bCs/>
                <w:sz w:val="32"/>
                <w:szCs w:val="32"/>
              </w:rPr>
            </w:pPr>
            <w:r>
              <w:rPr>
                <w:b/>
                <w:bCs/>
                <w:sz w:val="32"/>
                <w:szCs w:val="32"/>
              </w:rPr>
              <w:t>Suporte intermediário curvo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7B50FED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D4CCA7A" w14:textId="77777777" w:rsidR="00CA428D" w:rsidRDefault="00CA428D" w:rsidP="00072FC9">
            <w:pPr>
              <w:rPr>
                <w:b/>
                <w:bCs/>
                <w:sz w:val="20"/>
                <w:szCs w:val="20"/>
              </w:rPr>
            </w:pPr>
          </w:p>
        </w:tc>
      </w:tr>
      <w:tr w:rsidR="00CA428D" w:rsidRPr="00010EE0" w14:paraId="4444B62C" w14:textId="77777777" w:rsidTr="00072FC9">
        <w:trPr>
          <w:trHeight w:val="1740"/>
        </w:trPr>
        <w:tc>
          <w:tcPr>
            <w:tcW w:w="9781" w:type="dxa"/>
            <w:gridSpan w:val="5"/>
          </w:tcPr>
          <w:p w14:paraId="51C03241" w14:textId="77777777" w:rsidR="00CA428D" w:rsidRPr="00BD7145" w:rsidRDefault="00CA428D" w:rsidP="00072FC9">
            <w:pPr>
              <w:spacing w:before="120"/>
              <w:rPr>
                <w:b/>
                <w:bCs/>
              </w:rPr>
            </w:pPr>
            <w:r w:rsidRPr="00BD7145">
              <w:rPr>
                <w:b/>
                <w:bCs/>
              </w:rPr>
              <w:t>Descrição Detalhada:</w:t>
            </w:r>
          </w:p>
          <w:p w14:paraId="5554CE44" w14:textId="77777777" w:rsidR="00CA428D" w:rsidRPr="00BD7145" w:rsidRDefault="00CA428D" w:rsidP="00072FC9">
            <w:pPr>
              <w:spacing w:before="120"/>
              <w:rPr>
                <w:bCs/>
              </w:rPr>
            </w:pPr>
            <w:r>
              <w:rPr>
                <w:bCs/>
              </w:rPr>
              <w:t>Fornecimento e instalação de suporte intermediário curvo para linha de vida</w:t>
            </w:r>
          </w:p>
          <w:p w14:paraId="3179DAB3" w14:textId="77777777" w:rsidR="00CA428D" w:rsidRPr="00BD7145" w:rsidRDefault="00CA428D" w:rsidP="00072FC9">
            <w:pPr>
              <w:spacing w:before="120"/>
              <w:rPr>
                <w:b/>
                <w:bCs/>
              </w:rPr>
            </w:pPr>
            <w:r w:rsidRPr="00BD7145">
              <w:rPr>
                <w:b/>
                <w:bCs/>
              </w:rPr>
              <w:t>Materiais:</w:t>
            </w:r>
          </w:p>
          <w:p w14:paraId="2AC7D042" w14:textId="77777777" w:rsidR="00CA428D" w:rsidRPr="00BD7145" w:rsidRDefault="00CA428D" w:rsidP="00072FC9">
            <w:pPr>
              <w:spacing w:before="120"/>
              <w:rPr>
                <w:bCs/>
              </w:rPr>
            </w:pPr>
            <w:r>
              <w:rPr>
                <w:bCs/>
              </w:rPr>
              <w:t>Suporte intermediário curvo para linha de vida produzido em aço inox 304 para possibilitar a realização de curvas com a movimentação dos troles em linhas de vida horizontal. Próprio para cabos de aço de 8 mm.</w:t>
            </w:r>
            <w:r>
              <w:rPr>
                <w:bCs/>
              </w:rPr>
              <w:br/>
              <w:t>As curvas poderão ser de 45° ou 90°, e do tipo interno ou externo, conforme a aplicação.</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4E8D358A" w14:textId="77777777" w:rsidR="00CA428D" w:rsidRPr="00BD7145" w:rsidRDefault="00CA428D" w:rsidP="00072FC9">
            <w:pPr>
              <w:spacing w:before="120"/>
              <w:rPr>
                <w:b/>
                <w:bCs/>
              </w:rPr>
            </w:pPr>
            <w:r w:rsidRPr="00BD7145">
              <w:rPr>
                <w:b/>
                <w:bCs/>
              </w:rPr>
              <w:t>Serviços:</w:t>
            </w:r>
          </w:p>
          <w:p w14:paraId="1A4BC680" w14:textId="77777777" w:rsidR="00CA428D" w:rsidRPr="00832CF3" w:rsidRDefault="00CA428D" w:rsidP="00072FC9">
            <w:pPr>
              <w:spacing w:before="120"/>
              <w:rPr>
                <w:bCs/>
              </w:rPr>
            </w:pPr>
            <w:r>
              <w:rPr>
                <w:bCs/>
              </w:rPr>
              <w:t>O kit curva deve ser instalado de acordo com o projeto e deve ser compatível com o restante do kit fornecido. O equipamento ficará instalado de modo permanente.</w:t>
            </w:r>
            <w:r>
              <w:rPr>
                <w:bCs/>
              </w:rPr>
              <w:br/>
              <w:t>A instalação será feita conforme manual do fabricante.</w:t>
            </w:r>
          </w:p>
          <w:p w14:paraId="680AEE65" w14:textId="77777777" w:rsidR="00CA428D" w:rsidRPr="00BD7145" w:rsidRDefault="00CA428D" w:rsidP="00072FC9">
            <w:pPr>
              <w:spacing w:before="120"/>
              <w:rPr>
                <w:b/>
                <w:bCs/>
              </w:rPr>
            </w:pPr>
            <w:r w:rsidRPr="00BD7145">
              <w:rPr>
                <w:b/>
                <w:bCs/>
              </w:rPr>
              <w:t>Atividades e Responsabilidades:</w:t>
            </w:r>
          </w:p>
          <w:p w14:paraId="066886FD" w14:textId="77777777" w:rsidR="00CA428D" w:rsidRPr="00832CF3" w:rsidRDefault="00CA428D" w:rsidP="00072FC9">
            <w:pPr>
              <w:spacing w:before="120"/>
              <w:rPr>
                <w:bCs/>
              </w:rPr>
            </w:pPr>
            <w:r>
              <w:rPr>
                <w:bCs/>
              </w:rPr>
              <w:t>n/a</w:t>
            </w:r>
          </w:p>
          <w:p w14:paraId="730F59C5" w14:textId="77777777" w:rsidR="00CA428D" w:rsidRPr="00BD7145" w:rsidRDefault="00CA428D" w:rsidP="00072FC9">
            <w:pPr>
              <w:spacing w:before="120"/>
              <w:rPr>
                <w:b/>
                <w:bCs/>
              </w:rPr>
            </w:pPr>
            <w:r w:rsidRPr="00BD7145">
              <w:rPr>
                <w:b/>
                <w:bCs/>
              </w:rPr>
              <w:t>Qualificação:</w:t>
            </w:r>
          </w:p>
          <w:p w14:paraId="2EF3CDCF" w14:textId="77777777" w:rsidR="00CA428D" w:rsidRPr="00832CF3" w:rsidRDefault="00CA428D" w:rsidP="00072FC9">
            <w:pPr>
              <w:spacing w:before="120"/>
              <w:rPr>
                <w:bCs/>
              </w:rPr>
            </w:pPr>
            <w:r>
              <w:rPr>
                <w:bCs/>
              </w:rPr>
              <w:t>n/a</w:t>
            </w:r>
          </w:p>
          <w:p w14:paraId="5A2B3FC3" w14:textId="77777777" w:rsidR="00CA428D" w:rsidRPr="00BD7145" w:rsidRDefault="00CA428D" w:rsidP="00072FC9">
            <w:pPr>
              <w:spacing w:before="120"/>
              <w:rPr>
                <w:b/>
                <w:bCs/>
              </w:rPr>
            </w:pPr>
            <w:r w:rsidRPr="00BD7145">
              <w:rPr>
                <w:b/>
                <w:bCs/>
              </w:rPr>
              <w:t>Observações:</w:t>
            </w:r>
          </w:p>
          <w:p w14:paraId="4839F335" w14:textId="77777777" w:rsidR="00CA428D" w:rsidRPr="00832CF3" w:rsidRDefault="00CA428D" w:rsidP="00072FC9">
            <w:pPr>
              <w:spacing w:before="120"/>
              <w:rPr>
                <w:bCs/>
              </w:rPr>
            </w:pPr>
            <w:r>
              <w:rPr>
                <w:bCs/>
              </w:rPr>
              <w:t>n/a</w:t>
            </w:r>
          </w:p>
          <w:p w14:paraId="72340A26" w14:textId="77777777" w:rsidR="00CA428D" w:rsidRPr="00BD7145" w:rsidRDefault="00CA428D" w:rsidP="00072FC9">
            <w:pPr>
              <w:spacing w:before="120"/>
              <w:rPr>
                <w:b/>
                <w:bCs/>
              </w:rPr>
            </w:pPr>
            <w:r w:rsidRPr="00BD7145">
              <w:rPr>
                <w:b/>
                <w:bCs/>
              </w:rPr>
              <w:t>Critérios e Condições:</w:t>
            </w:r>
          </w:p>
          <w:p w14:paraId="51764219" w14:textId="77777777" w:rsidR="00CA428D" w:rsidRPr="00832CF3" w:rsidRDefault="00CA428D" w:rsidP="00072FC9">
            <w:pPr>
              <w:spacing w:before="120"/>
              <w:rPr>
                <w:bCs/>
              </w:rPr>
            </w:pPr>
            <w:r>
              <w:rPr>
                <w:bCs/>
              </w:rPr>
              <w:t>Critério de medição: unidade instalada Unidade de Medição: unidade.</w:t>
            </w:r>
          </w:p>
          <w:p w14:paraId="40D2A14F" w14:textId="77777777" w:rsidR="00CA428D" w:rsidRPr="00BD7145" w:rsidRDefault="00CA428D" w:rsidP="00072FC9">
            <w:pPr>
              <w:spacing w:before="120"/>
              <w:rPr>
                <w:b/>
                <w:bCs/>
              </w:rPr>
            </w:pPr>
            <w:r w:rsidRPr="00BD7145">
              <w:rPr>
                <w:b/>
                <w:bCs/>
              </w:rPr>
              <w:t>Detalhe Gráfico:</w:t>
            </w:r>
          </w:p>
          <w:p w14:paraId="6B832093" w14:textId="77777777" w:rsidR="00CA428D" w:rsidRPr="00B97D3F" w:rsidRDefault="00CA428D" w:rsidP="00072FC9">
            <w:pPr>
              <w:spacing w:before="120"/>
              <w:rPr>
                <w:bCs/>
              </w:rPr>
            </w:pPr>
            <w:r>
              <w:rPr>
                <w:noProof/>
              </w:rPr>
              <w:lastRenderedPageBreak/>
              <w:drawing>
                <wp:inline distT="0" distB="0" distL="0" distR="0" wp14:anchorId="4441C913" wp14:editId="2ACBC082">
                  <wp:extent cx="1971675" cy="17145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8.png"/>
                          <pic:cNvPicPr/>
                        </pic:nvPicPr>
                        <pic:blipFill>
                          <a:blip r:embed="rId16"/>
                          <a:stretch>
                            <a:fillRect/>
                          </a:stretch>
                        </pic:blipFill>
                        <pic:spPr>
                          <a:xfrm>
                            <a:off x="0" y="0"/>
                            <a:ext cx="1971675" cy="1714500"/>
                          </a:xfrm>
                          <a:prstGeom prst="rect">
                            <a:avLst/>
                          </a:prstGeom>
                        </pic:spPr>
                      </pic:pic>
                    </a:graphicData>
                  </a:graphic>
                </wp:inline>
              </w:drawing>
            </w:r>
          </w:p>
          <w:p w14:paraId="20858F2E" w14:textId="77777777" w:rsidR="00CA428D" w:rsidRPr="00BD7145" w:rsidRDefault="00CA428D" w:rsidP="00072FC9">
            <w:pPr>
              <w:spacing w:before="120"/>
              <w:rPr>
                <w:b/>
                <w:bCs/>
              </w:rPr>
            </w:pPr>
            <w:r w:rsidRPr="00BD7145">
              <w:rPr>
                <w:b/>
                <w:bCs/>
              </w:rPr>
              <w:t>Tabela:</w:t>
            </w:r>
          </w:p>
          <w:p w14:paraId="3ED2A137" w14:textId="77777777" w:rsidR="00CA428D" w:rsidRPr="00832CF3" w:rsidRDefault="00CA428D" w:rsidP="00072FC9">
            <w:pPr>
              <w:spacing w:before="120"/>
              <w:rPr>
                <w:bCs/>
              </w:rPr>
            </w:pPr>
            <w:r>
              <w:rPr>
                <w:bCs/>
              </w:rPr>
              <w:t>n/a</w:t>
            </w:r>
          </w:p>
          <w:p w14:paraId="317F9C17" w14:textId="77777777" w:rsidR="00CA428D" w:rsidRPr="00832CF3" w:rsidRDefault="00CA428D" w:rsidP="00072FC9">
            <w:pPr>
              <w:spacing w:before="120"/>
              <w:rPr>
                <w:bCs/>
              </w:rPr>
            </w:pPr>
            <w:r w:rsidRPr="00BD7145">
              <w:rPr>
                <w:b/>
                <w:bCs/>
              </w:rPr>
              <w:t xml:space="preserve">Vida útil: </w:t>
            </w:r>
            <w:r>
              <w:rPr>
                <w:bCs/>
              </w:rPr>
              <w:t>n/a</w:t>
            </w:r>
          </w:p>
          <w:p w14:paraId="0793E16C" w14:textId="77777777" w:rsidR="00CA428D" w:rsidRPr="00BD7145" w:rsidRDefault="00CA428D" w:rsidP="00072FC9">
            <w:pPr>
              <w:spacing w:before="120"/>
              <w:rPr>
                <w:b/>
                <w:bCs/>
              </w:rPr>
            </w:pPr>
            <w:r w:rsidRPr="00BD7145">
              <w:rPr>
                <w:b/>
                <w:bCs/>
              </w:rPr>
              <w:t>Referências Normativas:</w:t>
            </w:r>
          </w:p>
          <w:p w14:paraId="4F3B8F26" w14:textId="77777777" w:rsidR="00CA428D" w:rsidRPr="00832CF3" w:rsidRDefault="00CA428D" w:rsidP="00072FC9">
            <w:pPr>
              <w:spacing w:before="120"/>
              <w:rPr>
                <w:bCs/>
              </w:rPr>
            </w:pPr>
            <w:r>
              <w:rPr>
                <w:bCs/>
              </w:rPr>
              <w:t>ABNT NBR 16325 - Proteção contra quedas de altura - partes 1 e 2</w:t>
            </w:r>
          </w:p>
          <w:p w14:paraId="3AEF975F" w14:textId="77777777" w:rsidR="00CA428D" w:rsidRPr="00BD7145" w:rsidRDefault="00CA428D" w:rsidP="00072FC9">
            <w:pPr>
              <w:spacing w:before="120"/>
              <w:rPr>
                <w:b/>
                <w:bCs/>
              </w:rPr>
            </w:pPr>
            <w:r w:rsidRPr="00BD7145">
              <w:rPr>
                <w:b/>
                <w:bCs/>
              </w:rPr>
              <w:t>Referência Comercial:</w:t>
            </w:r>
          </w:p>
          <w:p w14:paraId="148EE6F0" w14:textId="77777777" w:rsidR="00CA428D" w:rsidRPr="00832CF3" w:rsidRDefault="00CA428D" w:rsidP="00072FC9">
            <w:pPr>
              <w:spacing w:before="120"/>
              <w:rPr>
                <w:bCs/>
              </w:rPr>
            </w:pPr>
            <w:r>
              <w:rPr>
                <w:bCs/>
              </w:rPr>
              <w:t>Bonier LVH Loop InterLoop Curva</w:t>
            </w:r>
            <w:r>
              <w:rPr>
                <w:bCs/>
              </w:rPr>
              <w:br/>
              <w:t>Gulin TF-500</w:t>
            </w:r>
          </w:p>
          <w:p w14:paraId="493E4D58" w14:textId="77777777" w:rsidR="00CA428D" w:rsidRPr="00BD7145" w:rsidRDefault="00CA428D" w:rsidP="00072FC9">
            <w:pPr>
              <w:spacing w:before="120"/>
              <w:rPr>
                <w:b/>
                <w:bCs/>
              </w:rPr>
            </w:pPr>
            <w:r w:rsidRPr="00BD7145">
              <w:rPr>
                <w:b/>
                <w:bCs/>
              </w:rPr>
              <w:t>Referência Externa:</w:t>
            </w:r>
          </w:p>
          <w:p w14:paraId="7629FFBC" w14:textId="77777777" w:rsidR="00CA428D" w:rsidRPr="00BD7145" w:rsidRDefault="00CA428D" w:rsidP="00072FC9">
            <w:pPr>
              <w:spacing w:before="120"/>
              <w:rPr>
                <w:b/>
                <w:bCs/>
              </w:rPr>
            </w:pPr>
            <w:r>
              <w:rPr>
                <w:bCs/>
              </w:rPr>
              <w:t>n/a</w:t>
            </w:r>
          </w:p>
        </w:tc>
      </w:tr>
    </w:tbl>
    <w:p w14:paraId="1B0D9EF6" w14:textId="77777777" w:rsidR="00CA428D" w:rsidRPr="00010EE0" w:rsidRDefault="00CA428D" w:rsidP="00CA428D">
      <w:pPr>
        <w:rPr>
          <w:lang w:val="en-US"/>
        </w:rPr>
      </w:pPr>
    </w:p>
    <w:p w14:paraId="74980933" w14:textId="77777777" w:rsidR="00CA428D" w:rsidRDefault="00CA428D" w:rsidP="00CA428D">
      <w:r>
        <w:br w:type="page"/>
      </w:r>
    </w:p>
    <w:p w14:paraId="07A5CE76" w14:textId="77777777" w:rsidR="00CA428D" w:rsidRDefault="00CA428D" w:rsidP="00CA428D">
      <w:pPr>
        <w:rPr>
          <w:lang w:val="en-US"/>
        </w:rPr>
      </w:pPr>
    </w:p>
    <w:p w14:paraId="7EEE2BC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BD3AB83" w14:textId="77777777" w:rsidTr="00072FC9">
        <w:trPr>
          <w:trHeight w:val="567"/>
        </w:trPr>
        <w:tc>
          <w:tcPr>
            <w:tcW w:w="1843" w:type="dxa"/>
            <w:tcBorders>
              <w:bottom w:val="single" w:sz="4" w:space="0" w:color="auto"/>
            </w:tcBorders>
            <w:shd w:val="clear" w:color="auto" w:fill="F2F2F2" w:themeFill="background1" w:themeFillShade="F2"/>
            <w:vAlign w:val="center"/>
          </w:tcPr>
          <w:p w14:paraId="12116F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1EA447C" w14:textId="77777777" w:rsidR="00CA428D" w:rsidRDefault="00CA428D" w:rsidP="00072FC9">
            <w:pPr>
              <w:rPr>
                <w:b/>
                <w:bCs/>
                <w:color w:val="000000"/>
              </w:rPr>
            </w:pPr>
            <w:r>
              <w:rPr>
                <w:b/>
                <w:bCs/>
                <w:noProof/>
                <w:color w:val="000000"/>
              </w:rPr>
              <w:t>SF-00059</w:t>
            </w:r>
          </w:p>
        </w:tc>
        <w:tc>
          <w:tcPr>
            <w:tcW w:w="2268" w:type="dxa"/>
            <w:tcBorders>
              <w:bottom w:val="single" w:sz="4" w:space="0" w:color="auto"/>
            </w:tcBorders>
            <w:shd w:val="clear" w:color="auto" w:fill="F2F2F2" w:themeFill="background1" w:themeFillShade="F2"/>
            <w:vAlign w:val="center"/>
          </w:tcPr>
          <w:p w14:paraId="535232F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37B3456"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893769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C399DA1"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5960FF6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93405E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45E16A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67A1C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CB5F2F6" w14:textId="77777777" w:rsidR="00CA428D" w:rsidRDefault="00CA428D" w:rsidP="00072FC9">
            <w:pPr>
              <w:rPr>
                <w:b/>
                <w:bCs/>
                <w:sz w:val="32"/>
                <w:szCs w:val="32"/>
              </w:rPr>
            </w:pPr>
            <w:r>
              <w:rPr>
                <w:b/>
                <w:bCs/>
                <w:sz w:val="32"/>
                <w:szCs w:val="32"/>
              </w:rPr>
              <w:t>Kit de linha de vida para escada de marinheiro</w:t>
            </w:r>
          </w:p>
        </w:tc>
        <w:tc>
          <w:tcPr>
            <w:tcW w:w="1843" w:type="dxa"/>
            <w:tcBorders>
              <w:top w:val="single" w:sz="4" w:space="0" w:color="auto"/>
              <w:left w:val="single" w:sz="4" w:space="0" w:color="auto"/>
            </w:tcBorders>
            <w:shd w:val="clear" w:color="auto" w:fill="F2F2F2" w:themeFill="background1" w:themeFillShade="F2"/>
            <w:vAlign w:val="center"/>
          </w:tcPr>
          <w:p w14:paraId="2B368C8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6B9E39E" w14:textId="77777777" w:rsidR="00CA428D" w:rsidRDefault="00CA428D" w:rsidP="00072FC9">
            <w:pPr>
              <w:rPr>
                <w:b/>
                <w:bCs/>
                <w:sz w:val="20"/>
                <w:szCs w:val="20"/>
              </w:rPr>
            </w:pPr>
          </w:p>
        </w:tc>
      </w:tr>
      <w:tr w:rsidR="00CA428D" w:rsidRPr="00010EE0" w14:paraId="502F553E" w14:textId="77777777" w:rsidTr="00072FC9">
        <w:trPr>
          <w:trHeight w:val="1740"/>
        </w:trPr>
        <w:tc>
          <w:tcPr>
            <w:tcW w:w="9781" w:type="dxa"/>
            <w:gridSpan w:val="5"/>
          </w:tcPr>
          <w:p w14:paraId="289851AC" w14:textId="77777777" w:rsidR="00CA428D" w:rsidRPr="00BD7145" w:rsidRDefault="00CA428D" w:rsidP="00072FC9">
            <w:pPr>
              <w:spacing w:before="120"/>
              <w:rPr>
                <w:b/>
                <w:bCs/>
              </w:rPr>
            </w:pPr>
            <w:r w:rsidRPr="00BD7145">
              <w:rPr>
                <w:b/>
                <w:bCs/>
              </w:rPr>
              <w:t>Descrição Detalhada:</w:t>
            </w:r>
          </w:p>
          <w:p w14:paraId="76820C1F" w14:textId="77777777" w:rsidR="00CA428D" w:rsidRPr="00BD7145" w:rsidRDefault="00CA428D" w:rsidP="00072FC9">
            <w:pPr>
              <w:spacing w:before="120"/>
              <w:rPr>
                <w:bCs/>
              </w:rPr>
            </w:pPr>
            <w:r>
              <w:rPr>
                <w:bCs/>
              </w:rPr>
              <w:t>Fornecimento e instalação de kit de linha de vida para escada de marinheiro.</w:t>
            </w:r>
          </w:p>
          <w:p w14:paraId="7617FCE4" w14:textId="77777777" w:rsidR="00CA428D" w:rsidRPr="00BD7145" w:rsidRDefault="00CA428D" w:rsidP="00072FC9">
            <w:pPr>
              <w:spacing w:before="120"/>
              <w:rPr>
                <w:b/>
                <w:bCs/>
              </w:rPr>
            </w:pPr>
            <w:r w:rsidRPr="00BD7145">
              <w:rPr>
                <w:b/>
                <w:bCs/>
              </w:rPr>
              <w:t>Materiais:</w:t>
            </w:r>
          </w:p>
          <w:p w14:paraId="114DABF2" w14:textId="77777777" w:rsidR="00CA428D" w:rsidRPr="00BD7145" w:rsidRDefault="00CA428D" w:rsidP="00072FC9">
            <w:pPr>
              <w:spacing w:before="120"/>
              <w:rPr>
                <w:bCs/>
              </w:rPr>
            </w:pPr>
            <w:r>
              <w:rPr>
                <w:bCs/>
              </w:rPr>
              <w:t>Linha de vida vertical para escada marinheiro com possibilidade de regulagem de altura na saída no topo da escada, de posição da linha de vida em relação à escada (centro e cantos) e de distância do vão dos degraus. Os suportes da linha vertical são fabricados em tubo redondo SAE 1012 com medidas de 2 metros para o suporte superior e 0,5 metro para o suporte inferior. Desenvolvido para acesso a escadas do tipo marinheiro em conjunto com o dispositivo de trava-quedas acoplado no cabo de aço de 8mm.</w:t>
            </w:r>
          </w:p>
          <w:p w14:paraId="6BCA12CA" w14:textId="77777777" w:rsidR="00CA428D" w:rsidRPr="00BD7145" w:rsidRDefault="00CA428D" w:rsidP="00072FC9">
            <w:pPr>
              <w:spacing w:before="120"/>
              <w:rPr>
                <w:b/>
                <w:bCs/>
              </w:rPr>
            </w:pPr>
            <w:r w:rsidRPr="00BD7145">
              <w:rPr>
                <w:b/>
                <w:bCs/>
              </w:rPr>
              <w:t>Serviços:</w:t>
            </w:r>
          </w:p>
          <w:p w14:paraId="423FD235" w14:textId="77777777" w:rsidR="00CA428D" w:rsidRPr="00832CF3" w:rsidRDefault="00CA428D" w:rsidP="00072FC9">
            <w:pPr>
              <w:spacing w:before="120"/>
              <w:rPr>
                <w:bCs/>
              </w:rPr>
            </w:pPr>
            <w:r>
              <w:rPr>
                <w:bCs/>
              </w:rPr>
              <w:t>O suporte de fixação da linha de vida pode ser instalado em escadas com vão padronizados para os degraus ou não em limite de até 50 cm. O equipamento deve ser utilizado juntamente com o trava-quedas para linha flexível, garantindo assim maior segurança durante o acesso do trabalhador. O produto deve estar de acordo com as especificações da ABNT NBR 14626 - Trava-Quedas Deslizante Guiado em Linha Flexível e da NR 18 - Condições e meio ambiente e meio ambiente de trabalho na indústria da construção.O equipamento ficará instalado de modo permanente.</w:t>
            </w:r>
            <w:r>
              <w:rPr>
                <w:bCs/>
              </w:rPr>
              <w:br/>
              <w:t>A instalação deverá seguir o manual do fabricante.</w:t>
            </w:r>
          </w:p>
          <w:p w14:paraId="25701ACA" w14:textId="77777777" w:rsidR="00CA428D" w:rsidRPr="00BD7145" w:rsidRDefault="00CA428D" w:rsidP="00072FC9">
            <w:pPr>
              <w:spacing w:before="120"/>
              <w:rPr>
                <w:b/>
                <w:bCs/>
              </w:rPr>
            </w:pPr>
            <w:r w:rsidRPr="00BD7145">
              <w:rPr>
                <w:b/>
                <w:bCs/>
              </w:rPr>
              <w:t>Atividades e Responsabilidades:</w:t>
            </w:r>
          </w:p>
          <w:p w14:paraId="58C08190" w14:textId="77777777" w:rsidR="00CA428D" w:rsidRPr="00832CF3" w:rsidRDefault="00CA428D" w:rsidP="00072FC9">
            <w:pPr>
              <w:spacing w:before="120"/>
              <w:rPr>
                <w:bCs/>
              </w:rPr>
            </w:pPr>
            <w:r>
              <w:rPr>
                <w:bCs/>
              </w:rPr>
              <w:t>n/a</w:t>
            </w:r>
          </w:p>
          <w:p w14:paraId="6C374468" w14:textId="77777777" w:rsidR="00CA428D" w:rsidRPr="00BD7145" w:rsidRDefault="00CA428D" w:rsidP="00072FC9">
            <w:pPr>
              <w:spacing w:before="120"/>
              <w:rPr>
                <w:b/>
                <w:bCs/>
              </w:rPr>
            </w:pPr>
            <w:r w:rsidRPr="00BD7145">
              <w:rPr>
                <w:b/>
                <w:bCs/>
              </w:rPr>
              <w:t>Qualificação:</w:t>
            </w:r>
          </w:p>
          <w:p w14:paraId="1F48347B" w14:textId="77777777" w:rsidR="00CA428D" w:rsidRPr="00832CF3" w:rsidRDefault="00CA428D" w:rsidP="00072FC9">
            <w:pPr>
              <w:spacing w:before="120"/>
              <w:rPr>
                <w:bCs/>
              </w:rPr>
            </w:pPr>
            <w:r>
              <w:rPr>
                <w:bCs/>
              </w:rPr>
              <w:t>n/a</w:t>
            </w:r>
          </w:p>
          <w:p w14:paraId="30121F56" w14:textId="77777777" w:rsidR="00CA428D" w:rsidRPr="00BD7145" w:rsidRDefault="00CA428D" w:rsidP="00072FC9">
            <w:pPr>
              <w:spacing w:before="120"/>
              <w:rPr>
                <w:b/>
                <w:bCs/>
              </w:rPr>
            </w:pPr>
            <w:r w:rsidRPr="00BD7145">
              <w:rPr>
                <w:b/>
                <w:bCs/>
              </w:rPr>
              <w:t>Observações:</w:t>
            </w:r>
          </w:p>
          <w:p w14:paraId="4248F91D" w14:textId="77777777" w:rsidR="00CA428D" w:rsidRPr="00832CF3" w:rsidRDefault="00CA428D" w:rsidP="00072FC9">
            <w:pPr>
              <w:spacing w:before="120"/>
              <w:rPr>
                <w:bCs/>
              </w:rPr>
            </w:pPr>
            <w:r>
              <w:rPr>
                <w:bCs/>
              </w:rPr>
              <w:t>n/a</w:t>
            </w:r>
          </w:p>
          <w:p w14:paraId="0489A355" w14:textId="77777777" w:rsidR="00CA428D" w:rsidRPr="00BD7145" w:rsidRDefault="00CA428D" w:rsidP="00072FC9">
            <w:pPr>
              <w:spacing w:before="120"/>
              <w:rPr>
                <w:b/>
                <w:bCs/>
              </w:rPr>
            </w:pPr>
            <w:r w:rsidRPr="00BD7145">
              <w:rPr>
                <w:b/>
                <w:bCs/>
              </w:rPr>
              <w:t>Critérios e Condições:</w:t>
            </w:r>
          </w:p>
          <w:p w14:paraId="2F4BA688" w14:textId="77777777" w:rsidR="00CA428D" w:rsidRPr="00832CF3" w:rsidRDefault="00CA428D" w:rsidP="00072FC9">
            <w:pPr>
              <w:spacing w:before="120"/>
              <w:rPr>
                <w:bCs/>
              </w:rPr>
            </w:pPr>
            <w:r>
              <w:rPr>
                <w:bCs/>
              </w:rPr>
              <w:t>Critério de medição: unidade instalada Unidade de Medição: unidade.</w:t>
            </w:r>
          </w:p>
          <w:p w14:paraId="04408128" w14:textId="77777777" w:rsidR="00CA428D" w:rsidRPr="00BD7145" w:rsidRDefault="00CA428D" w:rsidP="00072FC9">
            <w:pPr>
              <w:spacing w:before="120"/>
              <w:rPr>
                <w:b/>
                <w:bCs/>
              </w:rPr>
            </w:pPr>
            <w:r w:rsidRPr="00BD7145">
              <w:rPr>
                <w:b/>
                <w:bCs/>
              </w:rPr>
              <w:t>Detalhe Gráfico:</w:t>
            </w:r>
          </w:p>
          <w:p w14:paraId="39A79587" w14:textId="77777777" w:rsidR="00CA428D" w:rsidRPr="00B97D3F" w:rsidRDefault="00CA428D" w:rsidP="00072FC9">
            <w:pPr>
              <w:spacing w:before="120"/>
              <w:rPr>
                <w:bCs/>
              </w:rPr>
            </w:pPr>
            <w:r>
              <w:rPr>
                <w:noProof/>
              </w:rPr>
              <w:lastRenderedPageBreak/>
              <w:drawing>
                <wp:inline distT="0" distB="0" distL="0" distR="0" wp14:anchorId="65A51690" wp14:editId="095F7C44">
                  <wp:extent cx="1969008" cy="5401056"/>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59.png"/>
                          <pic:cNvPicPr/>
                        </pic:nvPicPr>
                        <pic:blipFill>
                          <a:blip r:embed="rId17"/>
                          <a:stretch>
                            <a:fillRect/>
                          </a:stretch>
                        </pic:blipFill>
                        <pic:spPr>
                          <a:xfrm>
                            <a:off x="0" y="0"/>
                            <a:ext cx="1969008" cy="5401056"/>
                          </a:xfrm>
                          <a:prstGeom prst="rect">
                            <a:avLst/>
                          </a:prstGeom>
                        </pic:spPr>
                      </pic:pic>
                    </a:graphicData>
                  </a:graphic>
                </wp:inline>
              </w:drawing>
            </w:r>
          </w:p>
          <w:p w14:paraId="6D202625" w14:textId="77777777" w:rsidR="00CA428D" w:rsidRPr="00BD7145" w:rsidRDefault="00CA428D" w:rsidP="00072FC9">
            <w:pPr>
              <w:spacing w:before="120"/>
              <w:rPr>
                <w:b/>
                <w:bCs/>
              </w:rPr>
            </w:pPr>
            <w:r w:rsidRPr="00BD7145">
              <w:rPr>
                <w:b/>
                <w:bCs/>
              </w:rPr>
              <w:t>Tabela:</w:t>
            </w:r>
          </w:p>
          <w:p w14:paraId="05644BF0" w14:textId="77777777" w:rsidR="00CA428D" w:rsidRPr="00832CF3" w:rsidRDefault="00CA428D" w:rsidP="00072FC9">
            <w:pPr>
              <w:spacing w:before="120"/>
              <w:rPr>
                <w:bCs/>
              </w:rPr>
            </w:pPr>
            <w:r>
              <w:rPr>
                <w:bCs/>
              </w:rPr>
              <w:t>n/a</w:t>
            </w:r>
          </w:p>
          <w:p w14:paraId="73C1D847" w14:textId="77777777" w:rsidR="00CA428D" w:rsidRPr="00832CF3" w:rsidRDefault="00CA428D" w:rsidP="00072FC9">
            <w:pPr>
              <w:spacing w:before="120"/>
              <w:rPr>
                <w:bCs/>
              </w:rPr>
            </w:pPr>
            <w:r w:rsidRPr="00BD7145">
              <w:rPr>
                <w:b/>
                <w:bCs/>
              </w:rPr>
              <w:t xml:space="preserve">Vida útil: </w:t>
            </w:r>
            <w:r>
              <w:rPr>
                <w:bCs/>
              </w:rPr>
              <w:t>n/a</w:t>
            </w:r>
          </w:p>
          <w:p w14:paraId="6E930E6E" w14:textId="77777777" w:rsidR="00CA428D" w:rsidRPr="00BD7145" w:rsidRDefault="00CA428D" w:rsidP="00072FC9">
            <w:pPr>
              <w:spacing w:before="120"/>
              <w:rPr>
                <w:b/>
                <w:bCs/>
              </w:rPr>
            </w:pPr>
            <w:r w:rsidRPr="00BD7145">
              <w:rPr>
                <w:b/>
                <w:bCs/>
              </w:rPr>
              <w:t>Referências Normativas:</w:t>
            </w:r>
          </w:p>
          <w:p w14:paraId="1A9D8EDE" w14:textId="77777777" w:rsidR="00CA428D" w:rsidRPr="00832CF3" w:rsidRDefault="00CA428D" w:rsidP="00072FC9">
            <w:pPr>
              <w:spacing w:before="120"/>
              <w:rPr>
                <w:bCs/>
              </w:rPr>
            </w:pPr>
            <w:r>
              <w:rPr>
                <w:bCs/>
              </w:rPr>
              <w:t>ABNT NBR 14626 - Trava-Quedas Deslizante Guiado em Linha Flexível</w:t>
            </w:r>
            <w:r>
              <w:rPr>
                <w:bCs/>
              </w:rPr>
              <w:br/>
              <w:t>NR 18 - Condições e meio ambiente e meio ambiente de trabalho na indústria da construção</w:t>
            </w:r>
          </w:p>
          <w:p w14:paraId="297EACB2" w14:textId="77777777" w:rsidR="00CA428D" w:rsidRPr="00BD7145" w:rsidRDefault="00CA428D" w:rsidP="00072FC9">
            <w:pPr>
              <w:spacing w:before="120"/>
              <w:rPr>
                <w:b/>
                <w:bCs/>
              </w:rPr>
            </w:pPr>
            <w:r w:rsidRPr="00BD7145">
              <w:rPr>
                <w:b/>
                <w:bCs/>
              </w:rPr>
              <w:t>Referência Comercial:</w:t>
            </w:r>
          </w:p>
          <w:p w14:paraId="7BB3FE87" w14:textId="77777777" w:rsidR="00CA428D" w:rsidRPr="00832CF3" w:rsidRDefault="00CA428D" w:rsidP="00072FC9">
            <w:pPr>
              <w:spacing w:before="120"/>
              <w:rPr>
                <w:bCs/>
              </w:rPr>
            </w:pPr>
            <w:r>
              <w:rPr>
                <w:bCs/>
              </w:rPr>
              <w:t>2AJ-R3</w:t>
            </w:r>
          </w:p>
          <w:p w14:paraId="43388764" w14:textId="77777777" w:rsidR="00CA428D" w:rsidRPr="00BD7145" w:rsidRDefault="00CA428D" w:rsidP="00072FC9">
            <w:pPr>
              <w:spacing w:before="120"/>
              <w:rPr>
                <w:b/>
                <w:bCs/>
              </w:rPr>
            </w:pPr>
            <w:r w:rsidRPr="00BD7145">
              <w:rPr>
                <w:b/>
                <w:bCs/>
              </w:rPr>
              <w:t>Referência Externa:</w:t>
            </w:r>
          </w:p>
          <w:p w14:paraId="6AAED507" w14:textId="77777777" w:rsidR="00CA428D" w:rsidRPr="00BD7145" w:rsidRDefault="00CA428D" w:rsidP="00072FC9">
            <w:pPr>
              <w:spacing w:before="120"/>
              <w:rPr>
                <w:b/>
                <w:bCs/>
              </w:rPr>
            </w:pPr>
            <w:r>
              <w:rPr>
                <w:bCs/>
              </w:rPr>
              <w:lastRenderedPageBreak/>
              <w:t>n/a</w:t>
            </w:r>
          </w:p>
        </w:tc>
      </w:tr>
    </w:tbl>
    <w:p w14:paraId="42E61459" w14:textId="77777777" w:rsidR="00CA428D" w:rsidRPr="00010EE0" w:rsidRDefault="00CA428D" w:rsidP="00CA428D">
      <w:pPr>
        <w:rPr>
          <w:lang w:val="en-US"/>
        </w:rPr>
      </w:pPr>
    </w:p>
    <w:p w14:paraId="0FA77898" w14:textId="77777777" w:rsidR="00CA428D" w:rsidRDefault="00CA428D" w:rsidP="00CA428D">
      <w:r>
        <w:br w:type="page"/>
      </w:r>
    </w:p>
    <w:p w14:paraId="26CA2607" w14:textId="77777777" w:rsidR="00CA428D" w:rsidRDefault="00CA428D" w:rsidP="00CA428D">
      <w:pPr>
        <w:rPr>
          <w:lang w:val="en-US"/>
        </w:rPr>
      </w:pPr>
    </w:p>
    <w:p w14:paraId="3421A6F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EB39F6D" w14:textId="77777777" w:rsidTr="00072FC9">
        <w:trPr>
          <w:trHeight w:val="567"/>
        </w:trPr>
        <w:tc>
          <w:tcPr>
            <w:tcW w:w="1843" w:type="dxa"/>
            <w:tcBorders>
              <w:bottom w:val="single" w:sz="4" w:space="0" w:color="auto"/>
            </w:tcBorders>
            <w:shd w:val="clear" w:color="auto" w:fill="F2F2F2" w:themeFill="background1" w:themeFillShade="F2"/>
            <w:vAlign w:val="center"/>
          </w:tcPr>
          <w:p w14:paraId="0A0F5C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597D65" w14:textId="77777777" w:rsidR="00CA428D" w:rsidRDefault="00CA428D" w:rsidP="00072FC9">
            <w:pPr>
              <w:rPr>
                <w:b/>
                <w:bCs/>
                <w:color w:val="000000"/>
              </w:rPr>
            </w:pPr>
            <w:r>
              <w:rPr>
                <w:b/>
                <w:bCs/>
                <w:noProof/>
                <w:color w:val="000000"/>
              </w:rPr>
              <w:t>SF-00060</w:t>
            </w:r>
          </w:p>
        </w:tc>
        <w:tc>
          <w:tcPr>
            <w:tcW w:w="2268" w:type="dxa"/>
            <w:tcBorders>
              <w:bottom w:val="single" w:sz="4" w:space="0" w:color="auto"/>
            </w:tcBorders>
            <w:shd w:val="clear" w:color="auto" w:fill="F2F2F2" w:themeFill="background1" w:themeFillShade="F2"/>
            <w:vAlign w:val="center"/>
          </w:tcPr>
          <w:p w14:paraId="262C3D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3569A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E2323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514EA2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6E684E3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28D383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E49D7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F810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6AE6FDF" w14:textId="77777777" w:rsidR="00CA428D" w:rsidRDefault="00CA428D" w:rsidP="00072FC9">
            <w:pPr>
              <w:rPr>
                <w:b/>
                <w:bCs/>
                <w:sz w:val="32"/>
                <w:szCs w:val="32"/>
              </w:rPr>
            </w:pPr>
            <w:r>
              <w:rPr>
                <w:b/>
                <w:bCs/>
                <w:sz w:val="32"/>
                <w:szCs w:val="32"/>
              </w:rPr>
              <w:t>Kit para montagem de dois olhais</w:t>
            </w:r>
          </w:p>
        </w:tc>
        <w:tc>
          <w:tcPr>
            <w:tcW w:w="1843" w:type="dxa"/>
            <w:tcBorders>
              <w:top w:val="single" w:sz="4" w:space="0" w:color="auto"/>
              <w:left w:val="single" w:sz="4" w:space="0" w:color="auto"/>
            </w:tcBorders>
            <w:shd w:val="clear" w:color="auto" w:fill="F2F2F2" w:themeFill="background1" w:themeFillShade="F2"/>
            <w:vAlign w:val="center"/>
          </w:tcPr>
          <w:p w14:paraId="1D06B02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49FAE0B" w14:textId="77777777" w:rsidR="00CA428D" w:rsidRDefault="00CA428D" w:rsidP="00072FC9">
            <w:pPr>
              <w:rPr>
                <w:b/>
                <w:bCs/>
                <w:sz w:val="20"/>
                <w:szCs w:val="20"/>
              </w:rPr>
            </w:pPr>
          </w:p>
        </w:tc>
      </w:tr>
      <w:tr w:rsidR="00CA428D" w:rsidRPr="00010EE0" w14:paraId="39E3EA20" w14:textId="77777777" w:rsidTr="00072FC9">
        <w:trPr>
          <w:trHeight w:val="1740"/>
        </w:trPr>
        <w:tc>
          <w:tcPr>
            <w:tcW w:w="9781" w:type="dxa"/>
            <w:gridSpan w:val="5"/>
          </w:tcPr>
          <w:p w14:paraId="097A6E73" w14:textId="77777777" w:rsidR="00CA428D" w:rsidRPr="00BD7145" w:rsidRDefault="00CA428D" w:rsidP="00072FC9">
            <w:pPr>
              <w:spacing w:before="120"/>
              <w:rPr>
                <w:b/>
                <w:bCs/>
              </w:rPr>
            </w:pPr>
            <w:r w:rsidRPr="00BD7145">
              <w:rPr>
                <w:b/>
                <w:bCs/>
              </w:rPr>
              <w:t>Descrição Detalhada:</w:t>
            </w:r>
          </w:p>
          <w:p w14:paraId="38EBE16F" w14:textId="77777777" w:rsidR="00CA428D" w:rsidRPr="00BD7145" w:rsidRDefault="00CA428D" w:rsidP="00072FC9">
            <w:pPr>
              <w:spacing w:before="120"/>
              <w:rPr>
                <w:bCs/>
              </w:rPr>
            </w:pPr>
            <w:r>
              <w:rPr>
                <w:bCs/>
              </w:rPr>
              <w:t>Fornecimento e instalação de kit para montagem de dois olhais</w:t>
            </w:r>
          </w:p>
          <w:p w14:paraId="4C3426E1" w14:textId="77777777" w:rsidR="00CA428D" w:rsidRPr="00BD7145" w:rsidRDefault="00CA428D" w:rsidP="00072FC9">
            <w:pPr>
              <w:spacing w:before="120"/>
              <w:rPr>
                <w:b/>
                <w:bCs/>
              </w:rPr>
            </w:pPr>
            <w:r w:rsidRPr="00BD7145">
              <w:rPr>
                <w:b/>
                <w:bCs/>
              </w:rPr>
              <w:t>Materiais:</w:t>
            </w:r>
          </w:p>
          <w:p w14:paraId="07C4717D" w14:textId="77777777" w:rsidR="00CA428D" w:rsidRPr="00BD7145" w:rsidRDefault="00CA428D" w:rsidP="00072FC9">
            <w:pPr>
              <w:spacing w:before="120"/>
              <w:rPr>
                <w:bCs/>
              </w:rPr>
            </w:pPr>
            <w:r>
              <w:rPr>
                <w:bCs/>
              </w:rPr>
              <w:t>Kit para montagem de dois olhais composto de duas sapatilhas e 6 grampos tipo pesado em aço galvanizado. Deve ser compatível com os demais componentes da linha de vida.</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16428388" w14:textId="77777777" w:rsidR="00CA428D" w:rsidRPr="00BD7145" w:rsidRDefault="00CA428D" w:rsidP="00072FC9">
            <w:pPr>
              <w:spacing w:before="120"/>
              <w:rPr>
                <w:b/>
                <w:bCs/>
              </w:rPr>
            </w:pPr>
            <w:r w:rsidRPr="00BD7145">
              <w:rPr>
                <w:b/>
                <w:bCs/>
              </w:rPr>
              <w:t>Serviços:</w:t>
            </w:r>
          </w:p>
          <w:p w14:paraId="10BCB7F3" w14:textId="77777777" w:rsidR="00CA428D" w:rsidRPr="00832CF3" w:rsidRDefault="00CA428D" w:rsidP="00072FC9">
            <w:pPr>
              <w:spacing w:before="120"/>
              <w:rPr>
                <w:bCs/>
              </w:rPr>
            </w:pPr>
            <w:r>
              <w:rPr>
                <w:bCs/>
              </w:rPr>
              <w:t>O equipamento ficará instalado de modo permanente.</w:t>
            </w:r>
            <w:r>
              <w:rPr>
                <w:bCs/>
              </w:rPr>
              <w:br/>
              <w:t>A instalação deverá seguir o manual do fabricante.</w:t>
            </w:r>
          </w:p>
          <w:p w14:paraId="32E999F4" w14:textId="77777777" w:rsidR="00CA428D" w:rsidRPr="00BD7145" w:rsidRDefault="00CA428D" w:rsidP="00072FC9">
            <w:pPr>
              <w:spacing w:before="120"/>
              <w:rPr>
                <w:b/>
                <w:bCs/>
              </w:rPr>
            </w:pPr>
            <w:r w:rsidRPr="00BD7145">
              <w:rPr>
                <w:b/>
                <w:bCs/>
              </w:rPr>
              <w:t>Atividades e Responsabilidades:</w:t>
            </w:r>
          </w:p>
          <w:p w14:paraId="46C3F3B7" w14:textId="77777777" w:rsidR="00CA428D" w:rsidRPr="00832CF3" w:rsidRDefault="00CA428D" w:rsidP="00072FC9">
            <w:pPr>
              <w:spacing w:before="120"/>
              <w:rPr>
                <w:bCs/>
              </w:rPr>
            </w:pPr>
            <w:r>
              <w:rPr>
                <w:bCs/>
              </w:rPr>
              <w:t>n/a</w:t>
            </w:r>
          </w:p>
          <w:p w14:paraId="666997A8" w14:textId="77777777" w:rsidR="00CA428D" w:rsidRPr="00BD7145" w:rsidRDefault="00CA428D" w:rsidP="00072FC9">
            <w:pPr>
              <w:spacing w:before="120"/>
              <w:rPr>
                <w:b/>
                <w:bCs/>
              </w:rPr>
            </w:pPr>
            <w:r w:rsidRPr="00BD7145">
              <w:rPr>
                <w:b/>
                <w:bCs/>
              </w:rPr>
              <w:t>Qualificação:</w:t>
            </w:r>
          </w:p>
          <w:p w14:paraId="7BEC029C" w14:textId="77777777" w:rsidR="00CA428D" w:rsidRPr="00832CF3" w:rsidRDefault="00CA428D" w:rsidP="00072FC9">
            <w:pPr>
              <w:spacing w:before="120"/>
              <w:rPr>
                <w:bCs/>
              </w:rPr>
            </w:pPr>
            <w:r>
              <w:rPr>
                <w:bCs/>
              </w:rPr>
              <w:t>n/a</w:t>
            </w:r>
          </w:p>
          <w:p w14:paraId="282D212C" w14:textId="77777777" w:rsidR="00CA428D" w:rsidRPr="00BD7145" w:rsidRDefault="00CA428D" w:rsidP="00072FC9">
            <w:pPr>
              <w:spacing w:before="120"/>
              <w:rPr>
                <w:b/>
                <w:bCs/>
              </w:rPr>
            </w:pPr>
            <w:r w:rsidRPr="00BD7145">
              <w:rPr>
                <w:b/>
                <w:bCs/>
              </w:rPr>
              <w:t>Observações:</w:t>
            </w:r>
          </w:p>
          <w:p w14:paraId="665E4A42" w14:textId="77777777" w:rsidR="00CA428D" w:rsidRPr="00832CF3" w:rsidRDefault="00CA428D" w:rsidP="00072FC9">
            <w:pPr>
              <w:spacing w:before="120"/>
              <w:rPr>
                <w:bCs/>
              </w:rPr>
            </w:pPr>
            <w:r>
              <w:rPr>
                <w:bCs/>
              </w:rPr>
              <w:t>n/a</w:t>
            </w:r>
          </w:p>
          <w:p w14:paraId="4A53A56F" w14:textId="77777777" w:rsidR="00CA428D" w:rsidRPr="00BD7145" w:rsidRDefault="00CA428D" w:rsidP="00072FC9">
            <w:pPr>
              <w:spacing w:before="120"/>
              <w:rPr>
                <w:b/>
                <w:bCs/>
              </w:rPr>
            </w:pPr>
            <w:r w:rsidRPr="00BD7145">
              <w:rPr>
                <w:b/>
                <w:bCs/>
              </w:rPr>
              <w:t>Critérios e Condições:</w:t>
            </w:r>
          </w:p>
          <w:p w14:paraId="05FE7CE7" w14:textId="77777777" w:rsidR="00CA428D" w:rsidRPr="00832CF3" w:rsidRDefault="00CA428D" w:rsidP="00072FC9">
            <w:pPr>
              <w:spacing w:before="120"/>
              <w:rPr>
                <w:bCs/>
              </w:rPr>
            </w:pPr>
            <w:r>
              <w:rPr>
                <w:bCs/>
              </w:rPr>
              <w:t>Critério de medição: unidade instalada Unidade de Medição: unidade.</w:t>
            </w:r>
          </w:p>
          <w:p w14:paraId="0F0A5AC6" w14:textId="77777777" w:rsidR="00CA428D" w:rsidRPr="00BD7145" w:rsidRDefault="00CA428D" w:rsidP="00072FC9">
            <w:pPr>
              <w:spacing w:before="120"/>
              <w:rPr>
                <w:b/>
                <w:bCs/>
              </w:rPr>
            </w:pPr>
            <w:r w:rsidRPr="00BD7145">
              <w:rPr>
                <w:b/>
                <w:bCs/>
              </w:rPr>
              <w:t>Detalhe Gráfico:</w:t>
            </w:r>
          </w:p>
          <w:p w14:paraId="1B4921E4" w14:textId="77777777" w:rsidR="00CA428D" w:rsidRPr="00B97D3F" w:rsidRDefault="00CA428D" w:rsidP="00072FC9">
            <w:pPr>
              <w:spacing w:before="120"/>
              <w:rPr>
                <w:bCs/>
              </w:rPr>
            </w:pPr>
            <w:r>
              <w:rPr>
                <w:noProof/>
              </w:rPr>
              <w:lastRenderedPageBreak/>
              <w:drawing>
                <wp:inline distT="0" distB="0" distL="0" distR="0" wp14:anchorId="2F2EEA09" wp14:editId="35D530FD">
                  <wp:extent cx="2257425" cy="21812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0.png"/>
                          <pic:cNvPicPr/>
                        </pic:nvPicPr>
                        <pic:blipFill>
                          <a:blip r:embed="rId18"/>
                          <a:stretch>
                            <a:fillRect/>
                          </a:stretch>
                        </pic:blipFill>
                        <pic:spPr>
                          <a:xfrm>
                            <a:off x="0" y="0"/>
                            <a:ext cx="2257425" cy="2181225"/>
                          </a:xfrm>
                          <a:prstGeom prst="rect">
                            <a:avLst/>
                          </a:prstGeom>
                        </pic:spPr>
                      </pic:pic>
                    </a:graphicData>
                  </a:graphic>
                </wp:inline>
              </w:drawing>
            </w:r>
          </w:p>
          <w:p w14:paraId="5FA5F800" w14:textId="77777777" w:rsidR="00CA428D" w:rsidRPr="00BD7145" w:rsidRDefault="00CA428D" w:rsidP="00072FC9">
            <w:pPr>
              <w:spacing w:before="120"/>
              <w:rPr>
                <w:b/>
                <w:bCs/>
              </w:rPr>
            </w:pPr>
            <w:r w:rsidRPr="00BD7145">
              <w:rPr>
                <w:b/>
                <w:bCs/>
              </w:rPr>
              <w:t>Tabela:</w:t>
            </w:r>
          </w:p>
          <w:p w14:paraId="7D27FF79" w14:textId="77777777" w:rsidR="00CA428D" w:rsidRPr="00832CF3" w:rsidRDefault="00CA428D" w:rsidP="00072FC9">
            <w:pPr>
              <w:spacing w:before="120"/>
              <w:rPr>
                <w:bCs/>
              </w:rPr>
            </w:pPr>
            <w:r>
              <w:rPr>
                <w:bCs/>
              </w:rPr>
              <w:t>n/a</w:t>
            </w:r>
          </w:p>
          <w:p w14:paraId="0280BF3E" w14:textId="77777777" w:rsidR="00CA428D" w:rsidRPr="00832CF3" w:rsidRDefault="00CA428D" w:rsidP="00072FC9">
            <w:pPr>
              <w:spacing w:before="120"/>
              <w:rPr>
                <w:bCs/>
              </w:rPr>
            </w:pPr>
            <w:r w:rsidRPr="00BD7145">
              <w:rPr>
                <w:b/>
                <w:bCs/>
              </w:rPr>
              <w:t xml:space="preserve">Vida útil: </w:t>
            </w:r>
            <w:r>
              <w:rPr>
                <w:bCs/>
              </w:rPr>
              <w:t>n/a</w:t>
            </w:r>
          </w:p>
          <w:p w14:paraId="203571C9" w14:textId="77777777" w:rsidR="00CA428D" w:rsidRPr="00BD7145" w:rsidRDefault="00CA428D" w:rsidP="00072FC9">
            <w:pPr>
              <w:spacing w:before="120"/>
              <w:rPr>
                <w:b/>
                <w:bCs/>
              </w:rPr>
            </w:pPr>
            <w:r w:rsidRPr="00BD7145">
              <w:rPr>
                <w:b/>
                <w:bCs/>
              </w:rPr>
              <w:t>Referências Normativas:</w:t>
            </w:r>
          </w:p>
          <w:p w14:paraId="3D5AF1B5" w14:textId="77777777" w:rsidR="00CA428D" w:rsidRPr="00832CF3" w:rsidRDefault="00CA428D" w:rsidP="00072FC9">
            <w:pPr>
              <w:spacing w:before="120"/>
              <w:rPr>
                <w:bCs/>
              </w:rPr>
            </w:pPr>
            <w:r>
              <w:rPr>
                <w:bCs/>
              </w:rPr>
              <w:t>ABNT NBR 16325 - Proteção contra quedas de altura - partes 1 e 2</w:t>
            </w:r>
          </w:p>
          <w:p w14:paraId="64F77462" w14:textId="77777777" w:rsidR="00CA428D" w:rsidRPr="00BD7145" w:rsidRDefault="00CA428D" w:rsidP="00072FC9">
            <w:pPr>
              <w:spacing w:before="120"/>
              <w:rPr>
                <w:b/>
                <w:bCs/>
              </w:rPr>
            </w:pPr>
            <w:r w:rsidRPr="00BD7145">
              <w:rPr>
                <w:b/>
                <w:bCs/>
              </w:rPr>
              <w:t>Referência Comercial:</w:t>
            </w:r>
          </w:p>
          <w:p w14:paraId="0438C652" w14:textId="77777777" w:rsidR="00CA428D" w:rsidRPr="00832CF3" w:rsidRDefault="00CA428D" w:rsidP="00072FC9">
            <w:pPr>
              <w:spacing w:before="120"/>
              <w:rPr>
                <w:bCs/>
              </w:rPr>
            </w:pPr>
            <w:r>
              <w:rPr>
                <w:bCs/>
              </w:rPr>
              <w:t>Gulin TF-614</w:t>
            </w:r>
            <w:r>
              <w:rPr>
                <w:bCs/>
              </w:rPr>
              <w:br/>
              <w:t>Task SAP 3/8 e Task CLIP ON – GRAMPO 3/8 COMPONENTE INOX</w:t>
            </w:r>
          </w:p>
          <w:p w14:paraId="111CEECA" w14:textId="77777777" w:rsidR="00CA428D" w:rsidRPr="00BD7145" w:rsidRDefault="00CA428D" w:rsidP="00072FC9">
            <w:pPr>
              <w:spacing w:before="120"/>
              <w:rPr>
                <w:b/>
                <w:bCs/>
              </w:rPr>
            </w:pPr>
            <w:r w:rsidRPr="00BD7145">
              <w:rPr>
                <w:b/>
                <w:bCs/>
              </w:rPr>
              <w:t>Referência Externa:</w:t>
            </w:r>
          </w:p>
          <w:p w14:paraId="1E017B4D" w14:textId="77777777" w:rsidR="00CA428D" w:rsidRPr="00BD7145" w:rsidRDefault="00CA428D" w:rsidP="00072FC9">
            <w:pPr>
              <w:spacing w:before="120"/>
              <w:rPr>
                <w:b/>
                <w:bCs/>
              </w:rPr>
            </w:pPr>
            <w:r>
              <w:rPr>
                <w:bCs/>
              </w:rPr>
              <w:t>n/a</w:t>
            </w:r>
          </w:p>
        </w:tc>
      </w:tr>
    </w:tbl>
    <w:p w14:paraId="7799AD75" w14:textId="77777777" w:rsidR="00CA428D" w:rsidRPr="00010EE0" w:rsidRDefault="00CA428D" w:rsidP="00CA428D">
      <w:pPr>
        <w:rPr>
          <w:lang w:val="en-US"/>
        </w:rPr>
      </w:pPr>
    </w:p>
    <w:p w14:paraId="5DA0478E" w14:textId="77777777" w:rsidR="00CA428D" w:rsidRDefault="00CA428D" w:rsidP="00CA428D">
      <w:r>
        <w:br w:type="page"/>
      </w:r>
    </w:p>
    <w:p w14:paraId="68E5FBB5" w14:textId="77777777" w:rsidR="00CA428D" w:rsidRDefault="00CA428D" w:rsidP="00CA428D">
      <w:pPr>
        <w:rPr>
          <w:lang w:val="en-US"/>
        </w:rPr>
      </w:pPr>
    </w:p>
    <w:p w14:paraId="59F648E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AFFA7CC" w14:textId="77777777" w:rsidTr="00072FC9">
        <w:trPr>
          <w:trHeight w:val="567"/>
        </w:trPr>
        <w:tc>
          <w:tcPr>
            <w:tcW w:w="1843" w:type="dxa"/>
            <w:tcBorders>
              <w:bottom w:val="single" w:sz="4" w:space="0" w:color="auto"/>
            </w:tcBorders>
            <w:shd w:val="clear" w:color="auto" w:fill="F2F2F2" w:themeFill="background1" w:themeFillShade="F2"/>
            <w:vAlign w:val="center"/>
          </w:tcPr>
          <w:p w14:paraId="585709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06EB19" w14:textId="77777777" w:rsidR="00CA428D" w:rsidRDefault="00CA428D" w:rsidP="00072FC9">
            <w:pPr>
              <w:rPr>
                <w:b/>
                <w:bCs/>
                <w:color w:val="000000"/>
              </w:rPr>
            </w:pPr>
            <w:r>
              <w:rPr>
                <w:b/>
                <w:bCs/>
                <w:noProof/>
                <w:color w:val="000000"/>
              </w:rPr>
              <w:t>SF-00061</w:t>
            </w:r>
          </w:p>
        </w:tc>
        <w:tc>
          <w:tcPr>
            <w:tcW w:w="2268" w:type="dxa"/>
            <w:tcBorders>
              <w:bottom w:val="single" w:sz="4" w:space="0" w:color="auto"/>
            </w:tcBorders>
            <w:shd w:val="clear" w:color="auto" w:fill="F2F2F2" w:themeFill="background1" w:themeFillShade="F2"/>
            <w:vAlign w:val="center"/>
          </w:tcPr>
          <w:p w14:paraId="0A75CDF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46B32D4"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F89CE6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C001A9"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350C8BB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D596EE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D98AC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CD512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5402111" w14:textId="77777777" w:rsidR="00CA428D" w:rsidRDefault="00CA428D" w:rsidP="00072FC9">
            <w:pPr>
              <w:rPr>
                <w:b/>
                <w:bCs/>
                <w:sz w:val="32"/>
                <w:szCs w:val="32"/>
              </w:rPr>
            </w:pPr>
            <w:r>
              <w:rPr>
                <w:b/>
                <w:bCs/>
                <w:sz w:val="32"/>
                <w:szCs w:val="32"/>
              </w:rPr>
              <w:t>Manilha com travamento por porca e cupilha</w:t>
            </w:r>
          </w:p>
        </w:tc>
        <w:tc>
          <w:tcPr>
            <w:tcW w:w="1843" w:type="dxa"/>
            <w:tcBorders>
              <w:top w:val="single" w:sz="4" w:space="0" w:color="auto"/>
              <w:left w:val="single" w:sz="4" w:space="0" w:color="auto"/>
            </w:tcBorders>
            <w:shd w:val="clear" w:color="auto" w:fill="F2F2F2" w:themeFill="background1" w:themeFillShade="F2"/>
            <w:vAlign w:val="center"/>
          </w:tcPr>
          <w:p w14:paraId="084138A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9284B32" w14:textId="77777777" w:rsidR="00CA428D" w:rsidRDefault="00CA428D" w:rsidP="00072FC9">
            <w:pPr>
              <w:rPr>
                <w:b/>
                <w:bCs/>
                <w:sz w:val="20"/>
                <w:szCs w:val="20"/>
              </w:rPr>
            </w:pPr>
          </w:p>
        </w:tc>
      </w:tr>
      <w:tr w:rsidR="00CA428D" w:rsidRPr="00010EE0" w14:paraId="2672BF8D" w14:textId="77777777" w:rsidTr="00072FC9">
        <w:trPr>
          <w:trHeight w:val="1740"/>
        </w:trPr>
        <w:tc>
          <w:tcPr>
            <w:tcW w:w="9781" w:type="dxa"/>
            <w:gridSpan w:val="5"/>
          </w:tcPr>
          <w:p w14:paraId="19AE481E" w14:textId="77777777" w:rsidR="00CA428D" w:rsidRPr="00BD7145" w:rsidRDefault="00CA428D" w:rsidP="00072FC9">
            <w:pPr>
              <w:spacing w:before="120"/>
              <w:rPr>
                <w:b/>
                <w:bCs/>
              </w:rPr>
            </w:pPr>
            <w:r w:rsidRPr="00BD7145">
              <w:rPr>
                <w:b/>
                <w:bCs/>
              </w:rPr>
              <w:t>Descrição Detalhada:</w:t>
            </w:r>
          </w:p>
          <w:p w14:paraId="4E116D7B" w14:textId="77777777" w:rsidR="00CA428D" w:rsidRPr="00BD7145" w:rsidRDefault="00CA428D" w:rsidP="00072FC9">
            <w:pPr>
              <w:spacing w:before="120"/>
              <w:rPr>
                <w:bCs/>
              </w:rPr>
            </w:pPr>
            <w:r>
              <w:rPr>
                <w:bCs/>
              </w:rPr>
              <w:t>Fornecimento e instalação de manilha com travamento por porca e cupilha</w:t>
            </w:r>
          </w:p>
          <w:p w14:paraId="0DA1E592" w14:textId="77777777" w:rsidR="00CA428D" w:rsidRPr="00BD7145" w:rsidRDefault="00CA428D" w:rsidP="00072FC9">
            <w:pPr>
              <w:spacing w:before="120"/>
              <w:rPr>
                <w:b/>
                <w:bCs/>
              </w:rPr>
            </w:pPr>
            <w:r w:rsidRPr="00BD7145">
              <w:rPr>
                <w:b/>
                <w:bCs/>
              </w:rPr>
              <w:t>Materiais:</w:t>
            </w:r>
          </w:p>
          <w:p w14:paraId="16F0DC5F" w14:textId="77777777" w:rsidR="00CA428D" w:rsidRPr="00BD7145" w:rsidRDefault="00CA428D" w:rsidP="00072FC9">
            <w:pPr>
              <w:spacing w:before="120"/>
              <w:rPr>
                <w:bCs/>
              </w:rPr>
            </w:pPr>
            <w:r>
              <w:rPr>
                <w:bCs/>
              </w:rPr>
              <w:t>Manilha produzida em aço galvanizado. Travamento por porca e cupilha com carga de ruptura superior a 4.000 kgf. Utilizada para conexão de componentes da linha de vida.</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3142E32F" w14:textId="77777777" w:rsidR="00CA428D" w:rsidRPr="00BD7145" w:rsidRDefault="00CA428D" w:rsidP="00072FC9">
            <w:pPr>
              <w:spacing w:before="120"/>
              <w:rPr>
                <w:b/>
                <w:bCs/>
              </w:rPr>
            </w:pPr>
            <w:r w:rsidRPr="00BD7145">
              <w:rPr>
                <w:b/>
                <w:bCs/>
              </w:rPr>
              <w:t>Serviços:</w:t>
            </w:r>
          </w:p>
          <w:p w14:paraId="6E123E2A" w14:textId="77777777" w:rsidR="00CA428D" w:rsidRPr="00832CF3" w:rsidRDefault="00CA428D" w:rsidP="00072FC9">
            <w:pPr>
              <w:spacing w:before="120"/>
              <w:rPr>
                <w:bCs/>
              </w:rPr>
            </w:pPr>
            <w:r>
              <w:rPr>
                <w:bCs/>
              </w:rPr>
              <w:t>Deve ser compatível com os demais componentes da linha de vida. O equipamento ficará instalado de modo permanente.</w:t>
            </w:r>
            <w:r>
              <w:rPr>
                <w:bCs/>
              </w:rPr>
              <w:br/>
              <w:t>A instalação deverá seguir o manual do fabricante.</w:t>
            </w:r>
          </w:p>
          <w:p w14:paraId="4CE7C506" w14:textId="77777777" w:rsidR="00CA428D" w:rsidRPr="00BD7145" w:rsidRDefault="00CA428D" w:rsidP="00072FC9">
            <w:pPr>
              <w:spacing w:before="120"/>
              <w:rPr>
                <w:b/>
                <w:bCs/>
              </w:rPr>
            </w:pPr>
            <w:r w:rsidRPr="00BD7145">
              <w:rPr>
                <w:b/>
                <w:bCs/>
              </w:rPr>
              <w:t>Atividades e Responsabilidades:</w:t>
            </w:r>
          </w:p>
          <w:p w14:paraId="727E4314" w14:textId="77777777" w:rsidR="00CA428D" w:rsidRPr="00832CF3" w:rsidRDefault="00CA428D" w:rsidP="00072FC9">
            <w:pPr>
              <w:spacing w:before="120"/>
              <w:rPr>
                <w:bCs/>
              </w:rPr>
            </w:pPr>
            <w:r>
              <w:rPr>
                <w:bCs/>
              </w:rPr>
              <w:t>n/a</w:t>
            </w:r>
          </w:p>
          <w:p w14:paraId="70E0568A" w14:textId="77777777" w:rsidR="00CA428D" w:rsidRPr="00BD7145" w:rsidRDefault="00CA428D" w:rsidP="00072FC9">
            <w:pPr>
              <w:spacing w:before="120"/>
              <w:rPr>
                <w:b/>
                <w:bCs/>
              </w:rPr>
            </w:pPr>
            <w:r w:rsidRPr="00BD7145">
              <w:rPr>
                <w:b/>
                <w:bCs/>
              </w:rPr>
              <w:t>Qualificação:</w:t>
            </w:r>
          </w:p>
          <w:p w14:paraId="6964EB22" w14:textId="77777777" w:rsidR="00CA428D" w:rsidRPr="00832CF3" w:rsidRDefault="00CA428D" w:rsidP="00072FC9">
            <w:pPr>
              <w:spacing w:before="120"/>
              <w:rPr>
                <w:bCs/>
              </w:rPr>
            </w:pPr>
            <w:r>
              <w:rPr>
                <w:bCs/>
              </w:rPr>
              <w:t>n/a</w:t>
            </w:r>
          </w:p>
          <w:p w14:paraId="5F9D730E" w14:textId="77777777" w:rsidR="00CA428D" w:rsidRPr="00BD7145" w:rsidRDefault="00CA428D" w:rsidP="00072FC9">
            <w:pPr>
              <w:spacing w:before="120"/>
              <w:rPr>
                <w:b/>
                <w:bCs/>
              </w:rPr>
            </w:pPr>
            <w:r w:rsidRPr="00BD7145">
              <w:rPr>
                <w:b/>
                <w:bCs/>
              </w:rPr>
              <w:t>Observações:</w:t>
            </w:r>
          </w:p>
          <w:p w14:paraId="3653DC05" w14:textId="77777777" w:rsidR="00CA428D" w:rsidRPr="00832CF3" w:rsidRDefault="00CA428D" w:rsidP="00072FC9">
            <w:pPr>
              <w:spacing w:before="120"/>
              <w:rPr>
                <w:bCs/>
              </w:rPr>
            </w:pPr>
            <w:r>
              <w:rPr>
                <w:bCs/>
              </w:rPr>
              <w:t>n/a</w:t>
            </w:r>
          </w:p>
          <w:p w14:paraId="4A2C6FED" w14:textId="77777777" w:rsidR="00CA428D" w:rsidRPr="00BD7145" w:rsidRDefault="00CA428D" w:rsidP="00072FC9">
            <w:pPr>
              <w:spacing w:before="120"/>
              <w:rPr>
                <w:b/>
                <w:bCs/>
              </w:rPr>
            </w:pPr>
            <w:r w:rsidRPr="00BD7145">
              <w:rPr>
                <w:b/>
                <w:bCs/>
              </w:rPr>
              <w:t>Critérios e Condições:</w:t>
            </w:r>
          </w:p>
          <w:p w14:paraId="25CEB536" w14:textId="77777777" w:rsidR="00CA428D" w:rsidRPr="00832CF3" w:rsidRDefault="00CA428D" w:rsidP="00072FC9">
            <w:pPr>
              <w:spacing w:before="120"/>
              <w:rPr>
                <w:bCs/>
              </w:rPr>
            </w:pPr>
            <w:r>
              <w:rPr>
                <w:bCs/>
              </w:rPr>
              <w:t>Critério de medição: unidade instalada Unidade de Medição: unidade.</w:t>
            </w:r>
          </w:p>
          <w:p w14:paraId="060A917E" w14:textId="77777777" w:rsidR="00CA428D" w:rsidRPr="00BD7145" w:rsidRDefault="00CA428D" w:rsidP="00072FC9">
            <w:pPr>
              <w:spacing w:before="120"/>
              <w:rPr>
                <w:b/>
                <w:bCs/>
              </w:rPr>
            </w:pPr>
            <w:r w:rsidRPr="00BD7145">
              <w:rPr>
                <w:b/>
                <w:bCs/>
              </w:rPr>
              <w:t>Detalhe Gráfico:</w:t>
            </w:r>
          </w:p>
          <w:p w14:paraId="5E7C3D14" w14:textId="77777777" w:rsidR="00CA428D" w:rsidRPr="00B97D3F" w:rsidRDefault="00CA428D" w:rsidP="00072FC9">
            <w:pPr>
              <w:spacing w:before="120"/>
              <w:rPr>
                <w:bCs/>
              </w:rPr>
            </w:pPr>
            <w:r>
              <w:rPr>
                <w:noProof/>
              </w:rPr>
              <w:lastRenderedPageBreak/>
              <w:drawing>
                <wp:inline distT="0" distB="0" distL="0" distR="0" wp14:anchorId="4EC52BF5" wp14:editId="7D342BDE">
                  <wp:extent cx="1354974" cy="127600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1.jpg"/>
                          <pic:cNvPicPr/>
                        </pic:nvPicPr>
                        <pic:blipFill>
                          <a:blip r:embed="rId19"/>
                          <a:stretch>
                            <a:fillRect/>
                          </a:stretch>
                        </pic:blipFill>
                        <pic:spPr>
                          <a:xfrm>
                            <a:off x="0" y="0"/>
                            <a:ext cx="1354974" cy="1276003"/>
                          </a:xfrm>
                          <a:prstGeom prst="rect">
                            <a:avLst/>
                          </a:prstGeom>
                        </pic:spPr>
                      </pic:pic>
                    </a:graphicData>
                  </a:graphic>
                </wp:inline>
              </w:drawing>
            </w:r>
          </w:p>
          <w:p w14:paraId="5F400BD8" w14:textId="77777777" w:rsidR="00CA428D" w:rsidRPr="00BD7145" w:rsidRDefault="00CA428D" w:rsidP="00072FC9">
            <w:pPr>
              <w:spacing w:before="120"/>
              <w:rPr>
                <w:b/>
                <w:bCs/>
              </w:rPr>
            </w:pPr>
            <w:r w:rsidRPr="00BD7145">
              <w:rPr>
                <w:b/>
                <w:bCs/>
              </w:rPr>
              <w:t>Tabela:</w:t>
            </w:r>
          </w:p>
          <w:p w14:paraId="371346AB" w14:textId="77777777" w:rsidR="00CA428D" w:rsidRPr="00832CF3" w:rsidRDefault="00CA428D" w:rsidP="00072FC9">
            <w:pPr>
              <w:spacing w:before="120"/>
              <w:rPr>
                <w:bCs/>
              </w:rPr>
            </w:pPr>
            <w:r>
              <w:rPr>
                <w:bCs/>
              </w:rPr>
              <w:t>n/a</w:t>
            </w:r>
          </w:p>
          <w:p w14:paraId="798AE8DB" w14:textId="77777777" w:rsidR="00CA428D" w:rsidRPr="00832CF3" w:rsidRDefault="00CA428D" w:rsidP="00072FC9">
            <w:pPr>
              <w:spacing w:before="120"/>
              <w:rPr>
                <w:bCs/>
              </w:rPr>
            </w:pPr>
            <w:r w:rsidRPr="00BD7145">
              <w:rPr>
                <w:b/>
                <w:bCs/>
              </w:rPr>
              <w:t xml:space="preserve">Vida útil: </w:t>
            </w:r>
            <w:r>
              <w:rPr>
                <w:bCs/>
              </w:rPr>
              <w:t>n/a</w:t>
            </w:r>
          </w:p>
          <w:p w14:paraId="6114187C" w14:textId="77777777" w:rsidR="00CA428D" w:rsidRPr="00BD7145" w:rsidRDefault="00CA428D" w:rsidP="00072FC9">
            <w:pPr>
              <w:spacing w:before="120"/>
              <w:rPr>
                <w:b/>
                <w:bCs/>
              </w:rPr>
            </w:pPr>
            <w:r w:rsidRPr="00BD7145">
              <w:rPr>
                <w:b/>
                <w:bCs/>
              </w:rPr>
              <w:t>Referências Normativas:</w:t>
            </w:r>
          </w:p>
          <w:p w14:paraId="5AFC41DC" w14:textId="77777777" w:rsidR="00CA428D" w:rsidRPr="00832CF3" w:rsidRDefault="00CA428D" w:rsidP="00072FC9">
            <w:pPr>
              <w:spacing w:before="120"/>
              <w:rPr>
                <w:bCs/>
              </w:rPr>
            </w:pPr>
            <w:r>
              <w:rPr>
                <w:bCs/>
              </w:rPr>
              <w:t>ABNT NBR 16325 - Proteção contra quedas de altura - partes 1 e 2</w:t>
            </w:r>
          </w:p>
          <w:p w14:paraId="1A777595" w14:textId="77777777" w:rsidR="00CA428D" w:rsidRPr="00BD7145" w:rsidRDefault="00CA428D" w:rsidP="00072FC9">
            <w:pPr>
              <w:spacing w:before="120"/>
              <w:rPr>
                <w:b/>
                <w:bCs/>
              </w:rPr>
            </w:pPr>
            <w:r w:rsidRPr="00BD7145">
              <w:rPr>
                <w:b/>
                <w:bCs/>
              </w:rPr>
              <w:t>Referência Comercial:</w:t>
            </w:r>
          </w:p>
          <w:p w14:paraId="73E694BD" w14:textId="77777777" w:rsidR="00CA428D" w:rsidRPr="00832CF3" w:rsidRDefault="00CA428D" w:rsidP="00072FC9">
            <w:pPr>
              <w:spacing w:before="120"/>
              <w:rPr>
                <w:bCs/>
              </w:rPr>
            </w:pPr>
            <w:r>
              <w:rPr>
                <w:bCs/>
              </w:rPr>
              <w:t>Gulin TF-615</w:t>
            </w:r>
          </w:p>
          <w:p w14:paraId="6FE51F07" w14:textId="77777777" w:rsidR="00CA428D" w:rsidRPr="00BD7145" w:rsidRDefault="00CA428D" w:rsidP="00072FC9">
            <w:pPr>
              <w:spacing w:before="120"/>
              <w:rPr>
                <w:b/>
                <w:bCs/>
              </w:rPr>
            </w:pPr>
            <w:r w:rsidRPr="00BD7145">
              <w:rPr>
                <w:b/>
                <w:bCs/>
              </w:rPr>
              <w:t>Referência Externa:</w:t>
            </w:r>
          </w:p>
          <w:p w14:paraId="43E43FDC" w14:textId="77777777" w:rsidR="00CA428D" w:rsidRPr="00BD7145" w:rsidRDefault="00CA428D" w:rsidP="00072FC9">
            <w:pPr>
              <w:spacing w:before="120"/>
              <w:rPr>
                <w:b/>
                <w:bCs/>
              </w:rPr>
            </w:pPr>
            <w:r>
              <w:rPr>
                <w:bCs/>
              </w:rPr>
              <w:t>n/a</w:t>
            </w:r>
          </w:p>
        </w:tc>
      </w:tr>
    </w:tbl>
    <w:p w14:paraId="1B2B5BE4" w14:textId="77777777" w:rsidR="00CA428D" w:rsidRPr="00010EE0" w:rsidRDefault="00CA428D" w:rsidP="00CA428D">
      <w:pPr>
        <w:rPr>
          <w:lang w:val="en-US"/>
        </w:rPr>
      </w:pPr>
    </w:p>
    <w:p w14:paraId="6971013C" w14:textId="77777777" w:rsidR="00CA428D" w:rsidRDefault="00CA428D" w:rsidP="00CA428D">
      <w:r>
        <w:br w:type="page"/>
      </w:r>
    </w:p>
    <w:p w14:paraId="2F49389C" w14:textId="77777777" w:rsidR="00CA428D" w:rsidRDefault="00CA428D" w:rsidP="00CA428D">
      <w:pPr>
        <w:rPr>
          <w:lang w:val="en-US"/>
        </w:rPr>
      </w:pPr>
    </w:p>
    <w:p w14:paraId="270D7C0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05071E9" w14:textId="77777777" w:rsidTr="00072FC9">
        <w:trPr>
          <w:trHeight w:val="567"/>
        </w:trPr>
        <w:tc>
          <w:tcPr>
            <w:tcW w:w="1843" w:type="dxa"/>
            <w:tcBorders>
              <w:bottom w:val="single" w:sz="4" w:space="0" w:color="auto"/>
            </w:tcBorders>
            <w:shd w:val="clear" w:color="auto" w:fill="F2F2F2" w:themeFill="background1" w:themeFillShade="F2"/>
            <w:vAlign w:val="center"/>
          </w:tcPr>
          <w:p w14:paraId="4B5C24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8E03588" w14:textId="77777777" w:rsidR="00CA428D" w:rsidRDefault="00CA428D" w:rsidP="00072FC9">
            <w:pPr>
              <w:rPr>
                <w:b/>
                <w:bCs/>
                <w:color w:val="000000"/>
              </w:rPr>
            </w:pPr>
            <w:r>
              <w:rPr>
                <w:b/>
                <w:bCs/>
                <w:noProof/>
                <w:color w:val="000000"/>
              </w:rPr>
              <w:t>SF-00062</w:t>
            </w:r>
          </w:p>
        </w:tc>
        <w:tc>
          <w:tcPr>
            <w:tcW w:w="2268" w:type="dxa"/>
            <w:tcBorders>
              <w:bottom w:val="single" w:sz="4" w:space="0" w:color="auto"/>
            </w:tcBorders>
            <w:shd w:val="clear" w:color="auto" w:fill="F2F2F2" w:themeFill="background1" w:themeFillShade="F2"/>
            <w:vAlign w:val="center"/>
          </w:tcPr>
          <w:p w14:paraId="3C7273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BF3DF4"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CB864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8EE98B4"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0464FA4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0E3055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A10F8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92EBD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39157A" w14:textId="77777777" w:rsidR="00CA428D" w:rsidRDefault="00CA428D" w:rsidP="00072FC9">
            <w:pPr>
              <w:rPr>
                <w:b/>
                <w:bCs/>
                <w:sz w:val="32"/>
                <w:szCs w:val="32"/>
              </w:rPr>
            </w:pPr>
            <w:r>
              <w:rPr>
                <w:b/>
                <w:bCs/>
                <w:sz w:val="32"/>
                <w:szCs w:val="32"/>
              </w:rPr>
              <w:t>Pilar de ancoragem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55F99DD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4294DF8" w14:textId="77777777" w:rsidR="00CA428D" w:rsidRDefault="00CA428D" w:rsidP="00072FC9">
            <w:pPr>
              <w:rPr>
                <w:b/>
                <w:bCs/>
                <w:sz w:val="20"/>
                <w:szCs w:val="20"/>
              </w:rPr>
            </w:pPr>
          </w:p>
        </w:tc>
      </w:tr>
      <w:tr w:rsidR="00CA428D" w:rsidRPr="00010EE0" w14:paraId="651DC609" w14:textId="77777777" w:rsidTr="00072FC9">
        <w:trPr>
          <w:trHeight w:val="1740"/>
        </w:trPr>
        <w:tc>
          <w:tcPr>
            <w:tcW w:w="9781" w:type="dxa"/>
            <w:gridSpan w:val="5"/>
          </w:tcPr>
          <w:p w14:paraId="00DD0E6D" w14:textId="77777777" w:rsidR="00CA428D" w:rsidRPr="00BD7145" w:rsidRDefault="00CA428D" w:rsidP="00072FC9">
            <w:pPr>
              <w:spacing w:before="120"/>
              <w:rPr>
                <w:b/>
                <w:bCs/>
              </w:rPr>
            </w:pPr>
            <w:r w:rsidRPr="00BD7145">
              <w:rPr>
                <w:b/>
                <w:bCs/>
              </w:rPr>
              <w:t>Descrição Detalhada:</w:t>
            </w:r>
          </w:p>
          <w:p w14:paraId="3B7F2C69" w14:textId="77777777" w:rsidR="00CA428D" w:rsidRPr="00BD7145" w:rsidRDefault="00CA428D" w:rsidP="00072FC9">
            <w:pPr>
              <w:spacing w:before="120"/>
              <w:rPr>
                <w:bCs/>
              </w:rPr>
            </w:pPr>
            <w:r>
              <w:rPr>
                <w:bCs/>
              </w:rPr>
              <w:t>Fornecimento e instalação de pilar de ancoragem</w:t>
            </w:r>
          </w:p>
          <w:p w14:paraId="18D7968F" w14:textId="77777777" w:rsidR="00CA428D" w:rsidRPr="00BD7145" w:rsidRDefault="00CA428D" w:rsidP="00072FC9">
            <w:pPr>
              <w:spacing w:before="120"/>
              <w:rPr>
                <w:b/>
                <w:bCs/>
              </w:rPr>
            </w:pPr>
            <w:r w:rsidRPr="00BD7145">
              <w:rPr>
                <w:b/>
                <w:bCs/>
              </w:rPr>
              <w:t>Materiais:</w:t>
            </w:r>
          </w:p>
          <w:p w14:paraId="21B7A5CC" w14:textId="77777777" w:rsidR="00CA428D" w:rsidRPr="00BD7145" w:rsidRDefault="00CA428D" w:rsidP="00072FC9">
            <w:pPr>
              <w:spacing w:before="120"/>
              <w:rPr>
                <w:bCs/>
              </w:rPr>
            </w:pPr>
            <w:r>
              <w:rPr>
                <w:bCs/>
              </w:rPr>
              <w:t>O pilar de ancoragem deve ser produzido em aço galvanizado ou aço inox, para fixação das ancoragens de extremidades ou suportes intermediários em plano horizontal (laje ou cobertura) de linhas de vida. Carga máxima de trabalho: 1.400 kgf. Deve ser compatível com os demais componentes da linha de vida. Fornecido com todos os acessórios necessários para fixação e utilização.</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1D603F47" w14:textId="77777777" w:rsidR="00CA428D" w:rsidRPr="00BD7145" w:rsidRDefault="00CA428D" w:rsidP="00072FC9">
            <w:pPr>
              <w:spacing w:before="120"/>
              <w:rPr>
                <w:b/>
                <w:bCs/>
              </w:rPr>
            </w:pPr>
            <w:r w:rsidRPr="00BD7145">
              <w:rPr>
                <w:b/>
                <w:bCs/>
              </w:rPr>
              <w:t>Serviços:</w:t>
            </w:r>
          </w:p>
          <w:p w14:paraId="10685B2A" w14:textId="77777777" w:rsidR="00CA428D" w:rsidRPr="00832CF3" w:rsidRDefault="00CA428D" w:rsidP="00072FC9">
            <w:pPr>
              <w:spacing w:before="120"/>
              <w:rPr>
                <w:bCs/>
              </w:rPr>
            </w:pPr>
            <w:r>
              <w:rPr>
                <w:bCs/>
              </w:rPr>
              <w:t>O equipamento ficará instalado de modo permanente.</w:t>
            </w:r>
            <w:r>
              <w:rPr>
                <w:bCs/>
              </w:rPr>
              <w:br/>
              <w:t>Instalação conforme manual do fabricante.</w:t>
            </w:r>
          </w:p>
          <w:p w14:paraId="0E7E21F8" w14:textId="77777777" w:rsidR="00CA428D" w:rsidRPr="00BD7145" w:rsidRDefault="00CA428D" w:rsidP="00072FC9">
            <w:pPr>
              <w:spacing w:before="120"/>
              <w:rPr>
                <w:b/>
                <w:bCs/>
              </w:rPr>
            </w:pPr>
            <w:r w:rsidRPr="00BD7145">
              <w:rPr>
                <w:b/>
                <w:bCs/>
              </w:rPr>
              <w:t>Atividades e Responsabilidades:</w:t>
            </w:r>
          </w:p>
          <w:p w14:paraId="17E9D40E" w14:textId="77777777" w:rsidR="00CA428D" w:rsidRPr="00832CF3" w:rsidRDefault="00CA428D" w:rsidP="00072FC9">
            <w:pPr>
              <w:spacing w:before="120"/>
              <w:rPr>
                <w:bCs/>
              </w:rPr>
            </w:pPr>
            <w:r>
              <w:rPr>
                <w:bCs/>
              </w:rPr>
              <w:t>n/a</w:t>
            </w:r>
          </w:p>
          <w:p w14:paraId="0078CFF7" w14:textId="77777777" w:rsidR="00CA428D" w:rsidRPr="00BD7145" w:rsidRDefault="00CA428D" w:rsidP="00072FC9">
            <w:pPr>
              <w:spacing w:before="120"/>
              <w:rPr>
                <w:b/>
                <w:bCs/>
              </w:rPr>
            </w:pPr>
            <w:r w:rsidRPr="00BD7145">
              <w:rPr>
                <w:b/>
                <w:bCs/>
              </w:rPr>
              <w:t>Qualificação:</w:t>
            </w:r>
          </w:p>
          <w:p w14:paraId="35CEF705" w14:textId="77777777" w:rsidR="00CA428D" w:rsidRPr="00832CF3" w:rsidRDefault="00CA428D" w:rsidP="00072FC9">
            <w:pPr>
              <w:spacing w:before="120"/>
              <w:rPr>
                <w:bCs/>
              </w:rPr>
            </w:pPr>
            <w:r>
              <w:rPr>
                <w:bCs/>
              </w:rPr>
              <w:t>n/a</w:t>
            </w:r>
          </w:p>
          <w:p w14:paraId="5FE74ED0" w14:textId="77777777" w:rsidR="00CA428D" w:rsidRPr="00BD7145" w:rsidRDefault="00CA428D" w:rsidP="00072FC9">
            <w:pPr>
              <w:spacing w:before="120"/>
              <w:rPr>
                <w:b/>
                <w:bCs/>
              </w:rPr>
            </w:pPr>
            <w:r w:rsidRPr="00BD7145">
              <w:rPr>
                <w:b/>
                <w:bCs/>
              </w:rPr>
              <w:t>Observações:</w:t>
            </w:r>
          </w:p>
          <w:p w14:paraId="47C75841" w14:textId="77777777" w:rsidR="00CA428D" w:rsidRPr="00832CF3" w:rsidRDefault="00CA428D" w:rsidP="00072FC9">
            <w:pPr>
              <w:spacing w:before="120"/>
              <w:rPr>
                <w:bCs/>
              </w:rPr>
            </w:pPr>
            <w:r>
              <w:rPr>
                <w:bCs/>
              </w:rPr>
              <w:t>n/a</w:t>
            </w:r>
          </w:p>
          <w:p w14:paraId="45919585" w14:textId="77777777" w:rsidR="00CA428D" w:rsidRPr="00BD7145" w:rsidRDefault="00CA428D" w:rsidP="00072FC9">
            <w:pPr>
              <w:spacing w:before="120"/>
              <w:rPr>
                <w:b/>
                <w:bCs/>
              </w:rPr>
            </w:pPr>
            <w:r w:rsidRPr="00BD7145">
              <w:rPr>
                <w:b/>
                <w:bCs/>
              </w:rPr>
              <w:t>Critérios e Condições:</w:t>
            </w:r>
          </w:p>
          <w:p w14:paraId="7D21FC55" w14:textId="77777777" w:rsidR="00CA428D" w:rsidRPr="00832CF3" w:rsidRDefault="00CA428D" w:rsidP="00072FC9">
            <w:pPr>
              <w:spacing w:before="120"/>
              <w:rPr>
                <w:bCs/>
              </w:rPr>
            </w:pPr>
            <w:r>
              <w:rPr>
                <w:bCs/>
              </w:rPr>
              <w:t>Critério de medição: unidade instalada Unidade de Medição: unidade.</w:t>
            </w:r>
          </w:p>
          <w:p w14:paraId="1BDA5419" w14:textId="77777777" w:rsidR="00CA428D" w:rsidRPr="00BD7145" w:rsidRDefault="00CA428D" w:rsidP="00072FC9">
            <w:pPr>
              <w:spacing w:before="120"/>
              <w:rPr>
                <w:b/>
                <w:bCs/>
              </w:rPr>
            </w:pPr>
            <w:r w:rsidRPr="00BD7145">
              <w:rPr>
                <w:b/>
                <w:bCs/>
              </w:rPr>
              <w:t>Detalhe Gráfico:</w:t>
            </w:r>
          </w:p>
          <w:p w14:paraId="21D90971" w14:textId="77777777" w:rsidR="00CA428D" w:rsidRPr="00B97D3F" w:rsidRDefault="00CA428D" w:rsidP="00072FC9">
            <w:pPr>
              <w:spacing w:before="120"/>
              <w:rPr>
                <w:bCs/>
              </w:rPr>
            </w:pPr>
            <w:r>
              <w:rPr>
                <w:noProof/>
              </w:rPr>
              <w:lastRenderedPageBreak/>
              <w:drawing>
                <wp:inline distT="0" distB="0" distL="0" distR="0" wp14:anchorId="5583E9FE" wp14:editId="40B4A956">
                  <wp:extent cx="1147156" cy="178308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2.jpg"/>
                          <pic:cNvPicPr/>
                        </pic:nvPicPr>
                        <pic:blipFill>
                          <a:blip r:embed="rId20"/>
                          <a:stretch>
                            <a:fillRect/>
                          </a:stretch>
                        </pic:blipFill>
                        <pic:spPr>
                          <a:xfrm>
                            <a:off x="0" y="0"/>
                            <a:ext cx="1147156" cy="1783080"/>
                          </a:xfrm>
                          <a:prstGeom prst="rect">
                            <a:avLst/>
                          </a:prstGeom>
                        </pic:spPr>
                      </pic:pic>
                    </a:graphicData>
                  </a:graphic>
                </wp:inline>
              </w:drawing>
            </w:r>
          </w:p>
          <w:p w14:paraId="1E4BFD09" w14:textId="77777777" w:rsidR="00CA428D" w:rsidRPr="00BD7145" w:rsidRDefault="00CA428D" w:rsidP="00072FC9">
            <w:pPr>
              <w:spacing w:before="120"/>
              <w:rPr>
                <w:b/>
                <w:bCs/>
              </w:rPr>
            </w:pPr>
            <w:r w:rsidRPr="00BD7145">
              <w:rPr>
                <w:b/>
                <w:bCs/>
              </w:rPr>
              <w:t>Tabela:</w:t>
            </w:r>
          </w:p>
          <w:p w14:paraId="6436F299" w14:textId="77777777" w:rsidR="00CA428D" w:rsidRPr="00832CF3" w:rsidRDefault="00CA428D" w:rsidP="00072FC9">
            <w:pPr>
              <w:spacing w:before="120"/>
              <w:rPr>
                <w:bCs/>
              </w:rPr>
            </w:pPr>
            <w:r>
              <w:rPr>
                <w:bCs/>
              </w:rPr>
              <w:t>n/a</w:t>
            </w:r>
          </w:p>
          <w:p w14:paraId="2B05B77E" w14:textId="77777777" w:rsidR="00CA428D" w:rsidRPr="00832CF3" w:rsidRDefault="00CA428D" w:rsidP="00072FC9">
            <w:pPr>
              <w:spacing w:before="120"/>
              <w:rPr>
                <w:bCs/>
              </w:rPr>
            </w:pPr>
            <w:r w:rsidRPr="00BD7145">
              <w:rPr>
                <w:b/>
                <w:bCs/>
              </w:rPr>
              <w:t xml:space="preserve">Vida útil: </w:t>
            </w:r>
            <w:r>
              <w:rPr>
                <w:bCs/>
              </w:rPr>
              <w:t>n/a</w:t>
            </w:r>
          </w:p>
          <w:p w14:paraId="155D236F" w14:textId="77777777" w:rsidR="00CA428D" w:rsidRPr="00BD7145" w:rsidRDefault="00CA428D" w:rsidP="00072FC9">
            <w:pPr>
              <w:spacing w:before="120"/>
              <w:rPr>
                <w:b/>
                <w:bCs/>
              </w:rPr>
            </w:pPr>
            <w:r w:rsidRPr="00BD7145">
              <w:rPr>
                <w:b/>
                <w:bCs/>
              </w:rPr>
              <w:t>Referências Normativas:</w:t>
            </w:r>
          </w:p>
          <w:p w14:paraId="312517D1" w14:textId="77777777" w:rsidR="00CA428D" w:rsidRPr="00832CF3" w:rsidRDefault="00CA428D" w:rsidP="00072FC9">
            <w:pPr>
              <w:spacing w:before="120"/>
              <w:rPr>
                <w:bCs/>
              </w:rPr>
            </w:pPr>
            <w:r>
              <w:rPr>
                <w:bCs/>
              </w:rPr>
              <w:t>ABNT NBR 16325 - Proteção contra quedas de altura - partes 1 e 2</w:t>
            </w:r>
          </w:p>
          <w:p w14:paraId="770F7321" w14:textId="77777777" w:rsidR="00CA428D" w:rsidRPr="00BD7145" w:rsidRDefault="00CA428D" w:rsidP="00072FC9">
            <w:pPr>
              <w:spacing w:before="120"/>
              <w:rPr>
                <w:b/>
                <w:bCs/>
              </w:rPr>
            </w:pPr>
            <w:r w:rsidRPr="00BD7145">
              <w:rPr>
                <w:b/>
                <w:bCs/>
              </w:rPr>
              <w:t>Referência Comercial:</w:t>
            </w:r>
          </w:p>
          <w:p w14:paraId="26C0C0C3" w14:textId="77777777" w:rsidR="00CA428D" w:rsidRPr="00832CF3" w:rsidRDefault="00CA428D" w:rsidP="00072FC9">
            <w:pPr>
              <w:spacing w:before="120"/>
              <w:rPr>
                <w:bCs/>
              </w:rPr>
            </w:pPr>
            <w:r>
              <w:rPr>
                <w:bCs/>
              </w:rPr>
              <w:t>Gulin TF-600, Task POST 500</w:t>
            </w:r>
          </w:p>
          <w:p w14:paraId="4BAFB169" w14:textId="77777777" w:rsidR="00CA428D" w:rsidRPr="00BD7145" w:rsidRDefault="00CA428D" w:rsidP="00072FC9">
            <w:pPr>
              <w:spacing w:before="120"/>
              <w:rPr>
                <w:b/>
                <w:bCs/>
              </w:rPr>
            </w:pPr>
            <w:r w:rsidRPr="00BD7145">
              <w:rPr>
                <w:b/>
                <w:bCs/>
              </w:rPr>
              <w:t>Referência Externa:</w:t>
            </w:r>
          </w:p>
          <w:p w14:paraId="2E35E84E" w14:textId="77777777" w:rsidR="00CA428D" w:rsidRPr="00BD7145" w:rsidRDefault="00CA428D" w:rsidP="00072FC9">
            <w:pPr>
              <w:spacing w:before="120"/>
              <w:rPr>
                <w:b/>
                <w:bCs/>
              </w:rPr>
            </w:pPr>
            <w:r>
              <w:rPr>
                <w:bCs/>
              </w:rPr>
              <w:t>n/a</w:t>
            </w:r>
          </w:p>
        </w:tc>
      </w:tr>
    </w:tbl>
    <w:p w14:paraId="42432EF8" w14:textId="77777777" w:rsidR="00CA428D" w:rsidRPr="00010EE0" w:rsidRDefault="00CA428D" w:rsidP="00CA428D">
      <w:pPr>
        <w:rPr>
          <w:lang w:val="en-US"/>
        </w:rPr>
      </w:pPr>
    </w:p>
    <w:p w14:paraId="266DC8EC" w14:textId="77777777" w:rsidR="00CA428D" w:rsidRDefault="00CA428D" w:rsidP="00CA428D">
      <w:r>
        <w:br w:type="page"/>
      </w:r>
    </w:p>
    <w:p w14:paraId="5CC1BDA1" w14:textId="77777777" w:rsidR="00CA428D" w:rsidRDefault="00CA428D" w:rsidP="00CA428D">
      <w:pPr>
        <w:rPr>
          <w:lang w:val="en-US"/>
        </w:rPr>
      </w:pPr>
    </w:p>
    <w:p w14:paraId="0F94B6A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6988D28" w14:textId="77777777" w:rsidTr="00072FC9">
        <w:trPr>
          <w:trHeight w:val="567"/>
        </w:trPr>
        <w:tc>
          <w:tcPr>
            <w:tcW w:w="1843" w:type="dxa"/>
            <w:tcBorders>
              <w:bottom w:val="single" w:sz="4" w:space="0" w:color="auto"/>
            </w:tcBorders>
            <w:shd w:val="clear" w:color="auto" w:fill="F2F2F2" w:themeFill="background1" w:themeFillShade="F2"/>
            <w:vAlign w:val="center"/>
          </w:tcPr>
          <w:p w14:paraId="57303D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0C0859E" w14:textId="77777777" w:rsidR="00CA428D" w:rsidRDefault="00CA428D" w:rsidP="00072FC9">
            <w:pPr>
              <w:rPr>
                <w:b/>
                <w:bCs/>
                <w:color w:val="000000"/>
              </w:rPr>
            </w:pPr>
            <w:r>
              <w:rPr>
                <w:b/>
                <w:bCs/>
                <w:noProof/>
                <w:color w:val="000000"/>
              </w:rPr>
              <w:t>SF-00064</w:t>
            </w:r>
          </w:p>
        </w:tc>
        <w:tc>
          <w:tcPr>
            <w:tcW w:w="2268" w:type="dxa"/>
            <w:tcBorders>
              <w:bottom w:val="single" w:sz="4" w:space="0" w:color="auto"/>
            </w:tcBorders>
            <w:shd w:val="clear" w:color="auto" w:fill="F2F2F2" w:themeFill="background1" w:themeFillShade="F2"/>
            <w:vAlign w:val="center"/>
          </w:tcPr>
          <w:p w14:paraId="24D2E0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8FD7FA0"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016076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825B715"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9ED65D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369A2D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8ABCF9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56C38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3B43845" w14:textId="77777777" w:rsidR="00CA428D" w:rsidRDefault="00CA428D" w:rsidP="00072FC9">
            <w:pPr>
              <w:rPr>
                <w:b/>
                <w:bCs/>
                <w:sz w:val="32"/>
                <w:szCs w:val="32"/>
              </w:rPr>
            </w:pPr>
            <w:r>
              <w:rPr>
                <w:b/>
                <w:bCs/>
                <w:sz w:val="32"/>
                <w:szCs w:val="32"/>
              </w:rPr>
              <w:t>Placa de ancoragem para extremidade</w:t>
            </w:r>
          </w:p>
        </w:tc>
        <w:tc>
          <w:tcPr>
            <w:tcW w:w="1843" w:type="dxa"/>
            <w:tcBorders>
              <w:top w:val="single" w:sz="4" w:space="0" w:color="auto"/>
              <w:left w:val="single" w:sz="4" w:space="0" w:color="auto"/>
            </w:tcBorders>
            <w:shd w:val="clear" w:color="auto" w:fill="F2F2F2" w:themeFill="background1" w:themeFillShade="F2"/>
            <w:vAlign w:val="center"/>
          </w:tcPr>
          <w:p w14:paraId="23DF76B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ED97D61" w14:textId="77777777" w:rsidR="00CA428D" w:rsidRDefault="00CA428D" w:rsidP="00072FC9">
            <w:pPr>
              <w:rPr>
                <w:b/>
                <w:bCs/>
                <w:sz w:val="20"/>
                <w:szCs w:val="20"/>
              </w:rPr>
            </w:pPr>
          </w:p>
        </w:tc>
      </w:tr>
      <w:tr w:rsidR="00CA428D" w:rsidRPr="00010EE0" w14:paraId="55046579" w14:textId="77777777" w:rsidTr="00072FC9">
        <w:trPr>
          <w:trHeight w:val="1740"/>
        </w:trPr>
        <w:tc>
          <w:tcPr>
            <w:tcW w:w="9781" w:type="dxa"/>
            <w:gridSpan w:val="5"/>
          </w:tcPr>
          <w:p w14:paraId="424806DC" w14:textId="77777777" w:rsidR="00CA428D" w:rsidRPr="00BD7145" w:rsidRDefault="00CA428D" w:rsidP="00072FC9">
            <w:pPr>
              <w:spacing w:before="120"/>
              <w:rPr>
                <w:b/>
                <w:bCs/>
              </w:rPr>
            </w:pPr>
            <w:r w:rsidRPr="00BD7145">
              <w:rPr>
                <w:b/>
                <w:bCs/>
              </w:rPr>
              <w:t>Descrição Detalhada:</w:t>
            </w:r>
          </w:p>
          <w:p w14:paraId="603BFD70" w14:textId="77777777" w:rsidR="00CA428D" w:rsidRPr="00BD7145" w:rsidRDefault="00CA428D" w:rsidP="00072FC9">
            <w:pPr>
              <w:spacing w:before="120"/>
              <w:rPr>
                <w:bCs/>
              </w:rPr>
            </w:pPr>
            <w:r>
              <w:rPr>
                <w:bCs/>
              </w:rPr>
              <w:t>Fornecimento e instalação de placa de ancoragem para extremidade</w:t>
            </w:r>
          </w:p>
          <w:p w14:paraId="78769185" w14:textId="77777777" w:rsidR="00CA428D" w:rsidRPr="00BD7145" w:rsidRDefault="00CA428D" w:rsidP="00072FC9">
            <w:pPr>
              <w:spacing w:before="120"/>
              <w:rPr>
                <w:b/>
                <w:bCs/>
              </w:rPr>
            </w:pPr>
            <w:r w:rsidRPr="00BD7145">
              <w:rPr>
                <w:b/>
                <w:bCs/>
              </w:rPr>
              <w:t>Materiais:</w:t>
            </w:r>
          </w:p>
          <w:p w14:paraId="77B9815E" w14:textId="77777777" w:rsidR="00CA428D" w:rsidRPr="00BD7145" w:rsidRDefault="00CA428D" w:rsidP="00072FC9">
            <w:pPr>
              <w:spacing w:before="120"/>
              <w:rPr>
                <w:bCs/>
              </w:rPr>
            </w:pPr>
            <w:r>
              <w:rPr>
                <w:bCs/>
              </w:rPr>
              <w:t>Placa de ancoragem de extremidade deve ser produzida em aço inox, para fixação das ancoragens de extremidade, em plano vertical (parede ou coluna). Carga máxima de trabalho: 1.400 kgf.</w:t>
            </w:r>
            <w:r>
              <w:rPr>
                <w:bCs/>
              </w:rPr>
              <w:br/>
              <w:t>Todo conjunto de linha de vida deve ser do mesmo fabricante, a fim de se garantir compatibilidade entre os componentes do sistema.</w:t>
            </w:r>
            <w:r>
              <w:rPr>
                <w:bCs/>
              </w:rPr>
              <w:br/>
              <w:t>O conjunto deve atender a norma ABNT NBR 16325-2. A comprovação do atendimento ao normativo deve ser atestado por laboratório independente.</w:t>
            </w:r>
          </w:p>
          <w:p w14:paraId="22A4DC46" w14:textId="77777777" w:rsidR="00CA428D" w:rsidRPr="00BD7145" w:rsidRDefault="00CA428D" w:rsidP="00072FC9">
            <w:pPr>
              <w:spacing w:before="120"/>
              <w:rPr>
                <w:b/>
                <w:bCs/>
              </w:rPr>
            </w:pPr>
            <w:r w:rsidRPr="00BD7145">
              <w:rPr>
                <w:b/>
                <w:bCs/>
              </w:rPr>
              <w:t>Serviços:</w:t>
            </w:r>
          </w:p>
          <w:p w14:paraId="29A33D47" w14:textId="77777777" w:rsidR="00CA428D" w:rsidRPr="00832CF3" w:rsidRDefault="00CA428D" w:rsidP="00072FC9">
            <w:pPr>
              <w:spacing w:before="120"/>
              <w:rPr>
                <w:bCs/>
              </w:rPr>
            </w:pPr>
            <w:r>
              <w:rPr>
                <w:bCs/>
              </w:rPr>
              <w:t>Deve ser compatível com os demais componentes da linha de vida. O equipamento ficará instalado de modo permanente.</w:t>
            </w:r>
            <w:r>
              <w:rPr>
                <w:bCs/>
              </w:rPr>
              <w:br/>
              <w:t>A instalação seguirá o manual de instalação do fabricante.</w:t>
            </w:r>
          </w:p>
          <w:p w14:paraId="76728A15" w14:textId="77777777" w:rsidR="00CA428D" w:rsidRPr="00BD7145" w:rsidRDefault="00CA428D" w:rsidP="00072FC9">
            <w:pPr>
              <w:spacing w:before="120"/>
              <w:rPr>
                <w:b/>
                <w:bCs/>
              </w:rPr>
            </w:pPr>
            <w:r w:rsidRPr="00BD7145">
              <w:rPr>
                <w:b/>
                <w:bCs/>
              </w:rPr>
              <w:t>Atividades e Responsabilidades:</w:t>
            </w:r>
          </w:p>
          <w:p w14:paraId="232837CC" w14:textId="77777777" w:rsidR="00CA428D" w:rsidRPr="00832CF3" w:rsidRDefault="00CA428D" w:rsidP="00072FC9">
            <w:pPr>
              <w:spacing w:before="120"/>
              <w:rPr>
                <w:bCs/>
              </w:rPr>
            </w:pPr>
            <w:r>
              <w:rPr>
                <w:bCs/>
              </w:rPr>
              <w:t>n/a</w:t>
            </w:r>
          </w:p>
          <w:p w14:paraId="58F163CD" w14:textId="77777777" w:rsidR="00CA428D" w:rsidRPr="00BD7145" w:rsidRDefault="00CA428D" w:rsidP="00072FC9">
            <w:pPr>
              <w:spacing w:before="120"/>
              <w:rPr>
                <w:b/>
                <w:bCs/>
              </w:rPr>
            </w:pPr>
            <w:r w:rsidRPr="00BD7145">
              <w:rPr>
                <w:b/>
                <w:bCs/>
              </w:rPr>
              <w:t>Qualificação:</w:t>
            </w:r>
          </w:p>
          <w:p w14:paraId="3F8E8F62" w14:textId="77777777" w:rsidR="00CA428D" w:rsidRPr="00832CF3" w:rsidRDefault="00CA428D" w:rsidP="00072FC9">
            <w:pPr>
              <w:spacing w:before="120"/>
              <w:rPr>
                <w:bCs/>
              </w:rPr>
            </w:pPr>
            <w:r>
              <w:rPr>
                <w:bCs/>
              </w:rPr>
              <w:t>n/a</w:t>
            </w:r>
          </w:p>
          <w:p w14:paraId="5B1F6942" w14:textId="77777777" w:rsidR="00CA428D" w:rsidRPr="00BD7145" w:rsidRDefault="00CA428D" w:rsidP="00072FC9">
            <w:pPr>
              <w:spacing w:before="120"/>
              <w:rPr>
                <w:b/>
                <w:bCs/>
              </w:rPr>
            </w:pPr>
            <w:r w:rsidRPr="00BD7145">
              <w:rPr>
                <w:b/>
                <w:bCs/>
              </w:rPr>
              <w:t>Observações:</w:t>
            </w:r>
          </w:p>
          <w:p w14:paraId="5F15EDD4" w14:textId="77777777" w:rsidR="00CA428D" w:rsidRPr="00832CF3" w:rsidRDefault="00CA428D" w:rsidP="00072FC9">
            <w:pPr>
              <w:spacing w:before="120"/>
              <w:rPr>
                <w:bCs/>
              </w:rPr>
            </w:pPr>
            <w:r>
              <w:rPr>
                <w:bCs/>
              </w:rPr>
              <w:t>n/a</w:t>
            </w:r>
          </w:p>
          <w:p w14:paraId="6751CA96" w14:textId="77777777" w:rsidR="00CA428D" w:rsidRPr="00BD7145" w:rsidRDefault="00CA428D" w:rsidP="00072FC9">
            <w:pPr>
              <w:spacing w:before="120"/>
              <w:rPr>
                <w:b/>
                <w:bCs/>
              </w:rPr>
            </w:pPr>
            <w:r w:rsidRPr="00BD7145">
              <w:rPr>
                <w:b/>
                <w:bCs/>
              </w:rPr>
              <w:t>Critérios e Condições:</w:t>
            </w:r>
          </w:p>
          <w:p w14:paraId="47D5BDE6" w14:textId="77777777" w:rsidR="00CA428D" w:rsidRPr="00832CF3" w:rsidRDefault="00CA428D" w:rsidP="00072FC9">
            <w:pPr>
              <w:spacing w:before="120"/>
              <w:rPr>
                <w:bCs/>
              </w:rPr>
            </w:pPr>
            <w:r>
              <w:rPr>
                <w:bCs/>
              </w:rPr>
              <w:t>Critério de medição: unidade instalada Unidade de Medição: unidade.</w:t>
            </w:r>
          </w:p>
          <w:p w14:paraId="6DE2FF7D" w14:textId="77777777" w:rsidR="00CA428D" w:rsidRPr="00BD7145" w:rsidRDefault="00CA428D" w:rsidP="00072FC9">
            <w:pPr>
              <w:spacing w:before="120"/>
              <w:rPr>
                <w:b/>
                <w:bCs/>
              </w:rPr>
            </w:pPr>
            <w:r w:rsidRPr="00BD7145">
              <w:rPr>
                <w:b/>
                <w:bCs/>
              </w:rPr>
              <w:t>Detalhe Gráfico:</w:t>
            </w:r>
          </w:p>
          <w:p w14:paraId="38703D92" w14:textId="77777777" w:rsidR="00CA428D" w:rsidRPr="00B97D3F" w:rsidRDefault="00CA428D" w:rsidP="00072FC9">
            <w:pPr>
              <w:spacing w:before="120"/>
              <w:rPr>
                <w:bCs/>
              </w:rPr>
            </w:pPr>
            <w:r>
              <w:rPr>
                <w:noProof/>
              </w:rPr>
              <w:lastRenderedPageBreak/>
              <w:drawing>
                <wp:inline distT="0" distB="0" distL="0" distR="0" wp14:anchorId="6DD12FF1" wp14:editId="0D291961">
                  <wp:extent cx="2630978" cy="1566949"/>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4.jpg"/>
                          <pic:cNvPicPr/>
                        </pic:nvPicPr>
                        <pic:blipFill>
                          <a:blip r:embed="rId21"/>
                          <a:stretch>
                            <a:fillRect/>
                          </a:stretch>
                        </pic:blipFill>
                        <pic:spPr>
                          <a:xfrm>
                            <a:off x="0" y="0"/>
                            <a:ext cx="2630978" cy="1566949"/>
                          </a:xfrm>
                          <a:prstGeom prst="rect">
                            <a:avLst/>
                          </a:prstGeom>
                        </pic:spPr>
                      </pic:pic>
                    </a:graphicData>
                  </a:graphic>
                </wp:inline>
              </w:drawing>
            </w:r>
          </w:p>
          <w:p w14:paraId="44F6D7E4" w14:textId="77777777" w:rsidR="00CA428D" w:rsidRPr="00BD7145" w:rsidRDefault="00CA428D" w:rsidP="00072FC9">
            <w:pPr>
              <w:spacing w:before="120"/>
              <w:rPr>
                <w:b/>
                <w:bCs/>
              </w:rPr>
            </w:pPr>
            <w:r w:rsidRPr="00BD7145">
              <w:rPr>
                <w:b/>
                <w:bCs/>
              </w:rPr>
              <w:t>Tabela:</w:t>
            </w:r>
          </w:p>
          <w:p w14:paraId="4CC5151A" w14:textId="77777777" w:rsidR="00CA428D" w:rsidRPr="00832CF3" w:rsidRDefault="00CA428D" w:rsidP="00072FC9">
            <w:pPr>
              <w:spacing w:before="120"/>
              <w:rPr>
                <w:bCs/>
              </w:rPr>
            </w:pPr>
            <w:r>
              <w:rPr>
                <w:bCs/>
              </w:rPr>
              <w:t>n/a</w:t>
            </w:r>
          </w:p>
          <w:p w14:paraId="3FC76707" w14:textId="77777777" w:rsidR="00CA428D" w:rsidRPr="00832CF3" w:rsidRDefault="00CA428D" w:rsidP="00072FC9">
            <w:pPr>
              <w:spacing w:before="120"/>
              <w:rPr>
                <w:bCs/>
              </w:rPr>
            </w:pPr>
            <w:r w:rsidRPr="00BD7145">
              <w:rPr>
                <w:b/>
                <w:bCs/>
              </w:rPr>
              <w:t xml:space="preserve">Vida útil: </w:t>
            </w:r>
            <w:r>
              <w:rPr>
                <w:bCs/>
              </w:rPr>
              <w:t>n/a</w:t>
            </w:r>
          </w:p>
          <w:p w14:paraId="5FC8568D" w14:textId="77777777" w:rsidR="00CA428D" w:rsidRPr="00BD7145" w:rsidRDefault="00CA428D" w:rsidP="00072FC9">
            <w:pPr>
              <w:spacing w:before="120"/>
              <w:rPr>
                <w:b/>
                <w:bCs/>
              </w:rPr>
            </w:pPr>
            <w:r w:rsidRPr="00BD7145">
              <w:rPr>
                <w:b/>
                <w:bCs/>
              </w:rPr>
              <w:t>Referências Normativas:</w:t>
            </w:r>
          </w:p>
          <w:p w14:paraId="23AD455A" w14:textId="77777777" w:rsidR="00CA428D" w:rsidRPr="00832CF3" w:rsidRDefault="00CA428D" w:rsidP="00072FC9">
            <w:pPr>
              <w:spacing w:before="120"/>
              <w:rPr>
                <w:bCs/>
              </w:rPr>
            </w:pPr>
            <w:r>
              <w:rPr>
                <w:bCs/>
              </w:rPr>
              <w:t>ABNT NBR 16325 - Proteção contra quedas de altura - partes 1 e 2</w:t>
            </w:r>
          </w:p>
          <w:p w14:paraId="494A5746" w14:textId="77777777" w:rsidR="00CA428D" w:rsidRPr="00BD7145" w:rsidRDefault="00CA428D" w:rsidP="00072FC9">
            <w:pPr>
              <w:spacing w:before="120"/>
              <w:rPr>
                <w:b/>
                <w:bCs/>
              </w:rPr>
            </w:pPr>
            <w:r w:rsidRPr="00BD7145">
              <w:rPr>
                <w:b/>
                <w:bCs/>
              </w:rPr>
              <w:t>Referência Comercial:</w:t>
            </w:r>
          </w:p>
          <w:p w14:paraId="44030081" w14:textId="77777777" w:rsidR="00CA428D" w:rsidRPr="00832CF3" w:rsidRDefault="00CA428D" w:rsidP="00072FC9">
            <w:pPr>
              <w:spacing w:before="120"/>
              <w:rPr>
                <w:bCs/>
              </w:rPr>
            </w:pPr>
            <w:r>
              <w:rPr>
                <w:bCs/>
              </w:rPr>
              <w:t>Gulin TF-620</w:t>
            </w:r>
          </w:p>
          <w:p w14:paraId="42373A2B" w14:textId="77777777" w:rsidR="00CA428D" w:rsidRPr="00BD7145" w:rsidRDefault="00CA428D" w:rsidP="00072FC9">
            <w:pPr>
              <w:spacing w:before="120"/>
              <w:rPr>
                <w:b/>
                <w:bCs/>
              </w:rPr>
            </w:pPr>
            <w:r w:rsidRPr="00BD7145">
              <w:rPr>
                <w:b/>
                <w:bCs/>
              </w:rPr>
              <w:t>Referência Externa:</w:t>
            </w:r>
          </w:p>
          <w:p w14:paraId="5BBF4D46" w14:textId="77777777" w:rsidR="00CA428D" w:rsidRPr="00BD7145" w:rsidRDefault="00CA428D" w:rsidP="00072FC9">
            <w:pPr>
              <w:spacing w:before="120"/>
              <w:rPr>
                <w:b/>
                <w:bCs/>
              </w:rPr>
            </w:pPr>
            <w:r>
              <w:rPr>
                <w:bCs/>
              </w:rPr>
              <w:t>n/a</w:t>
            </w:r>
          </w:p>
        </w:tc>
      </w:tr>
    </w:tbl>
    <w:p w14:paraId="24B5B424" w14:textId="77777777" w:rsidR="00CA428D" w:rsidRPr="00010EE0" w:rsidRDefault="00CA428D" w:rsidP="00CA428D">
      <w:pPr>
        <w:rPr>
          <w:lang w:val="en-US"/>
        </w:rPr>
      </w:pPr>
    </w:p>
    <w:p w14:paraId="69CC931B" w14:textId="77777777" w:rsidR="00CA428D" w:rsidRDefault="00CA428D" w:rsidP="00CA428D">
      <w:r>
        <w:br w:type="page"/>
      </w:r>
    </w:p>
    <w:p w14:paraId="68345E54" w14:textId="77777777" w:rsidR="00CA428D" w:rsidRDefault="00CA428D" w:rsidP="00CA428D">
      <w:pPr>
        <w:rPr>
          <w:lang w:val="en-US"/>
        </w:rPr>
      </w:pPr>
    </w:p>
    <w:p w14:paraId="3C13AF7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EBE5A60" w14:textId="77777777" w:rsidTr="00072FC9">
        <w:trPr>
          <w:trHeight w:val="567"/>
        </w:trPr>
        <w:tc>
          <w:tcPr>
            <w:tcW w:w="1843" w:type="dxa"/>
            <w:tcBorders>
              <w:bottom w:val="single" w:sz="4" w:space="0" w:color="auto"/>
            </w:tcBorders>
            <w:shd w:val="clear" w:color="auto" w:fill="F2F2F2" w:themeFill="background1" w:themeFillShade="F2"/>
            <w:vAlign w:val="center"/>
          </w:tcPr>
          <w:p w14:paraId="5A3EE7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A405AB2" w14:textId="77777777" w:rsidR="00CA428D" w:rsidRDefault="00CA428D" w:rsidP="00072FC9">
            <w:pPr>
              <w:rPr>
                <w:b/>
                <w:bCs/>
                <w:color w:val="000000"/>
              </w:rPr>
            </w:pPr>
            <w:r>
              <w:rPr>
                <w:b/>
                <w:bCs/>
                <w:noProof/>
                <w:color w:val="000000"/>
              </w:rPr>
              <w:t>SF-00065</w:t>
            </w:r>
          </w:p>
        </w:tc>
        <w:tc>
          <w:tcPr>
            <w:tcW w:w="2268" w:type="dxa"/>
            <w:tcBorders>
              <w:bottom w:val="single" w:sz="4" w:space="0" w:color="auto"/>
            </w:tcBorders>
            <w:shd w:val="clear" w:color="auto" w:fill="F2F2F2" w:themeFill="background1" w:themeFillShade="F2"/>
            <w:vAlign w:val="center"/>
          </w:tcPr>
          <w:p w14:paraId="51E437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2A809B"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689488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551AE1"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CF4E11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96CD1E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3F96BF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79DD0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C49C8CA" w14:textId="77777777" w:rsidR="00CA428D" w:rsidRDefault="00CA428D" w:rsidP="00072FC9">
            <w:pPr>
              <w:rPr>
                <w:b/>
                <w:bCs/>
                <w:sz w:val="32"/>
                <w:szCs w:val="32"/>
              </w:rPr>
            </w:pPr>
            <w:r>
              <w:rPr>
                <w:b/>
                <w:bCs/>
                <w:sz w:val="32"/>
                <w:szCs w:val="32"/>
              </w:rPr>
              <w:t>Placa de ancoragem para montagem no pilar</w:t>
            </w:r>
          </w:p>
        </w:tc>
        <w:tc>
          <w:tcPr>
            <w:tcW w:w="1843" w:type="dxa"/>
            <w:tcBorders>
              <w:top w:val="single" w:sz="4" w:space="0" w:color="auto"/>
              <w:left w:val="single" w:sz="4" w:space="0" w:color="auto"/>
            </w:tcBorders>
            <w:shd w:val="clear" w:color="auto" w:fill="F2F2F2" w:themeFill="background1" w:themeFillShade="F2"/>
            <w:vAlign w:val="center"/>
          </w:tcPr>
          <w:p w14:paraId="75A8BC0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5435AA5" w14:textId="77777777" w:rsidR="00CA428D" w:rsidRDefault="00CA428D" w:rsidP="00072FC9">
            <w:pPr>
              <w:rPr>
                <w:b/>
                <w:bCs/>
                <w:sz w:val="20"/>
                <w:szCs w:val="20"/>
              </w:rPr>
            </w:pPr>
          </w:p>
        </w:tc>
      </w:tr>
      <w:tr w:rsidR="00CA428D" w:rsidRPr="00010EE0" w14:paraId="1DC51971" w14:textId="77777777" w:rsidTr="00072FC9">
        <w:trPr>
          <w:trHeight w:val="1740"/>
        </w:trPr>
        <w:tc>
          <w:tcPr>
            <w:tcW w:w="9781" w:type="dxa"/>
            <w:gridSpan w:val="5"/>
          </w:tcPr>
          <w:p w14:paraId="72B0D95E" w14:textId="77777777" w:rsidR="00CA428D" w:rsidRPr="00BD7145" w:rsidRDefault="00CA428D" w:rsidP="00072FC9">
            <w:pPr>
              <w:spacing w:before="120"/>
              <w:rPr>
                <w:b/>
                <w:bCs/>
              </w:rPr>
            </w:pPr>
            <w:r w:rsidRPr="00BD7145">
              <w:rPr>
                <w:b/>
                <w:bCs/>
              </w:rPr>
              <w:t>Descrição Detalhada:</w:t>
            </w:r>
          </w:p>
          <w:p w14:paraId="058FF326" w14:textId="77777777" w:rsidR="00CA428D" w:rsidRPr="00BD7145" w:rsidRDefault="00CA428D" w:rsidP="00072FC9">
            <w:pPr>
              <w:spacing w:before="120"/>
              <w:rPr>
                <w:bCs/>
              </w:rPr>
            </w:pPr>
            <w:r>
              <w:rPr>
                <w:bCs/>
              </w:rPr>
              <w:t>Fornecimento e instalação de placa de ancoragem para montagem no pilar</w:t>
            </w:r>
          </w:p>
          <w:p w14:paraId="7E6F9FFD" w14:textId="77777777" w:rsidR="00CA428D" w:rsidRPr="00BD7145" w:rsidRDefault="00CA428D" w:rsidP="00072FC9">
            <w:pPr>
              <w:spacing w:before="120"/>
              <w:rPr>
                <w:b/>
                <w:bCs/>
              </w:rPr>
            </w:pPr>
            <w:r w:rsidRPr="00BD7145">
              <w:rPr>
                <w:b/>
                <w:bCs/>
              </w:rPr>
              <w:t>Materiais:</w:t>
            </w:r>
          </w:p>
          <w:p w14:paraId="1B59AD0A" w14:textId="77777777" w:rsidR="00CA428D" w:rsidRPr="00BD7145" w:rsidRDefault="00CA428D" w:rsidP="00072FC9">
            <w:pPr>
              <w:spacing w:before="120"/>
              <w:rPr>
                <w:bCs/>
              </w:rPr>
            </w:pPr>
            <w:r>
              <w:rPr>
                <w:bCs/>
              </w:rPr>
              <w:t>Placa de ancoragem para montagem no pilar de ancoragem. Produzida em aço inox. Carga máxima de trabalho: 1.400 kgf.</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5A50237C" w14:textId="77777777" w:rsidR="00CA428D" w:rsidRPr="00BD7145" w:rsidRDefault="00CA428D" w:rsidP="00072FC9">
            <w:pPr>
              <w:spacing w:before="120"/>
              <w:rPr>
                <w:b/>
                <w:bCs/>
              </w:rPr>
            </w:pPr>
            <w:r w:rsidRPr="00BD7145">
              <w:rPr>
                <w:b/>
                <w:bCs/>
              </w:rPr>
              <w:t>Serviços:</w:t>
            </w:r>
          </w:p>
          <w:p w14:paraId="4F6E377E" w14:textId="77777777" w:rsidR="00CA428D" w:rsidRPr="00832CF3" w:rsidRDefault="00CA428D" w:rsidP="00072FC9">
            <w:pPr>
              <w:spacing w:before="120"/>
              <w:rPr>
                <w:bCs/>
              </w:rPr>
            </w:pPr>
            <w:r>
              <w:rPr>
                <w:bCs/>
              </w:rPr>
              <w:t>Deve ser compatível com os demais componentes da linha de vida. O equipamento ficará instalado de modo permanente.</w:t>
            </w:r>
            <w:r>
              <w:rPr>
                <w:bCs/>
              </w:rPr>
              <w:br/>
              <w:t>A montagem deve seguir o manual do fabricante.</w:t>
            </w:r>
          </w:p>
          <w:p w14:paraId="5253C8BF" w14:textId="77777777" w:rsidR="00CA428D" w:rsidRPr="00BD7145" w:rsidRDefault="00CA428D" w:rsidP="00072FC9">
            <w:pPr>
              <w:spacing w:before="120"/>
              <w:rPr>
                <w:b/>
                <w:bCs/>
              </w:rPr>
            </w:pPr>
            <w:r w:rsidRPr="00BD7145">
              <w:rPr>
                <w:b/>
                <w:bCs/>
              </w:rPr>
              <w:t>Atividades e Responsabilidades:</w:t>
            </w:r>
          </w:p>
          <w:p w14:paraId="73491768" w14:textId="77777777" w:rsidR="00CA428D" w:rsidRPr="00832CF3" w:rsidRDefault="00CA428D" w:rsidP="00072FC9">
            <w:pPr>
              <w:spacing w:before="120"/>
              <w:rPr>
                <w:bCs/>
              </w:rPr>
            </w:pPr>
            <w:r>
              <w:rPr>
                <w:bCs/>
              </w:rPr>
              <w:t>n/a</w:t>
            </w:r>
          </w:p>
          <w:p w14:paraId="5613F0AF" w14:textId="77777777" w:rsidR="00CA428D" w:rsidRPr="00BD7145" w:rsidRDefault="00CA428D" w:rsidP="00072FC9">
            <w:pPr>
              <w:spacing w:before="120"/>
              <w:rPr>
                <w:b/>
                <w:bCs/>
              </w:rPr>
            </w:pPr>
            <w:r w:rsidRPr="00BD7145">
              <w:rPr>
                <w:b/>
                <w:bCs/>
              </w:rPr>
              <w:t>Qualificação:</w:t>
            </w:r>
          </w:p>
          <w:p w14:paraId="560545CF" w14:textId="77777777" w:rsidR="00CA428D" w:rsidRPr="00832CF3" w:rsidRDefault="00CA428D" w:rsidP="00072FC9">
            <w:pPr>
              <w:spacing w:before="120"/>
              <w:rPr>
                <w:bCs/>
              </w:rPr>
            </w:pPr>
            <w:r>
              <w:rPr>
                <w:bCs/>
              </w:rPr>
              <w:t>n/a</w:t>
            </w:r>
          </w:p>
          <w:p w14:paraId="2354070B" w14:textId="77777777" w:rsidR="00CA428D" w:rsidRPr="00BD7145" w:rsidRDefault="00CA428D" w:rsidP="00072FC9">
            <w:pPr>
              <w:spacing w:before="120"/>
              <w:rPr>
                <w:b/>
                <w:bCs/>
              </w:rPr>
            </w:pPr>
            <w:r w:rsidRPr="00BD7145">
              <w:rPr>
                <w:b/>
                <w:bCs/>
              </w:rPr>
              <w:t>Observações:</w:t>
            </w:r>
          </w:p>
          <w:p w14:paraId="699EF999" w14:textId="77777777" w:rsidR="00CA428D" w:rsidRPr="00832CF3" w:rsidRDefault="00CA428D" w:rsidP="00072FC9">
            <w:pPr>
              <w:spacing w:before="120"/>
              <w:rPr>
                <w:bCs/>
              </w:rPr>
            </w:pPr>
            <w:r>
              <w:rPr>
                <w:bCs/>
              </w:rPr>
              <w:t>n/a</w:t>
            </w:r>
          </w:p>
          <w:p w14:paraId="12DA6329" w14:textId="77777777" w:rsidR="00CA428D" w:rsidRPr="00BD7145" w:rsidRDefault="00CA428D" w:rsidP="00072FC9">
            <w:pPr>
              <w:spacing w:before="120"/>
              <w:rPr>
                <w:b/>
                <w:bCs/>
              </w:rPr>
            </w:pPr>
            <w:r w:rsidRPr="00BD7145">
              <w:rPr>
                <w:b/>
                <w:bCs/>
              </w:rPr>
              <w:t>Critérios e Condições:</w:t>
            </w:r>
          </w:p>
          <w:p w14:paraId="5F1AEA0B" w14:textId="77777777" w:rsidR="00CA428D" w:rsidRPr="00832CF3" w:rsidRDefault="00CA428D" w:rsidP="00072FC9">
            <w:pPr>
              <w:spacing w:before="120"/>
              <w:rPr>
                <w:bCs/>
              </w:rPr>
            </w:pPr>
            <w:r>
              <w:rPr>
                <w:bCs/>
              </w:rPr>
              <w:t>Critério de medição: unidade instalada Unidade de Medição: unidade.</w:t>
            </w:r>
          </w:p>
          <w:p w14:paraId="26919325" w14:textId="77777777" w:rsidR="00CA428D" w:rsidRPr="00BD7145" w:rsidRDefault="00CA428D" w:rsidP="00072FC9">
            <w:pPr>
              <w:spacing w:before="120"/>
              <w:rPr>
                <w:b/>
                <w:bCs/>
              </w:rPr>
            </w:pPr>
            <w:r w:rsidRPr="00BD7145">
              <w:rPr>
                <w:b/>
                <w:bCs/>
              </w:rPr>
              <w:t>Detalhe Gráfico:</w:t>
            </w:r>
          </w:p>
          <w:p w14:paraId="39C6C28A" w14:textId="77777777" w:rsidR="00CA428D" w:rsidRPr="00B97D3F" w:rsidRDefault="00CA428D" w:rsidP="00072FC9">
            <w:pPr>
              <w:spacing w:before="120"/>
              <w:rPr>
                <w:bCs/>
              </w:rPr>
            </w:pPr>
            <w:r>
              <w:rPr>
                <w:noProof/>
              </w:rPr>
              <w:lastRenderedPageBreak/>
              <w:drawing>
                <wp:inline distT="0" distB="0" distL="0" distR="0" wp14:anchorId="7CBF5635" wp14:editId="535B2364">
                  <wp:extent cx="3649287" cy="2140527"/>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5.jpg"/>
                          <pic:cNvPicPr/>
                        </pic:nvPicPr>
                        <pic:blipFill>
                          <a:blip r:embed="rId22"/>
                          <a:stretch>
                            <a:fillRect/>
                          </a:stretch>
                        </pic:blipFill>
                        <pic:spPr>
                          <a:xfrm>
                            <a:off x="0" y="0"/>
                            <a:ext cx="3649287" cy="2140527"/>
                          </a:xfrm>
                          <a:prstGeom prst="rect">
                            <a:avLst/>
                          </a:prstGeom>
                        </pic:spPr>
                      </pic:pic>
                    </a:graphicData>
                  </a:graphic>
                </wp:inline>
              </w:drawing>
            </w:r>
          </w:p>
          <w:p w14:paraId="192208A5" w14:textId="77777777" w:rsidR="00CA428D" w:rsidRPr="00BD7145" w:rsidRDefault="00CA428D" w:rsidP="00072FC9">
            <w:pPr>
              <w:spacing w:before="120"/>
              <w:rPr>
                <w:b/>
                <w:bCs/>
              </w:rPr>
            </w:pPr>
            <w:r w:rsidRPr="00BD7145">
              <w:rPr>
                <w:b/>
                <w:bCs/>
              </w:rPr>
              <w:t>Tabela:</w:t>
            </w:r>
          </w:p>
          <w:p w14:paraId="49B2539E" w14:textId="77777777" w:rsidR="00CA428D" w:rsidRPr="00832CF3" w:rsidRDefault="00CA428D" w:rsidP="00072FC9">
            <w:pPr>
              <w:spacing w:before="120"/>
              <w:rPr>
                <w:bCs/>
              </w:rPr>
            </w:pPr>
            <w:r>
              <w:rPr>
                <w:bCs/>
              </w:rPr>
              <w:t>n/a</w:t>
            </w:r>
          </w:p>
          <w:p w14:paraId="593EBEA5" w14:textId="77777777" w:rsidR="00CA428D" w:rsidRPr="00832CF3" w:rsidRDefault="00CA428D" w:rsidP="00072FC9">
            <w:pPr>
              <w:spacing w:before="120"/>
              <w:rPr>
                <w:bCs/>
              </w:rPr>
            </w:pPr>
            <w:r w:rsidRPr="00BD7145">
              <w:rPr>
                <w:b/>
                <w:bCs/>
              </w:rPr>
              <w:t xml:space="preserve">Vida útil: </w:t>
            </w:r>
            <w:r>
              <w:rPr>
                <w:bCs/>
              </w:rPr>
              <w:t>n/a</w:t>
            </w:r>
          </w:p>
          <w:p w14:paraId="5724AF82" w14:textId="77777777" w:rsidR="00CA428D" w:rsidRPr="00BD7145" w:rsidRDefault="00CA428D" w:rsidP="00072FC9">
            <w:pPr>
              <w:spacing w:before="120"/>
              <w:rPr>
                <w:b/>
                <w:bCs/>
              </w:rPr>
            </w:pPr>
            <w:r w:rsidRPr="00BD7145">
              <w:rPr>
                <w:b/>
                <w:bCs/>
              </w:rPr>
              <w:t>Referências Normativas:</w:t>
            </w:r>
          </w:p>
          <w:p w14:paraId="356DF9D3" w14:textId="77777777" w:rsidR="00CA428D" w:rsidRPr="00832CF3" w:rsidRDefault="00CA428D" w:rsidP="00072FC9">
            <w:pPr>
              <w:spacing w:before="120"/>
              <w:rPr>
                <w:bCs/>
              </w:rPr>
            </w:pPr>
            <w:r>
              <w:rPr>
                <w:bCs/>
              </w:rPr>
              <w:t>ABNT NBR 16325 - Proteção contra quedas de altura - partes 1 e 2</w:t>
            </w:r>
          </w:p>
          <w:p w14:paraId="5715E732" w14:textId="77777777" w:rsidR="00CA428D" w:rsidRPr="00BD7145" w:rsidRDefault="00CA428D" w:rsidP="00072FC9">
            <w:pPr>
              <w:spacing w:before="120"/>
              <w:rPr>
                <w:b/>
                <w:bCs/>
              </w:rPr>
            </w:pPr>
            <w:r w:rsidRPr="00BD7145">
              <w:rPr>
                <w:b/>
                <w:bCs/>
              </w:rPr>
              <w:t>Referência Comercial:</w:t>
            </w:r>
          </w:p>
          <w:p w14:paraId="7E53574E" w14:textId="77777777" w:rsidR="00CA428D" w:rsidRPr="00832CF3" w:rsidRDefault="00CA428D" w:rsidP="00072FC9">
            <w:pPr>
              <w:spacing w:before="120"/>
              <w:rPr>
                <w:bCs/>
              </w:rPr>
            </w:pPr>
            <w:r>
              <w:rPr>
                <w:bCs/>
              </w:rPr>
              <w:t>Gulin TF-610</w:t>
            </w:r>
            <w:r>
              <w:rPr>
                <w:bCs/>
              </w:rPr>
              <w:br/>
              <w:t>Vertical PLACA DE ANCORAGEM 4 FUROS</w:t>
            </w:r>
          </w:p>
          <w:p w14:paraId="5E494BFC" w14:textId="77777777" w:rsidR="00CA428D" w:rsidRPr="00BD7145" w:rsidRDefault="00CA428D" w:rsidP="00072FC9">
            <w:pPr>
              <w:spacing w:before="120"/>
              <w:rPr>
                <w:b/>
                <w:bCs/>
              </w:rPr>
            </w:pPr>
            <w:r w:rsidRPr="00BD7145">
              <w:rPr>
                <w:b/>
                <w:bCs/>
              </w:rPr>
              <w:t>Referência Externa:</w:t>
            </w:r>
          </w:p>
          <w:p w14:paraId="3CF4FE1B" w14:textId="77777777" w:rsidR="00CA428D" w:rsidRPr="00BD7145" w:rsidRDefault="00CA428D" w:rsidP="00072FC9">
            <w:pPr>
              <w:spacing w:before="120"/>
              <w:rPr>
                <w:b/>
                <w:bCs/>
              </w:rPr>
            </w:pPr>
            <w:r>
              <w:rPr>
                <w:bCs/>
              </w:rPr>
              <w:t>n/a</w:t>
            </w:r>
          </w:p>
        </w:tc>
      </w:tr>
    </w:tbl>
    <w:p w14:paraId="2D6DD067" w14:textId="77777777" w:rsidR="00CA428D" w:rsidRPr="00010EE0" w:rsidRDefault="00CA428D" w:rsidP="00CA428D">
      <w:pPr>
        <w:rPr>
          <w:lang w:val="en-US"/>
        </w:rPr>
      </w:pPr>
    </w:p>
    <w:p w14:paraId="68E0DCC7" w14:textId="77777777" w:rsidR="00CA428D" w:rsidRDefault="00CA428D" w:rsidP="00CA428D">
      <w:r>
        <w:br w:type="page"/>
      </w:r>
    </w:p>
    <w:p w14:paraId="1582A493" w14:textId="77777777" w:rsidR="00CA428D" w:rsidRDefault="00CA428D" w:rsidP="00CA428D">
      <w:pPr>
        <w:rPr>
          <w:lang w:val="en-US"/>
        </w:rPr>
      </w:pPr>
    </w:p>
    <w:p w14:paraId="4FF04C8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317ADCD" w14:textId="77777777" w:rsidTr="00072FC9">
        <w:trPr>
          <w:trHeight w:val="567"/>
        </w:trPr>
        <w:tc>
          <w:tcPr>
            <w:tcW w:w="1843" w:type="dxa"/>
            <w:tcBorders>
              <w:bottom w:val="single" w:sz="4" w:space="0" w:color="auto"/>
            </w:tcBorders>
            <w:shd w:val="clear" w:color="auto" w:fill="F2F2F2" w:themeFill="background1" w:themeFillShade="F2"/>
            <w:vAlign w:val="center"/>
          </w:tcPr>
          <w:p w14:paraId="50B5C3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816C5EC" w14:textId="77777777" w:rsidR="00CA428D" w:rsidRDefault="00CA428D" w:rsidP="00072FC9">
            <w:pPr>
              <w:rPr>
                <w:b/>
                <w:bCs/>
                <w:color w:val="000000"/>
              </w:rPr>
            </w:pPr>
            <w:r>
              <w:rPr>
                <w:b/>
                <w:bCs/>
                <w:noProof/>
                <w:color w:val="000000"/>
              </w:rPr>
              <w:t>SF-00066</w:t>
            </w:r>
          </w:p>
        </w:tc>
        <w:tc>
          <w:tcPr>
            <w:tcW w:w="2268" w:type="dxa"/>
            <w:tcBorders>
              <w:bottom w:val="single" w:sz="4" w:space="0" w:color="auto"/>
            </w:tcBorders>
            <w:shd w:val="clear" w:color="auto" w:fill="F2F2F2" w:themeFill="background1" w:themeFillShade="F2"/>
            <w:vAlign w:val="center"/>
          </w:tcPr>
          <w:p w14:paraId="4CB3D7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6726F4"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24E1D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C3476F"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7398243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EB3643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DB33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E7370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DC0440A" w14:textId="77777777" w:rsidR="00CA428D" w:rsidRDefault="00CA428D" w:rsidP="00072FC9">
            <w:pPr>
              <w:rPr>
                <w:b/>
                <w:bCs/>
                <w:sz w:val="32"/>
                <w:szCs w:val="32"/>
              </w:rPr>
            </w:pPr>
            <w:r>
              <w:rPr>
                <w:b/>
                <w:bCs/>
                <w:sz w:val="32"/>
                <w:szCs w:val="32"/>
              </w:rPr>
              <w:t>Ponto de ancoragem</w:t>
            </w:r>
          </w:p>
        </w:tc>
        <w:tc>
          <w:tcPr>
            <w:tcW w:w="1843" w:type="dxa"/>
            <w:tcBorders>
              <w:top w:val="single" w:sz="4" w:space="0" w:color="auto"/>
              <w:left w:val="single" w:sz="4" w:space="0" w:color="auto"/>
            </w:tcBorders>
            <w:shd w:val="clear" w:color="auto" w:fill="F2F2F2" w:themeFill="background1" w:themeFillShade="F2"/>
            <w:vAlign w:val="center"/>
          </w:tcPr>
          <w:p w14:paraId="73FEE47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14905360" w14:textId="77777777" w:rsidR="00CA428D" w:rsidRDefault="00CA428D" w:rsidP="00072FC9">
            <w:pPr>
              <w:rPr>
                <w:b/>
                <w:bCs/>
                <w:sz w:val="20"/>
                <w:szCs w:val="20"/>
              </w:rPr>
            </w:pPr>
          </w:p>
        </w:tc>
      </w:tr>
      <w:tr w:rsidR="00CA428D" w:rsidRPr="00010EE0" w14:paraId="7D2D7C82" w14:textId="77777777" w:rsidTr="00072FC9">
        <w:trPr>
          <w:trHeight w:val="1740"/>
        </w:trPr>
        <w:tc>
          <w:tcPr>
            <w:tcW w:w="9781" w:type="dxa"/>
            <w:gridSpan w:val="5"/>
          </w:tcPr>
          <w:p w14:paraId="175D87EC" w14:textId="77777777" w:rsidR="00CA428D" w:rsidRPr="00BD7145" w:rsidRDefault="00CA428D" w:rsidP="00072FC9">
            <w:pPr>
              <w:spacing w:before="120"/>
              <w:rPr>
                <w:b/>
                <w:bCs/>
              </w:rPr>
            </w:pPr>
            <w:r w:rsidRPr="00BD7145">
              <w:rPr>
                <w:b/>
                <w:bCs/>
              </w:rPr>
              <w:t>Descrição Detalhada:</w:t>
            </w:r>
          </w:p>
          <w:p w14:paraId="7A3438AE" w14:textId="77777777" w:rsidR="00CA428D" w:rsidRPr="00BD7145" w:rsidRDefault="00CA428D" w:rsidP="00072FC9">
            <w:pPr>
              <w:spacing w:before="120"/>
              <w:rPr>
                <w:bCs/>
              </w:rPr>
            </w:pPr>
            <w:r>
              <w:rPr>
                <w:bCs/>
              </w:rPr>
              <w:t>Fornecimento e instalação de ponto de ancoragem certificado para trabalho em altura, em conformidade com as normas ABNT NBR 16325:2014 - Proteção contra quedas de altura - parte 1 e ABNT NBR 16325:2014 - Proteção contra quedas de altura - parte 2, com fixação química, com ensaio de confiabilidade após a instalação.</w:t>
            </w:r>
          </w:p>
          <w:p w14:paraId="406F6425" w14:textId="77777777" w:rsidR="00CA428D" w:rsidRPr="00BD7145" w:rsidRDefault="00CA428D" w:rsidP="00072FC9">
            <w:pPr>
              <w:spacing w:before="120"/>
              <w:rPr>
                <w:b/>
                <w:bCs/>
              </w:rPr>
            </w:pPr>
            <w:r w:rsidRPr="00BD7145">
              <w:rPr>
                <w:b/>
                <w:bCs/>
              </w:rPr>
              <w:t>Materiais:</w:t>
            </w:r>
          </w:p>
          <w:p w14:paraId="0C61BFE1" w14:textId="77777777" w:rsidR="00CA428D" w:rsidRPr="00BD7145" w:rsidRDefault="00CA428D" w:rsidP="00072FC9">
            <w:pPr>
              <w:spacing w:before="120"/>
              <w:rPr>
                <w:bCs/>
              </w:rPr>
            </w:pPr>
            <w:r>
              <w:rPr>
                <w:bCs/>
              </w:rPr>
              <w:t>Ponto de ancoragem fixo, em conformidade com as normas ABNT NBR 16325:2014 - Proteção contra quedas de altura - parte 1 (ancoragem tipo A1) e ABNT NBR 16325:2014 - Proteção contra quedas de altura - parte 2 (ancoragem tipo C), próprio para atendimento a NR 18 - Condições e meio ambiente e meio ambiente de trabalho na indústria da construção e NR 35 - Trabalho em altura, fabricado em aço inox 304, completamente compatível com a linha de vida e com carga nominal de trabalho compatível com pontos de ancoragem (mínimo de 1500 kgf ou 15 kN, próprio para 3 usuários simultâneos). Carga de ruptura mínima de 40 kN. A comprovação do atendimento ao normativo deve ser atestado por laboratório independente.</w:t>
            </w:r>
            <w:r>
              <w:rPr>
                <w:bCs/>
              </w:rPr>
              <w:br/>
              <w:t>Haste roscada, fabricado em aço inox 304 (A2-70), com rosca M12 ou mais espessa e comprimento mínimo 140 mm. Compatível com o ponto de ancoragem fornecido e devidamente dimensionado para a carga prevista do ponto de ancoragem (mínimo de 1500 kgf ou 15 kN, próprio para 3 usuários simultâneos). Alternativamente, serão aceitas roscas com medidas imperiais (1/2'' ou superior). Acompanhado por porcas, aruelas lisas e aruelas de pressão fabricadas em aço inox.</w:t>
            </w:r>
            <w:r>
              <w:rPr>
                <w:bCs/>
              </w:rPr>
              <w:br/>
              <w:t>Dispositivo de controle e inspeção (placa de controle), em conformidade com a norma ABNT NBR 16325:2014 - Proteção contra quedas de altura - parte 1 (ancoragem tipo A1) e ABNT NBR 16325:2014 - Proteção contra quedas de altura - parte 2 (ancoragem tipo C), contendo as informações para controle de instalação e inspeção de pontos de ancoragem fixos em estruturas. Fabricada em aço inox 304 (A2-70) e com furo compatível com a haste roscada fornecida (M12).</w:t>
            </w:r>
            <w:r>
              <w:rPr>
                <w:bCs/>
              </w:rPr>
              <w:br/>
              <w:t>Chumbador químico, certificado, com carga de tração (arrancamento) mínima de 5000 kgf para barras roscadas M12 em concreto de 30 MPa, e tempo de cura máximo de 24h em concreto úmido a 20 oC, tecnicamente adequado para instalação do ponto de ancoragem.</w:t>
            </w:r>
          </w:p>
          <w:p w14:paraId="1D0AC573" w14:textId="77777777" w:rsidR="00CA428D" w:rsidRPr="00BD7145" w:rsidRDefault="00CA428D" w:rsidP="00072FC9">
            <w:pPr>
              <w:spacing w:before="120"/>
              <w:rPr>
                <w:b/>
                <w:bCs/>
              </w:rPr>
            </w:pPr>
            <w:r w:rsidRPr="00BD7145">
              <w:rPr>
                <w:b/>
                <w:bCs/>
              </w:rPr>
              <w:t>Serviços:</w:t>
            </w:r>
          </w:p>
          <w:p w14:paraId="414594C9" w14:textId="77777777" w:rsidR="00CA428D" w:rsidRPr="00832CF3" w:rsidRDefault="00CA428D" w:rsidP="00072FC9">
            <w:pPr>
              <w:spacing w:before="120"/>
              <w:rPr>
                <w:bCs/>
              </w:rPr>
            </w:pPr>
            <w:r>
              <w:rPr>
                <w:bCs/>
              </w:rPr>
              <w:t>Instalação do ponto de ancoragem conforme as orientações do fabricante do equipamento, utilizando o chumbador químico como forma de fixação. Os parafusos devem ser apertados com torquímetro conforme torque indicado pelo fabricante.</w:t>
            </w:r>
            <w:r>
              <w:rPr>
                <w:bCs/>
              </w:rPr>
              <w:br/>
              <w:t xml:space="preserve">O posicionamento dos chumbadores deve seguir o especificado na ABNT NBR 14827:2002 - Chumbadores Instalados em Elementos de Concreto ou Alvenaria - Determinação de Resistência à </w:t>
            </w:r>
            <w:r>
              <w:rPr>
                <w:bCs/>
              </w:rPr>
              <w:lastRenderedPageBreak/>
              <w:t>Tração e ao Cisalhamento.</w:t>
            </w:r>
            <w:r>
              <w:rPr>
                <w:bCs/>
              </w:rPr>
              <w:br/>
              <w:t>Realização do ensaio de confiabilidade (arrancamento) após o tempo de cura do chumbador químico. Carga mínima de 6 kN ou 600 kgf por 1 minuto no sentido de arrancamento.</w:t>
            </w:r>
            <w:r>
              <w:rPr>
                <w:bCs/>
              </w:rPr>
              <w:br/>
              <w:t>Após a conclusão dos testes, realizar a gravação das informações no dispositivo de controle e inspeção.</w:t>
            </w:r>
          </w:p>
          <w:p w14:paraId="2569ABDA" w14:textId="77777777" w:rsidR="00CA428D" w:rsidRPr="00BD7145" w:rsidRDefault="00CA428D" w:rsidP="00072FC9">
            <w:pPr>
              <w:spacing w:before="120"/>
              <w:rPr>
                <w:b/>
                <w:bCs/>
              </w:rPr>
            </w:pPr>
            <w:r w:rsidRPr="00BD7145">
              <w:rPr>
                <w:b/>
                <w:bCs/>
              </w:rPr>
              <w:t>Atividades e Responsabilidades:</w:t>
            </w:r>
          </w:p>
          <w:p w14:paraId="61F292F3" w14:textId="77777777" w:rsidR="00CA428D" w:rsidRPr="00832CF3" w:rsidRDefault="00CA428D" w:rsidP="00072FC9">
            <w:pPr>
              <w:spacing w:before="120"/>
              <w:rPr>
                <w:bCs/>
              </w:rPr>
            </w:pPr>
            <w:r>
              <w:rPr>
                <w:bCs/>
              </w:rPr>
              <w:t>n/a</w:t>
            </w:r>
          </w:p>
          <w:p w14:paraId="31FC5C6E" w14:textId="77777777" w:rsidR="00CA428D" w:rsidRPr="00BD7145" w:rsidRDefault="00CA428D" w:rsidP="00072FC9">
            <w:pPr>
              <w:spacing w:before="120"/>
              <w:rPr>
                <w:b/>
                <w:bCs/>
              </w:rPr>
            </w:pPr>
            <w:r w:rsidRPr="00BD7145">
              <w:rPr>
                <w:b/>
                <w:bCs/>
              </w:rPr>
              <w:t>Qualificação:</w:t>
            </w:r>
          </w:p>
          <w:p w14:paraId="3972ADDF" w14:textId="77777777" w:rsidR="00CA428D" w:rsidRPr="00832CF3" w:rsidRDefault="00CA428D" w:rsidP="00072FC9">
            <w:pPr>
              <w:spacing w:before="120"/>
              <w:rPr>
                <w:bCs/>
              </w:rPr>
            </w:pPr>
            <w:r>
              <w:rPr>
                <w:bCs/>
              </w:rPr>
              <w:t>n/a</w:t>
            </w:r>
          </w:p>
          <w:p w14:paraId="7F85098B" w14:textId="77777777" w:rsidR="00CA428D" w:rsidRPr="00BD7145" w:rsidRDefault="00CA428D" w:rsidP="00072FC9">
            <w:pPr>
              <w:spacing w:before="120"/>
              <w:rPr>
                <w:b/>
                <w:bCs/>
              </w:rPr>
            </w:pPr>
            <w:r w:rsidRPr="00BD7145">
              <w:rPr>
                <w:b/>
                <w:bCs/>
              </w:rPr>
              <w:t>Observações:</w:t>
            </w:r>
          </w:p>
          <w:p w14:paraId="2DCC08EA" w14:textId="77777777" w:rsidR="00CA428D" w:rsidRPr="00832CF3" w:rsidRDefault="00CA428D" w:rsidP="00072FC9">
            <w:pPr>
              <w:spacing w:before="120"/>
              <w:rPr>
                <w:bCs/>
              </w:rPr>
            </w:pPr>
            <w:r>
              <w:rPr>
                <w:bCs/>
              </w:rPr>
              <w:t>n/a</w:t>
            </w:r>
          </w:p>
          <w:p w14:paraId="077ED6BF" w14:textId="77777777" w:rsidR="00CA428D" w:rsidRPr="00BD7145" w:rsidRDefault="00CA428D" w:rsidP="00072FC9">
            <w:pPr>
              <w:spacing w:before="120"/>
              <w:rPr>
                <w:b/>
                <w:bCs/>
              </w:rPr>
            </w:pPr>
            <w:r w:rsidRPr="00BD7145">
              <w:rPr>
                <w:b/>
                <w:bCs/>
              </w:rPr>
              <w:t>Critérios e Condições:</w:t>
            </w:r>
          </w:p>
          <w:p w14:paraId="280119C8" w14:textId="77777777" w:rsidR="00CA428D" w:rsidRPr="00832CF3" w:rsidRDefault="00CA428D" w:rsidP="00072FC9">
            <w:pPr>
              <w:spacing w:before="120"/>
              <w:rPr>
                <w:bCs/>
              </w:rPr>
            </w:pPr>
            <w:r>
              <w:rPr>
                <w:bCs/>
              </w:rPr>
              <w:t>Critério de medição: unidade efetivamente instalada, ensaiada e aprovada pela Fiscalização Unidade de Medição: unidade.</w:t>
            </w:r>
          </w:p>
          <w:p w14:paraId="4D46D091" w14:textId="77777777" w:rsidR="00CA428D" w:rsidRPr="00BD7145" w:rsidRDefault="00CA428D" w:rsidP="00072FC9">
            <w:pPr>
              <w:spacing w:before="120"/>
              <w:rPr>
                <w:b/>
                <w:bCs/>
              </w:rPr>
            </w:pPr>
            <w:r w:rsidRPr="00BD7145">
              <w:rPr>
                <w:b/>
                <w:bCs/>
              </w:rPr>
              <w:t>Detalhe Gráfico:</w:t>
            </w:r>
          </w:p>
          <w:p w14:paraId="30BC2C62" w14:textId="77777777" w:rsidR="00CA428D" w:rsidRPr="00B97D3F" w:rsidRDefault="00CA428D" w:rsidP="00072FC9">
            <w:pPr>
              <w:spacing w:before="120"/>
              <w:rPr>
                <w:bCs/>
              </w:rPr>
            </w:pPr>
            <w:r>
              <w:rPr>
                <w:noProof/>
              </w:rPr>
              <w:drawing>
                <wp:inline distT="0" distB="0" distL="0" distR="0" wp14:anchorId="6A69A225" wp14:editId="717E5814">
                  <wp:extent cx="2161309" cy="2161309"/>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6.jpg"/>
                          <pic:cNvPicPr/>
                        </pic:nvPicPr>
                        <pic:blipFill>
                          <a:blip r:embed="rId23"/>
                          <a:stretch>
                            <a:fillRect/>
                          </a:stretch>
                        </pic:blipFill>
                        <pic:spPr>
                          <a:xfrm>
                            <a:off x="0" y="0"/>
                            <a:ext cx="2161309" cy="2161309"/>
                          </a:xfrm>
                          <a:prstGeom prst="rect">
                            <a:avLst/>
                          </a:prstGeom>
                        </pic:spPr>
                      </pic:pic>
                    </a:graphicData>
                  </a:graphic>
                </wp:inline>
              </w:drawing>
            </w:r>
          </w:p>
          <w:p w14:paraId="3DFF800C" w14:textId="77777777" w:rsidR="00CA428D" w:rsidRPr="00BD7145" w:rsidRDefault="00CA428D" w:rsidP="00072FC9">
            <w:pPr>
              <w:spacing w:before="120"/>
              <w:rPr>
                <w:b/>
                <w:bCs/>
              </w:rPr>
            </w:pPr>
            <w:r w:rsidRPr="00BD7145">
              <w:rPr>
                <w:b/>
                <w:bCs/>
              </w:rPr>
              <w:t>Tabela:</w:t>
            </w:r>
          </w:p>
          <w:p w14:paraId="0DE01B0A" w14:textId="77777777" w:rsidR="00CA428D" w:rsidRPr="00832CF3" w:rsidRDefault="00CA428D" w:rsidP="00072FC9">
            <w:pPr>
              <w:spacing w:before="120"/>
              <w:rPr>
                <w:bCs/>
              </w:rPr>
            </w:pPr>
            <w:r>
              <w:rPr>
                <w:bCs/>
              </w:rPr>
              <w:t>n/a</w:t>
            </w:r>
          </w:p>
          <w:p w14:paraId="6979F777" w14:textId="77777777" w:rsidR="00CA428D" w:rsidRPr="00832CF3" w:rsidRDefault="00CA428D" w:rsidP="00072FC9">
            <w:pPr>
              <w:spacing w:before="120"/>
              <w:rPr>
                <w:bCs/>
              </w:rPr>
            </w:pPr>
            <w:r w:rsidRPr="00BD7145">
              <w:rPr>
                <w:b/>
                <w:bCs/>
              </w:rPr>
              <w:t xml:space="preserve">Vida útil: </w:t>
            </w:r>
            <w:r>
              <w:rPr>
                <w:bCs/>
              </w:rPr>
              <w:t>n/a</w:t>
            </w:r>
          </w:p>
          <w:p w14:paraId="07179036" w14:textId="77777777" w:rsidR="00CA428D" w:rsidRPr="00BD7145" w:rsidRDefault="00CA428D" w:rsidP="00072FC9">
            <w:pPr>
              <w:spacing w:before="120"/>
              <w:rPr>
                <w:b/>
                <w:bCs/>
              </w:rPr>
            </w:pPr>
            <w:r w:rsidRPr="00BD7145">
              <w:rPr>
                <w:b/>
                <w:bCs/>
              </w:rPr>
              <w:t>Referências Normativas:</w:t>
            </w:r>
          </w:p>
          <w:p w14:paraId="2E042463" w14:textId="77777777" w:rsidR="00CA428D" w:rsidRPr="00832CF3" w:rsidRDefault="00CA428D" w:rsidP="00072FC9">
            <w:pPr>
              <w:spacing w:before="120"/>
              <w:rPr>
                <w:bCs/>
              </w:rPr>
            </w:pPr>
            <w:r>
              <w:rPr>
                <w:bCs/>
              </w:rPr>
              <w:t>NR 18 - Condições e meio ambiente e meio ambiente de trabalho na indústria da construção</w:t>
            </w:r>
            <w:r>
              <w:rPr>
                <w:bCs/>
              </w:rPr>
              <w:br/>
              <w:t>NR 35 - Trabalho em altura</w:t>
            </w:r>
            <w:r>
              <w:rPr>
                <w:bCs/>
              </w:rPr>
              <w:br/>
              <w:t>ABNT NBR 16325 - Proteção contra quedas de altura - partes 1 e 2</w:t>
            </w:r>
            <w:r>
              <w:rPr>
                <w:bCs/>
              </w:rPr>
              <w:br/>
              <w:t>ABNT NBR 11900-3 - Terminal para cabo de aço Parte 3: Olhal com presilha</w:t>
            </w:r>
            <w:r>
              <w:rPr>
                <w:bCs/>
              </w:rPr>
              <w:br/>
              <w:t>ABNT NBR 14827:2002 - Chumbadores Instalados em Elementos de Concreto ou Alvenaria - Determinação de Resistência à Tração e ao Cisalhamento</w:t>
            </w:r>
          </w:p>
          <w:p w14:paraId="6FF4A95A" w14:textId="77777777" w:rsidR="00CA428D" w:rsidRPr="00BD7145" w:rsidRDefault="00CA428D" w:rsidP="00072FC9">
            <w:pPr>
              <w:spacing w:before="120"/>
              <w:rPr>
                <w:b/>
                <w:bCs/>
              </w:rPr>
            </w:pPr>
            <w:r w:rsidRPr="00BD7145">
              <w:rPr>
                <w:b/>
                <w:bCs/>
              </w:rPr>
              <w:lastRenderedPageBreak/>
              <w:t>Referência Comercial:</w:t>
            </w:r>
          </w:p>
          <w:p w14:paraId="1811D52A" w14:textId="77777777" w:rsidR="00CA428D" w:rsidRPr="00832CF3" w:rsidRDefault="00CA428D" w:rsidP="00072FC9">
            <w:pPr>
              <w:spacing w:before="120"/>
              <w:rPr>
                <w:bCs/>
              </w:rPr>
            </w:pPr>
            <w:r>
              <w:rPr>
                <w:bCs/>
              </w:rPr>
              <w:t>Ponto de ancoragem - Bonier AncoPro 13 mm, Dois Dez PrevQ Âncora, Acesse Equipamentos Ancoragem Delta, Task ZONE ANCHOR</w:t>
            </w:r>
            <w:r>
              <w:rPr>
                <w:bCs/>
              </w:rPr>
              <w:br/>
              <w:t>Chumbador químico - Walsywa WQE 500 Plus</w:t>
            </w:r>
            <w:r>
              <w:rPr>
                <w:bCs/>
              </w:rPr>
              <w:br/>
              <w:t xml:space="preserve">Haste - Bonier ProBar M12 x 140 mm, Task FIX BAR INOX 12mm X 125mm (TLV-165), </w:t>
            </w:r>
            <w:r>
              <w:rPr>
                <w:bCs/>
              </w:rPr>
              <w:br/>
              <w:t>Porca, arruela lisa e arruela de pressão em aço inox para rosca M12</w:t>
            </w:r>
            <w:r>
              <w:rPr>
                <w:bCs/>
              </w:rPr>
              <w:br/>
              <w:t>Dispositivo de controle - Bonier ProDisc</w:t>
            </w:r>
          </w:p>
          <w:p w14:paraId="7F2B5C49" w14:textId="77777777" w:rsidR="00CA428D" w:rsidRPr="00BD7145" w:rsidRDefault="00CA428D" w:rsidP="00072FC9">
            <w:pPr>
              <w:spacing w:before="120"/>
              <w:rPr>
                <w:b/>
                <w:bCs/>
              </w:rPr>
            </w:pPr>
            <w:r w:rsidRPr="00BD7145">
              <w:rPr>
                <w:b/>
                <w:bCs/>
              </w:rPr>
              <w:t>Referência Externa:</w:t>
            </w:r>
          </w:p>
          <w:p w14:paraId="3D8046EB" w14:textId="77777777" w:rsidR="00CA428D" w:rsidRPr="00BD7145" w:rsidRDefault="00CA428D" w:rsidP="00072FC9">
            <w:pPr>
              <w:spacing w:before="120"/>
              <w:rPr>
                <w:b/>
                <w:bCs/>
              </w:rPr>
            </w:pPr>
            <w:r>
              <w:rPr>
                <w:bCs/>
              </w:rPr>
              <w:t>n/a</w:t>
            </w:r>
          </w:p>
        </w:tc>
      </w:tr>
    </w:tbl>
    <w:p w14:paraId="550E90F2" w14:textId="77777777" w:rsidR="00CA428D" w:rsidRPr="00010EE0" w:rsidRDefault="00CA428D" w:rsidP="00CA428D">
      <w:pPr>
        <w:rPr>
          <w:lang w:val="en-US"/>
        </w:rPr>
      </w:pPr>
    </w:p>
    <w:p w14:paraId="2ADB685C" w14:textId="77777777" w:rsidR="00CA428D" w:rsidRDefault="00CA428D" w:rsidP="00CA428D">
      <w:r>
        <w:br w:type="page"/>
      </w:r>
    </w:p>
    <w:p w14:paraId="3E3F6019" w14:textId="77777777" w:rsidR="00CA428D" w:rsidRDefault="00CA428D" w:rsidP="00CA428D">
      <w:pPr>
        <w:rPr>
          <w:lang w:val="en-US"/>
        </w:rPr>
      </w:pPr>
    </w:p>
    <w:p w14:paraId="20566E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1FCEBC5" w14:textId="77777777" w:rsidTr="00072FC9">
        <w:trPr>
          <w:trHeight w:val="567"/>
        </w:trPr>
        <w:tc>
          <w:tcPr>
            <w:tcW w:w="1843" w:type="dxa"/>
            <w:tcBorders>
              <w:bottom w:val="single" w:sz="4" w:space="0" w:color="auto"/>
            </w:tcBorders>
            <w:shd w:val="clear" w:color="auto" w:fill="F2F2F2" w:themeFill="background1" w:themeFillShade="F2"/>
            <w:vAlign w:val="center"/>
          </w:tcPr>
          <w:p w14:paraId="2ED199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A04FDB2" w14:textId="77777777" w:rsidR="00CA428D" w:rsidRDefault="00CA428D" w:rsidP="00072FC9">
            <w:pPr>
              <w:rPr>
                <w:b/>
                <w:bCs/>
                <w:color w:val="000000"/>
              </w:rPr>
            </w:pPr>
            <w:r>
              <w:rPr>
                <w:b/>
                <w:bCs/>
                <w:noProof/>
                <w:color w:val="000000"/>
              </w:rPr>
              <w:t>SF-00068</w:t>
            </w:r>
          </w:p>
        </w:tc>
        <w:tc>
          <w:tcPr>
            <w:tcW w:w="2268" w:type="dxa"/>
            <w:tcBorders>
              <w:bottom w:val="single" w:sz="4" w:space="0" w:color="auto"/>
            </w:tcBorders>
            <w:shd w:val="clear" w:color="auto" w:fill="F2F2F2" w:themeFill="background1" w:themeFillShade="F2"/>
            <w:vAlign w:val="center"/>
          </w:tcPr>
          <w:p w14:paraId="6C857B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7DC84F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1E61A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3A0E13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3DED6B9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 x mês</w:t>
            </w:r>
          </w:p>
        </w:tc>
        <w:tc>
          <w:tcPr>
            <w:tcW w:w="1559" w:type="dxa"/>
            <w:vMerge w:val="restart"/>
            <w:tcBorders>
              <w:left w:val="single" w:sz="4" w:space="0" w:color="auto"/>
            </w:tcBorders>
            <w:shd w:val="clear" w:color="auto" w:fill="F2F2F2" w:themeFill="background1" w:themeFillShade="F2"/>
            <w:vAlign w:val="center"/>
          </w:tcPr>
          <w:p w14:paraId="5844C9C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7E3D81E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EEDCB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3AB3690" w14:textId="77777777" w:rsidR="00CA428D" w:rsidRDefault="00CA428D" w:rsidP="00072FC9">
            <w:pPr>
              <w:rPr>
                <w:b/>
                <w:bCs/>
                <w:sz w:val="32"/>
                <w:szCs w:val="32"/>
              </w:rPr>
            </w:pPr>
            <w:r>
              <w:rPr>
                <w:b/>
                <w:bCs/>
                <w:sz w:val="32"/>
                <w:szCs w:val="32"/>
              </w:rPr>
              <w:t>Sistema Guarda-corpo-Rodapé (GcR) metálico</w:t>
            </w:r>
          </w:p>
        </w:tc>
        <w:tc>
          <w:tcPr>
            <w:tcW w:w="1843" w:type="dxa"/>
            <w:tcBorders>
              <w:top w:val="single" w:sz="4" w:space="0" w:color="auto"/>
              <w:left w:val="single" w:sz="4" w:space="0" w:color="auto"/>
            </w:tcBorders>
            <w:shd w:val="clear" w:color="auto" w:fill="F2F2F2" w:themeFill="background1" w:themeFillShade="F2"/>
            <w:vAlign w:val="center"/>
          </w:tcPr>
          <w:p w14:paraId="1A590B2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50EA785" w14:textId="77777777" w:rsidR="00CA428D" w:rsidRDefault="00CA428D" w:rsidP="00072FC9">
            <w:pPr>
              <w:rPr>
                <w:b/>
                <w:bCs/>
                <w:sz w:val="20"/>
                <w:szCs w:val="20"/>
              </w:rPr>
            </w:pPr>
          </w:p>
        </w:tc>
      </w:tr>
      <w:tr w:rsidR="00CA428D" w:rsidRPr="00010EE0" w14:paraId="0B390BBF" w14:textId="77777777" w:rsidTr="00072FC9">
        <w:trPr>
          <w:trHeight w:val="1740"/>
        </w:trPr>
        <w:tc>
          <w:tcPr>
            <w:tcW w:w="9781" w:type="dxa"/>
            <w:gridSpan w:val="5"/>
          </w:tcPr>
          <w:p w14:paraId="18ADDDBB" w14:textId="77777777" w:rsidR="00CA428D" w:rsidRPr="00BD7145" w:rsidRDefault="00CA428D" w:rsidP="00072FC9">
            <w:pPr>
              <w:spacing w:before="120"/>
              <w:rPr>
                <w:b/>
                <w:bCs/>
              </w:rPr>
            </w:pPr>
            <w:r w:rsidRPr="00BD7145">
              <w:rPr>
                <w:b/>
                <w:bCs/>
              </w:rPr>
              <w:t>Descrição Detalhada:</w:t>
            </w:r>
          </w:p>
          <w:p w14:paraId="611FFBD0" w14:textId="77777777" w:rsidR="00CA428D" w:rsidRPr="00BD7145" w:rsidRDefault="00CA428D" w:rsidP="00072FC9">
            <w:pPr>
              <w:spacing w:before="120"/>
              <w:rPr>
                <w:bCs/>
              </w:rPr>
            </w:pPr>
            <w:r>
              <w:rPr>
                <w:bCs/>
              </w:rPr>
              <w:t>Locação e instalação de sistema Guarda-corpo-Rodapé (GcR) metálico</w:t>
            </w:r>
          </w:p>
          <w:p w14:paraId="230C5333" w14:textId="77777777" w:rsidR="00CA428D" w:rsidRPr="00BD7145" w:rsidRDefault="00CA428D" w:rsidP="00072FC9">
            <w:pPr>
              <w:spacing w:before="120"/>
              <w:rPr>
                <w:b/>
                <w:bCs/>
              </w:rPr>
            </w:pPr>
            <w:r w:rsidRPr="00BD7145">
              <w:rPr>
                <w:b/>
                <w:bCs/>
              </w:rPr>
              <w:t>Materiais:</w:t>
            </w:r>
          </w:p>
          <w:p w14:paraId="2AE08FF0" w14:textId="77777777" w:rsidR="00CA428D" w:rsidRPr="00BD7145" w:rsidRDefault="00CA428D" w:rsidP="00072FC9">
            <w:pPr>
              <w:spacing w:before="120"/>
              <w:rPr>
                <w:bCs/>
              </w:rPr>
            </w:pPr>
            <w:r>
              <w:rPr>
                <w:bCs/>
              </w:rPr>
              <w:t>O guarda-corpo-rodapé deve ser metálico apresentar resistência de 1,5 KN a cada metro de peça instalada. Os vãos entre as travessas devem ser preenchidos com tela ou outro dispositivo que garanta o fechamento seguro da abertura. O travessão superior deve ser construído com 1,20 m de altura e o intermediário, com 70 cm. O rodapé deve ter 20 cm de altura.</w:t>
            </w:r>
          </w:p>
          <w:p w14:paraId="03FEBDD0" w14:textId="77777777" w:rsidR="00CA428D" w:rsidRPr="00BD7145" w:rsidRDefault="00CA428D" w:rsidP="00072FC9">
            <w:pPr>
              <w:spacing w:before="120"/>
              <w:rPr>
                <w:b/>
                <w:bCs/>
              </w:rPr>
            </w:pPr>
            <w:r w:rsidRPr="00BD7145">
              <w:rPr>
                <w:b/>
                <w:bCs/>
              </w:rPr>
              <w:t>Serviços:</w:t>
            </w:r>
          </w:p>
          <w:p w14:paraId="5EC47CF3" w14:textId="77777777" w:rsidR="00CA428D" w:rsidRPr="00832CF3" w:rsidRDefault="00CA428D" w:rsidP="00072FC9">
            <w:pPr>
              <w:spacing w:before="120"/>
              <w:rPr>
                <w:bCs/>
              </w:rPr>
            </w:pPr>
            <w:r>
              <w:rPr>
                <w:bCs/>
              </w:rPr>
              <w:t>O sistema de guarda-corpo-rodapé metálico deverá atender o projeto de segurança do trabalho e as exigências da NR-18. Inclui montagem e desmontagem.</w:t>
            </w:r>
            <w:r>
              <w:rPr>
                <w:bCs/>
              </w:rPr>
              <w:br/>
              <w:t>A locação será feita por períodos de 1 mês.</w:t>
            </w:r>
          </w:p>
          <w:p w14:paraId="32FA4C72" w14:textId="77777777" w:rsidR="00CA428D" w:rsidRPr="00BD7145" w:rsidRDefault="00CA428D" w:rsidP="00072FC9">
            <w:pPr>
              <w:spacing w:before="120"/>
              <w:rPr>
                <w:b/>
                <w:bCs/>
              </w:rPr>
            </w:pPr>
            <w:r w:rsidRPr="00BD7145">
              <w:rPr>
                <w:b/>
                <w:bCs/>
              </w:rPr>
              <w:t>Atividades e Responsabilidades:</w:t>
            </w:r>
          </w:p>
          <w:p w14:paraId="475386E8" w14:textId="77777777" w:rsidR="00CA428D" w:rsidRPr="00832CF3" w:rsidRDefault="00CA428D" w:rsidP="00072FC9">
            <w:pPr>
              <w:spacing w:before="120"/>
              <w:rPr>
                <w:bCs/>
              </w:rPr>
            </w:pPr>
            <w:r>
              <w:rPr>
                <w:bCs/>
              </w:rPr>
              <w:t>n/a</w:t>
            </w:r>
          </w:p>
          <w:p w14:paraId="6A6B55C9" w14:textId="77777777" w:rsidR="00CA428D" w:rsidRPr="00BD7145" w:rsidRDefault="00CA428D" w:rsidP="00072FC9">
            <w:pPr>
              <w:spacing w:before="120"/>
              <w:rPr>
                <w:b/>
                <w:bCs/>
              </w:rPr>
            </w:pPr>
            <w:r w:rsidRPr="00BD7145">
              <w:rPr>
                <w:b/>
                <w:bCs/>
              </w:rPr>
              <w:t>Qualificação:</w:t>
            </w:r>
          </w:p>
          <w:p w14:paraId="32C6E240" w14:textId="77777777" w:rsidR="00CA428D" w:rsidRPr="00832CF3" w:rsidRDefault="00CA428D" w:rsidP="00072FC9">
            <w:pPr>
              <w:spacing w:before="120"/>
              <w:rPr>
                <w:bCs/>
              </w:rPr>
            </w:pPr>
            <w:r>
              <w:rPr>
                <w:bCs/>
              </w:rPr>
              <w:t>n/a</w:t>
            </w:r>
          </w:p>
          <w:p w14:paraId="12E2901D" w14:textId="77777777" w:rsidR="00CA428D" w:rsidRPr="00BD7145" w:rsidRDefault="00CA428D" w:rsidP="00072FC9">
            <w:pPr>
              <w:spacing w:before="120"/>
              <w:rPr>
                <w:b/>
                <w:bCs/>
              </w:rPr>
            </w:pPr>
            <w:r w:rsidRPr="00BD7145">
              <w:rPr>
                <w:b/>
                <w:bCs/>
              </w:rPr>
              <w:t>Observações:</w:t>
            </w:r>
          </w:p>
          <w:p w14:paraId="18BF5A5D" w14:textId="77777777" w:rsidR="00CA428D" w:rsidRPr="00832CF3" w:rsidRDefault="00CA428D" w:rsidP="00072FC9">
            <w:pPr>
              <w:spacing w:before="120"/>
              <w:rPr>
                <w:bCs/>
              </w:rPr>
            </w:pPr>
            <w:r>
              <w:rPr>
                <w:bCs/>
              </w:rPr>
              <w:t>n/a</w:t>
            </w:r>
          </w:p>
          <w:p w14:paraId="7FFA739A" w14:textId="77777777" w:rsidR="00CA428D" w:rsidRPr="00BD7145" w:rsidRDefault="00CA428D" w:rsidP="00072FC9">
            <w:pPr>
              <w:spacing w:before="120"/>
              <w:rPr>
                <w:b/>
                <w:bCs/>
              </w:rPr>
            </w:pPr>
            <w:r w:rsidRPr="00BD7145">
              <w:rPr>
                <w:b/>
                <w:bCs/>
              </w:rPr>
              <w:t>Critérios e Condições:</w:t>
            </w:r>
          </w:p>
          <w:p w14:paraId="4631E8A2" w14:textId="77777777" w:rsidR="00CA428D" w:rsidRPr="00832CF3" w:rsidRDefault="00CA428D" w:rsidP="00072FC9">
            <w:pPr>
              <w:spacing w:before="120"/>
              <w:rPr>
                <w:bCs/>
              </w:rPr>
            </w:pPr>
            <w:r>
              <w:rPr>
                <w:bCs/>
              </w:rPr>
              <w:t>Critérios de Medição: Comprimento linear de guarda-corpo-rodapé efetivamente instalado. Unidade de Medição: metro linear (m) x mês</w:t>
            </w:r>
          </w:p>
          <w:p w14:paraId="03B67B47" w14:textId="77777777" w:rsidR="00CA428D" w:rsidRPr="00BD7145" w:rsidRDefault="00CA428D" w:rsidP="00072FC9">
            <w:pPr>
              <w:spacing w:before="120"/>
              <w:rPr>
                <w:b/>
                <w:bCs/>
              </w:rPr>
            </w:pPr>
            <w:r w:rsidRPr="00BD7145">
              <w:rPr>
                <w:b/>
                <w:bCs/>
              </w:rPr>
              <w:t>Detalhe Gráfico:</w:t>
            </w:r>
          </w:p>
          <w:p w14:paraId="0AA3FFE7" w14:textId="77777777" w:rsidR="00CA428D" w:rsidRPr="00B97D3F" w:rsidRDefault="00CA428D" w:rsidP="00072FC9">
            <w:pPr>
              <w:spacing w:before="120"/>
              <w:rPr>
                <w:bCs/>
              </w:rPr>
            </w:pPr>
            <w:r>
              <w:rPr>
                <w:noProof/>
              </w:rPr>
              <w:lastRenderedPageBreak/>
              <w:drawing>
                <wp:inline distT="0" distB="0" distL="0" distR="0" wp14:anchorId="1705F406" wp14:editId="5A6F4E4A">
                  <wp:extent cx="4543425" cy="378142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8.jpg"/>
                          <pic:cNvPicPr/>
                        </pic:nvPicPr>
                        <pic:blipFill>
                          <a:blip r:embed="rId24"/>
                          <a:stretch>
                            <a:fillRect/>
                          </a:stretch>
                        </pic:blipFill>
                        <pic:spPr>
                          <a:xfrm>
                            <a:off x="0" y="0"/>
                            <a:ext cx="4543425" cy="3781425"/>
                          </a:xfrm>
                          <a:prstGeom prst="rect">
                            <a:avLst/>
                          </a:prstGeom>
                        </pic:spPr>
                      </pic:pic>
                    </a:graphicData>
                  </a:graphic>
                </wp:inline>
              </w:drawing>
            </w:r>
          </w:p>
          <w:p w14:paraId="509D01BB" w14:textId="77777777" w:rsidR="00CA428D" w:rsidRPr="00BD7145" w:rsidRDefault="00CA428D" w:rsidP="00072FC9">
            <w:pPr>
              <w:spacing w:before="120"/>
              <w:rPr>
                <w:b/>
                <w:bCs/>
              </w:rPr>
            </w:pPr>
            <w:r w:rsidRPr="00BD7145">
              <w:rPr>
                <w:b/>
                <w:bCs/>
              </w:rPr>
              <w:t>Tabela:</w:t>
            </w:r>
          </w:p>
          <w:p w14:paraId="32584158" w14:textId="77777777" w:rsidR="00CA428D" w:rsidRPr="00832CF3" w:rsidRDefault="00CA428D" w:rsidP="00072FC9">
            <w:pPr>
              <w:spacing w:before="120"/>
              <w:rPr>
                <w:bCs/>
              </w:rPr>
            </w:pPr>
            <w:r>
              <w:rPr>
                <w:bCs/>
              </w:rPr>
              <w:t>n/a</w:t>
            </w:r>
          </w:p>
          <w:p w14:paraId="7ECFA1B6" w14:textId="77777777" w:rsidR="00CA428D" w:rsidRPr="00832CF3" w:rsidRDefault="00CA428D" w:rsidP="00072FC9">
            <w:pPr>
              <w:spacing w:before="120"/>
              <w:rPr>
                <w:bCs/>
              </w:rPr>
            </w:pPr>
            <w:r w:rsidRPr="00BD7145">
              <w:rPr>
                <w:b/>
                <w:bCs/>
              </w:rPr>
              <w:t xml:space="preserve">Vida útil: </w:t>
            </w:r>
            <w:r>
              <w:rPr>
                <w:bCs/>
              </w:rPr>
              <w:t>n/a</w:t>
            </w:r>
          </w:p>
          <w:p w14:paraId="7E7BADA9" w14:textId="77777777" w:rsidR="00CA428D" w:rsidRPr="00BD7145" w:rsidRDefault="00CA428D" w:rsidP="00072FC9">
            <w:pPr>
              <w:spacing w:before="120"/>
              <w:rPr>
                <w:b/>
                <w:bCs/>
              </w:rPr>
            </w:pPr>
            <w:r w:rsidRPr="00BD7145">
              <w:rPr>
                <w:b/>
                <w:bCs/>
              </w:rPr>
              <w:t>Referências Normativas:</w:t>
            </w:r>
          </w:p>
          <w:p w14:paraId="69C237FC" w14:textId="77777777" w:rsidR="00CA428D" w:rsidRPr="00832CF3" w:rsidRDefault="00CA428D" w:rsidP="00072FC9">
            <w:pPr>
              <w:spacing w:before="120"/>
              <w:rPr>
                <w:bCs/>
              </w:rPr>
            </w:pPr>
            <w:r>
              <w:rPr>
                <w:bCs/>
              </w:rPr>
              <w:t>NR 18 - Condições e meio ambiente e meio ambiente de trabalho na indústria da construção</w:t>
            </w:r>
          </w:p>
          <w:p w14:paraId="5AEAA7AC" w14:textId="77777777" w:rsidR="00CA428D" w:rsidRPr="00BD7145" w:rsidRDefault="00CA428D" w:rsidP="00072FC9">
            <w:pPr>
              <w:spacing w:before="120"/>
              <w:rPr>
                <w:b/>
                <w:bCs/>
              </w:rPr>
            </w:pPr>
            <w:r w:rsidRPr="00BD7145">
              <w:rPr>
                <w:b/>
                <w:bCs/>
              </w:rPr>
              <w:t>Referência Comercial:</w:t>
            </w:r>
          </w:p>
          <w:p w14:paraId="772F4540" w14:textId="77777777" w:rsidR="00CA428D" w:rsidRPr="00832CF3" w:rsidRDefault="00CA428D" w:rsidP="00072FC9">
            <w:pPr>
              <w:spacing w:before="120"/>
              <w:rPr>
                <w:bCs/>
              </w:rPr>
            </w:pPr>
            <w:r>
              <w:rPr>
                <w:bCs/>
              </w:rPr>
              <w:t>Guarda Corpo para Obra com Sargento - IW8; ou similar</w:t>
            </w:r>
          </w:p>
          <w:p w14:paraId="6B80AB4C" w14:textId="77777777" w:rsidR="00CA428D" w:rsidRPr="00BD7145" w:rsidRDefault="00CA428D" w:rsidP="00072FC9">
            <w:pPr>
              <w:spacing w:before="120"/>
              <w:rPr>
                <w:b/>
                <w:bCs/>
              </w:rPr>
            </w:pPr>
            <w:r w:rsidRPr="00BD7145">
              <w:rPr>
                <w:b/>
                <w:bCs/>
              </w:rPr>
              <w:t>Referência Externa:</w:t>
            </w:r>
          </w:p>
          <w:p w14:paraId="423876F9" w14:textId="77777777" w:rsidR="00CA428D" w:rsidRPr="00BD7145" w:rsidRDefault="00CA428D" w:rsidP="00072FC9">
            <w:pPr>
              <w:spacing w:before="120"/>
              <w:rPr>
                <w:b/>
                <w:bCs/>
              </w:rPr>
            </w:pPr>
            <w:r>
              <w:rPr>
                <w:bCs/>
              </w:rPr>
              <w:t>n/a</w:t>
            </w:r>
          </w:p>
        </w:tc>
      </w:tr>
    </w:tbl>
    <w:p w14:paraId="26845756" w14:textId="77777777" w:rsidR="00CA428D" w:rsidRPr="00010EE0" w:rsidRDefault="00CA428D" w:rsidP="00CA428D">
      <w:pPr>
        <w:rPr>
          <w:lang w:val="en-US"/>
        </w:rPr>
      </w:pPr>
    </w:p>
    <w:p w14:paraId="3E173384" w14:textId="77777777" w:rsidR="00CA428D" w:rsidRDefault="00CA428D" w:rsidP="00CA428D">
      <w:r>
        <w:br w:type="page"/>
      </w:r>
    </w:p>
    <w:p w14:paraId="1B202E6A" w14:textId="77777777" w:rsidR="00CA428D" w:rsidRDefault="00CA428D" w:rsidP="00CA428D">
      <w:pPr>
        <w:rPr>
          <w:lang w:val="en-US"/>
        </w:rPr>
      </w:pPr>
    </w:p>
    <w:p w14:paraId="3CA15BB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3663473" w14:textId="77777777" w:rsidTr="00072FC9">
        <w:trPr>
          <w:trHeight w:val="567"/>
        </w:trPr>
        <w:tc>
          <w:tcPr>
            <w:tcW w:w="1843" w:type="dxa"/>
            <w:tcBorders>
              <w:bottom w:val="single" w:sz="4" w:space="0" w:color="auto"/>
            </w:tcBorders>
            <w:shd w:val="clear" w:color="auto" w:fill="F2F2F2" w:themeFill="background1" w:themeFillShade="F2"/>
            <w:vAlign w:val="center"/>
          </w:tcPr>
          <w:p w14:paraId="1548791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8591EC6" w14:textId="77777777" w:rsidR="00CA428D" w:rsidRDefault="00CA428D" w:rsidP="00072FC9">
            <w:pPr>
              <w:rPr>
                <w:b/>
                <w:bCs/>
                <w:color w:val="000000"/>
              </w:rPr>
            </w:pPr>
            <w:r>
              <w:rPr>
                <w:b/>
                <w:bCs/>
                <w:noProof/>
                <w:color w:val="000000"/>
              </w:rPr>
              <w:t>SF-00069</w:t>
            </w:r>
          </w:p>
        </w:tc>
        <w:tc>
          <w:tcPr>
            <w:tcW w:w="2268" w:type="dxa"/>
            <w:tcBorders>
              <w:bottom w:val="single" w:sz="4" w:space="0" w:color="auto"/>
            </w:tcBorders>
            <w:shd w:val="clear" w:color="auto" w:fill="F2F2F2" w:themeFill="background1" w:themeFillShade="F2"/>
            <w:vAlign w:val="center"/>
          </w:tcPr>
          <w:p w14:paraId="2DFE62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30666E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7A73FA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641D44A"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067A070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26B8F5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CE728D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F6FCB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848CEC5" w14:textId="77777777" w:rsidR="00CA428D" w:rsidRDefault="00CA428D" w:rsidP="00072FC9">
            <w:pPr>
              <w:rPr>
                <w:b/>
                <w:bCs/>
                <w:sz w:val="32"/>
                <w:szCs w:val="32"/>
              </w:rPr>
            </w:pPr>
            <w:r>
              <w:rPr>
                <w:b/>
                <w:bCs/>
                <w:sz w:val="32"/>
                <w:szCs w:val="32"/>
              </w:rPr>
              <w:t>Suporte intermediário reto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3C31257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4766400" w14:textId="77777777" w:rsidR="00CA428D" w:rsidRDefault="00CA428D" w:rsidP="00072FC9">
            <w:pPr>
              <w:rPr>
                <w:b/>
                <w:bCs/>
                <w:sz w:val="20"/>
                <w:szCs w:val="20"/>
              </w:rPr>
            </w:pPr>
          </w:p>
        </w:tc>
      </w:tr>
      <w:tr w:rsidR="00CA428D" w:rsidRPr="00010EE0" w14:paraId="67446931" w14:textId="77777777" w:rsidTr="00072FC9">
        <w:trPr>
          <w:trHeight w:val="1740"/>
        </w:trPr>
        <w:tc>
          <w:tcPr>
            <w:tcW w:w="9781" w:type="dxa"/>
            <w:gridSpan w:val="5"/>
          </w:tcPr>
          <w:p w14:paraId="1B15CB72" w14:textId="77777777" w:rsidR="00CA428D" w:rsidRPr="00BD7145" w:rsidRDefault="00CA428D" w:rsidP="00072FC9">
            <w:pPr>
              <w:spacing w:before="120"/>
              <w:rPr>
                <w:b/>
                <w:bCs/>
              </w:rPr>
            </w:pPr>
            <w:r w:rsidRPr="00BD7145">
              <w:rPr>
                <w:b/>
                <w:bCs/>
              </w:rPr>
              <w:t>Descrição Detalhada:</w:t>
            </w:r>
          </w:p>
          <w:p w14:paraId="2E2A8F02" w14:textId="77777777" w:rsidR="00CA428D" w:rsidRPr="00BD7145" w:rsidRDefault="00CA428D" w:rsidP="00072FC9">
            <w:pPr>
              <w:spacing w:before="120"/>
              <w:rPr>
                <w:bCs/>
              </w:rPr>
            </w:pPr>
            <w:r>
              <w:rPr>
                <w:bCs/>
              </w:rPr>
              <w:t>Fornecimento e instalação de suporte intermediário</w:t>
            </w:r>
          </w:p>
          <w:p w14:paraId="31BD1B37" w14:textId="77777777" w:rsidR="00CA428D" w:rsidRPr="00BD7145" w:rsidRDefault="00CA428D" w:rsidP="00072FC9">
            <w:pPr>
              <w:spacing w:before="120"/>
              <w:rPr>
                <w:b/>
                <w:bCs/>
              </w:rPr>
            </w:pPr>
            <w:r w:rsidRPr="00BD7145">
              <w:rPr>
                <w:b/>
                <w:bCs/>
              </w:rPr>
              <w:t>Materiais:</w:t>
            </w:r>
          </w:p>
          <w:p w14:paraId="3EC9DE81" w14:textId="77777777" w:rsidR="00CA428D" w:rsidRPr="00BD7145" w:rsidRDefault="00CA428D" w:rsidP="00072FC9">
            <w:pPr>
              <w:spacing w:before="120"/>
              <w:rPr>
                <w:bCs/>
              </w:rPr>
            </w:pPr>
            <w:r>
              <w:rPr>
                <w:bCs/>
              </w:rPr>
              <w:t>O suporte intermediário é produzido em aço inox para possibilitar a fácil movimentação dos troles em linhas de vida horizontal.</w:t>
            </w:r>
            <w:r>
              <w:rPr>
                <w:bCs/>
              </w:rPr>
              <w:br/>
              <w:t>Suporte intermediário reto para linha de vida produzido em aço inox 304 para possibilitar a fácil movimentação dos troles em linhas de vida horizontal. Próprio para cabos de aço de 8 mm.</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6169C650" w14:textId="77777777" w:rsidR="00CA428D" w:rsidRPr="00BD7145" w:rsidRDefault="00CA428D" w:rsidP="00072FC9">
            <w:pPr>
              <w:spacing w:before="120"/>
              <w:rPr>
                <w:b/>
                <w:bCs/>
              </w:rPr>
            </w:pPr>
            <w:r w:rsidRPr="00BD7145">
              <w:rPr>
                <w:b/>
                <w:bCs/>
              </w:rPr>
              <w:t>Serviços:</w:t>
            </w:r>
          </w:p>
          <w:p w14:paraId="31E9E7E5" w14:textId="77777777" w:rsidR="00CA428D" w:rsidRPr="00832CF3" w:rsidRDefault="00CA428D" w:rsidP="00072FC9">
            <w:pPr>
              <w:spacing w:before="120"/>
              <w:rPr>
                <w:bCs/>
              </w:rPr>
            </w:pPr>
            <w:r>
              <w:rPr>
                <w:bCs/>
              </w:rPr>
              <w:t>Os suportes intermediários devem serem instalados a uma distância de, no máximo, 15 metros e devem ser compatíveis com o restante do conjunto fornecido. O equipamento ficará instalado de modo permanente.</w:t>
            </w:r>
            <w:r>
              <w:rPr>
                <w:bCs/>
              </w:rPr>
              <w:br/>
              <w:t>Instalação conforme manual do fabricante.</w:t>
            </w:r>
          </w:p>
          <w:p w14:paraId="75720731" w14:textId="77777777" w:rsidR="00CA428D" w:rsidRPr="00BD7145" w:rsidRDefault="00CA428D" w:rsidP="00072FC9">
            <w:pPr>
              <w:spacing w:before="120"/>
              <w:rPr>
                <w:b/>
                <w:bCs/>
              </w:rPr>
            </w:pPr>
            <w:r w:rsidRPr="00BD7145">
              <w:rPr>
                <w:b/>
                <w:bCs/>
              </w:rPr>
              <w:t>Atividades e Responsabilidades:</w:t>
            </w:r>
          </w:p>
          <w:p w14:paraId="328ADC30" w14:textId="77777777" w:rsidR="00CA428D" w:rsidRPr="00832CF3" w:rsidRDefault="00CA428D" w:rsidP="00072FC9">
            <w:pPr>
              <w:spacing w:before="120"/>
              <w:rPr>
                <w:bCs/>
              </w:rPr>
            </w:pPr>
            <w:r>
              <w:rPr>
                <w:bCs/>
              </w:rPr>
              <w:t>n/a</w:t>
            </w:r>
          </w:p>
          <w:p w14:paraId="142DDACF" w14:textId="77777777" w:rsidR="00CA428D" w:rsidRPr="00BD7145" w:rsidRDefault="00CA428D" w:rsidP="00072FC9">
            <w:pPr>
              <w:spacing w:before="120"/>
              <w:rPr>
                <w:b/>
                <w:bCs/>
              </w:rPr>
            </w:pPr>
            <w:r w:rsidRPr="00BD7145">
              <w:rPr>
                <w:b/>
                <w:bCs/>
              </w:rPr>
              <w:t>Qualificação:</w:t>
            </w:r>
          </w:p>
          <w:p w14:paraId="3E2FE19C" w14:textId="77777777" w:rsidR="00CA428D" w:rsidRPr="00832CF3" w:rsidRDefault="00CA428D" w:rsidP="00072FC9">
            <w:pPr>
              <w:spacing w:before="120"/>
              <w:rPr>
                <w:bCs/>
              </w:rPr>
            </w:pPr>
            <w:r>
              <w:rPr>
                <w:bCs/>
              </w:rPr>
              <w:t>n/a</w:t>
            </w:r>
          </w:p>
          <w:p w14:paraId="4DEEF02B" w14:textId="77777777" w:rsidR="00CA428D" w:rsidRPr="00BD7145" w:rsidRDefault="00CA428D" w:rsidP="00072FC9">
            <w:pPr>
              <w:spacing w:before="120"/>
              <w:rPr>
                <w:b/>
                <w:bCs/>
              </w:rPr>
            </w:pPr>
            <w:r w:rsidRPr="00BD7145">
              <w:rPr>
                <w:b/>
                <w:bCs/>
              </w:rPr>
              <w:t>Observações:</w:t>
            </w:r>
          </w:p>
          <w:p w14:paraId="62807AEF" w14:textId="77777777" w:rsidR="00CA428D" w:rsidRPr="00832CF3" w:rsidRDefault="00CA428D" w:rsidP="00072FC9">
            <w:pPr>
              <w:spacing w:before="120"/>
              <w:rPr>
                <w:bCs/>
              </w:rPr>
            </w:pPr>
            <w:r>
              <w:rPr>
                <w:bCs/>
              </w:rPr>
              <w:t>n/a</w:t>
            </w:r>
          </w:p>
          <w:p w14:paraId="75F91071" w14:textId="77777777" w:rsidR="00CA428D" w:rsidRPr="00BD7145" w:rsidRDefault="00CA428D" w:rsidP="00072FC9">
            <w:pPr>
              <w:spacing w:before="120"/>
              <w:rPr>
                <w:b/>
                <w:bCs/>
              </w:rPr>
            </w:pPr>
            <w:r w:rsidRPr="00BD7145">
              <w:rPr>
                <w:b/>
                <w:bCs/>
              </w:rPr>
              <w:t>Critérios e Condições:</w:t>
            </w:r>
          </w:p>
          <w:p w14:paraId="6EF8B549" w14:textId="77777777" w:rsidR="00CA428D" w:rsidRPr="00832CF3" w:rsidRDefault="00CA428D" w:rsidP="00072FC9">
            <w:pPr>
              <w:spacing w:before="120"/>
              <w:rPr>
                <w:bCs/>
              </w:rPr>
            </w:pPr>
            <w:r>
              <w:rPr>
                <w:bCs/>
              </w:rPr>
              <w:t>Critério de medição: unidade instalada Unidade de Medição: unidade.</w:t>
            </w:r>
          </w:p>
          <w:p w14:paraId="564FA3A2" w14:textId="77777777" w:rsidR="00CA428D" w:rsidRPr="00BD7145" w:rsidRDefault="00CA428D" w:rsidP="00072FC9">
            <w:pPr>
              <w:spacing w:before="120"/>
              <w:rPr>
                <w:b/>
                <w:bCs/>
              </w:rPr>
            </w:pPr>
            <w:r w:rsidRPr="00BD7145">
              <w:rPr>
                <w:b/>
                <w:bCs/>
              </w:rPr>
              <w:t>Detalhe Gráfico:</w:t>
            </w:r>
          </w:p>
          <w:p w14:paraId="48457044" w14:textId="77777777" w:rsidR="00CA428D" w:rsidRPr="00B97D3F" w:rsidRDefault="00CA428D" w:rsidP="00072FC9">
            <w:pPr>
              <w:spacing w:before="120"/>
              <w:rPr>
                <w:bCs/>
              </w:rPr>
            </w:pPr>
            <w:r>
              <w:rPr>
                <w:noProof/>
              </w:rPr>
              <w:lastRenderedPageBreak/>
              <w:drawing>
                <wp:inline distT="0" distB="0" distL="0" distR="0" wp14:anchorId="7B1B4AFD" wp14:editId="6118D181">
                  <wp:extent cx="1143000" cy="1803861"/>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69.jpg"/>
                          <pic:cNvPicPr/>
                        </pic:nvPicPr>
                        <pic:blipFill>
                          <a:blip r:embed="rId25"/>
                          <a:stretch>
                            <a:fillRect/>
                          </a:stretch>
                        </pic:blipFill>
                        <pic:spPr>
                          <a:xfrm>
                            <a:off x="0" y="0"/>
                            <a:ext cx="1143000" cy="1803861"/>
                          </a:xfrm>
                          <a:prstGeom prst="rect">
                            <a:avLst/>
                          </a:prstGeom>
                        </pic:spPr>
                      </pic:pic>
                    </a:graphicData>
                  </a:graphic>
                </wp:inline>
              </w:drawing>
            </w:r>
          </w:p>
          <w:p w14:paraId="2AF0C88E" w14:textId="77777777" w:rsidR="00CA428D" w:rsidRPr="00BD7145" w:rsidRDefault="00CA428D" w:rsidP="00072FC9">
            <w:pPr>
              <w:spacing w:before="120"/>
              <w:rPr>
                <w:b/>
                <w:bCs/>
              </w:rPr>
            </w:pPr>
            <w:r w:rsidRPr="00BD7145">
              <w:rPr>
                <w:b/>
                <w:bCs/>
              </w:rPr>
              <w:t>Tabela:</w:t>
            </w:r>
          </w:p>
          <w:p w14:paraId="724ABFFB" w14:textId="77777777" w:rsidR="00CA428D" w:rsidRPr="00832CF3" w:rsidRDefault="00CA428D" w:rsidP="00072FC9">
            <w:pPr>
              <w:spacing w:before="120"/>
              <w:rPr>
                <w:bCs/>
              </w:rPr>
            </w:pPr>
            <w:r>
              <w:rPr>
                <w:bCs/>
              </w:rPr>
              <w:t>n/a</w:t>
            </w:r>
          </w:p>
          <w:p w14:paraId="38B3FC91" w14:textId="77777777" w:rsidR="00CA428D" w:rsidRPr="00832CF3" w:rsidRDefault="00CA428D" w:rsidP="00072FC9">
            <w:pPr>
              <w:spacing w:before="120"/>
              <w:rPr>
                <w:bCs/>
              </w:rPr>
            </w:pPr>
            <w:r w:rsidRPr="00BD7145">
              <w:rPr>
                <w:b/>
                <w:bCs/>
              </w:rPr>
              <w:t xml:space="preserve">Vida útil: </w:t>
            </w:r>
            <w:r>
              <w:rPr>
                <w:bCs/>
              </w:rPr>
              <w:t>n/a</w:t>
            </w:r>
          </w:p>
          <w:p w14:paraId="6BED0E3B" w14:textId="77777777" w:rsidR="00CA428D" w:rsidRPr="00BD7145" w:rsidRDefault="00CA428D" w:rsidP="00072FC9">
            <w:pPr>
              <w:spacing w:before="120"/>
              <w:rPr>
                <w:b/>
                <w:bCs/>
              </w:rPr>
            </w:pPr>
            <w:r w:rsidRPr="00BD7145">
              <w:rPr>
                <w:b/>
                <w:bCs/>
              </w:rPr>
              <w:t>Referências Normativas:</w:t>
            </w:r>
          </w:p>
          <w:p w14:paraId="0047D92F" w14:textId="77777777" w:rsidR="00CA428D" w:rsidRPr="00832CF3" w:rsidRDefault="00CA428D" w:rsidP="00072FC9">
            <w:pPr>
              <w:spacing w:before="120"/>
              <w:rPr>
                <w:bCs/>
              </w:rPr>
            </w:pPr>
            <w:r>
              <w:rPr>
                <w:bCs/>
              </w:rPr>
              <w:t>ABNT NBR 16325 - Proteção contra quedas de altura - partes 1 e 2</w:t>
            </w:r>
          </w:p>
          <w:p w14:paraId="5F639B57" w14:textId="77777777" w:rsidR="00CA428D" w:rsidRPr="00BD7145" w:rsidRDefault="00CA428D" w:rsidP="00072FC9">
            <w:pPr>
              <w:spacing w:before="120"/>
              <w:rPr>
                <w:b/>
                <w:bCs/>
              </w:rPr>
            </w:pPr>
            <w:r w:rsidRPr="00BD7145">
              <w:rPr>
                <w:b/>
                <w:bCs/>
              </w:rPr>
              <w:t>Referência Comercial:</w:t>
            </w:r>
          </w:p>
          <w:p w14:paraId="0B4B4C73" w14:textId="77777777" w:rsidR="00CA428D" w:rsidRPr="00832CF3" w:rsidRDefault="00CA428D" w:rsidP="00072FC9">
            <w:pPr>
              <w:spacing w:before="120"/>
              <w:rPr>
                <w:bCs/>
              </w:rPr>
            </w:pPr>
            <w:r>
              <w:rPr>
                <w:bCs/>
              </w:rPr>
              <w:t>Bonier LVH Loop InterLoop Reta</w:t>
            </w:r>
            <w:r>
              <w:rPr>
                <w:bCs/>
              </w:rPr>
              <w:br/>
              <w:t>Gulin TF-400</w:t>
            </w:r>
            <w:r>
              <w:rPr>
                <w:bCs/>
              </w:rPr>
              <w:br/>
              <w:t>Task TRANSFER POINT (TLV-100)</w:t>
            </w:r>
          </w:p>
          <w:p w14:paraId="62C09298" w14:textId="77777777" w:rsidR="00CA428D" w:rsidRPr="00BD7145" w:rsidRDefault="00CA428D" w:rsidP="00072FC9">
            <w:pPr>
              <w:spacing w:before="120"/>
              <w:rPr>
                <w:b/>
                <w:bCs/>
              </w:rPr>
            </w:pPr>
            <w:r w:rsidRPr="00BD7145">
              <w:rPr>
                <w:b/>
                <w:bCs/>
              </w:rPr>
              <w:t>Referência Externa:</w:t>
            </w:r>
          </w:p>
          <w:p w14:paraId="10C4C19D" w14:textId="77777777" w:rsidR="00CA428D" w:rsidRPr="00BD7145" w:rsidRDefault="00CA428D" w:rsidP="00072FC9">
            <w:pPr>
              <w:spacing w:before="120"/>
              <w:rPr>
                <w:b/>
                <w:bCs/>
              </w:rPr>
            </w:pPr>
            <w:r>
              <w:rPr>
                <w:bCs/>
              </w:rPr>
              <w:t>n/a</w:t>
            </w:r>
          </w:p>
        </w:tc>
      </w:tr>
    </w:tbl>
    <w:p w14:paraId="46846FBE" w14:textId="77777777" w:rsidR="00CA428D" w:rsidRPr="00010EE0" w:rsidRDefault="00CA428D" w:rsidP="00CA428D">
      <w:pPr>
        <w:rPr>
          <w:lang w:val="en-US"/>
        </w:rPr>
      </w:pPr>
    </w:p>
    <w:p w14:paraId="61BF97ED" w14:textId="77777777" w:rsidR="00CA428D" w:rsidRDefault="00CA428D" w:rsidP="00CA428D">
      <w:r>
        <w:br w:type="page"/>
      </w:r>
    </w:p>
    <w:p w14:paraId="0E343904" w14:textId="77777777" w:rsidR="00CA428D" w:rsidRDefault="00CA428D" w:rsidP="00CA428D">
      <w:pPr>
        <w:rPr>
          <w:lang w:val="en-US"/>
        </w:rPr>
      </w:pPr>
    </w:p>
    <w:p w14:paraId="047C00B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7CDCE48" w14:textId="77777777" w:rsidTr="00072FC9">
        <w:trPr>
          <w:trHeight w:val="567"/>
        </w:trPr>
        <w:tc>
          <w:tcPr>
            <w:tcW w:w="1843" w:type="dxa"/>
            <w:tcBorders>
              <w:bottom w:val="single" w:sz="4" w:space="0" w:color="auto"/>
            </w:tcBorders>
            <w:shd w:val="clear" w:color="auto" w:fill="F2F2F2" w:themeFill="background1" w:themeFillShade="F2"/>
            <w:vAlign w:val="center"/>
          </w:tcPr>
          <w:p w14:paraId="2434DB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ACA287E" w14:textId="77777777" w:rsidR="00CA428D" w:rsidRDefault="00CA428D" w:rsidP="00072FC9">
            <w:pPr>
              <w:rPr>
                <w:b/>
                <w:bCs/>
                <w:color w:val="000000"/>
              </w:rPr>
            </w:pPr>
            <w:r>
              <w:rPr>
                <w:b/>
                <w:bCs/>
                <w:noProof/>
                <w:color w:val="000000"/>
              </w:rPr>
              <w:t>SF-00070</w:t>
            </w:r>
          </w:p>
        </w:tc>
        <w:tc>
          <w:tcPr>
            <w:tcW w:w="2268" w:type="dxa"/>
            <w:tcBorders>
              <w:bottom w:val="single" w:sz="4" w:space="0" w:color="auto"/>
            </w:tcBorders>
            <w:shd w:val="clear" w:color="auto" w:fill="F2F2F2" w:themeFill="background1" w:themeFillShade="F2"/>
            <w:vAlign w:val="center"/>
          </w:tcPr>
          <w:p w14:paraId="588032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90B2E1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CF457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4DA9604"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60B9F92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9986E5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97EA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6F6F5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70FCFAB" w14:textId="77777777" w:rsidR="00CA428D" w:rsidRDefault="00CA428D" w:rsidP="00072FC9">
            <w:pPr>
              <w:rPr>
                <w:b/>
                <w:bCs/>
                <w:sz w:val="32"/>
                <w:szCs w:val="32"/>
              </w:rPr>
            </w:pPr>
            <w:r>
              <w:rPr>
                <w:b/>
                <w:bCs/>
                <w:sz w:val="32"/>
                <w:szCs w:val="32"/>
              </w:rPr>
              <w:t>Tapume em compensado de madeira</w:t>
            </w:r>
          </w:p>
        </w:tc>
        <w:tc>
          <w:tcPr>
            <w:tcW w:w="1843" w:type="dxa"/>
            <w:tcBorders>
              <w:top w:val="single" w:sz="4" w:space="0" w:color="auto"/>
              <w:left w:val="single" w:sz="4" w:space="0" w:color="auto"/>
            </w:tcBorders>
            <w:shd w:val="clear" w:color="auto" w:fill="F2F2F2" w:themeFill="background1" w:themeFillShade="F2"/>
            <w:vAlign w:val="center"/>
          </w:tcPr>
          <w:p w14:paraId="349EDC9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D8258DD" w14:textId="77777777" w:rsidR="00CA428D" w:rsidRDefault="00CA428D" w:rsidP="00072FC9">
            <w:pPr>
              <w:rPr>
                <w:b/>
                <w:bCs/>
                <w:sz w:val="20"/>
                <w:szCs w:val="20"/>
              </w:rPr>
            </w:pPr>
          </w:p>
        </w:tc>
      </w:tr>
      <w:tr w:rsidR="00CA428D" w:rsidRPr="00010EE0" w14:paraId="0AD61202" w14:textId="77777777" w:rsidTr="00072FC9">
        <w:trPr>
          <w:trHeight w:val="1740"/>
        </w:trPr>
        <w:tc>
          <w:tcPr>
            <w:tcW w:w="9781" w:type="dxa"/>
            <w:gridSpan w:val="5"/>
          </w:tcPr>
          <w:p w14:paraId="0B067742" w14:textId="77777777" w:rsidR="00CA428D" w:rsidRPr="00BD7145" w:rsidRDefault="00CA428D" w:rsidP="00072FC9">
            <w:pPr>
              <w:spacing w:before="120"/>
              <w:rPr>
                <w:b/>
                <w:bCs/>
              </w:rPr>
            </w:pPr>
            <w:r w:rsidRPr="00BD7145">
              <w:rPr>
                <w:b/>
                <w:bCs/>
              </w:rPr>
              <w:t>Descrição Detalhada:</w:t>
            </w:r>
          </w:p>
          <w:p w14:paraId="1219DC6C" w14:textId="77777777" w:rsidR="00CA428D" w:rsidRPr="00BD7145" w:rsidRDefault="00CA428D" w:rsidP="00072FC9">
            <w:pPr>
              <w:spacing w:before="120"/>
              <w:rPr>
                <w:bCs/>
              </w:rPr>
            </w:pPr>
            <w:r>
              <w:rPr>
                <w:bCs/>
              </w:rPr>
              <w:t>Fornecimento e instalação de tapume em compensado de madeira.</w:t>
            </w:r>
          </w:p>
          <w:p w14:paraId="0529CC9E" w14:textId="77777777" w:rsidR="00CA428D" w:rsidRPr="00BD7145" w:rsidRDefault="00CA428D" w:rsidP="00072FC9">
            <w:pPr>
              <w:spacing w:before="120"/>
              <w:rPr>
                <w:b/>
                <w:bCs/>
              </w:rPr>
            </w:pPr>
            <w:r w:rsidRPr="00BD7145">
              <w:rPr>
                <w:b/>
                <w:bCs/>
              </w:rPr>
              <w:t>Materiais:</w:t>
            </w:r>
          </w:p>
          <w:p w14:paraId="2F9B7169" w14:textId="77777777" w:rsidR="00CA428D" w:rsidRPr="00BD7145" w:rsidRDefault="00CA428D" w:rsidP="00072FC9">
            <w:pPr>
              <w:spacing w:before="120"/>
              <w:rPr>
                <w:bCs/>
              </w:rPr>
            </w:pPr>
            <w:r>
              <w:rPr>
                <w:bCs/>
              </w:rPr>
              <w:t>n/a</w:t>
            </w:r>
          </w:p>
          <w:p w14:paraId="795AA2D5" w14:textId="77777777" w:rsidR="00CA428D" w:rsidRPr="00BD7145" w:rsidRDefault="00CA428D" w:rsidP="00072FC9">
            <w:pPr>
              <w:spacing w:before="120"/>
              <w:rPr>
                <w:b/>
                <w:bCs/>
              </w:rPr>
            </w:pPr>
            <w:r w:rsidRPr="00BD7145">
              <w:rPr>
                <w:b/>
                <w:bCs/>
              </w:rPr>
              <w:t>Serviços:</w:t>
            </w:r>
          </w:p>
          <w:p w14:paraId="2525AF7B" w14:textId="77777777" w:rsidR="00CA428D" w:rsidRPr="00832CF3" w:rsidRDefault="00CA428D" w:rsidP="00072FC9">
            <w:pPr>
              <w:spacing w:before="120"/>
              <w:rPr>
                <w:bCs/>
              </w:rPr>
            </w:pPr>
            <w:r>
              <w:rPr>
                <w:bCs/>
              </w:rPr>
              <w:t>Tapume construído em compensado de madeira, livre de extremidades pontiagudas, com altura mínima de 2 m. As placas deverão estar justapostas, livre de vãos.</w:t>
            </w:r>
          </w:p>
          <w:p w14:paraId="31C9BCF4" w14:textId="77777777" w:rsidR="00CA428D" w:rsidRPr="00BD7145" w:rsidRDefault="00CA428D" w:rsidP="00072FC9">
            <w:pPr>
              <w:spacing w:before="120"/>
              <w:rPr>
                <w:b/>
                <w:bCs/>
              </w:rPr>
            </w:pPr>
            <w:r w:rsidRPr="00BD7145">
              <w:rPr>
                <w:b/>
                <w:bCs/>
              </w:rPr>
              <w:t>Atividades e Responsabilidades:</w:t>
            </w:r>
          </w:p>
          <w:p w14:paraId="2362AA1E" w14:textId="77777777" w:rsidR="00CA428D" w:rsidRPr="00832CF3" w:rsidRDefault="00CA428D" w:rsidP="00072FC9">
            <w:pPr>
              <w:spacing w:before="120"/>
              <w:rPr>
                <w:bCs/>
              </w:rPr>
            </w:pPr>
            <w:r>
              <w:rPr>
                <w:bCs/>
              </w:rPr>
              <w:t>n/a</w:t>
            </w:r>
          </w:p>
          <w:p w14:paraId="1B2513B2" w14:textId="77777777" w:rsidR="00CA428D" w:rsidRPr="00BD7145" w:rsidRDefault="00CA428D" w:rsidP="00072FC9">
            <w:pPr>
              <w:spacing w:before="120"/>
              <w:rPr>
                <w:b/>
                <w:bCs/>
              </w:rPr>
            </w:pPr>
            <w:r w:rsidRPr="00BD7145">
              <w:rPr>
                <w:b/>
                <w:bCs/>
              </w:rPr>
              <w:t>Qualificação:</w:t>
            </w:r>
          </w:p>
          <w:p w14:paraId="7871627C" w14:textId="77777777" w:rsidR="00CA428D" w:rsidRPr="00832CF3" w:rsidRDefault="00CA428D" w:rsidP="00072FC9">
            <w:pPr>
              <w:spacing w:before="120"/>
              <w:rPr>
                <w:bCs/>
              </w:rPr>
            </w:pPr>
            <w:r>
              <w:rPr>
                <w:bCs/>
              </w:rPr>
              <w:t>n/a</w:t>
            </w:r>
          </w:p>
          <w:p w14:paraId="30DC328C" w14:textId="77777777" w:rsidR="00CA428D" w:rsidRPr="00BD7145" w:rsidRDefault="00CA428D" w:rsidP="00072FC9">
            <w:pPr>
              <w:spacing w:before="120"/>
              <w:rPr>
                <w:b/>
                <w:bCs/>
              </w:rPr>
            </w:pPr>
            <w:r w:rsidRPr="00BD7145">
              <w:rPr>
                <w:b/>
                <w:bCs/>
              </w:rPr>
              <w:t>Observações:</w:t>
            </w:r>
          </w:p>
          <w:p w14:paraId="0A8BF64F" w14:textId="77777777" w:rsidR="00CA428D" w:rsidRPr="00832CF3" w:rsidRDefault="00CA428D" w:rsidP="00072FC9">
            <w:pPr>
              <w:spacing w:before="120"/>
              <w:rPr>
                <w:bCs/>
              </w:rPr>
            </w:pPr>
            <w:r>
              <w:rPr>
                <w:bCs/>
              </w:rPr>
              <w:t>Caso necessário pintar o tapume, recomenda-se utilizar o item SF-00101.</w:t>
            </w:r>
          </w:p>
          <w:p w14:paraId="3674F92F" w14:textId="77777777" w:rsidR="00CA428D" w:rsidRPr="00BD7145" w:rsidRDefault="00CA428D" w:rsidP="00072FC9">
            <w:pPr>
              <w:spacing w:before="120"/>
              <w:rPr>
                <w:b/>
                <w:bCs/>
              </w:rPr>
            </w:pPr>
            <w:r w:rsidRPr="00BD7145">
              <w:rPr>
                <w:b/>
                <w:bCs/>
              </w:rPr>
              <w:t>Critérios e Condições:</w:t>
            </w:r>
          </w:p>
          <w:p w14:paraId="40885AAA" w14:textId="77777777" w:rsidR="00CA428D" w:rsidRPr="00832CF3" w:rsidRDefault="00CA428D" w:rsidP="00072FC9">
            <w:pPr>
              <w:spacing w:before="120"/>
              <w:rPr>
                <w:bCs/>
              </w:rPr>
            </w:pPr>
            <w:r>
              <w:rPr>
                <w:bCs/>
              </w:rPr>
              <w:t>Critérios de Medição: Área (m²) de tapume efetivamente executado. Unidade de Medição: metro quadrado (m²)</w:t>
            </w:r>
          </w:p>
          <w:p w14:paraId="4A0AF663" w14:textId="77777777" w:rsidR="00CA428D" w:rsidRPr="00BD7145" w:rsidRDefault="00CA428D" w:rsidP="00072FC9">
            <w:pPr>
              <w:spacing w:before="120"/>
              <w:rPr>
                <w:b/>
                <w:bCs/>
              </w:rPr>
            </w:pPr>
            <w:r w:rsidRPr="00BD7145">
              <w:rPr>
                <w:b/>
                <w:bCs/>
              </w:rPr>
              <w:t>Detalhe Gráfico:</w:t>
            </w:r>
          </w:p>
          <w:p w14:paraId="219B0A82" w14:textId="77777777" w:rsidR="00CA428D" w:rsidRPr="00B97D3F" w:rsidRDefault="00CA428D" w:rsidP="00072FC9">
            <w:pPr>
              <w:spacing w:before="120"/>
              <w:rPr>
                <w:bCs/>
              </w:rPr>
            </w:pPr>
            <w:r>
              <w:rPr>
                <w:noProof/>
              </w:rPr>
              <w:lastRenderedPageBreak/>
              <w:drawing>
                <wp:inline distT="0" distB="0" distL="0" distR="0" wp14:anchorId="102A3CF9" wp14:editId="3F71E0A4">
                  <wp:extent cx="5086350" cy="3971925"/>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70.JPG"/>
                          <pic:cNvPicPr/>
                        </pic:nvPicPr>
                        <pic:blipFill>
                          <a:blip r:embed="rId26"/>
                          <a:stretch>
                            <a:fillRect/>
                          </a:stretch>
                        </pic:blipFill>
                        <pic:spPr>
                          <a:xfrm>
                            <a:off x="0" y="0"/>
                            <a:ext cx="5086350" cy="3971925"/>
                          </a:xfrm>
                          <a:prstGeom prst="rect">
                            <a:avLst/>
                          </a:prstGeom>
                        </pic:spPr>
                      </pic:pic>
                    </a:graphicData>
                  </a:graphic>
                </wp:inline>
              </w:drawing>
            </w:r>
          </w:p>
          <w:p w14:paraId="53EEEF32" w14:textId="77777777" w:rsidR="00CA428D" w:rsidRPr="00BD7145" w:rsidRDefault="00CA428D" w:rsidP="00072FC9">
            <w:pPr>
              <w:spacing w:before="120"/>
              <w:rPr>
                <w:b/>
                <w:bCs/>
              </w:rPr>
            </w:pPr>
            <w:r w:rsidRPr="00BD7145">
              <w:rPr>
                <w:b/>
                <w:bCs/>
              </w:rPr>
              <w:t>Tabela:</w:t>
            </w:r>
          </w:p>
          <w:p w14:paraId="105B466E" w14:textId="77777777" w:rsidR="00CA428D" w:rsidRPr="00832CF3" w:rsidRDefault="00CA428D" w:rsidP="00072FC9">
            <w:pPr>
              <w:spacing w:before="120"/>
              <w:rPr>
                <w:bCs/>
              </w:rPr>
            </w:pPr>
            <w:r>
              <w:rPr>
                <w:bCs/>
              </w:rPr>
              <w:t>n/a</w:t>
            </w:r>
          </w:p>
          <w:p w14:paraId="18A9A7B4" w14:textId="77777777" w:rsidR="00CA428D" w:rsidRPr="00832CF3" w:rsidRDefault="00CA428D" w:rsidP="00072FC9">
            <w:pPr>
              <w:spacing w:before="120"/>
              <w:rPr>
                <w:bCs/>
              </w:rPr>
            </w:pPr>
            <w:r w:rsidRPr="00BD7145">
              <w:rPr>
                <w:b/>
                <w:bCs/>
              </w:rPr>
              <w:t xml:space="preserve">Vida útil: </w:t>
            </w:r>
            <w:r>
              <w:rPr>
                <w:bCs/>
              </w:rPr>
              <w:t>n/a</w:t>
            </w:r>
          </w:p>
          <w:p w14:paraId="3F9371A4" w14:textId="77777777" w:rsidR="00CA428D" w:rsidRPr="00BD7145" w:rsidRDefault="00CA428D" w:rsidP="00072FC9">
            <w:pPr>
              <w:spacing w:before="120"/>
              <w:rPr>
                <w:b/>
                <w:bCs/>
              </w:rPr>
            </w:pPr>
            <w:r w:rsidRPr="00BD7145">
              <w:rPr>
                <w:b/>
                <w:bCs/>
              </w:rPr>
              <w:t>Referências Normativas:</w:t>
            </w:r>
          </w:p>
          <w:p w14:paraId="167B84D6" w14:textId="77777777" w:rsidR="00CA428D" w:rsidRPr="00832CF3" w:rsidRDefault="00CA428D" w:rsidP="00072FC9">
            <w:pPr>
              <w:spacing w:before="120"/>
              <w:rPr>
                <w:bCs/>
              </w:rPr>
            </w:pPr>
            <w:r>
              <w:rPr>
                <w:bCs/>
              </w:rPr>
              <w:t>NR 18 - Condições e meio ambiente e meio ambiente de trabalho na indústria da construção</w:t>
            </w:r>
          </w:p>
          <w:p w14:paraId="1BA3BA92" w14:textId="77777777" w:rsidR="00CA428D" w:rsidRPr="00BD7145" w:rsidRDefault="00CA428D" w:rsidP="00072FC9">
            <w:pPr>
              <w:spacing w:before="120"/>
              <w:rPr>
                <w:b/>
                <w:bCs/>
              </w:rPr>
            </w:pPr>
            <w:r w:rsidRPr="00BD7145">
              <w:rPr>
                <w:b/>
                <w:bCs/>
              </w:rPr>
              <w:t>Referência Comercial:</w:t>
            </w:r>
          </w:p>
          <w:p w14:paraId="733928AF" w14:textId="77777777" w:rsidR="00CA428D" w:rsidRPr="00832CF3" w:rsidRDefault="00CA428D" w:rsidP="00072FC9">
            <w:pPr>
              <w:spacing w:before="120"/>
              <w:rPr>
                <w:bCs/>
              </w:rPr>
            </w:pPr>
            <w:r>
              <w:rPr>
                <w:bCs/>
              </w:rPr>
              <w:t>n/a</w:t>
            </w:r>
          </w:p>
          <w:p w14:paraId="72DAC3DF" w14:textId="77777777" w:rsidR="00CA428D" w:rsidRPr="00BD7145" w:rsidRDefault="00CA428D" w:rsidP="00072FC9">
            <w:pPr>
              <w:spacing w:before="120"/>
              <w:rPr>
                <w:b/>
                <w:bCs/>
              </w:rPr>
            </w:pPr>
            <w:r w:rsidRPr="00BD7145">
              <w:rPr>
                <w:b/>
                <w:bCs/>
              </w:rPr>
              <w:t>Referência Externa:</w:t>
            </w:r>
          </w:p>
          <w:p w14:paraId="4D993D6B" w14:textId="77777777" w:rsidR="00CA428D" w:rsidRPr="00BD7145" w:rsidRDefault="00CA428D" w:rsidP="00072FC9">
            <w:pPr>
              <w:spacing w:before="120"/>
              <w:rPr>
                <w:b/>
                <w:bCs/>
              </w:rPr>
            </w:pPr>
            <w:r>
              <w:rPr>
                <w:bCs/>
              </w:rPr>
              <w:t>n/a</w:t>
            </w:r>
          </w:p>
        </w:tc>
      </w:tr>
    </w:tbl>
    <w:p w14:paraId="517D8BED" w14:textId="77777777" w:rsidR="00CA428D" w:rsidRPr="00010EE0" w:rsidRDefault="00CA428D" w:rsidP="00CA428D">
      <w:pPr>
        <w:rPr>
          <w:lang w:val="en-US"/>
        </w:rPr>
      </w:pPr>
    </w:p>
    <w:p w14:paraId="586DDB96" w14:textId="77777777" w:rsidR="00CA428D" w:rsidRDefault="00CA428D" w:rsidP="00CA428D">
      <w:r>
        <w:br w:type="page"/>
      </w:r>
    </w:p>
    <w:p w14:paraId="098DF731" w14:textId="77777777" w:rsidR="00CA428D" w:rsidRDefault="00CA428D" w:rsidP="00CA428D">
      <w:pPr>
        <w:rPr>
          <w:lang w:val="en-US"/>
        </w:rPr>
      </w:pPr>
    </w:p>
    <w:p w14:paraId="2650C34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22B81E6" w14:textId="77777777" w:rsidTr="00072FC9">
        <w:trPr>
          <w:trHeight w:val="567"/>
        </w:trPr>
        <w:tc>
          <w:tcPr>
            <w:tcW w:w="1843" w:type="dxa"/>
            <w:tcBorders>
              <w:bottom w:val="single" w:sz="4" w:space="0" w:color="auto"/>
            </w:tcBorders>
            <w:shd w:val="clear" w:color="auto" w:fill="F2F2F2" w:themeFill="background1" w:themeFillShade="F2"/>
            <w:vAlign w:val="center"/>
          </w:tcPr>
          <w:p w14:paraId="036068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9B19FF" w14:textId="77777777" w:rsidR="00CA428D" w:rsidRDefault="00CA428D" w:rsidP="00072FC9">
            <w:pPr>
              <w:rPr>
                <w:b/>
                <w:bCs/>
                <w:color w:val="000000"/>
              </w:rPr>
            </w:pPr>
            <w:r>
              <w:rPr>
                <w:b/>
                <w:bCs/>
                <w:noProof/>
                <w:color w:val="000000"/>
              </w:rPr>
              <w:t>SF-00071</w:t>
            </w:r>
          </w:p>
        </w:tc>
        <w:tc>
          <w:tcPr>
            <w:tcW w:w="2268" w:type="dxa"/>
            <w:tcBorders>
              <w:bottom w:val="single" w:sz="4" w:space="0" w:color="auto"/>
            </w:tcBorders>
            <w:shd w:val="clear" w:color="auto" w:fill="F2F2F2" w:themeFill="background1" w:themeFillShade="F2"/>
            <w:vAlign w:val="center"/>
          </w:tcPr>
          <w:p w14:paraId="6D410A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34B18E6"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230734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677EEF2"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22169F1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8E1314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D21DAA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A2334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B49EFB" w14:textId="77777777" w:rsidR="00CA428D" w:rsidRDefault="00CA428D" w:rsidP="00072FC9">
            <w:pPr>
              <w:rPr>
                <w:b/>
                <w:bCs/>
                <w:sz w:val="32"/>
                <w:szCs w:val="32"/>
              </w:rPr>
            </w:pPr>
            <w:r>
              <w:rPr>
                <w:b/>
                <w:bCs/>
                <w:sz w:val="32"/>
                <w:szCs w:val="32"/>
              </w:rPr>
              <w:t>Trole para linha de vida horizontal</w:t>
            </w:r>
          </w:p>
        </w:tc>
        <w:tc>
          <w:tcPr>
            <w:tcW w:w="1843" w:type="dxa"/>
            <w:tcBorders>
              <w:top w:val="single" w:sz="4" w:space="0" w:color="auto"/>
              <w:left w:val="single" w:sz="4" w:space="0" w:color="auto"/>
            </w:tcBorders>
            <w:shd w:val="clear" w:color="auto" w:fill="F2F2F2" w:themeFill="background1" w:themeFillShade="F2"/>
            <w:vAlign w:val="center"/>
          </w:tcPr>
          <w:p w14:paraId="2343F18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00969D6C" w14:textId="77777777" w:rsidR="00CA428D" w:rsidRDefault="00CA428D" w:rsidP="00072FC9">
            <w:pPr>
              <w:rPr>
                <w:b/>
                <w:bCs/>
                <w:sz w:val="20"/>
                <w:szCs w:val="20"/>
              </w:rPr>
            </w:pPr>
          </w:p>
        </w:tc>
      </w:tr>
      <w:tr w:rsidR="00CA428D" w:rsidRPr="00010EE0" w14:paraId="4A2032C6" w14:textId="77777777" w:rsidTr="00072FC9">
        <w:trPr>
          <w:trHeight w:val="1740"/>
        </w:trPr>
        <w:tc>
          <w:tcPr>
            <w:tcW w:w="9781" w:type="dxa"/>
            <w:gridSpan w:val="5"/>
          </w:tcPr>
          <w:p w14:paraId="06CD1448" w14:textId="77777777" w:rsidR="00CA428D" w:rsidRPr="00BD7145" w:rsidRDefault="00CA428D" w:rsidP="00072FC9">
            <w:pPr>
              <w:spacing w:before="120"/>
              <w:rPr>
                <w:b/>
                <w:bCs/>
              </w:rPr>
            </w:pPr>
            <w:r w:rsidRPr="00BD7145">
              <w:rPr>
                <w:b/>
                <w:bCs/>
              </w:rPr>
              <w:t>Descrição Detalhada:</w:t>
            </w:r>
          </w:p>
          <w:p w14:paraId="048FB935" w14:textId="77777777" w:rsidR="00CA428D" w:rsidRPr="00BD7145" w:rsidRDefault="00CA428D" w:rsidP="00072FC9">
            <w:pPr>
              <w:spacing w:before="120"/>
              <w:rPr>
                <w:bCs/>
              </w:rPr>
            </w:pPr>
            <w:r>
              <w:rPr>
                <w:bCs/>
              </w:rPr>
              <w:t>Fornecimento e instalação de trole para linha de vida horizontal</w:t>
            </w:r>
          </w:p>
          <w:p w14:paraId="18C0D413" w14:textId="77777777" w:rsidR="00CA428D" w:rsidRPr="00BD7145" w:rsidRDefault="00CA428D" w:rsidP="00072FC9">
            <w:pPr>
              <w:spacing w:before="120"/>
              <w:rPr>
                <w:b/>
                <w:bCs/>
              </w:rPr>
            </w:pPr>
            <w:r w:rsidRPr="00BD7145">
              <w:rPr>
                <w:b/>
                <w:bCs/>
              </w:rPr>
              <w:t>Materiais:</w:t>
            </w:r>
          </w:p>
          <w:p w14:paraId="3894A65F" w14:textId="77777777" w:rsidR="00CA428D" w:rsidRPr="00BD7145" w:rsidRDefault="00CA428D" w:rsidP="00072FC9">
            <w:pPr>
              <w:spacing w:before="120"/>
              <w:rPr>
                <w:bCs/>
              </w:rPr>
            </w:pPr>
            <w:r>
              <w:rPr>
                <w:bCs/>
              </w:rPr>
              <w:t>O trole deve ser produzido em aço inox 304 e deve ser próprio para uso em linhas de vida horizontais, conforme ABNT NBR 16325:2014 - Proteção contra quedas de altura - partes 1 e 2 e NR 35 - Trabalho em altura. Próprio para cabos de aço de 8 mm. Ele deve conter um ponto para instalação de um mosquetão.</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39BF54F4" w14:textId="77777777" w:rsidR="00CA428D" w:rsidRPr="00BD7145" w:rsidRDefault="00CA428D" w:rsidP="00072FC9">
            <w:pPr>
              <w:spacing w:before="120"/>
              <w:rPr>
                <w:b/>
                <w:bCs/>
              </w:rPr>
            </w:pPr>
            <w:r w:rsidRPr="00BD7145">
              <w:rPr>
                <w:b/>
                <w:bCs/>
              </w:rPr>
              <w:t>Serviços:</w:t>
            </w:r>
          </w:p>
          <w:p w14:paraId="7C2AECE7" w14:textId="77777777" w:rsidR="00CA428D" w:rsidRPr="00832CF3" w:rsidRDefault="00CA428D" w:rsidP="00072FC9">
            <w:pPr>
              <w:spacing w:before="120"/>
              <w:rPr>
                <w:bCs/>
              </w:rPr>
            </w:pPr>
            <w:r>
              <w:rPr>
                <w:bCs/>
              </w:rPr>
              <w:t>Uso obrigatório para perfeita e segura movimentação do usuário na linha de vida em retas e curvas. Deve ser compatível com os demais componentes da linha de vida. O equipamento ficará instalado de modo permanente.</w:t>
            </w:r>
            <w:r>
              <w:rPr>
                <w:bCs/>
              </w:rPr>
              <w:br/>
              <w:t>A instalação deverá seguir o manual do fabricante.</w:t>
            </w:r>
          </w:p>
          <w:p w14:paraId="15CF5913" w14:textId="77777777" w:rsidR="00CA428D" w:rsidRPr="00BD7145" w:rsidRDefault="00CA428D" w:rsidP="00072FC9">
            <w:pPr>
              <w:spacing w:before="120"/>
              <w:rPr>
                <w:b/>
                <w:bCs/>
              </w:rPr>
            </w:pPr>
            <w:r w:rsidRPr="00BD7145">
              <w:rPr>
                <w:b/>
                <w:bCs/>
              </w:rPr>
              <w:t>Atividades e Responsabilidades:</w:t>
            </w:r>
          </w:p>
          <w:p w14:paraId="4E98EAD2" w14:textId="77777777" w:rsidR="00CA428D" w:rsidRPr="00832CF3" w:rsidRDefault="00CA428D" w:rsidP="00072FC9">
            <w:pPr>
              <w:spacing w:before="120"/>
              <w:rPr>
                <w:bCs/>
              </w:rPr>
            </w:pPr>
            <w:r>
              <w:rPr>
                <w:bCs/>
              </w:rPr>
              <w:t>n/a</w:t>
            </w:r>
          </w:p>
          <w:p w14:paraId="5B75479D" w14:textId="77777777" w:rsidR="00CA428D" w:rsidRPr="00BD7145" w:rsidRDefault="00CA428D" w:rsidP="00072FC9">
            <w:pPr>
              <w:spacing w:before="120"/>
              <w:rPr>
                <w:b/>
                <w:bCs/>
              </w:rPr>
            </w:pPr>
            <w:r w:rsidRPr="00BD7145">
              <w:rPr>
                <w:b/>
                <w:bCs/>
              </w:rPr>
              <w:t>Qualificação:</w:t>
            </w:r>
          </w:p>
          <w:p w14:paraId="3D493D42" w14:textId="77777777" w:rsidR="00CA428D" w:rsidRPr="00832CF3" w:rsidRDefault="00CA428D" w:rsidP="00072FC9">
            <w:pPr>
              <w:spacing w:before="120"/>
              <w:rPr>
                <w:bCs/>
              </w:rPr>
            </w:pPr>
            <w:r>
              <w:rPr>
                <w:bCs/>
              </w:rPr>
              <w:t>n/a</w:t>
            </w:r>
          </w:p>
          <w:p w14:paraId="3DBFE40B" w14:textId="77777777" w:rsidR="00CA428D" w:rsidRPr="00BD7145" w:rsidRDefault="00CA428D" w:rsidP="00072FC9">
            <w:pPr>
              <w:spacing w:before="120"/>
              <w:rPr>
                <w:b/>
                <w:bCs/>
              </w:rPr>
            </w:pPr>
            <w:r w:rsidRPr="00BD7145">
              <w:rPr>
                <w:b/>
                <w:bCs/>
              </w:rPr>
              <w:t>Observações:</w:t>
            </w:r>
          </w:p>
          <w:p w14:paraId="059C5663" w14:textId="77777777" w:rsidR="00CA428D" w:rsidRPr="00832CF3" w:rsidRDefault="00CA428D" w:rsidP="00072FC9">
            <w:pPr>
              <w:spacing w:before="120"/>
              <w:rPr>
                <w:bCs/>
              </w:rPr>
            </w:pPr>
            <w:r>
              <w:rPr>
                <w:bCs/>
              </w:rPr>
              <w:t>n/a</w:t>
            </w:r>
          </w:p>
          <w:p w14:paraId="59AAC604" w14:textId="77777777" w:rsidR="00CA428D" w:rsidRPr="00BD7145" w:rsidRDefault="00CA428D" w:rsidP="00072FC9">
            <w:pPr>
              <w:spacing w:before="120"/>
              <w:rPr>
                <w:b/>
                <w:bCs/>
              </w:rPr>
            </w:pPr>
            <w:r w:rsidRPr="00BD7145">
              <w:rPr>
                <w:b/>
                <w:bCs/>
              </w:rPr>
              <w:t>Critérios e Condições:</w:t>
            </w:r>
          </w:p>
          <w:p w14:paraId="077B6E2F" w14:textId="77777777" w:rsidR="00CA428D" w:rsidRPr="00832CF3" w:rsidRDefault="00CA428D" w:rsidP="00072FC9">
            <w:pPr>
              <w:spacing w:before="120"/>
              <w:rPr>
                <w:bCs/>
              </w:rPr>
            </w:pPr>
            <w:r>
              <w:rPr>
                <w:bCs/>
              </w:rPr>
              <w:t>Critério de medição: unidade instalada Unidade de Medição: unidade.</w:t>
            </w:r>
          </w:p>
          <w:p w14:paraId="253EB5AD" w14:textId="77777777" w:rsidR="00CA428D" w:rsidRPr="00BD7145" w:rsidRDefault="00CA428D" w:rsidP="00072FC9">
            <w:pPr>
              <w:spacing w:before="120"/>
              <w:rPr>
                <w:b/>
                <w:bCs/>
              </w:rPr>
            </w:pPr>
            <w:r w:rsidRPr="00BD7145">
              <w:rPr>
                <w:b/>
                <w:bCs/>
              </w:rPr>
              <w:t>Detalhe Gráfico:</w:t>
            </w:r>
          </w:p>
          <w:p w14:paraId="71CC74F4" w14:textId="77777777" w:rsidR="00CA428D" w:rsidRPr="00B97D3F" w:rsidRDefault="00CA428D" w:rsidP="00072FC9">
            <w:pPr>
              <w:spacing w:before="120"/>
              <w:rPr>
                <w:bCs/>
              </w:rPr>
            </w:pPr>
            <w:r>
              <w:rPr>
                <w:noProof/>
              </w:rPr>
              <w:lastRenderedPageBreak/>
              <w:drawing>
                <wp:inline distT="0" distB="0" distL="0" distR="0" wp14:anchorId="0EC3D8A9" wp14:editId="0A5B8026">
                  <wp:extent cx="4162424" cy="1952624"/>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71.png"/>
                          <pic:cNvPicPr/>
                        </pic:nvPicPr>
                        <pic:blipFill>
                          <a:blip r:embed="rId27"/>
                          <a:stretch>
                            <a:fillRect/>
                          </a:stretch>
                        </pic:blipFill>
                        <pic:spPr>
                          <a:xfrm>
                            <a:off x="0" y="0"/>
                            <a:ext cx="4162424" cy="1952624"/>
                          </a:xfrm>
                          <a:prstGeom prst="rect">
                            <a:avLst/>
                          </a:prstGeom>
                        </pic:spPr>
                      </pic:pic>
                    </a:graphicData>
                  </a:graphic>
                </wp:inline>
              </w:drawing>
            </w:r>
          </w:p>
          <w:p w14:paraId="4BAF9CF1" w14:textId="77777777" w:rsidR="00CA428D" w:rsidRPr="00BD7145" w:rsidRDefault="00CA428D" w:rsidP="00072FC9">
            <w:pPr>
              <w:spacing w:before="120"/>
              <w:rPr>
                <w:b/>
                <w:bCs/>
              </w:rPr>
            </w:pPr>
            <w:r w:rsidRPr="00BD7145">
              <w:rPr>
                <w:b/>
                <w:bCs/>
              </w:rPr>
              <w:t>Tabela:</w:t>
            </w:r>
          </w:p>
          <w:p w14:paraId="2B249D66" w14:textId="77777777" w:rsidR="00CA428D" w:rsidRPr="00832CF3" w:rsidRDefault="00CA428D" w:rsidP="00072FC9">
            <w:pPr>
              <w:spacing w:before="120"/>
              <w:rPr>
                <w:bCs/>
              </w:rPr>
            </w:pPr>
            <w:r>
              <w:rPr>
                <w:bCs/>
              </w:rPr>
              <w:t>n/a</w:t>
            </w:r>
          </w:p>
          <w:p w14:paraId="36B70F59" w14:textId="77777777" w:rsidR="00CA428D" w:rsidRPr="00832CF3" w:rsidRDefault="00CA428D" w:rsidP="00072FC9">
            <w:pPr>
              <w:spacing w:before="120"/>
              <w:rPr>
                <w:bCs/>
              </w:rPr>
            </w:pPr>
            <w:r w:rsidRPr="00BD7145">
              <w:rPr>
                <w:b/>
                <w:bCs/>
              </w:rPr>
              <w:t xml:space="preserve">Vida útil: </w:t>
            </w:r>
            <w:r>
              <w:rPr>
                <w:bCs/>
              </w:rPr>
              <w:t>n/a</w:t>
            </w:r>
          </w:p>
          <w:p w14:paraId="27D49323" w14:textId="77777777" w:rsidR="00CA428D" w:rsidRPr="00BD7145" w:rsidRDefault="00CA428D" w:rsidP="00072FC9">
            <w:pPr>
              <w:spacing w:before="120"/>
              <w:rPr>
                <w:b/>
                <w:bCs/>
              </w:rPr>
            </w:pPr>
            <w:r w:rsidRPr="00BD7145">
              <w:rPr>
                <w:b/>
                <w:bCs/>
              </w:rPr>
              <w:t>Referências Normativas:</w:t>
            </w:r>
          </w:p>
          <w:p w14:paraId="211D7C56" w14:textId="77777777" w:rsidR="00CA428D" w:rsidRPr="00832CF3" w:rsidRDefault="00CA428D" w:rsidP="00072FC9">
            <w:pPr>
              <w:spacing w:before="120"/>
              <w:rPr>
                <w:bCs/>
              </w:rPr>
            </w:pPr>
            <w:r>
              <w:rPr>
                <w:bCs/>
              </w:rPr>
              <w:t>ABNT NBR 16325 - Proteção contra quedas de altura - partes 1 e 2</w:t>
            </w:r>
          </w:p>
          <w:p w14:paraId="0337A1D3" w14:textId="77777777" w:rsidR="00CA428D" w:rsidRPr="00BD7145" w:rsidRDefault="00CA428D" w:rsidP="00072FC9">
            <w:pPr>
              <w:spacing w:before="120"/>
              <w:rPr>
                <w:b/>
                <w:bCs/>
              </w:rPr>
            </w:pPr>
            <w:r w:rsidRPr="00BD7145">
              <w:rPr>
                <w:b/>
                <w:bCs/>
              </w:rPr>
              <w:t>Referência Comercial:</w:t>
            </w:r>
          </w:p>
          <w:p w14:paraId="0847C012" w14:textId="77777777" w:rsidR="00CA428D" w:rsidRPr="00832CF3" w:rsidRDefault="00CA428D" w:rsidP="00072FC9">
            <w:pPr>
              <w:spacing w:before="120"/>
              <w:rPr>
                <w:bCs/>
              </w:rPr>
            </w:pPr>
            <w:r>
              <w:rPr>
                <w:bCs/>
              </w:rPr>
              <w:t>Bonier LVH Loop ProLL</w:t>
            </w:r>
            <w:r>
              <w:rPr>
                <w:bCs/>
              </w:rPr>
              <w:br/>
              <w:t>Gulin TR-5</w:t>
            </w:r>
            <w:r>
              <w:rPr>
                <w:bCs/>
              </w:rPr>
              <w:br/>
              <w:t>Ultrasafe Line</w:t>
            </w:r>
            <w:r>
              <w:rPr>
                <w:bCs/>
              </w:rPr>
              <w:br/>
              <w:t>Task SPEED LIGHT (TP-0066)</w:t>
            </w:r>
          </w:p>
          <w:p w14:paraId="43A030A8" w14:textId="77777777" w:rsidR="00CA428D" w:rsidRPr="00BD7145" w:rsidRDefault="00CA428D" w:rsidP="00072FC9">
            <w:pPr>
              <w:spacing w:before="120"/>
              <w:rPr>
                <w:b/>
                <w:bCs/>
              </w:rPr>
            </w:pPr>
            <w:r w:rsidRPr="00BD7145">
              <w:rPr>
                <w:b/>
                <w:bCs/>
              </w:rPr>
              <w:t>Referência Externa:</w:t>
            </w:r>
          </w:p>
          <w:p w14:paraId="73777DC0" w14:textId="77777777" w:rsidR="00CA428D" w:rsidRPr="00BD7145" w:rsidRDefault="00CA428D" w:rsidP="00072FC9">
            <w:pPr>
              <w:spacing w:before="120"/>
              <w:rPr>
                <w:b/>
                <w:bCs/>
              </w:rPr>
            </w:pPr>
            <w:r>
              <w:rPr>
                <w:bCs/>
              </w:rPr>
              <w:t>n/a</w:t>
            </w:r>
          </w:p>
        </w:tc>
      </w:tr>
    </w:tbl>
    <w:p w14:paraId="5048B1DE" w14:textId="77777777" w:rsidR="00CA428D" w:rsidRPr="00010EE0" w:rsidRDefault="00CA428D" w:rsidP="00CA428D">
      <w:pPr>
        <w:rPr>
          <w:lang w:val="en-US"/>
        </w:rPr>
      </w:pPr>
    </w:p>
    <w:p w14:paraId="0FDC669F" w14:textId="77777777" w:rsidR="00CA428D" w:rsidRDefault="00CA428D" w:rsidP="00CA428D">
      <w:r>
        <w:br w:type="page"/>
      </w:r>
    </w:p>
    <w:p w14:paraId="1559947E" w14:textId="77777777" w:rsidR="00CA428D" w:rsidRDefault="00CA428D" w:rsidP="00CA428D">
      <w:pPr>
        <w:rPr>
          <w:lang w:val="en-US"/>
        </w:rPr>
      </w:pPr>
    </w:p>
    <w:p w14:paraId="28A2582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D0B103" w14:textId="77777777" w:rsidTr="00072FC9">
        <w:trPr>
          <w:trHeight w:val="567"/>
        </w:trPr>
        <w:tc>
          <w:tcPr>
            <w:tcW w:w="1843" w:type="dxa"/>
            <w:tcBorders>
              <w:bottom w:val="single" w:sz="4" w:space="0" w:color="auto"/>
            </w:tcBorders>
            <w:shd w:val="clear" w:color="auto" w:fill="F2F2F2" w:themeFill="background1" w:themeFillShade="F2"/>
            <w:vAlign w:val="center"/>
          </w:tcPr>
          <w:p w14:paraId="771B9F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D0ABC3" w14:textId="77777777" w:rsidR="00CA428D" w:rsidRDefault="00CA428D" w:rsidP="00072FC9">
            <w:pPr>
              <w:rPr>
                <w:b/>
                <w:bCs/>
                <w:color w:val="000000"/>
              </w:rPr>
            </w:pPr>
            <w:r>
              <w:rPr>
                <w:b/>
                <w:bCs/>
                <w:noProof/>
                <w:color w:val="000000"/>
              </w:rPr>
              <w:t>SF-00072</w:t>
            </w:r>
          </w:p>
        </w:tc>
        <w:tc>
          <w:tcPr>
            <w:tcW w:w="2268" w:type="dxa"/>
            <w:tcBorders>
              <w:bottom w:val="single" w:sz="4" w:space="0" w:color="auto"/>
            </w:tcBorders>
            <w:shd w:val="clear" w:color="auto" w:fill="F2F2F2" w:themeFill="background1" w:themeFillShade="F2"/>
            <w:vAlign w:val="center"/>
          </w:tcPr>
          <w:p w14:paraId="555A46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3610D3C"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D455D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919877A"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536F1CC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8AECBE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0159A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2388F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F4B6E5C" w14:textId="77777777" w:rsidR="00CA428D" w:rsidRDefault="00CA428D" w:rsidP="00072FC9">
            <w:pPr>
              <w:rPr>
                <w:b/>
                <w:bCs/>
                <w:sz w:val="32"/>
                <w:szCs w:val="32"/>
              </w:rPr>
            </w:pPr>
            <w:r>
              <w:rPr>
                <w:b/>
                <w:bCs/>
                <w:sz w:val="32"/>
                <w:szCs w:val="32"/>
              </w:rPr>
              <w:t>Trole para travaqueda retrátil</w:t>
            </w:r>
          </w:p>
        </w:tc>
        <w:tc>
          <w:tcPr>
            <w:tcW w:w="1843" w:type="dxa"/>
            <w:tcBorders>
              <w:top w:val="single" w:sz="4" w:space="0" w:color="auto"/>
              <w:left w:val="single" w:sz="4" w:space="0" w:color="auto"/>
            </w:tcBorders>
            <w:shd w:val="clear" w:color="auto" w:fill="F2F2F2" w:themeFill="background1" w:themeFillShade="F2"/>
            <w:vAlign w:val="center"/>
          </w:tcPr>
          <w:p w14:paraId="6BD5A37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7DEC5F6C" w14:textId="77777777" w:rsidR="00CA428D" w:rsidRDefault="00CA428D" w:rsidP="00072FC9">
            <w:pPr>
              <w:rPr>
                <w:b/>
                <w:bCs/>
                <w:sz w:val="20"/>
                <w:szCs w:val="20"/>
              </w:rPr>
            </w:pPr>
          </w:p>
        </w:tc>
      </w:tr>
      <w:tr w:rsidR="00CA428D" w:rsidRPr="00010EE0" w14:paraId="12BDEF06" w14:textId="77777777" w:rsidTr="00072FC9">
        <w:trPr>
          <w:trHeight w:val="1740"/>
        </w:trPr>
        <w:tc>
          <w:tcPr>
            <w:tcW w:w="9781" w:type="dxa"/>
            <w:gridSpan w:val="5"/>
          </w:tcPr>
          <w:p w14:paraId="07DEED4E" w14:textId="77777777" w:rsidR="00CA428D" w:rsidRPr="00BD7145" w:rsidRDefault="00CA428D" w:rsidP="00072FC9">
            <w:pPr>
              <w:spacing w:before="120"/>
              <w:rPr>
                <w:b/>
                <w:bCs/>
              </w:rPr>
            </w:pPr>
            <w:r w:rsidRPr="00BD7145">
              <w:rPr>
                <w:b/>
                <w:bCs/>
              </w:rPr>
              <w:t>Descrição Detalhada:</w:t>
            </w:r>
          </w:p>
          <w:p w14:paraId="0E428150" w14:textId="77777777" w:rsidR="00CA428D" w:rsidRPr="00BD7145" w:rsidRDefault="00CA428D" w:rsidP="00072FC9">
            <w:pPr>
              <w:spacing w:before="120"/>
              <w:rPr>
                <w:bCs/>
              </w:rPr>
            </w:pPr>
            <w:r>
              <w:rPr>
                <w:bCs/>
              </w:rPr>
              <w:t>Fornecimento e instalação de trole para travaqueda retrátil</w:t>
            </w:r>
          </w:p>
          <w:p w14:paraId="2867817A" w14:textId="77777777" w:rsidR="00CA428D" w:rsidRPr="00BD7145" w:rsidRDefault="00CA428D" w:rsidP="00072FC9">
            <w:pPr>
              <w:spacing w:before="120"/>
              <w:rPr>
                <w:b/>
                <w:bCs/>
              </w:rPr>
            </w:pPr>
            <w:r w:rsidRPr="00BD7145">
              <w:rPr>
                <w:b/>
                <w:bCs/>
              </w:rPr>
              <w:t>Materiais:</w:t>
            </w:r>
          </w:p>
          <w:p w14:paraId="25DEEDA1" w14:textId="77777777" w:rsidR="00CA428D" w:rsidRPr="00BD7145" w:rsidRDefault="00CA428D" w:rsidP="00072FC9">
            <w:pPr>
              <w:spacing w:before="120"/>
              <w:rPr>
                <w:bCs/>
              </w:rPr>
            </w:pPr>
            <w:r>
              <w:rPr>
                <w:bCs/>
              </w:rPr>
              <w:t>O trole deve ser produzido em aço galvanizado, com imediata colocação e retirada da linha horizontal por simples acionamento de botão. Sistema protegido contra abertura acidental por dupla trava de segurança.</w:t>
            </w:r>
            <w:r>
              <w:rPr>
                <w:bCs/>
              </w:rPr>
              <w:br/>
              <w:t>Todo conjunto de linha de vida deve ser do mesmo fabricante, a fim de se garantir compatibilidade entre os componentes do sistema.</w:t>
            </w:r>
            <w:r>
              <w:rPr>
                <w:bCs/>
              </w:rPr>
              <w:br/>
              <w:t>O conjunto deve atender a norma ABNT NBR 16325-2. A comprovação do atendimento ao normativo deve ser atestado por laboratório independente.</w:t>
            </w:r>
          </w:p>
          <w:p w14:paraId="744EF7D3" w14:textId="77777777" w:rsidR="00CA428D" w:rsidRPr="00BD7145" w:rsidRDefault="00CA428D" w:rsidP="00072FC9">
            <w:pPr>
              <w:spacing w:before="120"/>
              <w:rPr>
                <w:b/>
                <w:bCs/>
              </w:rPr>
            </w:pPr>
            <w:r w:rsidRPr="00BD7145">
              <w:rPr>
                <w:b/>
                <w:bCs/>
              </w:rPr>
              <w:t>Serviços:</w:t>
            </w:r>
          </w:p>
          <w:p w14:paraId="14865EA7" w14:textId="77777777" w:rsidR="00CA428D" w:rsidRPr="00832CF3" w:rsidRDefault="00CA428D" w:rsidP="00072FC9">
            <w:pPr>
              <w:spacing w:before="120"/>
              <w:rPr>
                <w:bCs/>
              </w:rPr>
            </w:pPr>
            <w:r>
              <w:rPr>
                <w:bCs/>
              </w:rPr>
              <w:t>Uso obrigatório para fácil e segura movimentação em trechos retos dos travaquedas retráteis nos serviços em telhados. Deve ser compatível com os demais componentes da linha de vida. O equipamento ficará instalado de modo permanente.</w:t>
            </w:r>
            <w:r>
              <w:rPr>
                <w:bCs/>
              </w:rPr>
              <w:br/>
              <w:t>Instalação conforme manual do fabricante.</w:t>
            </w:r>
          </w:p>
          <w:p w14:paraId="01E9F008" w14:textId="77777777" w:rsidR="00CA428D" w:rsidRPr="00BD7145" w:rsidRDefault="00CA428D" w:rsidP="00072FC9">
            <w:pPr>
              <w:spacing w:before="120"/>
              <w:rPr>
                <w:b/>
                <w:bCs/>
              </w:rPr>
            </w:pPr>
            <w:r w:rsidRPr="00BD7145">
              <w:rPr>
                <w:b/>
                <w:bCs/>
              </w:rPr>
              <w:t>Atividades e Responsabilidades:</w:t>
            </w:r>
          </w:p>
          <w:p w14:paraId="06AA21B3" w14:textId="77777777" w:rsidR="00CA428D" w:rsidRPr="00832CF3" w:rsidRDefault="00CA428D" w:rsidP="00072FC9">
            <w:pPr>
              <w:spacing w:before="120"/>
              <w:rPr>
                <w:bCs/>
              </w:rPr>
            </w:pPr>
            <w:r>
              <w:rPr>
                <w:bCs/>
              </w:rPr>
              <w:t>n/a</w:t>
            </w:r>
          </w:p>
          <w:p w14:paraId="47DB8BBF" w14:textId="77777777" w:rsidR="00CA428D" w:rsidRPr="00BD7145" w:rsidRDefault="00CA428D" w:rsidP="00072FC9">
            <w:pPr>
              <w:spacing w:before="120"/>
              <w:rPr>
                <w:b/>
                <w:bCs/>
              </w:rPr>
            </w:pPr>
            <w:r w:rsidRPr="00BD7145">
              <w:rPr>
                <w:b/>
                <w:bCs/>
              </w:rPr>
              <w:t>Qualificação:</w:t>
            </w:r>
          </w:p>
          <w:p w14:paraId="4C8D064D" w14:textId="77777777" w:rsidR="00CA428D" w:rsidRPr="00832CF3" w:rsidRDefault="00CA428D" w:rsidP="00072FC9">
            <w:pPr>
              <w:spacing w:before="120"/>
              <w:rPr>
                <w:bCs/>
              </w:rPr>
            </w:pPr>
            <w:r>
              <w:rPr>
                <w:bCs/>
              </w:rPr>
              <w:t>n/a</w:t>
            </w:r>
          </w:p>
          <w:p w14:paraId="5937A66A" w14:textId="77777777" w:rsidR="00CA428D" w:rsidRPr="00BD7145" w:rsidRDefault="00CA428D" w:rsidP="00072FC9">
            <w:pPr>
              <w:spacing w:before="120"/>
              <w:rPr>
                <w:b/>
                <w:bCs/>
              </w:rPr>
            </w:pPr>
            <w:r w:rsidRPr="00BD7145">
              <w:rPr>
                <w:b/>
                <w:bCs/>
              </w:rPr>
              <w:t>Observações:</w:t>
            </w:r>
          </w:p>
          <w:p w14:paraId="46F826AB" w14:textId="77777777" w:rsidR="00CA428D" w:rsidRPr="00832CF3" w:rsidRDefault="00CA428D" w:rsidP="00072FC9">
            <w:pPr>
              <w:spacing w:before="120"/>
              <w:rPr>
                <w:bCs/>
              </w:rPr>
            </w:pPr>
            <w:r>
              <w:rPr>
                <w:bCs/>
              </w:rPr>
              <w:t>n/a</w:t>
            </w:r>
          </w:p>
          <w:p w14:paraId="38F0591F" w14:textId="77777777" w:rsidR="00CA428D" w:rsidRPr="00BD7145" w:rsidRDefault="00CA428D" w:rsidP="00072FC9">
            <w:pPr>
              <w:spacing w:before="120"/>
              <w:rPr>
                <w:b/>
                <w:bCs/>
              </w:rPr>
            </w:pPr>
            <w:r w:rsidRPr="00BD7145">
              <w:rPr>
                <w:b/>
                <w:bCs/>
              </w:rPr>
              <w:t>Critérios e Condições:</w:t>
            </w:r>
          </w:p>
          <w:p w14:paraId="7797BC6C" w14:textId="77777777" w:rsidR="00CA428D" w:rsidRPr="00832CF3" w:rsidRDefault="00CA428D" w:rsidP="00072FC9">
            <w:pPr>
              <w:spacing w:before="120"/>
              <w:rPr>
                <w:bCs/>
              </w:rPr>
            </w:pPr>
            <w:r>
              <w:rPr>
                <w:bCs/>
              </w:rPr>
              <w:t>Critério de medição: unidade instalada Unidade de Medição: unidade.</w:t>
            </w:r>
          </w:p>
          <w:p w14:paraId="132463FD" w14:textId="77777777" w:rsidR="00CA428D" w:rsidRPr="00BD7145" w:rsidRDefault="00CA428D" w:rsidP="00072FC9">
            <w:pPr>
              <w:spacing w:before="120"/>
              <w:rPr>
                <w:b/>
                <w:bCs/>
              </w:rPr>
            </w:pPr>
            <w:r w:rsidRPr="00BD7145">
              <w:rPr>
                <w:b/>
                <w:bCs/>
              </w:rPr>
              <w:t>Detalhe Gráfico:</w:t>
            </w:r>
          </w:p>
          <w:p w14:paraId="761C91FC" w14:textId="77777777" w:rsidR="00CA428D" w:rsidRPr="00B97D3F" w:rsidRDefault="00CA428D" w:rsidP="00072FC9">
            <w:pPr>
              <w:spacing w:before="120"/>
              <w:rPr>
                <w:bCs/>
              </w:rPr>
            </w:pPr>
            <w:r>
              <w:rPr>
                <w:noProof/>
              </w:rPr>
              <w:lastRenderedPageBreak/>
              <w:drawing>
                <wp:inline distT="0" distB="0" distL="0" distR="0" wp14:anchorId="734FE07B" wp14:editId="5A63D51B">
                  <wp:extent cx="3295650" cy="214312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72.png"/>
                          <pic:cNvPicPr/>
                        </pic:nvPicPr>
                        <pic:blipFill>
                          <a:blip r:embed="rId28"/>
                          <a:stretch>
                            <a:fillRect/>
                          </a:stretch>
                        </pic:blipFill>
                        <pic:spPr>
                          <a:xfrm>
                            <a:off x="0" y="0"/>
                            <a:ext cx="3295650" cy="2143125"/>
                          </a:xfrm>
                          <a:prstGeom prst="rect">
                            <a:avLst/>
                          </a:prstGeom>
                        </pic:spPr>
                      </pic:pic>
                    </a:graphicData>
                  </a:graphic>
                </wp:inline>
              </w:drawing>
            </w:r>
          </w:p>
          <w:p w14:paraId="41196FC6" w14:textId="77777777" w:rsidR="00CA428D" w:rsidRPr="00BD7145" w:rsidRDefault="00CA428D" w:rsidP="00072FC9">
            <w:pPr>
              <w:spacing w:before="120"/>
              <w:rPr>
                <w:b/>
                <w:bCs/>
              </w:rPr>
            </w:pPr>
            <w:r w:rsidRPr="00BD7145">
              <w:rPr>
                <w:b/>
                <w:bCs/>
              </w:rPr>
              <w:t>Tabela:</w:t>
            </w:r>
          </w:p>
          <w:p w14:paraId="07E1E942" w14:textId="77777777" w:rsidR="00CA428D" w:rsidRPr="00832CF3" w:rsidRDefault="00CA428D" w:rsidP="00072FC9">
            <w:pPr>
              <w:spacing w:before="120"/>
              <w:rPr>
                <w:bCs/>
              </w:rPr>
            </w:pPr>
            <w:r>
              <w:rPr>
                <w:bCs/>
              </w:rPr>
              <w:t>n/a</w:t>
            </w:r>
          </w:p>
          <w:p w14:paraId="00BE32CA" w14:textId="77777777" w:rsidR="00CA428D" w:rsidRPr="00832CF3" w:rsidRDefault="00CA428D" w:rsidP="00072FC9">
            <w:pPr>
              <w:spacing w:before="120"/>
              <w:rPr>
                <w:bCs/>
              </w:rPr>
            </w:pPr>
            <w:r w:rsidRPr="00BD7145">
              <w:rPr>
                <w:b/>
                <w:bCs/>
              </w:rPr>
              <w:t xml:space="preserve">Vida útil: </w:t>
            </w:r>
            <w:r>
              <w:rPr>
                <w:bCs/>
              </w:rPr>
              <w:t>n/a</w:t>
            </w:r>
          </w:p>
          <w:p w14:paraId="1BAF307F" w14:textId="77777777" w:rsidR="00CA428D" w:rsidRPr="00BD7145" w:rsidRDefault="00CA428D" w:rsidP="00072FC9">
            <w:pPr>
              <w:spacing w:before="120"/>
              <w:rPr>
                <w:b/>
                <w:bCs/>
              </w:rPr>
            </w:pPr>
            <w:r w:rsidRPr="00BD7145">
              <w:rPr>
                <w:b/>
                <w:bCs/>
              </w:rPr>
              <w:t>Referências Normativas:</w:t>
            </w:r>
          </w:p>
          <w:p w14:paraId="2AE44C0F" w14:textId="77777777" w:rsidR="00CA428D" w:rsidRPr="00832CF3" w:rsidRDefault="00CA428D" w:rsidP="00072FC9">
            <w:pPr>
              <w:spacing w:before="120"/>
              <w:rPr>
                <w:bCs/>
              </w:rPr>
            </w:pPr>
            <w:r>
              <w:rPr>
                <w:bCs/>
              </w:rPr>
              <w:t>ABNT NBR 16325 - Proteção contra quedas de altura - partes 1 e 2</w:t>
            </w:r>
          </w:p>
          <w:p w14:paraId="1346AB37" w14:textId="77777777" w:rsidR="00CA428D" w:rsidRPr="00BD7145" w:rsidRDefault="00CA428D" w:rsidP="00072FC9">
            <w:pPr>
              <w:spacing w:before="120"/>
              <w:rPr>
                <w:b/>
                <w:bCs/>
              </w:rPr>
            </w:pPr>
            <w:r w:rsidRPr="00BD7145">
              <w:rPr>
                <w:b/>
                <w:bCs/>
              </w:rPr>
              <w:t>Referência Comercial:</w:t>
            </w:r>
          </w:p>
          <w:p w14:paraId="19230AF4" w14:textId="77777777" w:rsidR="00CA428D" w:rsidRPr="00832CF3" w:rsidRDefault="00CA428D" w:rsidP="00072FC9">
            <w:pPr>
              <w:spacing w:before="120"/>
              <w:rPr>
                <w:bCs/>
              </w:rPr>
            </w:pPr>
            <w:r>
              <w:rPr>
                <w:bCs/>
              </w:rPr>
              <w:t>Gulin TR-6</w:t>
            </w:r>
          </w:p>
          <w:p w14:paraId="7067E3AE" w14:textId="77777777" w:rsidR="00CA428D" w:rsidRPr="00BD7145" w:rsidRDefault="00CA428D" w:rsidP="00072FC9">
            <w:pPr>
              <w:spacing w:before="120"/>
              <w:rPr>
                <w:b/>
                <w:bCs/>
              </w:rPr>
            </w:pPr>
            <w:r w:rsidRPr="00BD7145">
              <w:rPr>
                <w:b/>
                <w:bCs/>
              </w:rPr>
              <w:t>Referência Externa:</w:t>
            </w:r>
          </w:p>
          <w:p w14:paraId="5C9672C6" w14:textId="77777777" w:rsidR="00CA428D" w:rsidRPr="00BD7145" w:rsidRDefault="00CA428D" w:rsidP="00072FC9">
            <w:pPr>
              <w:spacing w:before="120"/>
              <w:rPr>
                <w:b/>
                <w:bCs/>
              </w:rPr>
            </w:pPr>
            <w:r>
              <w:rPr>
                <w:bCs/>
              </w:rPr>
              <w:t>n/a</w:t>
            </w:r>
          </w:p>
        </w:tc>
      </w:tr>
    </w:tbl>
    <w:p w14:paraId="1B876B89" w14:textId="77777777" w:rsidR="00CA428D" w:rsidRPr="00010EE0" w:rsidRDefault="00CA428D" w:rsidP="00CA428D">
      <w:pPr>
        <w:rPr>
          <w:lang w:val="en-US"/>
        </w:rPr>
      </w:pPr>
    </w:p>
    <w:p w14:paraId="35351CA5" w14:textId="77777777" w:rsidR="00CA428D" w:rsidRDefault="00CA428D" w:rsidP="00CA428D">
      <w:r>
        <w:br w:type="page"/>
      </w:r>
    </w:p>
    <w:p w14:paraId="5198B06B" w14:textId="77777777" w:rsidR="00CA428D" w:rsidRDefault="00CA428D" w:rsidP="00CA428D">
      <w:pPr>
        <w:rPr>
          <w:lang w:val="en-US"/>
        </w:rPr>
      </w:pPr>
    </w:p>
    <w:p w14:paraId="69B4E7D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D955481" w14:textId="77777777" w:rsidTr="00072FC9">
        <w:trPr>
          <w:trHeight w:val="567"/>
        </w:trPr>
        <w:tc>
          <w:tcPr>
            <w:tcW w:w="1843" w:type="dxa"/>
            <w:tcBorders>
              <w:bottom w:val="single" w:sz="4" w:space="0" w:color="auto"/>
            </w:tcBorders>
            <w:shd w:val="clear" w:color="auto" w:fill="F2F2F2" w:themeFill="background1" w:themeFillShade="F2"/>
            <w:vAlign w:val="center"/>
          </w:tcPr>
          <w:p w14:paraId="5C2EFD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1B900F1" w14:textId="77777777" w:rsidR="00CA428D" w:rsidRDefault="00CA428D" w:rsidP="00072FC9">
            <w:pPr>
              <w:rPr>
                <w:b/>
                <w:bCs/>
                <w:color w:val="000000"/>
              </w:rPr>
            </w:pPr>
            <w:r>
              <w:rPr>
                <w:b/>
                <w:bCs/>
                <w:noProof/>
                <w:color w:val="000000"/>
              </w:rPr>
              <w:t>SF-00073</w:t>
            </w:r>
          </w:p>
        </w:tc>
        <w:tc>
          <w:tcPr>
            <w:tcW w:w="2268" w:type="dxa"/>
            <w:tcBorders>
              <w:bottom w:val="single" w:sz="4" w:space="0" w:color="auto"/>
            </w:tcBorders>
            <w:shd w:val="clear" w:color="auto" w:fill="F2F2F2" w:themeFill="background1" w:themeFillShade="F2"/>
            <w:vAlign w:val="center"/>
          </w:tcPr>
          <w:p w14:paraId="0165E2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CA8CD5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2DA63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F193309" w14:textId="77777777" w:rsidR="00CA428D" w:rsidRPr="009143C5" w:rsidRDefault="00CA428D" w:rsidP="00072FC9">
            <w:pPr>
              <w:rPr>
                <w:b/>
                <w:bCs/>
                <w:noProof/>
                <w:color w:val="000000"/>
              </w:rPr>
            </w:pPr>
            <w:r>
              <w:rPr>
                <w:b/>
                <w:bCs/>
                <w:noProof/>
                <w:color w:val="000000"/>
              </w:rPr>
              <w:t>Limpeza</w:t>
            </w:r>
          </w:p>
        </w:tc>
        <w:tc>
          <w:tcPr>
            <w:tcW w:w="1843" w:type="dxa"/>
            <w:tcBorders>
              <w:left w:val="single" w:sz="4" w:space="0" w:color="auto"/>
              <w:bottom w:val="single" w:sz="4" w:space="0" w:color="auto"/>
            </w:tcBorders>
            <w:shd w:val="clear" w:color="auto" w:fill="F2F2F2" w:themeFill="background1" w:themeFillShade="F2"/>
            <w:vAlign w:val="center"/>
          </w:tcPr>
          <w:p w14:paraId="04C7E8D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43D453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C0B643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D7A6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01DCA04" w14:textId="77777777" w:rsidR="00CA428D" w:rsidRDefault="00CA428D" w:rsidP="00072FC9">
            <w:pPr>
              <w:rPr>
                <w:b/>
                <w:bCs/>
                <w:sz w:val="32"/>
                <w:szCs w:val="32"/>
              </w:rPr>
            </w:pPr>
            <w:r>
              <w:rPr>
                <w:b/>
                <w:bCs/>
                <w:sz w:val="32"/>
                <w:szCs w:val="32"/>
              </w:rPr>
              <w:t>Limpeza final de intervenção</w:t>
            </w:r>
          </w:p>
        </w:tc>
        <w:tc>
          <w:tcPr>
            <w:tcW w:w="1843" w:type="dxa"/>
            <w:tcBorders>
              <w:top w:val="single" w:sz="4" w:space="0" w:color="auto"/>
              <w:left w:val="single" w:sz="4" w:space="0" w:color="auto"/>
            </w:tcBorders>
            <w:shd w:val="clear" w:color="auto" w:fill="F2F2F2" w:themeFill="background1" w:themeFillShade="F2"/>
            <w:vAlign w:val="center"/>
          </w:tcPr>
          <w:p w14:paraId="11DBBDE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6119845" w14:textId="77777777" w:rsidR="00CA428D" w:rsidRDefault="00CA428D" w:rsidP="00072FC9">
            <w:pPr>
              <w:rPr>
                <w:b/>
                <w:bCs/>
                <w:sz w:val="20"/>
                <w:szCs w:val="20"/>
              </w:rPr>
            </w:pPr>
          </w:p>
        </w:tc>
      </w:tr>
      <w:tr w:rsidR="00CA428D" w:rsidRPr="00010EE0" w14:paraId="42158AF1" w14:textId="77777777" w:rsidTr="00072FC9">
        <w:trPr>
          <w:trHeight w:val="1740"/>
        </w:trPr>
        <w:tc>
          <w:tcPr>
            <w:tcW w:w="9781" w:type="dxa"/>
            <w:gridSpan w:val="5"/>
          </w:tcPr>
          <w:p w14:paraId="3C116E06" w14:textId="77777777" w:rsidR="00CA428D" w:rsidRPr="00BD7145" w:rsidRDefault="00CA428D" w:rsidP="00072FC9">
            <w:pPr>
              <w:spacing w:before="120"/>
              <w:rPr>
                <w:b/>
                <w:bCs/>
              </w:rPr>
            </w:pPr>
            <w:r w:rsidRPr="00BD7145">
              <w:rPr>
                <w:b/>
                <w:bCs/>
              </w:rPr>
              <w:t>Descrição Detalhada:</w:t>
            </w:r>
          </w:p>
          <w:p w14:paraId="03B6AB4F" w14:textId="77777777" w:rsidR="00CA428D" w:rsidRPr="00BD7145" w:rsidRDefault="00CA428D" w:rsidP="00072FC9">
            <w:pPr>
              <w:spacing w:before="120"/>
              <w:rPr>
                <w:bCs/>
              </w:rPr>
            </w:pPr>
            <w:r>
              <w:rPr>
                <w:bCs/>
              </w:rPr>
              <w:t>A cada trecho de intervenção concluído, assim como nas áreas de passagem de materiais e equipamentos, e na área do canteiro quando de sua desmontagem, a Contratada fará limpeza total do espaço, considerando um raio de 3m da área de efetiva execução dos serviços. Ressalta-se que o raio de medição se aplica onde houver trânsito. Deverá remover todo o entulho do local da intervenção, remover manchas e salpicos de tintas dos revestimentos e superfícies em geral e efetuar limpeza dos vidros com esponja macia e produto industrializado. Assim, ao fim do contrato, não haverá qualquer detrito ou marca dos serviços nos pisos e superfícies em geral.</w:t>
            </w:r>
          </w:p>
          <w:p w14:paraId="11D6A1FC" w14:textId="77777777" w:rsidR="00CA428D" w:rsidRPr="00BD7145" w:rsidRDefault="00CA428D" w:rsidP="00072FC9">
            <w:pPr>
              <w:spacing w:before="120"/>
              <w:rPr>
                <w:b/>
                <w:bCs/>
              </w:rPr>
            </w:pPr>
            <w:r w:rsidRPr="00BD7145">
              <w:rPr>
                <w:b/>
                <w:bCs/>
              </w:rPr>
              <w:t>Materiais:</w:t>
            </w:r>
          </w:p>
          <w:p w14:paraId="7211016F" w14:textId="77777777" w:rsidR="00CA428D" w:rsidRPr="00BD7145" w:rsidRDefault="00CA428D" w:rsidP="00072FC9">
            <w:pPr>
              <w:spacing w:before="120"/>
              <w:rPr>
                <w:bCs/>
              </w:rPr>
            </w:pPr>
            <w:r>
              <w:rPr>
                <w:bCs/>
              </w:rPr>
              <w:t>n/a</w:t>
            </w:r>
          </w:p>
          <w:p w14:paraId="1170E4B5" w14:textId="77777777" w:rsidR="00CA428D" w:rsidRPr="00BD7145" w:rsidRDefault="00CA428D" w:rsidP="00072FC9">
            <w:pPr>
              <w:spacing w:before="120"/>
              <w:rPr>
                <w:b/>
                <w:bCs/>
              </w:rPr>
            </w:pPr>
            <w:r w:rsidRPr="00BD7145">
              <w:rPr>
                <w:b/>
                <w:bCs/>
              </w:rPr>
              <w:t>Serviços:</w:t>
            </w:r>
          </w:p>
          <w:p w14:paraId="33029E17" w14:textId="77777777" w:rsidR="00CA428D" w:rsidRPr="00832CF3" w:rsidRDefault="00CA428D" w:rsidP="00072FC9">
            <w:pPr>
              <w:spacing w:before="120"/>
              <w:rPr>
                <w:bCs/>
              </w:rPr>
            </w:pPr>
            <w:r>
              <w:rPr>
                <w:bCs/>
              </w:rPr>
              <w:t>n/a</w:t>
            </w:r>
          </w:p>
          <w:p w14:paraId="0677A3E3" w14:textId="77777777" w:rsidR="00CA428D" w:rsidRPr="00BD7145" w:rsidRDefault="00CA428D" w:rsidP="00072FC9">
            <w:pPr>
              <w:spacing w:before="120"/>
              <w:rPr>
                <w:b/>
                <w:bCs/>
              </w:rPr>
            </w:pPr>
            <w:r w:rsidRPr="00BD7145">
              <w:rPr>
                <w:b/>
                <w:bCs/>
              </w:rPr>
              <w:t>Atividades e Responsabilidades:</w:t>
            </w:r>
          </w:p>
          <w:p w14:paraId="36D6F28A" w14:textId="77777777" w:rsidR="00CA428D" w:rsidRPr="00832CF3" w:rsidRDefault="00CA428D" w:rsidP="00072FC9">
            <w:pPr>
              <w:spacing w:before="120"/>
              <w:rPr>
                <w:bCs/>
              </w:rPr>
            </w:pPr>
            <w:r>
              <w:rPr>
                <w:bCs/>
              </w:rPr>
              <w:t>n/a</w:t>
            </w:r>
          </w:p>
          <w:p w14:paraId="6F235F03" w14:textId="77777777" w:rsidR="00CA428D" w:rsidRPr="00BD7145" w:rsidRDefault="00CA428D" w:rsidP="00072FC9">
            <w:pPr>
              <w:spacing w:before="120"/>
              <w:rPr>
                <w:b/>
                <w:bCs/>
              </w:rPr>
            </w:pPr>
            <w:r w:rsidRPr="00BD7145">
              <w:rPr>
                <w:b/>
                <w:bCs/>
              </w:rPr>
              <w:t>Qualificação:</w:t>
            </w:r>
          </w:p>
          <w:p w14:paraId="3B00EFD9" w14:textId="77777777" w:rsidR="00CA428D" w:rsidRPr="00832CF3" w:rsidRDefault="00CA428D" w:rsidP="00072FC9">
            <w:pPr>
              <w:spacing w:before="120"/>
              <w:rPr>
                <w:bCs/>
              </w:rPr>
            </w:pPr>
            <w:r>
              <w:rPr>
                <w:bCs/>
              </w:rPr>
              <w:t>n/a</w:t>
            </w:r>
          </w:p>
          <w:p w14:paraId="2DFE381E" w14:textId="77777777" w:rsidR="00CA428D" w:rsidRPr="00BD7145" w:rsidRDefault="00CA428D" w:rsidP="00072FC9">
            <w:pPr>
              <w:spacing w:before="120"/>
              <w:rPr>
                <w:b/>
                <w:bCs/>
              </w:rPr>
            </w:pPr>
            <w:r w:rsidRPr="00BD7145">
              <w:rPr>
                <w:b/>
                <w:bCs/>
              </w:rPr>
              <w:t>Observações:</w:t>
            </w:r>
          </w:p>
          <w:p w14:paraId="0CBB9A0A" w14:textId="77777777" w:rsidR="00CA428D" w:rsidRPr="00832CF3" w:rsidRDefault="00CA428D" w:rsidP="00072FC9">
            <w:pPr>
              <w:spacing w:before="120"/>
              <w:rPr>
                <w:bCs/>
              </w:rPr>
            </w:pPr>
            <w:r>
              <w:rPr>
                <w:bCs/>
              </w:rPr>
              <w:t>n/a</w:t>
            </w:r>
          </w:p>
          <w:p w14:paraId="14111B85" w14:textId="77777777" w:rsidR="00CA428D" w:rsidRPr="00BD7145" w:rsidRDefault="00CA428D" w:rsidP="00072FC9">
            <w:pPr>
              <w:spacing w:before="120"/>
              <w:rPr>
                <w:b/>
                <w:bCs/>
              </w:rPr>
            </w:pPr>
            <w:r w:rsidRPr="00BD7145">
              <w:rPr>
                <w:b/>
                <w:bCs/>
              </w:rPr>
              <w:t>Critérios e Condições:</w:t>
            </w:r>
          </w:p>
          <w:p w14:paraId="6F598565" w14:textId="77777777" w:rsidR="00CA428D" w:rsidRPr="00832CF3" w:rsidRDefault="00CA428D" w:rsidP="00072FC9">
            <w:pPr>
              <w:spacing w:before="120"/>
              <w:rPr>
                <w:bCs/>
              </w:rPr>
            </w:pPr>
            <w:r>
              <w:rPr>
                <w:bCs/>
              </w:rPr>
              <w:t>Critérios de Medição: Área de limpeza (m²), considerando raio de execução. Unidade de Medição: m²</w:t>
            </w:r>
          </w:p>
          <w:p w14:paraId="585F69DA" w14:textId="77777777" w:rsidR="00CA428D" w:rsidRPr="00BD7145" w:rsidRDefault="00CA428D" w:rsidP="00072FC9">
            <w:pPr>
              <w:spacing w:before="120"/>
              <w:rPr>
                <w:b/>
                <w:bCs/>
              </w:rPr>
            </w:pPr>
            <w:r w:rsidRPr="00BD7145">
              <w:rPr>
                <w:b/>
                <w:bCs/>
              </w:rPr>
              <w:t>Detalhe Gráfico:</w:t>
            </w:r>
          </w:p>
          <w:p w14:paraId="5F6CBB44" w14:textId="77777777" w:rsidR="00CA428D" w:rsidRPr="00B97D3F" w:rsidRDefault="00CA428D" w:rsidP="00072FC9">
            <w:pPr>
              <w:spacing w:before="120"/>
              <w:rPr>
                <w:bCs/>
              </w:rPr>
            </w:pPr>
            <w:r w:rsidRPr="00AD7BD2">
              <w:rPr>
                <w:bCs/>
              </w:rPr>
              <w:t>n/a</w:t>
            </w:r>
          </w:p>
          <w:p w14:paraId="69590F32" w14:textId="77777777" w:rsidR="00CA428D" w:rsidRPr="00BD7145" w:rsidRDefault="00CA428D" w:rsidP="00072FC9">
            <w:pPr>
              <w:spacing w:before="120"/>
              <w:rPr>
                <w:b/>
                <w:bCs/>
              </w:rPr>
            </w:pPr>
            <w:r w:rsidRPr="00BD7145">
              <w:rPr>
                <w:b/>
                <w:bCs/>
              </w:rPr>
              <w:t>Tabela:</w:t>
            </w:r>
          </w:p>
          <w:p w14:paraId="18A8D5CC" w14:textId="77777777" w:rsidR="00CA428D" w:rsidRPr="00832CF3" w:rsidRDefault="00CA428D" w:rsidP="00072FC9">
            <w:pPr>
              <w:spacing w:before="120"/>
              <w:rPr>
                <w:bCs/>
              </w:rPr>
            </w:pPr>
            <w:r>
              <w:rPr>
                <w:bCs/>
              </w:rPr>
              <w:t>n/a</w:t>
            </w:r>
          </w:p>
          <w:p w14:paraId="201EA46A" w14:textId="77777777" w:rsidR="00CA428D" w:rsidRPr="00832CF3" w:rsidRDefault="00CA428D" w:rsidP="00072FC9">
            <w:pPr>
              <w:spacing w:before="120"/>
              <w:rPr>
                <w:bCs/>
              </w:rPr>
            </w:pPr>
            <w:r w:rsidRPr="00BD7145">
              <w:rPr>
                <w:b/>
                <w:bCs/>
              </w:rPr>
              <w:t xml:space="preserve">Vida útil: </w:t>
            </w:r>
            <w:r>
              <w:rPr>
                <w:bCs/>
              </w:rPr>
              <w:t>n/a</w:t>
            </w:r>
          </w:p>
          <w:p w14:paraId="52963DEA" w14:textId="77777777" w:rsidR="00CA428D" w:rsidRPr="00BD7145" w:rsidRDefault="00CA428D" w:rsidP="00072FC9">
            <w:pPr>
              <w:spacing w:before="120"/>
              <w:rPr>
                <w:b/>
                <w:bCs/>
              </w:rPr>
            </w:pPr>
            <w:r w:rsidRPr="00BD7145">
              <w:rPr>
                <w:b/>
                <w:bCs/>
              </w:rPr>
              <w:t>Referências Normativas:</w:t>
            </w:r>
          </w:p>
          <w:p w14:paraId="68D217D1" w14:textId="77777777" w:rsidR="00CA428D" w:rsidRPr="00832CF3" w:rsidRDefault="00CA428D" w:rsidP="00072FC9">
            <w:pPr>
              <w:spacing w:before="120"/>
              <w:rPr>
                <w:bCs/>
              </w:rPr>
            </w:pPr>
            <w:r>
              <w:rPr>
                <w:bCs/>
              </w:rPr>
              <w:lastRenderedPageBreak/>
              <w:t>n/a</w:t>
            </w:r>
          </w:p>
          <w:p w14:paraId="5EE896A6" w14:textId="77777777" w:rsidR="00CA428D" w:rsidRPr="00BD7145" w:rsidRDefault="00CA428D" w:rsidP="00072FC9">
            <w:pPr>
              <w:spacing w:before="120"/>
              <w:rPr>
                <w:b/>
                <w:bCs/>
              </w:rPr>
            </w:pPr>
            <w:r w:rsidRPr="00BD7145">
              <w:rPr>
                <w:b/>
                <w:bCs/>
              </w:rPr>
              <w:t>Referência Comercial:</w:t>
            </w:r>
          </w:p>
          <w:p w14:paraId="1BE84376" w14:textId="77777777" w:rsidR="00CA428D" w:rsidRPr="00832CF3" w:rsidRDefault="00CA428D" w:rsidP="00072FC9">
            <w:pPr>
              <w:spacing w:before="120"/>
              <w:rPr>
                <w:bCs/>
              </w:rPr>
            </w:pPr>
            <w:r>
              <w:rPr>
                <w:bCs/>
              </w:rPr>
              <w:t>n/a</w:t>
            </w:r>
          </w:p>
          <w:p w14:paraId="3870C196" w14:textId="77777777" w:rsidR="00CA428D" w:rsidRPr="00BD7145" w:rsidRDefault="00CA428D" w:rsidP="00072FC9">
            <w:pPr>
              <w:spacing w:before="120"/>
              <w:rPr>
                <w:b/>
                <w:bCs/>
              </w:rPr>
            </w:pPr>
            <w:r w:rsidRPr="00BD7145">
              <w:rPr>
                <w:b/>
                <w:bCs/>
              </w:rPr>
              <w:t>Referência Externa:</w:t>
            </w:r>
          </w:p>
          <w:p w14:paraId="58BF686A" w14:textId="77777777" w:rsidR="00CA428D" w:rsidRPr="00BD7145" w:rsidRDefault="00CA428D" w:rsidP="00072FC9">
            <w:pPr>
              <w:spacing w:before="120"/>
              <w:rPr>
                <w:b/>
                <w:bCs/>
              </w:rPr>
            </w:pPr>
            <w:r>
              <w:rPr>
                <w:bCs/>
              </w:rPr>
              <w:t>n/a</w:t>
            </w:r>
          </w:p>
        </w:tc>
      </w:tr>
    </w:tbl>
    <w:p w14:paraId="4F80109F" w14:textId="77777777" w:rsidR="00CA428D" w:rsidRPr="00010EE0" w:rsidRDefault="00CA428D" w:rsidP="00CA428D">
      <w:pPr>
        <w:rPr>
          <w:lang w:val="en-US"/>
        </w:rPr>
      </w:pPr>
    </w:p>
    <w:p w14:paraId="7F0A9221" w14:textId="77777777" w:rsidR="00CA428D" w:rsidRDefault="00CA428D" w:rsidP="00CA428D">
      <w:r>
        <w:br w:type="page"/>
      </w:r>
    </w:p>
    <w:p w14:paraId="5394EB2E" w14:textId="77777777" w:rsidR="00CA428D" w:rsidRDefault="00CA428D" w:rsidP="00CA428D">
      <w:pPr>
        <w:rPr>
          <w:lang w:val="en-US"/>
        </w:rPr>
      </w:pPr>
    </w:p>
    <w:p w14:paraId="130F32D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1B1518B" w14:textId="77777777" w:rsidTr="00072FC9">
        <w:trPr>
          <w:trHeight w:val="567"/>
        </w:trPr>
        <w:tc>
          <w:tcPr>
            <w:tcW w:w="1843" w:type="dxa"/>
            <w:tcBorders>
              <w:bottom w:val="single" w:sz="4" w:space="0" w:color="auto"/>
            </w:tcBorders>
            <w:shd w:val="clear" w:color="auto" w:fill="F2F2F2" w:themeFill="background1" w:themeFillShade="F2"/>
            <w:vAlign w:val="center"/>
          </w:tcPr>
          <w:p w14:paraId="491DD7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8D45288" w14:textId="77777777" w:rsidR="00CA428D" w:rsidRDefault="00CA428D" w:rsidP="00072FC9">
            <w:pPr>
              <w:rPr>
                <w:b/>
                <w:bCs/>
                <w:color w:val="000000"/>
              </w:rPr>
            </w:pPr>
            <w:r>
              <w:rPr>
                <w:b/>
                <w:bCs/>
                <w:noProof/>
                <w:color w:val="000000"/>
              </w:rPr>
              <w:t>SF-00074</w:t>
            </w:r>
          </w:p>
        </w:tc>
        <w:tc>
          <w:tcPr>
            <w:tcW w:w="2268" w:type="dxa"/>
            <w:tcBorders>
              <w:bottom w:val="single" w:sz="4" w:space="0" w:color="auto"/>
            </w:tcBorders>
            <w:shd w:val="clear" w:color="auto" w:fill="F2F2F2" w:themeFill="background1" w:themeFillShade="F2"/>
            <w:vAlign w:val="center"/>
          </w:tcPr>
          <w:p w14:paraId="246EF0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F1E169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05615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195A6E2" w14:textId="77777777" w:rsidR="00CA428D" w:rsidRPr="009143C5" w:rsidRDefault="00CA428D" w:rsidP="00072FC9">
            <w:pPr>
              <w:rPr>
                <w:b/>
                <w:bCs/>
                <w:noProof/>
                <w:color w:val="000000"/>
              </w:rPr>
            </w:pPr>
            <w:r>
              <w:rPr>
                <w:b/>
                <w:bCs/>
                <w:noProof/>
                <w:color w:val="000000"/>
              </w:rPr>
              <w:t>Furos e Rasgos</w:t>
            </w:r>
          </w:p>
        </w:tc>
        <w:tc>
          <w:tcPr>
            <w:tcW w:w="1843" w:type="dxa"/>
            <w:tcBorders>
              <w:left w:val="single" w:sz="4" w:space="0" w:color="auto"/>
              <w:bottom w:val="single" w:sz="4" w:space="0" w:color="auto"/>
            </w:tcBorders>
            <w:shd w:val="clear" w:color="auto" w:fill="F2F2F2" w:themeFill="background1" w:themeFillShade="F2"/>
            <w:vAlign w:val="center"/>
          </w:tcPr>
          <w:p w14:paraId="352FF32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B8F40B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1D77D7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A91FE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DD9F5D6" w14:textId="77777777" w:rsidR="00CA428D" w:rsidRDefault="00CA428D" w:rsidP="00072FC9">
            <w:pPr>
              <w:rPr>
                <w:b/>
                <w:bCs/>
                <w:sz w:val="32"/>
                <w:szCs w:val="32"/>
              </w:rPr>
            </w:pPr>
            <w:r>
              <w:rPr>
                <w:b/>
                <w:bCs/>
                <w:sz w:val="32"/>
                <w:szCs w:val="32"/>
              </w:rPr>
              <w:t>Abertura/fechamento rasgo em alvenaria</w:t>
            </w:r>
          </w:p>
        </w:tc>
        <w:tc>
          <w:tcPr>
            <w:tcW w:w="1843" w:type="dxa"/>
            <w:tcBorders>
              <w:top w:val="single" w:sz="4" w:space="0" w:color="auto"/>
              <w:left w:val="single" w:sz="4" w:space="0" w:color="auto"/>
            </w:tcBorders>
            <w:shd w:val="clear" w:color="auto" w:fill="F2F2F2" w:themeFill="background1" w:themeFillShade="F2"/>
            <w:vAlign w:val="center"/>
          </w:tcPr>
          <w:p w14:paraId="1DB8D79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7340603" w14:textId="77777777" w:rsidR="00CA428D" w:rsidRDefault="00CA428D" w:rsidP="00072FC9">
            <w:pPr>
              <w:rPr>
                <w:b/>
                <w:bCs/>
                <w:sz w:val="20"/>
                <w:szCs w:val="20"/>
              </w:rPr>
            </w:pPr>
          </w:p>
        </w:tc>
      </w:tr>
      <w:tr w:rsidR="00CA428D" w:rsidRPr="00010EE0" w14:paraId="5511CA6E" w14:textId="77777777" w:rsidTr="00072FC9">
        <w:trPr>
          <w:trHeight w:val="1740"/>
        </w:trPr>
        <w:tc>
          <w:tcPr>
            <w:tcW w:w="9781" w:type="dxa"/>
            <w:gridSpan w:val="5"/>
          </w:tcPr>
          <w:p w14:paraId="42F589BC" w14:textId="77777777" w:rsidR="00CA428D" w:rsidRPr="00BD7145" w:rsidRDefault="00CA428D" w:rsidP="00072FC9">
            <w:pPr>
              <w:spacing w:before="120"/>
              <w:rPr>
                <w:b/>
                <w:bCs/>
              </w:rPr>
            </w:pPr>
            <w:r w:rsidRPr="00BD7145">
              <w:rPr>
                <w:b/>
                <w:bCs/>
              </w:rPr>
              <w:t>Descrição Detalhada:</w:t>
            </w:r>
          </w:p>
          <w:p w14:paraId="60B1D806" w14:textId="77777777" w:rsidR="00CA428D" w:rsidRPr="00BD7145" w:rsidRDefault="00CA428D" w:rsidP="00072FC9">
            <w:pPr>
              <w:spacing w:before="120"/>
              <w:rPr>
                <w:bCs/>
              </w:rPr>
            </w:pPr>
            <w:r>
              <w:rPr>
                <w:bCs/>
              </w:rPr>
              <w:t>Execução de rasgos em parede de alvenaria para embutimento de tubulações e posterior recomposição.</w:t>
            </w:r>
          </w:p>
          <w:p w14:paraId="21B95026" w14:textId="77777777" w:rsidR="00CA428D" w:rsidRPr="00BD7145" w:rsidRDefault="00CA428D" w:rsidP="00072FC9">
            <w:pPr>
              <w:spacing w:before="120"/>
              <w:rPr>
                <w:b/>
                <w:bCs/>
              </w:rPr>
            </w:pPr>
            <w:r w:rsidRPr="00BD7145">
              <w:rPr>
                <w:b/>
                <w:bCs/>
              </w:rPr>
              <w:t>Materiais:</w:t>
            </w:r>
          </w:p>
          <w:p w14:paraId="5D447FD8" w14:textId="77777777" w:rsidR="00CA428D" w:rsidRPr="00BD7145" w:rsidRDefault="00CA428D" w:rsidP="00072FC9">
            <w:pPr>
              <w:spacing w:before="120"/>
              <w:rPr>
                <w:bCs/>
              </w:rPr>
            </w:pPr>
            <w:r>
              <w:rPr>
                <w:bCs/>
              </w:rPr>
              <w:t>n/a</w:t>
            </w:r>
          </w:p>
          <w:p w14:paraId="27E96A98" w14:textId="77777777" w:rsidR="00CA428D" w:rsidRPr="00BD7145" w:rsidRDefault="00CA428D" w:rsidP="00072FC9">
            <w:pPr>
              <w:spacing w:before="120"/>
              <w:rPr>
                <w:b/>
                <w:bCs/>
              </w:rPr>
            </w:pPr>
            <w:r w:rsidRPr="00BD7145">
              <w:rPr>
                <w:b/>
                <w:bCs/>
              </w:rPr>
              <w:t>Serviços:</w:t>
            </w:r>
          </w:p>
          <w:p w14:paraId="40AB1CFD" w14:textId="77777777" w:rsidR="00CA428D" w:rsidRPr="00832CF3" w:rsidRDefault="00CA428D" w:rsidP="00072FC9">
            <w:pPr>
              <w:spacing w:before="120"/>
              <w:rPr>
                <w:bCs/>
              </w:rPr>
            </w:pPr>
            <w:r>
              <w:rPr>
                <w:bCs/>
              </w:rPr>
              <w:t>Serão abertos rasgos nas alvenarias seguindo linhas previamente traçadas com o auxílio de talhadeira e martelo. Os rasgos deverão ser proporcionais aos diâmetros dos tubos, evitando-se assim sulcos muito largos ou profundos. Após embutimento da tubulação, recompor sulco com revestimento argamassado.</w:t>
            </w:r>
          </w:p>
          <w:p w14:paraId="7F83F298" w14:textId="77777777" w:rsidR="00CA428D" w:rsidRPr="00BD7145" w:rsidRDefault="00CA428D" w:rsidP="00072FC9">
            <w:pPr>
              <w:spacing w:before="120"/>
              <w:rPr>
                <w:b/>
                <w:bCs/>
              </w:rPr>
            </w:pPr>
            <w:r w:rsidRPr="00BD7145">
              <w:rPr>
                <w:b/>
                <w:bCs/>
              </w:rPr>
              <w:t>Atividades e Responsabilidades:</w:t>
            </w:r>
          </w:p>
          <w:p w14:paraId="03FEA583" w14:textId="77777777" w:rsidR="00CA428D" w:rsidRPr="00832CF3" w:rsidRDefault="00CA428D" w:rsidP="00072FC9">
            <w:pPr>
              <w:spacing w:before="120"/>
              <w:rPr>
                <w:bCs/>
              </w:rPr>
            </w:pPr>
            <w:r>
              <w:rPr>
                <w:bCs/>
              </w:rPr>
              <w:t>n/a</w:t>
            </w:r>
          </w:p>
          <w:p w14:paraId="5B204278" w14:textId="77777777" w:rsidR="00CA428D" w:rsidRPr="00BD7145" w:rsidRDefault="00CA428D" w:rsidP="00072FC9">
            <w:pPr>
              <w:spacing w:before="120"/>
              <w:rPr>
                <w:b/>
                <w:bCs/>
              </w:rPr>
            </w:pPr>
            <w:r w:rsidRPr="00BD7145">
              <w:rPr>
                <w:b/>
                <w:bCs/>
              </w:rPr>
              <w:t>Qualificação:</w:t>
            </w:r>
          </w:p>
          <w:p w14:paraId="7FA2D20D" w14:textId="77777777" w:rsidR="00CA428D" w:rsidRPr="00832CF3" w:rsidRDefault="00CA428D" w:rsidP="00072FC9">
            <w:pPr>
              <w:spacing w:before="120"/>
              <w:rPr>
                <w:bCs/>
              </w:rPr>
            </w:pPr>
            <w:r>
              <w:rPr>
                <w:bCs/>
              </w:rPr>
              <w:t>n/a</w:t>
            </w:r>
          </w:p>
          <w:p w14:paraId="24614279" w14:textId="77777777" w:rsidR="00CA428D" w:rsidRPr="00BD7145" w:rsidRDefault="00CA428D" w:rsidP="00072FC9">
            <w:pPr>
              <w:spacing w:before="120"/>
              <w:rPr>
                <w:b/>
                <w:bCs/>
              </w:rPr>
            </w:pPr>
            <w:r w:rsidRPr="00BD7145">
              <w:rPr>
                <w:b/>
                <w:bCs/>
              </w:rPr>
              <w:t>Observações:</w:t>
            </w:r>
          </w:p>
          <w:p w14:paraId="423FD846" w14:textId="77777777" w:rsidR="00CA428D" w:rsidRPr="00832CF3" w:rsidRDefault="00CA428D" w:rsidP="00072FC9">
            <w:pPr>
              <w:spacing w:before="120"/>
              <w:rPr>
                <w:bCs/>
              </w:rPr>
            </w:pPr>
            <w:r>
              <w:rPr>
                <w:bCs/>
              </w:rPr>
              <w:t>n/a</w:t>
            </w:r>
          </w:p>
          <w:p w14:paraId="2658D7BD" w14:textId="77777777" w:rsidR="00CA428D" w:rsidRPr="00BD7145" w:rsidRDefault="00CA428D" w:rsidP="00072FC9">
            <w:pPr>
              <w:spacing w:before="120"/>
              <w:rPr>
                <w:b/>
                <w:bCs/>
              </w:rPr>
            </w:pPr>
            <w:r w:rsidRPr="00BD7145">
              <w:rPr>
                <w:b/>
                <w:bCs/>
              </w:rPr>
              <w:t>Critérios e Condições:</w:t>
            </w:r>
          </w:p>
          <w:p w14:paraId="39592D20" w14:textId="77777777" w:rsidR="00CA428D" w:rsidRPr="00832CF3" w:rsidRDefault="00CA428D" w:rsidP="00072FC9">
            <w:pPr>
              <w:spacing w:before="120"/>
              <w:rPr>
                <w:bCs/>
              </w:rPr>
            </w:pPr>
            <w:r>
              <w:rPr>
                <w:bCs/>
              </w:rPr>
              <w:t>Critério de Medição: m (metro linear).</w:t>
            </w:r>
          </w:p>
          <w:p w14:paraId="2D24F8B2" w14:textId="77777777" w:rsidR="00CA428D" w:rsidRPr="00BD7145" w:rsidRDefault="00CA428D" w:rsidP="00072FC9">
            <w:pPr>
              <w:spacing w:before="120"/>
              <w:rPr>
                <w:b/>
                <w:bCs/>
              </w:rPr>
            </w:pPr>
            <w:r w:rsidRPr="00BD7145">
              <w:rPr>
                <w:b/>
                <w:bCs/>
              </w:rPr>
              <w:t>Detalhe Gráfico:</w:t>
            </w:r>
          </w:p>
          <w:p w14:paraId="7E6596DB" w14:textId="77777777" w:rsidR="00CA428D" w:rsidRPr="00B97D3F" w:rsidRDefault="00CA428D" w:rsidP="00072FC9">
            <w:pPr>
              <w:spacing w:before="120"/>
              <w:rPr>
                <w:bCs/>
              </w:rPr>
            </w:pPr>
            <w:r w:rsidRPr="00AD7BD2">
              <w:rPr>
                <w:bCs/>
              </w:rPr>
              <w:t>n/a</w:t>
            </w:r>
          </w:p>
          <w:p w14:paraId="1A5959BB" w14:textId="77777777" w:rsidR="00CA428D" w:rsidRPr="00BD7145" w:rsidRDefault="00CA428D" w:rsidP="00072FC9">
            <w:pPr>
              <w:spacing w:before="120"/>
              <w:rPr>
                <w:b/>
                <w:bCs/>
              </w:rPr>
            </w:pPr>
            <w:r w:rsidRPr="00BD7145">
              <w:rPr>
                <w:b/>
                <w:bCs/>
              </w:rPr>
              <w:t>Tabela:</w:t>
            </w:r>
          </w:p>
          <w:p w14:paraId="70D40C4F" w14:textId="77777777" w:rsidR="00CA428D" w:rsidRPr="00832CF3" w:rsidRDefault="00CA428D" w:rsidP="00072FC9">
            <w:pPr>
              <w:spacing w:before="120"/>
              <w:rPr>
                <w:bCs/>
              </w:rPr>
            </w:pPr>
            <w:r>
              <w:rPr>
                <w:bCs/>
              </w:rPr>
              <w:t>n/a</w:t>
            </w:r>
          </w:p>
          <w:p w14:paraId="11E92771" w14:textId="77777777" w:rsidR="00CA428D" w:rsidRPr="00832CF3" w:rsidRDefault="00CA428D" w:rsidP="00072FC9">
            <w:pPr>
              <w:spacing w:before="120"/>
              <w:rPr>
                <w:bCs/>
              </w:rPr>
            </w:pPr>
            <w:r w:rsidRPr="00BD7145">
              <w:rPr>
                <w:b/>
                <w:bCs/>
              </w:rPr>
              <w:t xml:space="preserve">Vida útil: </w:t>
            </w:r>
            <w:r>
              <w:rPr>
                <w:bCs/>
              </w:rPr>
              <w:t>n/a</w:t>
            </w:r>
          </w:p>
          <w:p w14:paraId="389ACD87" w14:textId="77777777" w:rsidR="00CA428D" w:rsidRPr="00BD7145" w:rsidRDefault="00CA428D" w:rsidP="00072FC9">
            <w:pPr>
              <w:spacing w:before="120"/>
              <w:rPr>
                <w:b/>
                <w:bCs/>
              </w:rPr>
            </w:pPr>
            <w:r w:rsidRPr="00BD7145">
              <w:rPr>
                <w:b/>
                <w:bCs/>
              </w:rPr>
              <w:t>Referências Normativas:</w:t>
            </w:r>
          </w:p>
          <w:p w14:paraId="25CB85B7" w14:textId="77777777" w:rsidR="00CA428D" w:rsidRPr="00832CF3" w:rsidRDefault="00CA428D" w:rsidP="00072FC9">
            <w:pPr>
              <w:spacing w:before="120"/>
              <w:rPr>
                <w:bCs/>
              </w:rPr>
            </w:pPr>
            <w:r>
              <w:rPr>
                <w:bCs/>
              </w:rPr>
              <w:t>n/a</w:t>
            </w:r>
          </w:p>
          <w:p w14:paraId="0BD596E0" w14:textId="77777777" w:rsidR="00CA428D" w:rsidRPr="00BD7145" w:rsidRDefault="00CA428D" w:rsidP="00072FC9">
            <w:pPr>
              <w:spacing w:before="120"/>
              <w:rPr>
                <w:b/>
                <w:bCs/>
              </w:rPr>
            </w:pPr>
            <w:r w:rsidRPr="00BD7145">
              <w:rPr>
                <w:b/>
                <w:bCs/>
              </w:rPr>
              <w:t>Referência Comercial:</w:t>
            </w:r>
          </w:p>
          <w:p w14:paraId="1C09B73D" w14:textId="77777777" w:rsidR="00CA428D" w:rsidRPr="00832CF3" w:rsidRDefault="00CA428D" w:rsidP="00072FC9">
            <w:pPr>
              <w:spacing w:before="120"/>
              <w:rPr>
                <w:bCs/>
              </w:rPr>
            </w:pPr>
            <w:r>
              <w:rPr>
                <w:bCs/>
              </w:rPr>
              <w:lastRenderedPageBreak/>
              <w:t>n/a</w:t>
            </w:r>
          </w:p>
          <w:p w14:paraId="3BC76AEA" w14:textId="77777777" w:rsidR="00CA428D" w:rsidRPr="00BD7145" w:rsidRDefault="00CA428D" w:rsidP="00072FC9">
            <w:pPr>
              <w:spacing w:before="120"/>
              <w:rPr>
                <w:b/>
                <w:bCs/>
              </w:rPr>
            </w:pPr>
            <w:r w:rsidRPr="00BD7145">
              <w:rPr>
                <w:b/>
                <w:bCs/>
              </w:rPr>
              <w:t>Referência Externa:</w:t>
            </w:r>
          </w:p>
          <w:p w14:paraId="6C5D5EFC" w14:textId="77777777" w:rsidR="00CA428D" w:rsidRPr="00BD7145" w:rsidRDefault="00CA428D" w:rsidP="00072FC9">
            <w:pPr>
              <w:spacing w:before="120"/>
              <w:rPr>
                <w:b/>
                <w:bCs/>
              </w:rPr>
            </w:pPr>
            <w:r>
              <w:rPr>
                <w:bCs/>
              </w:rPr>
              <w:t>n/a</w:t>
            </w:r>
          </w:p>
        </w:tc>
      </w:tr>
    </w:tbl>
    <w:p w14:paraId="268FB28F" w14:textId="77777777" w:rsidR="00CA428D" w:rsidRPr="00010EE0" w:rsidRDefault="00CA428D" w:rsidP="00CA428D">
      <w:pPr>
        <w:rPr>
          <w:lang w:val="en-US"/>
        </w:rPr>
      </w:pPr>
    </w:p>
    <w:p w14:paraId="71C1CE32" w14:textId="77777777" w:rsidR="00CA428D" w:rsidRDefault="00CA428D" w:rsidP="00CA428D">
      <w:r>
        <w:br w:type="page"/>
      </w:r>
    </w:p>
    <w:p w14:paraId="3310417C" w14:textId="77777777" w:rsidR="00CA428D" w:rsidRDefault="00CA428D" w:rsidP="00CA428D">
      <w:pPr>
        <w:rPr>
          <w:lang w:val="en-US"/>
        </w:rPr>
      </w:pPr>
    </w:p>
    <w:p w14:paraId="11AD0C7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58B4E52" w14:textId="77777777" w:rsidTr="00072FC9">
        <w:trPr>
          <w:trHeight w:val="567"/>
        </w:trPr>
        <w:tc>
          <w:tcPr>
            <w:tcW w:w="1843" w:type="dxa"/>
            <w:tcBorders>
              <w:bottom w:val="single" w:sz="4" w:space="0" w:color="auto"/>
            </w:tcBorders>
            <w:shd w:val="clear" w:color="auto" w:fill="F2F2F2" w:themeFill="background1" w:themeFillShade="F2"/>
            <w:vAlign w:val="center"/>
          </w:tcPr>
          <w:p w14:paraId="36C4D41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809C83B" w14:textId="77777777" w:rsidR="00CA428D" w:rsidRDefault="00CA428D" w:rsidP="00072FC9">
            <w:pPr>
              <w:rPr>
                <w:b/>
                <w:bCs/>
                <w:color w:val="000000"/>
              </w:rPr>
            </w:pPr>
            <w:r>
              <w:rPr>
                <w:b/>
                <w:bCs/>
                <w:noProof/>
                <w:color w:val="000000"/>
              </w:rPr>
              <w:t>SF-00075</w:t>
            </w:r>
          </w:p>
        </w:tc>
        <w:tc>
          <w:tcPr>
            <w:tcW w:w="2268" w:type="dxa"/>
            <w:tcBorders>
              <w:bottom w:val="single" w:sz="4" w:space="0" w:color="auto"/>
            </w:tcBorders>
            <w:shd w:val="clear" w:color="auto" w:fill="F2F2F2" w:themeFill="background1" w:themeFillShade="F2"/>
            <w:vAlign w:val="center"/>
          </w:tcPr>
          <w:p w14:paraId="6A5350A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94A12F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9C6C1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F6A2A6" w14:textId="77777777" w:rsidR="00CA428D" w:rsidRPr="009143C5" w:rsidRDefault="00CA428D" w:rsidP="00072FC9">
            <w:pPr>
              <w:rPr>
                <w:b/>
                <w:bCs/>
                <w:noProof/>
                <w:color w:val="000000"/>
              </w:rPr>
            </w:pPr>
            <w:r>
              <w:rPr>
                <w:b/>
                <w:bCs/>
                <w:noProof/>
                <w:color w:val="000000"/>
              </w:rPr>
              <w:t>Furos e Rasgos</w:t>
            </w:r>
          </w:p>
        </w:tc>
        <w:tc>
          <w:tcPr>
            <w:tcW w:w="1843" w:type="dxa"/>
            <w:tcBorders>
              <w:left w:val="single" w:sz="4" w:space="0" w:color="auto"/>
              <w:bottom w:val="single" w:sz="4" w:space="0" w:color="auto"/>
            </w:tcBorders>
            <w:shd w:val="clear" w:color="auto" w:fill="F2F2F2" w:themeFill="background1" w:themeFillShade="F2"/>
            <w:vAlign w:val="center"/>
          </w:tcPr>
          <w:p w14:paraId="58CA9B6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FB8F49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084C78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C486C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1697E71" w14:textId="77777777" w:rsidR="00CA428D" w:rsidRDefault="00CA428D" w:rsidP="00072FC9">
            <w:pPr>
              <w:rPr>
                <w:b/>
                <w:bCs/>
                <w:sz w:val="32"/>
                <w:szCs w:val="32"/>
              </w:rPr>
            </w:pPr>
            <w:r>
              <w:rPr>
                <w:b/>
                <w:bCs/>
                <w:sz w:val="32"/>
                <w:szCs w:val="32"/>
              </w:rPr>
              <w:t>Furo em concreto de 40mm até 75mm de diâmetro</w:t>
            </w:r>
          </w:p>
        </w:tc>
        <w:tc>
          <w:tcPr>
            <w:tcW w:w="1843" w:type="dxa"/>
            <w:tcBorders>
              <w:top w:val="single" w:sz="4" w:space="0" w:color="auto"/>
              <w:left w:val="single" w:sz="4" w:space="0" w:color="auto"/>
            </w:tcBorders>
            <w:shd w:val="clear" w:color="auto" w:fill="F2F2F2" w:themeFill="background1" w:themeFillShade="F2"/>
            <w:vAlign w:val="center"/>
          </w:tcPr>
          <w:p w14:paraId="3724751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0CADBEFE" w14:textId="77777777" w:rsidR="00CA428D" w:rsidRDefault="00CA428D" w:rsidP="00072FC9">
            <w:pPr>
              <w:rPr>
                <w:b/>
                <w:bCs/>
                <w:sz w:val="20"/>
                <w:szCs w:val="20"/>
              </w:rPr>
            </w:pPr>
          </w:p>
        </w:tc>
      </w:tr>
      <w:tr w:rsidR="00CA428D" w:rsidRPr="00010EE0" w14:paraId="1CA59D65" w14:textId="77777777" w:rsidTr="00072FC9">
        <w:trPr>
          <w:trHeight w:val="1740"/>
        </w:trPr>
        <w:tc>
          <w:tcPr>
            <w:tcW w:w="9781" w:type="dxa"/>
            <w:gridSpan w:val="5"/>
          </w:tcPr>
          <w:p w14:paraId="00E6604E" w14:textId="77777777" w:rsidR="00CA428D" w:rsidRPr="00BD7145" w:rsidRDefault="00CA428D" w:rsidP="00072FC9">
            <w:pPr>
              <w:spacing w:before="120"/>
              <w:rPr>
                <w:b/>
                <w:bCs/>
              </w:rPr>
            </w:pPr>
            <w:r w:rsidRPr="00BD7145">
              <w:rPr>
                <w:b/>
                <w:bCs/>
              </w:rPr>
              <w:t>Descrição Detalhada:</w:t>
            </w:r>
          </w:p>
          <w:p w14:paraId="21094BE8" w14:textId="77777777" w:rsidR="00CA428D" w:rsidRPr="00BD7145" w:rsidRDefault="00CA428D" w:rsidP="00072FC9">
            <w:pPr>
              <w:spacing w:before="120"/>
              <w:rPr>
                <w:bCs/>
              </w:rPr>
            </w:pPr>
            <w:r>
              <w:rPr>
                <w:bCs/>
              </w:rPr>
              <w:t>Furo em concreto com coroas diamantadas, profundidade até 40 cm, utilizando perfuratriz elétrica Ø 2" a 3" ou martelete ou rompedor pneumático manual 28 kg.</w:t>
            </w:r>
          </w:p>
          <w:p w14:paraId="7CB1D1C3" w14:textId="77777777" w:rsidR="00CA428D" w:rsidRPr="00BD7145" w:rsidRDefault="00CA428D" w:rsidP="00072FC9">
            <w:pPr>
              <w:spacing w:before="120"/>
              <w:rPr>
                <w:b/>
                <w:bCs/>
              </w:rPr>
            </w:pPr>
            <w:r w:rsidRPr="00BD7145">
              <w:rPr>
                <w:b/>
                <w:bCs/>
              </w:rPr>
              <w:t>Materiais:</w:t>
            </w:r>
          </w:p>
          <w:p w14:paraId="4CC92C86" w14:textId="77777777" w:rsidR="00CA428D" w:rsidRPr="00BD7145" w:rsidRDefault="00CA428D" w:rsidP="00072FC9">
            <w:pPr>
              <w:spacing w:before="120"/>
              <w:rPr>
                <w:bCs/>
              </w:rPr>
            </w:pPr>
            <w:r>
              <w:rPr>
                <w:bCs/>
              </w:rPr>
              <w:t>No caso de uso de martelete ou rompedor, a Contratada deverá utilizar martelete ou rompedor pneumático manual 28 kg, frequência de impacto 1230/minuto.</w:t>
            </w:r>
          </w:p>
          <w:p w14:paraId="5CBDEA84" w14:textId="77777777" w:rsidR="00CA428D" w:rsidRPr="00BD7145" w:rsidRDefault="00CA428D" w:rsidP="00072FC9">
            <w:pPr>
              <w:spacing w:before="120"/>
              <w:rPr>
                <w:b/>
                <w:bCs/>
              </w:rPr>
            </w:pPr>
            <w:r w:rsidRPr="00BD7145">
              <w:rPr>
                <w:b/>
                <w:bCs/>
              </w:rPr>
              <w:t>Serviços:</w:t>
            </w:r>
          </w:p>
          <w:p w14:paraId="7CDAC1FC" w14:textId="77777777" w:rsidR="00CA428D" w:rsidRPr="00832CF3" w:rsidRDefault="00CA428D" w:rsidP="00072FC9">
            <w:pPr>
              <w:spacing w:before="120"/>
              <w:rPr>
                <w:bCs/>
              </w:rPr>
            </w:pPr>
            <w:r>
              <w:rPr>
                <w:bCs/>
              </w:rPr>
              <w:t>Conforme definição em projeto ou solicitação da Fiscalização deverá ser feito furo com perfuratriz elétrica ou com martelete ou rompedor pneumático, incluindo os seguintes serviços:</w:t>
            </w:r>
            <w:r>
              <w:rPr>
                <w:bCs/>
              </w:rPr>
              <w:br/>
              <w:t>1) Executar furos na laje ou parede de concreto, nos locais indicados em projeto ou pela Fiscalização, a fim de possibilitar a passagem de tubulações das diversas instalações.</w:t>
            </w:r>
            <w:r>
              <w:rPr>
                <w:bCs/>
              </w:rPr>
              <w:br/>
              <w:t xml:space="preserve">2) Conectar os equipamentos na rede elétrica (quando o equipamento for elétrico) e na rede de água. Prever isolação e sinalização da área. </w:t>
            </w:r>
            <w:r>
              <w:rPr>
                <w:bCs/>
              </w:rPr>
              <w:br/>
              <w:t xml:space="preserve">3) Instalar da máquina na posição a ser furada. </w:t>
            </w:r>
            <w:r>
              <w:rPr>
                <w:bCs/>
              </w:rPr>
              <w:br/>
              <w:t xml:space="preserve">4) Executar furo e remoção do corpo de concreto. </w:t>
            </w:r>
            <w:r>
              <w:rPr>
                <w:bCs/>
              </w:rPr>
              <w:br/>
              <w:t>5) Limpar a área.</w:t>
            </w:r>
          </w:p>
          <w:p w14:paraId="6F50E04C" w14:textId="77777777" w:rsidR="00CA428D" w:rsidRPr="00BD7145" w:rsidRDefault="00CA428D" w:rsidP="00072FC9">
            <w:pPr>
              <w:spacing w:before="120"/>
              <w:rPr>
                <w:b/>
                <w:bCs/>
              </w:rPr>
            </w:pPr>
            <w:r w:rsidRPr="00BD7145">
              <w:rPr>
                <w:b/>
                <w:bCs/>
              </w:rPr>
              <w:t>Atividades e Responsabilidades:</w:t>
            </w:r>
          </w:p>
          <w:p w14:paraId="0CB9B847" w14:textId="77777777" w:rsidR="00CA428D" w:rsidRPr="00832CF3" w:rsidRDefault="00CA428D" w:rsidP="00072FC9">
            <w:pPr>
              <w:spacing w:before="120"/>
              <w:rPr>
                <w:bCs/>
              </w:rPr>
            </w:pPr>
            <w:r>
              <w:rPr>
                <w:bCs/>
              </w:rPr>
              <w:t>n/a</w:t>
            </w:r>
          </w:p>
          <w:p w14:paraId="4BDF283A" w14:textId="77777777" w:rsidR="00CA428D" w:rsidRPr="00BD7145" w:rsidRDefault="00CA428D" w:rsidP="00072FC9">
            <w:pPr>
              <w:spacing w:before="120"/>
              <w:rPr>
                <w:b/>
                <w:bCs/>
              </w:rPr>
            </w:pPr>
            <w:r w:rsidRPr="00BD7145">
              <w:rPr>
                <w:b/>
                <w:bCs/>
              </w:rPr>
              <w:t>Qualificação:</w:t>
            </w:r>
          </w:p>
          <w:p w14:paraId="4B1707E5" w14:textId="77777777" w:rsidR="00CA428D" w:rsidRPr="00832CF3" w:rsidRDefault="00CA428D" w:rsidP="00072FC9">
            <w:pPr>
              <w:spacing w:before="120"/>
              <w:rPr>
                <w:bCs/>
              </w:rPr>
            </w:pPr>
            <w:r>
              <w:rPr>
                <w:bCs/>
              </w:rPr>
              <w:t>n/a</w:t>
            </w:r>
          </w:p>
          <w:p w14:paraId="4D96B954" w14:textId="77777777" w:rsidR="00CA428D" w:rsidRPr="00BD7145" w:rsidRDefault="00CA428D" w:rsidP="00072FC9">
            <w:pPr>
              <w:spacing w:before="120"/>
              <w:rPr>
                <w:b/>
                <w:bCs/>
              </w:rPr>
            </w:pPr>
            <w:r w:rsidRPr="00BD7145">
              <w:rPr>
                <w:b/>
                <w:bCs/>
              </w:rPr>
              <w:t>Observações:</w:t>
            </w:r>
          </w:p>
          <w:p w14:paraId="2A509CE4" w14:textId="77777777" w:rsidR="00CA428D" w:rsidRPr="00832CF3" w:rsidRDefault="00CA428D" w:rsidP="00072FC9">
            <w:pPr>
              <w:spacing w:before="120"/>
              <w:rPr>
                <w:bCs/>
              </w:rPr>
            </w:pPr>
            <w:r>
              <w:rPr>
                <w:bCs/>
              </w:rPr>
              <w:t>n/a</w:t>
            </w:r>
          </w:p>
          <w:p w14:paraId="719F9457" w14:textId="77777777" w:rsidR="00CA428D" w:rsidRPr="00BD7145" w:rsidRDefault="00CA428D" w:rsidP="00072FC9">
            <w:pPr>
              <w:spacing w:before="120"/>
              <w:rPr>
                <w:b/>
                <w:bCs/>
              </w:rPr>
            </w:pPr>
            <w:r w:rsidRPr="00BD7145">
              <w:rPr>
                <w:b/>
                <w:bCs/>
              </w:rPr>
              <w:t>Critérios e Condições:</w:t>
            </w:r>
          </w:p>
          <w:p w14:paraId="120AD2AE" w14:textId="77777777" w:rsidR="00CA428D" w:rsidRPr="00832CF3" w:rsidRDefault="00CA428D" w:rsidP="00072FC9">
            <w:pPr>
              <w:spacing w:before="120"/>
              <w:rPr>
                <w:bCs/>
              </w:rPr>
            </w:pPr>
            <w:r>
              <w:rPr>
                <w:bCs/>
              </w:rPr>
              <w:t>Unidade de Medição: unid (furo executado).</w:t>
            </w:r>
          </w:p>
          <w:p w14:paraId="44412777" w14:textId="77777777" w:rsidR="00CA428D" w:rsidRPr="00BD7145" w:rsidRDefault="00CA428D" w:rsidP="00072FC9">
            <w:pPr>
              <w:spacing w:before="120"/>
              <w:rPr>
                <w:b/>
                <w:bCs/>
              </w:rPr>
            </w:pPr>
            <w:r w:rsidRPr="00BD7145">
              <w:rPr>
                <w:b/>
                <w:bCs/>
              </w:rPr>
              <w:t>Detalhe Gráfico:</w:t>
            </w:r>
          </w:p>
          <w:p w14:paraId="1293DA4C" w14:textId="77777777" w:rsidR="00CA428D" w:rsidRPr="00B97D3F" w:rsidRDefault="00CA428D" w:rsidP="00072FC9">
            <w:pPr>
              <w:spacing w:before="120"/>
              <w:rPr>
                <w:bCs/>
              </w:rPr>
            </w:pPr>
            <w:r w:rsidRPr="00AD7BD2">
              <w:rPr>
                <w:bCs/>
              </w:rPr>
              <w:t>n/a</w:t>
            </w:r>
          </w:p>
          <w:p w14:paraId="4D2A55D3" w14:textId="77777777" w:rsidR="00CA428D" w:rsidRPr="00BD7145" w:rsidRDefault="00CA428D" w:rsidP="00072FC9">
            <w:pPr>
              <w:spacing w:before="120"/>
              <w:rPr>
                <w:b/>
                <w:bCs/>
              </w:rPr>
            </w:pPr>
            <w:r w:rsidRPr="00BD7145">
              <w:rPr>
                <w:b/>
                <w:bCs/>
              </w:rPr>
              <w:t>Tabela:</w:t>
            </w:r>
          </w:p>
          <w:p w14:paraId="6C2B4CAD" w14:textId="77777777" w:rsidR="00CA428D" w:rsidRPr="00832CF3" w:rsidRDefault="00CA428D" w:rsidP="00072FC9">
            <w:pPr>
              <w:spacing w:before="120"/>
              <w:rPr>
                <w:bCs/>
              </w:rPr>
            </w:pPr>
            <w:r>
              <w:rPr>
                <w:bCs/>
              </w:rPr>
              <w:t>n/a</w:t>
            </w:r>
          </w:p>
          <w:p w14:paraId="54297E8F" w14:textId="77777777" w:rsidR="00CA428D" w:rsidRPr="00832CF3" w:rsidRDefault="00CA428D" w:rsidP="00072FC9">
            <w:pPr>
              <w:spacing w:before="120"/>
              <w:rPr>
                <w:bCs/>
              </w:rPr>
            </w:pPr>
            <w:r w:rsidRPr="00BD7145">
              <w:rPr>
                <w:b/>
                <w:bCs/>
              </w:rPr>
              <w:lastRenderedPageBreak/>
              <w:t xml:space="preserve">Vida útil: </w:t>
            </w:r>
            <w:r>
              <w:rPr>
                <w:bCs/>
              </w:rPr>
              <w:t>n/a</w:t>
            </w:r>
          </w:p>
          <w:p w14:paraId="56E91B93" w14:textId="77777777" w:rsidR="00CA428D" w:rsidRPr="00BD7145" w:rsidRDefault="00CA428D" w:rsidP="00072FC9">
            <w:pPr>
              <w:spacing w:before="120"/>
              <w:rPr>
                <w:b/>
                <w:bCs/>
              </w:rPr>
            </w:pPr>
            <w:r w:rsidRPr="00BD7145">
              <w:rPr>
                <w:b/>
                <w:bCs/>
              </w:rPr>
              <w:t>Referências Normativas:</w:t>
            </w:r>
          </w:p>
          <w:p w14:paraId="47D3B842" w14:textId="77777777" w:rsidR="00CA428D" w:rsidRPr="00832CF3" w:rsidRDefault="00CA428D" w:rsidP="00072FC9">
            <w:pPr>
              <w:spacing w:before="120"/>
              <w:rPr>
                <w:bCs/>
              </w:rPr>
            </w:pPr>
            <w:r>
              <w:rPr>
                <w:bCs/>
              </w:rPr>
              <w:t>n/a</w:t>
            </w:r>
          </w:p>
          <w:p w14:paraId="20509E5C" w14:textId="77777777" w:rsidR="00CA428D" w:rsidRPr="00BD7145" w:rsidRDefault="00CA428D" w:rsidP="00072FC9">
            <w:pPr>
              <w:spacing w:before="120"/>
              <w:rPr>
                <w:b/>
                <w:bCs/>
              </w:rPr>
            </w:pPr>
            <w:r w:rsidRPr="00BD7145">
              <w:rPr>
                <w:b/>
                <w:bCs/>
              </w:rPr>
              <w:t>Referência Comercial:</w:t>
            </w:r>
          </w:p>
          <w:p w14:paraId="4FD7F5DB" w14:textId="77777777" w:rsidR="00CA428D" w:rsidRPr="00832CF3" w:rsidRDefault="00CA428D" w:rsidP="00072FC9">
            <w:pPr>
              <w:spacing w:before="120"/>
              <w:rPr>
                <w:bCs/>
              </w:rPr>
            </w:pPr>
            <w:r>
              <w:rPr>
                <w:bCs/>
              </w:rPr>
              <w:t>n/a</w:t>
            </w:r>
          </w:p>
          <w:p w14:paraId="2AFFA282" w14:textId="77777777" w:rsidR="00CA428D" w:rsidRPr="00BD7145" w:rsidRDefault="00CA428D" w:rsidP="00072FC9">
            <w:pPr>
              <w:spacing w:before="120"/>
              <w:rPr>
                <w:b/>
                <w:bCs/>
              </w:rPr>
            </w:pPr>
            <w:r w:rsidRPr="00BD7145">
              <w:rPr>
                <w:b/>
                <w:bCs/>
              </w:rPr>
              <w:t>Referência Externa:</w:t>
            </w:r>
          </w:p>
          <w:p w14:paraId="2C0A27CD" w14:textId="77777777" w:rsidR="00CA428D" w:rsidRPr="00BD7145" w:rsidRDefault="00CA428D" w:rsidP="00072FC9">
            <w:pPr>
              <w:spacing w:before="120"/>
              <w:rPr>
                <w:b/>
                <w:bCs/>
              </w:rPr>
            </w:pPr>
            <w:r>
              <w:rPr>
                <w:bCs/>
              </w:rPr>
              <w:t>n/a</w:t>
            </w:r>
          </w:p>
        </w:tc>
      </w:tr>
    </w:tbl>
    <w:p w14:paraId="1893EED4" w14:textId="77777777" w:rsidR="00CA428D" w:rsidRPr="00010EE0" w:rsidRDefault="00CA428D" w:rsidP="00CA428D">
      <w:pPr>
        <w:rPr>
          <w:lang w:val="en-US"/>
        </w:rPr>
      </w:pPr>
    </w:p>
    <w:p w14:paraId="7E3E0B43" w14:textId="77777777" w:rsidR="00CA428D" w:rsidRDefault="00CA428D" w:rsidP="00CA428D">
      <w:r>
        <w:br w:type="page"/>
      </w:r>
    </w:p>
    <w:p w14:paraId="2D42F7C9" w14:textId="77777777" w:rsidR="00CA428D" w:rsidRDefault="00CA428D" w:rsidP="00CA428D">
      <w:pPr>
        <w:rPr>
          <w:lang w:val="en-US"/>
        </w:rPr>
      </w:pPr>
    </w:p>
    <w:p w14:paraId="7D28A9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A7898F" w14:textId="77777777" w:rsidTr="00072FC9">
        <w:trPr>
          <w:trHeight w:val="567"/>
        </w:trPr>
        <w:tc>
          <w:tcPr>
            <w:tcW w:w="1843" w:type="dxa"/>
            <w:tcBorders>
              <w:bottom w:val="single" w:sz="4" w:space="0" w:color="auto"/>
            </w:tcBorders>
            <w:shd w:val="clear" w:color="auto" w:fill="F2F2F2" w:themeFill="background1" w:themeFillShade="F2"/>
            <w:vAlign w:val="center"/>
          </w:tcPr>
          <w:p w14:paraId="1C0D61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8689731" w14:textId="77777777" w:rsidR="00CA428D" w:rsidRDefault="00CA428D" w:rsidP="00072FC9">
            <w:pPr>
              <w:rPr>
                <w:b/>
                <w:bCs/>
                <w:color w:val="000000"/>
              </w:rPr>
            </w:pPr>
            <w:r>
              <w:rPr>
                <w:b/>
                <w:bCs/>
                <w:noProof/>
                <w:color w:val="000000"/>
              </w:rPr>
              <w:t>SF-00076</w:t>
            </w:r>
          </w:p>
        </w:tc>
        <w:tc>
          <w:tcPr>
            <w:tcW w:w="2268" w:type="dxa"/>
            <w:tcBorders>
              <w:bottom w:val="single" w:sz="4" w:space="0" w:color="auto"/>
            </w:tcBorders>
            <w:shd w:val="clear" w:color="auto" w:fill="F2F2F2" w:themeFill="background1" w:themeFillShade="F2"/>
            <w:vAlign w:val="center"/>
          </w:tcPr>
          <w:p w14:paraId="6F7D03D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0A706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D8628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ECCD2F3" w14:textId="77777777" w:rsidR="00CA428D" w:rsidRPr="009143C5" w:rsidRDefault="00CA428D" w:rsidP="00072FC9">
            <w:pPr>
              <w:rPr>
                <w:b/>
                <w:bCs/>
                <w:noProof/>
                <w:color w:val="000000"/>
              </w:rPr>
            </w:pPr>
            <w:r>
              <w:rPr>
                <w:b/>
                <w:bCs/>
                <w:noProof/>
                <w:color w:val="000000"/>
              </w:rPr>
              <w:t>Furos e Rasgos</w:t>
            </w:r>
          </w:p>
        </w:tc>
        <w:tc>
          <w:tcPr>
            <w:tcW w:w="1843" w:type="dxa"/>
            <w:tcBorders>
              <w:left w:val="single" w:sz="4" w:space="0" w:color="auto"/>
              <w:bottom w:val="single" w:sz="4" w:space="0" w:color="auto"/>
            </w:tcBorders>
            <w:shd w:val="clear" w:color="auto" w:fill="F2F2F2" w:themeFill="background1" w:themeFillShade="F2"/>
            <w:vAlign w:val="center"/>
          </w:tcPr>
          <w:p w14:paraId="22C5984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170D4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853F56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6550D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7FDD160" w14:textId="77777777" w:rsidR="00CA428D" w:rsidRDefault="00CA428D" w:rsidP="00072FC9">
            <w:pPr>
              <w:rPr>
                <w:b/>
                <w:bCs/>
                <w:sz w:val="32"/>
                <w:szCs w:val="32"/>
              </w:rPr>
            </w:pPr>
            <w:r>
              <w:rPr>
                <w:b/>
                <w:bCs/>
                <w:sz w:val="32"/>
                <w:szCs w:val="32"/>
              </w:rPr>
              <w:t>Furo em concreto para diâmetros maiores que 75mm</w:t>
            </w:r>
          </w:p>
        </w:tc>
        <w:tc>
          <w:tcPr>
            <w:tcW w:w="1843" w:type="dxa"/>
            <w:tcBorders>
              <w:top w:val="single" w:sz="4" w:space="0" w:color="auto"/>
              <w:left w:val="single" w:sz="4" w:space="0" w:color="auto"/>
            </w:tcBorders>
            <w:shd w:val="clear" w:color="auto" w:fill="F2F2F2" w:themeFill="background1" w:themeFillShade="F2"/>
            <w:vAlign w:val="center"/>
          </w:tcPr>
          <w:p w14:paraId="4F561A0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5325E2F" w14:textId="77777777" w:rsidR="00CA428D" w:rsidRDefault="00CA428D" w:rsidP="00072FC9">
            <w:pPr>
              <w:rPr>
                <w:b/>
                <w:bCs/>
                <w:sz w:val="20"/>
                <w:szCs w:val="20"/>
              </w:rPr>
            </w:pPr>
          </w:p>
        </w:tc>
      </w:tr>
      <w:tr w:rsidR="00CA428D" w:rsidRPr="00010EE0" w14:paraId="1A7DB694" w14:textId="77777777" w:rsidTr="00072FC9">
        <w:trPr>
          <w:trHeight w:val="1740"/>
        </w:trPr>
        <w:tc>
          <w:tcPr>
            <w:tcW w:w="9781" w:type="dxa"/>
            <w:gridSpan w:val="5"/>
          </w:tcPr>
          <w:p w14:paraId="77FA89CB" w14:textId="77777777" w:rsidR="00CA428D" w:rsidRPr="00BD7145" w:rsidRDefault="00CA428D" w:rsidP="00072FC9">
            <w:pPr>
              <w:spacing w:before="120"/>
              <w:rPr>
                <w:b/>
                <w:bCs/>
              </w:rPr>
            </w:pPr>
            <w:r w:rsidRPr="00BD7145">
              <w:rPr>
                <w:b/>
                <w:bCs/>
              </w:rPr>
              <w:t>Descrição Detalhada:</w:t>
            </w:r>
          </w:p>
          <w:p w14:paraId="618529FA" w14:textId="77777777" w:rsidR="00CA428D" w:rsidRPr="00BD7145" w:rsidRDefault="00CA428D" w:rsidP="00072FC9">
            <w:pPr>
              <w:spacing w:before="120"/>
              <w:rPr>
                <w:bCs/>
              </w:rPr>
            </w:pPr>
            <w:r>
              <w:rPr>
                <w:bCs/>
              </w:rPr>
              <w:t>Furo em concreto com coroas diamantadas, profundidade até 40 cm, utilizando perfuratriz elétrica Ø 3" a a 6 1/4" ou martelete ou rompedor pneumático manual 28 kg.</w:t>
            </w:r>
          </w:p>
          <w:p w14:paraId="4CA85820" w14:textId="77777777" w:rsidR="00CA428D" w:rsidRPr="00BD7145" w:rsidRDefault="00CA428D" w:rsidP="00072FC9">
            <w:pPr>
              <w:spacing w:before="120"/>
              <w:rPr>
                <w:b/>
                <w:bCs/>
              </w:rPr>
            </w:pPr>
            <w:r w:rsidRPr="00BD7145">
              <w:rPr>
                <w:b/>
                <w:bCs/>
              </w:rPr>
              <w:t>Materiais:</w:t>
            </w:r>
          </w:p>
          <w:p w14:paraId="7149AA93" w14:textId="77777777" w:rsidR="00CA428D" w:rsidRPr="00BD7145" w:rsidRDefault="00CA428D" w:rsidP="00072FC9">
            <w:pPr>
              <w:spacing w:before="120"/>
              <w:rPr>
                <w:bCs/>
              </w:rPr>
            </w:pPr>
            <w:r>
              <w:rPr>
                <w:bCs/>
              </w:rPr>
              <w:t>No caso de uso de martelete ou rompedor, a Contratada deverá utilizar martelete ou rompedor pneumático manual 28 kg, frequência de impacto 1230/minuto.</w:t>
            </w:r>
          </w:p>
          <w:p w14:paraId="3221B945" w14:textId="77777777" w:rsidR="00CA428D" w:rsidRPr="00BD7145" w:rsidRDefault="00CA428D" w:rsidP="00072FC9">
            <w:pPr>
              <w:spacing w:before="120"/>
              <w:rPr>
                <w:b/>
                <w:bCs/>
              </w:rPr>
            </w:pPr>
            <w:r w:rsidRPr="00BD7145">
              <w:rPr>
                <w:b/>
                <w:bCs/>
              </w:rPr>
              <w:t>Serviços:</w:t>
            </w:r>
          </w:p>
          <w:p w14:paraId="52CD6D3F" w14:textId="77777777" w:rsidR="00CA428D" w:rsidRPr="00832CF3" w:rsidRDefault="00CA428D" w:rsidP="00072FC9">
            <w:pPr>
              <w:spacing w:before="120"/>
              <w:rPr>
                <w:bCs/>
              </w:rPr>
            </w:pPr>
            <w:r>
              <w:rPr>
                <w:bCs/>
              </w:rPr>
              <w:t>Conforme definição em projeto ou solicitação da Fiscalização deverá ser feito furo com perfuratriz elétrica ou com martelete ou rompedor pneumático, incluindo os seguintes serviços:</w:t>
            </w:r>
            <w:r>
              <w:rPr>
                <w:bCs/>
              </w:rPr>
              <w:br/>
              <w:t>1) Executar furos na laje ou parede de concreto, nos locais indicados em projeto ou pela Fiscalização, a fim de possibilitar a passagem de tubulações das diversas instalações.</w:t>
            </w:r>
            <w:r>
              <w:rPr>
                <w:bCs/>
              </w:rPr>
              <w:br/>
              <w:t>2) Conectar os equipamentos na rede elétrica (quando o equipamento for elétrico) e na rede de água. Prever isolação e sinalização da área.</w:t>
            </w:r>
            <w:r>
              <w:rPr>
                <w:bCs/>
              </w:rPr>
              <w:br/>
              <w:t>3) Instalar a máquina na posição a ser furada.</w:t>
            </w:r>
            <w:r>
              <w:rPr>
                <w:bCs/>
              </w:rPr>
              <w:br/>
              <w:t>4) Executar o furo e remoção do corpo de concreto.</w:t>
            </w:r>
            <w:r>
              <w:rPr>
                <w:bCs/>
              </w:rPr>
              <w:br/>
              <w:t>5) Limpar a área.</w:t>
            </w:r>
          </w:p>
          <w:p w14:paraId="2DE4FA48" w14:textId="77777777" w:rsidR="00CA428D" w:rsidRPr="00BD7145" w:rsidRDefault="00CA428D" w:rsidP="00072FC9">
            <w:pPr>
              <w:spacing w:before="120"/>
              <w:rPr>
                <w:b/>
                <w:bCs/>
              </w:rPr>
            </w:pPr>
            <w:r w:rsidRPr="00BD7145">
              <w:rPr>
                <w:b/>
                <w:bCs/>
              </w:rPr>
              <w:t>Atividades e Responsabilidades:</w:t>
            </w:r>
          </w:p>
          <w:p w14:paraId="44626151" w14:textId="77777777" w:rsidR="00CA428D" w:rsidRPr="00832CF3" w:rsidRDefault="00CA428D" w:rsidP="00072FC9">
            <w:pPr>
              <w:spacing w:before="120"/>
              <w:rPr>
                <w:bCs/>
              </w:rPr>
            </w:pPr>
            <w:r>
              <w:rPr>
                <w:bCs/>
              </w:rPr>
              <w:t>n/a</w:t>
            </w:r>
          </w:p>
          <w:p w14:paraId="0D3C2D02" w14:textId="77777777" w:rsidR="00CA428D" w:rsidRPr="00BD7145" w:rsidRDefault="00CA428D" w:rsidP="00072FC9">
            <w:pPr>
              <w:spacing w:before="120"/>
              <w:rPr>
                <w:b/>
                <w:bCs/>
              </w:rPr>
            </w:pPr>
            <w:r w:rsidRPr="00BD7145">
              <w:rPr>
                <w:b/>
                <w:bCs/>
              </w:rPr>
              <w:t>Qualificação:</w:t>
            </w:r>
          </w:p>
          <w:p w14:paraId="58974B44" w14:textId="77777777" w:rsidR="00CA428D" w:rsidRPr="00832CF3" w:rsidRDefault="00CA428D" w:rsidP="00072FC9">
            <w:pPr>
              <w:spacing w:before="120"/>
              <w:rPr>
                <w:bCs/>
              </w:rPr>
            </w:pPr>
            <w:r>
              <w:rPr>
                <w:bCs/>
              </w:rPr>
              <w:t>n/a</w:t>
            </w:r>
          </w:p>
          <w:p w14:paraId="3F2F499E" w14:textId="77777777" w:rsidR="00CA428D" w:rsidRPr="00BD7145" w:rsidRDefault="00CA428D" w:rsidP="00072FC9">
            <w:pPr>
              <w:spacing w:before="120"/>
              <w:rPr>
                <w:b/>
                <w:bCs/>
              </w:rPr>
            </w:pPr>
            <w:r w:rsidRPr="00BD7145">
              <w:rPr>
                <w:b/>
                <w:bCs/>
              </w:rPr>
              <w:t>Observações:</w:t>
            </w:r>
          </w:p>
          <w:p w14:paraId="14280B0B" w14:textId="77777777" w:rsidR="00CA428D" w:rsidRPr="00832CF3" w:rsidRDefault="00CA428D" w:rsidP="00072FC9">
            <w:pPr>
              <w:spacing w:before="120"/>
              <w:rPr>
                <w:bCs/>
              </w:rPr>
            </w:pPr>
            <w:r>
              <w:rPr>
                <w:bCs/>
              </w:rPr>
              <w:t>n/a</w:t>
            </w:r>
          </w:p>
          <w:p w14:paraId="5F3C53E6" w14:textId="77777777" w:rsidR="00CA428D" w:rsidRPr="00BD7145" w:rsidRDefault="00CA428D" w:rsidP="00072FC9">
            <w:pPr>
              <w:spacing w:before="120"/>
              <w:rPr>
                <w:b/>
                <w:bCs/>
              </w:rPr>
            </w:pPr>
            <w:r w:rsidRPr="00BD7145">
              <w:rPr>
                <w:b/>
                <w:bCs/>
              </w:rPr>
              <w:t>Critérios e Condições:</w:t>
            </w:r>
          </w:p>
          <w:p w14:paraId="286B9385" w14:textId="77777777" w:rsidR="00CA428D" w:rsidRPr="00832CF3" w:rsidRDefault="00CA428D" w:rsidP="00072FC9">
            <w:pPr>
              <w:spacing w:before="120"/>
              <w:rPr>
                <w:bCs/>
              </w:rPr>
            </w:pPr>
            <w:r>
              <w:rPr>
                <w:bCs/>
              </w:rPr>
              <w:t>Unidade de Medição: unid (furo executado).</w:t>
            </w:r>
          </w:p>
          <w:p w14:paraId="42071D8C" w14:textId="77777777" w:rsidR="00CA428D" w:rsidRPr="00BD7145" w:rsidRDefault="00CA428D" w:rsidP="00072FC9">
            <w:pPr>
              <w:spacing w:before="120"/>
              <w:rPr>
                <w:b/>
                <w:bCs/>
              </w:rPr>
            </w:pPr>
            <w:r w:rsidRPr="00BD7145">
              <w:rPr>
                <w:b/>
                <w:bCs/>
              </w:rPr>
              <w:t>Detalhe Gráfico:</w:t>
            </w:r>
          </w:p>
          <w:p w14:paraId="26056199" w14:textId="77777777" w:rsidR="00CA428D" w:rsidRPr="00B97D3F" w:rsidRDefault="00CA428D" w:rsidP="00072FC9">
            <w:pPr>
              <w:spacing w:before="120"/>
              <w:rPr>
                <w:bCs/>
              </w:rPr>
            </w:pPr>
            <w:r w:rsidRPr="00AD7BD2">
              <w:rPr>
                <w:bCs/>
              </w:rPr>
              <w:t>n/a</w:t>
            </w:r>
          </w:p>
          <w:p w14:paraId="377DE6FA" w14:textId="77777777" w:rsidR="00CA428D" w:rsidRPr="00BD7145" w:rsidRDefault="00CA428D" w:rsidP="00072FC9">
            <w:pPr>
              <w:spacing w:before="120"/>
              <w:rPr>
                <w:b/>
                <w:bCs/>
              </w:rPr>
            </w:pPr>
            <w:r w:rsidRPr="00BD7145">
              <w:rPr>
                <w:b/>
                <w:bCs/>
              </w:rPr>
              <w:t>Tabela:</w:t>
            </w:r>
          </w:p>
          <w:p w14:paraId="7412C7BA" w14:textId="77777777" w:rsidR="00CA428D" w:rsidRPr="00832CF3" w:rsidRDefault="00CA428D" w:rsidP="00072FC9">
            <w:pPr>
              <w:spacing w:before="120"/>
              <w:rPr>
                <w:bCs/>
              </w:rPr>
            </w:pPr>
            <w:r>
              <w:rPr>
                <w:bCs/>
              </w:rPr>
              <w:t>n/a</w:t>
            </w:r>
          </w:p>
          <w:p w14:paraId="0F8532A5" w14:textId="77777777" w:rsidR="00CA428D" w:rsidRPr="00832CF3" w:rsidRDefault="00CA428D" w:rsidP="00072FC9">
            <w:pPr>
              <w:spacing w:before="120"/>
              <w:rPr>
                <w:bCs/>
              </w:rPr>
            </w:pPr>
            <w:r w:rsidRPr="00BD7145">
              <w:rPr>
                <w:b/>
                <w:bCs/>
              </w:rPr>
              <w:lastRenderedPageBreak/>
              <w:t xml:space="preserve">Vida útil: </w:t>
            </w:r>
            <w:r>
              <w:rPr>
                <w:bCs/>
              </w:rPr>
              <w:t>n/a</w:t>
            </w:r>
          </w:p>
          <w:p w14:paraId="03F49207" w14:textId="77777777" w:rsidR="00CA428D" w:rsidRPr="00BD7145" w:rsidRDefault="00CA428D" w:rsidP="00072FC9">
            <w:pPr>
              <w:spacing w:before="120"/>
              <w:rPr>
                <w:b/>
                <w:bCs/>
              </w:rPr>
            </w:pPr>
            <w:r w:rsidRPr="00BD7145">
              <w:rPr>
                <w:b/>
                <w:bCs/>
              </w:rPr>
              <w:t>Referências Normativas:</w:t>
            </w:r>
          </w:p>
          <w:p w14:paraId="5892BEDA" w14:textId="77777777" w:rsidR="00CA428D" w:rsidRPr="00832CF3" w:rsidRDefault="00CA428D" w:rsidP="00072FC9">
            <w:pPr>
              <w:spacing w:before="120"/>
              <w:rPr>
                <w:bCs/>
              </w:rPr>
            </w:pPr>
            <w:r>
              <w:rPr>
                <w:bCs/>
              </w:rPr>
              <w:t>n/a</w:t>
            </w:r>
          </w:p>
          <w:p w14:paraId="10B0A6C3" w14:textId="77777777" w:rsidR="00CA428D" w:rsidRPr="00BD7145" w:rsidRDefault="00CA428D" w:rsidP="00072FC9">
            <w:pPr>
              <w:spacing w:before="120"/>
              <w:rPr>
                <w:b/>
                <w:bCs/>
              </w:rPr>
            </w:pPr>
            <w:r w:rsidRPr="00BD7145">
              <w:rPr>
                <w:b/>
                <w:bCs/>
              </w:rPr>
              <w:t>Referência Comercial:</w:t>
            </w:r>
          </w:p>
          <w:p w14:paraId="63FA3A17" w14:textId="77777777" w:rsidR="00CA428D" w:rsidRPr="00832CF3" w:rsidRDefault="00CA428D" w:rsidP="00072FC9">
            <w:pPr>
              <w:spacing w:before="120"/>
              <w:rPr>
                <w:bCs/>
              </w:rPr>
            </w:pPr>
            <w:r>
              <w:rPr>
                <w:bCs/>
              </w:rPr>
              <w:t>n/a</w:t>
            </w:r>
          </w:p>
          <w:p w14:paraId="1193677D" w14:textId="77777777" w:rsidR="00CA428D" w:rsidRPr="00BD7145" w:rsidRDefault="00CA428D" w:rsidP="00072FC9">
            <w:pPr>
              <w:spacing w:before="120"/>
              <w:rPr>
                <w:b/>
                <w:bCs/>
              </w:rPr>
            </w:pPr>
            <w:r w:rsidRPr="00BD7145">
              <w:rPr>
                <w:b/>
                <w:bCs/>
              </w:rPr>
              <w:t>Referência Externa:</w:t>
            </w:r>
          </w:p>
          <w:p w14:paraId="5EF5E5CC" w14:textId="77777777" w:rsidR="00CA428D" w:rsidRPr="00BD7145" w:rsidRDefault="00CA428D" w:rsidP="00072FC9">
            <w:pPr>
              <w:spacing w:before="120"/>
              <w:rPr>
                <w:b/>
                <w:bCs/>
              </w:rPr>
            </w:pPr>
            <w:r>
              <w:rPr>
                <w:bCs/>
              </w:rPr>
              <w:t>n/a</w:t>
            </w:r>
          </w:p>
        </w:tc>
      </w:tr>
    </w:tbl>
    <w:p w14:paraId="63D1FBB8" w14:textId="77777777" w:rsidR="00CA428D" w:rsidRPr="00010EE0" w:rsidRDefault="00CA428D" w:rsidP="00CA428D">
      <w:pPr>
        <w:rPr>
          <w:lang w:val="en-US"/>
        </w:rPr>
      </w:pPr>
    </w:p>
    <w:p w14:paraId="09B2A547" w14:textId="77777777" w:rsidR="00CA428D" w:rsidRDefault="00CA428D" w:rsidP="00CA428D">
      <w:r>
        <w:br w:type="page"/>
      </w:r>
    </w:p>
    <w:p w14:paraId="257B49B2" w14:textId="77777777" w:rsidR="00CA428D" w:rsidRDefault="00CA428D" w:rsidP="00CA428D">
      <w:pPr>
        <w:rPr>
          <w:lang w:val="en-US"/>
        </w:rPr>
      </w:pPr>
    </w:p>
    <w:p w14:paraId="05C6EE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E02666F" w14:textId="77777777" w:rsidTr="00072FC9">
        <w:trPr>
          <w:trHeight w:val="567"/>
        </w:trPr>
        <w:tc>
          <w:tcPr>
            <w:tcW w:w="1843" w:type="dxa"/>
            <w:tcBorders>
              <w:bottom w:val="single" w:sz="4" w:space="0" w:color="auto"/>
            </w:tcBorders>
            <w:shd w:val="clear" w:color="auto" w:fill="F2F2F2" w:themeFill="background1" w:themeFillShade="F2"/>
            <w:vAlign w:val="center"/>
          </w:tcPr>
          <w:p w14:paraId="3BB017F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D9480CC" w14:textId="77777777" w:rsidR="00CA428D" w:rsidRDefault="00CA428D" w:rsidP="00072FC9">
            <w:pPr>
              <w:rPr>
                <w:b/>
                <w:bCs/>
                <w:color w:val="000000"/>
              </w:rPr>
            </w:pPr>
            <w:r>
              <w:rPr>
                <w:b/>
                <w:bCs/>
                <w:noProof/>
                <w:color w:val="000000"/>
              </w:rPr>
              <w:t>SF-00077</w:t>
            </w:r>
          </w:p>
        </w:tc>
        <w:tc>
          <w:tcPr>
            <w:tcW w:w="2268" w:type="dxa"/>
            <w:tcBorders>
              <w:bottom w:val="single" w:sz="4" w:space="0" w:color="auto"/>
            </w:tcBorders>
            <w:shd w:val="clear" w:color="auto" w:fill="F2F2F2" w:themeFill="background1" w:themeFillShade="F2"/>
            <w:vAlign w:val="center"/>
          </w:tcPr>
          <w:p w14:paraId="751E0E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0D804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9FE29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693EF43"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444E884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13CEC25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302CB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20A0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7BCB86A" w14:textId="77777777" w:rsidR="00CA428D" w:rsidRDefault="00CA428D" w:rsidP="00072FC9">
            <w:pPr>
              <w:rPr>
                <w:b/>
                <w:bCs/>
                <w:sz w:val="32"/>
                <w:szCs w:val="32"/>
              </w:rPr>
            </w:pPr>
            <w:r>
              <w:rPr>
                <w:b/>
                <w:bCs/>
                <w:sz w:val="32"/>
                <w:szCs w:val="32"/>
              </w:rPr>
              <w:t>Concreto virado em betoneira, fck = 15 MPa</w:t>
            </w:r>
          </w:p>
        </w:tc>
        <w:tc>
          <w:tcPr>
            <w:tcW w:w="1843" w:type="dxa"/>
            <w:tcBorders>
              <w:top w:val="single" w:sz="4" w:space="0" w:color="auto"/>
              <w:left w:val="single" w:sz="4" w:space="0" w:color="auto"/>
            </w:tcBorders>
            <w:shd w:val="clear" w:color="auto" w:fill="F2F2F2" w:themeFill="background1" w:themeFillShade="F2"/>
            <w:vAlign w:val="center"/>
          </w:tcPr>
          <w:p w14:paraId="0DFB76E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30D3ED5" w14:textId="77777777" w:rsidR="00CA428D" w:rsidRDefault="00CA428D" w:rsidP="00072FC9">
            <w:pPr>
              <w:rPr>
                <w:b/>
                <w:bCs/>
                <w:sz w:val="20"/>
                <w:szCs w:val="20"/>
              </w:rPr>
            </w:pPr>
          </w:p>
        </w:tc>
      </w:tr>
      <w:tr w:rsidR="00CA428D" w:rsidRPr="00010EE0" w14:paraId="1BFD0934" w14:textId="77777777" w:rsidTr="00072FC9">
        <w:trPr>
          <w:trHeight w:val="1740"/>
        </w:trPr>
        <w:tc>
          <w:tcPr>
            <w:tcW w:w="9781" w:type="dxa"/>
            <w:gridSpan w:val="5"/>
          </w:tcPr>
          <w:p w14:paraId="093089A8" w14:textId="77777777" w:rsidR="00CA428D" w:rsidRPr="00BD7145" w:rsidRDefault="00CA428D" w:rsidP="00072FC9">
            <w:pPr>
              <w:spacing w:before="120"/>
              <w:rPr>
                <w:b/>
                <w:bCs/>
              </w:rPr>
            </w:pPr>
            <w:r w:rsidRPr="00BD7145">
              <w:rPr>
                <w:b/>
                <w:bCs/>
              </w:rPr>
              <w:t>Descrição Detalhada:</w:t>
            </w:r>
          </w:p>
          <w:p w14:paraId="261DB159" w14:textId="77777777" w:rsidR="00CA428D" w:rsidRPr="00BD7145" w:rsidRDefault="00CA428D" w:rsidP="00072FC9">
            <w:pPr>
              <w:spacing w:before="120"/>
              <w:rPr>
                <w:bCs/>
              </w:rPr>
            </w:pPr>
            <w:r>
              <w:rPr>
                <w:bCs/>
              </w:rPr>
              <w:t>Concreto estrutural virado em obra, consistência para vibração, brita 1, inclusive lançamento e adensamento.</w:t>
            </w:r>
          </w:p>
          <w:p w14:paraId="5C296977" w14:textId="77777777" w:rsidR="00CA428D" w:rsidRPr="00BD7145" w:rsidRDefault="00CA428D" w:rsidP="00072FC9">
            <w:pPr>
              <w:spacing w:before="120"/>
              <w:rPr>
                <w:b/>
                <w:bCs/>
              </w:rPr>
            </w:pPr>
            <w:r w:rsidRPr="00BD7145">
              <w:rPr>
                <w:b/>
                <w:bCs/>
              </w:rPr>
              <w:t>Materiais:</w:t>
            </w:r>
          </w:p>
          <w:p w14:paraId="3BBFD4AB" w14:textId="77777777" w:rsidR="00CA428D" w:rsidRPr="00BD7145" w:rsidRDefault="00CA428D" w:rsidP="00072FC9">
            <w:pPr>
              <w:spacing w:before="120"/>
              <w:rPr>
                <w:bCs/>
              </w:rPr>
            </w:pPr>
            <w:r>
              <w:rPr>
                <w:bCs/>
              </w:rPr>
              <w:t>Cimento Portland composto CP II-32.</w:t>
            </w:r>
            <w:r>
              <w:rPr>
                <w:bCs/>
              </w:rPr>
              <w:br/>
              <w:t>Areia média – areia média úmida, com coeficiente de inchamento de 1,35, pronta para o uso.</w:t>
            </w:r>
            <w:r>
              <w:rPr>
                <w:bCs/>
              </w:rPr>
              <w:br/>
              <w:t>Brita 1 - agregado graúdo com dimensão granulométrica entre 9,5 e 19 mm e que atenda à norma ABNT NBR 7211:2009 - Agregados para Concreto - Especificação</w:t>
            </w:r>
          </w:p>
          <w:p w14:paraId="494E872D" w14:textId="77777777" w:rsidR="00CA428D" w:rsidRPr="00BD7145" w:rsidRDefault="00CA428D" w:rsidP="00072FC9">
            <w:pPr>
              <w:spacing w:before="120"/>
              <w:rPr>
                <w:b/>
                <w:bCs/>
              </w:rPr>
            </w:pPr>
            <w:r w:rsidRPr="00BD7145">
              <w:rPr>
                <w:b/>
                <w:bCs/>
              </w:rPr>
              <w:t>Serviços:</w:t>
            </w:r>
          </w:p>
          <w:p w14:paraId="64A4A821" w14:textId="77777777" w:rsidR="00CA428D" w:rsidRPr="00832CF3" w:rsidRDefault="00CA428D" w:rsidP="00072FC9">
            <w:pPr>
              <w:spacing w:before="120"/>
              <w:rPr>
                <w:bCs/>
              </w:rPr>
            </w:pPr>
            <w:r>
              <w:rPr>
                <w:bCs/>
              </w:rPr>
              <w:t xml:space="preserve">Mistura: a sequência da colocação dos materiais na betoneira deve ser 3 seguinte: brita, água com eventuais aditivos líquidos, cimento e, por último a areia, que devem ser colocados com a betoneira girando e o amassamento deve durar o tempo necessário para permitir a homogeneização da mistura de todos os elementos. </w:t>
            </w:r>
            <w:r>
              <w:rPr>
                <w:bCs/>
              </w:rPr>
              <w:br/>
              <w:t>Procedimento:</w:t>
            </w:r>
            <w:r>
              <w:rPr>
                <w:bCs/>
              </w:rPr>
              <w:br/>
              <w:t>Lançar parte da água e todo agregado na betoneira, colocando-a em movimento;</w:t>
            </w:r>
            <w:r>
              <w:rPr>
                <w:bCs/>
              </w:rPr>
              <w:br/>
              <w:t>Lançar o cimento conforme dosagem indicada;</w:t>
            </w:r>
            <w:r>
              <w:rPr>
                <w:bCs/>
              </w:rPr>
              <w:br/>
              <w:t>Após algumas voltas da betoneira, lançar o restante da água;</w:t>
            </w:r>
            <w:r>
              <w:rPr>
                <w:bCs/>
              </w:rPr>
              <w:br/>
              <w:t>Respeitar o tempo mínimo de mistura indicado pela normalização técnica e/ou pelo fabricante do equipamento, permitindo a mistura homogênea de todos os materiais.</w:t>
            </w:r>
            <w:r>
              <w:rPr>
                <w:bCs/>
              </w:rPr>
              <w:br/>
              <w:t>O traço indicativo: 1:3,4:3,5 (cimento/areia/brita 1). Para que seja atingida a resistência característica de 15 MPa aos 28 dias de idade deve ser efetuado estudo de dosagem, sendo o traço ajustado em função da natureza dos materiais efetivamente disponíveis na região da obra.</w:t>
            </w:r>
          </w:p>
          <w:p w14:paraId="1BD2F194" w14:textId="77777777" w:rsidR="00CA428D" w:rsidRPr="00BD7145" w:rsidRDefault="00CA428D" w:rsidP="00072FC9">
            <w:pPr>
              <w:spacing w:before="120"/>
              <w:rPr>
                <w:b/>
                <w:bCs/>
              </w:rPr>
            </w:pPr>
            <w:r w:rsidRPr="00BD7145">
              <w:rPr>
                <w:b/>
                <w:bCs/>
              </w:rPr>
              <w:t>Atividades e Responsabilidades:</w:t>
            </w:r>
          </w:p>
          <w:p w14:paraId="068A6A59" w14:textId="77777777" w:rsidR="00CA428D" w:rsidRPr="00832CF3" w:rsidRDefault="00CA428D" w:rsidP="00072FC9">
            <w:pPr>
              <w:spacing w:before="120"/>
              <w:rPr>
                <w:bCs/>
              </w:rPr>
            </w:pPr>
            <w:r>
              <w:rPr>
                <w:bCs/>
              </w:rPr>
              <w:t>n/a</w:t>
            </w:r>
          </w:p>
          <w:p w14:paraId="071E98ED" w14:textId="77777777" w:rsidR="00CA428D" w:rsidRPr="00BD7145" w:rsidRDefault="00CA428D" w:rsidP="00072FC9">
            <w:pPr>
              <w:spacing w:before="120"/>
              <w:rPr>
                <w:b/>
                <w:bCs/>
              </w:rPr>
            </w:pPr>
            <w:r w:rsidRPr="00BD7145">
              <w:rPr>
                <w:b/>
                <w:bCs/>
              </w:rPr>
              <w:t>Qualificação:</w:t>
            </w:r>
          </w:p>
          <w:p w14:paraId="3BDD5F3D" w14:textId="77777777" w:rsidR="00CA428D" w:rsidRPr="00832CF3" w:rsidRDefault="00CA428D" w:rsidP="00072FC9">
            <w:pPr>
              <w:spacing w:before="120"/>
              <w:rPr>
                <w:bCs/>
              </w:rPr>
            </w:pPr>
            <w:r>
              <w:rPr>
                <w:bCs/>
              </w:rPr>
              <w:t>n/a</w:t>
            </w:r>
          </w:p>
          <w:p w14:paraId="369B8845" w14:textId="77777777" w:rsidR="00CA428D" w:rsidRPr="00BD7145" w:rsidRDefault="00CA428D" w:rsidP="00072FC9">
            <w:pPr>
              <w:spacing w:before="120"/>
              <w:rPr>
                <w:b/>
                <w:bCs/>
              </w:rPr>
            </w:pPr>
            <w:r w:rsidRPr="00BD7145">
              <w:rPr>
                <w:b/>
                <w:bCs/>
              </w:rPr>
              <w:t>Observações:</w:t>
            </w:r>
          </w:p>
          <w:p w14:paraId="07C78222" w14:textId="77777777" w:rsidR="00CA428D" w:rsidRPr="00832CF3" w:rsidRDefault="00CA428D" w:rsidP="00072FC9">
            <w:pPr>
              <w:spacing w:before="120"/>
              <w:rPr>
                <w:bCs/>
              </w:rPr>
            </w:pPr>
            <w:r>
              <w:rPr>
                <w:bCs/>
              </w:rPr>
              <w:t>n/a</w:t>
            </w:r>
          </w:p>
          <w:p w14:paraId="0BD7F546" w14:textId="77777777" w:rsidR="00CA428D" w:rsidRPr="00BD7145" w:rsidRDefault="00CA428D" w:rsidP="00072FC9">
            <w:pPr>
              <w:spacing w:before="120"/>
              <w:rPr>
                <w:b/>
                <w:bCs/>
              </w:rPr>
            </w:pPr>
            <w:r w:rsidRPr="00BD7145">
              <w:rPr>
                <w:b/>
                <w:bCs/>
              </w:rPr>
              <w:t>Critérios e Condições:</w:t>
            </w:r>
          </w:p>
          <w:p w14:paraId="76E92444" w14:textId="77777777" w:rsidR="00CA428D" w:rsidRPr="00832CF3" w:rsidRDefault="00CA428D" w:rsidP="00072FC9">
            <w:pPr>
              <w:spacing w:before="120"/>
              <w:rPr>
                <w:bCs/>
              </w:rPr>
            </w:pPr>
            <w:r>
              <w:rPr>
                <w:bCs/>
              </w:rPr>
              <w:t>Volume de concreto (m³) lançado e adensado.</w:t>
            </w:r>
          </w:p>
          <w:p w14:paraId="69213A7D" w14:textId="77777777" w:rsidR="00CA428D" w:rsidRPr="00BD7145" w:rsidRDefault="00CA428D" w:rsidP="00072FC9">
            <w:pPr>
              <w:spacing w:before="120"/>
              <w:rPr>
                <w:b/>
                <w:bCs/>
              </w:rPr>
            </w:pPr>
            <w:r w:rsidRPr="00BD7145">
              <w:rPr>
                <w:b/>
                <w:bCs/>
              </w:rPr>
              <w:lastRenderedPageBreak/>
              <w:t>Detalhe Gráfico:</w:t>
            </w:r>
          </w:p>
          <w:p w14:paraId="3ACDBBEE" w14:textId="77777777" w:rsidR="00CA428D" w:rsidRPr="00B97D3F" w:rsidRDefault="00CA428D" w:rsidP="00072FC9">
            <w:pPr>
              <w:spacing w:before="120"/>
              <w:rPr>
                <w:bCs/>
              </w:rPr>
            </w:pPr>
            <w:r w:rsidRPr="00AD7BD2">
              <w:rPr>
                <w:bCs/>
              </w:rPr>
              <w:t>n/a</w:t>
            </w:r>
          </w:p>
          <w:p w14:paraId="01AF703B" w14:textId="77777777" w:rsidR="00CA428D" w:rsidRPr="00BD7145" w:rsidRDefault="00CA428D" w:rsidP="00072FC9">
            <w:pPr>
              <w:spacing w:before="120"/>
              <w:rPr>
                <w:b/>
                <w:bCs/>
              </w:rPr>
            </w:pPr>
            <w:r w:rsidRPr="00BD7145">
              <w:rPr>
                <w:b/>
                <w:bCs/>
              </w:rPr>
              <w:t>Tabela:</w:t>
            </w:r>
          </w:p>
          <w:p w14:paraId="427147F2" w14:textId="77777777" w:rsidR="00CA428D" w:rsidRPr="00832CF3" w:rsidRDefault="00CA428D" w:rsidP="00072FC9">
            <w:pPr>
              <w:spacing w:before="120"/>
              <w:rPr>
                <w:bCs/>
              </w:rPr>
            </w:pPr>
            <w:r>
              <w:rPr>
                <w:bCs/>
              </w:rPr>
              <w:t>n/a</w:t>
            </w:r>
          </w:p>
          <w:p w14:paraId="0EE1F7D2" w14:textId="77777777" w:rsidR="00CA428D" w:rsidRPr="00832CF3" w:rsidRDefault="00CA428D" w:rsidP="00072FC9">
            <w:pPr>
              <w:spacing w:before="120"/>
              <w:rPr>
                <w:bCs/>
              </w:rPr>
            </w:pPr>
            <w:r w:rsidRPr="00BD7145">
              <w:rPr>
                <w:b/>
                <w:bCs/>
              </w:rPr>
              <w:t xml:space="preserve">Vida útil: </w:t>
            </w:r>
            <w:r>
              <w:rPr>
                <w:bCs/>
              </w:rPr>
              <w:t>n/a</w:t>
            </w:r>
          </w:p>
          <w:p w14:paraId="0DECE2CC" w14:textId="77777777" w:rsidR="00CA428D" w:rsidRPr="00BD7145" w:rsidRDefault="00CA428D" w:rsidP="00072FC9">
            <w:pPr>
              <w:spacing w:before="120"/>
              <w:rPr>
                <w:b/>
                <w:bCs/>
              </w:rPr>
            </w:pPr>
            <w:r w:rsidRPr="00BD7145">
              <w:rPr>
                <w:b/>
                <w:bCs/>
              </w:rPr>
              <w:t>Referências Normativas:</w:t>
            </w:r>
          </w:p>
          <w:p w14:paraId="53C565BA" w14:textId="77777777" w:rsidR="00CA428D" w:rsidRPr="00832CF3" w:rsidRDefault="00CA428D" w:rsidP="00072FC9">
            <w:pPr>
              <w:spacing w:before="120"/>
              <w:rPr>
                <w:bCs/>
              </w:rPr>
            </w:pPr>
            <w:r>
              <w:rPr>
                <w:bCs/>
              </w:rPr>
              <w:t>ABNT NBR 5738 - Concreto - Procedimento para moldagem e cura de corpos-de-prova</w:t>
            </w:r>
            <w:r>
              <w:rPr>
                <w:bCs/>
              </w:rPr>
              <w:br/>
              <w:t>ABNT NBR 12654 - Controle tecnológico de materiais componentes do concreto</w:t>
            </w:r>
            <w:r>
              <w:rPr>
                <w:bCs/>
              </w:rPr>
              <w:br/>
              <w:t>ABNT NBR 12655 - Concreto de cimento Portland - Preparo, controle e recebimento - Procedimento</w:t>
            </w:r>
            <w:r>
              <w:rPr>
                <w:bCs/>
              </w:rPr>
              <w:br/>
              <w:t>ABNT NBR 6118:2014 - Projeto de estruturas de concreto - Procedimentos</w:t>
            </w:r>
            <w:r>
              <w:rPr>
                <w:bCs/>
              </w:rPr>
              <w:br/>
              <w:t>ABNT NBR NM 67 - Concreto - Determinação da consistência pelo abatimento do tronco de cone</w:t>
            </w:r>
            <w:r>
              <w:rPr>
                <w:bCs/>
              </w:rPr>
              <w:br/>
              <w:t>NR 18 - Condições e meio ambiente e meio ambiente de trabalho na indústria da construção -18.13 - Medidas de proteção contra quedas de altura</w:t>
            </w:r>
            <w:r>
              <w:rPr>
                <w:bCs/>
              </w:rPr>
              <w:br/>
              <w:t xml:space="preserve">ABNT NBR 8953 - Concreto para fins estruturais - Classificação pela massa específica, por grupos de resistência e consistência </w:t>
            </w:r>
          </w:p>
          <w:p w14:paraId="56DC848F" w14:textId="77777777" w:rsidR="00CA428D" w:rsidRPr="00BD7145" w:rsidRDefault="00CA428D" w:rsidP="00072FC9">
            <w:pPr>
              <w:spacing w:before="120"/>
              <w:rPr>
                <w:b/>
                <w:bCs/>
              </w:rPr>
            </w:pPr>
            <w:r w:rsidRPr="00BD7145">
              <w:rPr>
                <w:b/>
                <w:bCs/>
              </w:rPr>
              <w:t>Referência Comercial:</w:t>
            </w:r>
          </w:p>
          <w:p w14:paraId="64D642AE" w14:textId="77777777" w:rsidR="00CA428D" w:rsidRPr="00832CF3" w:rsidRDefault="00CA428D" w:rsidP="00072FC9">
            <w:pPr>
              <w:spacing w:before="120"/>
              <w:rPr>
                <w:bCs/>
              </w:rPr>
            </w:pPr>
            <w:r>
              <w:rPr>
                <w:bCs/>
              </w:rPr>
              <w:t>Cimento CP II F 32 Todas as Obras 50kg Votoran - Votorantin</w:t>
            </w:r>
            <w:r>
              <w:rPr>
                <w:bCs/>
              </w:rPr>
              <w:br/>
              <w:t>Areia media saco de 20kg - Grupo Tomino</w:t>
            </w:r>
            <w:r>
              <w:rPr>
                <w:bCs/>
              </w:rPr>
              <w:br/>
              <w:t>Pedra Britada 1 Saco de 20kg - Haza; ou similar</w:t>
            </w:r>
          </w:p>
          <w:p w14:paraId="0AC8FA29" w14:textId="77777777" w:rsidR="00CA428D" w:rsidRPr="00BD7145" w:rsidRDefault="00CA428D" w:rsidP="00072FC9">
            <w:pPr>
              <w:spacing w:before="120"/>
              <w:rPr>
                <w:b/>
                <w:bCs/>
              </w:rPr>
            </w:pPr>
            <w:r w:rsidRPr="00BD7145">
              <w:rPr>
                <w:b/>
                <w:bCs/>
              </w:rPr>
              <w:t>Referência Externa:</w:t>
            </w:r>
          </w:p>
          <w:p w14:paraId="5B31AE6A" w14:textId="77777777" w:rsidR="00CA428D" w:rsidRPr="00BD7145" w:rsidRDefault="00CA428D" w:rsidP="00072FC9">
            <w:pPr>
              <w:spacing w:before="120"/>
              <w:rPr>
                <w:b/>
                <w:bCs/>
              </w:rPr>
            </w:pPr>
            <w:r>
              <w:rPr>
                <w:bCs/>
              </w:rPr>
              <w:t>n/a</w:t>
            </w:r>
          </w:p>
        </w:tc>
      </w:tr>
    </w:tbl>
    <w:p w14:paraId="5556CA8F" w14:textId="77777777" w:rsidR="00CA428D" w:rsidRPr="00010EE0" w:rsidRDefault="00CA428D" w:rsidP="00CA428D">
      <w:pPr>
        <w:rPr>
          <w:lang w:val="en-US"/>
        </w:rPr>
      </w:pPr>
    </w:p>
    <w:p w14:paraId="7DA5B267" w14:textId="77777777" w:rsidR="00CA428D" w:rsidRDefault="00CA428D" w:rsidP="00CA428D">
      <w:r>
        <w:br w:type="page"/>
      </w:r>
    </w:p>
    <w:p w14:paraId="58BA0D2E" w14:textId="77777777" w:rsidR="00CA428D" w:rsidRDefault="00CA428D" w:rsidP="00CA428D">
      <w:pPr>
        <w:rPr>
          <w:lang w:val="en-US"/>
        </w:rPr>
      </w:pPr>
    </w:p>
    <w:p w14:paraId="74988FF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41CF81" w14:textId="77777777" w:rsidTr="00072FC9">
        <w:trPr>
          <w:trHeight w:val="567"/>
        </w:trPr>
        <w:tc>
          <w:tcPr>
            <w:tcW w:w="1843" w:type="dxa"/>
            <w:tcBorders>
              <w:bottom w:val="single" w:sz="4" w:space="0" w:color="auto"/>
            </w:tcBorders>
            <w:shd w:val="clear" w:color="auto" w:fill="F2F2F2" w:themeFill="background1" w:themeFillShade="F2"/>
            <w:vAlign w:val="center"/>
          </w:tcPr>
          <w:p w14:paraId="1BD843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2AB5BF0" w14:textId="77777777" w:rsidR="00CA428D" w:rsidRDefault="00CA428D" w:rsidP="00072FC9">
            <w:pPr>
              <w:rPr>
                <w:b/>
                <w:bCs/>
                <w:color w:val="000000"/>
              </w:rPr>
            </w:pPr>
            <w:r>
              <w:rPr>
                <w:b/>
                <w:bCs/>
                <w:noProof/>
                <w:color w:val="000000"/>
              </w:rPr>
              <w:t>SF-00078</w:t>
            </w:r>
          </w:p>
        </w:tc>
        <w:tc>
          <w:tcPr>
            <w:tcW w:w="2268" w:type="dxa"/>
            <w:tcBorders>
              <w:bottom w:val="single" w:sz="4" w:space="0" w:color="auto"/>
            </w:tcBorders>
            <w:shd w:val="clear" w:color="auto" w:fill="F2F2F2" w:themeFill="background1" w:themeFillShade="F2"/>
            <w:vAlign w:val="center"/>
          </w:tcPr>
          <w:p w14:paraId="12F2DB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9D9E61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75D62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486F75F"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68CCB3E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101E8E3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693F93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C282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31BCF3C" w14:textId="77777777" w:rsidR="00CA428D" w:rsidRDefault="00CA428D" w:rsidP="00072FC9">
            <w:pPr>
              <w:rPr>
                <w:b/>
                <w:bCs/>
                <w:sz w:val="32"/>
                <w:szCs w:val="32"/>
              </w:rPr>
            </w:pPr>
            <w:r>
              <w:rPr>
                <w:b/>
                <w:bCs/>
                <w:sz w:val="32"/>
                <w:szCs w:val="32"/>
              </w:rPr>
              <w:t>Concreto virado em betoneira, fck = 25MPa</w:t>
            </w:r>
          </w:p>
        </w:tc>
        <w:tc>
          <w:tcPr>
            <w:tcW w:w="1843" w:type="dxa"/>
            <w:tcBorders>
              <w:top w:val="single" w:sz="4" w:space="0" w:color="auto"/>
              <w:left w:val="single" w:sz="4" w:space="0" w:color="auto"/>
            </w:tcBorders>
            <w:shd w:val="clear" w:color="auto" w:fill="F2F2F2" w:themeFill="background1" w:themeFillShade="F2"/>
            <w:vAlign w:val="center"/>
          </w:tcPr>
          <w:p w14:paraId="4CEA06F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91A0739" w14:textId="77777777" w:rsidR="00CA428D" w:rsidRDefault="00CA428D" w:rsidP="00072FC9">
            <w:pPr>
              <w:rPr>
                <w:b/>
                <w:bCs/>
                <w:sz w:val="20"/>
                <w:szCs w:val="20"/>
              </w:rPr>
            </w:pPr>
          </w:p>
        </w:tc>
      </w:tr>
      <w:tr w:rsidR="00CA428D" w:rsidRPr="00010EE0" w14:paraId="3A50FFC0" w14:textId="77777777" w:rsidTr="00072FC9">
        <w:trPr>
          <w:trHeight w:val="1740"/>
        </w:trPr>
        <w:tc>
          <w:tcPr>
            <w:tcW w:w="9781" w:type="dxa"/>
            <w:gridSpan w:val="5"/>
          </w:tcPr>
          <w:p w14:paraId="75CC6ED8" w14:textId="77777777" w:rsidR="00CA428D" w:rsidRPr="00BD7145" w:rsidRDefault="00CA428D" w:rsidP="00072FC9">
            <w:pPr>
              <w:spacing w:before="120"/>
              <w:rPr>
                <w:b/>
                <w:bCs/>
              </w:rPr>
            </w:pPr>
            <w:r w:rsidRPr="00BD7145">
              <w:rPr>
                <w:b/>
                <w:bCs/>
              </w:rPr>
              <w:t>Descrição Detalhada:</w:t>
            </w:r>
          </w:p>
          <w:p w14:paraId="3EC559B1" w14:textId="77777777" w:rsidR="00CA428D" w:rsidRPr="00BD7145" w:rsidRDefault="00CA428D" w:rsidP="00072FC9">
            <w:pPr>
              <w:spacing w:before="120"/>
              <w:rPr>
                <w:bCs/>
              </w:rPr>
            </w:pPr>
            <w:r>
              <w:rPr>
                <w:bCs/>
              </w:rPr>
              <w:t>Concreto estrutural virado em obra inclusive lançamento e adensamento, consistência para vibração, brita 1.</w:t>
            </w:r>
          </w:p>
          <w:p w14:paraId="340EB3A4" w14:textId="77777777" w:rsidR="00CA428D" w:rsidRPr="00BD7145" w:rsidRDefault="00CA428D" w:rsidP="00072FC9">
            <w:pPr>
              <w:spacing w:before="120"/>
              <w:rPr>
                <w:b/>
                <w:bCs/>
              </w:rPr>
            </w:pPr>
            <w:r w:rsidRPr="00BD7145">
              <w:rPr>
                <w:b/>
                <w:bCs/>
              </w:rPr>
              <w:t>Materiais:</w:t>
            </w:r>
          </w:p>
          <w:p w14:paraId="330E7A56" w14:textId="77777777" w:rsidR="00CA428D" w:rsidRPr="00BD7145" w:rsidRDefault="00CA428D" w:rsidP="00072FC9">
            <w:pPr>
              <w:spacing w:before="120"/>
              <w:rPr>
                <w:bCs/>
              </w:rPr>
            </w:pPr>
            <w:r>
              <w:rPr>
                <w:bCs/>
              </w:rPr>
              <w:t>Cimento Portland composto CP II-32.</w:t>
            </w:r>
            <w:r>
              <w:rPr>
                <w:bCs/>
              </w:rPr>
              <w:br/>
              <w:t>Areia média – areia média úmida, com coeficiente de inchamento de 1,35, pronta para o uso.</w:t>
            </w:r>
            <w:r>
              <w:rPr>
                <w:bCs/>
              </w:rPr>
              <w:br/>
              <w:t>Brita 1 - agregado graúdo com dimensão granulométrica entre 9,5 e 19 mm e que atenda à norma ABNT NBR 7211:2009 - Agregados para Concreto - Especificação</w:t>
            </w:r>
          </w:p>
          <w:p w14:paraId="4D781453" w14:textId="77777777" w:rsidR="00CA428D" w:rsidRPr="00BD7145" w:rsidRDefault="00CA428D" w:rsidP="00072FC9">
            <w:pPr>
              <w:spacing w:before="120"/>
              <w:rPr>
                <w:b/>
                <w:bCs/>
              </w:rPr>
            </w:pPr>
            <w:r w:rsidRPr="00BD7145">
              <w:rPr>
                <w:b/>
                <w:bCs/>
              </w:rPr>
              <w:t>Serviços:</w:t>
            </w:r>
          </w:p>
          <w:p w14:paraId="12B0A140" w14:textId="77777777" w:rsidR="00CA428D" w:rsidRPr="00832CF3" w:rsidRDefault="00CA428D" w:rsidP="00072FC9">
            <w:pPr>
              <w:spacing w:before="120"/>
              <w:rPr>
                <w:bCs/>
              </w:rPr>
            </w:pPr>
            <w:r>
              <w:rPr>
                <w:bCs/>
              </w:rPr>
              <w:t>Mistura: a sequência da colocação dos materiais na betoneira deve ser a seguinte: brita, água com eventuais aditivos líquidos, cimento e, por último a areia, que devem ser colocados com a betoneira girando e o amassamento deve durar o tempo necessário para permitir a homogeneização da mistura de todos os elementos.</w:t>
            </w:r>
            <w:r>
              <w:rPr>
                <w:bCs/>
              </w:rPr>
              <w:br/>
              <w:t>Procedimento:</w:t>
            </w:r>
            <w:r>
              <w:rPr>
                <w:bCs/>
              </w:rPr>
              <w:br/>
              <w:t>Lançar parte da água e todo agregado na betoneira, colocando-a em movimento;</w:t>
            </w:r>
            <w:r>
              <w:rPr>
                <w:bCs/>
              </w:rPr>
              <w:br/>
              <w:t>Lançar o cimento conforme dosagem indicada;</w:t>
            </w:r>
            <w:r>
              <w:rPr>
                <w:bCs/>
              </w:rPr>
              <w:br/>
              <w:t>Após algumas voltas da betoneira, lançar o restante da água;</w:t>
            </w:r>
            <w:r>
              <w:rPr>
                <w:bCs/>
              </w:rPr>
              <w:br/>
              <w:t>Respeitar o tempo mínimo de mistura indicado pela normalização técnica e/ou pelo fabricante do equipamento, permitindo a mistura homogênea de todos os materiais.</w:t>
            </w:r>
            <w:r>
              <w:rPr>
                <w:bCs/>
              </w:rPr>
              <w:br/>
              <w:t>O traço indicativo: 1:2,3:2,7 (cimento/areia/brita 1). Para que seja atingida a resistência característica de 25 MPa aos 28 dias de idade deve ser efetuado estudo de dosagem, sendo o traço ajustado em função da natureza dos materiais efetivamente disponíveis na região da obra.</w:t>
            </w:r>
          </w:p>
          <w:p w14:paraId="1D26D9B6" w14:textId="77777777" w:rsidR="00CA428D" w:rsidRPr="00BD7145" w:rsidRDefault="00CA428D" w:rsidP="00072FC9">
            <w:pPr>
              <w:spacing w:before="120"/>
              <w:rPr>
                <w:b/>
                <w:bCs/>
              </w:rPr>
            </w:pPr>
            <w:r w:rsidRPr="00BD7145">
              <w:rPr>
                <w:b/>
                <w:bCs/>
              </w:rPr>
              <w:t>Atividades e Responsabilidades:</w:t>
            </w:r>
          </w:p>
          <w:p w14:paraId="767ADD33" w14:textId="77777777" w:rsidR="00CA428D" w:rsidRPr="00832CF3" w:rsidRDefault="00CA428D" w:rsidP="00072FC9">
            <w:pPr>
              <w:spacing w:before="120"/>
              <w:rPr>
                <w:bCs/>
              </w:rPr>
            </w:pPr>
            <w:r>
              <w:rPr>
                <w:bCs/>
              </w:rPr>
              <w:t>n/a</w:t>
            </w:r>
          </w:p>
          <w:p w14:paraId="6284F5AC" w14:textId="77777777" w:rsidR="00CA428D" w:rsidRPr="00BD7145" w:rsidRDefault="00CA428D" w:rsidP="00072FC9">
            <w:pPr>
              <w:spacing w:before="120"/>
              <w:rPr>
                <w:b/>
                <w:bCs/>
              </w:rPr>
            </w:pPr>
            <w:r w:rsidRPr="00BD7145">
              <w:rPr>
                <w:b/>
                <w:bCs/>
              </w:rPr>
              <w:t>Qualificação:</w:t>
            </w:r>
          </w:p>
          <w:p w14:paraId="21D1A2F9" w14:textId="77777777" w:rsidR="00CA428D" w:rsidRPr="00832CF3" w:rsidRDefault="00CA428D" w:rsidP="00072FC9">
            <w:pPr>
              <w:spacing w:before="120"/>
              <w:rPr>
                <w:bCs/>
              </w:rPr>
            </w:pPr>
            <w:r>
              <w:rPr>
                <w:bCs/>
              </w:rPr>
              <w:t>n/a</w:t>
            </w:r>
          </w:p>
          <w:p w14:paraId="0265FBFC" w14:textId="77777777" w:rsidR="00CA428D" w:rsidRPr="00BD7145" w:rsidRDefault="00CA428D" w:rsidP="00072FC9">
            <w:pPr>
              <w:spacing w:before="120"/>
              <w:rPr>
                <w:b/>
                <w:bCs/>
              </w:rPr>
            </w:pPr>
            <w:r w:rsidRPr="00BD7145">
              <w:rPr>
                <w:b/>
                <w:bCs/>
              </w:rPr>
              <w:t>Observações:</w:t>
            </w:r>
          </w:p>
          <w:p w14:paraId="1D8097A4" w14:textId="77777777" w:rsidR="00CA428D" w:rsidRPr="00832CF3" w:rsidRDefault="00CA428D" w:rsidP="00072FC9">
            <w:pPr>
              <w:spacing w:before="120"/>
              <w:rPr>
                <w:bCs/>
              </w:rPr>
            </w:pPr>
            <w:r>
              <w:rPr>
                <w:bCs/>
              </w:rPr>
              <w:t>n/a</w:t>
            </w:r>
          </w:p>
          <w:p w14:paraId="69461EAF" w14:textId="77777777" w:rsidR="00CA428D" w:rsidRPr="00BD7145" w:rsidRDefault="00CA428D" w:rsidP="00072FC9">
            <w:pPr>
              <w:spacing w:before="120"/>
              <w:rPr>
                <w:b/>
                <w:bCs/>
              </w:rPr>
            </w:pPr>
            <w:r w:rsidRPr="00BD7145">
              <w:rPr>
                <w:b/>
                <w:bCs/>
              </w:rPr>
              <w:t>Critérios e Condições:</w:t>
            </w:r>
          </w:p>
          <w:p w14:paraId="42140195" w14:textId="77777777" w:rsidR="00CA428D" w:rsidRPr="00832CF3" w:rsidRDefault="00CA428D" w:rsidP="00072FC9">
            <w:pPr>
              <w:spacing w:before="120"/>
              <w:rPr>
                <w:bCs/>
              </w:rPr>
            </w:pPr>
            <w:r>
              <w:rPr>
                <w:bCs/>
              </w:rPr>
              <w:t>Critério de Medição: Volume de concreto (m³) lançado e adensado.</w:t>
            </w:r>
          </w:p>
          <w:p w14:paraId="148D7B16" w14:textId="77777777" w:rsidR="00CA428D" w:rsidRPr="00BD7145" w:rsidRDefault="00CA428D" w:rsidP="00072FC9">
            <w:pPr>
              <w:spacing w:before="120"/>
              <w:rPr>
                <w:b/>
                <w:bCs/>
              </w:rPr>
            </w:pPr>
            <w:r w:rsidRPr="00BD7145">
              <w:rPr>
                <w:b/>
                <w:bCs/>
              </w:rPr>
              <w:lastRenderedPageBreak/>
              <w:t>Detalhe Gráfico:</w:t>
            </w:r>
          </w:p>
          <w:p w14:paraId="12B7B930" w14:textId="77777777" w:rsidR="00CA428D" w:rsidRPr="00B97D3F" w:rsidRDefault="00CA428D" w:rsidP="00072FC9">
            <w:pPr>
              <w:spacing w:before="120"/>
              <w:rPr>
                <w:bCs/>
              </w:rPr>
            </w:pPr>
            <w:r w:rsidRPr="00AD7BD2">
              <w:rPr>
                <w:bCs/>
              </w:rPr>
              <w:t>n/a</w:t>
            </w:r>
          </w:p>
          <w:p w14:paraId="2D4810C6" w14:textId="77777777" w:rsidR="00CA428D" w:rsidRPr="00BD7145" w:rsidRDefault="00CA428D" w:rsidP="00072FC9">
            <w:pPr>
              <w:spacing w:before="120"/>
              <w:rPr>
                <w:b/>
                <w:bCs/>
              </w:rPr>
            </w:pPr>
            <w:r w:rsidRPr="00BD7145">
              <w:rPr>
                <w:b/>
                <w:bCs/>
              </w:rPr>
              <w:t>Tabela:</w:t>
            </w:r>
          </w:p>
          <w:p w14:paraId="40B84775" w14:textId="77777777" w:rsidR="00CA428D" w:rsidRPr="00832CF3" w:rsidRDefault="00CA428D" w:rsidP="00072FC9">
            <w:pPr>
              <w:spacing w:before="120"/>
              <w:rPr>
                <w:bCs/>
              </w:rPr>
            </w:pPr>
            <w:r>
              <w:rPr>
                <w:bCs/>
              </w:rPr>
              <w:t>n/a</w:t>
            </w:r>
          </w:p>
          <w:p w14:paraId="789A30F0" w14:textId="77777777" w:rsidR="00CA428D" w:rsidRPr="00832CF3" w:rsidRDefault="00CA428D" w:rsidP="00072FC9">
            <w:pPr>
              <w:spacing w:before="120"/>
              <w:rPr>
                <w:bCs/>
              </w:rPr>
            </w:pPr>
            <w:r w:rsidRPr="00BD7145">
              <w:rPr>
                <w:b/>
                <w:bCs/>
              </w:rPr>
              <w:t xml:space="preserve">Vida útil: </w:t>
            </w:r>
            <w:r>
              <w:rPr>
                <w:bCs/>
              </w:rPr>
              <w:t>n/a</w:t>
            </w:r>
          </w:p>
          <w:p w14:paraId="4E54546F" w14:textId="77777777" w:rsidR="00CA428D" w:rsidRPr="00BD7145" w:rsidRDefault="00CA428D" w:rsidP="00072FC9">
            <w:pPr>
              <w:spacing w:before="120"/>
              <w:rPr>
                <w:b/>
                <w:bCs/>
              </w:rPr>
            </w:pPr>
            <w:r w:rsidRPr="00BD7145">
              <w:rPr>
                <w:b/>
                <w:bCs/>
              </w:rPr>
              <w:t>Referências Normativas:</w:t>
            </w:r>
          </w:p>
          <w:p w14:paraId="1437F9DF" w14:textId="77777777" w:rsidR="00CA428D" w:rsidRPr="00832CF3" w:rsidRDefault="00CA428D" w:rsidP="00072FC9">
            <w:pPr>
              <w:spacing w:before="120"/>
              <w:rPr>
                <w:bCs/>
              </w:rPr>
            </w:pPr>
            <w:r>
              <w:rPr>
                <w:bCs/>
              </w:rPr>
              <w:t>ABNT NBR 5738 - Concreto - Procedimento para moldagem e cura de corpos-de-prova</w:t>
            </w:r>
            <w:r>
              <w:rPr>
                <w:bCs/>
              </w:rPr>
              <w:br/>
              <w:t>ABNT NBR 12654 - Controle tecnológico de materiais componentes do concreto</w:t>
            </w:r>
            <w:r>
              <w:rPr>
                <w:bCs/>
              </w:rPr>
              <w:br/>
              <w:t>ABNT NBR 12655 - Concreto de cimento Portland - Preparo, controle e recebimento - Procedimento</w:t>
            </w:r>
            <w:r>
              <w:rPr>
                <w:bCs/>
              </w:rPr>
              <w:br/>
              <w:t>ABNT NBR 6118:2014 - Projeto de estruturas de concreto - Procedimentos</w:t>
            </w:r>
            <w:r>
              <w:rPr>
                <w:bCs/>
              </w:rPr>
              <w:br/>
              <w:t>ABNT NBR NM 67 - Concreto - Determinação da consistência pelo abatimento do tronco de cone</w:t>
            </w:r>
            <w:r>
              <w:rPr>
                <w:bCs/>
              </w:rPr>
              <w:br/>
              <w:t>NR 18 - Condições e meio ambiente e meio ambiente de trabalho na indústria da construção -18.13 - Medidas de proteção contra quedas de altura</w:t>
            </w:r>
            <w:r>
              <w:rPr>
                <w:bCs/>
              </w:rPr>
              <w:br/>
              <w:t xml:space="preserve">ABNT NBR 8953 - Concreto para fins estruturais - Classificação pela massa específica, por grupos de resistência e consistência </w:t>
            </w:r>
          </w:p>
          <w:p w14:paraId="4279A7CB" w14:textId="77777777" w:rsidR="00CA428D" w:rsidRPr="00BD7145" w:rsidRDefault="00CA428D" w:rsidP="00072FC9">
            <w:pPr>
              <w:spacing w:before="120"/>
              <w:rPr>
                <w:b/>
                <w:bCs/>
              </w:rPr>
            </w:pPr>
            <w:r w:rsidRPr="00BD7145">
              <w:rPr>
                <w:b/>
                <w:bCs/>
              </w:rPr>
              <w:t>Referência Comercial:</w:t>
            </w:r>
          </w:p>
          <w:p w14:paraId="5026F109" w14:textId="77777777" w:rsidR="00CA428D" w:rsidRPr="00832CF3" w:rsidRDefault="00CA428D" w:rsidP="00072FC9">
            <w:pPr>
              <w:spacing w:before="120"/>
              <w:rPr>
                <w:bCs/>
              </w:rPr>
            </w:pPr>
            <w:r>
              <w:rPr>
                <w:bCs/>
              </w:rPr>
              <w:t>Cimento CP II F 32 Todas as Obras 50kg Votoran - Votorantin</w:t>
            </w:r>
            <w:r>
              <w:rPr>
                <w:bCs/>
              </w:rPr>
              <w:br/>
              <w:t>Areia media saco de 20kg - Grupo Tomino</w:t>
            </w:r>
            <w:r>
              <w:rPr>
                <w:bCs/>
              </w:rPr>
              <w:br/>
              <w:t>Pedra Britada 1 Saco de 20kg - Haza; ou similar</w:t>
            </w:r>
          </w:p>
          <w:p w14:paraId="00F9BB64" w14:textId="77777777" w:rsidR="00CA428D" w:rsidRPr="00BD7145" w:rsidRDefault="00CA428D" w:rsidP="00072FC9">
            <w:pPr>
              <w:spacing w:before="120"/>
              <w:rPr>
                <w:b/>
                <w:bCs/>
              </w:rPr>
            </w:pPr>
            <w:r w:rsidRPr="00BD7145">
              <w:rPr>
                <w:b/>
                <w:bCs/>
              </w:rPr>
              <w:t>Referência Externa:</w:t>
            </w:r>
          </w:p>
          <w:p w14:paraId="0796ABFF" w14:textId="77777777" w:rsidR="00CA428D" w:rsidRPr="00BD7145" w:rsidRDefault="00CA428D" w:rsidP="00072FC9">
            <w:pPr>
              <w:spacing w:before="120"/>
              <w:rPr>
                <w:b/>
                <w:bCs/>
              </w:rPr>
            </w:pPr>
            <w:r>
              <w:rPr>
                <w:bCs/>
              </w:rPr>
              <w:t>n/a</w:t>
            </w:r>
          </w:p>
        </w:tc>
      </w:tr>
    </w:tbl>
    <w:p w14:paraId="50702AE0" w14:textId="77777777" w:rsidR="00CA428D" w:rsidRPr="00010EE0" w:rsidRDefault="00CA428D" w:rsidP="00CA428D">
      <w:pPr>
        <w:rPr>
          <w:lang w:val="en-US"/>
        </w:rPr>
      </w:pPr>
    </w:p>
    <w:p w14:paraId="7A29A57E" w14:textId="77777777" w:rsidR="00CA428D" w:rsidRDefault="00CA428D" w:rsidP="00CA428D">
      <w:r>
        <w:br w:type="page"/>
      </w:r>
    </w:p>
    <w:p w14:paraId="2ABED5F9" w14:textId="77777777" w:rsidR="00CA428D" w:rsidRDefault="00CA428D" w:rsidP="00CA428D">
      <w:pPr>
        <w:rPr>
          <w:lang w:val="en-US"/>
        </w:rPr>
      </w:pPr>
    </w:p>
    <w:p w14:paraId="76238D6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B9C2FF1" w14:textId="77777777" w:rsidTr="00072FC9">
        <w:trPr>
          <w:trHeight w:val="567"/>
        </w:trPr>
        <w:tc>
          <w:tcPr>
            <w:tcW w:w="1843" w:type="dxa"/>
            <w:tcBorders>
              <w:bottom w:val="single" w:sz="4" w:space="0" w:color="auto"/>
            </w:tcBorders>
            <w:shd w:val="clear" w:color="auto" w:fill="F2F2F2" w:themeFill="background1" w:themeFillShade="F2"/>
            <w:vAlign w:val="center"/>
          </w:tcPr>
          <w:p w14:paraId="4CF430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FB9CA2" w14:textId="77777777" w:rsidR="00CA428D" w:rsidRDefault="00CA428D" w:rsidP="00072FC9">
            <w:pPr>
              <w:rPr>
                <w:b/>
                <w:bCs/>
                <w:color w:val="000000"/>
              </w:rPr>
            </w:pPr>
            <w:r>
              <w:rPr>
                <w:b/>
                <w:bCs/>
                <w:noProof/>
                <w:color w:val="000000"/>
              </w:rPr>
              <w:t>SF-00079</w:t>
            </w:r>
          </w:p>
        </w:tc>
        <w:tc>
          <w:tcPr>
            <w:tcW w:w="2268" w:type="dxa"/>
            <w:tcBorders>
              <w:bottom w:val="single" w:sz="4" w:space="0" w:color="auto"/>
            </w:tcBorders>
            <w:shd w:val="clear" w:color="auto" w:fill="F2F2F2" w:themeFill="background1" w:themeFillShade="F2"/>
            <w:vAlign w:val="center"/>
          </w:tcPr>
          <w:p w14:paraId="25B4D9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608FDD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1FFAC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87C15BC"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1B5A7E4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 x mês</w:t>
            </w:r>
          </w:p>
        </w:tc>
        <w:tc>
          <w:tcPr>
            <w:tcW w:w="1559" w:type="dxa"/>
            <w:vMerge w:val="restart"/>
            <w:tcBorders>
              <w:left w:val="single" w:sz="4" w:space="0" w:color="auto"/>
            </w:tcBorders>
            <w:shd w:val="clear" w:color="auto" w:fill="F2F2F2" w:themeFill="background1" w:themeFillShade="F2"/>
            <w:vAlign w:val="center"/>
          </w:tcPr>
          <w:p w14:paraId="79AC21D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72148D2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1E818C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00B572C" w14:textId="77777777" w:rsidR="00CA428D" w:rsidRDefault="00CA428D" w:rsidP="00072FC9">
            <w:pPr>
              <w:rPr>
                <w:b/>
                <w:bCs/>
                <w:sz w:val="32"/>
                <w:szCs w:val="32"/>
              </w:rPr>
            </w:pPr>
            <w:r>
              <w:rPr>
                <w:b/>
                <w:bCs/>
                <w:sz w:val="32"/>
                <w:szCs w:val="32"/>
              </w:rPr>
              <w:t>Escoramento metálico</w:t>
            </w:r>
          </w:p>
        </w:tc>
        <w:tc>
          <w:tcPr>
            <w:tcW w:w="1843" w:type="dxa"/>
            <w:tcBorders>
              <w:top w:val="single" w:sz="4" w:space="0" w:color="auto"/>
              <w:left w:val="single" w:sz="4" w:space="0" w:color="auto"/>
            </w:tcBorders>
            <w:shd w:val="clear" w:color="auto" w:fill="F2F2F2" w:themeFill="background1" w:themeFillShade="F2"/>
            <w:vAlign w:val="center"/>
          </w:tcPr>
          <w:p w14:paraId="1E1BF46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17BB67C" w14:textId="77777777" w:rsidR="00CA428D" w:rsidRDefault="00CA428D" w:rsidP="00072FC9">
            <w:pPr>
              <w:rPr>
                <w:b/>
                <w:bCs/>
                <w:sz w:val="20"/>
                <w:szCs w:val="20"/>
              </w:rPr>
            </w:pPr>
          </w:p>
        </w:tc>
      </w:tr>
      <w:tr w:rsidR="00CA428D" w:rsidRPr="00010EE0" w14:paraId="75E1F820" w14:textId="77777777" w:rsidTr="00072FC9">
        <w:trPr>
          <w:trHeight w:val="1740"/>
        </w:trPr>
        <w:tc>
          <w:tcPr>
            <w:tcW w:w="9781" w:type="dxa"/>
            <w:gridSpan w:val="5"/>
          </w:tcPr>
          <w:p w14:paraId="1979319F" w14:textId="77777777" w:rsidR="00CA428D" w:rsidRPr="00BD7145" w:rsidRDefault="00CA428D" w:rsidP="00072FC9">
            <w:pPr>
              <w:spacing w:before="120"/>
              <w:rPr>
                <w:b/>
                <w:bCs/>
              </w:rPr>
            </w:pPr>
            <w:r w:rsidRPr="00BD7145">
              <w:rPr>
                <w:b/>
                <w:bCs/>
              </w:rPr>
              <w:t>Descrição Detalhada:</w:t>
            </w:r>
          </w:p>
          <w:p w14:paraId="597169D1" w14:textId="77777777" w:rsidR="00CA428D" w:rsidRPr="00BD7145" w:rsidRDefault="00CA428D" w:rsidP="00072FC9">
            <w:pPr>
              <w:spacing w:before="120"/>
              <w:rPr>
                <w:bCs/>
              </w:rPr>
            </w:pPr>
            <w:r>
              <w:rPr>
                <w:bCs/>
              </w:rPr>
              <w:t>Escoramento metálico para lajes de edificação com altura entre 2 e 3,2 m com equipamento obtido por locação mensal.</w:t>
            </w:r>
          </w:p>
          <w:p w14:paraId="6EF55495" w14:textId="77777777" w:rsidR="00CA428D" w:rsidRPr="00BD7145" w:rsidRDefault="00CA428D" w:rsidP="00072FC9">
            <w:pPr>
              <w:spacing w:before="120"/>
              <w:rPr>
                <w:b/>
                <w:bCs/>
              </w:rPr>
            </w:pPr>
            <w:r w:rsidRPr="00BD7145">
              <w:rPr>
                <w:b/>
                <w:bCs/>
              </w:rPr>
              <w:t>Materiais:</w:t>
            </w:r>
          </w:p>
          <w:p w14:paraId="54BADA47" w14:textId="77777777" w:rsidR="00CA428D" w:rsidRPr="00BD7145" w:rsidRDefault="00CA428D" w:rsidP="00072FC9">
            <w:pPr>
              <w:spacing w:before="120"/>
              <w:rPr>
                <w:bCs/>
              </w:rPr>
            </w:pPr>
            <w:r>
              <w:rPr>
                <w:bCs/>
              </w:rPr>
              <w:t>n/a</w:t>
            </w:r>
          </w:p>
          <w:p w14:paraId="1F54C344" w14:textId="77777777" w:rsidR="00CA428D" w:rsidRPr="00BD7145" w:rsidRDefault="00CA428D" w:rsidP="00072FC9">
            <w:pPr>
              <w:spacing w:before="120"/>
              <w:rPr>
                <w:b/>
                <w:bCs/>
              </w:rPr>
            </w:pPr>
            <w:r w:rsidRPr="00BD7145">
              <w:rPr>
                <w:b/>
                <w:bCs/>
              </w:rPr>
              <w:t>Serviços:</w:t>
            </w:r>
          </w:p>
          <w:p w14:paraId="11D3C9A5" w14:textId="77777777" w:rsidR="00CA428D" w:rsidRPr="00832CF3" w:rsidRDefault="00CA428D" w:rsidP="00072FC9">
            <w:pPr>
              <w:spacing w:before="120"/>
              <w:rPr>
                <w:bCs/>
              </w:rPr>
            </w:pPr>
            <w:r>
              <w:rPr>
                <w:bCs/>
              </w:rPr>
              <w:t>Cimbramento para forma de lajes ou recuperações estruturais, devendo obedecer aos espaçamentos especificados pelo fornecedor das peças. Considera locação de escora metálica, sendo a mão de obra de montagem e desmontagem dos equipamentos por conta da obra.</w:t>
            </w:r>
            <w:r>
              <w:rPr>
                <w:bCs/>
              </w:rPr>
              <w:br/>
              <w:t>Nos apoios das escoras verificar a existência de base (chapa) para distribuir a carga que a escora está transmitindo, evitando o recalque do terreno.</w:t>
            </w:r>
          </w:p>
          <w:p w14:paraId="04EB6C6D" w14:textId="77777777" w:rsidR="00CA428D" w:rsidRPr="00BD7145" w:rsidRDefault="00CA428D" w:rsidP="00072FC9">
            <w:pPr>
              <w:spacing w:before="120"/>
              <w:rPr>
                <w:b/>
                <w:bCs/>
              </w:rPr>
            </w:pPr>
            <w:r w:rsidRPr="00BD7145">
              <w:rPr>
                <w:b/>
                <w:bCs/>
              </w:rPr>
              <w:t>Atividades e Responsabilidades:</w:t>
            </w:r>
          </w:p>
          <w:p w14:paraId="56AB4EE3" w14:textId="77777777" w:rsidR="00CA428D" w:rsidRPr="00832CF3" w:rsidRDefault="00CA428D" w:rsidP="00072FC9">
            <w:pPr>
              <w:spacing w:before="120"/>
              <w:rPr>
                <w:bCs/>
              </w:rPr>
            </w:pPr>
            <w:r>
              <w:rPr>
                <w:bCs/>
              </w:rPr>
              <w:t>n/a</w:t>
            </w:r>
          </w:p>
          <w:p w14:paraId="04FE4AA3" w14:textId="77777777" w:rsidR="00CA428D" w:rsidRPr="00BD7145" w:rsidRDefault="00CA428D" w:rsidP="00072FC9">
            <w:pPr>
              <w:spacing w:before="120"/>
              <w:rPr>
                <w:b/>
                <w:bCs/>
              </w:rPr>
            </w:pPr>
            <w:r w:rsidRPr="00BD7145">
              <w:rPr>
                <w:b/>
                <w:bCs/>
              </w:rPr>
              <w:t>Qualificação:</w:t>
            </w:r>
          </w:p>
          <w:p w14:paraId="2A81FF78" w14:textId="77777777" w:rsidR="00CA428D" w:rsidRPr="00832CF3" w:rsidRDefault="00CA428D" w:rsidP="00072FC9">
            <w:pPr>
              <w:spacing w:before="120"/>
              <w:rPr>
                <w:bCs/>
              </w:rPr>
            </w:pPr>
            <w:r>
              <w:rPr>
                <w:bCs/>
              </w:rPr>
              <w:t>n/a</w:t>
            </w:r>
          </w:p>
          <w:p w14:paraId="58327788" w14:textId="77777777" w:rsidR="00CA428D" w:rsidRPr="00BD7145" w:rsidRDefault="00CA428D" w:rsidP="00072FC9">
            <w:pPr>
              <w:spacing w:before="120"/>
              <w:rPr>
                <w:b/>
                <w:bCs/>
              </w:rPr>
            </w:pPr>
            <w:r w:rsidRPr="00BD7145">
              <w:rPr>
                <w:b/>
                <w:bCs/>
              </w:rPr>
              <w:t>Observações:</w:t>
            </w:r>
          </w:p>
          <w:p w14:paraId="23208D8D" w14:textId="77777777" w:rsidR="00CA428D" w:rsidRPr="00832CF3" w:rsidRDefault="00CA428D" w:rsidP="00072FC9">
            <w:pPr>
              <w:spacing w:before="120"/>
              <w:rPr>
                <w:bCs/>
              </w:rPr>
            </w:pPr>
            <w:r>
              <w:rPr>
                <w:bCs/>
              </w:rPr>
              <w:t>n/a</w:t>
            </w:r>
          </w:p>
          <w:p w14:paraId="32E31857" w14:textId="77777777" w:rsidR="00CA428D" w:rsidRPr="00BD7145" w:rsidRDefault="00CA428D" w:rsidP="00072FC9">
            <w:pPr>
              <w:spacing w:before="120"/>
              <w:rPr>
                <w:b/>
                <w:bCs/>
              </w:rPr>
            </w:pPr>
            <w:r w:rsidRPr="00BD7145">
              <w:rPr>
                <w:b/>
                <w:bCs/>
              </w:rPr>
              <w:t>Critérios e Condições:</w:t>
            </w:r>
          </w:p>
          <w:p w14:paraId="4D298B56" w14:textId="77777777" w:rsidR="00CA428D" w:rsidRPr="00832CF3" w:rsidRDefault="00CA428D" w:rsidP="00072FC9">
            <w:pPr>
              <w:spacing w:before="120"/>
              <w:rPr>
                <w:bCs/>
              </w:rPr>
            </w:pPr>
            <w:r>
              <w:rPr>
                <w:bCs/>
              </w:rPr>
              <w:t>Critério de Medição: Área em projeção a ser cimbrada. Unidade de Medição: metro quadrado (m²) x mês</w:t>
            </w:r>
          </w:p>
          <w:p w14:paraId="4DD331E4" w14:textId="77777777" w:rsidR="00CA428D" w:rsidRPr="00BD7145" w:rsidRDefault="00CA428D" w:rsidP="00072FC9">
            <w:pPr>
              <w:spacing w:before="120"/>
              <w:rPr>
                <w:b/>
                <w:bCs/>
              </w:rPr>
            </w:pPr>
            <w:r w:rsidRPr="00BD7145">
              <w:rPr>
                <w:b/>
                <w:bCs/>
              </w:rPr>
              <w:t>Detalhe Gráfico:</w:t>
            </w:r>
          </w:p>
          <w:p w14:paraId="3A2DD4E4" w14:textId="77777777" w:rsidR="00CA428D" w:rsidRPr="00B97D3F" w:rsidRDefault="00CA428D" w:rsidP="00072FC9">
            <w:pPr>
              <w:spacing w:before="120"/>
              <w:rPr>
                <w:bCs/>
              </w:rPr>
            </w:pPr>
            <w:r w:rsidRPr="00AD7BD2">
              <w:rPr>
                <w:bCs/>
              </w:rPr>
              <w:t>n/a</w:t>
            </w:r>
          </w:p>
          <w:p w14:paraId="0B4CF93C" w14:textId="77777777" w:rsidR="00CA428D" w:rsidRPr="00BD7145" w:rsidRDefault="00CA428D" w:rsidP="00072FC9">
            <w:pPr>
              <w:spacing w:before="120"/>
              <w:rPr>
                <w:b/>
                <w:bCs/>
              </w:rPr>
            </w:pPr>
            <w:r w:rsidRPr="00BD7145">
              <w:rPr>
                <w:b/>
                <w:bCs/>
              </w:rPr>
              <w:t>Tabela:</w:t>
            </w:r>
          </w:p>
          <w:p w14:paraId="23023470" w14:textId="77777777" w:rsidR="00CA428D" w:rsidRPr="00832CF3" w:rsidRDefault="00CA428D" w:rsidP="00072FC9">
            <w:pPr>
              <w:spacing w:before="120"/>
              <w:rPr>
                <w:bCs/>
              </w:rPr>
            </w:pPr>
            <w:r>
              <w:rPr>
                <w:bCs/>
              </w:rPr>
              <w:t>n/a</w:t>
            </w:r>
          </w:p>
          <w:p w14:paraId="26A264A9" w14:textId="77777777" w:rsidR="00CA428D" w:rsidRPr="00832CF3" w:rsidRDefault="00CA428D" w:rsidP="00072FC9">
            <w:pPr>
              <w:spacing w:before="120"/>
              <w:rPr>
                <w:bCs/>
              </w:rPr>
            </w:pPr>
            <w:r w:rsidRPr="00BD7145">
              <w:rPr>
                <w:b/>
                <w:bCs/>
              </w:rPr>
              <w:t xml:space="preserve">Vida útil: </w:t>
            </w:r>
            <w:r>
              <w:rPr>
                <w:bCs/>
              </w:rPr>
              <w:t>n/a</w:t>
            </w:r>
          </w:p>
          <w:p w14:paraId="3EFC752C" w14:textId="77777777" w:rsidR="00CA428D" w:rsidRPr="00BD7145" w:rsidRDefault="00CA428D" w:rsidP="00072FC9">
            <w:pPr>
              <w:spacing w:before="120"/>
              <w:rPr>
                <w:b/>
                <w:bCs/>
              </w:rPr>
            </w:pPr>
            <w:r w:rsidRPr="00BD7145">
              <w:rPr>
                <w:b/>
                <w:bCs/>
              </w:rPr>
              <w:t>Referências Normativas:</w:t>
            </w:r>
          </w:p>
          <w:p w14:paraId="7627E14A" w14:textId="77777777" w:rsidR="00CA428D" w:rsidRPr="00832CF3" w:rsidRDefault="00CA428D" w:rsidP="00072FC9">
            <w:pPr>
              <w:spacing w:before="120"/>
              <w:rPr>
                <w:bCs/>
              </w:rPr>
            </w:pPr>
            <w:r>
              <w:rPr>
                <w:bCs/>
              </w:rPr>
              <w:t>n/a</w:t>
            </w:r>
          </w:p>
          <w:p w14:paraId="72FAB895" w14:textId="77777777" w:rsidR="00CA428D" w:rsidRPr="00BD7145" w:rsidRDefault="00CA428D" w:rsidP="00072FC9">
            <w:pPr>
              <w:spacing w:before="120"/>
              <w:rPr>
                <w:b/>
                <w:bCs/>
              </w:rPr>
            </w:pPr>
            <w:r w:rsidRPr="00BD7145">
              <w:rPr>
                <w:b/>
                <w:bCs/>
              </w:rPr>
              <w:lastRenderedPageBreak/>
              <w:t>Referência Comercial:</w:t>
            </w:r>
          </w:p>
          <w:p w14:paraId="17883121" w14:textId="77777777" w:rsidR="00CA428D" w:rsidRPr="00832CF3" w:rsidRDefault="00CA428D" w:rsidP="00072FC9">
            <w:pPr>
              <w:spacing w:before="120"/>
              <w:rPr>
                <w:bCs/>
              </w:rPr>
            </w:pPr>
            <w:r>
              <w:rPr>
                <w:bCs/>
              </w:rPr>
              <w:t>Escora 2,0m – 3,8m - Hermáquinas Andaime; ou similar</w:t>
            </w:r>
          </w:p>
          <w:p w14:paraId="5ED18259" w14:textId="77777777" w:rsidR="00CA428D" w:rsidRPr="00BD7145" w:rsidRDefault="00CA428D" w:rsidP="00072FC9">
            <w:pPr>
              <w:spacing w:before="120"/>
              <w:rPr>
                <w:b/>
                <w:bCs/>
              </w:rPr>
            </w:pPr>
            <w:r w:rsidRPr="00BD7145">
              <w:rPr>
                <w:b/>
                <w:bCs/>
              </w:rPr>
              <w:t>Referência Externa:</w:t>
            </w:r>
          </w:p>
          <w:p w14:paraId="2682757D" w14:textId="77777777" w:rsidR="00CA428D" w:rsidRPr="00BD7145" w:rsidRDefault="00CA428D" w:rsidP="00072FC9">
            <w:pPr>
              <w:spacing w:before="120"/>
              <w:rPr>
                <w:b/>
                <w:bCs/>
              </w:rPr>
            </w:pPr>
            <w:r>
              <w:rPr>
                <w:bCs/>
              </w:rPr>
              <w:t>n/a</w:t>
            </w:r>
          </w:p>
        </w:tc>
      </w:tr>
    </w:tbl>
    <w:p w14:paraId="78F8DAE8" w14:textId="77777777" w:rsidR="00CA428D" w:rsidRPr="00010EE0" w:rsidRDefault="00CA428D" w:rsidP="00CA428D">
      <w:pPr>
        <w:rPr>
          <w:lang w:val="en-US"/>
        </w:rPr>
      </w:pPr>
    </w:p>
    <w:p w14:paraId="7DF2FD13" w14:textId="77777777" w:rsidR="00CA428D" w:rsidRDefault="00CA428D" w:rsidP="00CA428D">
      <w:r>
        <w:br w:type="page"/>
      </w:r>
    </w:p>
    <w:p w14:paraId="6DE3B969" w14:textId="77777777" w:rsidR="00CA428D" w:rsidRDefault="00CA428D" w:rsidP="00CA428D">
      <w:pPr>
        <w:rPr>
          <w:lang w:val="en-US"/>
        </w:rPr>
      </w:pPr>
    </w:p>
    <w:p w14:paraId="544CE68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649E679" w14:textId="77777777" w:rsidTr="00072FC9">
        <w:trPr>
          <w:trHeight w:val="567"/>
        </w:trPr>
        <w:tc>
          <w:tcPr>
            <w:tcW w:w="1843" w:type="dxa"/>
            <w:tcBorders>
              <w:bottom w:val="single" w:sz="4" w:space="0" w:color="auto"/>
            </w:tcBorders>
            <w:shd w:val="clear" w:color="auto" w:fill="F2F2F2" w:themeFill="background1" w:themeFillShade="F2"/>
            <w:vAlign w:val="center"/>
          </w:tcPr>
          <w:p w14:paraId="2535C7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B3B105F" w14:textId="77777777" w:rsidR="00CA428D" w:rsidRDefault="00CA428D" w:rsidP="00072FC9">
            <w:pPr>
              <w:rPr>
                <w:b/>
                <w:bCs/>
                <w:color w:val="000000"/>
              </w:rPr>
            </w:pPr>
            <w:r>
              <w:rPr>
                <w:b/>
                <w:bCs/>
                <w:noProof/>
                <w:color w:val="000000"/>
              </w:rPr>
              <w:t>SF-00081</w:t>
            </w:r>
          </w:p>
        </w:tc>
        <w:tc>
          <w:tcPr>
            <w:tcW w:w="2268" w:type="dxa"/>
            <w:tcBorders>
              <w:bottom w:val="single" w:sz="4" w:space="0" w:color="auto"/>
            </w:tcBorders>
            <w:shd w:val="clear" w:color="auto" w:fill="F2F2F2" w:themeFill="background1" w:themeFillShade="F2"/>
            <w:vAlign w:val="center"/>
          </w:tcPr>
          <w:p w14:paraId="43EFC7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0B3526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A6DF5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766169A"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327DEBE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3D10F6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3ED4FA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1B7E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E15B89" w14:textId="77777777" w:rsidR="00CA428D" w:rsidRDefault="00CA428D" w:rsidP="00072FC9">
            <w:pPr>
              <w:rPr>
                <w:b/>
                <w:bCs/>
                <w:sz w:val="32"/>
                <w:szCs w:val="32"/>
              </w:rPr>
            </w:pPr>
            <w:r>
              <w:rPr>
                <w:b/>
                <w:bCs/>
                <w:sz w:val="32"/>
                <w:szCs w:val="32"/>
              </w:rPr>
              <w:t>Forma para estruturas de concreto</w:t>
            </w:r>
          </w:p>
        </w:tc>
        <w:tc>
          <w:tcPr>
            <w:tcW w:w="1843" w:type="dxa"/>
            <w:tcBorders>
              <w:top w:val="single" w:sz="4" w:space="0" w:color="auto"/>
              <w:left w:val="single" w:sz="4" w:space="0" w:color="auto"/>
            </w:tcBorders>
            <w:shd w:val="clear" w:color="auto" w:fill="F2F2F2" w:themeFill="background1" w:themeFillShade="F2"/>
            <w:vAlign w:val="center"/>
          </w:tcPr>
          <w:p w14:paraId="71815FF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B4BBF0F" w14:textId="77777777" w:rsidR="00CA428D" w:rsidRDefault="00CA428D" w:rsidP="00072FC9">
            <w:pPr>
              <w:rPr>
                <w:b/>
                <w:bCs/>
                <w:sz w:val="20"/>
                <w:szCs w:val="20"/>
              </w:rPr>
            </w:pPr>
          </w:p>
        </w:tc>
      </w:tr>
      <w:tr w:rsidR="00CA428D" w:rsidRPr="00010EE0" w14:paraId="3D9957AC" w14:textId="77777777" w:rsidTr="00072FC9">
        <w:trPr>
          <w:trHeight w:val="1740"/>
        </w:trPr>
        <w:tc>
          <w:tcPr>
            <w:tcW w:w="9781" w:type="dxa"/>
            <w:gridSpan w:val="5"/>
          </w:tcPr>
          <w:p w14:paraId="7214C1A1" w14:textId="77777777" w:rsidR="00CA428D" w:rsidRPr="00BD7145" w:rsidRDefault="00CA428D" w:rsidP="00072FC9">
            <w:pPr>
              <w:spacing w:before="120"/>
              <w:rPr>
                <w:b/>
                <w:bCs/>
              </w:rPr>
            </w:pPr>
            <w:r w:rsidRPr="00BD7145">
              <w:rPr>
                <w:b/>
                <w:bCs/>
              </w:rPr>
              <w:t>Descrição Detalhada:</w:t>
            </w:r>
          </w:p>
          <w:p w14:paraId="21553E4B" w14:textId="77777777" w:rsidR="00CA428D" w:rsidRPr="00BD7145" w:rsidRDefault="00CA428D" w:rsidP="00072FC9">
            <w:pPr>
              <w:spacing w:before="120"/>
              <w:rPr>
                <w:bCs/>
              </w:rPr>
            </w:pPr>
            <w:r>
              <w:rPr>
                <w:bCs/>
              </w:rPr>
              <w:t>Define-se como o fornecimento de materiais, mão de obra (fabricação, montagem e desmontagem para 2 utilizações) e equipamentos para a execução dos elementos usados para confinar o concreto e dar-lhe as formas e linhas exigidas pelo projeto estrutural.</w:t>
            </w:r>
          </w:p>
          <w:p w14:paraId="5E438003" w14:textId="77777777" w:rsidR="00CA428D" w:rsidRPr="00BD7145" w:rsidRDefault="00CA428D" w:rsidP="00072FC9">
            <w:pPr>
              <w:spacing w:before="120"/>
              <w:rPr>
                <w:b/>
                <w:bCs/>
              </w:rPr>
            </w:pPr>
            <w:r w:rsidRPr="00BD7145">
              <w:rPr>
                <w:b/>
                <w:bCs/>
              </w:rPr>
              <w:t>Materiais:</w:t>
            </w:r>
          </w:p>
          <w:p w14:paraId="5E92D8D7" w14:textId="77777777" w:rsidR="00CA428D" w:rsidRPr="00BD7145" w:rsidRDefault="00CA428D" w:rsidP="00072FC9">
            <w:pPr>
              <w:spacing w:before="120"/>
              <w:rPr>
                <w:bCs/>
              </w:rPr>
            </w:pPr>
            <w:r>
              <w:rPr>
                <w:bCs/>
              </w:rPr>
              <w:t>Nas formas para +superfícies aparentes de concreto+, o material a ser utilizado deverá ser:</w:t>
            </w:r>
            <w:r>
              <w:rPr>
                <w:bCs/>
              </w:rPr>
              <w:br/>
              <w:t xml:space="preserve">1. a madeira compensada plastificada, </w:t>
            </w:r>
            <w:r>
              <w:rPr>
                <w:bCs/>
              </w:rPr>
              <w:br/>
              <w:t xml:space="preserve">2. as chapas de aço ou, </w:t>
            </w:r>
            <w:r>
              <w:rPr>
                <w:bCs/>
              </w:rPr>
              <w:br/>
              <w:t xml:space="preserve">3. as tábuas revestidas com lâminas de compensado plastificado ou com folhas metálicas. </w:t>
            </w:r>
            <w:r>
              <w:rPr>
                <w:bCs/>
              </w:rPr>
              <w:br/>
              <w:t>Para +superfícies que não ficarão aparentes+, o material utilizado poderá ser:</w:t>
            </w:r>
            <w:r>
              <w:rPr>
                <w:bCs/>
              </w:rPr>
              <w:br/>
              <w:t xml:space="preserve">1. a madeira serrada (e=25mm) ou, </w:t>
            </w:r>
            <w:r>
              <w:rPr>
                <w:bCs/>
              </w:rPr>
              <w:br/>
              <w:t>2. a chapa de madeira compensada resinada (espessura = 17 mm), quando autorizado pela Fiscalização.</w:t>
            </w:r>
          </w:p>
          <w:p w14:paraId="4295A392" w14:textId="77777777" w:rsidR="00CA428D" w:rsidRPr="00BD7145" w:rsidRDefault="00CA428D" w:rsidP="00072FC9">
            <w:pPr>
              <w:spacing w:before="120"/>
              <w:rPr>
                <w:b/>
                <w:bCs/>
              </w:rPr>
            </w:pPr>
            <w:r w:rsidRPr="00BD7145">
              <w:rPr>
                <w:b/>
                <w:bCs/>
              </w:rPr>
              <w:t>Serviços:</w:t>
            </w:r>
          </w:p>
          <w:p w14:paraId="01B0EE5C" w14:textId="77777777" w:rsidR="00CA428D" w:rsidRPr="00832CF3" w:rsidRDefault="00CA428D" w:rsidP="00072FC9">
            <w:pPr>
              <w:spacing w:before="120"/>
              <w:rPr>
                <w:bCs/>
              </w:rPr>
            </w:pPr>
            <w:r>
              <w:rPr>
                <w:bCs/>
              </w:rPr>
              <w:t>Procedimentos: deverão ser seguidas as seguintes recomendações para execução destes serviços:</w:t>
            </w:r>
            <w:r>
              <w:rPr>
                <w:bCs/>
              </w:rPr>
              <w:br/>
              <w:t>+Montagem das Formas+</w:t>
            </w:r>
            <w:r>
              <w:rPr>
                <w:bCs/>
              </w:rPr>
              <w:br/>
              <w:t>Deverão ser executadas de modo que o concreto acabado tenha as formas e as dimensões do projeto, de acordo com alinhamentos e cotas, e que apresente uma superfície lisa e uniforme.</w:t>
            </w:r>
            <w:r>
              <w:rPr>
                <w:bCs/>
              </w:rPr>
              <w:br/>
              <w:t>Deverão ser projetadas de modo que suportem os efeitos do lançamento e adensamento do concreto.</w:t>
            </w:r>
            <w:r>
              <w:rPr>
                <w:bCs/>
              </w:rPr>
              <w:br/>
              <w:t>As dimensões, nivelamento e verticalidade das formas deverão ser verificadas cuidadosamente.</w:t>
            </w:r>
            <w:r>
              <w:rPr>
                <w:bCs/>
              </w:rPr>
              <w:br/>
              <w:t>As juntas das formas serão obrigatoriamente vedadas para evitar perda da argamassa do concreto ou de água.</w:t>
            </w:r>
            <w:r>
              <w:rPr>
                <w:bCs/>
              </w:rPr>
              <w:br/>
              <w:t>Salvo indicação em contrário, todos os cantos externos e bordos das superfícies aparentes das peças de concreto a serem moldadas deverão ser chanfrados, por meio da colocação de um “bite” de madeira. Esse “bite” deverá ter, em seção transversal, o formato de um triângulo retângulo isósceles, cujos lados iguais devem medir 2,00 cm.</w:t>
            </w:r>
            <w:r>
              <w:rPr>
                <w:bCs/>
              </w:rPr>
              <w:br/>
              <w:t>As uniões das tábuas, folhas de compensados ou chapas metálicas, deverão ser de topo e repousarão sobre vigas suportadas pelas peças de escoramento.</w:t>
            </w:r>
            <w:r>
              <w:rPr>
                <w:bCs/>
              </w:rPr>
              <w:br/>
              <w:t>Os encaixes das formas deverão ser construídos e aplicados de modo a permitir a sua retirada sem se danificar o concreto.</w:t>
            </w:r>
            <w:r>
              <w:rPr>
                <w:bCs/>
              </w:rPr>
              <w:br/>
              <w:t xml:space="preserve">+Antes da concretagem+ </w:t>
            </w:r>
            <w:r>
              <w:rPr>
                <w:bCs/>
              </w:rPr>
              <w:br/>
              <w:t xml:space="preserve">Serão removidos, do interior das formas, todo o pó de serra, aparas de madeira e outros restos de materiais. Em pilares ou paredes, nos quais o fundo é de difícil limpeza, deverão ser deixadas </w:t>
            </w:r>
            <w:r>
              <w:rPr>
                <w:bCs/>
              </w:rPr>
              <w:lastRenderedPageBreak/>
              <w:t>aberturas provisórias para facilitar essa operação.</w:t>
            </w:r>
            <w:r>
              <w:rPr>
                <w:bCs/>
              </w:rPr>
              <w:br/>
              <w:t>As formas deverão ser molhadas, mantendo-se as superfícies úmidas, mas não encharcadas.</w:t>
            </w:r>
            <w:r>
              <w:rPr>
                <w:bCs/>
              </w:rPr>
              <w:br/>
              <w:t>+Caixas de Passagem e Nichos+</w:t>
            </w:r>
            <w:r>
              <w:rPr>
                <w:bCs/>
              </w:rPr>
              <w:br/>
              <w:t>As caixas de passagem da instalação elétrica e os nichos de passagem de tubulações, previstos em projeto, deverão ser posicionados nos pilares, vigas e lajes antes da concretagem.</w:t>
            </w:r>
            <w:r>
              <w:rPr>
                <w:bCs/>
              </w:rPr>
              <w:br/>
              <w:t>No enchimento dos espaços para as caixas de passagem e nichos nas lajes, será usada areia lavada.</w:t>
            </w:r>
            <w:r>
              <w:rPr>
                <w:bCs/>
              </w:rPr>
              <w:br/>
              <w:t>Não poderão ser criados nichos na estrutura de concreto sem a prévia autorização do calculista da mesma.</w:t>
            </w:r>
            <w:r>
              <w:rPr>
                <w:bCs/>
              </w:rPr>
              <w:br/>
              <w:t>+Escoramento+</w:t>
            </w:r>
            <w:r>
              <w:rPr>
                <w:bCs/>
              </w:rPr>
              <w:br/>
              <w:t>Os escoramentos para o concreto armado deverão ser executados com barrotes de madeira de lei de primeira qualidade, escoras de eucalipto ou estruturas tubulares. Não será permitido o uso de outra madeira roliça além do eucalipto para o escoramento de vigas e lajes.</w:t>
            </w:r>
            <w:r>
              <w:rPr>
                <w:bCs/>
              </w:rPr>
              <w:br/>
              <w:t>A Contratada deverá apresentar, previamente, um projeto de escoramento e de reescoramento a ser aprovado pela Fiscalização e pelo calculista da estrutura.</w:t>
            </w:r>
            <w:r>
              <w:rPr>
                <w:bCs/>
              </w:rPr>
              <w:br/>
              <w:t>+Retirada das Formas+</w:t>
            </w:r>
            <w:r>
              <w:rPr>
                <w:bCs/>
              </w:rPr>
              <w:br/>
              <w:t>Por se tratar de uma importante questão de segurança, a desforma aos 7 dias começa pela retirada somente das fôrmas laterais de pilares e vigas. A retirada das fôrmas do fundo de vigas e lajes deve ser seguido de imediato re-escoramento com pontaletes encunhados, a serem mantidos por mais 7 a 14 dias, conforme instrução do calculista.</w:t>
            </w:r>
            <w:r>
              <w:rPr>
                <w:bCs/>
              </w:rPr>
              <w:br/>
              <w:t>O prazo para desmoldagem será o previsto pela Norma NB 1/78 (ABNT NBR 6118:2014 - Projeto de estruturas de concreto - Procedimentos) da ABNT. Esses prazos poderão ser reduzidos, conforme preconiza o item 14 da referida norma, quando, a critério da Fiscalização, forem adotados concretos com cimento de alta resistência inicial ou com aditivos aceleradores de endurecimento.</w:t>
            </w:r>
            <w:r>
              <w:rPr>
                <w:bCs/>
              </w:rPr>
              <w:br/>
              <w:t>A retirada das formas deverá ser efetuada sem choques e obedecerá a um programa elaborado de acordo com o tipo da estrutura. Nenhuma obra será aceita se não tiverem sido retiradas todas as formas e corrigidas todas as imperfeições apontadas pela Fiscalização.</w:t>
            </w:r>
            <w:r>
              <w:rPr>
                <w:bCs/>
              </w:rPr>
              <w:br/>
              <w:t>+Formas Remontadas+</w:t>
            </w:r>
            <w:r>
              <w:rPr>
                <w:bCs/>
              </w:rPr>
              <w:br/>
              <w:t>As formas remontadas deverão sobrepor o concreto pronto, da etapa anteriormente executada, em não menos de 10 cm; serão fixadas com firmeza contra o concreto endurecido, de maneira que, quando a concretagem for reiniciada, não se abram, permitindo desvios ou perda de argamassa na junta de construção. Serão usados, se necessário, vedações com isopor, parafusos ou prendedores adicionais para manter firmes as formas remontadas contra o concreto anterior endurecido</w:t>
            </w:r>
            <w:r>
              <w:rPr>
                <w:bCs/>
              </w:rPr>
              <w:br/>
              <w:t>+Critérios de Controle+</w:t>
            </w:r>
            <w:r>
              <w:rPr>
                <w:bCs/>
              </w:rPr>
              <w:br/>
              <w:t>Todas as dimensões das formas deverão estar rigorosamente de acordo com o projeto estrutural executivo.</w:t>
            </w:r>
            <w:r>
              <w:rPr>
                <w:bCs/>
              </w:rPr>
              <w:br/>
              <w:t>As formas deverão ter resistência suficiente para suportar pressões resultantes do lançamento e adensamento do concreto, de modo a se manterem rigidamente na posição correta, sem deformações.</w:t>
            </w:r>
            <w:r>
              <w:rPr>
                <w:bCs/>
              </w:rPr>
              <w:br/>
              <w:t>Deverão ser suficientemente estanques, de modo a impedir a perda de nata de cimento durante a concretagem, e untadas com produto que facilite a sua desforma e não manche a superfície do concreto.</w:t>
            </w:r>
            <w:r>
              <w:rPr>
                <w:bCs/>
              </w:rPr>
              <w:br/>
              <w:t>Na sua execução deverá ainda, ser observado o seguinte:</w:t>
            </w:r>
            <w:r>
              <w:rPr>
                <w:bCs/>
              </w:rPr>
              <w:br/>
              <w:t>A adoção de contra-flechas, quando necessárias;</w:t>
            </w:r>
            <w:r>
              <w:rPr>
                <w:bCs/>
              </w:rPr>
              <w:br/>
            </w:r>
            <w:r>
              <w:rPr>
                <w:bCs/>
              </w:rPr>
              <w:lastRenderedPageBreak/>
              <w:t>O alinhamento nas superposições de pilares, em estruturas verticais;</w:t>
            </w:r>
            <w:r>
              <w:rPr>
                <w:bCs/>
              </w:rPr>
              <w:br/>
              <w:t>O nivelamento de lajes e vigas;</w:t>
            </w:r>
            <w:r>
              <w:rPr>
                <w:bCs/>
              </w:rPr>
              <w:br/>
              <w:t>O contraventamento de painéis que possam se deslocar quando do lançamento e adensamento do concreto;</w:t>
            </w:r>
            <w:r>
              <w:rPr>
                <w:bCs/>
              </w:rPr>
              <w:br/>
              <w:t>A locação dos furos para passagem das tubulações;</w:t>
            </w:r>
            <w:r>
              <w:rPr>
                <w:bCs/>
              </w:rPr>
              <w:br/>
              <w:t>A sua limpeza; Seu umedecimento antes do lançamento do concreto;</w:t>
            </w:r>
            <w:r>
              <w:rPr>
                <w:bCs/>
              </w:rPr>
              <w:br/>
              <w:t>A vedação das juntas.</w:t>
            </w:r>
            <w:r>
              <w:rPr>
                <w:bCs/>
              </w:rPr>
              <w:br/>
              <w:t>+Norma Técnica para aquisição e recebimento de compensado de madeira para forma+</w:t>
            </w:r>
            <w:r>
              <w:rPr>
                <w:bCs/>
              </w:rPr>
              <w:br/>
              <w:t>Esta norma visa fornecer subsídios e dados técnicos aos profissionais da Construção Civil na aquisição e recebimento de compensado de madeira para Forma.</w:t>
            </w:r>
            <w:r>
              <w:rPr>
                <w:bCs/>
              </w:rPr>
              <w:br/>
              <w:t>+Ferramentas e equipamentos para controle de recebimento destes artefatos de madeira+</w:t>
            </w:r>
            <w:r>
              <w:rPr>
                <w:bCs/>
              </w:rPr>
              <w:br/>
              <w:t>Umidímetro (aparelho medidor de umidade para madeiras)</w:t>
            </w:r>
            <w:r>
              <w:rPr>
                <w:bCs/>
              </w:rPr>
              <w:br/>
              <w:t>Paquímetro trena (comprimento 5m)</w:t>
            </w:r>
            <w:r>
              <w:rPr>
                <w:bCs/>
              </w:rPr>
              <w:br/>
              <w:t>Régua de alumínio (comprimento 2,20m)</w:t>
            </w:r>
            <w:r>
              <w:rPr>
                <w:bCs/>
              </w:rPr>
              <w:br/>
              <w:t>+Definição dos Critérios para controle de recebimento e amostragem+</w:t>
            </w:r>
            <w:r>
              <w:rPr>
                <w:bCs/>
              </w:rPr>
              <w:br/>
              <w:t>No controle de uniformidade de lote, tomaremos uma amostra de 5% do total de cada tipo de peça, retiradas de vários pontos da carga.</w:t>
            </w:r>
            <w:r>
              <w:rPr>
                <w:bCs/>
              </w:rPr>
              <w:br/>
              <w:t>+Umidade de equilíbrio das lâminas de madeira+</w:t>
            </w:r>
            <w:r>
              <w:rPr>
                <w:bCs/>
              </w:rPr>
              <w:br/>
              <w:t>A madeira é um material higroscópico, isto é, possui a habilidade de tomar ou ceder umidade em forma de vapor. Quando úmida, geralmente perde vapor d’água para a atmosfera e, quando seca, pode absorver vapor d’água para a atmosfera e, quando seca, pode absorver vapor d’água do ambiente que a rodeia.</w:t>
            </w:r>
            <w:r>
              <w:rPr>
                <w:bCs/>
              </w:rPr>
              <w:br/>
              <w:t>Existe uma situação em que a madeira não perde nem absorve água do ar. Isto ocorre quando a umidade da madeira está em equilíbrio com a umidade relativa do ar (UR) o que é denominado Umidade de Equilíbrio da Madeira (UEM). É, portanto, a umidade que a madeira atinge, numericamente após um longo período de tempo exposta a um ambiente com uma dada temperatura e umidade relativa.</w:t>
            </w:r>
            <w:r>
              <w:rPr>
                <w:bCs/>
              </w:rPr>
              <w:br/>
              <w:t>+Procedimentos para tomada de leitura+</w:t>
            </w:r>
            <w:r>
              <w:rPr>
                <w:bCs/>
              </w:rPr>
              <w:br/>
              <w:t>A tomada da umidade relativa da madeira será feita utilizando-se o umidímetro. Para isto, basta introduzir os eletrodos na madeira até atingir profundidade mínima de 1/3 da espessura da peça.</w:t>
            </w:r>
            <w:r>
              <w:rPr>
                <w:bCs/>
              </w:rPr>
              <w:br/>
              <w:t>Os pontos de medição da umidade deverão distar no mínimo 30 cm do topo das peças e 3 cm das bordas. Em seguida, tomar 3 pontos de leitura em cada peça. A umidade da peça será a média aritmética dos três pontos.</w:t>
            </w:r>
            <w:r>
              <w:rPr>
                <w:bCs/>
              </w:rPr>
              <w:br/>
              <w:t>+Valores de umidade para recebimento das lâminas de madeira+</w:t>
            </w:r>
            <w:r>
              <w:rPr>
                <w:bCs/>
              </w:rPr>
              <w:br/>
              <w:t>A umidade da peça considerada (Compensado de Madeira para Forma) deverá estar dentro do seguinte intervalo: mínima de 9% e máxima de 18%.</w:t>
            </w:r>
          </w:p>
          <w:p w14:paraId="7BB4FC7C" w14:textId="77777777" w:rsidR="00CA428D" w:rsidRPr="00BD7145" w:rsidRDefault="00CA428D" w:rsidP="00072FC9">
            <w:pPr>
              <w:spacing w:before="120"/>
              <w:rPr>
                <w:b/>
                <w:bCs/>
              </w:rPr>
            </w:pPr>
            <w:r w:rsidRPr="00BD7145">
              <w:rPr>
                <w:b/>
                <w:bCs/>
              </w:rPr>
              <w:t>Atividades e Responsabilidades:</w:t>
            </w:r>
          </w:p>
          <w:p w14:paraId="694722AC" w14:textId="77777777" w:rsidR="00CA428D" w:rsidRPr="00832CF3" w:rsidRDefault="00CA428D" w:rsidP="00072FC9">
            <w:pPr>
              <w:spacing w:before="120"/>
              <w:rPr>
                <w:bCs/>
              </w:rPr>
            </w:pPr>
            <w:r>
              <w:rPr>
                <w:bCs/>
              </w:rPr>
              <w:t>n/a</w:t>
            </w:r>
          </w:p>
          <w:p w14:paraId="690A1A8A" w14:textId="77777777" w:rsidR="00CA428D" w:rsidRPr="00BD7145" w:rsidRDefault="00CA428D" w:rsidP="00072FC9">
            <w:pPr>
              <w:spacing w:before="120"/>
              <w:rPr>
                <w:b/>
                <w:bCs/>
              </w:rPr>
            </w:pPr>
            <w:r w:rsidRPr="00BD7145">
              <w:rPr>
                <w:b/>
                <w:bCs/>
              </w:rPr>
              <w:t>Qualificação:</w:t>
            </w:r>
          </w:p>
          <w:p w14:paraId="43A91C37" w14:textId="77777777" w:rsidR="00CA428D" w:rsidRPr="00832CF3" w:rsidRDefault="00CA428D" w:rsidP="00072FC9">
            <w:pPr>
              <w:spacing w:before="120"/>
              <w:rPr>
                <w:bCs/>
              </w:rPr>
            </w:pPr>
            <w:r>
              <w:rPr>
                <w:bCs/>
              </w:rPr>
              <w:t>n/a</w:t>
            </w:r>
          </w:p>
          <w:p w14:paraId="49AC3C07" w14:textId="77777777" w:rsidR="00CA428D" w:rsidRPr="00BD7145" w:rsidRDefault="00CA428D" w:rsidP="00072FC9">
            <w:pPr>
              <w:spacing w:before="120"/>
              <w:rPr>
                <w:b/>
                <w:bCs/>
              </w:rPr>
            </w:pPr>
            <w:r w:rsidRPr="00BD7145">
              <w:rPr>
                <w:b/>
                <w:bCs/>
              </w:rPr>
              <w:t>Observações:</w:t>
            </w:r>
          </w:p>
          <w:p w14:paraId="6F87AE69" w14:textId="77777777" w:rsidR="00CA428D" w:rsidRPr="00832CF3" w:rsidRDefault="00CA428D" w:rsidP="00072FC9">
            <w:pPr>
              <w:spacing w:before="120"/>
              <w:rPr>
                <w:bCs/>
              </w:rPr>
            </w:pPr>
            <w:r>
              <w:rPr>
                <w:bCs/>
              </w:rPr>
              <w:t>n/a</w:t>
            </w:r>
          </w:p>
          <w:p w14:paraId="433AD221" w14:textId="77777777" w:rsidR="00CA428D" w:rsidRPr="00BD7145" w:rsidRDefault="00CA428D" w:rsidP="00072FC9">
            <w:pPr>
              <w:spacing w:before="120"/>
              <w:rPr>
                <w:b/>
                <w:bCs/>
              </w:rPr>
            </w:pPr>
            <w:r w:rsidRPr="00BD7145">
              <w:rPr>
                <w:b/>
                <w:bCs/>
              </w:rPr>
              <w:lastRenderedPageBreak/>
              <w:t>Critérios e Condições:</w:t>
            </w:r>
          </w:p>
          <w:p w14:paraId="429C09B0" w14:textId="77777777" w:rsidR="00CA428D" w:rsidRPr="00832CF3" w:rsidRDefault="00CA428D" w:rsidP="00072FC9">
            <w:pPr>
              <w:spacing w:before="120"/>
              <w:rPr>
                <w:bCs/>
              </w:rPr>
            </w:pPr>
            <w:r>
              <w:rPr>
                <w:bCs/>
              </w:rPr>
              <w:t>Critério de Medição: Área (m²) desenvolvida na planta de formas (superfície da fôrma em contato com o concreto).</w:t>
            </w:r>
          </w:p>
          <w:p w14:paraId="772C8CA3" w14:textId="77777777" w:rsidR="00CA428D" w:rsidRPr="00BD7145" w:rsidRDefault="00CA428D" w:rsidP="00072FC9">
            <w:pPr>
              <w:spacing w:before="120"/>
              <w:rPr>
                <w:b/>
                <w:bCs/>
              </w:rPr>
            </w:pPr>
            <w:r w:rsidRPr="00BD7145">
              <w:rPr>
                <w:b/>
                <w:bCs/>
              </w:rPr>
              <w:t>Detalhe Gráfico:</w:t>
            </w:r>
          </w:p>
          <w:p w14:paraId="031C320B" w14:textId="77777777" w:rsidR="00CA428D" w:rsidRPr="00B97D3F" w:rsidRDefault="00CA428D" w:rsidP="00072FC9">
            <w:pPr>
              <w:spacing w:before="120"/>
              <w:rPr>
                <w:bCs/>
              </w:rPr>
            </w:pPr>
            <w:r w:rsidRPr="00AD7BD2">
              <w:rPr>
                <w:bCs/>
              </w:rPr>
              <w:t>n/a</w:t>
            </w:r>
          </w:p>
          <w:p w14:paraId="6BB887F7" w14:textId="77777777" w:rsidR="00CA428D" w:rsidRPr="00BD7145" w:rsidRDefault="00CA428D" w:rsidP="00072FC9">
            <w:pPr>
              <w:spacing w:before="120"/>
              <w:rPr>
                <w:b/>
                <w:bCs/>
              </w:rPr>
            </w:pPr>
            <w:r w:rsidRPr="00BD7145">
              <w:rPr>
                <w:b/>
                <w:bCs/>
              </w:rPr>
              <w:t>Tabela:</w:t>
            </w:r>
          </w:p>
          <w:p w14:paraId="214502E0" w14:textId="77777777" w:rsidR="00CA428D" w:rsidRPr="00832CF3" w:rsidRDefault="00CA428D" w:rsidP="00072FC9">
            <w:pPr>
              <w:spacing w:before="120"/>
              <w:rPr>
                <w:bCs/>
              </w:rPr>
            </w:pPr>
            <w:r>
              <w:rPr>
                <w:bCs/>
              </w:rPr>
              <w:t>n/a</w:t>
            </w:r>
          </w:p>
          <w:p w14:paraId="6F8C0465" w14:textId="77777777" w:rsidR="00CA428D" w:rsidRPr="00832CF3" w:rsidRDefault="00CA428D" w:rsidP="00072FC9">
            <w:pPr>
              <w:spacing w:before="120"/>
              <w:rPr>
                <w:bCs/>
              </w:rPr>
            </w:pPr>
            <w:r w:rsidRPr="00BD7145">
              <w:rPr>
                <w:b/>
                <w:bCs/>
              </w:rPr>
              <w:t xml:space="preserve">Vida útil: </w:t>
            </w:r>
            <w:r>
              <w:rPr>
                <w:bCs/>
              </w:rPr>
              <w:t>n/a</w:t>
            </w:r>
          </w:p>
          <w:p w14:paraId="6991794B" w14:textId="77777777" w:rsidR="00CA428D" w:rsidRPr="00BD7145" w:rsidRDefault="00CA428D" w:rsidP="00072FC9">
            <w:pPr>
              <w:spacing w:before="120"/>
              <w:rPr>
                <w:b/>
                <w:bCs/>
              </w:rPr>
            </w:pPr>
            <w:r w:rsidRPr="00BD7145">
              <w:rPr>
                <w:b/>
                <w:bCs/>
              </w:rPr>
              <w:t>Referências Normativas:</w:t>
            </w:r>
          </w:p>
          <w:p w14:paraId="0CE733F3" w14:textId="77777777" w:rsidR="00CA428D" w:rsidRPr="00832CF3" w:rsidRDefault="00CA428D" w:rsidP="00072FC9">
            <w:pPr>
              <w:spacing w:before="120"/>
              <w:rPr>
                <w:bCs/>
              </w:rPr>
            </w:pPr>
            <w:r>
              <w:rPr>
                <w:bCs/>
              </w:rPr>
              <w:t>ABNT NBR 6118:2014 - Projeto de estruturas de concreto - Procedimentos</w:t>
            </w:r>
            <w:r>
              <w:rPr>
                <w:bCs/>
              </w:rPr>
              <w:br/>
              <w:t>ABNT NBR 14931:2003 - Execução de Estruturas de Concreto - Procedimento</w:t>
            </w:r>
            <w:r>
              <w:rPr>
                <w:bCs/>
              </w:rPr>
              <w:br/>
              <w:t>ABNT NBR 9062:2006 - Projeto e Execução de Estruturas de Concreto Pré-Moldado</w:t>
            </w:r>
          </w:p>
          <w:p w14:paraId="1CC0B4DD" w14:textId="77777777" w:rsidR="00CA428D" w:rsidRPr="00BD7145" w:rsidRDefault="00CA428D" w:rsidP="00072FC9">
            <w:pPr>
              <w:spacing w:before="120"/>
              <w:rPr>
                <w:b/>
                <w:bCs/>
              </w:rPr>
            </w:pPr>
            <w:r w:rsidRPr="00BD7145">
              <w:rPr>
                <w:b/>
                <w:bCs/>
              </w:rPr>
              <w:t>Referência Comercial:</w:t>
            </w:r>
          </w:p>
          <w:p w14:paraId="27E755FB" w14:textId="77777777" w:rsidR="00CA428D" w:rsidRPr="00832CF3" w:rsidRDefault="00CA428D" w:rsidP="00072FC9">
            <w:pPr>
              <w:spacing w:before="120"/>
              <w:rPr>
                <w:bCs/>
              </w:rPr>
            </w:pPr>
            <w:r>
              <w:rPr>
                <w:bCs/>
              </w:rPr>
              <w:t>Compensado Resinado Cola Fenólica – 1,10 x 2,20 m - Compensados Trevo; ou similar</w:t>
            </w:r>
          </w:p>
          <w:p w14:paraId="70DA53E6" w14:textId="77777777" w:rsidR="00CA428D" w:rsidRPr="00BD7145" w:rsidRDefault="00CA428D" w:rsidP="00072FC9">
            <w:pPr>
              <w:spacing w:before="120"/>
              <w:rPr>
                <w:b/>
                <w:bCs/>
              </w:rPr>
            </w:pPr>
            <w:r w:rsidRPr="00BD7145">
              <w:rPr>
                <w:b/>
                <w:bCs/>
              </w:rPr>
              <w:t>Referência Externa:</w:t>
            </w:r>
          </w:p>
          <w:p w14:paraId="02D196F8" w14:textId="77777777" w:rsidR="00CA428D" w:rsidRPr="00BD7145" w:rsidRDefault="00CA428D" w:rsidP="00072FC9">
            <w:pPr>
              <w:spacing w:before="120"/>
              <w:rPr>
                <w:b/>
                <w:bCs/>
              </w:rPr>
            </w:pPr>
            <w:r>
              <w:rPr>
                <w:bCs/>
              </w:rPr>
              <w:t>n/a</w:t>
            </w:r>
          </w:p>
        </w:tc>
      </w:tr>
    </w:tbl>
    <w:p w14:paraId="3EC54870" w14:textId="77777777" w:rsidR="00CA428D" w:rsidRPr="00010EE0" w:rsidRDefault="00CA428D" w:rsidP="00CA428D">
      <w:pPr>
        <w:rPr>
          <w:lang w:val="en-US"/>
        </w:rPr>
      </w:pPr>
    </w:p>
    <w:p w14:paraId="3178D132" w14:textId="77777777" w:rsidR="00CA428D" w:rsidRDefault="00CA428D" w:rsidP="00CA428D">
      <w:r>
        <w:br w:type="page"/>
      </w:r>
    </w:p>
    <w:p w14:paraId="02FE4335" w14:textId="77777777" w:rsidR="00CA428D" w:rsidRDefault="00CA428D" w:rsidP="00CA428D">
      <w:pPr>
        <w:rPr>
          <w:lang w:val="en-US"/>
        </w:rPr>
      </w:pPr>
    </w:p>
    <w:p w14:paraId="6F650C2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EEBA25" w14:textId="77777777" w:rsidTr="00072FC9">
        <w:trPr>
          <w:trHeight w:val="567"/>
        </w:trPr>
        <w:tc>
          <w:tcPr>
            <w:tcW w:w="1843" w:type="dxa"/>
            <w:tcBorders>
              <w:bottom w:val="single" w:sz="4" w:space="0" w:color="auto"/>
            </w:tcBorders>
            <w:shd w:val="clear" w:color="auto" w:fill="F2F2F2" w:themeFill="background1" w:themeFillShade="F2"/>
            <w:vAlign w:val="center"/>
          </w:tcPr>
          <w:p w14:paraId="128F8A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7B8EEC2" w14:textId="77777777" w:rsidR="00CA428D" w:rsidRDefault="00CA428D" w:rsidP="00072FC9">
            <w:pPr>
              <w:rPr>
                <w:b/>
                <w:bCs/>
                <w:color w:val="000000"/>
              </w:rPr>
            </w:pPr>
            <w:r>
              <w:rPr>
                <w:b/>
                <w:bCs/>
                <w:noProof/>
                <w:color w:val="000000"/>
              </w:rPr>
              <w:t>SF-00082</w:t>
            </w:r>
          </w:p>
        </w:tc>
        <w:tc>
          <w:tcPr>
            <w:tcW w:w="2268" w:type="dxa"/>
            <w:tcBorders>
              <w:bottom w:val="single" w:sz="4" w:space="0" w:color="auto"/>
            </w:tcBorders>
            <w:shd w:val="clear" w:color="auto" w:fill="F2F2F2" w:themeFill="background1" w:themeFillShade="F2"/>
            <w:vAlign w:val="center"/>
          </w:tcPr>
          <w:p w14:paraId="7CAC52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F7499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ECFBFF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041590"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6EBBFCF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CE39C4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1836F9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B67BDF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5EF59C3" w14:textId="77777777" w:rsidR="00CA428D" w:rsidRDefault="00CA428D" w:rsidP="00072FC9">
            <w:pPr>
              <w:rPr>
                <w:b/>
                <w:bCs/>
                <w:sz w:val="32"/>
                <w:szCs w:val="32"/>
              </w:rPr>
            </w:pPr>
            <w:r>
              <w:rPr>
                <w:b/>
                <w:bCs/>
                <w:sz w:val="32"/>
                <w:szCs w:val="32"/>
              </w:rPr>
              <w:t>Verga/contraverga/cinta em bloco de concreto canaleta 11,5 x 19 x 39 cm</w:t>
            </w:r>
          </w:p>
        </w:tc>
        <w:tc>
          <w:tcPr>
            <w:tcW w:w="1843" w:type="dxa"/>
            <w:tcBorders>
              <w:top w:val="single" w:sz="4" w:space="0" w:color="auto"/>
              <w:left w:val="single" w:sz="4" w:space="0" w:color="auto"/>
            </w:tcBorders>
            <w:shd w:val="clear" w:color="auto" w:fill="F2F2F2" w:themeFill="background1" w:themeFillShade="F2"/>
            <w:vAlign w:val="center"/>
          </w:tcPr>
          <w:p w14:paraId="7A53850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1241D42" w14:textId="77777777" w:rsidR="00CA428D" w:rsidRDefault="00CA428D" w:rsidP="00072FC9">
            <w:pPr>
              <w:rPr>
                <w:b/>
                <w:bCs/>
                <w:sz w:val="20"/>
                <w:szCs w:val="20"/>
              </w:rPr>
            </w:pPr>
          </w:p>
        </w:tc>
      </w:tr>
      <w:tr w:rsidR="00CA428D" w:rsidRPr="00010EE0" w14:paraId="704C9CE7" w14:textId="77777777" w:rsidTr="00072FC9">
        <w:trPr>
          <w:trHeight w:val="1740"/>
        </w:trPr>
        <w:tc>
          <w:tcPr>
            <w:tcW w:w="9781" w:type="dxa"/>
            <w:gridSpan w:val="5"/>
          </w:tcPr>
          <w:p w14:paraId="7A5C4B51" w14:textId="77777777" w:rsidR="00CA428D" w:rsidRPr="00BD7145" w:rsidRDefault="00CA428D" w:rsidP="00072FC9">
            <w:pPr>
              <w:spacing w:before="120"/>
              <w:rPr>
                <w:b/>
                <w:bCs/>
              </w:rPr>
            </w:pPr>
            <w:r w:rsidRPr="00BD7145">
              <w:rPr>
                <w:b/>
                <w:bCs/>
              </w:rPr>
              <w:t>Descrição Detalhada:</w:t>
            </w:r>
          </w:p>
          <w:p w14:paraId="41C2585D" w14:textId="77777777" w:rsidR="00CA428D" w:rsidRPr="00BD7145" w:rsidRDefault="00CA428D" w:rsidP="00072FC9">
            <w:pPr>
              <w:spacing w:before="120"/>
              <w:rPr>
                <w:bCs/>
              </w:rPr>
            </w:pPr>
            <w:r>
              <w:rPr>
                <w:bCs/>
              </w:rPr>
              <w:t>Verga/contraverga/cinta em bloco de concreto canaleta 11,5 x 19 x 39 cm.</w:t>
            </w:r>
          </w:p>
          <w:p w14:paraId="57C4BE07" w14:textId="77777777" w:rsidR="00CA428D" w:rsidRPr="00BD7145" w:rsidRDefault="00CA428D" w:rsidP="00072FC9">
            <w:pPr>
              <w:spacing w:before="120"/>
              <w:rPr>
                <w:b/>
                <w:bCs/>
              </w:rPr>
            </w:pPr>
            <w:r w:rsidRPr="00BD7145">
              <w:rPr>
                <w:b/>
                <w:bCs/>
              </w:rPr>
              <w:t>Materiais:</w:t>
            </w:r>
          </w:p>
          <w:p w14:paraId="31BAEF01" w14:textId="77777777" w:rsidR="00CA428D" w:rsidRPr="00BD7145" w:rsidRDefault="00CA428D" w:rsidP="00072FC9">
            <w:pPr>
              <w:spacing w:before="120"/>
              <w:rPr>
                <w:bCs/>
              </w:rPr>
            </w:pPr>
            <w:r>
              <w:rPr>
                <w:bCs/>
              </w:rPr>
              <w:t>n/a</w:t>
            </w:r>
          </w:p>
          <w:p w14:paraId="6B6FD8BF" w14:textId="77777777" w:rsidR="00CA428D" w:rsidRPr="00BD7145" w:rsidRDefault="00CA428D" w:rsidP="00072FC9">
            <w:pPr>
              <w:spacing w:before="120"/>
              <w:rPr>
                <w:b/>
                <w:bCs/>
              </w:rPr>
            </w:pPr>
            <w:r w:rsidRPr="00BD7145">
              <w:rPr>
                <w:b/>
                <w:bCs/>
              </w:rPr>
              <w:t>Serviços:</w:t>
            </w:r>
          </w:p>
          <w:p w14:paraId="3CDAF9FE" w14:textId="77777777" w:rsidR="00CA428D" w:rsidRPr="00832CF3" w:rsidRDefault="00CA428D" w:rsidP="00072FC9">
            <w:pPr>
              <w:spacing w:before="120"/>
              <w:rPr>
                <w:bCs/>
              </w:rPr>
            </w:pPr>
            <w:r>
              <w:rPr>
                <w:bCs/>
              </w:rPr>
              <w:t>Por ser um elemento pré-moldado traz rapidez e limpeza na sua execução. Tem função de distribuir as cargas sobre as paredes (cintas) e vãos (vergas).</w:t>
            </w:r>
            <w:r>
              <w:rPr>
                <w:bCs/>
              </w:rPr>
              <w:br/>
              <w:t>Contraverga: Assente os blocos, conferindo o alinhamento com a régua e fazendo os ajustes necessários. Aplique concreto no interior do bloco até atingir 3,0 cm de altura e disponha dois vergalhões de aço com 6 mm de diâmetro cada, com distância de 1,5 cm entre eles.</w:t>
            </w:r>
            <w:r>
              <w:rPr>
                <w:bCs/>
              </w:rPr>
              <w:br/>
              <w:t>O comprimento deles deve ser, pelo menos, 40% maior do que o vão. Os 20% adicionais, de cada lado, ficarão apoiados na alvenaria, consolidando o conjunto. Preencha com concreto até que falte 4,0 cm para completar a canaleta. Coloque outros dois vergalhões com as mesmas características e complete com concreto.</w:t>
            </w:r>
            <w:r>
              <w:rPr>
                <w:bCs/>
              </w:rPr>
              <w:br/>
              <w:t>Verga: Para portas e janelas, a verga exige uma escora de madeira com a mesma altura do vão apoiada na contraverga ou no piso. Por isso, é preciso esperar que o concreto endureça e ganhe resistência. Daí, com a colher de pedreiro, aplique a argamassa sobre o escoramento, coloque os blocos tipo canaleta e repita o processo da contraverga. O tempo de cura é de até dez dias e deve ser informado pelo projetista. Cinta: Tem a mesma função de distribuir cargas e sua execução é semelhante ao processo das vergas, sem a necessidade de escora de madeira. A armação deverá ser indicada pelo projetista responsável. Deixar passagens para canos e conduítes (eletrodutos) na cinta de amarração.</w:t>
            </w:r>
          </w:p>
          <w:p w14:paraId="37B5609D" w14:textId="77777777" w:rsidR="00CA428D" w:rsidRPr="00BD7145" w:rsidRDefault="00CA428D" w:rsidP="00072FC9">
            <w:pPr>
              <w:spacing w:before="120"/>
              <w:rPr>
                <w:b/>
                <w:bCs/>
              </w:rPr>
            </w:pPr>
            <w:r w:rsidRPr="00BD7145">
              <w:rPr>
                <w:b/>
                <w:bCs/>
              </w:rPr>
              <w:t>Atividades e Responsabilidades:</w:t>
            </w:r>
          </w:p>
          <w:p w14:paraId="44482A9F" w14:textId="77777777" w:rsidR="00CA428D" w:rsidRPr="00832CF3" w:rsidRDefault="00CA428D" w:rsidP="00072FC9">
            <w:pPr>
              <w:spacing w:before="120"/>
              <w:rPr>
                <w:bCs/>
              </w:rPr>
            </w:pPr>
            <w:r>
              <w:rPr>
                <w:bCs/>
              </w:rPr>
              <w:t>n/a</w:t>
            </w:r>
          </w:p>
          <w:p w14:paraId="1F97E975" w14:textId="77777777" w:rsidR="00CA428D" w:rsidRPr="00BD7145" w:rsidRDefault="00CA428D" w:rsidP="00072FC9">
            <w:pPr>
              <w:spacing w:before="120"/>
              <w:rPr>
                <w:b/>
                <w:bCs/>
              </w:rPr>
            </w:pPr>
            <w:r w:rsidRPr="00BD7145">
              <w:rPr>
                <w:b/>
                <w:bCs/>
              </w:rPr>
              <w:t>Qualificação:</w:t>
            </w:r>
          </w:p>
          <w:p w14:paraId="21E40339" w14:textId="77777777" w:rsidR="00CA428D" w:rsidRPr="00832CF3" w:rsidRDefault="00CA428D" w:rsidP="00072FC9">
            <w:pPr>
              <w:spacing w:before="120"/>
              <w:rPr>
                <w:bCs/>
              </w:rPr>
            </w:pPr>
            <w:r>
              <w:rPr>
                <w:bCs/>
              </w:rPr>
              <w:t>n/a</w:t>
            </w:r>
          </w:p>
          <w:p w14:paraId="435C73C1" w14:textId="77777777" w:rsidR="00CA428D" w:rsidRPr="00BD7145" w:rsidRDefault="00CA428D" w:rsidP="00072FC9">
            <w:pPr>
              <w:spacing w:before="120"/>
              <w:rPr>
                <w:b/>
                <w:bCs/>
              </w:rPr>
            </w:pPr>
            <w:r w:rsidRPr="00BD7145">
              <w:rPr>
                <w:b/>
                <w:bCs/>
              </w:rPr>
              <w:t>Observações:</w:t>
            </w:r>
          </w:p>
          <w:p w14:paraId="4CD188FB" w14:textId="77777777" w:rsidR="00CA428D" w:rsidRPr="00832CF3" w:rsidRDefault="00CA428D" w:rsidP="00072FC9">
            <w:pPr>
              <w:spacing w:before="120"/>
              <w:rPr>
                <w:bCs/>
              </w:rPr>
            </w:pPr>
            <w:r>
              <w:rPr>
                <w:bCs/>
              </w:rPr>
              <w:t>n/a</w:t>
            </w:r>
          </w:p>
          <w:p w14:paraId="1D80E52B" w14:textId="77777777" w:rsidR="00CA428D" w:rsidRPr="00BD7145" w:rsidRDefault="00CA428D" w:rsidP="00072FC9">
            <w:pPr>
              <w:spacing w:before="120"/>
              <w:rPr>
                <w:b/>
                <w:bCs/>
              </w:rPr>
            </w:pPr>
            <w:r w:rsidRPr="00BD7145">
              <w:rPr>
                <w:b/>
                <w:bCs/>
              </w:rPr>
              <w:t>Critérios e Condições:</w:t>
            </w:r>
          </w:p>
          <w:p w14:paraId="74E4703E" w14:textId="77777777" w:rsidR="00CA428D" w:rsidRPr="00832CF3" w:rsidRDefault="00CA428D" w:rsidP="00072FC9">
            <w:pPr>
              <w:spacing w:before="120"/>
              <w:rPr>
                <w:bCs/>
              </w:rPr>
            </w:pPr>
            <w:r>
              <w:rPr>
                <w:bCs/>
              </w:rPr>
              <w:t>Critério de Medição: Comprimento linear (m) executado.</w:t>
            </w:r>
          </w:p>
          <w:p w14:paraId="7AB3019E" w14:textId="77777777" w:rsidR="00CA428D" w:rsidRPr="00BD7145" w:rsidRDefault="00CA428D" w:rsidP="00072FC9">
            <w:pPr>
              <w:spacing w:before="120"/>
              <w:rPr>
                <w:b/>
                <w:bCs/>
              </w:rPr>
            </w:pPr>
            <w:r w:rsidRPr="00BD7145">
              <w:rPr>
                <w:b/>
                <w:bCs/>
              </w:rPr>
              <w:lastRenderedPageBreak/>
              <w:t>Detalhe Gráfico:</w:t>
            </w:r>
          </w:p>
          <w:p w14:paraId="4051F76B" w14:textId="77777777" w:rsidR="00CA428D" w:rsidRPr="00B97D3F" w:rsidRDefault="00CA428D" w:rsidP="00072FC9">
            <w:pPr>
              <w:spacing w:before="120"/>
              <w:rPr>
                <w:bCs/>
              </w:rPr>
            </w:pPr>
            <w:r w:rsidRPr="00AD7BD2">
              <w:rPr>
                <w:bCs/>
              </w:rPr>
              <w:t>n/a</w:t>
            </w:r>
          </w:p>
          <w:p w14:paraId="238DA8CD" w14:textId="77777777" w:rsidR="00CA428D" w:rsidRPr="00BD7145" w:rsidRDefault="00CA428D" w:rsidP="00072FC9">
            <w:pPr>
              <w:spacing w:before="120"/>
              <w:rPr>
                <w:b/>
                <w:bCs/>
              </w:rPr>
            </w:pPr>
            <w:r w:rsidRPr="00BD7145">
              <w:rPr>
                <w:b/>
                <w:bCs/>
              </w:rPr>
              <w:t>Tabela:</w:t>
            </w:r>
          </w:p>
          <w:p w14:paraId="0C918DA7" w14:textId="77777777" w:rsidR="00CA428D" w:rsidRPr="00832CF3" w:rsidRDefault="00CA428D" w:rsidP="00072FC9">
            <w:pPr>
              <w:spacing w:before="120"/>
              <w:rPr>
                <w:bCs/>
              </w:rPr>
            </w:pPr>
            <w:r>
              <w:rPr>
                <w:bCs/>
              </w:rPr>
              <w:t>n/a</w:t>
            </w:r>
          </w:p>
          <w:p w14:paraId="46F3F697" w14:textId="77777777" w:rsidR="00CA428D" w:rsidRPr="00832CF3" w:rsidRDefault="00CA428D" w:rsidP="00072FC9">
            <w:pPr>
              <w:spacing w:before="120"/>
              <w:rPr>
                <w:bCs/>
              </w:rPr>
            </w:pPr>
            <w:r w:rsidRPr="00BD7145">
              <w:rPr>
                <w:b/>
                <w:bCs/>
              </w:rPr>
              <w:t xml:space="preserve">Vida útil: </w:t>
            </w:r>
            <w:r>
              <w:rPr>
                <w:bCs/>
              </w:rPr>
              <w:t>n/a</w:t>
            </w:r>
          </w:p>
          <w:p w14:paraId="1847DE2B" w14:textId="77777777" w:rsidR="00CA428D" w:rsidRPr="00BD7145" w:rsidRDefault="00CA428D" w:rsidP="00072FC9">
            <w:pPr>
              <w:spacing w:before="120"/>
              <w:rPr>
                <w:b/>
                <w:bCs/>
              </w:rPr>
            </w:pPr>
            <w:r w:rsidRPr="00BD7145">
              <w:rPr>
                <w:b/>
                <w:bCs/>
              </w:rPr>
              <w:t>Referências Normativas:</w:t>
            </w:r>
          </w:p>
          <w:p w14:paraId="1822CCE6" w14:textId="77777777" w:rsidR="00CA428D" w:rsidRPr="00832CF3" w:rsidRDefault="00CA428D" w:rsidP="00072FC9">
            <w:pPr>
              <w:spacing w:before="120"/>
              <w:rPr>
                <w:bCs/>
              </w:rPr>
            </w:pPr>
            <w:r>
              <w:rPr>
                <w:bCs/>
              </w:rPr>
              <w:t>ABNT NBR 6136:2007 - Classificação dos blocos em concreto</w:t>
            </w:r>
            <w:r>
              <w:rPr>
                <w:bCs/>
              </w:rPr>
              <w:br/>
              <w:t>ABNT NBR 8798:1985 -  Utilização do tipo especial de concreto para preenchimento dos blocos calhas</w:t>
            </w:r>
            <w:r>
              <w:rPr>
                <w:bCs/>
              </w:rPr>
              <w:br/>
              <w:t>ABNT NBR 13281:2005 - Argamassa para assentamento e revestimento de paredes e tetos – Requisito</w:t>
            </w:r>
          </w:p>
          <w:p w14:paraId="0A1B4CA7" w14:textId="77777777" w:rsidR="00CA428D" w:rsidRPr="00BD7145" w:rsidRDefault="00CA428D" w:rsidP="00072FC9">
            <w:pPr>
              <w:spacing w:before="120"/>
              <w:rPr>
                <w:b/>
                <w:bCs/>
              </w:rPr>
            </w:pPr>
            <w:r w:rsidRPr="00BD7145">
              <w:rPr>
                <w:b/>
                <w:bCs/>
              </w:rPr>
              <w:t>Referência Comercial:</w:t>
            </w:r>
          </w:p>
          <w:p w14:paraId="545865E1" w14:textId="77777777" w:rsidR="00CA428D" w:rsidRPr="00832CF3" w:rsidRDefault="00CA428D" w:rsidP="00072FC9">
            <w:pPr>
              <w:spacing w:before="120"/>
              <w:rPr>
                <w:bCs/>
              </w:rPr>
            </w:pPr>
            <w:r>
              <w:rPr>
                <w:bCs/>
              </w:rPr>
              <w:t>Canaleta de Concreto 11,5x19x39cm - JCRB Blocos; ou similar</w:t>
            </w:r>
          </w:p>
          <w:p w14:paraId="5E493FF4" w14:textId="77777777" w:rsidR="00CA428D" w:rsidRPr="00BD7145" w:rsidRDefault="00CA428D" w:rsidP="00072FC9">
            <w:pPr>
              <w:spacing w:before="120"/>
              <w:rPr>
                <w:b/>
                <w:bCs/>
              </w:rPr>
            </w:pPr>
            <w:r w:rsidRPr="00BD7145">
              <w:rPr>
                <w:b/>
                <w:bCs/>
              </w:rPr>
              <w:t>Referência Externa:</w:t>
            </w:r>
          </w:p>
          <w:p w14:paraId="3B275DF7" w14:textId="77777777" w:rsidR="00CA428D" w:rsidRPr="00BD7145" w:rsidRDefault="00CA428D" w:rsidP="00072FC9">
            <w:pPr>
              <w:spacing w:before="120"/>
              <w:rPr>
                <w:b/>
                <w:bCs/>
              </w:rPr>
            </w:pPr>
            <w:r>
              <w:rPr>
                <w:bCs/>
              </w:rPr>
              <w:t>n/a</w:t>
            </w:r>
          </w:p>
        </w:tc>
      </w:tr>
    </w:tbl>
    <w:p w14:paraId="462C3165" w14:textId="77777777" w:rsidR="00CA428D" w:rsidRPr="00010EE0" w:rsidRDefault="00CA428D" w:rsidP="00CA428D">
      <w:pPr>
        <w:rPr>
          <w:lang w:val="en-US"/>
        </w:rPr>
      </w:pPr>
    </w:p>
    <w:p w14:paraId="286FC3B0" w14:textId="77777777" w:rsidR="00CA428D" w:rsidRDefault="00CA428D" w:rsidP="00CA428D">
      <w:r>
        <w:br w:type="page"/>
      </w:r>
    </w:p>
    <w:p w14:paraId="62B3022A" w14:textId="77777777" w:rsidR="00CA428D" w:rsidRDefault="00CA428D" w:rsidP="00CA428D">
      <w:pPr>
        <w:rPr>
          <w:lang w:val="en-US"/>
        </w:rPr>
      </w:pPr>
    </w:p>
    <w:p w14:paraId="0866ED3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722056B" w14:textId="77777777" w:rsidTr="00072FC9">
        <w:trPr>
          <w:trHeight w:val="567"/>
        </w:trPr>
        <w:tc>
          <w:tcPr>
            <w:tcW w:w="1843" w:type="dxa"/>
            <w:tcBorders>
              <w:bottom w:val="single" w:sz="4" w:space="0" w:color="auto"/>
            </w:tcBorders>
            <w:shd w:val="clear" w:color="auto" w:fill="F2F2F2" w:themeFill="background1" w:themeFillShade="F2"/>
            <w:vAlign w:val="center"/>
          </w:tcPr>
          <w:p w14:paraId="6FA5FB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ABEFF2" w14:textId="77777777" w:rsidR="00CA428D" w:rsidRDefault="00CA428D" w:rsidP="00072FC9">
            <w:pPr>
              <w:rPr>
                <w:b/>
                <w:bCs/>
                <w:color w:val="000000"/>
              </w:rPr>
            </w:pPr>
            <w:r>
              <w:rPr>
                <w:b/>
                <w:bCs/>
                <w:noProof/>
                <w:color w:val="000000"/>
              </w:rPr>
              <w:t>SF-00083</w:t>
            </w:r>
          </w:p>
        </w:tc>
        <w:tc>
          <w:tcPr>
            <w:tcW w:w="2268" w:type="dxa"/>
            <w:tcBorders>
              <w:bottom w:val="single" w:sz="4" w:space="0" w:color="auto"/>
            </w:tcBorders>
            <w:shd w:val="clear" w:color="auto" w:fill="F2F2F2" w:themeFill="background1" w:themeFillShade="F2"/>
            <w:vAlign w:val="center"/>
          </w:tcPr>
          <w:p w14:paraId="5821054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5D48A5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5CC677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DA98EED" w14:textId="77777777" w:rsidR="00CA428D" w:rsidRPr="009143C5" w:rsidRDefault="00CA428D" w:rsidP="00072FC9">
            <w:pPr>
              <w:rPr>
                <w:b/>
                <w:bCs/>
                <w:noProof/>
                <w:color w:val="000000"/>
              </w:rPr>
            </w:pPr>
            <w:r>
              <w:rPr>
                <w:b/>
                <w:bCs/>
                <w:noProof/>
                <w:color w:val="000000"/>
              </w:rPr>
              <w:t>Impermeabilização - Camada Impermeabilizante</w:t>
            </w:r>
          </w:p>
        </w:tc>
        <w:tc>
          <w:tcPr>
            <w:tcW w:w="1843" w:type="dxa"/>
            <w:tcBorders>
              <w:left w:val="single" w:sz="4" w:space="0" w:color="auto"/>
              <w:bottom w:val="single" w:sz="4" w:space="0" w:color="auto"/>
            </w:tcBorders>
            <w:shd w:val="clear" w:color="auto" w:fill="F2F2F2" w:themeFill="background1" w:themeFillShade="F2"/>
            <w:vAlign w:val="center"/>
          </w:tcPr>
          <w:p w14:paraId="7CDD065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64A300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676B2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F3691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B6BFA68" w14:textId="77777777" w:rsidR="00CA428D" w:rsidRDefault="00CA428D" w:rsidP="00072FC9">
            <w:pPr>
              <w:rPr>
                <w:b/>
                <w:bCs/>
                <w:sz w:val="32"/>
                <w:szCs w:val="32"/>
              </w:rPr>
            </w:pPr>
            <w:r>
              <w:rPr>
                <w:b/>
                <w:bCs/>
                <w:sz w:val="32"/>
                <w:szCs w:val="32"/>
              </w:rPr>
              <w:t>Impermeabilização rígida (semiflexível) com argamassa polimérica bicomponente</w:t>
            </w:r>
          </w:p>
        </w:tc>
        <w:tc>
          <w:tcPr>
            <w:tcW w:w="1843" w:type="dxa"/>
            <w:tcBorders>
              <w:top w:val="single" w:sz="4" w:space="0" w:color="auto"/>
              <w:left w:val="single" w:sz="4" w:space="0" w:color="auto"/>
            </w:tcBorders>
            <w:shd w:val="clear" w:color="auto" w:fill="F2F2F2" w:themeFill="background1" w:themeFillShade="F2"/>
            <w:vAlign w:val="center"/>
          </w:tcPr>
          <w:p w14:paraId="0872552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53A80AE" w14:textId="77777777" w:rsidR="00CA428D" w:rsidRDefault="00CA428D" w:rsidP="00072FC9">
            <w:pPr>
              <w:rPr>
                <w:b/>
                <w:bCs/>
                <w:sz w:val="20"/>
                <w:szCs w:val="20"/>
              </w:rPr>
            </w:pPr>
          </w:p>
        </w:tc>
      </w:tr>
      <w:tr w:rsidR="00CA428D" w:rsidRPr="00010EE0" w14:paraId="2E9D72E2" w14:textId="77777777" w:rsidTr="00072FC9">
        <w:trPr>
          <w:trHeight w:val="1740"/>
        </w:trPr>
        <w:tc>
          <w:tcPr>
            <w:tcW w:w="9781" w:type="dxa"/>
            <w:gridSpan w:val="5"/>
          </w:tcPr>
          <w:p w14:paraId="2A8780A1" w14:textId="77777777" w:rsidR="00CA428D" w:rsidRPr="00BD7145" w:rsidRDefault="00CA428D" w:rsidP="00072FC9">
            <w:pPr>
              <w:spacing w:before="120"/>
              <w:rPr>
                <w:b/>
                <w:bCs/>
              </w:rPr>
            </w:pPr>
            <w:r w:rsidRPr="00BD7145">
              <w:rPr>
                <w:b/>
                <w:bCs/>
              </w:rPr>
              <w:t>Descrição Detalhada:</w:t>
            </w:r>
          </w:p>
          <w:p w14:paraId="2B5E6DD1" w14:textId="77777777" w:rsidR="00CA428D" w:rsidRPr="00BD7145" w:rsidRDefault="00CA428D" w:rsidP="00072FC9">
            <w:pPr>
              <w:spacing w:before="120"/>
              <w:rPr>
                <w:bCs/>
              </w:rPr>
            </w:pPr>
            <w:r>
              <w:rPr>
                <w:bCs/>
              </w:rPr>
              <w:t>Impermeabilização de superfície com argamassa polimérica bicomponente em reservatórios, tanques, subsolos e cortinas com ou sem lençol freático, paredes internas e externas, pisos frios e outras aplicações como revestimento protetor impermeável.</w:t>
            </w:r>
            <w:r>
              <w:rPr>
                <w:bCs/>
              </w:rPr>
              <w:br/>
            </w:r>
            <w:r>
              <w:rPr>
                <w:bCs/>
              </w:rPr>
              <w:br/>
              <w:t>Caso necessário, utilizar o item específico para a aplicação de tela de poliéster estruturante para reforço da impermeabilização.</w:t>
            </w:r>
          </w:p>
          <w:p w14:paraId="60A7AFC9" w14:textId="77777777" w:rsidR="00CA428D" w:rsidRPr="00BD7145" w:rsidRDefault="00CA428D" w:rsidP="00072FC9">
            <w:pPr>
              <w:spacing w:before="120"/>
              <w:rPr>
                <w:b/>
                <w:bCs/>
              </w:rPr>
            </w:pPr>
            <w:r w:rsidRPr="00BD7145">
              <w:rPr>
                <w:b/>
                <w:bCs/>
              </w:rPr>
              <w:t>Materiais:</w:t>
            </w:r>
          </w:p>
          <w:p w14:paraId="1C0F8917" w14:textId="77777777" w:rsidR="00CA428D" w:rsidRPr="00BD7145" w:rsidRDefault="00CA428D" w:rsidP="00072FC9">
            <w:pPr>
              <w:spacing w:before="120"/>
              <w:rPr>
                <w:bCs/>
              </w:rPr>
            </w:pPr>
            <w:r>
              <w:rPr>
                <w:bCs/>
              </w:rPr>
              <w:t xml:space="preserve">+Argamassa polimérica:+ </w:t>
            </w:r>
            <w:r>
              <w:rPr>
                <w:bCs/>
              </w:rPr>
              <w:br/>
            </w:r>
            <w:r>
              <w:rPr>
                <w:bCs/>
              </w:rPr>
              <w:br/>
              <w:t>•Revestimento impermeabilizante semiflexível, bicomponente à base de cimentos especiais, aditivos minerais e polímeros de características impermeabilizantes;</w:t>
            </w:r>
            <w:r>
              <w:rPr>
                <w:bCs/>
              </w:rPr>
              <w:br/>
            </w:r>
            <w:r>
              <w:rPr>
                <w:bCs/>
              </w:rPr>
              <w:br/>
              <w:t>•Resistente a pressões hidrostáticas positivas e negativas;</w:t>
            </w:r>
            <w:r>
              <w:rPr>
                <w:bCs/>
              </w:rPr>
              <w:br/>
            </w:r>
            <w:r>
              <w:rPr>
                <w:bCs/>
              </w:rPr>
              <w:br/>
              <w:t>•Pode ser utilizado como revestimento final em reservatórios;</w:t>
            </w:r>
            <w:r>
              <w:rPr>
                <w:bCs/>
              </w:rPr>
              <w:br/>
            </w:r>
            <w:r>
              <w:rPr>
                <w:bCs/>
              </w:rPr>
              <w:br/>
              <w:t>•Não pode ficar exposto a intempéries climáticas e ao tráfego de pessoas. Se isso ocorrer, deve-se realizar a proteção mecânica após o teste de estanqueidade.</w:t>
            </w:r>
            <w:r>
              <w:rPr>
                <w:bCs/>
              </w:rPr>
              <w:br/>
            </w:r>
            <w:r>
              <w:rPr>
                <w:bCs/>
              </w:rPr>
              <w:br/>
              <w:t>•Caso haja necessidade de proteção mecânica, esta pode ser dispensada em superfícies horizontais no caso de assentamento do revestimento final diretamente sobre o impermeabilizante.</w:t>
            </w:r>
            <w:r>
              <w:rPr>
                <w:bCs/>
              </w:rPr>
              <w:br/>
            </w:r>
            <w:r>
              <w:rPr>
                <w:bCs/>
              </w:rPr>
              <w:br/>
              <w:t>•Caso haja necessidade de proteção mecânica, esta não pode ser dispensada em superfícies verticais mesmo se revestidas.</w:t>
            </w:r>
          </w:p>
          <w:p w14:paraId="1B0AED62" w14:textId="77777777" w:rsidR="00CA428D" w:rsidRPr="00BD7145" w:rsidRDefault="00CA428D" w:rsidP="00072FC9">
            <w:pPr>
              <w:spacing w:before="120"/>
              <w:rPr>
                <w:b/>
                <w:bCs/>
              </w:rPr>
            </w:pPr>
            <w:r w:rsidRPr="00BD7145">
              <w:rPr>
                <w:b/>
                <w:bCs/>
              </w:rPr>
              <w:t>Serviços:</w:t>
            </w:r>
          </w:p>
          <w:p w14:paraId="0D417AA8" w14:textId="77777777" w:rsidR="00CA428D" w:rsidRPr="00832CF3" w:rsidRDefault="00CA428D" w:rsidP="00072FC9">
            <w:pPr>
              <w:spacing w:before="120"/>
              <w:rPr>
                <w:bCs/>
              </w:rPr>
            </w:pPr>
            <w:r>
              <w:rPr>
                <w:bCs/>
              </w:rPr>
              <w:t xml:space="preserve">+Preparação do substrato:+ A superfície a ser impermeabilizada deverá estar limpa, isenta de óleos, graxas e partículas soltas de qualquer natureza. Caso necessário, a impermeabilização existente deve ser completamente removida mecanicamente, inclusive com emprego de jato abrasivo, se necessário (SF-00149). Eventuais trincas na laje de fundo e nas paredes devem ser documentadas e tratadas. As tubulações emergentes e ralos deverão estar rigidamente fixados, garantindo assim a perfeita execução dos arremates. O substrato deve ser apicoado até apresentar </w:t>
            </w:r>
            <w:r>
              <w:rPr>
                <w:bCs/>
              </w:rPr>
              <w:lastRenderedPageBreak/>
              <w:t>uma superfície que propicie a aderência da camada de regularização.</w:t>
            </w:r>
            <w:r>
              <w:rPr>
                <w:bCs/>
              </w:rPr>
              <w:br/>
            </w:r>
            <w:r>
              <w:rPr>
                <w:bCs/>
              </w:rPr>
              <w:br/>
              <w:t>+Regularização:+ Depois de limpo, o substrato deve ser umedecido e receber camada de chapisco para posterior aplicação da regularização composta de argamassa com aditivo impermeabilizante. Os cantos vivos devem ser arredondados. Regularização deverá ser executada por item específico no Contrato (SF-01152 ou SF-01153)</w:t>
            </w:r>
            <w:r>
              <w:rPr>
                <w:bCs/>
              </w:rPr>
              <w:br/>
            </w:r>
            <w:r>
              <w:rPr>
                <w:bCs/>
              </w:rPr>
              <w:br/>
              <w:t>+Aplicação:+ Umedecer com água a superfície antes da aplicação da primeira demão, tomando cuidado para não saturar a mesma (não umedecer as outras demãos). Com com  trincha, vassoura de pelo, pincel ou broxa, aplicar de 2 a 4 demãos no sentido cruzado, em camadas uniformes, com intervalos de tempo de acordo com a determinação do fabricante, até atingir o consumo especificado. O consumo por demão é de aproximadamente 1,0kg/m².</w:t>
            </w:r>
            <w:r>
              <w:rPr>
                <w:bCs/>
              </w:rPr>
              <w:br/>
            </w:r>
            <w:r>
              <w:rPr>
                <w:bCs/>
              </w:rPr>
              <w:br/>
              <w:t>+Cura:+ Aguarde a cura do produto por no mínimo 5 dias antes do teste de estanqueidade e execução da proteção mecânica. Em ambientes fechados o período mínimo de cura é de 7 dias. Em áreas abertas ou sob incidência solar, promova a hidratação do impermeabilizante por no mínimo por 72 horas.</w:t>
            </w:r>
            <w:r>
              <w:rPr>
                <w:bCs/>
              </w:rPr>
              <w:br/>
            </w:r>
            <w:r>
              <w:rPr>
                <w:bCs/>
              </w:rPr>
              <w:br/>
              <w:t xml:space="preserve"> </w:t>
            </w:r>
            <w:r>
              <w:rPr>
                <w:bCs/>
              </w:rPr>
              <w:br/>
            </w:r>
            <w:r>
              <w:rPr>
                <w:bCs/>
              </w:rPr>
              <w:br/>
              <w:t>+Tela de Poliéster:+ Áreas sujeitas à movimentação, tais como lajes pré-moldadas, juntas, ralos, cantos e tubos emergentes, devem receber um reforço entre a primeira e a segunda camada, utilizando-se tela de Poliéster. A aplicação da tela de poliéster deverá ser executada por item específico no Contrato.</w:t>
            </w:r>
            <w:r>
              <w:rPr>
                <w:bCs/>
              </w:rPr>
              <w:br/>
            </w:r>
            <w:r>
              <w:rPr>
                <w:bCs/>
              </w:rPr>
              <w:br/>
              <w:t>+Proteção Mecânica:+ Executar a proteção mecânica conforme itens SF-00954, SF-00955 ou SF-01157.</w:t>
            </w:r>
          </w:p>
          <w:p w14:paraId="240B3F66" w14:textId="77777777" w:rsidR="00CA428D" w:rsidRPr="00BD7145" w:rsidRDefault="00CA428D" w:rsidP="00072FC9">
            <w:pPr>
              <w:spacing w:before="120"/>
              <w:rPr>
                <w:b/>
                <w:bCs/>
              </w:rPr>
            </w:pPr>
            <w:r w:rsidRPr="00BD7145">
              <w:rPr>
                <w:b/>
                <w:bCs/>
              </w:rPr>
              <w:t>Atividades e Responsabilidades:</w:t>
            </w:r>
          </w:p>
          <w:p w14:paraId="5E8BE0A7" w14:textId="77777777" w:rsidR="00CA428D" w:rsidRPr="00832CF3" w:rsidRDefault="00CA428D" w:rsidP="00072FC9">
            <w:pPr>
              <w:spacing w:before="120"/>
              <w:rPr>
                <w:bCs/>
              </w:rPr>
            </w:pPr>
            <w:r>
              <w:rPr>
                <w:bCs/>
              </w:rPr>
              <w:t>n/a</w:t>
            </w:r>
          </w:p>
          <w:p w14:paraId="37365424" w14:textId="77777777" w:rsidR="00CA428D" w:rsidRPr="00BD7145" w:rsidRDefault="00CA428D" w:rsidP="00072FC9">
            <w:pPr>
              <w:spacing w:before="120"/>
              <w:rPr>
                <w:b/>
                <w:bCs/>
              </w:rPr>
            </w:pPr>
            <w:r w:rsidRPr="00BD7145">
              <w:rPr>
                <w:b/>
                <w:bCs/>
              </w:rPr>
              <w:t>Qualificação:</w:t>
            </w:r>
          </w:p>
          <w:p w14:paraId="3A46AB04" w14:textId="77777777" w:rsidR="00CA428D" w:rsidRPr="00832CF3" w:rsidRDefault="00CA428D" w:rsidP="00072FC9">
            <w:pPr>
              <w:spacing w:before="120"/>
              <w:rPr>
                <w:bCs/>
              </w:rPr>
            </w:pPr>
            <w:r>
              <w:rPr>
                <w:bCs/>
              </w:rPr>
              <w:t>n/a</w:t>
            </w:r>
          </w:p>
          <w:p w14:paraId="441B8C4C" w14:textId="77777777" w:rsidR="00CA428D" w:rsidRPr="00BD7145" w:rsidRDefault="00CA428D" w:rsidP="00072FC9">
            <w:pPr>
              <w:spacing w:before="120"/>
              <w:rPr>
                <w:b/>
                <w:bCs/>
              </w:rPr>
            </w:pPr>
            <w:r w:rsidRPr="00BD7145">
              <w:rPr>
                <w:b/>
                <w:bCs/>
              </w:rPr>
              <w:t>Observações:</w:t>
            </w:r>
          </w:p>
          <w:p w14:paraId="6FE22343" w14:textId="77777777" w:rsidR="00CA428D" w:rsidRPr="00832CF3" w:rsidRDefault="00CA428D" w:rsidP="00072FC9">
            <w:pPr>
              <w:spacing w:before="120"/>
              <w:rPr>
                <w:bCs/>
              </w:rPr>
            </w:pPr>
            <w:r>
              <w:rPr>
                <w:bCs/>
              </w:rPr>
              <w:t>•Não é recomendado utilizar sobre Drywall;</w:t>
            </w:r>
            <w:r>
              <w:rPr>
                <w:bCs/>
              </w:rPr>
              <w:br/>
            </w:r>
            <w:r>
              <w:rPr>
                <w:bCs/>
              </w:rPr>
              <w:br/>
              <w:t>•Não é recomendado utilizar sobre massa de regularização que contenha cal ou hidrófugo.</w:t>
            </w:r>
            <w:r>
              <w:rPr>
                <w:bCs/>
              </w:rPr>
              <w:br/>
            </w:r>
            <w:r>
              <w:rPr>
                <w:bCs/>
              </w:rPr>
              <w:br/>
              <w:t>•Não é recomendado utilizar em áreas expostas às intempéries.</w:t>
            </w:r>
          </w:p>
          <w:p w14:paraId="516FB182" w14:textId="77777777" w:rsidR="00CA428D" w:rsidRPr="00BD7145" w:rsidRDefault="00CA428D" w:rsidP="00072FC9">
            <w:pPr>
              <w:spacing w:before="120"/>
              <w:rPr>
                <w:b/>
                <w:bCs/>
              </w:rPr>
            </w:pPr>
            <w:r w:rsidRPr="00BD7145">
              <w:rPr>
                <w:b/>
                <w:bCs/>
              </w:rPr>
              <w:t>Critérios e Condições:</w:t>
            </w:r>
          </w:p>
          <w:p w14:paraId="44F99EEB" w14:textId="77777777" w:rsidR="00CA428D" w:rsidRPr="00832CF3" w:rsidRDefault="00CA428D" w:rsidP="00072FC9">
            <w:pPr>
              <w:spacing w:before="120"/>
              <w:rPr>
                <w:bCs/>
              </w:rPr>
            </w:pPr>
            <w:r>
              <w:rPr>
                <w:bCs/>
              </w:rPr>
              <w:t>Critérios de Medição: Área de superfície efetivamente impermeabilizada. Unidade de Medição: m²</w:t>
            </w:r>
          </w:p>
          <w:p w14:paraId="37527D48" w14:textId="77777777" w:rsidR="00CA428D" w:rsidRPr="00BD7145" w:rsidRDefault="00CA428D" w:rsidP="00072FC9">
            <w:pPr>
              <w:spacing w:before="120"/>
              <w:rPr>
                <w:b/>
                <w:bCs/>
              </w:rPr>
            </w:pPr>
            <w:r w:rsidRPr="00BD7145">
              <w:rPr>
                <w:b/>
                <w:bCs/>
              </w:rPr>
              <w:t>Detalhe Gráfico:</w:t>
            </w:r>
          </w:p>
          <w:p w14:paraId="729CF9D0" w14:textId="77777777" w:rsidR="00CA428D" w:rsidRPr="00B97D3F" w:rsidRDefault="00CA428D" w:rsidP="00072FC9">
            <w:pPr>
              <w:spacing w:before="120"/>
              <w:rPr>
                <w:bCs/>
              </w:rPr>
            </w:pPr>
            <w:r>
              <w:rPr>
                <w:noProof/>
              </w:rPr>
              <w:lastRenderedPageBreak/>
              <w:drawing>
                <wp:inline distT="0" distB="0" distL="0" distR="0" wp14:anchorId="42F3418D" wp14:editId="0926A8C6">
                  <wp:extent cx="5404419" cy="3821561"/>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83.JPG"/>
                          <pic:cNvPicPr/>
                        </pic:nvPicPr>
                        <pic:blipFill>
                          <a:blip r:embed="rId29"/>
                          <a:stretch>
                            <a:fillRect/>
                          </a:stretch>
                        </pic:blipFill>
                        <pic:spPr>
                          <a:xfrm>
                            <a:off x="0" y="0"/>
                            <a:ext cx="5404419" cy="3821561"/>
                          </a:xfrm>
                          <a:prstGeom prst="rect">
                            <a:avLst/>
                          </a:prstGeom>
                        </pic:spPr>
                      </pic:pic>
                    </a:graphicData>
                  </a:graphic>
                </wp:inline>
              </w:drawing>
            </w:r>
          </w:p>
          <w:p w14:paraId="0B28856B" w14:textId="77777777" w:rsidR="00CA428D" w:rsidRPr="00BD7145" w:rsidRDefault="00CA428D" w:rsidP="00072FC9">
            <w:pPr>
              <w:spacing w:before="120"/>
              <w:rPr>
                <w:b/>
                <w:bCs/>
              </w:rPr>
            </w:pPr>
            <w:r w:rsidRPr="00BD7145">
              <w:rPr>
                <w:b/>
                <w:bCs/>
              </w:rPr>
              <w:t>Tabela:</w:t>
            </w:r>
          </w:p>
          <w:p w14:paraId="2C93203B" w14:textId="77777777" w:rsidR="00CA428D" w:rsidRPr="00832CF3" w:rsidRDefault="00CA428D" w:rsidP="00072FC9">
            <w:pPr>
              <w:spacing w:before="120"/>
              <w:rPr>
                <w:bCs/>
              </w:rPr>
            </w:pPr>
            <w:r>
              <w:rPr>
                <w:bCs/>
              </w:rPr>
              <w:t>n/a</w:t>
            </w:r>
          </w:p>
          <w:p w14:paraId="2348406A" w14:textId="77777777" w:rsidR="00CA428D" w:rsidRPr="00832CF3" w:rsidRDefault="00CA428D" w:rsidP="00072FC9">
            <w:pPr>
              <w:spacing w:before="120"/>
              <w:rPr>
                <w:bCs/>
              </w:rPr>
            </w:pPr>
            <w:r w:rsidRPr="00BD7145">
              <w:rPr>
                <w:b/>
                <w:bCs/>
              </w:rPr>
              <w:t xml:space="preserve">Vida útil: </w:t>
            </w:r>
            <w:r>
              <w:rPr>
                <w:bCs/>
              </w:rPr>
              <w:t>n/a</w:t>
            </w:r>
          </w:p>
          <w:p w14:paraId="25DBF934" w14:textId="77777777" w:rsidR="00CA428D" w:rsidRPr="00BD7145" w:rsidRDefault="00CA428D" w:rsidP="00072FC9">
            <w:pPr>
              <w:spacing w:before="120"/>
              <w:rPr>
                <w:b/>
                <w:bCs/>
              </w:rPr>
            </w:pPr>
            <w:r w:rsidRPr="00BD7145">
              <w:rPr>
                <w:b/>
                <w:bCs/>
              </w:rPr>
              <w:t>Referências Normativas:</w:t>
            </w:r>
          </w:p>
          <w:p w14:paraId="02F3F971" w14:textId="77777777" w:rsidR="00CA428D" w:rsidRPr="00832CF3" w:rsidRDefault="00CA428D" w:rsidP="00072FC9">
            <w:pPr>
              <w:spacing w:before="120"/>
              <w:rPr>
                <w:bCs/>
              </w:rPr>
            </w:pPr>
            <w:r>
              <w:rPr>
                <w:bCs/>
              </w:rPr>
              <w:t>•ABNT NBR 9574:2009 - Execução de impermeabilização</w:t>
            </w:r>
            <w:r>
              <w:rPr>
                <w:bCs/>
              </w:rPr>
              <w:br/>
            </w:r>
            <w:r>
              <w:rPr>
                <w:bCs/>
              </w:rPr>
              <w:br/>
              <w:t>•ABNT NBR 11905:2015 - Argamassa Polimérica Industrializada para Impermeabilização</w:t>
            </w:r>
          </w:p>
          <w:p w14:paraId="64B50458" w14:textId="77777777" w:rsidR="00CA428D" w:rsidRPr="00BD7145" w:rsidRDefault="00CA428D" w:rsidP="00072FC9">
            <w:pPr>
              <w:spacing w:before="120"/>
              <w:rPr>
                <w:b/>
                <w:bCs/>
              </w:rPr>
            </w:pPr>
            <w:r w:rsidRPr="00BD7145">
              <w:rPr>
                <w:b/>
                <w:bCs/>
              </w:rPr>
              <w:t>Referência Comercial:</w:t>
            </w:r>
          </w:p>
          <w:p w14:paraId="0F7488D4" w14:textId="77777777" w:rsidR="00CA428D" w:rsidRPr="00832CF3" w:rsidRDefault="00CA428D" w:rsidP="00072FC9">
            <w:pPr>
              <w:spacing w:before="120"/>
              <w:rPr>
                <w:bCs/>
              </w:rPr>
            </w:pPr>
            <w:r>
              <w:rPr>
                <w:bCs/>
              </w:rPr>
              <w:t>ViaPlus 1000; ViaPlus Top; Viaplus Branco; SikaTop 100; Denvertec 100; ou Equivalente Técnico.</w:t>
            </w:r>
          </w:p>
          <w:p w14:paraId="04B1E3DE" w14:textId="77777777" w:rsidR="00CA428D" w:rsidRPr="00BD7145" w:rsidRDefault="00CA428D" w:rsidP="00072FC9">
            <w:pPr>
              <w:spacing w:before="120"/>
              <w:rPr>
                <w:b/>
                <w:bCs/>
              </w:rPr>
            </w:pPr>
            <w:r w:rsidRPr="00BD7145">
              <w:rPr>
                <w:b/>
                <w:bCs/>
              </w:rPr>
              <w:t>Referência Externa:</w:t>
            </w:r>
          </w:p>
          <w:p w14:paraId="377F6DA0" w14:textId="77777777" w:rsidR="00CA428D" w:rsidRPr="00BD7145" w:rsidRDefault="00CA428D" w:rsidP="00072FC9">
            <w:pPr>
              <w:spacing w:before="120"/>
              <w:rPr>
                <w:b/>
                <w:bCs/>
              </w:rPr>
            </w:pPr>
            <w:r>
              <w:rPr>
                <w:bCs/>
              </w:rPr>
              <w:t>n/a</w:t>
            </w:r>
          </w:p>
        </w:tc>
      </w:tr>
    </w:tbl>
    <w:p w14:paraId="694D272F" w14:textId="77777777" w:rsidR="00CA428D" w:rsidRPr="00010EE0" w:rsidRDefault="00CA428D" w:rsidP="00CA428D">
      <w:pPr>
        <w:rPr>
          <w:lang w:val="en-US"/>
        </w:rPr>
      </w:pPr>
    </w:p>
    <w:p w14:paraId="4FE5232B" w14:textId="77777777" w:rsidR="00CA428D" w:rsidRDefault="00CA428D" w:rsidP="00CA428D">
      <w:r>
        <w:br w:type="page"/>
      </w:r>
    </w:p>
    <w:p w14:paraId="24831472" w14:textId="77777777" w:rsidR="00CA428D" w:rsidRDefault="00CA428D" w:rsidP="00CA428D">
      <w:pPr>
        <w:rPr>
          <w:lang w:val="en-US"/>
        </w:rPr>
      </w:pPr>
    </w:p>
    <w:p w14:paraId="53B41B8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F2A6F72" w14:textId="77777777" w:rsidTr="00072FC9">
        <w:trPr>
          <w:trHeight w:val="567"/>
        </w:trPr>
        <w:tc>
          <w:tcPr>
            <w:tcW w:w="1843" w:type="dxa"/>
            <w:tcBorders>
              <w:bottom w:val="single" w:sz="4" w:space="0" w:color="auto"/>
            </w:tcBorders>
            <w:shd w:val="clear" w:color="auto" w:fill="F2F2F2" w:themeFill="background1" w:themeFillShade="F2"/>
            <w:vAlign w:val="center"/>
          </w:tcPr>
          <w:p w14:paraId="3F8FDF4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D75A892" w14:textId="77777777" w:rsidR="00CA428D" w:rsidRDefault="00CA428D" w:rsidP="00072FC9">
            <w:pPr>
              <w:rPr>
                <w:b/>
                <w:bCs/>
                <w:color w:val="000000"/>
              </w:rPr>
            </w:pPr>
            <w:r>
              <w:rPr>
                <w:b/>
                <w:bCs/>
                <w:noProof/>
                <w:color w:val="000000"/>
              </w:rPr>
              <w:t>SF-00084</w:t>
            </w:r>
          </w:p>
        </w:tc>
        <w:tc>
          <w:tcPr>
            <w:tcW w:w="2268" w:type="dxa"/>
            <w:tcBorders>
              <w:bottom w:val="single" w:sz="4" w:space="0" w:color="auto"/>
            </w:tcBorders>
            <w:shd w:val="clear" w:color="auto" w:fill="F2F2F2" w:themeFill="background1" w:themeFillShade="F2"/>
            <w:vAlign w:val="center"/>
          </w:tcPr>
          <w:p w14:paraId="75D0B3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2869DC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1604A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629A85F" w14:textId="77777777" w:rsidR="00CA428D" w:rsidRPr="009143C5" w:rsidRDefault="00CA428D" w:rsidP="00072FC9">
            <w:pPr>
              <w:rPr>
                <w:b/>
                <w:bCs/>
                <w:noProof/>
                <w:color w:val="000000"/>
              </w:rPr>
            </w:pPr>
            <w:r>
              <w:rPr>
                <w:b/>
                <w:bCs/>
                <w:noProof/>
                <w:color w:val="000000"/>
              </w:rPr>
              <w:t>Alvenaria</w:t>
            </w:r>
          </w:p>
        </w:tc>
        <w:tc>
          <w:tcPr>
            <w:tcW w:w="1843" w:type="dxa"/>
            <w:tcBorders>
              <w:left w:val="single" w:sz="4" w:space="0" w:color="auto"/>
              <w:bottom w:val="single" w:sz="4" w:space="0" w:color="auto"/>
            </w:tcBorders>
            <w:shd w:val="clear" w:color="auto" w:fill="F2F2F2" w:themeFill="background1" w:themeFillShade="F2"/>
            <w:vAlign w:val="center"/>
          </w:tcPr>
          <w:p w14:paraId="472D23E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9C6EAC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6896D1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A02525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61E8D7B" w14:textId="77777777" w:rsidR="00CA428D" w:rsidRDefault="00CA428D" w:rsidP="00072FC9">
            <w:pPr>
              <w:rPr>
                <w:b/>
                <w:bCs/>
                <w:sz w:val="32"/>
                <w:szCs w:val="32"/>
              </w:rPr>
            </w:pPr>
            <w:r>
              <w:rPr>
                <w:b/>
                <w:bCs/>
                <w:sz w:val="32"/>
                <w:szCs w:val="32"/>
              </w:rPr>
              <w:t>Alvenaria de vedação</w:t>
            </w:r>
          </w:p>
        </w:tc>
        <w:tc>
          <w:tcPr>
            <w:tcW w:w="1843" w:type="dxa"/>
            <w:tcBorders>
              <w:top w:val="single" w:sz="4" w:space="0" w:color="auto"/>
              <w:left w:val="single" w:sz="4" w:space="0" w:color="auto"/>
            </w:tcBorders>
            <w:shd w:val="clear" w:color="auto" w:fill="F2F2F2" w:themeFill="background1" w:themeFillShade="F2"/>
            <w:vAlign w:val="center"/>
          </w:tcPr>
          <w:p w14:paraId="4D267D6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8A5AA77" w14:textId="77777777" w:rsidR="00CA428D" w:rsidRDefault="00CA428D" w:rsidP="00072FC9">
            <w:pPr>
              <w:rPr>
                <w:b/>
                <w:bCs/>
                <w:sz w:val="20"/>
                <w:szCs w:val="20"/>
              </w:rPr>
            </w:pPr>
          </w:p>
        </w:tc>
      </w:tr>
      <w:tr w:rsidR="00CA428D" w:rsidRPr="00010EE0" w14:paraId="6262BCC4" w14:textId="77777777" w:rsidTr="00072FC9">
        <w:trPr>
          <w:trHeight w:val="1740"/>
        </w:trPr>
        <w:tc>
          <w:tcPr>
            <w:tcW w:w="9781" w:type="dxa"/>
            <w:gridSpan w:val="5"/>
          </w:tcPr>
          <w:p w14:paraId="412B3811" w14:textId="77777777" w:rsidR="00CA428D" w:rsidRPr="00BD7145" w:rsidRDefault="00CA428D" w:rsidP="00072FC9">
            <w:pPr>
              <w:spacing w:before="120"/>
              <w:rPr>
                <w:b/>
                <w:bCs/>
              </w:rPr>
            </w:pPr>
            <w:r w:rsidRPr="00BD7145">
              <w:rPr>
                <w:b/>
                <w:bCs/>
              </w:rPr>
              <w:t>Descrição Detalhada:</w:t>
            </w:r>
          </w:p>
          <w:p w14:paraId="3212B1CD" w14:textId="77777777" w:rsidR="00CA428D" w:rsidRPr="00BD7145" w:rsidRDefault="00CA428D" w:rsidP="00072FC9">
            <w:pPr>
              <w:spacing w:before="120"/>
              <w:rPr>
                <w:bCs/>
              </w:rPr>
            </w:pPr>
            <w:r>
              <w:rPr>
                <w:bCs/>
              </w:rPr>
              <w:t>Execução de alvenaria em blocos cerâmicos vazados ou tijolos maciços, incluindo o fornecimento de material e mão de obra. Não compreende o revestimento.</w:t>
            </w:r>
          </w:p>
          <w:p w14:paraId="123BE635" w14:textId="77777777" w:rsidR="00CA428D" w:rsidRPr="00BD7145" w:rsidRDefault="00CA428D" w:rsidP="00072FC9">
            <w:pPr>
              <w:spacing w:before="120"/>
              <w:rPr>
                <w:b/>
                <w:bCs/>
              </w:rPr>
            </w:pPr>
            <w:r w:rsidRPr="00BD7145">
              <w:rPr>
                <w:b/>
                <w:bCs/>
              </w:rPr>
              <w:t>Materiais:</w:t>
            </w:r>
          </w:p>
          <w:p w14:paraId="1EFB45D7" w14:textId="77777777" w:rsidR="00CA428D" w:rsidRPr="00BD7145" w:rsidRDefault="00CA428D" w:rsidP="00072FC9">
            <w:pPr>
              <w:spacing w:before="120"/>
              <w:rPr>
                <w:bCs/>
              </w:rPr>
            </w:pPr>
            <w:r>
              <w:rPr>
                <w:bCs/>
              </w:rPr>
              <w:t>Blocos Cerâmicos: componentes de alvenaria com furos prismáticos e/ou cilíndricos perpendiculares às faces que os contêm. A dimensão nominal do bloco deverá seguir a alvenaria existente ou o indicado em projeto nas dimensões comerciais mais próximas. Serão blocos de vedação comuns, não portantes. Os blocos não apresentarão defeitos sistemáticos, tais como trincas, quebras, superfícies irregulares, deformações e desuniformidade de cor.</w:t>
            </w:r>
            <w:r>
              <w:rPr>
                <w:bCs/>
              </w:rPr>
              <w:br/>
              <w:t>Tijolos Maciços: tijolo com todas as faces plenas de material, com rebaixos de fabricação em uma das faces. Fabricado com argila, conformado por extrusão ou prensagem, queimado à temperatura que permita ao produto final atender às condições determinadas na Norma. As peças deverão apresentar perfeito cozimento, resistência mínima de 2,0 MPA. Deverão ter superfície porosa e áspera, arestas vivas e duras. A dimensão nominal do bloco deverá seguir a alvenaria existente ou o indicado em projeto nas dimensões comerciais mais próximas</w:t>
            </w:r>
            <w:r>
              <w:rPr>
                <w:bCs/>
              </w:rPr>
              <w:br/>
              <w:t>Argamassa de Assentamento: argamassa fabricada a base de cimento Portland, minerais pulverizados, cal hidratada, areia de quartzo termotratada e aditivos especiais, com composição adequada e indicada pelo fabricante para assentamento de alvenaria.</w:t>
            </w:r>
            <w:r>
              <w:rPr>
                <w:bCs/>
              </w:rPr>
              <w:br/>
              <w:t>Aditivo mineral impermeabilizante para argamassa industrializada, de amplo uso, compatível com a argamassa de assentamento e reboco, para utilização em áreas e elementos submetidos à umidade.</w:t>
            </w:r>
            <w:r>
              <w:rPr>
                <w:bCs/>
              </w:rPr>
              <w:br/>
              <w:t>Barras de aço e/ou telas metálicas</w:t>
            </w:r>
          </w:p>
          <w:p w14:paraId="28B300A1" w14:textId="77777777" w:rsidR="00CA428D" w:rsidRPr="00BD7145" w:rsidRDefault="00CA428D" w:rsidP="00072FC9">
            <w:pPr>
              <w:spacing w:before="120"/>
              <w:rPr>
                <w:b/>
                <w:bCs/>
              </w:rPr>
            </w:pPr>
            <w:r w:rsidRPr="00BD7145">
              <w:rPr>
                <w:b/>
                <w:bCs/>
              </w:rPr>
              <w:t>Serviços:</w:t>
            </w:r>
          </w:p>
          <w:p w14:paraId="762BEAD0" w14:textId="77777777" w:rsidR="00CA428D" w:rsidRPr="00832CF3" w:rsidRDefault="00CA428D" w:rsidP="00072FC9">
            <w:pPr>
              <w:spacing w:before="120"/>
              <w:rPr>
                <w:bCs/>
              </w:rPr>
            </w:pPr>
            <w:r>
              <w:rPr>
                <w:bCs/>
              </w:rPr>
              <w:t>Preparação: As alvenarias de blocos cerâmicos obedecerão às dimensões e aos alinhamentos determinados no Projeto de Arquitetura ou da alvenaria existente. Haverá o cuidado de não deixar panos soltos de alvenaria por longos períodos, nem os executar em panos de mais de 1,50 m (um vírgula cinquenta metro) de altura de uma só vez. As alvenarias apoiadas em áreas impermeabilizadas serão executadas, no mínimo, 24h (vinte e quatro horas) após a execução da impermeabilização. Os componentes cerâmicos serão abundantemente molhados antes de sua colocação. As superfícies de concreto em contato com a alvenaria a ser executada devem estar previamente chapiscadas.</w:t>
            </w:r>
            <w:r>
              <w:rPr>
                <w:bCs/>
              </w:rPr>
              <w:br/>
              <w:t xml:space="preserve">Assentamento: O assentamento será executado com juntas de amarração desencontradas. As fiadas serão perfeitamente de nível, alinhadas e aprumadas, verificadas com equipamento eletrônico. As juntas de argamassa terão, no máximo, 10 mm, e serão alegradas ou rebaixadas, à ponta de colher, </w:t>
            </w:r>
            <w:r>
              <w:rPr>
                <w:bCs/>
              </w:rPr>
              <w:lastRenderedPageBreak/>
              <w:t>para que o emboço adira fortemente. Não deverão ser colocados blocos cerâmicos com furos no sentido da espessura das paredes. A execução da alvenaria será iniciada pelos cantos principais ou pelas ligações com quaisquer outros elementos da edificação. Para o assentamento será utilizada a argamassa industrializada indicada no subitem “materiais” acima. Na base das paredes até a altura de 1,0 m (um metro), deverá ser utilizada argamassa de assentamento com aditivo mineral impermeabilizante conforme indicado no item “materiais” acima.</w:t>
            </w:r>
            <w:r>
              <w:rPr>
                <w:bCs/>
              </w:rPr>
              <w:br/>
              <w:t>Encunhamento: Para serviços em locais com estrutura metálica ou de concreto armado, a alvenaria será interrompida abaixo das vigas e/ou lajes e esse espaço será preenchido, após sete dias, com tijolos cerâmicos maciços dispostos obliquamente, com argamassa com expansor, com altura de 30 mm. O encunhamento está previsto em item separado.</w:t>
            </w:r>
            <w:r>
              <w:rPr>
                <w:bCs/>
              </w:rPr>
              <w:br/>
              <w:t>Ligação entre paredes e entre paredes e pilares: no encontro entre duas paredes de alvenaria deverá haver uma ligação entre elas, caso contrário poderá ocorrer uma trinca entre as duas paredes. A cada duas ou três fiadas poderão ser inseridas pequenas barras de aço nas juntas, dentro da camada de argamassa, ligando as duas paredes. Essa ligação pode ser feita também através de tela metálica. A ligação também precisa ser feita quando a parede encosta num pilar ou parede de alvenaria existente, a fim de evitar uma trinca ou fissura entre os dois elementos. Também nesse caso deve-se usar pequenas barras de aço inseridas no pilar e na junta da alvenaria (chamadas também de “ferros-cabelo”), ou a tela metálica.</w:t>
            </w:r>
          </w:p>
          <w:p w14:paraId="0DDC34F6" w14:textId="77777777" w:rsidR="00CA428D" w:rsidRPr="00BD7145" w:rsidRDefault="00CA428D" w:rsidP="00072FC9">
            <w:pPr>
              <w:spacing w:before="120"/>
              <w:rPr>
                <w:b/>
                <w:bCs/>
              </w:rPr>
            </w:pPr>
            <w:r w:rsidRPr="00BD7145">
              <w:rPr>
                <w:b/>
                <w:bCs/>
              </w:rPr>
              <w:t>Atividades e Responsabilidades:</w:t>
            </w:r>
          </w:p>
          <w:p w14:paraId="53E87D89" w14:textId="77777777" w:rsidR="00CA428D" w:rsidRPr="00832CF3" w:rsidRDefault="00CA428D" w:rsidP="00072FC9">
            <w:pPr>
              <w:spacing w:before="120"/>
              <w:rPr>
                <w:bCs/>
              </w:rPr>
            </w:pPr>
            <w:r>
              <w:rPr>
                <w:bCs/>
              </w:rPr>
              <w:t>n/a</w:t>
            </w:r>
          </w:p>
          <w:p w14:paraId="1924C524" w14:textId="77777777" w:rsidR="00CA428D" w:rsidRPr="00BD7145" w:rsidRDefault="00CA428D" w:rsidP="00072FC9">
            <w:pPr>
              <w:spacing w:before="120"/>
              <w:rPr>
                <w:b/>
                <w:bCs/>
              </w:rPr>
            </w:pPr>
            <w:r w:rsidRPr="00BD7145">
              <w:rPr>
                <w:b/>
                <w:bCs/>
              </w:rPr>
              <w:t>Qualificação:</w:t>
            </w:r>
          </w:p>
          <w:p w14:paraId="32ABBDC9" w14:textId="77777777" w:rsidR="00CA428D" w:rsidRPr="00832CF3" w:rsidRDefault="00CA428D" w:rsidP="00072FC9">
            <w:pPr>
              <w:spacing w:before="120"/>
              <w:rPr>
                <w:bCs/>
              </w:rPr>
            </w:pPr>
            <w:r>
              <w:rPr>
                <w:bCs/>
              </w:rPr>
              <w:t>n/a</w:t>
            </w:r>
          </w:p>
          <w:p w14:paraId="019C9B58" w14:textId="77777777" w:rsidR="00CA428D" w:rsidRPr="00BD7145" w:rsidRDefault="00CA428D" w:rsidP="00072FC9">
            <w:pPr>
              <w:spacing w:before="120"/>
              <w:rPr>
                <w:b/>
                <w:bCs/>
              </w:rPr>
            </w:pPr>
            <w:r w:rsidRPr="00BD7145">
              <w:rPr>
                <w:b/>
                <w:bCs/>
              </w:rPr>
              <w:t>Observações:</w:t>
            </w:r>
          </w:p>
          <w:p w14:paraId="700031D8" w14:textId="77777777" w:rsidR="00CA428D" w:rsidRPr="00832CF3" w:rsidRDefault="00CA428D" w:rsidP="00072FC9">
            <w:pPr>
              <w:spacing w:before="120"/>
              <w:rPr>
                <w:bCs/>
              </w:rPr>
            </w:pPr>
            <w:r>
              <w:rPr>
                <w:bCs/>
              </w:rPr>
              <w:t>n/a</w:t>
            </w:r>
          </w:p>
          <w:p w14:paraId="5285121F" w14:textId="77777777" w:rsidR="00CA428D" w:rsidRPr="00BD7145" w:rsidRDefault="00CA428D" w:rsidP="00072FC9">
            <w:pPr>
              <w:spacing w:before="120"/>
              <w:rPr>
                <w:b/>
                <w:bCs/>
              </w:rPr>
            </w:pPr>
            <w:r w:rsidRPr="00BD7145">
              <w:rPr>
                <w:b/>
                <w:bCs/>
              </w:rPr>
              <w:t>Critérios e Condições:</w:t>
            </w:r>
          </w:p>
          <w:p w14:paraId="56150ECB" w14:textId="77777777" w:rsidR="00CA428D" w:rsidRPr="00832CF3" w:rsidRDefault="00CA428D" w:rsidP="00072FC9">
            <w:pPr>
              <w:spacing w:before="120"/>
              <w:rPr>
                <w:bCs/>
              </w:rPr>
            </w:pPr>
            <w:r>
              <w:rPr>
                <w:bCs/>
              </w:rPr>
              <w:t>Critérios de Medição: área de alvenaria executada. Unidade de Medição: m² (metro quadrado)</w:t>
            </w:r>
          </w:p>
          <w:p w14:paraId="00E5724B" w14:textId="77777777" w:rsidR="00CA428D" w:rsidRPr="00BD7145" w:rsidRDefault="00CA428D" w:rsidP="00072FC9">
            <w:pPr>
              <w:spacing w:before="120"/>
              <w:rPr>
                <w:b/>
                <w:bCs/>
              </w:rPr>
            </w:pPr>
            <w:r w:rsidRPr="00BD7145">
              <w:rPr>
                <w:b/>
                <w:bCs/>
              </w:rPr>
              <w:t>Detalhe Gráfico:</w:t>
            </w:r>
          </w:p>
          <w:p w14:paraId="7D5E53FA" w14:textId="77777777" w:rsidR="00CA428D" w:rsidRPr="00B97D3F" w:rsidRDefault="00CA428D" w:rsidP="00072FC9">
            <w:pPr>
              <w:spacing w:before="120"/>
              <w:rPr>
                <w:bCs/>
              </w:rPr>
            </w:pPr>
            <w:r w:rsidRPr="00AD7BD2">
              <w:rPr>
                <w:bCs/>
              </w:rPr>
              <w:t>n/a</w:t>
            </w:r>
          </w:p>
          <w:p w14:paraId="26C88885" w14:textId="77777777" w:rsidR="00CA428D" w:rsidRPr="00BD7145" w:rsidRDefault="00CA428D" w:rsidP="00072FC9">
            <w:pPr>
              <w:spacing w:before="120"/>
              <w:rPr>
                <w:b/>
                <w:bCs/>
              </w:rPr>
            </w:pPr>
            <w:r w:rsidRPr="00BD7145">
              <w:rPr>
                <w:b/>
                <w:bCs/>
              </w:rPr>
              <w:t>Tabela:</w:t>
            </w:r>
          </w:p>
          <w:p w14:paraId="762A2E81" w14:textId="77777777" w:rsidR="00CA428D" w:rsidRPr="00832CF3" w:rsidRDefault="00CA428D" w:rsidP="00072FC9">
            <w:pPr>
              <w:spacing w:before="120"/>
              <w:rPr>
                <w:bCs/>
              </w:rPr>
            </w:pPr>
            <w:r>
              <w:rPr>
                <w:bCs/>
              </w:rPr>
              <w:t>n/a</w:t>
            </w:r>
          </w:p>
          <w:p w14:paraId="4B47030C" w14:textId="77777777" w:rsidR="00CA428D" w:rsidRPr="00832CF3" w:rsidRDefault="00CA428D" w:rsidP="00072FC9">
            <w:pPr>
              <w:spacing w:before="120"/>
              <w:rPr>
                <w:bCs/>
              </w:rPr>
            </w:pPr>
            <w:r w:rsidRPr="00BD7145">
              <w:rPr>
                <w:b/>
                <w:bCs/>
              </w:rPr>
              <w:t xml:space="preserve">Vida útil: </w:t>
            </w:r>
            <w:r>
              <w:rPr>
                <w:bCs/>
              </w:rPr>
              <w:t>n/a</w:t>
            </w:r>
          </w:p>
          <w:p w14:paraId="7E4CCAAF" w14:textId="77777777" w:rsidR="00CA428D" w:rsidRPr="00BD7145" w:rsidRDefault="00CA428D" w:rsidP="00072FC9">
            <w:pPr>
              <w:spacing w:before="120"/>
              <w:rPr>
                <w:b/>
                <w:bCs/>
              </w:rPr>
            </w:pPr>
            <w:r w:rsidRPr="00BD7145">
              <w:rPr>
                <w:b/>
                <w:bCs/>
              </w:rPr>
              <w:t>Referências Normativas:</w:t>
            </w:r>
          </w:p>
          <w:p w14:paraId="630887EB" w14:textId="77777777" w:rsidR="00CA428D" w:rsidRPr="00832CF3" w:rsidRDefault="00CA428D" w:rsidP="00072FC9">
            <w:pPr>
              <w:spacing w:before="120"/>
              <w:rPr>
                <w:bCs/>
              </w:rPr>
            </w:pPr>
            <w:r>
              <w:rPr>
                <w:bCs/>
              </w:rPr>
              <w:t>ABNT NBR 8545:1984 - Execução de Alvenaria sem Função Estrutural de Tijolos e Blocos Cerâmico</w:t>
            </w:r>
            <w:r>
              <w:rPr>
                <w:bCs/>
              </w:rPr>
              <w:br/>
              <w:t>ABNT NBR 7170:1983 - Tijolo maciço cerâmico para alvenaria</w:t>
            </w:r>
            <w:r>
              <w:rPr>
                <w:bCs/>
              </w:rPr>
              <w:br/>
              <w:t>ABNT NBR 15270:2005 - Componentes cerâmicos. Parte 1- Blocos cerâmicos para alvenaria de vedação</w:t>
            </w:r>
            <w:r>
              <w:rPr>
                <w:bCs/>
              </w:rPr>
              <w:br/>
            </w:r>
            <w:r>
              <w:rPr>
                <w:bCs/>
              </w:rPr>
              <w:lastRenderedPageBreak/>
              <w:t>ABNT NBR 13281:2005 - Argamassa para assentamento e revestimento de paredes e tetos – Requisito</w:t>
            </w:r>
          </w:p>
          <w:p w14:paraId="59533563" w14:textId="77777777" w:rsidR="00CA428D" w:rsidRPr="00BD7145" w:rsidRDefault="00CA428D" w:rsidP="00072FC9">
            <w:pPr>
              <w:spacing w:before="120"/>
              <w:rPr>
                <w:b/>
                <w:bCs/>
              </w:rPr>
            </w:pPr>
            <w:r w:rsidRPr="00BD7145">
              <w:rPr>
                <w:b/>
                <w:bCs/>
              </w:rPr>
              <w:t>Referência Comercial:</w:t>
            </w:r>
          </w:p>
          <w:p w14:paraId="6833E9D5" w14:textId="77777777" w:rsidR="00CA428D" w:rsidRPr="00832CF3" w:rsidRDefault="00CA428D" w:rsidP="00072FC9">
            <w:pPr>
              <w:spacing w:before="120"/>
              <w:rPr>
                <w:bCs/>
              </w:rPr>
            </w:pPr>
            <w:r>
              <w:rPr>
                <w:bCs/>
              </w:rPr>
              <w:t>Argamassa: Argamassa Multimassa Uso Geral, fabricante: weber Saint gobain; Votomassa Múltiplo Uso, fabricante: Votorantim cimentos</w:t>
            </w:r>
            <w:r>
              <w:rPr>
                <w:bCs/>
              </w:rPr>
              <w:br/>
              <w:t>Aditivo: Impermeabilizante Weber.tec tecplus 1. Fabricante: Weber/Saint Gobain</w:t>
            </w:r>
          </w:p>
          <w:p w14:paraId="2A9E8C89" w14:textId="77777777" w:rsidR="00CA428D" w:rsidRPr="00BD7145" w:rsidRDefault="00CA428D" w:rsidP="00072FC9">
            <w:pPr>
              <w:spacing w:before="120"/>
              <w:rPr>
                <w:b/>
                <w:bCs/>
              </w:rPr>
            </w:pPr>
            <w:r w:rsidRPr="00BD7145">
              <w:rPr>
                <w:b/>
                <w:bCs/>
              </w:rPr>
              <w:t>Referência Externa:</w:t>
            </w:r>
          </w:p>
          <w:p w14:paraId="1F823CC9" w14:textId="77777777" w:rsidR="00CA428D" w:rsidRPr="00BD7145" w:rsidRDefault="00CA428D" w:rsidP="00072FC9">
            <w:pPr>
              <w:spacing w:before="120"/>
              <w:rPr>
                <w:b/>
                <w:bCs/>
              </w:rPr>
            </w:pPr>
            <w:r>
              <w:rPr>
                <w:bCs/>
              </w:rPr>
              <w:t>n/a</w:t>
            </w:r>
          </w:p>
        </w:tc>
      </w:tr>
    </w:tbl>
    <w:p w14:paraId="00F08B91" w14:textId="77777777" w:rsidR="00CA428D" w:rsidRPr="00010EE0" w:rsidRDefault="00CA428D" w:rsidP="00CA428D">
      <w:pPr>
        <w:rPr>
          <w:lang w:val="en-US"/>
        </w:rPr>
      </w:pPr>
    </w:p>
    <w:p w14:paraId="2726DD6B" w14:textId="77777777" w:rsidR="00CA428D" w:rsidRDefault="00CA428D" w:rsidP="00CA428D">
      <w:r>
        <w:br w:type="page"/>
      </w:r>
    </w:p>
    <w:p w14:paraId="19091E01" w14:textId="77777777" w:rsidR="00CA428D" w:rsidRDefault="00CA428D" w:rsidP="00CA428D">
      <w:pPr>
        <w:rPr>
          <w:lang w:val="en-US"/>
        </w:rPr>
      </w:pPr>
    </w:p>
    <w:p w14:paraId="0DD0B9F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DA3A415" w14:textId="77777777" w:rsidTr="00072FC9">
        <w:trPr>
          <w:trHeight w:val="567"/>
        </w:trPr>
        <w:tc>
          <w:tcPr>
            <w:tcW w:w="1843" w:type="dxa"/>
            <w:tcBorders>
              <w:bottom w:val="single" w:sz="4" w:space="0" w:color="auto"/>
            </w:tcBorders>
            <w:shd w:val="clear" w:color="auto" w:fill="F2F2F2" w:themeFill="background1" w:themeFillShade="F2"/>
            <w:vAlign w:val="center"/>
          </w:tcPr>
          <w:p w14:paraId="1B7AC6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02E6F44" w14:textId="77777777" w:rsidR="00CA428D" w:rsidRDefault="00CA428D" w:rsidP="00072FC9">
            <w:pPr>
              <w:rPr>
                <w:b/>
                <w:bCs/>
                <w:color w:val="000000"/>
              </w:rPr>
            </w:pPr>
            <w:r>
              <w:rPr>
                <w:b/>
                <w:bCs/>
                <w:noProof/>
                <w:color w:val="000000"/>
              </w:rPr>
              <w:t>SF-00085</w:t>
            </w:r>
          </w:p>
        </w:tc>
        <w:tc>
          <w:tcPr>
            <w:tcW w:w="2268" w:type="dxa"/>
            <w:tcBorders>
              <w:bottom w:val="single" w:sz="4" w:space="0" w:color="auto"/>
            </w:tcBorders>
            <w:shd w:val="clear" w:color="auto" w:fill="F2F2F2" w:themeFill="background1" w:themeFillShade="F2"/>
            <w:vAlign w:val="center"/>
          </w:tcPr>
          <w:p w14:paraId="206F5A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AFE63B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C447E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AC7533F" w14:textId="77777777" w:rsidR="00CA428D" w:rsidRPr="009143C5" w:rsidRDefault="00CA428D" w:rsidP="00072FC9">
            <w:pPr>
              <w:rPr>
                <w:b/>
                <w:bCs/>
                <w:noProof/>
                <w:color w:val="000000"/>
              </w:rPr>
            </w:pPr>
            <w:r>
              <w:rPr>
                <w:b/>
                <w:bCs/>
                <w:noProof/>
                <w:color w:val="000000"/>
              </w:rPr>
              <w:t>Drywall</w:t>
            </w:r>
          </w:p>
        </w:tc>
        <w:tc>
          <w:tcPr>
            <w:tcW w:w="1843" w:type="dxa"/>
            <w:tcBorders>
              <w:left w:val="single" w:sz="4" w:space="0" w:color="auto"/>
              <w:bottom w:val="single" w:sz="4" w:space="0" w:color="auto"/>
            </w:tcBorders>
            <w:shd w:val="clear" w:color="auto" w:fill="F2F2F2" w:themeFill="background1" w:themeFillShade="F2"/>
            <w:vAlign w:val="center"/>
          </w:tcPr>
          <w:p w14:paraId="3BD1745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D6959B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1A7DC4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DABB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7516F8A" w14:textId="77777777" w:rsidR="00CA428D" w:rsidRDefault="00CA428D" w:rsidP="00072FC9">
            <w:pPr>
              <w:rPr>
                <w:b/>
                <w:bCs/>
                <w:sz w:val="32"/>
                <w:szCs w:val="32"/>
              </w:rPr>
            </w:pPr>
            <w:r>
              <w:rPr>
                <w:b/>
                <w:bCs/>
                <w:sz w:val="32"/>
                <w:szCs w:val="32"/>
              </w:rPr>
              <w:t>Fechamento ou shaft em gesso acartonado tipo drywall</w:t>
            </w:r>
          </w:p>
        </w:tc>
        <w:tc>
          <w:tcPr>
            <w:tcW w:w="1843" w:type="dxa"/>
            <w:tcBorders>
              <w:top w:val="single" w:sz="4" w:space="0" w:color="auto"/>
              <w:left w:val="single" w:sz="4" w:space="0" w:color="auto"/>
            </w:tcBorders>
            <w:shd w:val="clear" w:color="auto" w:fill="F2F2F2" w:themeFill="background1" w:themeFillShade="F2"/>
            <w:vAlign w:val="center"/>
          </w:tcPr>
          <w:p w14:paraId="7A30DBC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F6CF2B5" w14:textId="77777777" w:rsidR="00CA428D" w:rsidRDefault="00CA428D" w:rsidP="00072FC9">
            <w:pPr>
              <w:rPr>
                <w:b/>
                <w:bCs/>
                <w:sz w:val="20"/>
                <w:szCs w:val="20"/>
              </w:rPr>
            </w:pPr>
          </w:p>
        </w:tc>
      </w:tr>
      <w:tr w:rsidR="00CA428D" w:rsidRPr="00010EE0" w14:paraId="53CD4740" w14:textId="77777777" w:rsidTr="00072FC9">
        <w:trPr>
          <w:trHeight w:val="1740"/>
        </w:trPr>
        <w:tc>
          <w:tcPr>
            <w:tcW w:w="9781" w:type="dxa"/>
            <w:gridSpan w:val="5"/>
          </w:tcPr>
          <w:p w14:paraId="2FB95C91" w14:textId="77777777" w:rsidR="00CA428D" w:rsidRPr="00BD7145" w:rsidRDefault="00CA428D" w:rsidP="00072FC9">
            <w:pPr>
              <w:spacing w:before="120"/>
              <w:rPr>
                <w:b/>
                <w:bCs/>
              </w:rPr>
            </w:pPr>
            <w:r w:rsidRPr="00BD7145">
              <w:rPr>
                <w:b/>
                <w:bCs/>
              </w:rPr>
              <w:t>Descrição Detalhada:</w:t>
            </w:r>
          </w:p>
          <w:p w14:paraId="7520EDEE" w14:textId="77777777" w:rsidR="00CA428D" w:rsidRPr="00BD7145" w:rsidRDefault="00CA428D" w:rsidP="00072FC9">
            <w:pPr>
              <w:spacing w:before="120"/>
              <w:rPr>
                <w:bCs/>
              </w:rPr>
            </w:pPr>
            <w:r>
              <w:rPr>
                <w:bCs/>
              </w:rPr>
              <w:t>Execução ou recomposição de fechamento ou shaft em gesso acartonado (drywall), com fornecimento de materiais e mão de obra, compreendendo fornecimento e instalação dos montantes, fornecimento e instalação das placas de gesso acartonado e todos os elementos necessários para a execução de fechamentos ou shaft (com placa de gesso em apenas uma das faces), como massa e fita para tratamento de juntas, parafusos, cantoneiras etc. Não compreende o tratamento acústico com lã mineral ou lã de vidro. Serão executados, conforme orientação da Fiscalização, com chapas Resistente à Umidade (RU) ou Resistente ao Fogo (RF).</w:t>
            </w:r>
          </w:p>
          <w:p w14:paraId="0B54B9B4" w14:textId="77777777" w:rsidR="00CA428D" w:rsidRPr="00BD7145" w:rsidRDefault="00CA428D" w:rsidP="00072FC9">
            <w:pPr>
              <w:spacing w:before="120"/>
              <w:rPr>
                <w:b/>
                <w:bCs/>
              </w:rPr>
            </w:pPr>
            <w:r w:rsidRPr="00BD7145">
              <w:rPr>
                <w:b/>
                <w:bCs/>
              </w:rPr>
              <w:t>Materiais:</w:t>
            </w:r>
          </w:p>
          <w:p w14:paraId="4C64D3C8" w14:textId="77777777" w:rsidR="00CA428D" w:rsidRPr="00BD7145" w:rsidRDefault="00CA428D" w:rsidP="00072FC9">
            <w:pPr>
              <w:spacing w:before="120"/>
              <w:rPr>
                <w:bCs/>
              </w:rPr>
            </w:pPr>
            <w:r>
              <w:rPr>
                <w:bCs/>
              </w:rPr>
              <w:t xml:space="preserve">- Perfis Estruturais de aço galvanizado. Os perfis terão espessura mínima de 0,5 mm (zero vírgula cinco milímetros). Serão do tipo guia (48, 70 ou 90 mm), montante (48, 70 ou 90 mm), canaleta e cantoneira; </w:t>
            </w:r>
            <w:r>
              <w:rPr>
                <w:bCs/>
              </w:rPr>
              <w:br/>
              <w:t xml:space="preserve">- Chapas de Gesso acartonado de 12,5 mm (doze vírgula cinco milímetros), nas modalidades Standard (ST), Resistente à Umidade (RU) ou Resistente ao Fogo (RF), com bordas rebaixadas ou quadradas; </w:t>
            </w:r>
            <w:r>
              <w:rPr>
                <w:bCs/>
              </w:rPr>
              <w:br/>
              <w:t xml:space="preserve">- Massa de Rejunte em pó ou pronta para uso, conforme indicação do fabricante; </w:t>
            </w:r>
            <w:r>
              <w:rPr>
                <w:bCs/>
              </w:rPr>
              <w:br/>
              <w:t xml:space="preserve">- Fita de papel microperfurado; </w:t>
            </w:r>
            <w:r>
              <w:rPr>
                <w:bCs/>
              </w:rPr>
              <w:br/>
              <w:t xml:space="preserve">- Fita de papel microperfurado com reforço metálico; </w:t>
            </w:r>
            <w:r>
              <w:rPr>
                <w:bCs/>
              </w:rPr>
              <w:br/>
              <w:t>- Fita de isolamento (banda acústica), parafusos, buchas plásticas e rebites para fixação das placas e dos perfis, conforme orientação do fabricante para cada tipo de uso.</w:t>
            </w:r>
          </w:p>
          <w:p w14:paraId="531D6BA2" w14:textId="77777777" w:rsidR="00CA428D" w:rsidRPr="00BD7145" w:rsidRDefault="00CA428D" w:rsidP="00072FC9">
            <w:pPr>
              <w:spacing w:before="120"/>
              <w:rPr>
                <w:b/>
                <w:bCs/>
              </w:rPr>
            </w:pPr>
            <w:r w:rsidRPr="00BD7145">
              <w:rPr>
                <w:b/>
                <w:bCs/>
              </w:rPr>
              <w:t>Serviços:</w:t>
            </w:r>
          </w:p>
          <w:p w14:paraId="2AB706BC" w14:textId="77777777" w:rsidR="00CA428D" w:rsidRPr="00832CF3" w:rsidRDefault="00CA428D" w:rsidP="00072FC9">
            <w:pPr>
              <w:spacing w:before="120"/>
              <w:rPr>
                <w:bCs/>
              </w:rPr>
            </w:pPr>
            <w:r>
              <w:rPr>
                <w:bCs/>
              </w:rPr>
              <w:t xml:space="preserve">Especificações do fechamento ou shaft: </w:t>
            </w:r>
            <w:r>
              <w:rPr>
                <w:bCs/>
              </w:rPr>
              <w:br/>
              <w:t xml:space="preserve">Os fechamentos ou shafts serão executados na largura existente ou indicada em projeto, detalhe ou Ordem de Serviço, utilizando-se, para tanto, os perfis indicados no item “materiais” acima. Serão confeccionadas com placas de gesso aplicadas em apenas uma face, conforme o existente (em caso de recomposição) ou conforme indicado em projeto. Salvo em indicação diversa da Fiscalização, serão utilizadas chapas do tipo Standard (ST) em áreas secas, do tipo Resistente à Umidade (RU) em áreas sujeitas à umidade por tempo limitado e de forma intermitente, como copas, cozinhas, banheiros. Quando indicado em projeto ou Ordem de Serviço, serão utilizadas chapas do tipo Resistente ao Fogo (RF); </w:t>
            </w:r>
            <w:r>
              <w:rPr>
                <w:bCs/>
              </w:rPr>
              <w:br/>
              <w:t xml:space="preserve">Marcação e fixação das guias: </w:t>
            </w:r>
            <w:r>
              <w:rPr>
                <w:bCs/>
              </w:rPr>
              <w:br/>
              <w:t xml:space="preserve">Os painéis deverão seguir o alinhamento existente (em caso de recomposição ou substituição) ou o indicado em projeto ou detalhe. Deverão ser executadas em prumo perfeito. As guias devem ser fixadas no piso e no teto no máximo a cada 60 cm (sessenta centímetros), com parafuso e bucha ou </w:t>
            </w:r>
            <w:r>
              <w:rPr>
                <w:bCs/>
              </w:rPr>
              <w:lastRenderedPageBreak/>
              <w:t xml:space="preserve">pino de aço; Colocação dos montantes: Os montantes serão colocados verticalmente no interior das guias e posicionados nos encontros com paredes, nas aberturas e, no mínimo, a cada 60 cm (sessenta centímetros). Em paredes curvas, com espaçamento dos montantes será variável conforme o raio, suficiente para uma perfeita conformidade da curva. </w:t>
            </w:r>
            <w:r>
              <w:rPr>
                <w:bCs/>
              </w:rPr>
              <w:br/>
              <w:t xml:space="preserve">Colocação das placas de gesso: </w:t>
            </w:r>
            <w:r>
              <w:rPr>
                <w:bCs/>
              </w:rPr>
              <w:br/>
              <w:t>As juntas em uma face da parede devem ser desencontradas em relação às da outra face. A junta entre as placas deve ser feita sempre sobre um montante. As placas são parafusadas aos montantes, com espaçamento máximo de 30cm entre os parafusos, no mínimo a 1cm da borda da placa. Quando os montantes são duplos, parafusar alternadamente sobre cada montante na região fora da junta. Após a colocação das placas em uma das faces da parede, certificar-se do correto posicionamento e execução das instalações elétricas, hidráulicas e outras, da colocação de lã mineral, e da colocação de eventuais reforços para fixação de peças suspensas pesadas, antes da colocação das placas na outra face da parede. Passagem das instalações: As instalações, quando existentes, serão passadas preferencialmente pelos furos próprios já existentes nos montantes. Caso seja indispensável realizar mais algum furo, o mesmo deverá ser feito com serra copo para aço seguindo o diâmetro da furação original;.</w:t>
            </w:r>
            <w:r>
              <w:rPr>
                <w:bCs/>
              </w:rPr>
              <w:br/>
              <w:t xml:space="preserve">Tratamento das juntas entre placas de gesso: </w:t>
            </w:r>
            <w:r>
              <w:rPr>
                <w:bCs/>
              </w:rPr>
              <w:br/>
              <w:t xml:space="preserve">É feito com uma aplicação de massa de rejuntamento sobre a região da junta, aplicação de fita de papel microperfurada e duas novas aplicações de massa de rejuntamento para realizar o acabamento. As cabeças dos parafusos devem ser emassadas. Não utilizar a fita telada para tratamento de juntas entre chapas de gesso. Em nenhuma hipótese deve-se utilizar gesso em pó ou massa corrida de pintura para a execução das juntas. </w:t>
            </w:r>
            <w:r>
              <w:rPr>
                <w:bCs/>
              </w:rPr>
              <w:br/>
              <w:t xml:space="preserve">Reforços: </w:t>
            </w:r>
            <w:r>
              <w:rPr>
                <w:bCs/>
              </w:rPr>
              <w:br/>
              <w:t>Caso haja indicação em projeto, detalhe ou Ordem de Serviço, deverão ser executados reforços na estrutura do gesso acartonado para fixação de elementos mais pesados como bancadas de pia de cozinha, lavatórios, tanques, televisores. Os reforços serão metálicos ou de madeira. Recomposição: Nos casos de recomposição, quando a estrutura de sustentação estiver íntegra e em perfeito estado de conservação, deverá ser realizada apenas a substituição das placas danificadas.</w:t>
            </w:r>
          </w:p>
          <w:p w14:paraId="4A8A2ED1" w14:textId="77777777" w:rsidR="00CA428D" w:rsidRPr="00BD7145" w:rsidRDefault="00CA428D" w:rsidP="00072FC9">
            <w:pPr>
              <w:spacing w:before="120"/>
              <w:rPr>
                <w:b/>
                <w:bCs/>
              </w:rPr>
            </w:pPr>
            <w:r w:rsidRPr="00BD7145">
              <w:rPr>
                <w:b/>
                <w:bCs/>
              </w:rPr>
              <w:t>Atividades e Responsabilidades:</w:t>
            </w:r>
          </w:p>
          <w:p w14:paraId="3232DD92" w14:textId="77777777" w:rsidR="00CA428D" w:rsidRPr="00832CF3" w:rsidRDefault="00CA428D" w:rsidP="00072FC9">
            <w:pPr>
              <w:spacing w:before="120"/>
              <w:rPr>
                <w:bCs/>
              </w:rPr>
            </w:pPr>
            <w:r>
              <w:rPr>
                <w:bCs/>
              </w:rPr>
              <w:t>n/a</w:t>
            </w:r>
          </w:p>
          <w:p w14:paraId="646AF51E" w14:textId="77777777" w:rsidR="00CA428D" w:rsidRPr="00BD7145" w:rsidRDefault="00CA428D" w:rsidP="00072FC9">
            <w:pPr>
              <w:spacing w:before="120"/>
              <w:rPr>
                <w:b/>
                <w:bCs/>
              </w:rPr>
            </w:pPr>
            <w:r w:rsidRPr="00BD7145">
              <w:rPr>
                <w:b/>
                <w:bCs/>
              </w:rPr>
              <w:t>Qualificação:</w:t>
            </w:r>
          </w:p>
          <w:p w14:paraId="764A59E2" w14:textId="77777777" w:rsidR="00CA428D" w:rsidRPr="00832CF3" w:rsidRDefault="00CA428D" w:rsidP="00072FC9">
            <w:pPr>
              <w:spacing w:before="120"/>
              <w:rPr>
                <w:bCs/>
              </w:rPr>
            </w:pPr>
            <w:r>
              <w:rPr>
                <w:bCs/>
              </w:rPr>
              <w:t>n/a</w:t>
            </w:r>
          </w:p>
          <w:p w14:paraId="1D673913" w14:textId="77777777" w:rsidR="00CA428D" w:rsidRPr="00BD7145" w:rsidRDefault="00CA428D" w:rsidP="00072FC9">
            <w:pPr>
              <w:spacing w:before="120"/>
              <w:rPr>
                <w:b/>
                <w:bCs/>
              </w:rPr>
            </w:pPr>
            <w:r w:rsidRPr="00BD7145">
              <w:rPr>
                <w:b/>
                <w:bCs/>
              </w:rPr>
              <w:t>Observações:</w:t>
            </w:r>
          </w:p>
          <w:p w14:paraId="1C055F0D" w14:textId="77777777" w:rsidR="00CA428D" w:rsidRPr="00832CF3" w:rsidRDefault="00CA428D" w:rsidP="00072FC9">
            <w:pPr>
              <w:spacing w:before="120"/>
              <w:rPr>
                <w:bCs/>
              </w:rPr>
            </w:pPr>
            <w:r>
              <w:rPr>
                <w:bCs/>
              </w:rPr>
              <w:t>n/a</w:t>
            </w:r>
          </w:p>
          <w:p w14:paraId="151C44B3" w14:textId="77777777" w:rsidR="00CA428D" w:rsidRPr="00BD7145" w:rsidRDefault="00CA428D" w:rsidP="00072FC9">
            <w:pPr>
              <w:spacing w:before="120"/>
              <w:rPr>
                <w:b/>
                <w:bCs/>
              </w:rPr>
            </w:pPr>
            <w:r w:rsidRPr="00BD7145">
              <w:rPr>
                <w:b/>
                <w:bCs/>
              </w:rPr>
              <w:t>Critérios e Condições:</w:t>
            </w:r>
          </w:p>
          <w:p w14:paraId="78844BBC" w14:textId="77777777" w:rsidR="00CA428D" w:rsidRPr="00832CF3" w:rsidRDefault="00CA428D" w:rsidP="00072FC9">
            <w:pPr>
              <w:spacing w:before="120"/>
              <w:rPr>
                <w:bCs/>
              </w:rPr>
            </w:pPr>
            <w:r>
              <w:rPr>
                <w:bCs/>
              </w:rPr>
              <w:t>Critérios de Medição: área (m²) da superfície de fechamento ou shaft executado. Unidade de Medição: m² (metro quadrado);</w:t>
            </w:r>
          </w:p>
          <w:p w14:paraId="065A5ACB" w14:textId="77777777" w:rsidR="00CA428D" w:rsidRPr="00BD7145" w:rsidRDefault="00CA428D" w:rsidP="00072FC9">
            <w:pPr>
              <w:spacing w:before="120"/>
              <w:rPr>
                <w:b/>
                <w:bCs/>
              </w:rPr>
            </w:pPr>
            <w:r w:rsidRPr="00BD7145">
              <w:rPr>
                <w:b/>
                <w:bCs/>
              </w:rPr>
              <w:t>Detalhe Gráfico:</w:t>
            </w:r>
          </w:p>
          <w:p w14:paraId="5359DC03" w14:textId="77777777" w:rsidR="00CA428D" w:rsidRPr="00B97D3F" w:rsidRDefault="00CA428D" w:rsidP="00072FC9">
            <w:pPr>
              <w:spacing w:before="120"/>
              <w:rPr>
                <w:bCs/>
              </w:rPr>
            </w:pPr>
            <w:r w:rsidRPr="00AD7BD2">
              <w:rPr>
                <w:bCs/>
              </w:rPr>
              <w:t>n/a</w:t>
            </w:r>
          </w:p>
          <w:p w14:paraId="395A36C2" w14:textId="77777777" w:rsidR="00CA428D" w:rsidRPr="00BD7145" w:rsidRDefault="00CA428D" w:rsidP="00072FC9">
            <w:pPr>
              <w:spacing w:before="120"/>
              <w:rPr>
                <w:b/>
                <w:bCs/>
              </w:rPr>
            </w:pPr>
            <w:r w:rsidRPr="00BD7145">
              <w:rPr>
                <w:b/>
                <w:bCs/>
              </w:rPr>
              <w:t>Tabela:</w:t>
            </w:r>
          </w:p>
          <w:p w14:paraId="54F377E2" w14:textId="77777777" w:rsidR="00CA428D" w:rsidRPr="00832CF3" w:rsidRDefault="00CA428D" w:rsidP="00072FC9">
            <w:pPr>
              <w:spacing w:before="120"/>
              <w:rPr>
                <w:bCs/>
              </w:rPr>
            </w:pPr>
            <w:r>
              <w:rPr>
                <w:bCs/>
              </w:rPr>
              <w:lastRenderedPageBreak/>
              <w:t>n/a</w:t>
            </w:r>
          </w:p>
          <w:p w14:paraId="1B4AF6EA" w14:textId="77777777" w:rsidR="00CA428D" w:rsidRPr="00832CF3" w:rsidRDefault="00CA428D" w:rsidP="00072FC9">
            <w:pPr>
              <w:spacing w:before="120"/>
              <w:rPr>
                <w:bCs/>
              </w:rPr>
            </w:pPr>
            <w:r w:rsidRPr="00BD7145">
              <w:rPr>
                <w:b/>
                <w:bCs/>
              </w:rPr>
              <w:t xml:space="preserve">Vida útil: </w:t>
            </w:r>
            <w:r>
              <w:rPr>
                <w:bCs/>
              </w:rPr>
              <w:t>n/a</w:t>
            </w:r>
          </w:p>
          <w:p w14:paraId="25EF325F" w14:textId="77777777" w:rsidR="00CA428D" w:rsidRPr="00BD7145" w:rsidRDefault="00CA428D" w:rsidP="00072FC9">
            <w:pPr>
              <w:spacing w:before="120"/>
              <w:rPr>
                <w:b/>
                <w:bCs/>
              </w:rPr>
            </w:pPr>
            <w:r w:rsidRPr="00BD7145">
              <w:rPr>
                <w:b/>
                <w:bCs/>
              </w:rPr>
              <w:t>Referências Normativas:</w:t>
            </w:r>
          </w:p>
          <w:p w14:paraId="646C254D" w14:textId="77777777" w:rsidR="00CA428D" w:rsidRPr="00832CF3" w:rsidRDefault="00CA428D" w:rsidP="00072FC9">
            <w:pPr>
              <w:spacing w:before="120"/>
              <w:rPr>
                <w:bCs/>
              </w:rPr>
            </w:pPr>
            <w:r>
              <w:rPr>
                <w:bCs/>
              </w:rPr>
              <w:t>ABNT NBR 14715:2010 - Chapas de gesso para drywall</w:t>
            </w:r>
            <w:r>
              <w:rPr>
                <w:bCs/>
              </w:rPr>
              <w:br/>
              <w:t>ABNT NBR 15758:2009 - Sistemas construtivos em chapas de gesso para drywall - Projeto e procedimentos executivos para montagem</w:t>
            </w:r>
            <w:r>
              <w:rPr>
                <w:bCs/>
              </w:rPr>
              <w:br/>
              <w:t>ABNT NBR 15217:2009 - Perfis de aço para sistemas construtivos em chapas de gesso para "drywall" - Requisitos e métodos de ensaio</w:t>
            </w:r>
          </w:p>
          <w:p w14:paraId="23DFDD0E" w14:textId="77777777" w:rsidR="00CA428D" w:rsidRPr="00BD7145" w:rsidRDefault="00CA428D" w:rsidP="00072FC9">
            <w:pPr>
              <w:spacing w:before="120"/>
              <w:rPr>
                <w:b/>
                <w:bCs/>
              </w:rPr>
            </w:pPr>
            <w:r w:rsidRPr="00BD7145">
              <w:rPr>
                <w:b/>
                <w:bCs/>
              </w:rPr>
              <w:t>Referência Comercial:</w:t>
            </w:r>
          </w:p>
          <w:p w14:paraId="5E303302" w14:textId="77777777" w:rsidR="00CA428D" w:rsidRPr="00832CF3" w:rsidRDefault="00CA428D" w:rsidP="00072FC9">
            <w:pPr>
              <w:spacing w:before="120"/>
              <w:rPr>
                <w:bCs/>
              </w:rPr>
            </w:pPr>
            <w:r>
              <w:rPr>
                <w:bCs/>
              </w:rPr>
              <w:t>Placa standard (ST) - 12,5 mm - Placo Saint-Gobain</w:t>
            </w:r>
            <w:r>
              <w:rPr>
                <w:bCs/>
              </w:rPr>
              <w:br/>
              <w:t>Placa resistente à umidade (RU) - 12,5 mm - Placo Saint-Gobain</w:t>
            </w:r>
            <w:r>
              <w:rPr>
                <w:bCs/>
              </w:rPr>
              <w:br/>
              <w:t>Placa resistente ao fogo (RF) - 12,5 mm - Placo Saint-Gobain</w:t>
            </w:r>
            <w:r>
              <w:rPr>
                <w:bCs/>
              </w:rPr>
              <w:br/>
              <w:t>Perfil Guia - Placo Saint-Gobain</w:t>
            </w:r>
            <w:r>
              <w:rPr>
                <w:bCs/>
              </w:rPr>
              <w:br/>
              <w:t>Perfil Montante - Placo Saint-Gobain</w:t>
            </w:r>
            <w:r>
              <w:rPr>
                <w:bCs/>
              </w:rPr>
              <w:br/>
              <w:t>Massa PR Hydro - Placo Saint-Gobain</w:t>
            </w:r>
            <w:r>
              <w:rPr>
                <w:bCs/>
              </w:rPr>
              <w:br/>
              <w:t>Fita de Papel - Placo Saint-Gobain; ou similar</w:t>
            </w:r>
          </w:p>
          <w:p w14:paraId="7A21B428" w14:textId="77777777" w:rsidR="00CA428D" w:rsidRPr="00BD7145" w:rsidRDefault="00CA428D" w:rsidP="00072FC9">
            <w:pPr>
              <w:spacing w:before="120"/>
              <w:rPr>
                <w:b/>
                <w:bCs/>
              </w:rPr>
            </w:pPr>
            <w:r w:rsidRPr="00BD7145">
              <w:rPr>
                <w:b/>
                <w:bCs/>
              </w:rPr>
              <w:t>Referência Externa:</w:t>
            </w:r>
          </w:p>
          <w:p w14:paraId="7A0959F7" w14:textId="77777777" w:rsidR="00CA428D" w:rsidRPr="00BD7145" w:rsidRDefault="00CA428D" w:rsidP="00072FC9">
            <w:pPr>
              <w:spacing w:before="120"/>
              <w:rPr>
                <w:b/>
                <w:bCs/>
              </w:rPr>
            </w:pPr>
            <w:r>
              <w:rPr>
                <w:bCs/>
              </w:rPr>
              <w:t>n/a</w:t>
            </w:r>
          </w:p>
        </w:tc>
      </w:tr>
    </w:tbl>
    <w:p w14:paraId="05333919" w14:textId="77777777" w:rsidR="00CA428D" w:rsidRPr="00010EE0" w:rsidRDefault="00CA428D" w:rsidP="00CA428D">
      <w:pPr>
        <w:rPr>
          <w:lang w:val="en-US"/>
        </w:rPr>
      </w:pPr>
    </w:p>
    <w:p w14:paraId="19221534" w14:textId="77777777" w:rsidR="00CA428D" w:rsidRDefault="00CA428D" w:rsidP="00CA428D">
      <w:r>
        <w:br w:type="page"/>
      </w:r>
    </w:p>
    <w:p w14:paraId="4B942A4E" w14:textId="77777777" w:rsidR="00CA428D" w:rsidRDefault="00CA428D" w:rsidP="00CA428D">
      <w:pPr>
        <w:rPr>
          <w:lang w:val="en-US"/>
        </w:rPr>
      </w:pPr>
    </w:p>
    <w:p w14:paraId="0E27D7F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343254A" w14:textId="77777777" w:rsidTr="00072FC9">
        <w:trPr>
          <w:trHeight w:val="567"/>
        </w:trPr>
        <w:tc>
          <w:tcPr>
            <w:tcW w:w="1843" w:type="dxa"/>
            <w:tcBorders>
              <w:bottom w:val="single" w:sz="4" w:space="0" w:color="auto"/>
            </w:tcBorders>
            <w:shd w:val="clear" w:color="auto" w:fill="F2F2F2" w:themeFill="background1" w:themeFillShade="F2"/>
            <w:vAlign w:val="center"/>
          </w:tcPr>
          <w:p w14:paraId="2993F7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C93060B" w14:textId="77777777" w:rsidR="00CA428D" w:rsidRDefault="00CA428D" w:rsidP="00072FC9">
            <w:pPr>
              <w:rPr>
                <w:b/>
                <w:bCs/>
                <w:color w:val="000000"/>
              </w:rPr>
            </w:pPr>
            <w:r>
              <w:rPr>
                <w:b/>
                <w:bCs/>
                <w:noProof/>
                <w:color w:val="000000"/>
              </w:rPr>
              <w:t>SF-00086</w:t>
            </w:r>
          </w:p>
        </w:tc>
        <w:tc>
          <w:tcPr>
            <w:tcW w:w="2268" w:type="dxa"/>
            <w:tcBorders>
              <w:bottom w:val="single" w:sz="4" w:space="0" w:color="auto"/>
            </w:tcBorders>
            <w:shd w:val="clear" w:color="auto" w:fill="F2F2F2" w:themeFill="background1" w:themeFillShade="F2"/>
            <w:vAlign w:val="center"/>
          </w:tcPr>
          <w:p w14:paraId="1F5B90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6BC2F5F"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C720E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EB560E4" w14:textId="77777777" w:rsidR="00CA428D" w:rsidRPr="009143C5" w:rsidRDefault="00CA428D" w:rsidP="00072FC9">
            <w:pPr>
              <w:rPr>
                <w:b/>
                <w:bCs/>
                <w:noProof/>
                <w:color w:val="000000"/>
              </w:rPr>
            </w:pPr>
            <w:r>
              <w:rPr>
                <w:b/>
                <w:bCs/>
                <w:noProof/>
                <w:color w:val="000000"/>
              </w:rPr>
              <w:t>Alvenaria</w:t>
            </w:r>
          </w:p>
        </w:tc>
        <w:tc>
          <w:tcPr>
            <w:tcW w:w="1843" w:type="dxa"/>
            <w:tcBorders>
              <w:left w:val="single" w:sz="4" w:space="0" w:color="auto"/>
              <w:bottom w:val="single" w:sz="4" w:space="0" w:color="auto"/>
            </w:tcBorders>
            <w:shd w:val="clear" w:color="auto" w:fill="F2F2F2" w:themeFill="background1" w:themeFillShade="F2"/>
            <w:vAlign w:val="center"/>
          </w:tcPr>
          <w:p w14:paraId="1F52DD0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8F612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8ECE4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1FA56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CBFBAA" w14:textId="77777777" w:rsidR="00CA428D" w:rsidRDefault="00CA428D" w:rsidP="00072FC9">
            <w:pPr>
              <w:rPr>
                <w:b/>
                <w:bCs/>
                <w:sz w:val="32"/>
                <w:szCs w:val="32"/>
              </w:rPr>
            </w:pPr>
            <w:r>
              <w:rPr>
                <w:b/>
                <w:bCs/>
                <w:sz w:val="32"/>
                <w:szCs w:val="32"/>
              </w:rPr>
              <w:t>Fixação (encunhamento) de Alvenaria de Vedação</w:t>
            </w:r>
          </w:p>
        </w:tc>
        <w:tc>
          <w:tcPr>
            <w:tcW w:w="1843" w:type="dxa"/>
            <w:tcBorders>
              <w:top w:val="single" w:sz="4" w:space="0" w:color="auto"/>
              <w:left w:val="single" w:sz="4" w:space="0" w:color="auto"/>
            </w:tcBorders>
            <w:shd w:val="clear" w:color="auto" w:fill="F2F2F2" w:themeFill="background1" w:themeFillShade="F2"/>
            <w:vAlign w:val="center"/>
          </w:tcPr>
          <w:p w14:paraId="3B8292D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B48BD31" w14:textId="77777777" w:rsidR="00CA428D" w:rsidRDefault="00CA428D" w:rsidP="00072FC9">
            <w:pPr>
              <w:rPr>
                <w:b/>
                <w:bCs/>
                <w:sz w:val="20"/>
                <w:szCs w:val="20"/>
              </w:rPr>
            </w:pPr>
          </w:p>
        </w:tc>
      </w:tr>
      <w:tr w:rsidR="00CA428D" w:rsidRPr="00010EE0" w14:paraId="0A9112A8" w14:textId="77777777" w:rsidTr="00072FC9">
        <w:trPr>
          <w:trHeight w:val="1740"/>
        </w:trPr>
        <w:tc>
          <w:tcPr>
            <w:tcW w:w="9781" w:type="dxa"/>
            <w:gridSpan w:val="5"/>
          </w:tcPr>
          <w:p w14:paraId="118C4C98" w14:textId="77777777" w:rsidR="00CA428D" w:rsidRPr="00BD7145" w:rsidRDefault="00CA428D" w:rsidP="00072FC9">
            <w:pPr>
              <w:spacing w:before="120"/>
              <w:rPr>
                <w:b/>
                <w:bCs/>
              </w:rPr>
            </w:pPr>
            <w:r w:rsidRPr="00BD7145">
              <w:rPr>
                <w:b/>
                <w:bCs/>
              </w:rPr>
              <w:t>Descrição Detalhada:</w:t>
            </w:r>
          </w:p>
          <w:p w14:paraId="4E630BAE" w14:textId="77777777" w:rsidR="00CA428D" w:rsidRPr="00BD7145" w:rsidRDefault="00CA428D" w:rsidP="00072FC9">
            <w:pPr>
              <w:spacing w:before="120"/>
              <w:rPr>
                <w:bCs/>
              </w:rPr>
            </w:pPr>
            <w:r>
              <w:rPr>
                <w:bCs/>
              </w:rPr>
              <w:t>Execução de fixação de alvenaria de vedação com tijolos maciços dispostos a 45º e argamassa expansível, incluindo o fornecimento de material e mão de obra. Não compreende o revestimento.</w:t>
            </w:r>
          </w:p>
          <w:p w14:paraId="48C3EF59" w14:textId="77777777" w:rsidR="00CA428D" w:rsidRPr="00BD7145" w:rsidRDefault="00CA428D" w:rsidP="00072FC9">
            <w:pPr>
              <w:spacing w:before="120"/>
              <w:rPr>
                <w:b/>
                <w:bCs/>
              </w:rPr>
            </w:pPr>
            <w:r w:rsidRPr="00BD7145">
              <w:rPr>
                <w:b/>
                <w:bCs/>
              </w:rPr>
              <w:t>Materiais:</w:t>
            </w:r>
          </w:p>
          <w:p w14:paraId="1FC1FAB5" w14:textId="77777777" w:rsidR="00CA428D" w:rsidRPr="00BD7145" w:rsidRDefault="00CA428D" w:rsidP="00072FC9">
            <w:pPr>
              <w:spacing w:before="120"/>
              <w:rPr>
                <w:bCs/>
              </w:rPr>
            </w:pPr>
            <w:r>
              <w:rPr>
                <w:bCs/>
              </w:rPr>
              <w:t>Tijolos Maciços: tijolo com todas as faces plenas de material, com rebaixos de fabricação em uma das faces. Fabricado com argila, conformado por extrusão ou prensagem, queimado à temperatura que permita ao produto final atender às condições determinadas na Norma. As peças deverão apresentar perfeito cozimento, resistência mínima de 2,0 MPA. Deverão ter superfície porosa e áspera, arestas vivas e duras. A dimensão nominal do bloco deverá seguir a alvenaria existente ou o indicado em projeto nas dimensões comerciais mais próximas</w:t>
            </w:r>
            <w:r>
              <w:rPr>
                <w:bCs/>
              </w:rPr>
              <w:br/>
              <w:t>Argamassa de Assentamento: argamassa fabricada a base de cimento Portland, minerais pulverizados, cal hidratada, areia de quartzo termotratada e aditivos especiais, com composição adequada e indicada pelo fabricante para assentamento de alvenaria.</w:t>
            </w:r>
            <w:r>
              <w:rPr>
                <w:bCs/>
              </w:rPr>
              <w:br/>
              <w:t>Aditivo mineral impermeabilizante para argamassa industrializada, de amplo uso, compatível com a argamassa de assentamento e reboco, para utilização em áreas e elementos submetidos à umidade.</w:t>
            </w:r>
          </w:p>
          <w:p w14:paraId="6FBBAF44" w14:textId="77777777" w:rsidR="00CA428D" w:rsidRPr="00BD7145" w:rsidRDefault="00CA428D" w:rsidP="00072FC9">
            <w:pPr>
              <w:spacing w:before="120"/>
              <w:rPr>
                <w:b/>
                <w:bCs/>
              </w:rPr>
            </w:pPr>
            <w:r w:rsidRPr="00BD7145">
              <w:rPr>
                <w:b/>
                <w:bCs/>
              </w:rPr>
              <w:t>Serviços:</w:t>
            </w:r>
          </w:p>
          <w:p w14:paraId="0E3FC8C7" w14:textId="77777777" w:rsidR="00CA428D" w:rsidRPr="00832CF3" w:rsidRDefault="00CA428D" w:rsidP="00072FC9">
            <w:pPr>
              <w:spacing w:before="120"/>
              <w:rPr>
                <w:bCs/>
              </w:rPr>
            </w:pPr>
            <w:r>
              <w:rPr>
                <w:bCs/>
              </w:rPr>
              <w:t>Para serviços em locais com estrutura metálica ou de concreto armado, a alvenaria será interrompida abaixo das vigas e/ou lajes e esse espaço será preenchido, após sete dias, com tijolos cerâmicos maciços dispostos obliquamente, com argamassa com expansor, com altura de 30 mm, preenchendo todas as juntas.</w:t>
            </w:r>
          </w:p>
          <w:p w14:paraId="4006448C" w14:textId="77777777" w:rsidR="00CA428D" w:rsidRPr="00BD7145" w:rsidRDefault="00CA428D" w:rsidP="00072FC9">
            <w:pPr>
              <w:spacing w:before="120"/>
              <w:rPr>
                <w:b/>
                <w:bCs/>
              </w:rPr>
            </w:pPr>
            <w:r w:rsidRPr="00BD7145">
              <w:rPr>
                <w:b/>
                <w:bCs/>
              </w:rPr>
              <w:t>Atividades e Responsabilidades:</w:t>
            </w:r>
          </w:p>
          <w:p w14:paraId="4B8088EC" w14:textId="77777777" w:rsidR="00CA428D" w:rsidRPr="00832CF3" w:rsidRDefault="00CA428D" w:rsidP="00072FC9">
            <w:pPr>
              <w:spacing w:before="120"/>
              <w:rPr>
                <w:bCs/>
              </w:rPr>
            </w:pPr>
            <w:r>
              <w:rPr>
                <w:bCs/>
              </w:rPr>
              <w:t>n/a</w:t>
            </w:r>
          </w:p>
          <w:p w14:paraId="1D11AC50" w14:textId="77777777" w:rsidR="00CA428D" w:rsidRPr="00BD7145" w:rsidRDefault="00CA428D" w:rsidP="00072FC9">
            <w:pPr>
              <w:spacing w:before="120"/>
              <w:rPr>
                <w:b/>
                <w:bCs/>
              </w:rPr>
            </w:pPr>
            <w:r w:rsidRPr="00BD7145">
              <w:rPr>
                <w:b/>
                <w:bCs/>
              </w:rPr>
              <w:t>Qualificação:</w:t>
            </w:r>
          </w:p>
          <w:p w14:paraId="4A0C4617" w14:textId="77777777" w:rsidR="00CA428D" w:rsidRPr="00832CF3" w:rsidRDefault="00CA428D" w:rsidP="00072FC9">
            <w:pPr>
              <w:spacing w:before="120"/>
              <w:rPr>
                <w:bCs/>
              </w:rPr>
            </w:pPr>
            <w:r>
              <w:rPr>
                <w:bCs/>
              </w:rPr>
              <w:t>n/a</w:t>
            </w:r>
          </w:p>
          <w:p w14:paraId="53E9AFB4" w14:textId="77777777" w:rsidR="00CA428D" w:rsidRPr="00BD7145" w:rsidRDefault="00CA428D" w:rsidP="00072FC9">
            <w:pPr>
              <w:spacing w:before="120"/>
              <w:rPr>
                <w:b/>
                <w:bCs/>
              </w:rPr>
            </w:pPr>
            <w:r w:rsidRPr="00BD7145">
              <w:rPr>
                <w:b/>
                <w:bCs/>
              </w:rPr>
              <w:t>Observações:</w:t>
            </w:r>
          </w:p>
          <w:p w14:paraId="470673F1" w14:textId="77777777" w:rsidR="00CA428D" w:rsidRPr="00832CF3" w:rsidRDefault="00CA428D" w:rsidP="00072FC9">
            <w:pPr>
              <w:spacing w:before="120"/>
              <w:rPr>
                <w:bCs/>
              </w:rPr>
            </w:pPr>
            <w:r>
              <w:rPr>
                <w:bCs/>
              </w:rPr>
              <w:t>n/a</w:t>
            </w:r>
          </w:p>
          <w:p w14:paraId="5D9ABF70" w14:textId="77777777" w:rsidR="00CA428D" w:rsidRPr="00BD7145" w:rsidRDefault="00CA428D" w:rsidP="00072FC9">
            <w:pPr>
              <w:spacing w:before="120"/>
              <w:rPr>
                <w:b/>
                <w:bCs/>
              </w:rPr>
            </w:pPr>
            <w:r w:rsidRPr="00BD7145">
              <w:rPr>
                <w:b/>
                <w:bCs/>
              </w:rPr>
              <w:t>Critérios e Condições:</w:t>
            </w:r>
          </w:p>
          <w:p w14:paraId="14AF1231" w14:textId="77777777" w:rsidR="00CA428D" w:rsidRPr="00832CF3" w:rsidRDefault="00CA428D" w:rsidP="00072FC9">
            <w:pPr>
              <w:spacing w:before="120"/>
              <w:rPr>
                <w:bCs/>
              </w:rPr>
            </w:pPr>
            <w:r>
              <w:rPr>
                <w:bCs/>
              </w:rPr>
              <w:t>Critérios de Medição: metro linear de parede elevada. Unidade de Medição: m (metro linear)</w:t>
            </w:r>
          </w:p>
          <w:p w14:paraId="1B59A7DC" w14:textId="77777777" w:rsidR="00CA428D" w:rsidRPr="00BD7145" w:rsidRDefault="00CA428D" w:rsidP="00072FC9">
            <w:pPr>
              <w:spacing w:before="120"/>
              <w:rPr>
                <w:b/>
                <w:bCs/>
              </w:rPr>
            </w:pPr>
            <w:r w:rsidRPr="00BD7145">
              <w:rPr>
                <w:b/>
                <w:bCs/>
              </w:rPr>
              <w:t>Detalhe Gráfico:</w:t>
            </w:r>
          </w:p>
          <w:p w14:paraId="59897664" w14:textId="77777777" w:rsidR="00CA428D" w:rsidRPr="00B97D3F" w:rsidRDefault="00CA428D" w:rsidP="00072FC9">
            <w:pPr>
              <w:spacing w:before="120"/>
              <w:rPr>
                <w:bCs/>
              </w:rPr>
            </w:pPr>
            <w:r w:rsidRPr="00AD7BD2">
              <w:rPr>
                <w:bCs/>
              </w:rPr>
              <w:lastRenderedPageBreak/>
              <w:t>n/a</w:t>
            </w:r>
          </w:p>
          <w:p w14:paraId="098FC182" w14:textId="77777777" w:rsidR="00CA428D" w:rsidRPr="00BD7145" w:rsidRDefault="00CA428D" w:rsidP="00072FC9">
            <w:pPr>
              <w:spacing w:before="120"/>
              <w:rPr>
                <w:b/>
                <w:bCs/>
              </w:rPr>
            </w:pPr>
            <w:r w:rsidRPr="00BD7145">
              <w:rPr>
                <w:b/>
                <w:bCs/>
              </w:rPr>
              <w:t>Tabela:</w:t>
            </w:r>
          </w:p>
          <w:p w14:paraId="6AFF5045" w14:textId="77777777" w:rsidR="00CA428D" w:rsidRPr="00832CF3" w:rsidRDefault="00CA428D" w:rsidP="00072FC9">
            <w:pPr>
              <w:spacing w:before="120"/>
              <w:rPr>
                <w:bCs/>
              </w:rPr>
            </w:pPr>
            <w:r>
              <w:rPr>
                <w:bCs/>
              </w:rPr>
              <w:t>n/a</w:t>
            </w:r>
          </w:p>
          <w:p w14:paraId="5FB7622C" w14:textId="77777777" w:rsidR="00CA428D" w:rsidRPr="00832CF3" w:rsidRDefault="00CA428D" w:rsidP="00072FC9">
            <w:pPr>
              <w:spacing w:before="120"/>
              <w:rPr>
                <w:bCs/>
              </w:rPr>
            </w:pPr>
            <w:r w:rsidRPr="00BD7145">
              <w:rPr>
                <w:b/>
                <w:bCs/>
              </w:rPr>
              <w:t xml:space="preserve">Vida útil: </w:t>
            </w:r>
            <w:r>
              <w:rPr>
                <w:bCs/>
              </w:rPr>
              <w:t>n/a</w:t>
            </w:r>
          </w:p>
          <w:p w14:paraId="193E1C9C" w14:textId="77777777" w:rsidR="00CA428D" w:rsidRPr="00BD7145" w:rsidRDefault="00CA428D" w:rsidP="00072FC9">
            <w:pPr>
              <w:spacing w:before="120"/>
              <w:rPr>
                <w:b/>
                <w:bCs/>
              </w:rPr>
            </w:pPr>
            <w:r w:rsidRPr="00BD7145">
              <w:rPr>
                <w:b/>
                <w:bCs/>
              </w:rPr>
              <w:t>Referências Normativas:</w:t>
            </w:r>
          </w:p>
          <w:p w14:paraId="7EDC525A" w14:textId="77777777" w:rsidR="00CA428D" w:rsidRPr="00832CF3" w:rsidRDefault="00CA428D" w:rsidP="00072FC9">
            <w:pPr>
              <w:spacing w:before="120"/>
              <w:rPr>
                <w:bCs/>
              </w:rPr>
            </w:pPr>
            <w:r>
              <w:rPr>
                <w:bCs/>
              </w:rPr>
              <w:t>ABNT NBR 8545:1984 - Execução de Alvenaria sem Função Estrutural de Tijolos e Blocos Cerâmico</w:t>
            </w:r>
            <w:r>
              <w:rPr>
                <w:bCs/>
              </w:rPr>
              <w:br/>
              <w:t>ABNT NBR 7170:1983 - Tijolo maciço cerâmico para alvenaria</w:t>
            </w:r>
            <w:r>
              <w:rPr>
                <w:bCs/>
              </w:rPr>
              <w:br/>
              <w:t>ABNT NBR 15270:2005 - Componentes cerâmicos. Parte 1- Blocos cerâmicos para alvenaria de vedação</w:t>
            </w:r>
            <w:r>
              <w:rPr>
                <w:bCs/>
              </w:rPr>
              <w:br/>
              <w:t>ABNT NBR 13281:2005 - Argamassa para assentamento e revestimento de paredes e tetos – Requisito</w:t>
            </w:r>
          </w:p>
          <w:p w14:paraId="6550440C" w14:textId="77777777" w:rsidR="00CA428D" w:rsidRPr="00BD7145" w:rsidRDefault="00CA428D" w:rsidP="00072FC9">
            <w:pPr>
              <w:spacing w:before="120"/>
              <w:rPr>
                <w:b/>
                <w:bCs/>
              </w:rPr>
            </w:pPr>
            <w:r w:rsidRPr="00BD7145">
              <w:rPr>
                <w:b/>
                <w:bCs/>
              </w:rPr>
              <w:t>Referência Comercial:</w:t>
            </w:r>
          </w:p>
          <w:p w14:paraId="534F7C37" w14:textId="77777777" w:rsidR="00CA428D" w:rsidRPr="00832CF3" w:rsidRDefault="00CA428D" w:rsidP="00072FC9">
            <w:pPr>
              <w:spacing w:before="120"/>
              <w:rPr>
                <w:bCs/>
              </w:rPr>
            </w:pPr>
            <w:r>
              <w:rPr>
                <w:bCs/>
              </w:rPr>
              <w:t>Argamassa: Argamassa Multimassa Uso Geral, fabricante: weber Saint gobain; Votomassa Múltiplo Uso, fabricante: Votorantim cimentos</w:t>
            </w:r>
            <w:r>
              <w:rPr>
                <w:bCs/>
              </w:rPr>
              <w:br/>
              <w:t>Aditivo: Impermeabilizante Weber.tec tecplus 1. Fabricante: Weber/Saint Gobain</w:t>
            </w:r>
          </w:p>
          <w:p w14:paraId="2B5D2D7D" w14:textId="77777777" w:rsidR="00CA428D" w:rsidRPr="00BD7145" w:rsidRDefault="00CA428D" w:rsidP="00072FC9">
            <w:pPr>
              <w:spacing w:before="120"/>
              <w:rPr>
                <w:b/>
                <w:bCs/>
              </w:rPr>
            </w:pPr>
            <w:r w:rsidRPr="00BD7145">
              <w:rPr>
                <w:b/>
                <w:bCs/>
              </w:rPr>
              <w:t>Referência Externa:</w:t>
            </w:r>
          </w:p>
          <w:p w14:paraId="30A6D047" w14:textId="77777777" w:rsidR="00CA428D" w:rsidRPr="00BD7145" w:rsidRDefault="00CA428D" w:rsidP="00072FC9">
            <w:pPr>
              <w:spacing w:before="120"/>
              <w:rPr>
                <w:b/>
                <w:bCs/>
              </w:rPr>
            </w:pPr>
            <w:r>
              <w:rPr>
                <w:bCs/>
              </w:rPr>
              <w:t>n/a</w:t>
            </w:r>
          </w:p>
        </w:tc>
      </w:tr>
    </w:tbl>
    <w:p w14:paraId="7A8568DB" w14:textId="77777777" w:rsidR="00CA428D" w:rsidRPr="00010EE0" w:rsidRDefault="00CA428D" w:rsidP="00CA428D">
      <w:pPr>
        <w:rPr>
          <w:lang w:val="en-US"/>
        </w:rPr>
      </w:pPr>
    </w:p>
    <w:p w14:paraId="6B1491BE" w14:textId="77777777" w:rsidR="00CA428D" w:rsidRDefault="00CA428D" w:rsidP="00CA428D">
      <w:r>
        <w:br w:type="page"/>
      </w:r>
    </w:p>
    <w:p w14:paraId="0F280D5A" w14:textId="77777777" w:rsidR="00CA428D" w:rsidRDefault="00CA428D" w:rsidP="00CA428D">
      <w:pPr>
        <w:rPr>
          <w:lang w:val="en-US"/>
        </w:rPr>
      </w:pPr>
    </w:p>
    <w:p w14:paraId="0E94FBC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6186510" w14:textId="77777777" w:rsidTr="00072FC9">
        <w:trPr>
          <w:trHeight w:val="567"/>
        </w:trPr>
        <w:tc>
          <w:tcPr>
            <w:tcW w:w="1843" w:type="dxa"/>
            <w:tcBorders>
              <w:bottom w:val="single" w:sz="4" w:space="0" w:color="auto"/>
            </w:tcBorders>
            <w:shd w:val="clear" w:color="auto" w:fill="F2F2F2" w:themeFill="background1" w:themeFillShade="F2"/>
            <w:vAlign w:val="center"/>
          </w:tcPr>
          <w:p w14:paraId="048AEE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0EFB14E" w14:textId="77777777" w:rsidR="00CA428D" w:rsidRDefault="00CA428D" w:rsidP="00072FC9">
            <w:pPr>
              <w:rPr>
                <w:b/>
                <w:bCs/>
                <w:color w:val="000000"/>
              </w:rPr>
            </w:pPr>
            <w:r>
              <w:rPr>
                <w:b/>
                <w:bCs/>
                <w:noProof/>
                <w:color w:val="000000"/>
              </w:rPr>
              <w:t>SF-00087</w:t>
            </w:r>
          </w:p>
        </w:tc>
        <w:tc>
          <w:tcPr>
            <w:tcW w:w="2268" w:type="dxa"/>
            <w:tcBorders>
              <w:bottom w:val="single" w:sz="4" w:space="0" w:color="auto"/>
            </w:tcBorders>
            <w:shd w:val="clear" w:color="auto" w:fill="F2F2F2" w:themeFill="background1" w:themeFillShade="F2"/>
            <w:vAlign w:val="center"/>
          </w:tcPr>
          <w:p w14:paraId="6671DB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908032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36CF3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C7B3DA" w14:textId="77777777" w:rsidR="00CA428D" w:rsidRPr="009143C5" w:rsidRDefault="00CA428D" w:rsidP="00072FC9">
            <w:pPr>
              <w:rPr>
                <w:b/>
                <w:bCs/>
                <w:noProof/>
                <w:color w:val="000000"/>
              </w:rPr>
            </w:pPr>
            <w:r>
              <w:rPr>
                <w:b/>
                <w:bCs/>
                <w:noProof/>
                <w:color w:val="000000"/>
              </w:rPr>
              <w:t>Drywall</w:t>
            </w:r>
          </w:p>
        </w:tc>
        <w:tc>
          <w:tcPr>
            <w:tcW w:w="1843" w:type="dxa"/>
            <w:tcBorders>
              <w:left w:val="single" w:sz="4" w:space="0" w:color="auto"/>
              <w:bottom w:val="single" w:sz="4" w:space="0" w:color="auto"/>
            </w:tcBorders>
            <w:shd w:val="clear" w:color="auto" w:fill="F2F2F2" w:themeFill="background1" w:themeFillShade="F2"/>
            <w:vAlign w:val="center"/>
          </w:tcPr>
          <w:p w14:paraId="594B66F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CB926F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F8CF42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0E9EB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8F8D164" w14:textId="77777777" w:rsidR="00CA428D" w:rsidRDefault="00CA428D" w:rsidP="00072FC9">
            <w:pPr>
              <w:rPr>
                <w:b/>
                <w:bCs/>
                <w:sz w:val="32"/>
                <w:szCs w:val="32"/>
              </w:rPr>
            </w:pPr>
            <w:r>
              <w:rPr>
                <w:b/>
                <w:bCs/>
                <w:sz w:val="32"/>
                <w:szCs w:val="32"/>
              </w:rPr>
              <w:t>Parede em gesso acartonado (drywall)</w:t>
            </w:r>
          </w:p>
        </w:tc>
        <w:tc>
          <w:tcPr>
            <w:tcW w:w="1843" w:type="dxa"/>
            <w:tcBorders>
              <w:top w:val="single" w:sz="4" w:space="0" w:color="auto"/>
              <w:left w:val="single" w:sz="4" w:space="0" w:color="auto"/>
            </w:tcBorders>
            <w:shd w:val="clear" w:color="auto" w:fill="F2F2F2" w:themeFill="background1" w:themeFillShade="F2"/>
            <w:vAlign w:val="center"/>
          </w:tcPr>
          <w:p w14:paraId="7C85D6A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58878BE" w14:textId="77777777" w:rsidR="00CA428D" w:rsidRDefault="00CA428D" w:rsidP="00072FC9">
            <w:pPr>
              <w:rPr>
                <w:b/>
                <w:bCs/>
                <w:sz w:val="20"/>
                <w:szCs w:val="20"/>
              </w:rPr>
            </w:pPr>
          </w:p>
        </w:tc>
      </w:tr>
      <w:tr w:rsidR="00CA428D" w:rsidRPr="00010EE0" w14:paraId="3075F19B" w14:textId="77777777" w:rsidTr="00072FC9">
        <w:trPr>
          <w:trHeight w:val="1740"/>
        </w:trPr>
        <w:tc>
          <w:tcPr>
            <w:tcW w:w="9781" w:type="dxa"/>
            <w:gridSpan w:val="5"/>
          </w:tcPr>
          <w:p w14:paraId="6D7F61EB" w14:textId="77777777" w:rsidR="00CA428D" w:rsidRPr="00BD7145" w:rsidRDefault="00CA428D" w:rsidP="00072FC9">
            <w:pPr>
              <w:spacing w:before="120"/>
              <w:rPr>
                <w:b/>
                <w:bCs/>
              </w:rPr>
            </w:pPr>
            <w:r w:rsidRPr="00BD7145">
              <w:rPr>
                <w:b/>
                <w:bCs/>
              </w:rPr>
              <w:t>Descrição Detalhada:</w:t>
            </w:r>
          </w:p>
          <w:p w14:paraId="4ADC67D6" w14:textId="77777777" w:rsidR="00CA428D" w:rsidRPr="00BD7145" w:rsidRDefault="00CA428D" w:rsidP="00072FC9">
            <w:pPr>
              <w:spacing w:before="120"/>
              <w:rPr>
                <w:bCs/>
              </w:rPr>
            </w:pPr>
            <w:r>
              <w:rPr>
                <w:bCs/>
              </w:rPr>
              <w:t>Execução ou recomposição de fechamento em gesso acartonado, do tipo “drywall”, com fornecimento de materiais e mão de obra, compreendendo fornecimento e instalação dos montantes, fornecimento e instalação das placas de gesso acartonado simples e todos os elementos necessários para a execução de fechamentos com duas faces paralelas, como massa e fita para tratamento de juntas, parafusos, cantoneiras etc. Não compreende o tratamento acústico com lã mineral ou lã de vidro.</w:t>
            </w:r>
          </w:p>
          <w:p w14:paraId="04885323" w14:textId="77777777" w:rsidR="00CA428D" w:rsidRPr="00BD7145" w:rsidRDefault="00CA428D" w:rsidP="00072FC9">
            <w:pPr>
              <w:spacing w:before="120"/>
              <w:rPr>
                <w:b/>
                <w:bCs/>
              </w:rPr>
            </w:pPr>
            <w:r w:rsidRPr="00BD7145">
              <w:rPr>
                <w:b/>
                <w:bCs/>
              </w:rPr>
              <w:t>Materiais:</w:t>
            </w:r>
          </w:p>
          <w:p w14:paraId="7CEA29BF" w14:textId="77777777" w:rsidR="00CA428D" w:rsidRPr="00BD7145" w:rsidRDefault="00CA428D" w:rsidP="00072FC9">
            <w:pPr>
              <w:spacing w:before="120"/>
              <w:rPr>
                <w:bCs/>
              </w:rPr>
            </w:pPr>
            <w:r>
              <w:rPr>
                <w:bCs/>
              </w:rPr>
              <w:t>Perfis Estruturais de aço galvanizado. Os perfis terão espessura mínima de 0,5 mm (zero vírgula cinco milímetros). Serão do tipo guia (48, 70 ou 90 mm), montante (48, 70 ou 90 mm), canaleta e cantoneira;</w:t>
            </w:r>
            <w:r>
              <w:rPr>
                <w:bCs/>
              </w:rPr>
              <w:br/>
            </w:r>
            <w:r>
              <w:rPr>
                <w:bCs/>
              </w:rPr>
              <w:br/>
              <w:t>Chapas de Gesso acartonado de 12,5 mm (doze vírgula cinco milímetros), na modalidade Standard (ST), Resistente à Umidade (RU) ou Resistente ao Fogo (RF), com bordas rebaixadas ou quadradas;</w:t>
            </w:r>
            <w:r>
              <w:rPr>
                <w:bCs/>
              </w:rPr>
              <w:br/>
            </w:r>
            <w:r>
              <w:rPr>
                <w:bCs/>
              </w:rPr>
              <w:br/>
              <w:t>Massa de Rejunte em pó ou pronta para uso, conforme indicação do fabricante; Fita de papel microperfurado; fita de papel microperfurado com reforço metálico; fita de isolamento (banda acústica), parafusos, buchas plásticas e rebites para fixação das placas e dos perfis, conforme orientação do fabricante para cada tipo de uso;</w:t>
            </w:r>
          </w:p>
          <w:p w14:paraId="3E5081E4" w14:textId="77777777" w:rsidR="00CA428D" w:rsidRPr="00BD7145" w:rsidRDefault="00CA428D" w:rsidP="00072FC9">
            <w:pPr>
              <w:spacing w:before="120"/>
              <w:rPr>
                <w:b/>
                <w:bCs/>
              </w:rPr>
            </w:pPr>
            <w:r w:rsidRPr="00BD7145">
              <w:rPr>
                <w:b/>
                <w:bCs/>
              </w:rPr>
              <w:t>Serviços:</w:t>
            </w:r>
          </w:p>
          <w:p w14:paraId="3193EB42" w14:textId="77777777" w:rsidR="00CA428D" w:rsidRPr="00832CF3" w:rsidRDefault="00CA428D" w:rsidP="00072FC9">
            <w:pPr>
              <w:spacing w:before="120"/>
              <w:rPr>
                <w:bCs/>
              </w:rPr>
            </w:pPr>
            <w:r>
              <w:rPr>
                <w:bCs/>
              </w:rPr>
              <w:t>Especificações do fechamento: Os fechamentos serão executados na largura existente ou indicada em projeto, detalhe ou Ordem de Serviço, utilizando-se, para tanto, os perfis indicados no item “materiais” acima. A montagem deve ser realizada com duas faces simples (uma em cada lado da parede).</w:t>
            </w:r>
            <w:r>
              <w:rPr>
                <w:bCs/>
              </w:rPr>
              <w:br/>
            </w:r>
            <w:r>
              <w:rPr>
                <w:bCs/>
              </w:rPr>
              <w:br/>
              <w:t>Marcação e fixação das guias: As divisórias deverão seguir o alinhamento existente (em caso de recomposição ou substituição do fechamento) ou o indicado em projeto ou detalhe. Deverão ser executadas em prumo perfeito. As guias devem ser fixadas no piso e no teto no máximo a cada 60 cm (sessenta centímetros), com parafuso e bucha ou pino de aço;</w:t>
            </w:r>
            <w:r>
              <w:rPr>
                <w:bCs/>
              </w:rPr>
              <w:br/>
            </w:r>
            <w:r>
              <w:rPr>
                <w:bCs/>
              </w:rPr>
              <w:br/>
              <w:t xml:space="preserve">Colocação dos montantes: Os montantes serão colocados verticalmente no interior das guias e posicionados nos encontros com paredes, nas aberturas e, no mínimo, a cada 60 cm (sessenta centímetros). Em paredes curvas, com espaçamento dos montantes será variável conforme o raio, </w:t>
            </w:r>
            <w:r>
              <w:rPr>
                <w:bCs/>
              </w:rPr>
              <w:lastRenderedPageBreak/>
              <w:t>suficiente para uma perfeita conformidade da curva.</w:t>
            </w:r>
            <w:r>
              <w:rPr>
                <w:bCs/>
              </w:rPr>
              <w:br/>
            </w:r>
            <w:r>
              <w:rPr>
                <w:bCs/>
              </w:rPr>
              <w:br/>
              <w:t>Colocação das placas de gesso: As juntas em uma face da parede devem ser desencontradas em relação às da outra face. A junta entre as placas deve ser feita sempre sobre um montante.</w:t>
            </w:r>
            <w:r>
              <w:rPr>
                <w:bCs/>
              </w:rPr>
              <w:br/>
            </w:r>
            <w:r>
              <w:rPr>
                <w:bCs/>
              </w:rPr>
              <w:br/>
              <w:t>As placas são parafusadas aos montantes, com espaçamento máximo de 30cm entre os parafusos, no mínimo a 1cm da borda da placa. Quando os montantes são duplos, parafusar alternadamente sobre cada montante na região fora da junta. Após a colocação das placas em uma das faces da parede, certificar-se do correto posicionamento e execução das instalações elétricas, hidráulicas e outras, da colocação de lã mineral, e da colocação de eventuais reforços para fixação de peças suspensas pesadas, antes da colocação das placas na outra face da parede.</w:t>
            </w:r>
            <w:r>
              <w:rPr>
                <w:bCs/>
              </w:rPr>
              <w:br/>
            </w:r>
            <w:r>
              <w:rPr>
                <w:bCs/>
              </w:rPr>
              <w:br/>
              <w:t>Passagem das instalações: As instalações, quando existentes, serão passadas preferencialmente pelos furos próprios já existentes nos montantes. Caso seja indispensável realizar mais algum furo, o mesmo deverá ser feito com serra copo para aço seguindo o diâmetro da furação original;</w:t>
            </w:r>
            <w:r>
              <w:rPr>
                <w:bCs/>
              </w:rPr>
              <w:br/>
            </w:r>
            <w:r>
              <w:rPr>
                <w:bCs/>
              </w:rPr>
              <w:br/>
              <w:t>Tratamento das juntas entre placas de gesso: É feito com uma aplicação de massa de rejuntamento sobre a região da junta, aplicação de fita de papel microperfurada e duas novas aplicações de massa de rejuntamento para realizar o acabamento. As cabeças dos parafusos devem ser emassadas. Não utilizar a fita telada para tratamento de juntas entre chapas de gesso. Em nenhuma hipótese deve-se utilizar gesso em pó ou massa corrida de pintura para a execução das juntas;</w:t>
            </w:r>
            <w:r>
              <w:rPr>
                <w:bCs/>
              </w:rPr>
              <w:br/>
            </w:r>
            <w:r>
              <w:rPr>
                <w:bCs/>
              </w:rPr>
              <w:br/>
              <w:t>Reforços: Caso haja indicação em projeto, detalhe ou Ordem de Serviço, deverão ser executados reforços na estrutura do gesso acartonado para fixação de elementos mais pesados como bancadas de pia de cozinha, lavatórios, tanques, televisores. Os reforços serão metálicos ou de madeira.</w:t>
            </w:r>
            <w:r>
              <w:rPr>
                <w:bCs/>
              </w:rPr>
              <w:br/>
            </w:r>
            <w:r>
              <w:rPr>
                <w:bCs/>
              </w:rPr>
              <w:br/>
              <w:t>Recomposição: Nos casos de recomposição, quando a estrutura de sustentação estiver íntegra e em perfeito estado de conservação, deverá ser realizada apenas a substituição das placas danificadas;</w:t>
            </w:r>
          </w:p>
          <w:p w14:paraId="12B51E3E" w14:textId="77777777" w:rsidR="00CA428D" w:rsidRPr="00BD7145" w:rsidRDefault="00CA428D" w:rsidP="00072FC9">
            <w:pPr>
              <w:spacing w:before="120"/>
              <w:rPr>
                <w:b/>
                <w:bCs/>
              </w:rPr>
            </w:pPr>
            <w:r w:rsidRPr="00BD7145">
              <w:rPr>
                <w:b/>
                <w:bCs/>
              </w:rPr>
              <w:t>Atividades e Responsabilidades:</w:t>
            </w:r>
          </w:p>
          <w:p w14:paraId="4955ED24" w14:textId="77777777" w:rsidR="00CA428D" w:rsidRPr="00832CF3" w:rsidRDefault="00CA428D" w:rsidP="00072FC9">
            <w:pPr>
              <w:spacing w:before="120"/>
              <w:rPr>
                <w:bCs/>
              </w:rPr>
            </w:pPr>
            <w:r>
              <w:rPr>
                <w:bCs/>
              </w:rPr>
              <w:t>n/a</w:t>
            </w:r>
          </w:p>
          <w:p w14:paraId="007755E6" w14:textId="77777777" w:rsidR="00CA428D" w:rsidRPr="00BD7145" w:rsidRDefault="00CA428D" w:rsidP="00072FC9">
            <w:pPr>
              <w:spacing w:before="120"/>
              <w:rPr>
                <w:b/>
                <w:bCs/>
              </w:rPr>
            </w:pPr>
            <w:r w:rsidRPr="00BD7145">
              <w:rPr>
                <w:b/>
                <w:bCs/>
              </w:rPr>
              <w:t>Qualificação:</w:t>
            </w:r>
          </w:p>
          <w:p w14:paraId="7D270788" w14:textId="77777777" w:rsidR="00CA428D" w:rsidRPr="00832CF3" w:rsidRDefault="00CA428D" w:rsidP="00072FC9">
            <w:pPr>
              <w:spacing w:before="120"/>
              <w:rPr>
                <w:bCs/>
              </w:rPr>
            </w:pPr>
            <w:r>
              <w:rPr>
                <w:bCs/>
              </w:rPr>
              <w:t>n/a</w:t>
            </w:r>
          </w:p>
          <w:p w14:paraId="5D58E856" w14:textId="77777777" w:rsidR="00CA428D" w:rsidRPr="00BD7145" w:rsidRDefault="00CA428D" w:rsidP="00072FC9">
            <w:pPr>
              <w:spacing w:before="120"/>
              <w:rPr>
                <w:b/>
                <w:bCs/>
              </w:rPr>
            </w:pPr>
            <w:r w:rsidRPr="00BD7145">
              <w:rPr>
                <w:b/>
                <w:bCs/>
              </w:rPr>
              <w:t>Observações:</w:t>
            </w:r>
          </w:p>
          <w:p w14:paraId="36D62141" w14:textId="77777777" w:rsidR="00CA428D" w:rsidRPr="00832CF3" w:rsidRDefault="00CA428D" w:rsidP="00072FC9">
            <w:pPr>
              <w:spacing w:before="120"/>
              <w:rPr>
                <w:bCs/>
              </w:rPr>
            </w:pPr>
            <w:r>
              <w:rPr>
                <w:bCs/>
              </w:rPr>
              <w:t>n/a</w:t>
            </w:r>
          </w:p>
          <w:p w14:paraId="4FC697AC" w14:textId="77777777" w:rsidR="00CA428D" w:rsidRPr="00BD7145" w:rsidRDefault="00CA428D" w:rsidP="00072FC9">
            <w:pPr>
              <w:spacing w:before="120"/>
              <w:rPr>
                <w:b/>
                <w:bCs/>
              </w:rPr>
            </w:pPr>
            <w:r w:rsidRPr="00BD7145">
              <w:rPr>
                <w:b/>
                <w:bCs/>
              </w:rPr>
              <w:t>Critérios e Condições:</w:t>
            </w:r>
          </w:p>
          <w:p w14:paraId="10B59241" w14:textId="77777777" w:rsidR="00CA428D" w:rsidRPr="00832CF3" w:rsidRDefault="00CA428D" w:rsidP="00072FC9">
            <w:pPr>
              <w:spacing w:before="120"/>
              <w:rPr>
                <w:bCs/>
              </w:rPr>
            </w:pPr>
            <w:r>
              <w:rPr>
                <w:bCs/>
              </w:rPr>
              <w:t>Critérios de Medição: área efetivamente executada.</w:t>
            </w:r>
          </w:p>
          <w:p w14:paraId="20B88941" w14:textId="77777777" w:rsidR="00CA428D" w:rsidRPr="00BD7145" w:rsidRDefault="00CA428D" w:rsidP="00072FC9">
            <w:pPr>
              <w:spacing w:before="120"/>
              <w:rPr>
                <w:b/>
                <w:bCs/>
              </w:rPr>
            </w:pPr>
            <w:r w:rsidRPr="00BD7145">
              <w:rPr>
                <w:b/>
                <w:bCs/>
              </w:rPr>
              <w:t>Detalhe Gráfico:</w:t>
            </w:r>
          </w:p>
          <w:p w14:paraId="62763A95" w14:textId="77777777" w:rsidR="00CA428D" w:rsidRPr="00B97D3F" w:rsidRDefault="00CA428D" w:rsidP="00072FC9">
            <w:pPr>
              <w:spacing w:before="120"/>
              <w:rPr>
                <w:bCs/>
              </w:rPr>
            </w:pPr>
            <w:r w:rsidRPr="00AD7BD2">
              <w:rPr>
                <w:bCs/>
              </w:rPr>
              <w:t>n/a</w:t>
            </w:r>
          </w:p>
          <w:p w14:paraId="6CB25A44" w14:textId="77777777" w:rsidR="00CA428D" w:rsidRPr="000672A3"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2579"/>
              <w:gridCol w:w="4513"/>
            </w:tblGrid>
            <w:tr w:rsidR="00CA428D" w:rsidRPr="000672A3" w14:paraId="16AF127D"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13DD160"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lastRenderedPageBreak/>
                    <w:t>Tipo de dano</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B960E4B"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t>Cálculo da superfície</w:t>
                  </w:r>
                </w:p>
              </w:tc>
            </w:tr>
            <w:tr w:rsidR="00CA428D" w:rsidRPr="000672A3" w14:paraId="4121150C"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5650493"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Trincas ou fissuras lineares</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F6D59F7"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Comprimento da trinca/fissura x 0,10 m</w:t>
                  </w:r>
                </w:p>
              </w:tc>
            </w:tr>
            <w:tr w:rsidR="00CA428D" w:rsidRPr="000672A3" w14:paraId="7E37D88F"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D314FAB"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Furos</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7CA1296"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0,01 m² por furo (área de 0,10x0,10m por furo)</w:t>
                  </w:r>
                </w:p>
              </w:tc>
            </w:tr>
          </w:tbl>
          <w:p w14:paraId="3F7BDE82" w14:textId="77777777" w:rsidR="00CA428D" w:rsidRPr="00832CF3" w:rsidRDefault="00CA428D" w:rsidP="00072FC9">
            <w:pPr>
              <w:spacing w:before="120"/>
              <w:rPr>
                <w:bCs/>
              </w:rPr>
            </w:pPr>
            <w:r w:rsidRPr="00BD7145">
              <w:rPr>
                <w:b/>
                <w:bCs/>
              </w:rPr>
              <w:t xml:space="preserve">Vida útil: </w:t>
            </w:r>
            <w:r>
              <w:rPr>
                <w:bCs/>
              </w:rPr>
              <w:t>n/a</w:t>
            </w:r>
          </w:p>
          <w:p w14:paraId="0E14051C" w14:textId="77777777" w:rsidR="00CA428D" w:rsidRPr="00BD7145" w:rsidRDefault="00CA428D" w:rsidP="00072FC9">
            <w:pPr>
              <w:spacing w:before="120"/>
              <w:rPr>
                <w:b/>
                <w:bCs/>
              </w:rPr>
            </w:pPr>
            <w:r w:rsidRPr="00BD7145">
              <w:rPr>
                <w:b/>
                <w:bCs/>
              </w:rPr>
              <w:t>Referências Normativas:</w:t>
            </w:r>
          </w:p>
          <w:p w14:paraId="3114BB85" w14:textId="77777777" w:rsidR="00CA428D" w:rsidRPr="00832CF3" w:rsidRDefault="00CA428D" w:rsidP="00072FC9">
            <w:pPr>
              <w:spacing w:before="120"/>
              <w:rPr>
                <w:bCs/>
              </w:rPr>
            </w:pPr>
            <w:r>
              <w:rPr>
                <w:bCs/>
              </w:rPr>
              <w:t>ABNT NBR 14715:2010 - Chapas de gesso para drywall</w:t>
            </w:r>
            <w:r>
              <w:rPr>
                <w:bCs/>
              </w:rPr>
              <w:br/>
            </w:r>
            <w:r>
              <w:rPr>
                <w:bCs/>
              </w:rPr>
              <w:br/>
              <w:t>ABNT NBR 15758:2009 - Sistemas construtivos em chapas de gesso para drywall - Projeto e procedimentos executivos para montagem</w:t>
            </w:r>
            <w:r>
              <w:rPr>
                <w:bCs/>
              </w:rPr>
              <w:br/>
            </w:r>
            <w:r>
              <w:rPr>
                <w:bCs/>
              </w:rPr>
              <w:br/>
              <w:t>ABNT NBR 15217:2009 - Perfis de aço para sistemas construtivos em chapas de gesso para "drywall" - Requisitos e métodos de ensaio</w:t>
            </w:r>
          </w:p>
          <w:p w14:paraId="036AA793" w14:textId="77777777" w:rsidR="00CA428D" w:rsidRPr="00BD7145" w:rsidRDefault="00CA428D" w:rsidP="00072FC9">
            <w:pPr>
              <w:spacing w:before="120"/>
              <w:rPr>
                <w:b/>
                <w:bCs/>
              </w:rPr>
            </w:pPr>
            <w:r w:rsidRPr="00BD7145">
              <w:rPr>
                <w:b/>
                <w:bCs/>
              </w:rPr>
              <w:t>Referência Comercial:</w:t>
            </w:r>
          </w:p>
          <w:p w14:paraId="2DAB661B" w14:textId="77777777" w:rsidR="00CA428D" w:rsidRPr="00832CF3" w:rsidRDefault="00CA428D" w:rsidP="00072FC9">
            <w:pPr>
              <w:spacing w:before="120"/>
              <w:rPr>
                <w:bCs/>
              </w:rPr>
            </w:pPr>
            <w:r>
              <w:rPr>
                <w:bCs/>
              </w:rPr>
              <w:t>Placa standard (ST) - 12,5 mm - Placo Saint-Gobain</w:t>
            </w:r>
            <w:r>
              <w:rPr>
                <w:bCs/>
              </w:rPr>
              <w:br/>
            </w:r>
            <w:r>
              <w:rPr>
                <w:bCs/>
              </w:rPr>
              <w:br/>
              <w:t>Placa resistente à umidade (RU) - 12,5 mm - Placo Saint-Gobain</w:t>
            </w:r>
            <w:r>
              <w:rPr>
                <w:bCs/>
              </w:rPr>
              <w:br/>
            </w:r>
            <w:r>
              <w:rPr>
                <w:bCs/>
              </w:rPr>
              <w:br/>
              <w:t>Placa resistente ao fogo (RF) - 12,5 mm - Placo Saint-Gobain</w:t>
            </w:r>
            <w:r>
              <w:rPr>
                <w:bCs/>
              </w:rPr>
              <w:br/>
            </w:r>
            <w:r>
              <w:rPr>
                <w:bCs/>
              </w:rPr>
              <w:br/>
              <w:t>Perfil Guia - Placo Saint-Gobain</w:t>
            </w:r>
            <w:r>
              <w:rPr>
                <w:bCs/>
              </w:rPr>
              <w:br/>
            </w:r>
            <w:r>
              <w:rPr>
                <w:bCs/>
              </w:rPr>
              <w:br/>
              <w:t>Perfil Montante - Placo Saint-Gobain</w:t>
            </w:r>
            <w:r>
              <w:rPr>
                <w:bCs/>
              </w:rPr>
              <w:br/>
            </w:r>
            <w:r>
              <w:rPr>
                <w:bCs/>
              </w:rPr>
              <w:br/>
              <w:t>Massa PR Hydro - Placo Saint-Gobain</w:t>
            </w:r>
            <w:r>
              <w:rPr>
                <w:bCs/>
              </w:rPr>
              <w:br/>
            </w:r>
            <w:r>
              <w:rPr>
                <w:bCs/>
              </w:rPr>
              <w:br/>
              <w:t>Fita de Papel - Placo Saint-Gobain; ou similar</w:t>
            </w:r>
          </w:p>
          <w:p w14:paraId="2378DA06" w14:textId="77777777" w:rsidR="00CA428D" w:rsidRPr="00BD7145" w:rsidRDefault="00CA428D" w:rsidP="00072FC9">
            <w:pPr>
              <w:spacing w:before="120"/>
              <w:rPr>
                <w:b/>
                <w:bCs/>
              </w:rPr>
            </w:pPr>
            <w:r w:rsidRPr="00BD7145">
              <w:rPr>
                <w:b/>
                <w:bCs/>
              </w:rPr>
              <w:t>Referência Externa:</w:t>
            </w:r>
          </w:p>
          <w:p w14:paraId="6E50E534" w14:textId="77777777" w:rsidR="00CA428D" w:rsidRPr="00BD7145" w:rsidRDefault="00CA428D" w:rsidP="00072FC9">
            <w:pPr>
              <w:spacing w:before="120"/>
              <w:rPr>
                <w:b/>
                <w:bCs/>
              </w:rPr>
            </w:pPr>
            <w:r>
              <w:rPr>
                <w:bCs/>
              </w:rPr>
              <w:t>n/a</w:t>
            </w:r>
          </w:p>
        </w:tc>
      </w:tr>
    </w:tbl>
    <w:p w14:paraId="37C28892" w14:textId="77777777" w:rsidR="00CA428D" w:rsidRPr="00010EE0" w:rsidRDefault="00CA428D" w:rsidP="00CA428D">
      <w:pPr>
        <w:rPr>
          <w:lang w:val="en-US"/>
        </w:rPr>
      </w:pPr>
    </w:p>
    <w:p w14:paraId="3CFE2AE5" w14:textId="77777777" w:rsidR="00CA428D" w:rsidRDefault="00CA428D" w:rsidP="00CA428D">
      <w:r>
        <w:br w:type="page"/>
      </w:r>
    </w:p>
    <w:p w14:paraId="7DC07592" w14:textId="77777777" w:rsidR="00CA428D" w:rsidRDefault="00CA428D" w:rsidP="00CA428D">
      <w:pPr>
        <w:rPr>
          <w:lang w:val="en-US"/>
        </w:rPr>
      </w:pPr>
    </w:p>
    <w:p w14:paraId="5B6B4ED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F88E06" w14:textId="77777777" w:rsidTr="00072FC9">
        <w:trPr>
          <w:trHeight w:val="567"/>
        </w:trPr>
        <w:tc>
          <w:tcPr>
            <w:tcW w:w="1843" w:type="dxa"/>
            <w:tcBorders>
              <w:bottom w:val="single" w:sz="4" w:space="0" w:color="auto"/>
            </w:tcBorders>
            <w:shd w:val="clear" w:color="auto" w:fill="F2F2F2" w:themeFill="background1" w:themeFillShade="F2"/>
            <w:vAlign w:val="center"/>
          </w:tcPr>
          <w:p w14:paraId="3EBC37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5B153DF" w14:textId="77777777" w:rsidR="00CA428D" w:rsidRDefault="00CA428D" w:rsidP="00072FC9">
            <w:pPr>
              <w:rPr>
                <w:b/>
                <w:bCs/>
                <w:color w:val="000000"/>
              </w:rPr>
            </w:pPr>
            <w:r>
              <w:rPr>
                <w:b/>
                <w:bCs/>
                <w:noProof/>
                <w:color w:val="000000"/>
              </w:rPr>
              <w:t>SF-00088</w:t>
            </w:r>
          </w:p>
        </w:tc>
        <w:tc>
          <w:tcPr>
            <w:tcW w:w="2268" w:type="dxa"/>
            <w:tcBorders>
              <w:bottom w:val="single" w:sz="4" w:space="0" w:color="auto"/>
            </w:tcBorders>
            <w:shd w:val="clear" w:color="auto" w:fill="F2F2F2" w:themeFill="background1" w:themeFillShade="F2"/>
            <w:vAlign w:val="center"/>
          </w:tcPr>
          <w:p w14:paraId="0EEB724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8C90BE"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099BF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559985F" w14:textId="77777777" w:rsidR="00CA428D" w:rsidRPr="009143C5" w:rsidRDefault="00CA428D" w:rsidP="00072FC9">
            <w:pPr>
              <w:rPr>
                <w:b/>
                <w:bCs/>
                <w:noProof/>
                <w:color w:val="000000"/>
              </w:rPr>
            </w:pPr>
            <w:r>
              <w:rPr>
                <w:b/>
                <w:bCs/>
                <w:noProof/>
                <w:color w:val="000000"/>
              </w:rPr>
              <w:t>Drywall</w:t>
            </w:r>
          </w:p>
        </w:tc>
        <w:tc>
          <w:tcPr>
            <w:tcW w:w="1843" w:type="dxa"/>
            <w:tcBorders>
              <w:left w:val="single" w:sz="4" w:space="0" w:color="auto"/>
              <w:bottom w:val="single" w:sz="4" w:space="0" w:color="auto"/>
            </w:tcBorders>
            <w:shd w:val="clear" w:color="auto" w:fill="F2F2F2" w:themeFill="background1" w:themeFillShade="F2"/>
            <w:vAlign w:val="center"/>
          </w:tcPr>
          <w:p w14:paraId="19374B4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94FC9A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E24AEF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E6D3B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F7EFE0C" w14:textId="77777777" w:rsidR="00CA428D" w:rsidRDefault="00CA428D" w:rsidP="00072FC9">
            <w:pPr>
              <w:rPr>
                <w:b/>
                <w:bCs/>
                <w:sz w:val="32"/>
                <w:szCs w:val="32"/>
              </w:rPr>
            </w:pPr>
            <w:r>
              <w:rPr>
                <w:b/>
                <w:bCs/>
                <w:sz w:val="32"/>
                <w:szCs w:val="32"/>
              </w:rPr>
              <w:t>Reparos superficiais em painéis de gesso acartonado</w:t>
            </w:r>
          </w:p>
        </w:tc>
        <w:tc>
          <w:tcPr>
            <w:tcW w:w="1843" w:type="dxa"/>
            <w:tcBorders>
              <w:top w:val="single" w:sz="4" w:space="0" w:color="auto"/>
              <w:left w:val="single" w:sz="4" w:space="0" w:color="auto"/>
            </w:tcBorders>
            <w:shd w:val="clear" w:color="auto" w:fill="F2F2F2" w:themeFill="background1" w:themeFillShade="F2"/>
            <w:vAlign w:val="center"/>
          </w:tcPr>
          <w:p w14:paraId="55E4DF2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85208B4" w14:textId="77777777" w:rsidR="00CA428D" w:rsidRDefault="00CA428D" w:rsidP="00072FC9">
            <w:pPr>
              <w:rPr>
                <w:b/>
                <w:bCs/>
                <w:sz w:val="20"/>
                <w:szCs w:val="20"/>
              </w:rPr>
            </w:pPr>
          </w:p>
        </w:tc>
      </w:tr>
      <w:tr w:rsidR="00CA428D" w:rsidRPr="00010EE0" w14:paraId="4DFDCCCE" w14:textId="77777777" w:rsidTr="00072FC9">
        <w:trPr>
          <w:trHeight w:val="1740"/>
        </w:trPr>
        <w:tc>
          <w:tcPr>
            <w:tcW w:w="9781" w:type="dxa"/>
            <w:gridSpan w:val="5"/>
          </w:tcPr>
          <w:p w14:paraId="30582D51" w14:textId="77777777" w:rsidR="00CA428D" w:rsidRPr="00BD7145" w:rsidRDefault="00CA428D" w:rsidP="00072FC9">
            <w:pPr>
              <w:spacing w:before="120"/>
              <w:rPr>
                <w:b/>
                <w:bCs/>
              </w:rPr>
            </w:pPr>
            <w:r w:rsidRPr="00BD7145">
              <w:rPr>
                <w:b/>
                <w:bCs/>
              </w:rPr>
              <w:t>Descrição Detalhada:</w:t>
            </w:r>
          </w:p>
          <w:p w14:paraId="41CF4721" w14:textId="77777777" w:rsidR="00CA428D" w:rsidRPr="00BD7145" w:rsidRDefault="00CA428D" w:rsidP="00072FC9">
            <w:pPr>
              <w:spacing w:before="120"/>
              <w:rPr>
                <w:bCs/>
              </w:rPr>
            </w:pPr>
            <w:r>
              <w:rPr>
                <w:bCs/>
              </w:rPr>
              <w:t>Execução de reparos de furos, trincas ou fissuras nas superfícies de gesso (divisórias, fechamentos e forros), com fornecimento de material e mão de obra, compreendendo limpeza da área, aplicação de fita microperfurada (nas emendas de placas), aplicação de massa de rejuntamento e acabamento final. Não compreende a pintura posterior.</w:t>
            </w:r>
          </w:p>
          <w:p w14:paraId="47E89A80" w14:textId="77777777" w:rsidR="00CA428D" w:rsidRPr="00BD7145" w:rsidRDefault="00CA428D" w:rsidP="00072FC9">
            <w:pPr>
              <w:spacing w:before="120"/>
              <w:rPr>
                <w:b/>
                <w:bCs/>
              </w:rPr>
            </w:pPr>
            <w:r w:rsidRPr="00BD7145">
              <w:rPr>
                <w:b/>
                <w:bCs/>
              </w:rPr>
              <w:t>Materiais:</w:t>
            </w:r>
          </w:p>
          <w:p w14:paraId="417BEE5A" w14:textId="77777777" w:rsidR="00CA428D" w:rsidRPr="00BD7145" w:rsidRDefault="00CA428D" w:rsidP="00072FC9">
            <w:pPr>
              <w:spacing w:before="120"/>
              <w:rPr>
                <w:bCs/>
              </w:rPr>
            </w:pPr>
            <w:r>
              <w:rPr>
                <w:bCs/>
              </w:rPr>
              <w:t>Massa de Rejunte em pó ou pronta para uso, conforme indicação do fabricante;</w:t>
            </w:r>
            <w:r>
              <w:rPr>
                <w:bCs/>
              </w:rPr>
              <w:br/>
              <w:t>Fita de papel microperfurado; fita de papel microperfurado com reforço metálico; fita de isolamento (banda acústica).</w:t>
            </w:r>
          </w:p>
          <w:p w14:paraId="4A73C1F8" w14:textId="77777777" w:rsidR="00CA428D" w:rsidRPr="00BD7145" w:rsidRDefault="00CA428D" w:rsidP="00072FC9">
            <w:pPr>
              <w:spacing w:before="120"/>
              <w:rPr>
                <w:b/>
                <w:bCs/>
              </w:rPr>
            </w:pPr>
            <w:r w:rsidRPr="00BD7145">
              <w:rPr>
                <w:b/>
                <w:bCs/>
              </w:rPr>
              <w:t>Serviços:</w:t>
            </w:r>
          </w:p>
          <w:p w14:paraId="55E527AD" w14:textId="77777777" w:rsidR="00CA428D" w:rsidRPr="00832CF3" w:rsidRDefault="00CA428D" w:rsidP="00072FC9">
            <w:pPr>
              <w:spacing w:before="120"/>
              <w:rPr>
                <w:bCs/>
              </w:rPr>
            </w:pPr>
            <w:r>
              <w:rPr>
                <w:bCs/>
              </w:rPr>
              <w:t>Preparação da base: Limpar a área e remover partículas soltas ou pendentes com estilete;</w:t>
            </w:r>
            <w:r>
              <w:rPr>
                <w:bCs/>
              </w:rPr>
              <w:br/>
              <w:t>Execução do tratamento: Preencher a trinca ou fissura com massa para rejunte. No caso de trincas ou fissuras sobre as emendas das chapas de gesso, retirar a massa existente, trocar o pedaço da fita e aplicar massa de rejunte. No caso de trincas e fissuras fora das emendas das placas de gesso, aplicar massa de rejunte. Deixar secar e lixar cuidadosamente. Se necessário, aplicar nova camada de massa de rejunte. No caso de furos de até 3 cm (três centímetros) de diâmetro, o procedimento deverá ser o seguinte: i) remover partículas soltas ou pendentes com estilete; ii) encher o furo com massa de colagem. Após secagem, se necessário, aplicar nova camada de massa de colagem; iv) deixar secar e lixar cuidadosamente o local.</w:t>
            </w:r>
          </w:p>
          <w:p w14:paraId="532FF6DB" w14:textId="77777777" w:rsidR="00CA428D" w:rsidRPr="00BD7145" w:rsidRDefault="00CA428D" w:rsidP="00072FC9">
            <w:pPr>
              <w:spacing w:before="120"/>
              <w:rPr>
                <w:b/>
                <w:bCs/>
              </w:rPr>
            </w:pPr>
            <w:r w:rsidRPr="00BD7145">
              <w:rPr>
                <w:b/>
                <w:bCs/>
              </w:rPr>
              <w:t>Atividades e Responsabilidades:</w:t>
            </w:r>
          </w:p>
          <w:p w14:paraId="721E15AF" w14:textId="77777777" w:rsidR="00CA428D" w:rsidRPr="00832CF3" w:rsidRDefault="00CA428D" w:rsidP="00072FC9">
            <w:pPr>
              <w:spacing w:before="120"/>
              <w:rPr>
                <w:bCs/>
              </w:rPr>
            </w:pPr>
            <w:r>
              <w:rPr>
                <w:bCs/>
              </w:rPr>
              <w:t>n/a</w:t>
            </w:r>
          </w:p>
          <w:p w14:paraId="0732CA85" w14:textId="77777777" w:rsidR="00CA428D" w:rsidRPr="00BD7145" w:rsidRDefault="00CA428D" w:rsidP="00072FC9">
            <w:pPr>
              <w:spacing w:before="120"/>
              <w:rPr>
                <w:b/>
                <w:bCs/>
              </w:rPr>
            </w:pPr>
            <w:r w:rsidRPr="00BD7145">
              <w:rPr>
                <w:b/>
                <w:bCs/>
              </w:rPr>
              <w:t>Qualificação:</w:t>
            </w:r>
          </w:p>
          <w:p w14:paraId="4290122E" w14:textId="77777777" w:rsidR="00CA428D" w:rsidRPr="00832CF3" w:rsidRDefault="00CA428D" w:rsidP="00072FC9">
            <w:pPr>
              <w:spacing w:before="120"/>
              <w:rPr>
                <w:bCs/>
              </w:rPr>
            </w:pPr>
            <w:r>
              <w:rPr>
                <w:bCs/>
              </w:rPr>
              <w:t>n/a</w:t>
            </w:r>
          </w:p>
          <w:p w14:paraId="2C163B97" w14:textId="77777777" w:rsidR="00CA428D" w:rsidRPr="00BD7145" w:rsidRDefault="00CA428D" w:rsidP="00072FC9">
            <w:pPr>
              <w:spacing w:before="120"/>
              <w:rPr>
                <w:b/>
                <w:bCs/>
              </w:rPr>
            </w:pPr>
            <w:r w:rsidRPr="00BD7145">
              <w:rPr>
                <w:b/>
                <w:bCs/>
              </w:rPr>
              <w:t>Observações:</w:t>
            </w:r>
          </w:p>
          <w:p w14:paraId="6BF8D144" w14:textId="77777777" w:rsidR="00CA428D" w:rsidRPr="00832CF3" w:rsidRDefault="00CA428D" w:rsidP="00072FC9">
            <w:pPr>
              <w:spacing w:before="120"/>
              <w:rPr>
                <w:bCs/>
              </w:rPr>
            </w:pPr>
            <w:r>
              <w:rPr>
                <w:bCs/>
              </w:rPr>
              <w:t>n/a</w:t>
            </w:r>
          </w:p>
          <w:p w14:paraId="43810D7F" w14:textId="77777777" w:rsidR="00CA428D" w:rsidRPr="00BD7145" w:rsidRDefault="00CA428D" w:rsidP="00072FC9">
            <w:pPr>
              <w:spacing w:before="120"/>
              <w:rPr>
                <w:b/>
                <w:bCs/>
              </w:rPr>
            </w:pPr>
            <w:r w:rsidRPr="00BD7145">
              <w:rPr>
                <w:b/>
                <w:bCs/>
              </w:rPr>
              <w:t>Critérios e Condições:</w:t>
            </w:r>
          </w:p>
          <w:p w14:paraId="48EF9B46" w14:textId="77777777" w:rsidR="00CA428D" w:rsidRPr="00832CF3" w:rsidRDefault="00CA428D" w:rsidP="00072FC9">
            <w:pPr>
              <w:spacing w:before="120"/>
              <w:rPr>
                <w:bCs/>
              </w:rPr>
            </w:pPr>
            <w:r>
              <w:rPr>
                <w:bCs/>
              </w:rPr>
              <w:t>Critérios de Medição: superfície tratada, considerando-se a área de influência conforme tabela.</w:t>
            </w:r>
          </w:p>
          <w:p w14:paraId="2B24B9FA" w14:textId="77777777" w:rsidR="00CA428D" w:rsidRPr="00BD7145" w:rsidRDefault="00CA428D" w:rsidP="00072FC9">
            <w:pPr>
              <w:spacing w:before="120"/>
              <w:rPr>
                <w:b/>
                <w:bCs/>
              </w:rPr>
            </w:pPr>
            <w:r w:rsidRPr="00BD7145">
              <w:rPr>
                <w:b/>
                <w:bCs/>
              </w:rPr>
              <w:t>Detalhe Gráfico:</w:t>
            </w:r>
          </w:p>
          <w:p w14:paraId="3AFF74BA" w14:textId="77777777" w:rsidR="00CA428D" w:rsidRPr="00B97D3F" w:rsidRDefault="00CA428D" w:rsidP="00072FC9">
            <w:pPr>
              <w:spacing w:before="120"/>
              <w:rPr>
                <w:bCs/>
              </w:rPr>
            </w:pPr>
            <w:r w:rsidRPr="00AD7BD2">
              <w:rPr>
                <w:bCs/>
              </w:rPr>
              <w:t>n/a</w:t>
            </w:r>
          </w:p>
          <w:p w14:paraId="752DD34B" w14:textId="77777777" w:rsidR="00CA428D" w:rsidRPr="00BD7145" w:rsidRDefault="00CA428D" w:rsidP="00072FC9">
            <w:pPr>
              <w:spacing w:before="120"/>
              <w:rPr>
                <w:b/>
                <w:bCs/>
              </w:rPr>
            </w:pPr>
            <w:r w:rsidRPr="00BD7145">
              <w:rPr>
                <w:b/>
                <w:bCs/>
              </w:rPr>
              <w:lastRenderedPageBreak/>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2579"/>
              <w:gridCol w:w="4513"/>
            </w:tblGrid>
            <w:tr w:rsidR="00CA428D" w:rsidRPr="000672A3" w14:paraId="215C2B3A"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A0FC846"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t>Tipo de dano</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A831226"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t>Cálculo da superfície</w:t>
                  </w:r>
                </w:p>
              </w:tc>
            </w:tr>
            <w:tr w:rsidR="00CA428D" w:rsidRPr="000672A3" w14:paraId="36BBCA38"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F3075E"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Trincas ou fissuras lineares</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16E7CEF"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Comprimento da trinca/fissura x 0,10 m</w:t>
                  </w:r>
                </w:p>
              </w:tc>
            </w:tr>
            <w:tr w:rsidR="00CA428D" w:rsidRPr="000672A3" w14:paraId="717861D7" w14:textId="77777777" w:rsidTr="00072FC9">
              <w:tc>
                <w:tcPr>
                  <w:tcW w:w="257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D49A7AD"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Furos</w:t>
                  </w:r>
                </w:p>
              </w:tc>
              <w:tc>
                <w:tcPr>
                  <w:tcW w:w="451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DB26FD0"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0,01 m² por furo (área de 0,10x0,10m por furo)</w:t>
                  </w:r>
                </w:p>
              </w:tc>
            </w:tr>
          </w:tbl>
          <w:p w14:paraId="324E68DF" w14:textId="77777777" w:rsidR="00CA428D" w:rsidRPr="00832CF3" w:rsidRDefault="00CA428D" w:rsidP="00072FC9">
            <w:pPr>
              <w:spacing w:before="120"/>
              <w:rPr>
                <w:bCs/>
              </w:rPr>
            </w:pPr>
            <w:r w:rsidRPr="00BD7145">
              <w:rPr>
                <w:b/>
                <w:bCs/>
              </w:rPr>
              <w:t xml:space="preserve">Vida útil: </w:t>
            </w:r>
            <w:r>
              <w:rPr>
                <w:bCs/>
              </w:rPr>
              <w:t>n/a</w:t>
            </w:r>
          </w:p>
          <w:p w14:paraId="0519FEEB" w14:textId="77777777" w:rsidR="00CA428D" w:rsidRPr="00BD7145" w:rsidRDefault="00CA428D" w:rsidP="00072FC9">
            <w:pPr>
              <w:spacing w:before="120"/>
              <w:rPr>
                <w:b/>
                <w:bCs/>
              </w:rPr>
            </w:pPr>
            <w:r w:rsidRPr="00BD7145">
              <w:rPr>
                <w:b/>
                <w:bCs/>
              </w:rPr>
              <w:t>Referências Normativas:</w:t>
            </w:r>
          </w:p>
          <w:p w14:paraId="515530EC" w14:textId="77777777" w:rsidR="00CA428D" w:rsidRPr="00832CF3" w:rsidRDefault="00CA428D" w:rsidP="00072FC9">
            <w:pPr>
              <w:spacing w:before="120"/>
              <w:rPr>
                <w:bCs/>
              </w:rPr>
            </w:pPr>
            <w:r>
              <w:rPr>
                <w:bCs/>
              </w:rPr>
              <w:t>n/a</w:t>
            </w:r>
          </w:p>
          <w:p w14:paraId="4C42A660" w14:textId="77777777" w:rsidR="00CA428D" w:rsidRPr="00BD7145" w:rsidRDefault="00CA428D" w:rsidP="00072FC9">
            <w:pPr>
              <w:spacing w:before="120"/>
              <w:rPr>
                <w:b/>
                <w:bCs/>
              </w:rPr>
            </w:pPr>
            <w:r w:rsidRPr="00BD7145">
              <w:rPr>
                <w:b/>
                <w:bCs/>
              </w:rPr>
              <w:t>Referência Comercial:</w:t>
            </w:r>
          </w:p>
          <w:p w14:paraId="33F58625" w14:textId="77777777" w:rsidR="00CA428D" w:rsidRPr="00832CF3" w:rsidRDefault="00CA428D" w:rsidP="00072FC9">
            <w:pPr>
              <w:spacing w:before="120"/>
              <w:rPr>
                <w:bCs/>
              </w:rPr>
            </w:pPr>
            <w:r>
              <w:rPr>
                <w:bCs/>
              </w:rPr>
              <w:t>Massa PR Hydro - Placo Saint-Gobain</w:t>
            </w:r>
            <w:r>
              <w:rPr>
                <w:bCs/>
              </w:rPr>
              <w:br/>
              <w:t>Fita de Papel - Placo Saint-Gobain; ou similar</w:t>
            </w:r>
          </w:p>
          <w:p w14:paraId="6D28080A" w14:textId="77777777" w:rsidR="00CA428D" w:rsidRPr="00BD7145" w:rsidRDefault="00CA428D" w:rsidP="00072FC9">
            <w:pPr>
              <w:spacing w:before="120"/>
              <w:rPr>
                <w:b/>
                <w:bCs/>
              </w:rPr>
            </w:pPr>
            <w:r w:rsidRPr="00BD7145">
              <w:rPr>
                <w:b/>
                <w:bCs/>
              </w:rPr>
              <w:t>Referência Externa:</w:t>
            </w:r>
          </w:p>
          <w:p w14:paraId="33C9563A" w14:textId="77777777" w:rsidR="00CA428D" w:rsidRPr="00BD7145" w:rsidRDefault="00CA428D" w:rsidP="00072FC9">
            <w:pPr>
              <w:spacing w:before="120"/>
              <w:rPr>
                <w:b/>
                <w:bCs/>
              </w:rPr>
            </w:pPr>
            <w:r>
              <w:rPr>
                <w:bCs/>
              </w:rPr>
              <w:t>n/a</w:t>
            </w:r>
          </w:p>
        </w:tc>
      </w:tr>
    </w:tbl>
    <w:p w14:paraId="1CA6DD98" w14:textId="77777777" w:rsidR="00CA428D" w:rsidRPr="00010EE0" w:rsidRDefault="00CA428D" w:rsidP="00CA428D">
      <w:pPr>
        <w:rPr>
          <w:lang w:val="en-US"/>
        </w:rPr>
      </w:pPr>
    </w:p>
    <w:p w14:paraId="488FD321" w14:textId="77777777" w:rsidR="00CA428D" w:rsidRDefault="00CA428D" w:rsidP="00CA428D">
      <w:r>
        <w:br w:type="page"/>
      </w:r>
    </w:p>
    <w:p w14:paraId="50A37AB2" w14:textId="77777777" w:rsidR="00CA428D" w:rsidRDefault="00CA428D" w:rsidP="00CA428D">
      <w:pPr>
        <w:rPr>
          <w:lang w:val="en-US"/>
        </w:rPr>
      </w:pPr>
    </w:p>
    <w:p w14:paraId="2AA6D31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1E28B53" w14:textId="77777777" w:rsidTr="00072FC9">
        <w:trPr>
          <w:trHeight w:val="567"/>
        </w:trPr>
        <w:tc>
          <w:tcPr>
            <w:tcW w:w="1843" w:type="dxa"/>
            <w:tcBorders>
              <w:bottom w:val="single" w:sz="4" w:space="0" w:color="auto"/>
            </w:tcBorders>
            <w:shd w:val="clear" w:color="auto" w:fill="F2F2F2" w:themeFill="background1" w:themeFillShade="F2"/>
            <w:vAlign w:val="center"/>
          </w:tcPr>
          <w:p w14:paraId="5CFDA7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1CFF09" w14:textId="77777777" w:rsidR="00CA428D" w:rsidRDefault="00CA428D" w:rsidP="00072FC9">
            <w:pPr>
              <w:rPr>
                <w:b/>
                <w:bCs/>
                <w:color w:val="000000"/>
              </w:rPr>
            </w:pPr>
            <w:r>
              <w:rPr>
                <w:b/>
                <w:bCs/>
                <w:noProof/>
                <w:color w:val="000000"/>
              </w:rPr>
              <w:t>SF-00089</w:t>
            </w:r>
          </w:p>
        </w:tc>
        <w:tc>
          <w:tcPr>
            <w:tcW w:w="2268" w:type="dxa"/>
            <w:tcBorders>
              <w:bottom w:val="single" w:sz="4" w:space="0" w:color="auto"/>
            </w:tcBorders>
            <w:shd w:val="clear" w:color="auto" w:fill="F2F2F2" w:themeFill="background1" w:themeFillShade="F2"/>
            <w:vAlign w:val="center"/>
          </w:tcPr>
          <w:p w14:paraId="1570AF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0A647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CBC4F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35F1BA" w14:textId="77777777" w:rsidR="00CA428D" w:rsidRPr="009143C5" w:rsidRDefault="00CA428D" w:rsidP="00072FC9">
            <w:pPr>
              <w:rPr>
                <w:b/>
                <w:bCs/>
                <w:noProof/>
                <w:color w:val="000000"/>
              </w:rPr>
            </w:pPr>
            <w:r>
              <w:rPr>
                <w:b/>
                <w:bCs/>
                <w:noProof/>
                <w:color w:val="000000"/>
              </w:rPr>
              <w:t>Alvenaria</w:t>
            </w:r>
          </w:p>
        </w:tc>
        <w:tc>
          <w:tcPr>
            <w:tcW w:w="1843" w:type="dxa"/>
            <w:tcBorders>
              <w:left w:val="single" w:sz="4" w:space="0" w:color="auto"/>
              <w:bottom w:val="single" w:sz="4" w:space="0" w:color="auto"/>
            </w:tcBorders>
            <w:shd w:val="clear" w:color="auto" w:fill="F2F2F2" w:themeFill="background1" w:themeFillShade="F2"/>
            <w:vAlign w:val="center"/>
          </w:tcPr>
          <w:p w14:paraId="23871C9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16103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A61B9B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07D2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6239985" w14:textId="77777777" w:rsidR="00CA428D" w:rsidRDefault="00CA428D" w:rsidP="00072FC9">
            <w:pPr>
              <w:rPr>
                <w:b/>
                <w:bCs/>
                <w:sz w:val="32"/>
                <w:szCs w:val="32"/>
              </w:rPr>
            </w:pPr>
            <w:r>
              <w:rPr>
                <w:b/>
                <w:bCs/>
                <w:sz w:val="32"/>
                <w:szCs w:val="32"/>
              </w:rPr>
              <w:t>Sóculo h=10 cm</w:t>
            </w:r>
          </w:p>
        </w:tc>
        <w:tc>
          <w:tcPr>
            <w:tcW w:w="1843" w:type="dxa"/>
            <w:tcBorders>
              <w:top w:val="single" w:sz="4" w:space="0" w:color="auto"/>
              <w:left w:val="single" w:sz="4" w:space="0" w:color="auto"/>
            </w:tcBorders>
            <w:shd w:val="clear" w:color="auto" w:fill="F2F2F2" w:themeFill="background1" w:themeFillShade="F2"/>
            <w:vAlign w:val="center"/>
          </w:tcPr>
          <w:p w14:paraId="4EC56A7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6934243" w14:textId="77777777" w:rsidR="00CA428D" w:rsidRDefault="00CA428D" w:rsidP="00072FC9">
            <w:pPr>
              <w:rPr>
                <w:b/>
                <w:bCs/>
                <w:sz w:val="20"/>
                <w:szCs w:val="20"/>
              </w:rPr>
            </w:pPr>
          </w:p>
        </w:tc>
      </w:tr>
      <w:tr w:rsidR="00CA428D" w:rsidRPr="00010EE0" w14:paraId="6F84FC23" w14:textId="77777777" w:rsidTr="00072FC9">
        <w:trPr>
          <w:trHeight w:val="1740"/>
        </w:trPr>
        <w:tc>
          <w:tcPr>
            <w:tcW w:w="9781" w:type="dxa"/>
            <w:gridSpan w:val="5"/>
          </w:tcPr>
          <w:p w14:paraId="721D7B5D" w14:textId="77777777" w:rsidR="00CA428D" w:rsidRPr="00BD7145" w:rsidRDefault="00CA428D" w:rsidP="00072FC9">
            <w:pPr>
              <w:spacing w:before="120"/>
              <w:rPr>
                <w:b/>
                <w:bCs/>
              </w:rPr>
            </w:pPr>
            <w:r w:rsidRPr="00BD7145">
              <w:rPr>
                <w:b/>
                <w:bCs/>
              </w:rPr>
              <w:t>Descrição Detalhada:</w:t>
            </w:r>
          </w:p>
          <w:p w14:paraId="7012843C" w14:textId="77777777" w:rsidR="00CA428D" w:rsidRPr="00BD7145" w:rsidRDefault="00CA428D" w:rsidP="00072FC9">
            <w:pPr>
              <w:spacing w:before="120"/>
              <w:rPr>
                <w:bCs/>
              </w:rPr>
            </w:pPr>
            <w:r>
              <w:rPr>
                <w:bCs/>
              </w:rPr>
              <w:t>Elevação no piso em alvenaria para assentamento de equipamentos e mobiliários a fim de proteger da umidade.</w:t>
            </w:r>
          </w:p>
          <w:p w14:paraId="1167EFE8" w14:textId="77777777" w:rsidR="00CA428D" w:rsidRPr="00BD7145" w:rsidRDefault="00CA428D" w:rsidP="00072FC9">
            <w:pPr>
              <w:spacing w:before="120"/>
              <w:rPr>
                <w:b/>
                <w:bCs/>
              </w:rPr>
            </w:pPr>
            <w:r w:rsidRPr="00BD7145">
              <w:rPr>
                <w:b/>
                <w:bCs/>
              </w:rPr>
              <w:t>Materiais:</w:t>
            </w:r>
          </w:p>
          <w:p w14:paraId="5B6B3F5E" w14:textId="77777777" w:rsidR="00CA428D" w:rsidRPr="00BD7145" w:rsidRDefault="00CA428D" w:rsidP="00072FC9">
            <w:pPr>
              <w:spacing w:before="120"/>
              <w:rPr>
                <w:bCs/>
              </w:rPr>
            </w:pPr>
            <w:r>
              <w:rPr>
                <w:bCs/>
              </w:rPr>
              <w:t>n/a</w:t>
            </w:r>
          </w:p>
          <w:p w14:paraId="3C6AD9CE" w14:textId="77777777" w:rsidR="00CA428D" w:rsidRPr="00BD7145" w:rsidRDefault="00CA428D" w:rsidP="00072FC9">
            <w:pPr>
              <w:spacing w:before="120"/>
              <w:rPr>
                <w:b/>
                <w:bCs/>
              </w:rPr>
            </w:pPr>
            <w:r w:rsidRPr="00BD7145">
              <w:rPr>
                <w:b/>
                <w:bCs/>
              </w:rPr>
              <w:t>Serviços:</w:t>
            </w:r>
          </w:p>
          <w:p w14:paraId="6A3299D0" w14:textId="77777777" w:rsidR="00CA428D" w:rsidRPr="00832CF3" w:rsidRDefault="00CA428D" w:rsidP="00072FC9">
            <w:pPr>
              <w:spacing w:before="120"/>
              <w:rPr>
                <w:bCs/>
              </w:rPr>
            </w:pPr>
            <w:r>
              <w:rPr>
                <w:bCs/>
              </w:rPr>
              <w:t>Deverão ser seguidas as seguintes recomendações para execução destes serviços:</w:t>
            </w:r>
            <w:r>
              <w:rPr>
                <w:bCs/>
              </w:rPr>
              <w:br/>
              <w:t>Será executado em alvenaria, sendo que para situações em que haja carga elevada deverá ser utilizada tela telcon. As alturas deverão atender as situações para quais estão sendo requisitados. Para os fechamentos laterais será utilizada massa única aditivada com impermeabilizante  com espessura de 2 cm, traço 1:4, e para superfície superior, contrapiso com argamassa de regularização aditivada com impermeabilizante com espessura de 2 cm, traço 1:4.</w:t>
            </w:r>
          </w:p>
          <w:p w14:paraId="3243A292" w14:textId="77777777" w:rsidR="00CA428D" w:rsidRPr="00BD7145" w:rsidRDefault="00CA428D" w:rsidP="00072FC9">
            <w:pPr>
              <w:spacing w:before="120"/>
              <w:rPr>
                <w:b/>
                <w:bCs/>
              </w:rPr>
            </w:pPr>
            <w:r w:rsidRPr="00BD7145">
              <w:rPr>
                <w:b/>
                <w:bCs/>
              </w:rPr>
              <w:t>Atividades e Responsabilidades:</w:t>
            </w:r>
          </w:p>
          <w:p w14:paraId="67C084FE" w14:textId="77777777" w:rsidR="00CA428D" w:rsidRPr="00832CF3" w:rsidRDefault="00CA428D" w:rsidP="00072FC9">
            <w:pPr>
              <w:spacing w:before="120"/>
              <w:rPr>
                <w:bCs/>
              </w:rPr>
            </w:pPr>
            <w:r>
              <w:rPr>
                <w:bCs/>
              </w:rPr>
              <w:t>n/a</w:t>
            </w:r>
          </w:p>
          <w:p w14:paraId="5FBAE8D3" w14:textId="77777777" w:rsidR="00CA428D" w:rsidRPr="00BD7145" w:rsidRDefault="00CA428D" w:rsidP="00072FC9">
            <w:pPr>
              <w:spacing w:before="120"/>
              <w:rPr>
                <w:b/>
                <w:bCs/>
              </w:rPr>
            </w:pPr>
            <w:r w:rsidRPr="00BD7145">
              <w:rPr>
                <w:b/>
                <w:bCs/>
              </w:rPr>
              <w:t>Qualificação:</w:t>
            </w:r>
          </w:p>
          <w:p w14:paraId="2082DDB7" w14:textId="77777777" w:rsidR="00CA428D" w:rsidRPr="00832CF3" w:rsidRDefault="00CA428D" w:rsidP="00072FC9">
            <w:pPr>
              <w:spacing w:before="120"/>
              <w:rPr>
                <w:bCs/>
              </w:rPr>
            </w:pPr>
            <w:r>
              <w:rPr>
                <w:bCs/>
              </w:rPr>
              <w:t>n/a</w:t>
            </w:r>
          </w:p>
          <w:p w14:paraId="57808102" w14:textId="77777777" w:rsidR="00CA428D" w:rsidRPr="00BD7145" w:rsidRDefault="00CA428D" w:rsidP="00072FC9">
            <w:pPr>
              <w:spacing w:before="120"/>
              <w:rPr>
                <w:b/>
                <w:bCs/>
              </w:rPr>
            </w:pPr>
            <w:r w:rsidRPr="00BD7145">
              <w:rPr>
                <w:b/>
                <w:bCs/>
              </w:rPr>
              <w:t>Observações:</w:t>
            </w:r>
          </w:p>
          <w:p w14:paraId="77E20729" w14:textId="77777777" w:rsidR="00CA428D" w:rsidRPr="00832CF3" w:rsidRDefault="00CA428D" w:rsidP="00072FC9">
            <w:pPr>
              <w:spacing w:before="120"/>
              <w:rPr>
                <w:bCs/>
              </w:rPr>
            </w:pPr>
            <w:r>
              <w:rPr>
                <w:bCs/>
              </w:rPr>
              <w:t>n/a</w:t>
            </w:r>
          </w:p>
          <w:p w14:paraId="35399D24" w14:textId="77777777" w:rsidR="00CA428D" w:rsidRPr="00BD7145" w:rsidRDefault="00CA428D" w:rsidP="00072FC9">
            <w:pPr>
              <w:spacing w:before="120"/>
              <w:rPr>
                <w:b/>
                <w:bCs/>
              </w:rPr>
            </w:pPr>
            <w:r w:rsidRPr="00BD7145">
              <w:rPr>
                <w:b/>
                <w:bCs/>
              </w:rPr>
              <w:t>Critérios e Condições:</w:t>
            </w:r>
          </w:p>
          <w:p w14:paraId="7E4E419F" w14:textId="77777777" w:rsidR="00CA428D" w:rsidRPr="00832CF3" w:rsidRDefault="00CA428D" w:rsidP="00072FC9">
            <w:pPr>
              <w:spacing w:before="120"/>
              <w:rPr>
                <w:bCs/>
              </w:rPr>
            </w:pPr>
            <w:r>
              <w:rPr>
                <w:bCs/>
              </w:rPr>
              <w:t>Critérios de Medição: área de sóculo efetivamente executado. Unidade de Medição: m² (metro quadrado)</w:t>
            </w:r>
          </w:p>
          <w:p w14:paraId="1B385EE9" w14:textId="77777777" w:rsidR="00CA428D" w:rsidRPr="00BD7145" w:rsidRDefault="00CA428D" w:rsidP="00072FC9">
            <w:pPr>
              <w:spacing w:before="120"/>
              <w:rPr>
                <w:b/>
                <w:bCs/>
              </w:rPr>
            </w:pPr>
            <w:r w:rsidRPr="00BD7145">
              <w:rPr>
                <w:b/>
                <w:bCs/>
              </w:rPr>
              <w:t>Detalhe Gráfico:</w:t>
            </w:r>
          </w:p>
          <w:p w14:paraId="5C9DC4B8" w14:textId="77777777" w:rsidR="00CA428D" w:rsidRPr="00B97D3F" w:rsidRDefault="00CA428D" w:rsidP="00072FC9">
            <w:pPr>
              <w:spacing w:before="120"/>
              <w:rPr>
                <w:bCs/>
              </w:rPr>
            </w:pPr>
            <w:r w:rsidRPr="00AD7BD2">
              <w:rPr>
                <w:bCs/>
              </w:rPr>
              <w:t>n/a</w:t>
            </w:r>
          </w:p>
          <w:p w14:paraId="2B90A9E7" w14:textId="77777777" w:rsidR="00CA428D" w:rsidRPr="00BD7145" w:rsidRDefault="00CA428D" w:rsidP="00072FC9">
            <w:pPr>
              <w:spacing w:before="120"/>
              <w:rPr>
                <w:b/>
                <w:bCs/>
              </w:rPr>
            </w:pPr>
            <w:r w:rsidRPr="00BD7145">
              <w:rPr>
                <w:b/>
                <w:bCs/>
              </w:rPr>
              <w:t>Tabela:</w:t>
            </w:r>
          </w:p>
          <w:p w14:paraId="67D2BB56" w14:textId="77777777" w:rsidR="00CA428D" w:rsidRPr="00832CF3" w:rsidRDefault="00CA428D" w:rsidP="00072FC9">
            <w:pPr>
              <w:spacing w:before="120"/>
              <w:rPr>
                <w:bCs/>
              </w:rPr>
            </w:pPr>
            <w:r>
              <w:rPr>
                <w:bCs/>
              </w:rPr>
              <w:t>n/a</w:t>
            </w:r>
          </w:p>
          <w:p w14:paraId="1A69C9D5" w14:textId="77777777" w:rsidR="00CA428D" w:rsidRPr="00832CF3" w:rsidRDefault="00CA428D" w:rsidP="00072FC9">
            <w:pPr>
              <w:spacing w:before="120"/>
              <w:rPr>
                <w:bCs/>
              </w:rPr>
            </w:pPr>
            <w:r w:rsidRPr="00BD7145">
              <w:rPr>
                <w:b/>
                <w:bCs/>
              </w:rPr>
              <w:t xml:space="preserve">Vida útil: </w:t>
            </w:r>
            <w:r>
              <w:rPr>
                <w:bCs/>
              </w:rPr>
              <w:t>n/a</w:t>
            </w:r>
          </w:p>
          <w:p w14:paraId="67709FF5" w14:textId="77777777" w:rsidR="00CA428D" w:rsidRPr="00BD7145" w:rsidRDefault="00CA428D" w:rsidP="00072FC9">
            <w:pPr>
              <w:spacing w:before="120"/>
              <w:rPr>
                <w:b/>
                <w:bCs/>
              </w:rPr>
            </w:pPr>
            <w:r w:rsidRPr="00BD7145">
              <w:rPr>
                <w:b/>
                <w:bCs/>
              </w:rPr>
              <w:t>Referências Normativas:</w:t>
            </w:r>
          </w:p>
          <w:p w14:paraId="66B560F4" w14:textId="77777777" w:rsidR="00CA428D" w:rsidRPr="00832CF3" w:rsidRDefault="00CA428D" w:rsidP="00072FC9">
            <w:pPr>
              <w:spacing w:before="120"/>
              <w:rPr>
                <w:bCs/>
              </w:rPr>
            </w:pPr>
            <w:r>
              <w:rPr>
                <w:bCs/>
              </w:rPr>
              <w:lastRenderedPageBreak/>
              <w:t>n/a</w:t>
            </w:r>
          </w:p>
          <w:p w14:paraId="57556082" w14:textId="77777777" w:rsidR="00CA428D" w:rsidRPr="00BD7145" w:rsidRDefault="00CA428D" w:rsidP="00072FC9">
            <w:pPr>
              <w:spacing w:before="120"/>
              <w:rPr>
                <w:b/>
                <w:bCs/>
              </w:rPr>
            </w:pPr>
            <w:r w:rsidRPr="00BD7145">
              <w:rPr>
                <w:b/>
                <w:bCs/>
              </w:rPr>
              <w:t>Referência Comercial:</w:t>
            </w:r>
          </w:p>
          <w:p w14:paraId="01643C56" w14:textId="77777777" w:rsidR="00CA428D" w:rsidRPr="00832CF3" w:rsidRDefault="00CA428D" w:rsidP="00072FC9">
            <w:pPr>
              <w:spacing w:before="120"/>
              <w:rPr>
                <w:bCs/>
              </w:rPr>
            </w:pPr>
            <w:r>
              <w:rPr>
                <w:bCs/>
              </w:rPr>
              <w:t>Massa Única - Brasilit</w:t>
            </w:r>
            <w:r>
              <w:rPr>
                <w:bCs/>
              </w:rPr>
              <w:br/>
              <w:t>Aditivo Impermeabilizante - Vedacit</w:t>
            </w:r>
            <w:r>
              <w:rPr>
                <w:bCs/>
              </w:rPr>
              <w:br/>
              <w:t>Argamassa de Preparação Contrapiso Tarkomassa 10kg - Tarkett; ou similar</w:t>
            </w:r>
          </w:p>
          <w:p w14:paraId="7D6B724D" w14:textId="77777777" w:rsidR="00CA428D" w:rsidRPr="00BD7145" w:rsidRDefault="00CA428D" w:rsidP="00072FC9">
            <w:pPr>
              <w:spacing w:before="120"/>
              <w:rPr>
                <w:b/>
                <w:bCs/>
              </w:rPr>
            </w:pPr>
            <w:r w:rsidRPr="00BD7145">
              <w:rPr>
                <w:b/>
                <w:bCs/>
              </w:rPr>
              <w:t>Referência Externa:</w:t>
            </w:r>
          </w:p>
          <w:p w14:paraId="1E0CE39F" w14:textId="77777777" w:rsidR="00CA428D" w:rsidRPr="00BD7145" w:rsidRDefault="00CA428D" w:rsidP="00072FC9">
            <w:pPr>
              <w:spacing w:before="120"/>
              <w:rPr>
                <w:b/>
                <w:bCs/>
              </w:rPr>
            </w:pPr>
            <w:r>
              <w:rPr>
                <w:bCs/>
              </w:rPr>
              <w:t>n/a</w:t>
            </w:r>
          </w:p>
        </w:tc>
      </w:tr>
    </w:tbl>
    <w:p w14:paraId="5BC9BF74" w14:textId="77777777" w:rsidR="00CA428D" w:rsidRPr="00010EE0" w:rsidRDefault="00CA428D" w:rsidP="00CA428D">
      <w:pPr>
        <w:rPr>
          <w:lang w:val="en-US"/>
        </w:rPr>
      </w:pPr>
    </w:p>
    <w:p w14:paraId="65C29EFA" w14:textId="77777777" w:rsidR="00CA428D" w:rsidRDefault="00CA428D" w:rsidP="00CA428D">
      <w:r>
        <w:br w:type="page"/>
      </w:r>
    </w:p>
    <w:p w14:paraId="7659D4DA" w14:textId="77777777" w:rsidR="00CA428D" w:rsidRDefault="00CA428D" w:rsidP="00CA428D">
      <w:pPr>
        <w:rPr>
          <w:lang w:val="en-US"/>
        </w:rPr>
      </w:pPr>
    </w:p>
    <w:p w14:paraId="6F47AEF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B1BB3D" w14:textId="77777777" w:rsidTr="00072FC9">
        <w:trPr>
          <w:trHeight w:val="567"/>
        </w:trPr>
        <w:tc>
          <w:tcPr>
            <w:tcW w:w="1843" w:type="dxa"/>
            <w:tcBorders>
              <w:bottom w:val="single" w:sz="4" w:space="0" w:color="auto"/>
            </w:tcBorders>
            <w:shd w:val="clear" w:color="auto" w:fill="F2F2F2" w:themeFill="background1" w:themeFillShade="F2"/>
            <w:vAlign w:val="center"/>
          </w:tcPr>
          <w:p w14:paraId="2C0F6E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711F68F" w14:textId="77777777" w:rsidR="00CA428D" w:rsidRDefault="00CA428D" w:rsidP="00072FC9">
            <w:pPr>
              <w:rPr>
                <w:b/>
                <w:bCs/>
                <w:color w:val="000000"/>
              </w:rPr>
            </w:pPr>
            <w:r>
              <w:rPr>
                <w:b/>
                <w:bCs/>
                <w:noProof/>
                <w:color w:val="000000"/>
              </w:rPr>
              <w:t>SF-00090</w:t>
            </w:r>
          </w:p>
        </w:tc>
        <w:tc>
          <w:tcPr>
            <w:tcW w:w="2268" w:type="dxa"/>
            <w:tcBorders>
              <w:bottom w:val="single" w:sz="4" w:space="0" w:color="auto"/>
            </w:tcBorders>
            <w:shd w:val="clear" w:color="auto" w:fill="F2F2F2" w:themeFill="background1" w:themeFillShade="F2"/>
            <w:vAlign w:val="center"/>
          </w:tcPr>
          <w:p w14:paraId="372CC1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AFA38D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C63D4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DEA28F"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240F005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E8E0DB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779B06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F68FA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52D3EA" w14:textId="77777777" w:rsidR="00CA428D" w:rsidRDefault="00CA428D" w:rsidP="00072FC9">
            <w:pPr>
              <w:rPr>
                <w:b/>
                <w:bCs/>
                <w:sz w:val="32"/>
                <w:szCs w:val="32"/>
              </w:rPr>
            </w:pPr>
            <w:r>
              <w:rPr>
                <w:b/>
                <w:bCs/>
                <w:sz w:val="32"/>
                <w:szCs w:val="32"/>
              </w:rPr>
              <w:t>Chapisco colante industrializado em vigas e pilares</w:t>
            </w:r>
          </w:p>
        </w:tc>
        <w:tc>
          <w:tcPr>
            <w:tcW w:w="1843" w:type="dxa"/>
            <w:tcBorders>
              <w:top w:val="single" w:sz="4" w:space="0" w:color="auto"/>
              <w:left w:val="single" w:sz="4" w:space="0" w:color="auto"/>
            </w:tcBorders>
            <w:shd w:val="clear" w:color="auto" w:fill="F2F2F2" w:themeFill="background1" w:themeFillShade="F2"/>
            <w:vAlign w:val="center"/>
          </w:tcPr>
          <w:p w14:paraId="69986EC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7DEC008" w14:textId="77777777" w:rsidR="00CA428D" w:rsidRDefault="00CA428D" w:rsidP="00072FC9">
            <w:pPr>
              <w:rPr>
                <w:b/>
                <w:bCs/>
                <w:sz w:val="20"/>
                <w:szCs w:val="20"/>
              </w:rPr>
            </w:pPr>
          </w:p>
        </w:tc>
      </w:tr>
      <w:tr w:rsidR="00CA428D" w:rsidRPr="00010EE0" w14:paraId="6200A8D0" w14:textId="77777777" w:rsidTr="00072FC9">
        <w:trPr>
          <w:trHeight w:val="1740"/>
        </w:trPr>
        <w:tc>
          <w:tcPr>
            <w:tcW w:w="9781" w:type="dxa"/>
            <w:gridSpan w:val="5"/>
          </w:tcPr>
          <w:p w14:paraId="7271FDF1" w14:textId="77777777" w:rsidR="00CA428D" w:rsidRPr="00BD7145" w:rsidRDefault="00CA428D" w:rsidP="00072FC9">
            <w:pPr>
              <w:spacing w:before="120"/>
              <w:rPr>
                <w:b/>
                <w:bCs/>
              </w:rPr>
            </w:pPr>
            <w:r w:rsidRPr="00BD7145">
              <w:rPr>
                <w:b/>
                <w:bCs/>
              </w:rPr>
              <w:t>Descrição Detalhada:</w:t>
            </w:r>
          </w:p>
          <w:p w14:paraId="1A27F72C" w14:textId="77777777" w:rsidR="00CA428D" w:rsidRPr="00BD7145" w:rsidRDefault="00CA428D" w:rsidP="00072FC9">
            <w:pPr>
              <w:spacing w:before="120"/>
              <w:rPr>
                <w:bCs/>
              </w:rPr>
            </w:pPr>
            <w:r>
              <w:rPr>
                <w:bCs/>
              </w:rPr>
              <w:t>Preparo e aplicação de chapisco colante industrializado em pilares e vigas das paredes internas, com desempenadeira dentada.</w:t>
            </w:r>
          </w:p>
          <w:p w14:paraId="0A4206C3" w14:textId="77777777" w:rsidR="00CA428D" w:rsidRPr="00BD7145" w:rsidRDefault="00CA428D" w:rsidP="00072FC9">
            <w:pPr>
              <w:spacing w:before="120"/>
              <w:rPr>
                <w:b/>
                <w:bCs/>
              </w:rPr>
            </w:pPr>
            <w:r w:rsidRPr="00BD7145">
              <w:rPr>
                <w:b/>
                <w:bCs/>
              </w:rPr>
              <w:t>Materiais:</w:t>
            </w:r>
          </w:p>
          <w:p w14:paraId="220A2E06" w14:textId="77777777" w:rsidR="00CA428D" w:rsidRPr="00BD7145" w:rsidRDefault="00CA428D" w:rsidP="00072FC9">
            <w:pPr>
              <w:spacing w:before="120"/>
              <w:rPr>
                <w:bCs/>
              </w:rPr>
            </w:pPr>
            <w:r>
              <w:rPr>
                <w:bCs/>
              </w:rPr>
              <w:t>Argamassa industrializada para chapisco colante</w:t>
            </w:r>
          </w:p>
          <w:p w14:paraId="7B946515" w14:textId="77777777" w:rsidR="00CA428D" w:rsidRPr="00BD7145" w:rsidRDefault="00CA428D" w:rsidP="00072FC9">
            <w:pPr>
              <w:spacing w:before="120"/>
              <w:rPr>
                <w:b/>
                <w:bCs/>
              </w:rPr>
            </w:pPr>
            <w:r w:rsidRPr="00BD7145">
              <w:rPr>
                <w:b/>
                <w:bCs/>
              </w:rPr>
              <w:t>Serviços:</w:t>
            </w:r>
          </w:p>
          <w:p w14:paraId="06F6CCB8" w14:textId="77777777" w:rsidR="00CA428D" w:rsidRPr="00832CF3" w:rsidRDefault="00CA428D" w:rsidP="00072FC9">
            <w:pPr>
              <w:spacing w:before="120"/>
              <w:rPr>
                <w:bCs/>
              </w:rPr>
            </w:pPr>
            <w:r>
              <w:rPr>
                <w:bCs/>
              </w:rPr>
              <w:t xml:space="preserve">Em um recipiente estanque, limpo, protegido do sol, vento e chuva, misture água aos poucos, na proporção indicada na embalagem, a todo o conteúdo de um ou mais sacos, até obter uma consistência pastosa e firme, sem grumos secos A mistura pode ser manual ou mecânica, com misturador de eixo horizontal, betoneira ou com haste metálica acoplada a uma furadeira profissional de baixa rotação. </w:t>
            </w:r>
            <w:r>
              <w:rPr>
                <w:bCs/>
              </w:rPr>
              <w:br/>
              <w:t>Para aplicação do produto, a superfície da base deve estar firme, seca e absolutamente limpa. Umedeça a base para evitar que a argamassa resseque prematuramente, aplique o chapisco colante com o lado liso da desempenadeira dentada. Passe o lado dentado da desempenadeira retirando o excesso de produto e formando cordões. Umedeça áreas expostas ao sol e ao vento 1h após a aplicação. Aguarde 48h para a aplicação do emboço.</w:t>
            </w:r>
          </w:p>
          <w:p w14:paraId="45186C82" w14:textId="77777777" w:rsidR="00CA428D" w:rsidRPr="00BD7145" w:rsidRDefault="00CA428D" w:rsidP="00072FC9">
            <w:pPr>
              <w:spacing w:before="120"/>
              <w:rPr>
                <w:b/>
                <w:bCs/>
              </w:rPr>
            </w:pPr>
            <w:r w:rsidRPr="00BD7145">
              <w:rPr>
                <w:b/>
                <w:bCs/>
              </w:rPr>
              <w:t>Atividades e Responsabilidades:</w:t>
            </w:r>
          </w:p>
          <w:p w14:paraId="5507A3DF" w14:textId="77777777" w:rsidR="00CA428D" w:rsidRPr="00832CF3" w:rsidRDefault="00CA428D" w:rsidP="00072FC9">
            <w:pPr>
              <w:spacing w:before="120"/>
              <w:rPr>
                <w:bCs/>
              </w:rPr>
            </w:pPr>
            <w:r>
              <w:rPr>
                <w:bCs/>
              </w:rPr>
              <w:t>n/a</w:t>
            </w:r>
          </w:p>
          <w:p w14:paraId="21268A64" w14:textId="77777777" w:rsidR="00CA428D" w:rsidRPr="00BD7145" w:rsidRDefault="00CA428D" w:rsidP="00072FC9">
            <w:pPr>
              <w:spacing w:before="120"/>
              <w:rPr>
                <w:b/>
                <w:bCs/>
              </w:rPr>
            </w:pPr>
            <w:r w:rsidRPr="00BD7145">
              <w:rPr>
                <w:b/>
                <w:bCs/>
              </w:rPr>
              <w:t>Qualificação:</w:t>
            </w:r>
          </w:p>
          <w:p w14:paraId="5E97D2C7" w14:textId="77777777" w:rsidR="00CA428D" w:rsidRPr="00832CF3" w:rsidRDefault="00CA428D" w:rsidP="00072FC9">
            <w:pPr>
              <w:spacing w:before="120"/>
              <w:rPr>
                <w:bCs/>
              </w:rPr>
            </w:pPr>
            <w:r>
              <w:rPr>
                <w:bCs/>
              </w:rPr>
              <w:t>n/a</w:t>
            </w:r>
          </w:p>
          <w:p w14:paraId="017DFBD5" w14:textId="77777777" w:rsidR="00CA428D" w:rsidRPr="00BD7145" w:rsidRDefault="00CA428D" w:rsidP="00072FC9">
            <w:pPr>
              <w:spacing w:before="120"/>
              <w:rPr>
                <w:b/>
                <w:bCs/>
              </w:rPr>
            </w:pPr>
            <w:r w:rsidRPr="00BD7145">
              <w:rPr>
                <w:b/>
                <w:bCs/>
              </w:rPr>
              <w:t>Observações:</w:t>
            </w:r>
          </w:p>
          <w:p w14:paraId="5932BE32" w14:textId="77777777" w:rsidR="00CA428D" w:rsidRPr="00832CF3" w:rsidRDefault="00CA428D" w:rsidP="00072FC9">
            <w:pPr>
              <w:spacing w:before="120"/>
              <w:rPr>
                <w:bCs/>
              </w:rPr>
            </w:pPr>
            <w:r>
              <w:rPr>
                <w:bCs/>
              </w:rPr>
              <w:t>n/a</w:t>
            </w:r>
          </w:p>
          <w:p w14:paraId="0AB75744" w14:textId="77777777" w:rsidR="00CA428D" w:rsidRPr="00BD7145" w:rsidRDefault="00CA428D" w:rsidP="00072FC9">
            <w:pPr>
              <w:spacing w:before="120"/>
              <w:rPr>
                <w:b/>
                <w:bCs/>
              </w:rPr>
            </w:pPr>
            <w:r w:rsidRPr="00BD7145">
              <w:rPr>
                <w:b/>
                <w:bCs/>
              </w:rPr>
              <w:t>Critérios e Condições:</w:t>
            </w:r>
          </w:p>
          <w:p w14:paraId="369B7524" w14:textId="77777777" w:rsidR="00CA428D" w:rsidRPr="00832CF3" w:rsidRDefault="00CA428D" w:rsidP="00072FC9">
            <w:pPr>
              <w:spacing w:before="120"/>
              <w:rPr>
                <w:bCs/>
              </w:rPr>
            </w:pPr>
            <w:r>
              <w:rPr>
                <w:bCs/>
              </w:rPr>
              <w:t>Critérios de Medição: área efetiva (m²); Unidade de Medição: ² (metro quadrado);</w:t>
            </w:r>
          </w:p>
          <w:p w14:paraId="04E9AAB7" w14:textId="77777777" w:rsidR="00CA428D" w:rsidRPr="00BD7145" w:rsidRDefault="00CA428D" w:rsidP="00072FC9">
            <w:pPr>
              <w:spacing w:before="120"/>
              <w:rPr>
                <w:b/>
                <w:bCs/>
              </w:rPr>
            </w:pPr>
            <w:r w:rsidRPr="00BD7145">
              <w:rPr>
                <w:b/>
                <w:bCs/>
              </w:rPr>
              <w:t>Detalhe Gráfico:</w:t>
            </w:r>
          </w:p>
          <w:p w14:paraId="1346F0A5" w14:textId="77777777" w:rsidR="00CA428D" w:rsidRPr="00B97D3F" w:rsidRDefault="00CA428D" w:rsidP="00072FC9">
            <w:pPr>
              <w:spacing w:before="120"/>
              <w:rPr>
                <w:bCs/>
              </w:rPr>
            </w:pPr>
            <w:r w:rsidRPr="00AD7BD2">
              <w:rPr>
                <w:bCs/>
              </w:rPr>
              <w:t>n/a</w:t>
            </w:r>
          </w:p>
          <w:p w14:paraId="238AAC54" w14:textId="77777777" w:rsidR="00CA428D" w:rsidRPr="00BD7145" w:rsidRDefault="00CA428D" w:rsidP="00072FC9">
            <w:pPr>
              <w:spacing w:before="120"/>
              <w:rPr>
                <w:b/>
                <w:bCs/>
              </w:rPr>
            </w:pPr>
            <w:r w:rsidRPr="00BD7145">
              <w:rPr>
                <w:b/>
                <w:bCs/>
              </w:rPr>
              <w:t>Tabela:</w:t>
            </w:r>
          </w:p>
          <w:p w14:paraId="1A01E9CF" w14:textId="77777777" w:rsidR="00CA428D" w:rsidRPr="00832CF3" w:rsidRDefault="00CA428D" w:rsidP="00072FC9">
            <w:pPr>
              <w:spacing w:before="120"/>
              <w:rPr>
                <w:bCs/>
              </w:rPr>
            </w:pPr>
            <w:r>
              <w:rPr>
                <w:bCs/>
              </w:rPr>
              <w:t>n/a</w:t>
            </w:r>
          </w:p>
          <w:p w14:paraId="56737520" w14:textId="77777777" w:rsidR="00CA428D" w:rsidRPr="00832CF3" w:rsidRDefault="00CA428D" w:rsidP="00072FC9">
            <w:pPr>
              <w:spacing w:before="120"/>
              <w:rPr>
                <w:bCs/>
              </w:rPr>
            </w:pPr>
            <w:r w:rsidRPr="00BD7145">
              <w:rPr>
                <w:b/>
                <w:bCs/>
              </w:rPr>
              <w:lastRenderedPageBreak/>
              <w:t xml:space="preserve">Vida útil: </w:t>
            </w:r>
            <w:r>
              <w:rPr>
                <w:bCs/>
              </w:rPr>
              <w:t>n/a</w:t>
            </w:r>
          </w:p>
          <w:p w14:paraId="26613F0B" w14:textId="77777777" w:rsidR="00CA428D" w:rsidRPr="00BD7145" w:rsidRDefault="00CA428D" w:rsidP="00072FC9">
            <w:pPr>
              <w:spacing w:before="120"/>
              <w:rPr>
                <w:b/>
                <w:bCs/>
              </w:rPr>
            </w:pPr>
            <w:r w:rsidRPr="00BD7145">
              <w:rPr>
                <w:b/>
                <w:bCs/>
              </w:rPr>
              <w:t>Referências Normativas:</w:t>
            </w:r>
          </w:p>
          <w:p w14:paraId="7BBC4A7B" w14:textId="77777777" w:rsidR="00CA428D" w:rsidRPr="00832CF3" w:rsidRDefault="00CA428D" w:rsidP="00072FC9">
            <w:pPr>
              <w:spacing w:before="120"/>
              <w:rPr>
                <w:bCs/>
              </w:rPr>
            </w:pPr>
            <w:r>
              <w:rPr>
                <w:bCs/>
              </w:rPr>
              <w:t>ABNT NBR 13281:2005 - Argamassa para assentamento e revestimento de paredes e tetos – Requisito</w:t>
            </w:r>
            <w:r>
              <w:rPr>
                <w:bCs/>
              </w:rPr>
              <w:br/>
              <w:t>ABNT NBR 7200:1998 - Execução de revestimento de paredes e tetos de argamassas inorgânicas - Procedimento</w:t>
            </w:r>
          </w:p>
          <w:p w14:paraId="01824773" w14:textId="77777777" w:rsidR="00CA428D" w:rsidRPr="00BD7145" w:rsidRDefault="00CA428D" w:rsidP="00072FC9">
            <w:pPr>
              <w:spacing w:before="120"/>
              <w:rPr>
                <w:b/>
                <w:bCs/>
              </w:rPr>
            </w:pPr>
            <w:r w:rsidRPr="00BD7145">
              <w:rPr>
                <w:b/>
                <w:bCs/>
              </w:rPr>
              <w:t>Referência Comercial:</w:t>
            </w:r>
          </w:p>
          <w:p w14:paraId="7DFBB681" w14:textId="77777777" w:rsidR="00CA428D" w:rsidRPr="00832CF3" w:rsidRDefault="00CA428D" w:rsidP="00072FC9">
            <w:pPr>
              <w:spacing w:before="120"/>
              <w:rPr>
                <w:bCs/>
              </w:rPr>
            </w:pPr>
            <w:r>
              <w:rPr>
                <w:bCs/>
              </w:rPr>
              <w:t>Argamassa adesiva chapisco colante - Quartzolit Saint-Gobain; ou similar</w:t>
            </w:r>
          </w:p>
          <w:p w14:paraId="3C9567C1" w14:textId="77777777" w:rsidR="00CA428D" w:rsidRPr="00BD7145" w:rsidRDefault="00CA428D" w:rsidP="00072FC9">
            <w:pPr>
              <w:spacing w:before="120"/>
              <w:rPr>
                <w:b/>
                <w:bCs/>
              </w:rPr>
            </w:pPr>
            <w:r w:rsidRPr="00BD7145">
              <w:rPr>
                <w:b/>
                <w:bCs/>
              </w:rPr>
              <w:t>Referência Externa:</w:t>
            </w:r>
          </w:p>
          <w:p w14:paraId="4ABA23EA" w14:textId="77777777" w:rsidR="00CA428D" w:rsidRPr="00BD7145" w:rsidRDefault="00CA428D" w:rsidP="00072FC9">
            <w:pPr>
              <w:spacing w:before="120"/>
              <w:rPr>
                <w:b/>
                <w:bCs/>
              </w:rPr>
            </w:pPr>
            <w:r>
              <w:rPr>
                <w:bCs/>
              </w:rPr>
              <w:t>n/a</w:t>
            </w:r>
          </w:p>
        </w:tc>
      </w:tr>
    </w:tbl>
    <w:p w14:paraId="4E59277A" w14:textId="77777777" w:rsidR="00CA428D" w:rsidRPr="00010EE0" w:rsidRDefault="00CA428D" w:rsidP="00CA428D">
      <w:pPr>
        <w:rPr>
          <w:lang w:val="en-US"/>
        </w:rPr>
      </w:pPr>
    </w:p>
    <w:p w14:paraId="4D4C4D15" w14:textId="77777777" w:rsidR="00CA428D" w:rsidRDefault="00CA428D" w:rsidP="00CA428D">
      <w:r>
        <w:br w:type="page"/>
      </w:r>
    </w:p>
    <w:p w14:paraId="03360FB3" w14:textId="77777777" w:rsidR="00CA428D" w:rsidRDefault="00CA428D" w:rsidP="00CA428D">
      <w:pPr>
        <w:rPr>
          <w:lang w:val="en-US"/>
        </w:rPr>
      </w:pPr>
    </w:p>
    <w:p w14:paraId="4C04FD2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59BC74E" w14:textId="77777777" w:rsidTr="00072FC9">
        <w:trPr>
          <w:trHeight w:val="567"/>
        </w:trPr>
        <w:tc>
          <w:tcPr>
            <w:tcW w:w="1843" w:type="dxa"/>
            <w:tcBorders>
              <w:bottom w:val="single" w:sz="4" w:space="0" w:color="auto"/>
            </w:tcBorders>
            <w:shd w:val="clear" w:color="auto" w:fill="F2F2F2" w:themeFill="background1" w:themeFillShade="F2"/>
            <w:vAlign w:val="center"/>
          </w:tcPr>
          <w:p w14:paraId="767175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AA0BCD" w14:textId="77777777" w:rsidR="00CA428D" w:rsidRDefault="00CA428D" w:rsidP="00072FC9">
            <w:pPr>
              <w:rPr>
                <w:b/>
                <w:bCs/>
                <w:color w:val="000000"/>
              </w:rPr>
            </w:pPr>
            <w:r>
              <w:rPr>
                <w:b/>
                <w:bCs/>
                <w:noProof/>
                <w:color w:val="000000"/>
              </w:rPr>
              <w:t>SF-00091</w:t>
            </w:r>
          </w:p>
        </w:tc>
        <w:tc>
          <w:tcPr>
            <w:tcW w:w="2268" w:type="dxa"/>
            <w:tcBorders>
              <w:bottom w:val="single" w:sz="4" w:space="0" w:color="auto"/>
            </w:tcBorders>
            <w:shd w:val="clear" w:color="auto" w:fill="F2F2F2" w:themeFill="background1" w:themeFillShade="F2"/>
            <w:vAlign w:val="center"/>
          </w:tcPr>
          <w:p w14:paraId="0B93B5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CA3FD7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A3FF3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27AFDCA"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4366F12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F3DEC3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33A10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39E68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C4ED304" w14:textId="77777777" w:rsidR="00CA428D" w:rsidRDefault="00CA428D" w:rsidP="00072FC9">
            <w:pPr>
              <w:rPr>
                <w:b/>
                <w:bCs/>
                <w:sz w:val="32"/>
                <w:szCs w:val="32"/>
              </w:rPr>
            </w:pPr>
            <w:r>
              <w:rPr>
                <w:b/>
                <w:bCs/>
                <w:sz w:val="32"/>
                <w:szCs w:val="32"/>
              </w:rPr>
              <w:t>Chapisco com argamassa traço 1:3</w:t>
            </w:r>
          </w:p>
        </w:tc>
        <w:tc>
          <w:tcPr>
            <w:tcW w:w="1843" w:type="dxa"/>
            <w:tcBorders>
              <w:top w:val="single" w:sz="4" w:space="0" w:color="auto"/>
              <w:left w:val="single" w:sz="4" w:space="0" w:color="auto"/>
            </w:tcBorders>
            <w:shd w:val="clear" w:color="auto" w:fill="F2F2F2" w:themeFill="background1" w:themeFillShade="F2"/>
            <w:vAlign w:val="center"/>
          </w:tcPr>
          <w:p w14:paraId="57021CD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7193C86" w14:textId="77777777" w:rsidR="00CA428D" w:rsidRDefault="00CA428D" w:rsidP="00072FC9">
            <w:pPr>
              <w:rPr>
                <w:b/>
                <w:bCs/>
                <w:sz w:val="20"/>
                <w:szCs w:val="20"/>
              </w:rPr>
            </w:pPr>
          </w:p>
        </w:tc>
      </w:tr>
      <w:tr w:rsidR="00CA428D" w:rsidRPr="00010EE0" w14:paraId="03D94ACF" w14:textId="77777777" w:rsidTr="00072FC9">
        <w:trPr>
          <w:trHeight w:val="1740"/>
        </w:trPr>
        <w:tc>
          <w:tcPr>
            <w:tcW w:w="9781" w:type="dxa"/>
            <w:gridSpan w:val="5"/>
          </w:tcPr>
          <w:p w14:paraId="4DB5FDF5" w14:textId="77777777" w:rsidR="00CA428D" w:rsidRPr="00BD7145" w:rsidRDefault="00CA428D" w:rsidP="00072FC9">
            <w:pPr>
              <w:spacing w:before="120"/>
              <w:rPr>
                <w:b/>
                <w:bCs/>
              </w:rPr>
            </w:pPr>
            <w:r w:rsidRPr="00BD7145">
              <w:rPr>
                <w:b/>
                <w:bCs/>
              </w:rPr>
              <w:t>Descrição Detalhada:</w:t>
            </w:r>
          </w:p>
          <w:p w14:paraId="59DC8D9F" w14:textId="77777777" w:rsidR="00CA428D" w:rsidRPr="00BD7145" w:rsidRDefault="00CA428D" w:rsidP="00072FC9">
            <w:pPr>
              <w:spacing w:before="120"/>
              <w:rPr>
                <w:bCs/>
              </w:rPr>
            </w:pPr>
            <w:r>
              <w:rPr>
                <w:bCs/>
              </w:rPr>
              <w:t>Preparo e aplicação de chapisco em parede interna ou externa com argamassa de cimento e areia, traço 1:3, preparado em obra (manual ou mecânico). Compreende o fornecimento de todos os materiais e mão de obra necessários à execução do serviço.</w:t>
            </w:r>
          </w:p>
          <w:p w14:paraId="7D3202FF" w14:textId="77777777" w:rsidR="00CA428D" w:rsidRPr="00BD7145" w:rsidRDefault="00CA428D" w:rsidP="00072FC9">
            <w:pPr>
              <w:spacing w:before="120"/>
              <w:rPr>
                <w:b/>
                <w:bCs/>
              </w:rPr>
            </w:pPr>
            <w:r w:rsidRPr="00BD7145">
              <w:rPr>
                <w:b/>
                <w:bCs/>
              </w:rPr>
              <w:t>Materiais:</w:t>
            </w:r>
          </w:p>
          <w:p w14:paraId="02A9E29B" w14:textId="77777777" w:rsidR="00CA428D" w:rsidRPr="00BD7145" w:rsidRDefault="00CA428D" w:rsidP="00072FC9">
            <w:pPr>
              <w:spacing w:before="120"/>
              <w:rPr>
                <w:bCs/>
              </w:rPr>
            </w:pPr>
            <w:r>
              <w:rPr>
                <w:bCs/>
              </w:rPr>
              <w:t>Areia grossa úmida com taxa de inchamento de 20%, pronta para uso</w:t>
            </w:r>
            <w:r>
              <w:rPr>
                <w:bCs/>
              </w:rPr>
              <w:br/>
              <w:t>Cimento Portland Composto – CPII-32</w:t>
            </w:r>
          </w:p>
          <w:p w14:paraId="4A67126D" w14:textId="77777777" w:rsidR="00CA428D" w:rsidRPr="00BD7145" w:rsidRDefault="00CA428D" w:rsidP="00072FC9">
            <w:pPr>
              <w:spacing w:before="120"/>
              <w:rPr>
                <w:b/>
                <w:bCs/>
              </w:rPr>
            </w:pPr>
            <w:r w:rsidRPr="00BD7145">
              <w:rPr>
                <w:b/>
                <w:bCs/>
              </w:rPr>
              <w:t>Serviços:</w:t>
            </w:r>
          </w:p>
          <w:p w14:paraId="6F3AA954" w14:textId="77777777" w:rsidR="00CA428D" w:rsidRPr="00832CF3" w:rsidRDefault="00CA428D" w:rsidP="00072FC9">
            <w:pPr>
              <w:spacing w:before="120"/>
              <w:rPr>
                <w:bCs/>
              </w:rPr>
            </w:pPr>
            <w:r>
              <w:rPr>
                <w:bCs/>
              </w:rPr>
              <w:t xml:space="preserve">Remover, com escova ou disco de fios de aço, a poeira, películas e resíduos existentes na superfície. Quando possível, lavar abundantemente com jato d'água após a escovação. No caso de alvenarias, preencher as falhas entre as juntas de assentamento. Para aplicação do produto, a superfície da base deve estar curada, firme, seca e absolutamente limpa, sem pó, óleo, tinta ou qualquer material que impeça a boa aderência. A base deve estar abundantemente umedecida. </w:t>
            </w:r>
            <w:r>
              <w:rPr>
                <w:bCs/>
              </w:rPr>
              <w:br/>
              <w:t>Para preparação da argamassa, adicionar um pouco de água na betoneira e ligá-la. Lançar a areia, cal e o cimento conforme dosagem indicada e adicionar água restante aos poucos até se obter uma mistura homogênea e livre de grumos. Respeitar o tempo mínimo de batida indicado pela norma e/ou pelo fabricante do equipamento.</w:t>
            </w:r>
            <w:r>
              <w:rPr>
                <w:bCs/>
              </w:rPr>
              <w:br/>
              <w:t>Após a primeira hora da aplicação, a argamassa de chapisco deverá ser umedecida para garantir a hidratação do cimento contido na argamassa.</w:t>
            </w:r>
          </w:p>
          <w:p w14:paraId="387EE22B" w14:textId="77777777" w:rsidR="00CA428D" w:rsidRPr="00BD7145" w:rsidRDefault="00CA428D" w:rsidP="00072FC9">
            <w:pPr>
              <w:spacing w:before="120"/>
              <w:rPr>
                <w:b/>
                <w:bCs/>
              </w:rPr>
            </w:pPr>
            <w:r w:rsidRPr="00BD7145">
              <w:rPr>
                <w:b/>
                <w:bCs/>
              </w:rPr>
              <w:t>Atividades e Responsabilidades:</w:t>
            </w:r>
          </w:p>
          <w:p w14:paraId="76B75FC3" w14:textId="77777777" w:rsidR="00CA428D" w:rsidRPr="00832CF3" w:rsidRDefault="00CA428D" w:rsidP="00072FC9">
            <w:pPr>
              <w:spacing w:before="120"/>
              <w:rPr>
                <w:bCs/>
              </w:rPr>
            </w:pPr>
            <w:r>
              <w:rPr>
                <w:bCs/>
              </w:rPr>
              <w:t>n/a</w:t>
            </w:r>
          </w:p>
          <w:p w14:paraId="73E1BB5D" w14:textId="77777777" w:rsidR="00CA428D" w:rsidRPr="00BD7145" w:rsidRDefault="00CA428D" w:rsidP="00072FC9">
            <w:pPr>
              <w:spacing w:before="120"/>
              <w:rPr>
                <w:b/>
                <w:bCs/>
              </w:rPr>
            </w:pPr>
            <w:r w:rsidRPr="00BD7145">
              <w:rPr>
                <w:b/>
                <w:bCs/>
              </w:rPr>
              <w:t>Qualificação:</w:t>
            </w:r>
          </w:p>
          <w:p w14:paraId="35DDE4FC" w14:textId="77777777" w:rsidR="00CA428D" w:rsidRPr="00832CF3" w:rsidRDefault="00CA428D" w:rsidP="00072FC9">
            <w:pPr>
              <w:spacing w:before="120"/>
              <w:rPr>
                <w:bCs/>
              </w:rPr>
            </w:pPr>
            <w:r>
              <w:rPr>
                <w:bCs/>
              </w:rPr>
              <w:t>n/a</w:t>
            </w:r>
          </w:p>
          <w:p w14:paraId="1CA65750" w14:textId="77777777" w:rsidR="00CA428D" w:rsidRPr="00BD7145" w:rsidRDefault="00CA428D" w:rsidP="00072FC9">
            <w:pPr>
              <w:spacing w:before="120"/>
              <w:rPr>
                <w:b/>
                <w:bCs/>
              </w:rPr>
            </w:pPr>
            <w:r w:rsidRPr="00BD7145">
              <w:rPr>
                <w:b/>
                <w:bCs/>
              </w:rPr>
              <w:t>Observações:</w:t>
            </w:r>
          </w:p>
          <w:p w14:paraId="347061A5" w14:textId="77777777" w:rsidR="00CA428D" w:rsidRPr="00832CF3" w:rsidRDefault="00CA428D" w:rsidP="00072FC9">
            <w:pPr>
              <w:spacing w:before="120"/>
              <w:rPr>
                <w:bCs/>
              </w:rPr>
            </w:pPr>
            <w:r>
              <w:rPr>
                <w:bCs/>
              </w:rPr>
              <w:t>n/a</w:t>
            </w:r>
          </w:p>
          <w:p w14:paraId="565EB8A7" w14:textId="77777777" w:rsidR="00CA428D" w:rsidRPr="00BD7145" w:rsidRDefault="00CA428D" w:rsidP="00072FC9">
            <w:pPr>
              <w:spacing w:before="120"/>
              <w:rPr>
                <w:b/>
                <w:bCs/>
              </w:rPr>
            </w:pPr>
            <w:r w:rsidRPr="00BD7145">
              <w:rPr>
                <w:b/>
                <w:bCs/>
              </w:rPr>
              <w:t>Critérios e Condições:</w:t>
            </w:r>
          </w:p>
          <w:p w14:paraId="0ADEC3F9"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p>
          <w:p w14:paraId="1F10F11D" w14:textId="77777777" w:rsidR="00CA428D" w:rsidRPr="00BD7145" w:rsidRDefault="00CA428D" w:rsidP="00072FC9">
            <w:pPr>
              <w:spacing w:before="120"/>
              <w:rPr>
                <w:b/>
                <w:bCs/>
              </w:rPr>
            </w:pPr>
            <w:r w:rsidRPr="00BD7145">
              <w:rPr>
                <w:b/>
                <w:bCs/>
              </w:rPr>
              <w:lastRenderedPageBreak/>
              <w:t>Detalhe Gráfico:</w:t>
            </w:r>
          </w:p>
          <w:p w14:paraId="67FEAE37" w14:textId="77777777" w:rsidR="00CA428D" w:rsidRPr="00B97D3F" w:rsidRDefault="00CA428D" w:rsidP="00072FC9">
            <w:pPr>
              <w:spacing w:before="120"/>
              <w:rPr>
                <w:bCs/>
              </w:rPr>
            </w:pPr>
            <w:r w:rsidRPr="00AD7BD2">
              <w:rPr>
                <w:bCs/>
              </w:rPr>
              <w:t>n/a</w:t>
            </w:r>
          </w:p>
          <w:p w14:paraId="306E552A" w14:textId="77777777" w:rsidR="00CA428D" w:rsidRPr="00BD7145" w:rsidRDefault="00CA428D" w:rsidP="00072FC9">
            <w:pPr>
              <w:spacing w:before="120"/>
              <w:rPr>
                <w:b/>
                <w:bCs/>
              </w:rPr>
            </w:pPr>
            <w:r w:rsidRPr="00BD7145">
              <w:rPr>
                <w:b/>
                <w:bCs/>
              </w:rPr>
              <w:t>Tabela:</w:t>
            </w:r>
          </w:p>
          <w:p w14:paraId="13C5F64A" w14:textId="77777777" w:rsidR="00CA428D" w:rsidRPr="00832CF3" w:rsidRDefault="00CA428D" w:rsidP="00072FC9">
            <w:pPr>
              <w:spacing w:before="120"/>
              <w:rPr>
                <w:bCs/>
              </w:rPr>
            </w:pPr>
            <w:r>
              <w:rPr>
                <w:bCs/>
              </w:rPr>
              <w:t>n/a</w:t>
            </w:r>
          </w:p>
          <w:p w14:paraId="2C863A0B" w14:textId="77777777" w:rsidR="00CA428D" w:rsidRPr="00832CF3" w:rsidRDefault="00CA428D" w:rsidP="00072FC9">
            <w:pPr>
              <w:spacing w:before="120"/>
              <w:rPr>
                <w:bCs/>
              </w:rPr>
            </w:pPr>
            <w:r w:rsidRPr="00BD7145">
              <w:rPr>
                <w:b/>
                <w:bCs/>
              </w:rPr>
              <w:t xml:space="preserve">Vida útil: </w:t>
            </w:r>
            <w:r>
              <w:rPr>
                <w:bCs/>
              </w:rPr>
              <w:t>n/a</w:t>
            </w:r>
          </w:p>
          <w:p w14:paraId="346D8493" w14:textId="77777777" w:rsidR="00CA428D" w:rsidRPr="00BD7145" w:rsidRDefault="00CA428D" w:rsidP="00072FC9">
            <w:pPr>
              <w:spacing w:before="120"/>
              <w:rPr>
                <w:b/>
                <w:bCs/>
              </w:rPr>
            </w:pPr>
            <w:r w:rsidRPr="00BD7145">
              <w:rPr>
                <w:b/>
                <w:bCs/>
              </w:rPr>
              <w:t>Referências Normativas:</w:t>
            </w:r>
          </w:p>
          <w:p w14:paraId="6883C74D" w14:textId="77777777" w:rsidR="00CA428D" w:rsidRPr="00832CF3" w:rsidRDefault="00CA428D" w:rsidP="00072FC9">
            <w:pPr>
              <w:spacing w:before="120"/>
              <w:rPr>
                <w:bCs/>
              </w:rPr>
            </w:pPr>
            <w:r>
              <w:rPr>
                <w:bCs/>
              </w:rPr>
              <w:t>ABNT NBR 13281:2005 - Argamassa para assentamento e revestimento de paredes e tetos – Requisito</w:t>
            </w:r>
            <w:r>
              <w:rPr>
                <w:bCs/>
              </w:rPr>
              <w:br/>
              <w:t>ABNT NBR 7200:1998 - Execução de revestimento de paredes e tetos de argamassas inorgânicas - Procedimento</w:t>
            </w:r>
            <w:r>
              <w:rPr>
                <w:bCs/>
              </w:rPr>
              <w:br/>
              <w:t>ABNT NBR 13749:1996  Emenda 1 de 2013 - Revestimento de paredes e tetos de argamassas inorgânicas - Especificação</w:t>
            </w:r>
          </w:p>
          <w:p w14:paraId="2281D541" w14:textId="77777777" w:rsidR="00CA428D" w:rsidRPr="00BD7145" w:rsidRDefault="00CA428D" w:rsidP="00072FC9">
            <w:pPr>
              <w:spacing w:before="120"/>
              <w:rPr>
                <w:b/>
                <w:bCs/>
              </w:rPr>
            </w:pPr>
            <w:r w:rsidRPr="00BD7145">
              <w:rPr>
                <w:b/>
                <w:bCs/>
              </w:rPr>
              <w:t>Referência Comercial:</w:t>
            </w:r>
          </w:p>
          <w:p w14:paraId="69DED0E3" w14:textId="77777777" w:rsidR="00CA428D" w:rsidRPr="00832CF3" w:rsidRDefault="00CA428D" w:rsidP="00072FC9">
            <w:pPr>
              <w:spacing w:before="120"/>
              <w:rPr>
                <w:bCs/>
              </w:rPr>
            </w:pPr>
            <w:r>
              <w:rPr>
                <w:bCs/>
              </w:rPr>
              <w:t>Areia Grossa Lavada Saco 20kg - Grupo Tomino</w:t>
            </w:r>
            <w:r>
              <w:rPr>
                <w:bCs/>
              </w:rPr>
              <w:br/>
              <w:t>Cimento CP II F 32 Todas as Obras 50kg Votoran - Votorantin; ou similar</w:t>
            </w:r>
          </w:p>
          <w:p w14:paraId="24009019" w14:textId="77777777" w:rsidR="00CA428D" w:rsidRPr="00BD7145" w:rsidRDefault="00CA428D" w:rsidP="00072FC9">
            <w:pPr>
              <w:spacing w:before="120"/>
              <w:rPr>
                <w:b/>
                <w:bCs/>
              </w:rPr>
            </w:pPr>
            <w:r w:rsidRPr="00BD7145">
              <w:rPr>
                <w:b/>
                <w:bCs/>
              </w:rPr>
              <w:t>Referência Externa:</w:t>
            </w:r>
          </w:p>
          <w:p w14:paraId="44A4DDAF" w14:textId="77777777" w:rsidR="00CA428D" w:rsidRPr="00BD7145" w:rsidRDefault="00CA428D" w:rsidP="00072FC9">
            <w:pPr>
              <w:spacing w:before="120"/>
              <w:rPr>
                <w:b/>
                <w:bCs/>
              </w:rPr>
            </w:pPr>
            <w:r>
              <w:rPr>
                <w:bCs/>
              </w:rPr>
              <w:t>n/a</w:t>
            </w:r>
          </w:p>
        </w:tc>
      </w:tr>
    </w:tbl>
    <w:p w14:paraId="42179E92" w14:textId="77777777" w:rsidR="00CA428D" w:rsidRPr="00010EE0" w:rsidRDefault="00CA428D" w:rsidP="00CA428D">
      <w:pPr>
        <w:rPr>
          <w:lang w:val="en-US"/>
        </w:rPr>
      </w:pPr>
    </w:p>
    <w:p w14:paraId="1F2B29CC" w14:textId="77777777" w:rsidR="00CA428D" w:rsidRDefault="00CA428D" w:rsidP="00CA428D">
      <w:r>
        <w:br w:type="page"/>
      </w:r>
    </w:p>
    <w:p w14:paraId="55EF3A05" w14:textId="77777777" w:rsidR="00CA428D" w:rsidRDefault="00CA428D" w:rsidP="00CA428D">
      <w:pPr>
        <w:rPr>
          <w:lang w:val="en-US"/>
        </w:rPr>
      </w:pPr>
    </w:p>
    <w:p w14:paraId="5591B38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F8CA37F" w14:textId="77777777" w:rsidTr="00072FC9">
        <w:trPr>
          <w:trHeight w:val="567"/>
        </w:trPr>
        <w:tc>
          <w:tcPr>
            <w:tcW w:w="1843" w:type="dxa"/>
            <w:tcBorders>
              <w:bottom w:val="single" w:sz="4" w:space="0" w:color="auto"/>
            </w:tcBorders>
            <w:shd w:val="clear" w:color="auto" w:fill="F2F2F2" w:themeFill="background1" w:themeFillShade="F2"/>
            <w:vAlign w:val="center"/>
          </w:tcPr>
          <w:p w14:paraId="51A0F02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628CA4D" w14:textId="77777777" w:rsidR="00CA428D" w:rsidRDefault="00CA428D" w:rsidP="00072FC9">
            <w:pPr>
              <w:rPr>
                <w:b/>
                <w:bCs/>
                <w:color w:val="000000"/>
              </w:rPr>
            </w:pPr>
            <w:r>
              <w:rPr>
                <w:b/>
                <w:bCs/>
                <w:noProof/>
                <w:color w:val="000000"/>
              </w:rPr>
              <w:t>SF-00092</w:t>
            </w:r>
          </w:p>
        </w:tc>
        <w:tc>
          <w:tcPr>
            <w:tcW w:w="2268" w:type="dxa"/>
            <w:tcBorders>
              <w:bottom w:val="single" w:sz="4" w:space="0" w:color="auto"/>
            </w:tcBorders>
            <w:shd w:val="clear" w:color="auto" w:fill="F2F2F2" w:themeFill="background1" w:themeFillShade="F2"/>
            <w:vAlign w:val="center"/>
          </w:tcPr>
          <w:p w14:paraId="05E5BB2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94A6099"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568B0B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501BDE"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584A071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AFFB9E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D2DF6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16916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7888525" w14:textId="77777777" w:rsidR="00CA428D" w:rsidRDefault="00CA428D" w:rsidP="00072FC9">
            <w:pPr>
              <w:rPr>
                <w:b/>
                <w:bCs/>
                <w:sz w:val="32"/>
                <w:szCs w:val="32"/>
              </w:rPr>
            </w:pPr>
            <w:r>
              <w:rPr>
                <w:b/>
                <w:bCs/>
                <w:sz w:val="32"/>
                <w:szCs w:val="32"/>
              </w:rPr>
              <w:t>Aplicação de Gesso cola</w:t>
            </w:r>
          </w:p>
        </w:tc>
        <w:tc>
          <w:tcPr>
            <w:tcW w:w="1843" w:type="dxa"/>
            <w:tcBorders>
              <w:top w:val="single" w:sz="4" w:space="0" w:color="auto"/>
              <w:left w:val="single" w:sz="4" w:space="0" w:color="auto"/>
            </w:tcBorders>
            <w:shd w:val="clear" w:color="auto" w:fill="F2F2F2" w:themeFill="background1" w:themeFillShade="F2"/>
            <w:vAlign w:val="center"/>
          </w:tcPr>
          <w:p w14:paraId="4B68D71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010C143" w14:textId="77777777" w:rsidR="00CA428D" w:rsidRDefault="00CA428D" w:rsidP="00072FC9">
            <w:pPr>
              <w:rPr>
                <w:b/>
                <w:bCs/>
                <w:sz w:val="20"/>
                <w:szCs w:val="20"/>
              </w:rPr>
            </w:pPr>
          </w:p>
        </w:tc>
      </w:tr>
      <w:tr w:rsidR="00CA428D" w:rsidRPr="00010EE0" w14:paraId="5A3F1E0A" w14:textId="77777777" w:rsidTr="00072FC9">
        <w:trPr>
          <w:trHeight w:val="1740"/>
        </w:trPr>
        <w:tc>
          <w:tcPr>
            <w:tcW w:w="9781" w:type="dxa"/>
            <w:gridSpan w:val="5"/>
          </w:tcPr>
          <w:p w14:paraId="4DD0ADB5" w14:textId="77777777" w:rsidR="00CA428D" w:rsidRPr="00BD7145" w:rsidRDefault="00CA428D" w:rsidP="00072FC9">
            <w:pPr>
              <w:spacing w:before="120"/>
              <w:rPr>
                <w:b/>
                <w:bCs/>
              </w:rPr>
            </w:pPr>
            <w:r w:rsidRPr="00BD7145">
              <w:rPr>
                <w:b/>
                <w:bCs/>
              </w:rPr>
              <w:t>Descrição Detalhada:</w:t>
            </w:r>
          </w:p>
          <w:p w14:paraId="59A4E360" w14:textId="77777777" w:rsidR="00CA428D" w:rsidRPr="00BD7145" w:rsidRDefault="00CA428D" w:rsidP="00072FC9">
            <w:pPr>
              <w:spacing w:before="120"/>
              <w:rPr>
                <w:bCs/>
              </w:rPr>
            </w:pPr>
            <w:r>
              <w:rPr>
                <w:bCs/>
              </w:rPr>
              <w:t>Fornecimento e aplicação de gesso cola para colagem e fixação de elementos de gesso, regularização de tetos e paredes e reparos em geral.</w:t>
            </w:r>
          </w:p>
          <w:p w14:paraId="25B3C5EC" w14:textId="77777777" w:rsidR="00CA428D" w:rsidRPr="00BD7145" w:rsidRDefault="00CA428D" w:rsidP="00072FC9">
            <w:pPr>
              <w:spacing w:before="120"/>
              <w:rPr>
                <w:b/>
                <w:bCs/>
              </w:rPr>
            </w:pPr>
            <w:r w:rsidRPr="00BD7145">
              <w:rPr>
                <w:b/>
                <w:bCs/>
              </w:rPr>
              <w:t>Materiais:</w:t>
            </w:r>
          </w:p>
          <w:p w14:paraId="7CBCC5B9" w14:textId="77777777" w:rsidR="00CA428D" w:rsidRPr="00BD7145" w:rsidRDefault="00CA428D" w:rsidP="00072FC9">
            <w:pPr>
              <w:spacing w:before="120"/>
              <w:rPr>
                <w:bCs/>
              </w:rPr>
            </w:pPr>
            <w:r>
              <w:rPr>
                <w:bCs/>
              </w:rPr>
              <w:t>Gesso cola</w:t>
            </w:r>
          </w:p>
          <w:p w14:paraId="70FA45FC" w14:textId="77777777" w:rsidR="00CA428D" w:rsidRPr="00BD7145" w:rsidRDefault="00CA428D" w:rsidP="00072FC9">
            <w:pPr>
              <w:spacing w:before="120"/>
              <w:rPr>
                <w:b/>
                <w:bCs/>
              </w:rPr>
            </w:pPr>
            <w:r w:rsidRPr="00BD7145">
              <w:rPr>
                <w:b/>
                <w:bCs/>
              </w:rPr>
              <w:t>Serviços:</w:t>
            </w:r>
          </w:p>
          <w:p w14:paraId="4C5BD772" w14:textId="77777777" w:rsidR="00CA428D" w:rsidRPr="00832CF3" w:rsidRDefault="00CA428D" w:rsidP="00072FC9">
            <w:pPr>
              <w:spacing w:before="120"/>
              <w:rPr>
                <w:bCs/>
              </w:rPr>
            </w:pPr>
            <w:r>
              <w:rPr>
                <w:bCs/>
              </w:rPr>
              <w:t>A superfície a ser aplicado o Gesso Cola deverá estar limpa e isenta de oleosidades. Para preparação do produto, seguir as recomendações do fabricante.</w:t>
            </w:r>
          </w:p>
          <w:p w14:paraId="7A6516D6" w14:textId="77777777" w:rsidR="00CA428D" w:rsidRPr="00BD7145" w:rsidRDefault="00CA428D" w:rsidP="00072FC9">
            <w:pPr>
              <w:spacing w:before="120"/>
              <w:rPr>
                <w:b/>
                <w:bCs/>
              </w:rPr>
            </w:pPr>
            <w:r w:rsidRPr="00BD7145">
              <w:rPr>
                <w:b/>
                <w:bCs/>
              </w:rPr>
              <w:t>Atividades e Responsabilidades:</w:t>
            </w:r>
          </w:p>
          <w:p w14:paraId="132A1B90" w14:textId="77777777" w:rsidR="00CA428D" w:rsidRPr="00832CF3" w:rsidRDefault="00CA428D" w:rsidP="00072FC9">
            <w:pPr>
              <w:spacing w:before="120"/>
              <w:rPr>
                <w:bCs/>
              </w:rPr>
            </w:pPr>
            <w:r>
              <w:rPr>
                <w:bCs/>
              </w:rPr>
              <w:t>n/a</w:t>
            </w:r>
          </w:p>
          <w:p w14:paraId="517014B1" w14:textId="77777777" w:rsidR="00CA428D" w:rsidRPr="00BD7145" w:rsidRDefault="00CA428D" w:rsidP="00072FC9">
            <w:pPr>
              <w:spacing w:before="120"/>
              <w:rPr>
                <w:b/>
                <w:bCs/>
              </w:rPr>
            </w:pPr>
            <w:r w:rsidRPr="00BD7145">
              <w:rPr>
                <w:b/>
                <w:bCs/>
              </w:rPr>
              <w:t>Qualificação:</w:t>
            </w:r>
          </w:p>
          <w:p w14:paraId="53D698AD" w14:textId="77777777" w:rsidR="00CA428D" w:rsidRPr="00832CF3" w:rsidRDefault="00CA428D" w:rsidP="00072FC9">
            <w:pPr>
              <w:spacing w:before="120"/>
              <w:rPr>
                <w:bCs/>
              </w:rPr>
            </w:pPr>
            <w:r>
              <w:rPr>
                <w:bCs/>
              </w:rPr>
              <w:t>n/a</w:t>
            </w:r>
          </w:p>
          <w:p w14:paraId="6AABFE89" w14:textId="77777777" w:rsidR="00CA428D" w:rsidRPr="00BD7145" w:rsidRDefault="00CA428D" w:rsidP="00072FC9">
            <w:pPr>
              <w:spacing w:before="120"/>
              <w:rPr>
                <w:b/>
                <w:bCs/>
              </w:rPr>
            </w:pPr>
            <w:r w:rsidRPr="00BD7145">
              <w:rPr>
                <w:b/>
                <w:bCs/>
              </w:rPr>
              <w:t>Observações:</w:t>
            </w:r>
          </w:p>
          <w:p w14:paraId="6350B7DE" w14:textId="77777777" w:rsidR="00CA428D" w:rsidRPr="00832CF3" w:rsidRDefault="00CA428D" w:rsidP="00072FC9">
            <w:pPr>
              <w:spacing w:before="120"/>
              <w:rPr>
                <w:bCs/>
              </w:rPr>
            </w:pPr>
            <w:r>
              <w:rPr>
                <w:bCs/>
              </w:rPr>
              <w:t>n/a</w:t>
            </w:r>
          </w:p>
          <w:p w14:paraId="2AAAA148" w14:textId="77777777" w:rsidR="00CA428D" w:rsidRPr="00BD7145" w:rsidRDefault="00CA428D" w:rsidP="00072FC9">
            <w:pPr>
              <w:spacing w:before="120"/>
              <w:rPr>
                <w:b/>
                <w:bCs/>
              </w:rPr>
            </w:pPr>
            <w:r w:rsidRPr="00BD7145">
              <w:rPr>
                <w:b/>
                <w:bCs/>
              </w:rPr>
              <w:t>Critérios e Condições:</w:t>
            </w:r>
          </w:p>
          <w:p w14:paraId="6EFA14A1" w14:textId="77777777" w:rsidR="00CA428D" w:rsidRPr="00832CF3" w:rsidRDefault="00CA428D" w:rsidP="00072FC9">
            <w:pPr>
              <w:spacing w:before="120"/>
              <w:rPr>
                <w:bCs/>
              </w:rPr>
            </w:pPr>
            <w:r>
              <w:rPr>
                <w:bCs/>
              </w:rPr>
              <w:t>Critérios de Medição: área efetivamente aplicada. Unidade de Medição: m² (metro quadrado)</w:t>
            </w:r>
          </w:p>
          <w:p w14:paraId="0AF65DA7" w14:textId="77777777" w:rsidR="00CA428D" w:rsidRPr="00BD7145" w:rsidRDefault="00CA428D" w:rsidP="00072FC9">
            <w:pPr>
              <w:spacing w:before="120"/>
              <w:rPr>
                <w:b/>
                <w:bCs/>
              </w:rPr>
            </w:pPr>
            <w:r w:rsidRPr="00BD7145">
              <w:rPr>
                <w:b/>
                <w:bCs/>
              </w:rPr>
              <w:t>Detalhe Gráfico:</w:t>
            </w:r>
          </w:p>
          <w:p w14:paraId="28737835" w14:textId="77777777" w:rsidR="00CA428D" w:rsidRPr="00B97D3F" w:rsidRDefault="00CA428D" w:rsidP="00072FC9">
            <w:pPr>
              <w:spacing w:before="120"/>
              <w:rPr>
                <w:bCs/>
              </w:rPr>
            </w:pPr>
            <w:r w:rsidRPr="00AD7BD2">
              <w:rPr>
                <w:bCs/>
              </w:rPr>
              <w:t>n/a</w:t>
            </w:r>
          </w:p>
          <w:p w14:paraId="70D746FE" w14:textId="77777777" w:rsidR="00CA428D" w:rsidRPr="00BD7145" w:rsidRDefault="00CA428D" w:rsidP="00072FC9">
            <w:pPr>
              <w:spacing w:before="120"/>
              <w:rPr>
                <w:b/>
                <w:bCs/>
              </w:rPr>
            </w:pPr>
            <w:r w:rsidRPr="00BD7145">
              <w:rPr>
                <w:b/>
                <w:bCs/>
              </w:rPr>
              <w:t>Tabela:</w:t>
            </w:r>
          </w:p>
          <w:p w14:paraId="0DCB71E4" w14:textId="77777777" w:rsidR="00CA428D" w:rsidRPr="00832CF3" w:rsidRDefault="00CA428D" w:rsidP="00072FC9">
            <w:pPr>
              <w:spacing w:before="120"/>
              <w:rPr>
                <w:bCs/>
              </w:rPr>
            </w:pPr>
            <w:r>
              <w:rPr>
                <w:bCs/>
              </w:rPr>
              <w:t>n/a</w:t>
            </w:r>
          </w:p>
          <w:p w14:paraId="50DCF5CB" w14:textId="77777777" w:rsidR="00CA428D" w:rsidRPr="00832CF3" w:rsidRDefault="00CA428D" w:rsidP="00072FC9">
            <w:pPr>
              <w:spacing w:before="120"/>
              <w:rPr>
                <w:bCs/>
              </w:rPr>
            </w:pPr>
            <w:r w:rsidRPr="00BD7145">
              <w:rPr>
                <w:b/>
                <w:bCs/>
              </w:rPr>
              <w:t xml:space="preserve">Vida útil: </w:t>
            </w:r>
            <w:r>
              <w:rPr>
                <w:bCs/>
              </w:rPr>
              <w:t>n/a</w:t>
            </w:r>
          </w:p>
          <w:p w14:paraId="47CE4EE7" w14:textId="77777777" w:rsidR="00CA428D" w:rsidRPr="00BD7145" w:rsidRDefault="00CA428D" w:rsidP="00072FC9">
            <w:pPr>
              <w:spacing w:before="120"/>
              <w:rPr>
                <w:b/>
                <w:bCs/>
              </w:rPr>
            </w:pPr>
            <w:r w:rsidRPr="00BD7145">
              <w:rPr>
                <w:b/>
                <w:bCs/>
              </w:rPr>
              <w:t>Referências Normativas:</w:t>
            </w:r>
          </w:p>
          <w:p w14:paraId="50B5CBCF" w14:textId="77777777" w:rsidR="00CA428D" w:rsidRPr="00832CF3" w:rsidRDefault="00CA428D" w:rsidP="00072FC9">
            <w:pPr>
              <w:spacing w:before="120"/>
              <w:rPr>
                <w:bCs/>
              </w:rPr>
            </w:pPr>
            <w:r>
              <w:rPr>
                <w:bCs/>
              </w:rPr>
              <w:t>n/a</w:t>
            </w:r>
          </w:p>
          <w:p w14:paraId="6958A082" w14:textId="77777777" w:rsidR="00CA428D" w:rsidRPr="00BD7145" w:rsidRDefault="00CA428D" w:rsidP="00072FC9">
            <w:pPr>
              <w:spacing w:before="120"/>
              <w:rPr>
                <w:b/>
                <w:bCs/>
              </w:rPr>
            </w:pPr>
            <w:r w:rsidRPr="00BD7145">
              <w:rPr>
                <w:b/>
                <w:bCs/>
              </w:rPr>
              <w:t>Referência Comercial:</w:t>
            </w:r>
          </w:p>
          <w:p w14:paraId="0812930A" w14:textId="77777777" w:rsidR="00CA428D" w:rsidRPr="00832CF3" w:rsidRDefault="00CA428D" w:rsidP="00072FC9">
            <w:pPr>
              <w:spacing w:before="120"/>
              <w:rPr>
                <w:bCs/>
              </w:rPr>
            </w:pPr>
            <w:r>
              <w:rPr>
                <w:bCs/>
              </w:rPr>
              <w:t>Juntalider Gesso Cola</w:t>
            </w:r>
          </w:p>
          <w:p w14:paraId="4B9FAB1E" w14:textId="77777777" w:rsidR="00CA428D" w:rsidRPr="00BD7145" w:rsidRDefault="00CA428D" w:rsidP="00072FC9">
            <w:pPr>
              <w:spacing w:before="120"/>
              <w:rPr>
                <w:b/>
                <w:bCs/>
              </w:rPr>
            </w:pPr>
            <w:r w:rsidRPr="00BD7145">
              <w:rPr>
                <w:b/>
                <w:bCs/>
              </w:rPr>
              <w:lastRenderedPageBreak/>
              <w:t>Referência Externa:</w:t>
            </w:r>
          </w:p>
          <w:p w14:paraId="4774787D" w14:textId="77777777" w:rsidR="00CA428D" w:rsidRPr="00BD7145" w:rsidRDefault="00CA428D" w:rsidP="00072FC9">
            <w:pPr>
              <w:spacing w:before="120"/>
              <w:rPr>
                <w:b/>
                <w:bCs/>
              </w:rPr>
            </w:pPr>
            <w:r>
              <w:rPr>
                <w:bCs/>
              </w:rPr>
              <w:t>n/a</w:t>
            </w:r>
          </w:p>
        </w:tc>
      </w:tr>
    </w:tbl>
    <w:p w14:paraId="42703C2D" w14:textId="77777777" w:rsidR="00CA428D" w:rsidRPr="00010EE0" w:rsidRDefault="00CA428D" w:rsidP="00CA428D">
      <w:pPr>
        <w:rPr>
          <w:lang w:val="en-US"/>
        </w:rPr>
      </w:pPr>
    </w:p>
    <w:p w14:paraId="66C15C51" w14:textId="77777777" w:rsidR="00CA428D" w:rsidRDefault="00CA428D" w:rsidP="00CA428D">
      <w:r>
        <w:br w:type="page"/>
      </w:r>
    </w:p>
    <w:p w14:paraId="22FF84B1" w14:textId="77777777" w:rsidR="00CA428D" w:rsidRDefault="00CA428D" w:rsidP="00CA428D">
      <w:pPr>
        <w:rPr>
          <w:lang w:val="en-US"/>
        </w:rPr>
      </w:pPr>
    </w:p>
    <w:p w14:paraId="3F92380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A717C2" w14:textId="77777777" w:rsidTr="00072FC9">
        <w:trPr>
          <w:trHeight w:val="567"/>
        </w:trPr>
        <w:tc>
          <w:tcPr>
            <w:tcW w:w="1843" w:type="dxa"/>
            <w:tcBorders>
              <w:bottom w:val="single" w:sz="4" w:space="0" w:color="auto"/>
            </w:tcBorders>
            <w:shd w:val="clear" w:color="auto" w:fill="F2F2F2" w:themeFill="background1" w:themeFillShade="F2"/>
            <w:vAlign w:val="center"/>
          </w:tcPr>
          <w:p w14:paraId="677CCB3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98E1424" w14:textId="77777777" w:rsidR="00CA428D" w:rsidRDefault="00CA428D" w:rsidP="00072FC9">
            <w:pPr>
              <w:rPr>
                <w:b/>
                <w:bCs/>
                <w:color w:val="000000"/>
              </w:rPr>
            </w:pPr>
            <w:r>
              <w:rPr>
                <w:b/>
                <w:bCs/>
                <w:noProof/>
                <w:color w:val="000000"/>
              </w:rPr>
              <w:t>SF-00093</w:t>
            </w:r>
          </w:p>
        </w:tc>
        <w:tc>
          <w:tcPr>
            <w:tcW w:w="2268" w:type="dxa"/>
            <w:tcBorders>
              <w:bottom w:val="single" w:sz="4" w:space="0" w:color="auto"/>
            </w:tcBorders>
            <w:shd w:val="clear" w:color="auto" w:fill="F2F2F2" w:themeFill="background1" w:themeFillShade="F2"/>
            <w:vAlign w:val="center"/>
          </w:tcPr>
          <w:p w14:paraId="1AA784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78A00B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44A48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0C905D7"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1AF1E25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C8530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75311E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14738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4573951" w14:textId="77777777" w:rsidR="00CA428D" w:rsidRDefault="00CA428D" w:rsidP="00072FC9">
            <w:pPr>
              <w:rPr>
                <w:b/>
                <w:bCs/>
                <w:sz w:val="32"/>
                <w:szCs w:val="32"/>
              </w:rPr>
            </w:pPr>
            <w:r>
              <w:rPr>
                <w:b/>
                <w:bCs/>
                <w:sz w:val="32"/>
                <w:szCs w:val="32"/>
              </w:rPr>
              <w:t>Reboco com argamassa industrializada e=2,0 cm</w:t>
            </w:r>
          </w:p>
        </w:tc>
        <w:tc>
          <w:tcPr>
            <w:tcW w:w="1843" w:type="dxa"/>
            <w:tcBorders>
              <w:top w:val="single" w:sz="4" w:space="0" w:color="auto"/>
              <w:left w:val="single" w:sz="4" w:space="0" w:color="auto"/>
            </w:tcBorders>
            <w:shd w:val="clear" w:color="auto" w:fill="F2F2F2" w:themeFill="background1" w:themeFillShade="F2"/>
            <w:vAlign w:val="center"/>
          </w:tcPr>
          <w:p w14:paraId="613EAFC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CEAD0A5" w14:textId="77777777" w:rsidR="00CA428D" w:rsidRDefault="00CA428D" w:rsidP="00072FC9">
            <w:pPr>
              <w:rPr>
                <w:b/>
                <w:bCs/>
                <w:sz w:val="20"/>
                <w:szCs w:val="20"/>
              </w:rPr>
            </w:pPr>
          </w:p>
        </w:tc>
      </w:tr>
      <w:tr w:rsidR="00CA428D" w:rsidRPr="00010EE0" w14:paraId="01811A52" w14:textId="77777777" w:rsidTr="00072FC9">
        <w:trPr>
          <w:trHeight w:val="1740"/>
        </w:trPr>
        <w:tc>
          <w:tcPr>
            <w:tcW w:w="9781" w:type="dxa"/>
            <w:gridSpan w:val="5"/>
          </w:tcPr>
          <w:p w14:paraId="68E1803C" w14:textId="77777777" w:rsidR="00CA428D" w:rsidRPr="00BD7145" w:rsidRDefault="00CA428D" w:rsidP="00072FC9">
            <w:pPr>
              <w:spacing w:before="120"/>
              <w:rPr>
                <w:b/>
                <w:bCs/>
              </w:rPr>
            </w:pPr>
            <w:r w:rsidRPr="00BD7145">
              <w:rPr>
                <w:b/>
                <w:bCs/>
              </w:rPr>
              <w:t>Descrição Detalhada:</w:t>
            </w:r>
          </w:p>
          <w:p w14:paraId="2E01710A" w14:textId="77777777" w:rsidR="00CA428D" w:rsidRPr="00BD7145" w:rsidRDefault="00CA428D" w:rsidP="00072FC9">
            <w:pPr>
              <w:spacing w:before="120"/>
              <w:rPr>
                <w:bCs/>
              </w:rPr>
            </w:pPr>
            <w:r>
              <w:rPr>
                <w:bCs/>
              </w:rPr>
              <w:t>Preparo e aplicação de argamassa industrializada, em massa única, com espessura média de 20 mm (vinte milímetros) a ser aplicada em áreas internas e áreas externas. Compreende o fornecimento de todos os materiais, inclusive aditivo impermeabilizante quando for o caso, e mão de obra necessários à execução do serviço.</w:t>
            </w:r>
          </w:p>
          <w:p w14:paraId="085A4E0D" w14:textId="77777777" w:rsidR="00CA428D" w:rsidRPr="00BD7145" w:rsidRDefault="00CA428D" w:rsidP="00072FC9">
            <w:pPr>
              <w:spacing w:before="120"/>
              <w:rPr>
                <w:b/>
                <w:bCs/>
              </w:rPr>
            </w:pPr>
            <w:r w:rsidRPr="00BD7145">
              <w:rPr>
                <w:b/>
                <w:bCs/>
              </w:rPr>
              <w:t>Materiais:</w:t>
            </w:r>
          </w:p>
          <w:p w14:paraId="0B70EBCB" w14:textId="77777777" w:rsidR="00CA428D" w:rsidRPr="00BD7145" w:rsidRDefault="00CA428D" w:rsidP="00072FC9">
            <w:pPr>
              <w:spacing w:before="120"/>
              <w:rPr>
                <w:bCs/>
              </w:rPr>
            </w:pPr>
            <w:r>
              <w:rPr>
                <w:bCs/>
              </w:rPr>
              <w:t>Argamassa industrializada de uso geral, pronta para uso apenas com adição de água, para revestimentos de blocos de concreto, cerâmicos e tijolos de barro maciços, com possibilidade de utilização em paredes, tetos, áreas internas (sem a necessidade de chapisco) e externas (sobre chapisco).</w:t>
            </w:r>
            <w:r>
              <w:rPr>
                <w:bCs/>
              </w:rPr>
              <w:br/>
              <w:t>Aditivo mineral impermeabilizante para argamassa industrializada, de amplo uso, compatível com a argamassa de assentamento e reboco, para utilização em áreas e elementos submetidos à umidade.</w:t>
            </w:r>
          </w:p>
          <w:p w14:paraId="06127E87" w14:textId="77777777" w:rsidR="00CA428D" w:rsidRPr="00BD7145" w:rsidRDefault="00CA428D" w:rsidP="00072FC9">
            <w:pPr>
              <w:spacing w:before="120"/>
              <w:rPr>
                <w:b/>
                <w:bCs/>
              </w:rPr>
            </w:pPr>
            <w:r w:rsidRPr="00BD7145">
              <w:rPr>
                <w:b/>
                <w:bCs/>
              </w:rPr>
              <w:t>Serviços:</w:t>
            </w:r>
          </w:p>
          <w:p w14:paraId="0E8CA1DD" w14:textId="77777777" w:rsidR="00CA428D" w:rsidRPr="00832CF3" w:rsidRDefault="00CA428D" w:rsidP="00072FC9">
            <w:pPr>
              <w:spacing w:before="120"/>
              <w:rPr>
                <w:bCs/>
              </w:rPr>
            </w:pPr>
            <w:r>
              <w:rPr>
                <w:bCs/>
              </w:rPr>
              <w:t>Preparo da Base: A superfície da base não deve apresentar desvios de prumo e planeza superiores aos previstos pela norma técnica ABNT NBR 13749:1996  Emenda 1 de 2013 - Revestimento de paredes e tetos de argamassas inorgânicas - Especificação. A superfície da base deve estar firme, limpa, seca, isenta de pó, óleo, tinta ou quaisquer outros resíduos que possam impedir a aderência da argamassa. No caso de revestimentos internos, a argamassa poderá ser aplicada diretamente sobre as alvenarias, conforme orientação do fabricante. Em uso externo, aplicar sobre chapisco. Em situações de clima adverso, em temperaturas maiores de 25°C e umidade inferior a 40%, a base deverá ser umedecida antes da aplicação da argamassa.</w:t>
            </w:r>
            <w:r>
              <w:rPr>
                <w:bCs/>
              </w:rPr>
              <w:br/>
              <w:t>Preparo do Produto: a preparação do produto deverá seguir as orientações do fabricante. Poderá ser mecânica ou manual. A argamassa deverá ser utilizada no prazo máximo de 3 (três) horas da preparação, salvo com indicação distinta do fabricante.</w:t>
            </w:r>
            <w:r>
              <w:rPr>
                <w:bCs/>
              </w:rPr>
              <w:br/>
              <w:t>Reboco Hidrofugante: nas áreas submetidas a umidade (banheiros, cozinhas, copas, áreas externas, entre outros) e paredes dos pavimentos inferiores (em contato com o solo) até a altura de 1,50 m (um metro) deverá ser adicionada à argamassa de reboco, na etapa de preparo do produto, impermeabilizante conforme especificado no item “materiais” acima. O preparo deverá seguir as instruções do fabricante, com diluição de 4% (2 litros para cada 50 kg de cimento) em relação à massa de cimento utilizada na argamassa, salvo em indicação diversa do fabricante.</w:t>
            </w:r>
            <w:r>
              <w:rPr>
                <w:bCs/>
              </w:rPr>
              <w:br/>
              <w:t xml:space="preserve">Aplicação: A aplicação com até 20 mm de espessura poderá ser realizada em camada única em paredes. Em tetos, a espessura das camadas de aplicação não deverá exceder 20 mm. Sobre tetos </w:t>
            </w:r>
            <w:r>
              <w:rPr>
                <w:bCs/>
              </w:rPr>
              <w:lastRenderedPageBreak/>
              <w:t>chapiscados, o reboco em massa única deverá ter espessura mínima final de 10 mm e máxima de 20 mm. Sobre alvenarias chapiscadas, o reboco em massa única deverá ter espessura final mínima de 10 mm e máxima de 50 mm.</w:t>
            </w:r>
            <w:r>
              <w:rPr>
                <w:bCs/>
              </w:rPr>
              <w:br/>
              <w:t>Condições Climáticas: Quando houver previsão de chuvas, a aplicação do reboco externo não será iniciada ou, caso já o tenha sido, será ordenada sua interrupção. Na ocorrência de temperaturas elevadas, os rebocos externos executados em uma jornada de trabalho terão as suas superfícies molhadas ao término do trabalho.</w:t>
            </w:r>
          </w:p>
          <w:p w14:paraId="442A6431" w14:textId="77777777" w:rsidR="00CA428D" w:rsidRPr="00BD7145" w:rsidRDefault="00CA428D" w:rsidP="00072FC9">
            <w:pPr>
              <w:spacing w:before="120"/>
              <w:rPr>
                <w:b/>
                <w:bCs/>
              </w:rPr>
            </w:pPr>
            <w:r w:rsidRPr="00BD7145">
              <w:rPr>
                <w:b/>
                <w:bCs/>
              </w:rPr>
              <w:t>Atividades e Responsabilidades:</w:t>
            </w:r>
          </w:p>
          <w:p w14:paraId="29527B87" w14:textId="77777777" w:rsidR="00CA428D" w:rsidRPr="00832CF3" w:rsidRDefault="00CA428D" w:rsidP="00072FC9">
            <w:pPr>
              <w:spacing w:before="120"/>
              <w:rPr>
                <w:bCs/>
              </w:rPr>
            </w:pPr>
            <w:r>
              <w:rPr>
                <w:bCs/>
              </w:rPr>
              <w:t>n/a</w:t>
            </w:r>
          </w:p>
          <w:p w14:paraId="5C59A7B5" w14:textId="77777777" w:rsidR="00CA428D" w:rsidRPr="00BD7145" w:rsidRDefault="00CA428D" w:rsidP="00072FC9">
            <w:pPr>
              <w:spacing w:before="120"/>
              <w:rPr>
                <w:b/>
                <w:bCs/>
              </w:rPr>
            </w:pPr>
            <w:r w:rsidRPr="00BD7145">
              <w:rPr>
                <w:b/>
                <w:bCs/>
              </w:rPr>
              <w:t>Qualificação:</w:t>
            </w:r>
          </w:p>
          <w:p w14:paraId="7683B766" w14:textId="77777777" w:rsidR="00CA428D" w:rsidRPr="00832CF3" w:rsidRDefault="00CA428D" w:rsidP="00072FC9">
            <w:pPr>
              <w:spacing w:before="120"/>
              <w:rPr>
                <w:bCs/>
              </w:rPr>
            </w:pPr>
            <w:r>
              <w:rPr>
                <w:bCs/>
              </w:rPr>
              <w:t>n/a</w:t>
            </w:r>
          </w:p>
          <w:p w14:paraId="361FAC6E" w14:textId="77777777" w:rsidR="00CA428D" w:rsidRPr="00BD7145" w:rsidRDefault="00CA428D" w:rsidP="00072FC9">
            <w:pPr>
              <w:spacing w:before="120"/>
              <w:rPr>
                <w:b/>
                <w:bCs/>
              </w:rPr>
            </w:pPr>
            <w:r w:rsidRPr="00BD7145">
              <w:rPr>
                <w:b/>
                <w:bCs/>
              </w:rPr>
              <w:t>Observações:</w:t>
            </w:r>
          </w:p>
          <w:p w14:paraId="7826D2D9" w14:textId="77777777" w:rsidR="00CA428D" w:rsidRPr="00832CF3" w:rsidRDefault="00CA428D" w:rsidP="00072FC9">
            <w:pPr>
              <w:spacing w:before="120"/>
              <w:rPr>
                <w:bCs/>
              </w:rPr>
            </w:pPr>
            <w:r>
              <w:rPr>
                <w:bCs/>
              </w:rPr>
              <w:t>n/a</w:t>
            </w:r>
          </w:p>
          <w:p w14:paraId="0473B557" w14:textId="77777777" w:rsidR="00CA428D" w:rsidRPr="00BD7145" w:rsidRDefault="00CA428D" w:rsidP="00072FC9">
            <w:pPr>
              <w:spacing w:before="120"/>
              <w:rPr>
                <w:b/>
                <w:bCs/>
              </w:rPr>
            </w:pPr>
            <w:r w:rsidRPr="00BD7145">
              <w:rPr>
                <w:b/>
                <w:bCs/>
              </w:rPr>
              <w:t>Critérios e Condições:</w:t>
            </w:r>
          </w:p>
          <w:p w14:paraId="66006A4C"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p>
          <w:p w14:paraId="38FADF72" w14:textId="77777777" w:rsidR="00CA428D" w:rsidRPr="00BD7145" w:rsidRDefault="00CA428D" w:rsidP="00072FC9">
            <w:pPr>
              <w:spacing w:before="120"/>
              <w:rPr>
                <w:b/>
                <w:bCs/>
              </w:rPr>
            </w:pPr>
            <w:r w:rsidRPr="00BD7145">
              <w:rPr>
                <w:b/>
                <w:bCs/>
              </w:rPr>
              <w:t>Detalhe Gráfico:</w:t>
            </w:r>
          </w:p>
          <w:p w14:paraId="0B5AD93B" w14:textId="77777777" w:rsidR="00CA428D" w:rsidRPr="00B97D3F" w:rsidRDefault="00CA428D" w:rsidP="00072FC9">
            <w:pPr>
              <w:spacing w:before="120"/>
              <w:rPr>
                <w:bCs/>
              </w:rPr>
            </w:pPr>
            <w:r w:rsidRPr="00AD7BD2">
              <w:rPr>
                <w:bCs/>
              </w:rPr>
              <w:t>n/a</w:t>
            </w:r>
          </w:p>
          <w:p w14:paraId="374C647B" w14:textId="77777777" w:rsidR="00CA428D" w:rsidRPr="00BD7145" w:rsidRDefault="00CA428D" w:rsidP="00072FC9">
            <w:pPr>
              <w:spacing w:before="120"/>
              <w:rPr>
                <w:b/>
                <w:bCs/>
              </w:rPr>
            </w:pPr>
            <w:r w:rsidRPr="00BD7145">
              <w:rPr>
                <w:b/>
                <w:bCs/>
              </w:rPr>
              <w:t>Tabela:</w:t>
            </w:r>
          </w:p>
          <w:p w14:paraId="08B7976E" w14:textId="77777777" w:rsidR="00CA428D" w:rsidRPr="00832CF3" w:rsidRDefault="00CA428D" w:rsidP="00072FC9">
            <w:pPr>
              <w:spacing w:before="120"/>
              <w:rPr>
                <w:bCs/>
              </w:rPr>
            </w:pPr>
            <w:r>
              <w:rPr>
                <w:bCs/>
              </w:rPr>
              <w:t>n/a</w:t>
            </w:r>
          </w:p>
          <w:p w14:paraId="06391B26" w14:textId="77777777" w:rsidR="00CA428D" w:rsidRPr="00832CF3" w:rsidRDefault="00CA428D" w:rsidP="00072FC9">
            <w:pPr>
              <w:spacing w:before="120"/>
              <w:rPr>
                <w:bCs/>
              </w:rPr>
            </w:pPr>
            <w:r w:rsidRPr="00BD7145">
              <w:rPr>
                <w:b/>
                <w:bCs/>
              </w:rPr>
              <w:t xml:space="preserve">Vida útil: </w:t>
            </w:r>
            <w:r>
              <w:rPr>
                <w:bCs/>
              </w:rPr>
              <w:t>n/a</w:t>
            </w:r>
          </w:p>
          <w:p w14:paraId="57D33F85" w14:textId="77777777" w:rsidR="00CA428D" w:rsidRPr="00BD7145" w:rsidRDefault="00CA428D" w:rsidP="00072FC9">
            <w:pPr>
              <w:spacing w:before="120"/>
              <w:rPr>
                <w:b/>
                <w:bCs/>
              </w:rPr>
            </w:pPr>
            <w:r w:rsidRPr="00BD7145">
              <w:rPr>
                <w:b/>
                <w:bCs/>
              </w:rPr>
              <w:t>Referências Normativas:</w:t>
            </w:r>
          </w:p>
          <w:p w14:paraId="5E38AC6D" w14:textId="77777777" w:rsidR="00CA428D" w:rsidRPr="00832CF3" w:rsidRDefault="00CA428D" w:rsidP="00072FC9">
            <w:pPr>
              <w:spacing w:before="120"/>
              <w:rPr>
                <w:bCs/>
              </w:rPr>
            </w:pPr>
            <w:r>
              <w:rPr>
                <w:bCs/>
              </w:rPr>
              <w:t>ABNT NBR 13281:2005 - Argamassa para assentamento e revestimento de paredes e tetos – Requisito</w:t>
            </w:r>
            <w:r>
              <w:rPr>
                <w:bCs/>
              </w:rPr>
              <w:br/>
              <w:t>ABNT NBR 7200:1998 - Execução de revestimento de paredes e tetos de argamassas inorgânicas - Procedimento</w:t>
            </w:r>
            <w:r>
              <w:rPr>
                <w:bCs/>
              </w:rPr>
              <w:br/>
              <w:t>ABNT NBR 13749:1996  Emenda 1 de 2013 - Revestimento de paredes e tetos de argamassas inorgânicas - Especificação</w:t>
            </w:r>
          </w:p>
          <w:p w14:paraId="3F3BCD01" w14:textId="77777777" w:rsidR="00CA428D" w:rsidRPr="00BD7145" w:rsidRDefault="00CA428D" w:rsidP="00072FC9">
            <w:pPr>
              <w:spacing w:before="120"/>
              <w:rPr>
                <w:b/>
                <w:bCs/>
              </w:rPr>
            </w:pPr>
            <w:r w:rsidRPr="00BD7145">
              <w:rPr>
                <w:b/>
                <w:bCs/>
              </w:rPr>
              <w:t>Referência Comercial:</w:t>
            </w:r>
          </w:p>
          <w:p w14:paraId="74347F6B" w14:textId="77777777" w:rsidR="00CA428D" w:rsidRPr="00832CF3" w:rsidRDefault="00CA428D" w:rsidP="00072FC9">
            <w:pPr>
              <w:spacing w:before="120"/>
              <w:rPr>
                <w:bCs/>
              </w:rPr>
            </w:pPr>
            <w:r>
              <w:rPr>
                <w:bCs/>
              </w:rPr>
              <w:t>Argamassa Multimassa Uso Geral. Fabricante: Weber/Saint Gobain ou similar;</w:t>
            </w:r>
            <w:r>
              <w:rPr>
                <w:bCs/>
              </w:rPr>
              <w:br/>
              <w:t>Impermeabilizante Weber.tec tecplus 1. Fabricante: Weber/Saint Gobain ou similar.</w:t>
            </w:r>
          </w:p>
          <w:p w14:paraId="1D0926D5" w14:textId="77777777" w:rsidR="00CA428D" w:rsidRPr="00BD7145" w:rsidRDefault="00CA428D" w:rsidP="00072FC9">
            <w:pPr>
              <w:spacing w:before="120"/>
              <w:rPr>
                <w:b/>
                <w:bCs/>
              </w:rPr>
            </w:pPr>
            <w:r w:rsidRPr="00BD7145">
              <w:rPr>
                <w:b/>
                <w:bCs/>
              </w:rPr>
              <w:t>Referência Externa:</w:t>
            </w:r>
          </w:p>
          <w:p w14:paraId="03236FB5" w14:textId="77777777" w:rsidR="00CA428D" w:rsidRPr="00BD7145" w:rsidRDefault="00CA428D" w:rsidP="00072FC9">
            <w:pPr>
              <w:spacing w:before="120"/>
              <w:rPr>
                <w:b/>
                <w:bCs/>
              </w:rPr>
            </w:pPr>
            <w:r>
              <w:rPr>
                <w:bCs/>
              </w:rPr>
              <w:t>n/a</w:t>
            </w:r>
          </w:p>
        </w:tc>
      </w:tr>
    </w:tbl>
    <w:p w14:paraId="50DB6BAB" w14:textId="77777777" w:rsidR="00CA428D" w:rsidRPr="00010EE0" w:rsidRDefault="00CA428D" w:rsidP="00CA428D">
      <w:pPr>
        <w:rPr>
          <w:lang w:val="en-US"/>
        </w:rPr>
      </w:pPr>
    </w:p>
    <w:p w14:paraId="0CBE7295" w14:textId="77777777" w:rsidR="00CA428D" w:rsidRDefault="00CA428D" w:rsidP="00CA428D">
      <w:r>
        <w:br w:type="page"/>
      </w:r>
    </w:p>
    <w:p w14:paraId="013E8158" w14:textId="77777777" w:rsidR="00CA428D" w:rsidRDefault="00CA428D" w:rsidP="00CA428D">
      <w:pPr>
        <w:rPr>
          <w:lang w:val="en-US"/>
        </w:rPr>
      </w:pPr>
    </w:p>
    <w:p w14:paraId="55F4BDD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CC3482D" w14:textId="77777777" w:rsidTr="00072FC9">
        <w:trPr>
          <w:trHeight w:val="567"/>
        </w:trPr>
        <w:tc>
          <w:tcPr>
            <w:tcW w:w="1843" w:type="dxa"/>
            <w:tcBorders>
              <w:bottom w:val="single" w:sz="4" w:space="0" w:color="auto"/>
            </w:tcBorders>
            <w:shd w:val="clear" w:color="auto" w:fill="F2F2F2" w:themeFill="background1" w:themeFillShade="F2"/>
            <w:vAlign w:val="center"/>
          </w:tcPr>
          <w:p w14:paraId="29230B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08161AC" w14:textId="77777777" w:rsidR="00CA428D" w:rsidRDefault="00CA428D" w:rsidP="00072FC9">
            <w:pPr>
              <w:rPr>
                <w:b/>
                <w:bCs/>
                <w:color w:val="000000"/>
              </w:rPr>
            </w:pPr>
            <w:r>
              <w:rPr>
                <w:b/>
                <w:bCs/>
                <w:noProof/>
                <w:color w:val="000000"/>
              </w:rPr>
              <w:t>SF-00094</w:t>
            </w:r>
          </w:p>
        </w:tc>
        <w:tc>
          <w:tcPr>
            <w:tcW w:w="2268" w:type="dxa"/>
            <w:tcBorders>
              <w:bottom w:val="single" w:sz="4" w:space="0" w:color="auto"/>
            </w:tcBorders>
            <w:shd w:val="clear" w:color="auto" w:fill="F2F2F2" w:themeFill="background1" w:themeFillShade="F2"/>
            <w:vAlign w:val="center"/>
          </w:tcPr>
          <w:p w14:paraId="3E8CE2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DEB212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0629F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29AE56D"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6B607D2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FAD773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CF1E44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B4E6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8F7C13B" w14:textId="77777777" w:rsidR="00CA428D" w:rsidRDefault="00CA428D" w:rsidP="00072FC9">
            <w:pPr>
              <w:rPr>
                <w:b/>
                <w:bCs/>
                <w:sz w:val="32"/>
                <w:szCs w:val="32"/>
              </w:rPr>
            </w:pPr>
            <w:r>
              <w:rPr>
                <w:b/>
                <w:bCs/>
                <w:sz w:val="32"/>
                <w:szCs w:val="32"/>
              </w:rPr>
              <w:t>Regularização com argamassa industrializada e=0,5 cm</w:t>
            </w:r>
          </w:p>
        </w:tc>
        <w:tc>
          <w:tcPr>
            <w:tcW w:w="1843" w:type="dxa"/>
            <w:tcBorders>
              <w:top w:val="single" w:sz="4" w:space="0" w:color="auto"/>
              <w:left w:val="single" w:sz="4" w:space="0" w:color="auto"/>
            </w:tcBorders>
            <w:shd w:val="clear" w:color="auto" w:fill="F2F2F2" w:themeFill="background1" w:themeFillShade="F2"/>
            <w:vAlign w:val="center"/>
          </w:tcPr>
          <w:p w14:paraId="43BCB6A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9B8ADD7" w14:textId="77777777" w:rsidR="00CA428D" w:rsidRDefault="00CA428D" w:rsidP="00072FC9">
            <w:pPr>
              <w:rPr>
                <w:b/>
                <w:bCs/>
                <w:sz w:val="20"/>
                <w:szCs w:val="20"/>
              </w:rPr>
            </w:pPr>
          </w:p>
        </w:tc>
      </w:tr>
      <w:tr w:rsidR="00CA428D" w:rsidRPr="00010EE0" w14:paraId="7C2897A7" w14:textId="77777777" w:rsidTr="00072FC9">
        <w:trPr>
          <w:trHeight w:val="1740"/>
        </w:trPr>
        <w:tc>
          <w:tcPr>
            <w:tcW w:w="9781" w:type="dxa"/>
            <w:gridSpan w:val="5"/>
          </w:tcPr>
          <w:p w14:paraId="66CF4318" w14:textId="77777777" w:rsidR="00CA428D" w:rsidRPr="00BD7145" w:rsidRDefault="00CA428D" w:rsidP="00072FC9">
            <w:pPr>
              <w:spacing w:before="120"/>
              <w:rPr>
                <w:b/>
                <w:bCs/>
              </w:rPr>
            </w:pPr>
            <w:r w:rsidRPr="00BD7145">
              <w:rPr>
                <w:b/>
                <w:bCs/>
              </w:rPr>
              <w:t>Descrição Detalhada:</w:t>
            </w:r>
          </w:p>
          <w:p w14:paraId="384DDEB0" w14:textId="77777777" w:rsidR="00CA428D" w:rsidRPr="00BD7145" w:rsidRDefault="00CA428D" w:rsidP="00072FC9">
            <w:pPr>
              <w:spacing w:before="120"/>
              <w:rPr>
                <w:bCs/>
              </w:rPr>
            </w:pPr>
            <w:r>
              <w:rPr>
                <w:bCs/>
              </w:rPr>
              <w:t>Preparo e aplicação de argamassa industrializada, em massa única, com espessura média de 5 mm (cinco milímetros) a ser aplicada sem a necessidade de chapisco em áreas internas e sobre chapisco, em áreas externas. Compreende o fornecimento de todos os materiais e mão de obra necessários à execução do serviço.</w:t>
            </w:r>
          </w:p>
          <w:p w14:paraId="1E64E027" w14:textId="77777777" w:rsidR="00CA428D" w:rsidRPr="00BD7145" w:rsidRDefault="00CA428D" w:rsidP="00072FC9">
            <w:pPr>
              <w:spacing w:before="120"/>
              <w:rPr>
                <w:b/>
                <w:bCs/>
              </w:rPr>
            </w:pPr>
            <w:r w:rsidRPr="00BD7145">
              <w:rPr>
                <w:b/>
                <w:bCs/>
              </w:rPr>
              <w:t>Materiais:</w:t>
            </w:r>
          </w:p>
          <w:p w14:paraId="1EF80652" w14:textId="77777777" w:rsidR="00CA428D" w:rsidRPr="00BD7145" w:rsidRDefault="00CA428D" w:rsidP="00072FC9">
            <w:pPr>
              <w:spacing w:before="120"/>
              <w:rPr>
                <w:bCs/>
              </w:rPr>
            </w:pPr>
            <w:r>
              <w:rPr>
                <w:bCs/>
              </w:rPr>
              <w:t>Argamassa industrializada de uso geral, pronta para uso apenas com adição de água, para revestimentos de blocos de concreto, cerâmicos e tijolos de barro maciços, com possibilidade de utilização em paredes, tetos, áreas internas (sem a necessidade de chapisco) e externas (sobre chapisco);</w:t>
            </w:r>
          </w:p>
          <w:p w14:paraId="2C173C93" w14:textId="77777777" w:rsidR="00CA428D" w:rsidRPr="00BD7145" w:rsidRDefault="00CA428D" w:rsidP="00072FC9">
            <w:pPr>
              <w:spacing w:before="120"/>
              <w:rPr>
                <w:b/>
                <w:bCs/>
              </w:rPr>
            </w:pPr>
            <w:r w:rsidRPr="00BD7145">
              <w:rPr>
                <w:b/>
                <w:bCs/>
              </w:rPr>
              <w:t>Serviços:</w:t>
            </w:r>
          </w:p>
          <w:p w14:paraId="127BA381" w14:textId="77777777" w:rsidR="00CA428D" w:rsidRPr="00832CF3" w:rsidRDefault="00CA428D" w:rsidP="00072FC9">
            <w:pPr>
              <w:spacing w:before="120"/>
              <w:rPr>
                <w:bCs/>
              </w:rPr>
            </w:pPr>
            <w:r>
              <w:rPr>
                <w:bCs/>
              </w:rPr>
              <w:t>Preparo da Base: A superfície da base não deve apresentar desvios de prumo e planeza superiores aos previstos pela norma técnica ABNT NBR 13749:1996  Emenda 1 de 2013 - Revestimento de paredes e tetos de argamassas inorgânicas - Especificação. A superfície da base deve estar firme, limpa, seca, isenta de pó, óleo, tinta ou quaisquer outros resíduos que possam impedir a aderência da argamassa. No caso de revestimentos internos, a argamassa poderá ser aplicada diretamente sobre as alvenarias, conforme orientação do fabricante. Em uso externo, aplicar sobre chapisco. Em situações de clima adverso, em temperaturas maiores de 25°C e umidade inferior a 40%, a base deverá ser umedecida antes da aplicação da argamassa.</w:t>
            </w:r>
            <w:r>
              <w:rPr>
                <w:bCs/>
              </w:rPr>
              <w:br/>
              <w:t>Preparo do Produto: a preparação do produto deverá seguir as orientações do fabricante. Poderá ser mecânica ou manual. A argamassa deverá ser utilizada no prazo máximo de 3 (três) horas da preparação, salvo com indicação distinta do fabricante.</w:t>
            </w:r>
            <w:r>
              <w:rPr>
                <w:bCs/>
              </w:rPr>
              <w:br/>
              <w:t>Aplicação: A aplicação com até 5 mm de espessura poderá ser realizada em camada única em paredes. Condições Climáticas: Quando houver previsão de chuvas, a aplicação do reboco externo não será iniciada ou, caso já o tenha sido, será ordenada sua interrupção. Na ocorrência de temperaturas elevadas, os rebocos externos executados em uma jornada de trabalho terão as suas superfícies molhadas ao término do trabalho.</w:t>
            </w:r>
          </w:p>
          <w:p w14:paraId="2C3C4602" w14:textId="77777777" w:rsidR="00CA428D" w:rsidRPr="00BD7145" w:rsidRDefault="00CA428D" w:rsidP="00072FC9">
            <w:pPr>
              <w:spacing w:before="120"/>
              <w:rPr>
                <w:b/>
                <w:bCs/>
              </w:rPr>
            </w:pPr>
            <w:r w:rsidRPr="00BD7145">
              <w:rPr>
                <w:b/>
                <w:bCs/>
              </w:rPr>
              <w:t>Atividades e Responsabilidades:</w:t>
            </w:r>
          </w:p>
          <w:p w14:paraId="1F5692C5" w14:textId="77777777" w:rsidR="00CA428D" w:rsidRPr="00832CF3" w:rsidRDefault="00CA428D" w:rsidP="00072FC9">
            <w:pPr>
              <w:spacing w:before="120"/>
              <w:rPr>
                <w:bCs/>
              </w:rPr>
            </w:pPr>
            <w:r>
              <w:rPr>
                <w:bCs/>
              </w:rPr>
              <w:t>n/a</w:t>
            </w:r>
          </w:p>
          <w:p w14:paraId="57495373" w14:textId="77777777" w:rsidR="00CA428D" w:rsidRPr="00BD7145" w:rsidRDefault="00CA428D" w:rsidP="00072FC9">
            <w:pPr>
              <w:spacing w:before="120"/>
              <w:rPr>
                <w:b/>
                <w:bCs/>
              </w:rPr>
            </w:pPr>
            <w:r w:rsidRPr="00BD7145">
              <w:rPr>
                <w:b/>
                <w:bCs/>
              </w:rPr>
              <w:t>Qualificação:</w:t>
            </w:r>
          </w:p>
          <w:p w14:paraId="33135259" w14:textId="77777777" w:rsidR="00CA428D" w:rsidRPr="00832CF3" w:rsidRDefault="00CA428D" w:rsidP="00072FC9">
            <w:pPr>
              <w:spacing w:before="120"/>
              <w:rPr>
                <w:bCs/>
              </w:rPr>
            </w:pPr>
            <w:r>
              <w:rPr>
                <w:bCs/>
              </w:rPr>
              <w:t>n/a</w:t>
            </w:r>
          </w:p>
          <w:p w14:paraId="074AE592" w14:textId="77777777" w:rsidR="00CA428D" w:rsidRPr="00BD7145" w:rsidRDefault="00CA428D" w:rsidP="00072FC9">
            <w:pPr>
              <w:spacing w:before="120"/>
              <w:rPr>
                <w:b/>
                <w:bCs/>
              </w:rPr>
            </w:pPr>
            <w:r w:rsidRPr="00BD7145">
              <w:rPr>
                <w:b/>
                <w:bCs/>
              </w:rPr>
              <w:lastRenderedPageBreak/>
              <w:t>Observações:</w:t>
            </w:r>
          </w:p>
          <w:p w14:paraId="5F55BF38" w14:textId="77777777" w:rsidR="00CA428D" w:rsidRPr="00832CF3" w:rsidRDefault="00CA428D" w:rsidP="00072FC9">
            <w:pPr>
              <w:spacing w:before="120"/>
              <w:rPr>
                <w:bCs/>
              </w:rPr>
            </w:pPr>
            <w:r>
              <w:rPr>
                <w:bCs/>
              </w:rPr>
              <w:t>n/a</w:t>
            </w:r>
          </w:p>
          <w:p w14:paraId="7795B57C" w14:textId="77777777" w:rsidR="00CA428D" w:rsidRPr="00BD7145" w:rsidRDefault="00CA428D" w:rsidP="00072FC9">
            <w:pPr>
              <w:spacing w:before="120"/>
              <w:rPr>
                <w:b/>
                <w:bCs/>
              </w:rPr>
            </w:pPr>
            <w:r w:rsidRPr="00BD7145">
              <w:rPr>
                <w:b/>
                <w:bCs/>
              </w:rPr>
              <w:t>Critérios e Condições:</w:t>
            </w:r>
          </w:p>
          <w:p w14:paraId="456056B3"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p>
          <w:p w14:paraId="1BEAE639" w14:textId="77777777" w:rsidR="00CA428D" w:rsidRPr="00BD7145" w:rsidRDefault="00CA428D" w:rsidP="00072FC9">
            <w:pPr>
              <w:spacing w:before="120"/>
              <w:rPr>
                <w:b/>
                <w:bCs/>
              </w:rPr>
            </w:pPr>
            <w:r w:rsidRPr="00BD7145">
              <w:rPr>
                <w:b/>
                <w:bCs/>
              </w:rPr>
              <w:t>Detalhe Gráfico:</w:t>
            </w:r>
          </w:p>
          <w:p w14:paraId="1D8EE057" w14:textId="77777777" w:rsidR="00CA428D" w:rsidRPr="00B97D3F" w:rsidRDefault="00CA428D" w:rsidP="00072FC9">
            <w:pPr>
              <w:spacing w:before="120"/>
              <w:rPr>
                <w:bCs/>
              </w:rPr>
            </w:pPr>
            <w:r w:rsidRPr="00AD7BD2">
              <w:rPr>
                <w:bCs/>
              </w:rPr>
              <w:t>n/a</w:t>
            </w:r>
          </w:p>
          <w:p w14:paraId="0D4135F6" w14:textId="77777777" w:rsidR="00CA428D" w:rsidRPr="00BD7145" w:rsidRDefault="00CA428D" w:rsidP="00072FC9">
            <w:pPr>
              <w:spacing w:before="120"/>
              <w:rPr>
                <w:b/>
                <w:bCs/>
              </w:rPr>
            </w:pPr>
            <w:r w:rsidRPr="00BD7145">
              <w:rPr>
                <w:b/>
                <w:bCs/>
              </w:rPr>
              <w:t>Tabela:</w:t>
            </w:r>
          </w:p>
          <w:p w14:paraId="19BFD55E" w14:textId="77777777" w:rsidR="00CA428D" w:rsidRPr="00832CF3" w:rsidRDefault="00CA428D" w:rsidP="00072FC9">
            <w:pPr>
              <w:spacing w:before="120"/>
              <w:rPr>
                <w:bCs/>
              </w:rPr>
            </w:pPr>
            <w:r>
              <w:rPr>
                <w:bCs/>
              </w:rPr>
              <w:t>n/a</w:t>
            </w:r>
          </w:p>
          <w:p w14:paraId="6F69370F" w14:textId="77777777" w:rsidR="00CA428D" w:rsidRPr="00832CF3" w:rsidRDefault="00CA428D" w:rsidP="00072FC9">
            <w:pPr>
              <w:spacing w:before="120"/>
              <w:rPr>
                <w:bCs/>
              </w:rPr>
            </w:pPr>
            <w:r w:rsidRPr="00BD7145">
              <w:rPr>
                <w:b/>
                <w:bCs/>
              </w:rPr>
              <w:t xml:space="preserve">Vida útil: </w:t>
            </w:r>
            <w:r>
              <w:rPr>
                <w:bCs/>
              </w:rPr>
              <w:t>n/a</w:t>
            </w:r>
          </w:p>
          <w:p w14:paraId="32723854" w14:textId="77777777" w:rsidR="00CA428D" w:rsidRPr="00BD7145" w:rsidRDefault="00CA428D" w:rsidP="00072FC9">
            <w:pPr>
              <w:spacing w:before="120"/>
              <w:rPr>
                <w:b/>
                <w:bCs/>
              </w:rPr>
            </w:pPr>
            <w:r w:rsidRPr="00BD7145">
              <w:rPr>
                <w:b/>
                <w:bCs/>
              </w:rPr>
              <w:t>Referências Normativas:</w:t>
            </w:r>
          </w:p>
          <w:p w14:paraId="62E7CE59" w14:textId="77777777" w:rsidR="00CA428D" w:rsidRPr="00832CF3" w:rsidRDefault="00CA428D" w:rsidP="00072FC9">
            <w:pPr>
              <w:spacing w:before="120"/>
              <w:rPr>
                <w:bCs/>
              </w:rPr>
            </w:pPr>
            <w:r>
              <w:rPr>
                <w:bCs/>
              </w:rPr>
              <w:t>ABNT NBR 13281:2005 - Argamassa para assentamento e revestimento de paredes e tetos – Requisito</w:t>
            </w:r>
            <w:r>
              <w:rPr>
                <w:bCs/>
              </w:rPr>
              <w:br/>
              <w:t>ABNT NBR 7200:1998 - Execução de revestimento de paredes e tetos de argamassas inorgânicas - Procedimento</w:t>
            </w:r>
            <w:r>
              <w:rPr>
                <w:bCs/>
              </w:rPr>
              <w:br/>
              <w:t>ABNT NBR 13749:1996  Emenda 1 de 2013 - Revestimento de paredes e tetos de argamassas inorgânicas - Especificação</w:t>
            </w:r>
          </w:p>
          <w:p w14:paraId="71E41262" w14:textId="77777777" w:rsidR="00CA428D" w:rsidRPr="00BD7145" w:rsidRDefault="00CA428D" w:rsidP="00072FC9">
            <w:pPr>
              <w:spacing w:before="120"/>
              <w:rPr>
                <w:b/>
                <w:bCs/>
              </w:rPr>
            </w:pPr>
            <w:r w:rsidRPr="00BD7145">
              <w:rPr>
                <w:b/>
                <w:bCs/>
              </w:rPr>
              <w:t>Referência Comercial:</w:t>
            </w:r>
          </w:p>
          <w:p w14:paraId="55A22293" w14:textId="77777777" w:rsidR="00CA428D" w:rsidRPr="00832CF3" w:rsidRDefault="00CA428D" w:rsidP="00072FC9">
            <w:pPr>
              <w:spacing w:before="120"/>
              <w:rPr>
                <w:bCs/>
              </w:rPr>
            </w:pPr>
            <w:r>
              <w:rPr>
                <w:bCs/>
              </w:rPr>
              <w:t>Comercial: Argamassa Multimassa Uso Geral. Fabricante: Weber/Saint Gobain</w:t>
            </w:r>
          </w:p>
          <w:p w14:paraId="48154DAC" w14:textId="77777777" w:rsidR="00CA428D" w:rsidRPr="00BD7145" w:rsidRDefault="00CA428D" w:rsidP="00072FC9">
            <w:pPr>
              <w:spacing w:before="120"/>
              <w:rPr>
                <w:b/>
                <w:bCs/>
              </w:rPr>
            </w:pPr>
            <w:r w:rsidRPr="00BD7145">
              <w:rPr>
                <w:b/>
                <w:bCs/>
              </w:rPr>
              <w:t>Referência Externa:</w:t>
            </w:r>
          </w:p>
          <w:p w14:paraId="7451AB61" w14:textId="77777777" w:rsidR="00CA428D" w:rsidRPr="00BD7145" w:rsidRDefault="00CA428D" w:rsidP="00072FC9">
            <w:pPr>
              <w:spacing w:before="120"/>
              <w:rPr>
                <w:b/>
                <w:bCs/>
              </w:rPr>
            </w:pPr>
            <w:r>
              <w:rPr>
                <w:bCs/>
              </w:rPr>
              <w:t>n/a</w:t>
            </w:r>
          </w:p>
        </w:tc>
      </w:tr>
    </w:tbl>
    <w:p w14:paraId="3C4EE5C4" w14:textId="77777777" w:rsidR="00CA428D" w:rsidRPr="00010EE0" w:rsidRDefault="00CA428D" w:rsidP="00CA428D">
      <w:pPr>
        <w:rPr>
          <w:lang w:val="en-US"/>
        </w:rPr>
      </w:pPr>
    </w:p>
    <w:p w14:paraId="39D17309" w14:textId="77777777" w:rsidR="00CA428D" w:rsidRDefault="00CA428D" w:rsidP="00CA428D">
      <w:r>
        <w:br w:type="page"/>
      </w:r>
    </w:p>
    <w:p w14:paraId="3336EA26" w14:textId="77777777" w:rsidR="00CA428D" w:rsidRDefault="00CA428D" w:rsidP="00CA428D">
      <w:pPr>
        <w:rPr>
          <w:lang w:val="en-US"/>
        </w:rPr>
      </w:pPr>
    </w:p>
    <w:p w14:paraId="5CC1916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3C1C43A" w14:textId="77777777" w:rsidTr="00072FC9">
        <w:trPr>
          <w:trHeight w:val="567"/>
        </w:trPr>
        <w:tc>
          <w:tcPr>
            <w:tcW w:w="1843" w:type="dxa"/>
            <w:tcBorders>
              <w:bottom w:val="single" w:sz="4" w:space="0" w:color="auto"/>
            </w:tcBorders>
            <w:shd w:val="clear" w:color="auto" w:fill="F2F2F2" w:themeFill="background1" w:themeFillShade="F2"/>
            <w:vAlign w:val="center"/>
          </w:tcPr>
          <w:p w14:paraId="08F37E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03B42F6" w14:textId="77777777" w:rsidR="00CA428D" w:rsidRDefault="00CA428D" w:rsidP="00072FC9">
            <w:pPr>
              <w:rPr>
                <w:b/>
                <w:bCs/>
                <w:color w:val="000000"/>
              </w:rPr>
            </w:pPr>
            <w:r>
              <w:rPr>
                <w:b/>
                <w:bCs/>
                <w:noProof/>
                <w:color w:val="000000"/>
              </w:rPr>
              <w:t>SF-00095</w:t>
            </w:r>
          </w:p>
        </w:tc>
        <w:tc>
          <w:tcPr>
            <w:tcW w:w="2268" w:type="dxa"/>
            <w:tcBorders>
              <w:bottom w:val="single" w:sz="4" w:space="0" w:color="auto"/>
            </w:tcBorders>
            <w:shd w:val="clear" w:color="auto" w:fill="F2F2F2" w:themeFill="background1" w:themeFillShade="F2"/>
            <w:vAlign w:val="center"/>
          </w:tcPr>
          <w:p w14:paraId="7C8491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E065D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FB062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C13C20" w14:textId="77777777" w:rsidR="00CA428D" w:rsidRPr="009143C5" w:rsidRDefault="00CA428D" w:rsidP="00072FC9">
            <w:pPr>
              <w:rPr>
                <w:b/>
                <w:bCs/>
                <w:noProof/>
                <w:color w:val="000000"/>
              </w:rPr>
            </w:pPr>
            <w:r>
              <w:rPr>
                <w:b/>
                <w:bCs/>
                <w:noProof/>
                <w:color w:val="000000"/>
              </w:rPr>
              <w:t>Revestimentos - Itens Complementares</w:t>
            </w:r>
          </w:p>
        </w:tc>
        <w:tc>
          <w:tcPr>
            <w:tcW w:w="1843" w:type="dxa"/>
            <w:tcBorders>
              <w:left w:val="single" w:sz="4" w:space="0" w:color="auto"/>
              <w:bottom w:val="single" w:sz="4" w:space="0" w:color="auto"/>
            </w:tcBorders>
            <w:shd w:val="clear" w:color="auto" w:fill="F2F2F2" w:themeFill="background1" w:themeFillShade="F2"/>
            <w:vAlign w:val="center"/>
          </w:tcPr>
          <w:p w14:paraId="3C2C51F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B526A3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3A7EB5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B91D5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4C27ADF" w14:textId="77777777" w:rsidR="00CA428D" w:rsidRDefault="00CA428D" w:rsidP="00072FC9">
            <w:pPr>
              <w:rPr>
                <w:b/>
                <w:bCs/>
                <w:sz w:val="32"/>
                <w:szCs w:val="32"/>
              </w:rPr>
            </w:pPr>
            <w:r>
              <w:rPr>
                <w:b/>
                <w:bCs/>
                <w:sz w:val="32"/>
                <w:szCs w:val="32"/>
              </w:rPr>
              <w:t>Tratamento de trincas superficiais com selante acrílico e tela de poliéster</w:t>
            </w:r>
          </w:p>
        </w:tc>
        <w:tc>
          <w:tcPr>
            <w:tcW w:w="1843" w:type="dxa"/>
            <w:tcBorders>
              <w:top w:val="single" w:sz="4" w:space="0" w:color="auto"/>
              <w:left w:val="single" w:sz="4" w:space="0" w:color="auto"/>
            </w:tcBorders>
            <w:shd w:val="clear" w:color="auto" w:fill="F2F2F2" w:themeFill="background1" w:themeFillShade="F2"/>
            <w:vAlign w:val="center"/>
          </w:tcPr>
          <w:p w14:paraId="43F09F8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1256BDF" w14:textId="77777777" w:rsidR="00CA428D" w:rsidRDefault="00CA428D" w:rsidP="00072FC9">
            <w:pPr>
              <w:rPr>
                <w:b/>
                <w:bCs/>
                <w:sz w:val="20"/>
                <w:szCs w:val="20"/>
              </w:rPr>
            </w:pPr>
          </w:p>
        </w:tc>
      </w:tr>
      <w:tr w:rsidR="00CA428D" w:rsidRPr="00010EE0" w14:paraId="28DA3BC9" w14:textId="77777777" w:rsidTr="00072FC9">
        <w:trPr>
          <w:trHeight w:val="1740"/>
        </w:trPr>
        <w:tc>
          <w:tcPr>
            <w:tcW w:w="9781" w:type="dxa"/>
            <w:gridSpan w:val="5"/>
          </w:tcPr>
          <w:p w14:paraId="2BFCD562" w14:textId="77777777" w:rsidR="00CA428D" w:rsidRPr="00BD7145" w:rsidRDefault="00CA428D" w:rsidP="00072FC9">
            <w:pPr>
              <w:spacing w:before="120"/>
              <w:rPr>
                <w:b/>
                <w:bCs/>
              </w:rPr>
            </w:pPr>
            <w:r w:rsidRPr="00BD7145">
              <w:rPr>
                <w:b/>
                <w:bCs/>
              </w:rPr>
              <w:t>Descrição Detalhada:</w:t>
            </w:r>
          </w:p>
          <w:p w14:paraId="1D92CEFB" w14:textId="77777777" w:rsidR="00CA428D" w:rsidRPr="00BD7145" w:rsidRDefault="00CA428D" w:rsidP="00072FC9">
            <w:pPr>
              <w:spacing w:before="120"/>
              <w:rPr>
                <w:bCs/>
              </w:rPr>
            </w:pPr>
            <w:r>
              <w:rPr>
                <w:bCs/>
              </w:rPr>
              <w:t>Tratamento de fissuras e trincas superficiais em revestimentos em concreto ou argamassa (paredes, lajes e pisos internos), mediante abertura e preenchimento da trinca com selante acrílico e posterior aplicação de tela de poliéster com auxílio de primer à base de resina acrílica.</w:t>
            </w:r>
          </w:p>
          <w:p w14:paraId="241B421F" w14:textId="77777777" w:rsidR="00CA428D" w:rsidRPr="00BD7145" w:rsidRDefault="00CA428D" w:rsidP="00072FC9">
            <w:pPr>
              <w:spacing w:before="120"/>
              <w:rPr>
                <w:b/>
                <w:bCs/>
              </w:rPr>
            </w:pPr>
            <w:r w:rsidRPr="00BD7145">
              <w:rPr>
                <w:b/>
                <w:bCs/>
              </w:rPr>
              <w:t>Materiais:</w:t>
            </w:r>
          </w:p>
          <w:p w14:paraId="44C473AB" w14:textId="77777777" w:rsidR="00CA428D" w:rsidRPr="00BD7145" w:rsidRDefault="00CA428D" w:rsidP="00072FC9">
            <w:pPr>
              <w:spacing w:before="120"/>
              <w:rPr>
                <w:bCs/>
              </w:rPr>
            </w:pPr>
            <w:r>
              <w:rPr>
                <w:bCs/>
              </w:rPr>
              <w:t>+Selante acrílico flexível:+ é um selante plástico com base em dispersões acrílicas</w:t>
            </w:r>
            <w:r>
              <w:rPr>
                <w:bCs/>
              </w:rPr>
              <w:br/>
              <w:t>Primer à base de resina acrílica;</w:t>
            </w:r>
            <w:r>
              <w:rPr>
                <w:bCs/>
              </w:rPr>
              <w:br/>
              <w:t>+Primer:+ à base de resina acrílica;</w:t>
            </w:r>
            <w:r>
              <w:rPr>
                <w:bCs/>
              </w:rPr>
              <w:br/>
              <w:t>+Tela de Poliéster Estruturante para Fissuras:+ Tela ou fita autoadesiva a base de poliéster ou poliuretano, para aumento da resistência à tração das superfícies, indicada para tratamento de trincas e fissuras</w:t>
            </w:r>
          </w:p>
          <w:p w14:paraId="3F96457E" w14:textId="77777777" w:rsidR="00CA428D" w:rsidRPr="00BD7145" w:rsidRDefault="00CA428D" w:rsidP="00072FC9">
            <w:pPr>
              <w:spacing w:before="120"/>
              <w:rPr>
                <w:b/>
                <w:bCs/>
              </w:rPr>
            </w:pPr>
            <w:r w:rsidRPr="00BD7145">
              <w:rPr>
                <w:b/>
                <w:bCs/>
              </w:rPr>
              <w:t>Serviços:</w:t>
            </w:r>
          </w:p>
          <w:p w14:paraId="02F4D72E" w14:textId="77777777" w:rsidR="00CA428D" w:rsidRPr="00832CF3" w:rsidRDefault="00CA428D" w:rsidP="00072FC9">
            <w:pPr>
              <w:spacing w:before="120"/>
              <w:rPr>
                <w:bCs/>
              </w:rPr>
            </w:pPr>
            <w:r>
              <w:rPr>
                <w:bCs/>
              </w:rPr>
              <w:t>1) Abertura da trinca / fissura</w:t>
            </w:r>
            <w:r>
              <w:rPr>
                <w:bCs/>
              </w:rPr>
              <w:br/>
              <w:t>Com auxílio de ferramenta apropriada para abertura de trincas, deve-se criar sulco em forma “v”, cujas dimensões devem obedecer as especificação do fabricante do selante acrílico que preencherá o sulco.</w:t>
            </w:r>
            <w:r>
              <w:rPr>
                <w:bCs/>
              </w:rPr>
              <w:br/>
              <w:t>2) Preenchimento da trinca / fissura</w:t>
            </w:r>
            <w:r>
              <w:rPr>
                <w:bCs/>
              </w:rPr>
              <w:br/>
              <w:t xml:space="preserve">Aplicação de selante acrílico dentro da fissura / trinca, em duas demãos (aguardar 24 horas entre as demãos), garantindo um contato total do produto com as bordas do sulco. Faça o preenchimento evitando que o ar fique preso. Utilize fita crepe onde for necessário para obter linhas com arestas bem definidas ou linhas excepcionalmente limpas. Remova a fita enquanto o selante não estiver curado. Alise ou dê o acabamento com uma espátula para obter uma superfície perfeita. O produto não curado, pode ser removido com um pano úmido. </w:t>
            </w:r>
            <w:r>
              <w:rPr>
                <w:bCs/>
              </w:rPr>
              <w:br/>
              <w:t>3) Remoção de faixa de revestimento: Após a cura do selante acrílico, que é de aproximadamente 24 horas, o produto poderá ser lixado, removendo-se também faixa de revestimento de 15 cm de largura considerando a trinca /fissura no centro da faixa. Em seguida deve-se limpar a base com auxílio de pincel de 2”.</w:t>
            </w:r>
            <w:r>
              <w:rPr>
                <w:bCs/>
              </w:rPr>
              <w:br/>
              <w:t>4) Regularização da base para obtenção de perfeita aderência da tela de poliéster (único plano) a fim de trabalhar com eficiência a tração.</w:t>
            </w:r>
            <w:r>
              <w:rPr>
                <w:bCs/>
              </w:rPr>
              <w:br/>
              <w:t>5) Aplicar primer à base de resina acrílica com pincel ou trincha, com diluição conforme orientação do fabricante, na superfície afetada pela fissura ou trinca, previamente seca, limpa e livre de poeira, ou quaisquer sujidades.</w:t>
            </w:r>
            <w:r>
              <w:rPr>
                <w:bCs/>
              </w:rPr>
              <w:br/>
            </w:r>
            <w:r>
              <w:rPr>
                <w:bCs/>
              </w:rPr>
              <w:lastRenderedPageBreak/>
              <w:t>6) Aplicação da tela: Após a secagem do primer, aplicar tela ultrapassando pelo menos 5 cm (cinco centímetros) para cada lado da fissura ou trinca; apertar bem a tela / fita contra a superfície para garantir total aderência, de forma a deixá-la esticada e evitar seu alongamento pela solicitação dos esforços de tração.</w:t>
            </w:r>
            <w:r>
              <w:rPr>
                <w:bCs/>
              </w:rPr>
              <w:br/>
              <w:t>7) Tratamento final: o revestimento deve receber o revestimento ou pintura conforme os procedimentos específicos.</w:t>
            </w:r>
          </w:p>
          <w:p w14:paraId="05EFC27A" w14:textId="77777777" w:rsidR="00CA428D" w:rsidRPr="00BD7145" w:rsidRDefault="00CA428D" w:rsidP="00072FC9">
            <w:pPr>
              <w:spacing w:before="120"/>
              <w:rPr>
                <w:b/>
                <w:bCs/>
              </w:rPr>
            </w:pPr>
            <w:r w:rsidRPr="00BD7145">
              <w:rPr>
                <w:b/>
                <w:bCs/>
              </w:rPr>
              <w:t>Atividades e Responsabilidades:</w:t>
            </w:r>
          </w:p>
          <w:p w14:paraId="5A046FBA" w14:textId="77777777" w:rsidR="00CA428D" w:rsidRPr="00832CF3" w:rsidRDefault="00CA428D" w:rsidP="00072FC9">
            <w:pPr>
              <w:spacing w:before="120"/>
              <w:rPr>
                <w:bCs/>
              </w:rPr>
            </w:pPr>
            <w:r>
              <w:rPr>
                <w:bCs/>
              </w:rPr>
              <w:t>n/a</w:t>
            </w:r>
          </w:p>
          <w:p w14:paraId="773F263F" w14:textId="77777777" w:rsidR="00CA428D" w:rsidRPr="00BD7145" w:rsidRDefault="00CA428D" w:rsidP="00072FC9">
            <w:pPr>
              <w:spacing w:before="120"/>
              <w:rPr>
                <w:b/>
                <w:bCs/>
              </w:rPr>
            </w:pPr>
            <w:r w:rsidRPr="00BD7145">
              <w:rPr>
                <w:b/>
                <w:bCs/>
              </w:rPr>
              <w:t>Qualificação:</w:t>
            </w:r>
          </w:p>
          <w:p w14:paraId="4CAB4130" w14:textId="77777777" w:rsidR="00CA428D" w:rsidRPr="00832CF3" w:rsidRDefault="00CA428D" w:rsidP="00072FC9">
            <w:pPr>
              <w:spacing w:before="120"/>
              <w:rPr>
                <w:bCs/>
              </w:rPr>
            </w:pPr>
            <w:r>
              <w:rPr>
                <w:bCs/>
              </w:rPr>
              <w:t>n/a</w:t>
            </w:r>
          </w:p>
          <w:p w14:paraId="60F0A37B" w14:textId="77777777" w:rsidR="00CA428D" w:rsidRPr="00BD7145" w:rsidRDefault="00CA428D" w:rsidP="00072FC9">
            <w:pPr>
              <w:spacing w:before="120"/>
              <w:rPr>
                <w:b/>
                <w:bCs/>
              </w:rPr>
            </w:pPr>
            <w:r w:rsidRPr="00BD7145">
              <w:rPr>
                <w:b/>
                <w:bCs/>
              </w:rPr>
              <w:t>Observações:</w:t>
            </w:r>
          </w:p>
          <w:p w14:paraId="0ABC85BF" w14:textId="77777777" w:rsidR="00CA428D" w:rsidRPr="00832CF3" w:rsidRDefault="00CA428D" w:rsidP="00072FC9">
            <w:pPr>
              <w:spacing w:before="120"/>
              <w:rPr>
                <w:bCs/>
              </w:rPr>
            </w:pPr>
            <w:r>
              <w:rPr>
                <w:bCs/>
              </w:rPr>
              <w:t>n/a</w:t>
            </w:r>
          </w:p>
          <w:p w14:paraId="7D639E9D" w14:textId="77777777" w:rsidR="00CA428D" w:rsidRPr="00BD7145" w:rsidRDefault="00CA428D" w:rsidP="00072FC9">
            <w:pPr>
              <w:spacing w:before="120"/>
              <w:rPr>
                <w:b/>
                <w:bCs/>
              </w:rPr>
            </w:pPr>
            <w:r w:rsidRPr="00BD7145">
              <w:rPr>
                <w:b/>
                <w:bCs/>
              </w:rPr>
              <w:t>Critérios e Condições:</w:t>
            </w:r>
          </w:p>
          <w:p w14:paraId="71C8F002" w14:textId="77777777" w:rsidR="00CA428D" w:rsidRPr="00832CF3" w:rsidRDefault="00CA428D" w:rsidP="00072FC9">
            <w:pPr>
              <w:spacing w:before="120"/>
              <w:rPr>
                <w:bCs/>
              </w:rPr>
            </w:pPr>
            <w:r>
              <w:rPr>
                <w:bCs/>
              </w:rPr>
              <w:t>Critérios de Medição: Será considerado o comprimento de trinca ou fissura tratada</w:t>
            </w:r>
            <w:r>
              <w:rPr>
                <w:bCs/>
              </w:rPr>
              <w:br/>
              <w:t>Unidade de Medição: m (metro linear)</w:t>
            </w:r>
          </w:p>
          <w:p w14:paraId="44AC6A0C" w14:textId="77777777" w:rsidR="00CA428D" w:rsidRPr="00BD7145" w:rsidRDefault="00CA428D" w:rsidP="00072FC9">
            <w:pPr>
              <w:spacing w:before="120"/>
              <w:rPr>
                <w:b/>
                <w:bCs/>
              </w:rPr>
            </w:pPr>
            <w:r w:rsidRPr="00BD7145">
              <w:rPr>
                <w:b/>
                <w:bCs/>
              </w:rPr>
              <w:t>Detalhe Gráfico:</w:t>
            </w:r>
          </w:p>
          <w:p w14:paraId="256D28CD" w14:textId="77777777" w:rsidR="00CA428D" w:rsidRPr="00B97D3F" w:rsidRDefault="00CA428D" w:rsidP="00072FC9">
            <w:pPr>
              <w:spacing w:before="120"/>
              <w:rPr>
                <w:bCs/>
              </w:rPr>
            </w:pPr>
            <w:r>
              <w:rPr>
                <w:noProof/>
              </w:rPr>
              <w:drawing>
                <wp:inline distT="0" distB="0" distL="0" distR="0" wp14:anchorId="2B2572A5" wp14:editId="56ABFF0E">
                  <wp:extent cx="6126480" cy="1020277"/>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095.jpg"/>
                          <pic:cNvPicPr/>
                        </pic:nvPicPr>
                        <pic:blipFill>
                          <a:blip r:embed="rId30"/>
                          <a:stretch>
                            <a:fillRect/>
                          </a:stretch>
                        </pic:blipFill>
                        <pic:spPr>
                          <a:xfrm>
                            <a:off x="0" y="0"/>
                            <a:ext cx="6126480" cy="1020277"/>
                          </a:xfrm>
                          <a:prstGeom prst="rect">
                            <a:avLst/>
                          </a:prstGeom>
                        </pic:spPr>
                      </pic:pic>
                    </a:graphicData>
                  </a:graphic>
                </wp:inline>
              </w:drawing>
            </w:r>
          </w:p>
          <w:p w14:paraId="67C2FD2A" w14:textId="77777777" w:rsidR="00CA428D" w:rsidRPr="00BD7145" w:rsidRDefault="00CA428D" w:rsidP="00072FC9">
            <w:pPr>
              <w:spacing w:before="120"/>
              <w:rPr>
                <w:b/>
                <w:bCs/>
              </w:rPr>
            </w:pPr>
            <w:r w:rsidRPr="00BD7145">
              <w:rPr>
                <w:b/>
                <w:bCs/>
              </w:rPr>
              <w:t>Tabela:</w:t>
            </w:r>
          </w:p>
          <w:p w14:paraId="3E77130B" w14:textId="77777777" w:rsidR="00CA428D" w:rsidRPr="00832CF3" w:rsidRDefault="00CA428D" w:rsidP="00072FC9">
            <w:pPr>
              <w:spacing w:before="120"/>
              <w:rPr>
                <w:bCs/>
              </w:rPr>
            </w:pPr>
            <w:r>
              <w:rPr>
                <w:bCs/>
              </w:rPr>
              <w:t>n/a</w:t>
            </w:r>
          </w:p>
          <w:p w14:paraId="79225E37" w14:textId="77777777" w:rsidR="00CA428D" w:rsidRPr="00832CF3" w:rsidRDefault="00CA428D" w:rsidP="00072FC9">
            <w:pPr>
              <w:spacing w:before="120"/>
              <w:rPr>
                <w:bCs/>
              </w:rPr>
            </w:pPr>
            <w:r w:rsidRPr="00BD7145">
              <w:rPr>
                <w:b/>
                <w:bCs/>
              </w:rPr>
              <w:t xml:space="preserve">Vida útil: </w:t>
            </w:r>
            <w:r>
              <w:rPr>
                <w:bCs/>
              </w:rPr>
              <w:t>n/a</w:t>
            </w:r>
          </w:p>
          <w:p w14:paraId="3685604A" w14:textId="77777777" w:rsidR="00CA428D" w:rsidRPr="00BD7145" w:rsidRDefault="00CA428D" w:rsidP="00072FC9">
            <w:pPr>
              <w:spacing w:before="120"/>
              <w:rPr>
                <w:b/>
                <w:bCs/>
              </w:rPr>
            </w:pPr>
            <w:r w:rsidRPr="00BD7145">
              <w:rPr>
                <w:b/>
                <w:bCs/>
              </w:rPr>
              <w:t>Referências Normativas:</w:t>
            </w:r>
          </w:p>
          <w:p w14:paraId="35CBB78C" w14:textId="77777777" w:rsidR="00CA428D" w:rsidRPr="00832CF3" w:rsidRDefault="00CA428D" w:rsidP="00072FC9">
            <w:pPr>
              <w:spacing w:before="120"/>
              <w:rPr>
                <w:bCs/>
              </w:rPr>
            </w:pPr>
            <w:r>
              <w:rPr>
                <w:bCs/>
              </w:rPr>
              <w:t>n/a</w:t>
            </w:r>
          </w:p>
          <w:p w14:paraId="634D4655" w14:textId="77777777" w:rsidR="00CA428D" w:rsidRPr="00BD7145" w:rsidRDefault="00CA428D" w:rsidP="00072FC9">
            <w:pPr>
              <w:spacing w:before="120"/>
              <w:rPr>
                <w:b/>
                <w:bCs/>
              </w:rPr>
            </w:pPr>
            <w:r w:rsidRPr="00BD7145">
              <w:rPr>
                <w:b/>
                <w:bCs/>
              </w:rPr>
              <w:t>Referência Comercial:</w:t>
            </w:r>
          </w:p>
          <w:p w14:paraId="269007DE" w14:textId="77777777" w:rsidR="00CA428D" w:rsidRPr="00832CF3" w:rsidRDefault="00CA428D" w:rsidP="00072FC9">
            <w:pPr>
              <w:spacing w:before="120"/>
              <w:rPr>
                <w:bCs/>
              </w:rPr>
            </w:pPr>
            <w:r>
              <w:rPr>
                <w:bCs/>
              </w:rPr>
              <w:t>•Tela: Vinitrinca, fabricante: Ernetex; MSet Fita Trinca, fabricante: Bautech Brasil</w:t>
            </w:r>
            <w:r>
              <w:rPr>
                <w:bCs/>
              </w:rPr>
              <w:br/>
              <w:t>•Selante acrílico: Sikacryl 103</w:t>
            </w:r>
            <w:r>
              <w:rPr>
                <w:bCs/>
              </w:rPr>
              <w:br/>
              <w:t>•Primer à base de resina acrílica: Bautech Resina Multiuso</w:t>
            </w:r>
          </w:p>
          <w:p w14:paraId="7E8A9315" w14:textId="77777777" w:rsidR="00CA428D" w:rsidRPr="00BD7145" w:rsidRDefault="00CA428D" w:rsidP="00072FC9">
            <w:pPr>
              <w:spacing w:before="120"/>
              <w:rPr>
                <w:b/>
                <w:bCs/>
              </w:rPr>
            </w:pPr>
            <w:r w:rsidRPr="00BD7145">
              <w:rPr>
                <w:b/>
                <w:bCs/>
              </w:rPr>
              <w:t>Referência Externa:</w:t>
            </w:r>
          </w:p>
          <w:p w14:paraId="253978C1" w14:textId="77777777" w:rsidR="00CA428D" w:rsidRPr="00BD7145" w:rsidRDefault="00CA428D" w:rsidP="00072FC9">
            <w:pPr>
              <w:spacing w:before="120"/>
              <w:rPr>
                <w:b/>
                <w:bCs/>
              </w:rPr>
            </w:pPr>
            <w:r>
              <w:rPr>
                <w:bCs/>
              </w:rPr>
              <w:t>http://www.bautechbrasil.com.br/produtos/impermeabilizantes/bautech-fita-trinca</w:t>
            </w:r>
            <w:r>
              <w:rPr>
                <w:bCs/>
              </w:rPr>
              <w:br/>
              <w:t>https://bra.sika.com/pt/solucoes-produtos/novos-produtos/sikacryl-103.html</w:t>
            </w:r>
            <w:r>
              <w:rPr>
                <w:bCs/>
              </w:rPr>
              <w:br/>
              <w:t>http://www.bautechbrasil.com.br/produtos/pinturas-especiais-e-complementos/bautech-resina-acr%C3%ADlica-multiuso</w:t>
            </w:r>
          </w:p>
        </w:tc>
      </w:tr>
    </w:tbl>
    <w:p w14:paraId="57346649" w14:textId="77777777" w:rsidR="00CA428D" w:rsidRPr="00010EE0" w:rsidRDefault="00CA428D" w:rsidP="00CA428D">
      <w:pPr>
        <w:rPr>
          <w:lang w:val="en-US"/>
        </w:rPr>
      </w:pPr>
    </w:p>
    <w:p w14:paraId="1044D750" w14:textId="77777777" w:rsidR="00CA428D" w:rsidRDefault="00CA428D" w:rsidP="00CA428D">
      <w:r>
        <w:br w:type="page"/>
      </w:r>
    </w:p>
    <w:p w14:paraId="3C04D4E8" w14:textId="77777777" w:rsidR="00CA428D" w:rsidRDefault="00CA428D" w:rsidP="00CA428D">
      <w:pPr>
        <w:rPr>
          <w:lang w:val="en-US"/>
        </w:rPr>
      </w:pPr>
    </w:p>
    <w:p w14:paraId="20688EA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721193" w14:textId="77777777" w:rsidTr="00072FC9">
        <w:trPr>
          <w:trHeight w:val="567"/>
        </w:trPr>
        <w:tc>
          <w:tcPr>
            <w:tcW w:w="1843" w:type="dxa"/>
            <w:tcBorders>
              <w:bottom w:val="single" w:sz="4" w:space="0" w:color="auto"/>
            </w:tcBorders>
            <w:shd w:val="clear" w:color="auto" w:fill="F2F2F2" w:themeFill="background1" w:themeFillShade="F2"/>
            <w:vAlign w:val="center"/>
          </w:tcPr>
          <w:p w14:paraId="6634F2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84A2EA5" w14:textId="77777777" w:rsidR="00CA428D" w:rsidRDefault="00CA428D" w:rsidP="00072FC9">
            <w:pPr>
              <w:rPr>
                <w:b/>
                <w:bCs/>
                <w:color w:val="000000"/>
              </w:rPr>
            </w:pPr>
            <w:r>
              <w:rPr>
                <w:b/>
                <w:bCs/>
                <w:noProof/>
                <w:color w:val="000000"/>
              </w:rPr>
              <w:t>SF-00096</w:t>
            </w:r>
          </w:p>
        </w:tc>
        <w:tc>
          <w:tcPr>
            <w:tcW w:w="2268" w:type="dxa"/>
            <w:tcBorders>
              <w:bottom w:val="single" w:sz="4" w:space="0" w:color="auto"/>
            </w:tcBorders>
            <w:shd w:val="clear" w:color="auto" w:fill="F2F2F2" w:themeFill="background1" w:themeFillShade="F2"/>
            <w:vAlign w:val="center"/>
          </w:tcPr>
          <w:p w14:paraId="70EC29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00671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D7EDC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6CEC4FC"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0567D4D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B5CCEA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503D15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1913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61EA85E" w14:textId="77777777" w:rsidR="00CA428D" w:rsidRDefault="00CA428D" w:rsidP="00072FC9">
            <w:pPr>
              <w:rPr>
                <w:b/>
                <w:bCs/>
                <w:sz w:val="32"/>
                <w:szCs w:val="32"/>
              </w:rPr>
            </w:pPr>
            <w:r>
              <w:rPr>
                <w:b/>
                <w:bCs/>
                <w:sz w:val="32"/>
                <w:szCs w:val="32"/>
              </w:rPr>
              <w:t>Aplicação de fundo selador base água</w:t>
            </w:r>
          </w:p>
        </w:tc>
        <w:tc>
          <w:tcPr>
            <w:tcW w:w="1843" w:type="dxa"/>
            <w:tcBorders>
              <w:top w:val="single" w:sz="4" w:space="0" w:color="auto"/>
              <w:left w:val="single" w:sz="4" w:space="0" w:color="auto"/>
            </w:tcBorders>
            <w:shd w:val="clear" w:color="auto" w:fill="F2F2F2" w:themeFill="background1" w:themeFillShade="F2"/>
            <w:vAlign w:val="center"/>
          </w:tcPr>
          <w:p w14:paraId="012DF14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A8CC238" w14:textId="77777777" w:rsidR="00CA428D" w:rsidRDefault="00CA428D" w:rsidP="00072FC9">
            <w:pPr>
              <w:rPr>
                <w:b/>
                <w:bCs/>
                <w:sz w:val="20"/>
                <w:szCs w:val="20"/>
              </w:rPr>
            </w:pPr>
          </w:p>
        </w:tc>
      </w:tr>
      <w:tr w:rsidR="00CA428D" w:rsidRPr="00010EE0" w14:paraId="1F8FF7FD" w14:textId="77777777" w:rsidTr="00072FC9">
        <w:trPr>
          <w:trHeight w:val="1740"/>
        </w:trPr>
        <w:tc>
          <w:tcPr>
            <w:tcW w:w="9781" w:type="dxa"/>
            <w:gridSpan w:val="5"/>
          </w:tcPr>
          <w:p w14:paraId="5E8394C1" w14:textId="77777777" w:rsidR="00CA428D" w:rsidRPr="00BD7145" w:rsidRDefault="00CA428D" w:rsidP="00072FC9">
            <w:pPr>
              <w:spacing w:before="120"/>
              <w:rPr>
                <w:b/>
                <w:bCs/>
              </w:rPr>
            </w:pPr>
            <w:r w:rsidRPr="00BD7145">
              <w:rPr>
                <w:b/>
                <w:bCs/>
              </w:rPr>
              <w:t>Descrição Detalhada:</w:t>
            </w:r>
          </w:p>
          <w:p w14:paraId="78EEA440" w14:textId="77777777" w:rsidR="00CA428D" w:rsidRPr="00BD7145" w:rsidRDefault="00CA428D" w:rsidP="00072FC9">
            <w:pPr>
              <w:spacing w:before="120"/>
              <w:rPr>
                <w:bCs/>
              </w:rPr>
            </w:pPr>
            <w:r>
              <w:rPr>
                <w:bCs/>
              </w:rPr>
              <w:t>Aplicação de fundo selador a base d’água, para uso interior e exterior, em argamassa, concreto e paredes a serem emassadas e pintada. Compreende o fornecimento de material e mão de obra. Serviço utilizado em suporte à pintura e aplicação de textura realizadas em paredes novas, e quando necessário em repinturas devido a alteração de cores.</w:t>
            </w:r>
          </w:p>
          <w:p w14:paraId="762019EB" w14:textId="77777777" w:rsidR="00CA428D" w:rsidRPr="00BD7145" w:rsidRDefault="00CA428D" w:rsidP="00072FC9">
            <w:pPr>
              <w:spacing w:before="120"/>
              <w:rPr>
                <w:b/>
                <w:bCs/>
              </w:rPr>
            </w:pPr>
            <w:r w:rsidRPr="00BD7145">
              <w:rPr>
                <w:b/>
                <w:bCs/>
              </w:rPr>
              <w:t>Materiais:</w:t>
            </w:r>
          </w:p>
          <w:p w14:paraId="488F3126" w14:textId="77777777" w:rsidR="00CA428D" w:rsidRPr="00BD7145" w:rsidRDefault="00CA428D" w:rsidP="00072FC9">
            <w:pPr>
              <w:spacing w:before="120"/>
              <w:rPr>
                <w:bCs/>
              </w:rPr>
            </w:pPr>
            <w:r>
              <w:rPr>
                <w:bCs/>
              </w:rPr>
              <w:t>Fundo Selador a Base d’água – fundos seladores à base d’água, para uso interior ou exterior, a base de dispersão de polímeros de alto desempenho, como acrílicos (exterior) ou a base de dispersão de PVA (interior), para selar e uniformizar a absorção de superfícies externas e internas, de argamassa, concreto, paredes a serem emassadas ou repintadas. Serão empregados, exclusivamente, tintas, fundos, massas, seladores e outros materiais de pintura já preparados em fábrica, entregue em sua embalagem original.</w:t>
            </w:r>
          </w:p>
          <w:p w14:paraId="385D647C" w14:textId="77777777" w:rsidR="00CA428D" w:rsidRPr="00BD7145" w:rsidRDefault="00CA428D" w:rsidP="00072FC9">
            <w:pPr>
              <w:spacing w:before="120"/>
              <w:rPr>
                <w:b/>
                <w:bCs/>
              </w:rPr>
            </w:pPr>
            <w:r w:rsidRPr="00BD7145">
              <w:rPr>
                <w:b/>
                <w:bCs/>
              </w:rPr>
              <w:t>Serviços:</w:t>
            </w:r>
          </w:p>
          <w:p w14:paraId="71E4AF2D" w14:textId="77777777" w:rsidR="00CA428D" w:rsidRPr="00832CF3" w:rsidRDefault="00CA428D" w:rsidP="00072FC9">
            <w:pPr>
              <w:spacing w:before="120"/>
              <w:rPr>
                <w:bCs/>
              </w:rPr>
            </w:pPr>
            <w:r>
              <w:rPr>
                <w:bCs/>
              </w:rPr>
              <w:t>Remoção de revestimento existente: Quando necessário, a remoção de pinturas ou texturas nos casos de recomposição do revestimento será realizado conforme item “Remoção química ou mecânica de pintura ou textura existente”;</w:t>
            </w:r>
            <w:r>
              <w:rPr>
                <w:bCs/>
              </w:rPr>
              <w:br/>
              <w:t xml:space="preserve">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 </w:t>
            </w:r>
            <w:r>
              <w:rPr>
                <w:bCs/>
              </w:rPr>
              <w:br/>
              <w:t>Preparação do substrato: 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repita a operação. Aguardar secagem completa antes de iniciar a aplicação. As imperfeições de grandes dimensões e profundidades devem ser previamente reparadas com argamassa de revestimento. Trincas e fissuras devem ser avaliadas e corrigidas. Superfícies com elevada porosidade, alta absorção e/ou baixa resistência mecânica devem ser previamente avaliadas e corrigidas.</w:t>
            </w:r>
            <w:r>
              <w:rPr>
                <w:bCs/>
              </w:rPr>
              <w:br/>
              <w:t xml:space="preserve">Condições de aplicação: A pintura deve ser realizada a temperatura entre 10ºC e 40ºC (dez e quarenta graus centígrados) e umidade relativa do ar não superior a 80% (oitenta por cento). As superfícies externas devem ser pintadas na ausência de ventos fortes e de partículas em suspensão. </w:t>
            </w:r>
            <w:r>
              <w:rPr>
                <w:bCs/>
              </w:rPr>
              <w:lastRenderedPageBreak/>
              <w:t>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Aplicação: deverão ser aplicadas quantas demãos forem necessárias para que a superfície final esteja uniforme, sendo no mínimo duas demãos. Deve-se sempre lixar entre as demãos. Aplicação com rolo de lã, pincel ou pistola. Secagem ao toque em no máximo 30 minutos e entre demãos em no máximo 4h (quatro horas). Secagem final para a realização de pintura em no máximo 5h (cinco horas);</w:t>
            </w:r>
            <w:r>
              <w:rPr>
                <w:bCs/>
              </w:rPr>
              <w:br/>
              <w:t>Precauções: Durante a execução do serviço, deixar o ambiente bem ventilado, com portas e janelas abertas, sempre que possível. Todas as superfícies adjacentes à pintura devem ser protegidas. Os móveis e demais elementos também devem ser protegidos conforme obrigações da Contratada. Os espelhos e tomadas deverão ser todos removidos antes da execução da pintura, e recolocados após a completa secagem da mesma. O serviço não poderá ser recebido caso haja respingos de tintas no piso, paredes, mobiliários ou quaisquer outros elementos.</w:t>
            </w:r>
          </w:p>
          <w:p w14:paraId="6D215226" w14:textId="77777777" w:rsidR="00CA428D" w:rsidRPr="00BD7145" w:rsidRDefault="00CA428D" w:rsidP="00072FC9">
            <w:pPr>
              <w:spacing w:before="120"/>
              <w:rPr>
                <w:b/>
                <w:bCs/>
              </w:rPr>
            </w:pPr>
            <w:r w:rsidRPr="00BD7145">
              <w:rPr>
                <w:b/>
                <w:bCs/>
              </w:rPr>
              <w:t>Atividades e Responsabilidades:</w:t>
            </w:r>
          </w:p>
          <w:p w14:paraId="32595EF0" w14:textId="77777777" w:rsidR="00CA428D" w:rsidRPr="00832CF3" w:rsidRDefault="00CA428D" w:rsidP="00072FC9">
            <w:pPr>
              <w:spacing w:before="120"/>
              <w:rPr>
                <w:bCs/>
              </w:rPr>
            </w:pPr>
            <w:r>
              <w:rPr>
                <w:bCs/>
              </w:rPr>
              <w:t>n/a</w:t>
            </w:r>
          </w:p>
          <w:p w14:paraId="299BDCA7" w14:textId="77777777" w:rsidR="00CA428D" w:rsidRPr="00BD7145" w:rsidRDefault="00CA428D" w:rsidP="00072FC9">
            <w:pPr>
              <w:spacing w:before="120"/>
              <w:rPr>
                <w:b/>
                <w:bCs/>
              </w:rPr>
            </w:pPr>
            <w:r w:rsidRPr="00BD7145">
              <w:rPr>
                <w:b/>
                <w:bCs/>
              </w:rPr>
              <w:t>Qualificação:</w:t>
            </w:r>
          </w:p>
          <w:p w14:paraId="5B6CC6BC" w14:textId="77777777" w:rsidR="00CA428D" w:rsidRPr="00832CF3" w:rsidRDefault="00CA428D" w:rsidP="00072FC9">
            <w:pPr>
              <w:spacing w:before="120"/>
              <w:rPr>
                <w:bCs/>
              </w:rPr>
            </w:pPr>
            <w:r>
              <w:rPr>
                <w:bCs/>
              </w:rPr>
              <w:t>n/a</w:t>
            </w:r>
          </w:p>
          <w:p w14:paraId="771112DA" w14:textId="77777777" w:rsidR="00CA428D" w:rsidRPr="00BD7145" w:rsidRDefault="00CA428D" w:rsidP="00072FC9">
            <w:pPr>
              <w:spacing w:before="120"/>
              <w:rPr>
                <w:b/>
                <w:bCs/>
              </w:rPr>
            </w:pPr>
            <w:r w:rsidRPr="00BD7145">
              <w:rPr>
                <w:b/>
                <w:bCs/>
              </w:rPr>
              <w:t>Observações:</w:t>
            </w:r>
          </w:p>
          <w:p w14:paraId="650D3F5C" w14:textId="77777777" w:rsidR="00CA428D" w:rsidRPr="00832CF3" w:rsidRDefault="00CA428D" w:rsidP="00072FC9">
            <w:pPr>
              <w:spacing w:before="120"/>
              <w:rPr>
                <w:bCs/>
              </w:rPr>
            </w:pPr>
            <w:r>
              <w:rPr>
                <w:bCs/>
              </w:rPr>
              <w:t>n/a</w:t>
            </w:r>
          </w:p>
          <w:p w14:paraId="4844AA87" w14:textId="77777777" w:rsidR="00CA428D" w:rsidRPr="00BD7145" w:rsidRDefault="00CA428D" w:rsidP="00072FC9">
            <w:pPr>
              <w:spacing w:before="120"/>
              <w:rPr>
                <w:b/>
                <w:bCs/>
              </w:rPr>
            </w:pPr>
            <w:r w:rsidRPr="00BD7145">
              <w:rPr>
                <w:b/>
                <w:bCs/>
              </w:rPr>
              <w:t>Critérios e Condições:</w:t>
            </w:r>
          </w:p>
          <w:p w14:paraId="0D4ECB6C" w14:textId="77777777" w:rsidR="00CA428D" w:rsidRPr="00832CF3" w:rsidRDefault="00CA428D" w:rsidP="00072FC9">
            <w:pPr>
              <w:spacing w:before="120"/>
              <w:rPr>
                <w:bCs/>
              </w:rPr>
            </w:pPr>
            <w:r>
              <w:rPr>
                <w:bCs/>
              </w:rPr>
              <w:t>Critérios de Medição: m² (metro quadrado), descontando-se todos os vãos com áreas superiores a 2,00 m² (dois metros quadrados). No caso de pinturas de elementos vazados, tipo “cobogó”, utilizar o multiplicador indicado na Tabela 3.</w:t>
            </w:r>
          </w:p>
          <w:p w14:paraId="22DEA190" w14:textId="77777777" w:rsidR="00CA428D" w:rsidRPr="00BD7145" w:rsidRDefault="00CA428D" w:rsidP="00072FC9">
            <w:pPr>
              <w:spacing w:before="120"/>
              <w:rPr>
                <w:b/>
                <w:bCs/>
              </w:rPr>
            </w:pPr>
            <w:r w:rsidRPr="00BD7145">
              <w:rPr>
                <w:b/>
                <w:bCs/>
              </w:rPr>
              <w:t>Detalhe Gráfico:</w:t>
            </w:r>
          </w:p>
          <w:p w14:paraId="51E8D50C" w14:textId="77777777" w:rsidR="00CA428D" w:rsidRPr="00B97D3F" w:rsidRDefault="00CA428D" w:rsidP="00072FC9">
            <w:pPr>
              <w:spacing w:before="120"/>
              <w:rPr>
                <w:bCs/>
              </w:rPr>
            </w:pPr>
            <w:r w:rsidRPr="00AD7BD2">
              <w:rPr>
                <w:bCs/>
              </w:rPr>
              <w:t>n/a</w:t>
            </w:r>
          </w:p>
          <w:p w14:paraId="6C420EFD" w14:textId="77777777" w:rsidR="00CA428D" w:rsidRPr="000672A3"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0672A3" w14:paraId="33268C6D"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D45F3C0"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FA4DFB2" w14:textId="77777777" w:rsidR="00CA428D" w:rsidRPr="000672A3" w:rsidRDefault="00CA428D" w:rsidP="00072FC9">
                  <w:pPr>
                    <w:spacing w:after="240"/>
                    <w:jc w:val="center"/>
                    <w:rPr>
                      <w:rFonts w:ascii="Verdana" w:hAnsi="Verdana"/>
                      <w:b/>
                      <w:bCs/>
                      <w:color w:val="333333"/>
                      <w:sz w:val="18"/>
                      <w:szCs w:val="18"/>
                    </w:rPr>
                  </w:pPr>
                  <w:r w:rsidRPr="000672A3">
                    <w:rPr>
                      <w:rFonts w:ascii="Verdana" w:hAnsi="Verdana"/>
                      <w:b/>
                      <w:bCs/>
                      <w:color w:val="333333"/>
                      <w:sz w:val="18"/>
                      <w:szCs w:val="18"/>
                    </w:rPr>
                    <w:t>Multiplicador do vão-luz</w:t>
                  </w:r>
                </w:p>
              </w:tc>
            </w:tr>
            <w:tr w:rsidR="00CA428D" w:rsidRPr="000672A3" w14:paraId="534DEB0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8E6067D"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93E1E5"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1,25</w:t>
                  </w:r>
                </w:p>
              </w:tc>
            </w:tr>
            <w:tr w:rsidR="00CA428D" w:rsidRPr="000672A3" w14:paraId="767D8BF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F3E4767"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3462EC8"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2,5</w:t>
                  </w:r>
                </w:p>
              </w:tc>
            </w:tr>
            <w:tr w:rsidR="00CA428D" w:rsidRPr="000672A3" w14:paraId="45A7876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96E7BDC"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E928290"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2,5</w:t>
                  </w:r>
                </w:p>
              </w:tc>
            </w:tr>
            <w:tr w:rsidR="00CA428D" w:rsidRPr="000672A3" w14:paraId="78B213C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7028A5B"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lastRenderedPageBreak/>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7829C46"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5,0</w:t>
                  </w:r>
                </w:p>
              </w:tc>
            </w:tr>
            <w:tr w:rsidR="00CA428D" w:rsidRPr="000672A3" w14:paraId="07AEE04D"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ACA349"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4010F26"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3,0</w:t>
                  </w:r>
                </w:p>
              </w:tc>
            </w:tr>
            <w:tr w:rsidR="00CA428D" w:rsidRPr="000672A3" w14:paraId="19CD3AB4"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ADFA5FD"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0EFC7B5"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1,0</w:t>
                  </w:r>
                </w:p>
              </w:tc>
            </w:tr>
            <w:tr w:rsidR="00CA428D" w:rsidRPr="000672A3" w14:paraId="2AB4F7E1"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151DDF5"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CBD06A6"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2,0</w:t>
                  </w:r>
                </w:p>
              </w:tc>
            </w:tr>
            <w:tr w:rsidR="00CA428D" w:rsidRPr="000672A3" w14:paraId="3671E0CC"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B964A07"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FA2DFD5"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4,0</w:t>
                  </w:r>
                </w:p>
              </w:tc>
            </w:tr>
            <w:tr w:rsidR="00CA428D" w:rsidRPr="000672A3" w14:paraId="2AC0A734"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9C9B399"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9FBC4FB"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5,0</w:t>
                  </w:r>
                </w:p>
              </w:tc>
            </w:tr>
            <w:tr w:rsidR="00CA428D" w:rsidRPr="000672A3" w14:paraId="474B486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BDB3D73"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4D12A29" w14:textId="77777777" w:rsidR="00CA428D" w:rsidRPr="000672A3" w:rsidRDefault="00CA428D" w:rsidP="00072FC9">
                  <w:pPr>
                    <w:spacing w:after="240"/>
                    <w:rPr>
                      <w:rFonts w:ascii="Verdana" w:hAnsi="Verdana"/>
                      <w:color w:val="333333"/>
                      <w:sz w:val="18"/>
                      <w:szCs w:val="18"/>
                    </w:rPr>
                  </w:pPr>
                  <w:r w:rsidRPr="000672A3">
                    <w:rPr>
                      <w:rFonts w:ascii="Verdana" w:hAnsi="Verdana"/>
                      <w:color w:val="333333"/>
                      <w:sz w:val="18"/>
                      <w:szCs w:val="18"/>
                    </w:rPr>
                    <w:t>2,0</w:t>
                  </w:r>
                </w:p>
              </w:tc>
            </w:tr>
          </w:tbl>
          <w:p w14:paraId="2E2470C7" w14:textId="77777777" w:rsidR="00CA428D" w:rsidRPr="00832CF3" w:rsidRDefault="00CA428D" w:rsidP="00072FC9">
            <w:pPr>
              <w:spacing w:before="120"/>
              <w:rPr>
                <w:bCs/>
              </w:rPr>
            </w:pPr>
          </w:p>
          <w:p w14:paraId="47075D55" w14:textId="77777777" w:rsidR="00CA428D" w:rsidRPr="00832CF3" w:rsidRDefault="00CA428D" w:rsidP="00072FC9">
            <w:pPr>
              <w:spacing w:before="120"/>
              <w:rPr>
                <w:bCs/>
              </w:rPr>
            </w:pPr>
            <w:r w:rsidRPr="00BD7145">
              <w:rPr>
                <w:b/>
                <w:bCs/>
              </w:rPr>
              <w:t xml:space="preserve">Vida útil: </w:t>
            </w:r>
            <w:r>
              <w:rPr>
                <w:bCs/>
              </w:rPr>
              <w:t>n/a</w:t>
            </w:r>
          </w:p>
          <w:p w14:paraId="009453F5" w14:textId="77777777" w:rsidR="00CA428D" w:rsidRPr="00BD7145" w:rsidRDefault="00CA428D" w:rsidP="00072FC9">
            <w:pPr>
              <w:spacing w:before="120"/>
              <w:rPr>
                <w:b/>
                <w:bCs/>
              </w:rPr>
            </w:pPr>
            <w:r w:rsidRPr="00BD7145">
              <w:rPr>
                <w:b/>
                <w:bCs/>
              </w:rPr>
              <w:t>Referências Normativas:</w:t>
            </w:r>
          </w:p>
          <w:p w14:paraId="55659BD2"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11702:2010  Versão Corrigida- 2011 - Tintas para Construção Civil - Tintas para edificações não industriais - Classificação</w:t>
            </w:r>
            <w:r>
              <w:rPr>
                <w:bCs/>
              </w:rPr>
              <w:br/>
              <w:t>ABNT NBR 12554:2011 - Tintas para edificações não industriais - Terminologia</w:t>
            </w:r>
          </w:p>
          <w:p w14:paraId="36179B83" w14:textId="77777777" w:rsidR="00CA428D" w:rsidRPr="00BD7145" w:rsidRDefault="00CA428D" w:rsidP="00072FC9">
            <w:pPr>
              <w:spacing w:before="120"/>
              <w:rPr>
                <w:b/>
                <w:bCs/>
              </w:rPr>
            </w:pPr>
            <w:r w:rsidRPr="00BD7145">
              <w:rPr>
                <w:b/>
                <w:bCs/>
              </w:rPr>
              <w:t>Referência Comercial:</w:t>
            </w:r>
          </w:p>
          <w:p w14:paraId="42B5B5D3" w14:textId="77777777" w:rsidR="00CA428D" w:rsidRPr="00832CF3" w:rsidRDefault="00CA428D" w:rsidP="00072FC9">
            <w:pPr>
              <w:spacing w:before="120"/>
              <w:rPr>
                <w:bCs/>
              </w:rPr>
            </w:pPr>
            <w:r>
              <w:rPr>
                <w:bCs/>
              </w:rPr>
              <w:t>Suvinil Selador Acrílico, fabricante: Suvinil; Selador Acrílico Coral, fabricante: Coral; Metalatex Selador Acrílico, fabricante: Sherwin Williams ou similar.</w:t>
            </w:r>
          </w:p>
          <w:p w14:paraId="500D3332" w14:textId="77777777" w:rsidR="00CA428D" w:rsidRPr="00BD7145" w:rsidRDefault="00CA428D" w:rsidP="00072FC9">
            <w:pPr>
              <w:spacing w:before="120"/>
              <w:rPr>
                <w:b/>
                <w:bCs/>
              </w:rPr>
            </w:pPr>
            <w:r w:rsidRPr="00BD7145">
              <w:rPr>
                <w:b/>
                <w:bCs/>
              </w:rPr>
              <w:t>Referência Externa:</w:t>
            </w:r>
          </w:p>
          <w:p w14:paraId="2571F350" w14:textId="77777777" w:rsidR="00CA428D" w:rsidRPr="00BD7145" w:rsidRDefault="00CA428D" w:rsidP="00072FC9">
            <w:pPr>
              <w:spacing w:before="120"/>
              <w:rPr>
                <w:b/>
                <w:bCs/>
              </w:rPr>
            </w:pPr>
            <w:r>
              <w:rPr>
                <w:bCs/>
              </w:rPr>
              <w:t>n/a</w:t>
            </w:r>
          </w:p>
        </w:tc>
      </w:tr>
    </w:tbl>
    <w:p w14:paraId="71297A07" w14:textId="77777777" w:rsidR="00CA428D" w:rsidRPr="00010EE0" w:rsidRDefault="00CA428D" w:rsidP="00CA428D">
      <w:pPr>
        <w:rPr>
          <w:lang w:val="en-US"/>
        </w:rPr>
      </w:pPr>
    </w:p>
    <w:p w14:paraId="5F3B4591" w14:textId="77777777" w:rsidR="00CA428D" w:rsidRDefault="00CA428D" w:rsidP="00CA428D">
      <w:r>
        <w:br w:type="page"/>
      </w:r>
    </w:p>
    <w:p w14:paraId="7FE8C295" w14:textId="77777777" w:rsidR="00CA428D" w:rsidRDefault="00CA428D" w:rsidP="00CA428D">
      <w:pPr>
        <w:rPr>
          <w:lang w:val="en-US"/>
        </w:rPr>
      </w:pPr>
    </w:p>
    <w:p w14:paraId="1F7DD87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A4FFBD" w14:textId="77777777" w:rsidTr="00072FC9">
        <w:trPr>
          <w:trHeight w:val="567"/>
        </w:trPr>
        <w:tc>
          <w:tcPr>
            <w:tcW w:w="1843" w:type="dxa"/>
            <w:tcBorders>
              <w:bottom w:val="single" w:sz="4" w:space="0" w:color="auto"/>
            </w:tcBorders>
            <w:shd w:val="clear" w:color="auto" w:fill="F2F2F2" w:themeFill="background1" w:themeFillShade="F2"/>
            <w:vAlign w:val="center"/>
          </w:tcPr>
          <w:p w14:paraId="39E573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282E598" w14:textId="77777777" w:rsidR="00CA428D" w:rsidRDefault="00CA428D" w:rsidP="00072FC9">
            <w:pPr>
              <w:rPr>
                <w:b/>
                <w:bCs/>
                <w:color w:val="000000"/>
              </w:rPr>
            </w:pPr>
            <w:r>
              <w:rPr>
                <w:b/>
                <w:bCs/>
                <w:noProof/>
                <w:color w:val="000000"/>
              </w:rPr>
              <w:t>SF-00097</w:t>
            </w:r>
          </w:p>
        </w:tc>
        <w:tc>
          <w:tcPr>
            <w:tcW w:w="2268" w:type="dxa"/>
            <w:tcBorders>
              <w:bottom w:val="single" w:sz="4" w:space="0" w:color="auto"/>
            </w:tcBorders>
            <w:shd w:val="clear" w:color="auto" w:fill="F2F2F2" w:themeFill="background1" w:themeFillShade="F2"/>
            <w:vAlign w:val="center"/>
          </w:tcPr>
          <w:p w14:paraId="62AECA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98284F"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64F5C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A81936"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14DC067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7F0882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BC139E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1F3C3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AEA738" w14:textId="77777777" w:rsidR="00CA428D" w:rsidRDefault="00CA428D" w:rsidP="00072FC9">
            <w:pPr>
              <w:rPr>
                <w:b/>
                <w:bCs/>
                <w:sz w:val="32"/>
                <w:szCs w:val="32"/>
              </w:rPr>
            </w:pPr>
            <w:r>
              <w:rPr>
                <w:b/>
                <w:bCs/>
                <w:sz w:val="32"/>
                <w:szCs w:val="32"/>
              </w:rPr>
              <w:t>Fundo anticorrosivo e de aderência</w:t>
            </w:r>
          </w:p>
        </w:tc>
        <w:tc>
          <w:tcPr>
            <w:tcW w:w="1843" w:type="dxa"/>
            <w:tcBorders>
              <w:top w:val="single" w:sz="4" w:space="0" w:color="auto"/>
              <w:left w:val="single" w:sz="4" w:space="0" w:color="auto"/>
            </w:tcBorders>
            <w:shd w:val="clear" w:color="auto" w:fill="F2F2F2" w:themeFill="background1" w:themeFillShade="F2"/>
            <w:vAlign w:val="center"/>
          </w:tcPr>
          <w:p w14:paraId="5A51DB6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15A998C" w14:textId="77777777" w:rsidR="00CA428D" w:rsidRDefault="00CA428D" w:rsidP="00072FC9">
            <w:pPr>
              <w:rPr>
                <w:b/>
                <w:bCs/>
                <w:sz w:val="20"/>
                <w:szCs w:val="20"/>
              </w:rPr>
            </w:pPr>
          </w:p>
        </w:tc>
      </w:tr>
      <w:tr w:rsidR="00CA428D" w:rsidRPr="00010EE0" w14:paraId="7F872DA7" w14:textId="77777777" w:rsidTr="00072FC9">
        <w:trPr>
          <w:trHeight w:val="1740"/>
        </w:trPr>
        <w:tc>
          <w:tcPr>
            <w:tcW w:w="9781" w:type="dxa"/>
            <w:gridSpan w:val="5"/>
          </w:tcPr>
          <w:p w14:paraId="1ED6DC36" w14:textId="77777777" w:rsidR="00CA428D" w:rsidRPr="00BD7145" w:rsidRDefault="00CA428D" w:rsidP="00072FC9">
            <w:pPr>
              <w:spacing w:before="120"/>
              <w:rPr>
                <w:b/>
                <w:bCs/>
              </w:rPr>
            </w:pPr>
            <w:r w:rsidRPr="00BD7145">
              <w:rPr>
                <w:b/>
                <w:bCs/>
              </w:rPr>
              <w:t>Descrição Detalhada:</w:t>
            </w:r>
          </w:p>
          <w:p w14:paraId="33CACB2D" w14:textId="77777777" w:rsidR="00CA428D" w:rsidRPr="00BD7145" w:rsidRDefault="00CA428D" w:rsidP="00072FC9">
            <w:pPr>
              <w:spacing w:before="120"/>
              <w:rPr>
                <w:bCs/>
              </w:rPr>
            </w:pPr>
            <w:r>
              <w:rPr>
                <w:bCs/>
              </w:rPr>
              <w:t>Aplicação de fundo anticorrosivo em superfícies metálicas de ferro, aço, inclusive galvanizados e zincados, alumínio, e superfícies em madeira, selando a superfície, corrigindo pequenas imperfeições e promovendo aderência da tinta sobre a superfície. Nas superfícies metálicas, a aplicação de fundo anticorrosivo impede a formação de ferrugem.</w:t>
            </w:r>
          </w:p>
          <w:p w14:paraId="05E142BC" w14:textId="77777777" w:rsidR="00CA428D" w:rsidRPr="00BD7145" w:rsidRDefault="00CA428D" w:rsidP="00072FC9">
            <w:pPr>
              <w:spacing w:before="120"/>
              <w:rPr>
                <w:b/>
                <w:bCs/>
              </w:rPr>
            </w:pPr>
            <w:r w:rsidRPr="00BD7145">
              <w:rPr>
                <w:b/>
                <w:bCs/>
              </w:rPr>
              <w:t>Materiais:</w:t>
            </w:r>
          </w:p>
          <w:p w14:paraId="2DC9E16B" w14:textId="77777777" w:rsidR="00CA428D" w:rsidRPr="00BD7145" w:rsidRDefault="00CA428D" w:rsidP="00072FC9">
            <w:pPr>
              <w:spacing w:before="120"/>
              <w:rPr>
                <w:bCs/>
              </w:rPr>
            </w:pPr>
            <w:r>
              <w:rPr>
                <w:bCs/>
              </w:rPr>
              <w:t>Fundo anticorrosivo para ferro e aço, a base d’água, de secagem rápida (máximo 3h entre demãos e 4h de secagem final), indicado para promover aderência sobre superfícies metálicas como aço, alumínio, lisas e onduladas, e de madeira, promovendo o selamento e corrigindo pequenas imperfeições, impedindo, nas superfícies metálicas a formação de ferrugem. Produto classificado conforme norma ABNT NBR 11702:2010  Versão Corrigida- 2011 - Tintas para Construção Civil - Tintas para edificações não industriais - Classificação de 07/2010 - Tipo: 4.1.2.7.</w:t>
            </w:r>
            <w:r>
              <w:rPr>
                <w:bCs/>
              </w:rPr>
              <w:br/>
              <w:t>Fundo para ferro galvanizado e chapas zincadas, a base d’água, indicado para promover aderência sobre superfícies de aço galvanizado e chapas zincadas, canaletas, condutores, calhas, rufos, chapas lisas e onduladas, de secagem rápida (máximo 4h de secagem final). Serão empregados, exclusivamente, tintas, fundos, massas, seladores e outros materiais de pintura já preparados em fábrica, entregue em sua embalagem original.</w:t>
            </w:r>
            <w:r>
              <w:rPr>
                <w:bCs/>
              </w:rPr>
              <w:br/>
              <w:t>Fundo anticorrosivo “Zarcão” com função anticorrosiva e de uniformização da superfície. Permite aplicação de diversos acabamentos com máxima durabilidade. Secagem rápida, ótimo rendimento e facilidade de lixamento. Solvente “Aguarrás” para diluição de tinta e esmalte.</w:t>
            </w:r>
          </w:p>
          <w:p w14:paraId="34D98569" w14:textId="77777777" w:rsidR="00CA428D" w:rsidRPr="00BD7145" w:rsidRDefault="00CA428D" w:rsidP="00072FC9">
            <w:pPr>
              <w:spacing w:before="120"/>
              <w:rPr>
                <w:b/>
                <w:bCs/>
              </w:rPr>
            </w:pPr>
            <w:r w:rsidRPr="00BD7145">
              <w:rPr>
                <w:b/>
                <w:bCs/>
              </w:rPr>
              <w:t>Serviços:</w:t>
            </w:r>
          </w:p>
          <w:p w14:paraId="17DFE82F" w14:textId="77777777" w:rsidR="00CA428D" w:rsidRPr="00832CF3" w:rsidRDefault="00CA428D" w:rsidP="00072FC9">
            <w:pPr>
              <w:spacing w:before="120"/>
              <w:rPr>
                <w:bCs/>
              </w:rPr>
            </w:pPr>
            <w:r>
              <w:rPr>
                <w:bCs/>
              </w:rPr>
              <w:t>Remoção de pintura existente: Quando necessário, a remoção da pintura nos casos de recomposição do revestimento será realizada conforme item “Remoção química ou mecânica de pintura ou textura existente”.</w:t>
            </w:r>
            <w:r>
              <w:rPr>
                <w:bCs/>
              </w:rPr>
              <w:br/>
              <w:t>Condições do substrato: Toda superfície deverá estar limpa, seca, lixada, isenta de partículas soltas, fungos, algas e completamente livre de gordura, ferrugem, laminação, restos de pintura velha, resinas, degradações, pó, brilho, etc.</w:t>
            </w:r>
            <w:r>
              <w:rPr>
                <w:bCs/>
              </w:rPr>
              <w:br/>
              <w:t>Preparação do substrato:</w:t>
            </w:r>
            <w:r>
              <w:rPr>
                <w:bCs/>
              </w:rPr>
              <w:br/>
              <w:t xml:space="preserve">Substrato em madeira – superfície nova: remover a sujeira e os depósitos superficiais, como resinas exsudadas e sais solúveis, por escovação e/ou raspagem com espátula. Remover a graxa, o óleo e outros contaminantes gordurosos, com sabão ou detergente, seguido de lavagem com água potável, e aguardar a secagem (não devem ser utilizados solventes orgânicos). Lixar a superfície, no sentido das fibras da madeira, sem aplicar muita pressão. O lixamento é utilizado para eliminar farpas, </w:t>
            </w:r>
            <w:r>
              <w:rPr>
                <w:bCs/>
              </w:rPr>
              <w:lastRenderedPageBreak/>
              <w:t>alisar e uniformizar a superfície, e para remover a camada deteriorada pelo intemperismo. Deve ser empregada lixa de granulação apropriada à textura da madeira, para não afetar suas fibras. Remover o pó resultante do lixamento com pano embebido em aguarrás. Corrigir as imperfeições, vãos e fendas com massa niveladora e de enchimento. Aguardar 6 h a 8 h de secagem e lixar as partes emassadas com lixa grana 240 a 320.</w:t>
            </w:r>
            <w:r>
              <w:rPr>
                <w:bCs/>
              </w:rPr>
              <w:br/>
              <w:t>Substrato em madeira – pintura existente em bom estado: estando a pintura em bom estado, remover a sujeira e a poeira, lavando a superfície com água e sabão. Enxaguar até remover os resíduos do sabão e aguardar a secagem. Lixar levemente a superfície com lixa grana 240 a 320. Em caso de superfícies brilhantes, lixar até a eliminação total do brilho. Remover o resíduo do lixamento com pano embebido em aguarrás e aguardar a secagem. No caso de acabamento pigmentado, corrigir as imperfeições, os vãos e as fendas com massa niveladora e de enchimento. Aguardar 6h a 8h de secagem e lixar com lixa grana 240 a 320.</w:t>
            </w:r>
            <w:r>
              <w:rPr>
                <w:bCs/>
              </w:rPr>
              <w:br/>
              <w:t>Substrato em madeira – pintura existente deteriorada: Estando o acabamento antigo deteriorado, remover a sujeira e a poeira, lavando a superfície com água e sabão. Enxaguar até remover os resíduos do sabão e aguardar a secagem. Remover completamente os acabamentos que se apresentarem calcinados, fissurados, com empolamentos, descascamentos, sem aderência, em camada muito espessa, ou caso a madeira apresente ataque de fungos, com removedor de pintura ou utilizar métodos mecânicos, conforme item “Remoção química ou mecânica de pintura ou textura existente”. Substituir as partes deterioradas. Tratar as superfícies sem acabamento, seguindo o procedimento recomendado para superfícies novas. Tratar as superfícies com acabamento, seguindo o procedimento recomendado para acabamento em bom estado.</w:t>
            </w:r>
            <w:r>
              <w:rPr>
                <w:bCs/>
              </w:rPr>
              <w:br/>
              <w:t>Substrato metálico ferroso – superfície nova: Lavar com água limpa. Remover resíduos de graxas, óleos ou gorduras, esfregando a superfície com pano embebido em aguarrás. Remover depósitos superficiais com escova de aço, palha de aço ou lixa. Remover o fundo proveniente do serviço de serralheria. Lixar a superfície com lixa grana 180 a 320. Remover a poeira da superfície com ar comprimido e/ou pano embebido em aguarrás. Imediatamente após, aplicar fundo anticorrosivo.</w:t>
            </w:r>
            <w:r>
              <w:rPr>
                <w:bCs/>
              </w:rPr>
              <w:br/>
              <w:t>Substrato metálico ferroso – pintura existente: lavar a superfície com água em abundância, a fim de remover contaminações atmosféricas e fungos. Remover resíduos de graxas, óleos ou gorduras, esfregando a superfície com pano embebido em aguarrás. Lixar a superfície com lixa grana 180 a 320 até a eliminação total do brilho. Em seguida, remover os pontos de ferrugem com lixa grana 180 e escareador, se necessário. Áreas com ferrugem devem ser lixadas até a exposição do metal. Logo após, remover a poeira da superfície com ar comprimido e/ou pano embebido em aguarrás. Imediatamente após, aplicar fundo anticorrosivo somente nos pontos onde exista ferrugem.</w:t>
            </w:r>
            <w:r>
              <w:rPr>
                <w:bCs/>
              </w:rPr>
              <w:br/>
              <w:t>Pintura existente bastante deteriorada, com pontos de ferrugem generalizados, deve ser totalmente removida com removedor de pinturas conforme item “SP21 Remoção química ou mecânica de pintura ou textura existente”. Neste caso, proceder a preparação como em superfície nova;</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 xml:space="preserve">Aplicação do produto: O fundo será aplicado em quantas demãos forem necessárias para o perfeito acabamento, sendo, no mínimo, duas demãos; A aplicação será realizada conforme orientação do fabricante. Aplicar o produto por igual, evitando-se repasses excessivos. Não interromper a aplicação no meio da superfície. Respeitar os intervalos recomendados pelo fabricante entre as </w:t>
            </w:r>
            <w:r>
              <w:rPr>
                <w:bCs/>
              </w:rPr>
              <w:lastRenderedPageBreak/>
              <w:t>demãos. Evitar retoques isolados após a secagem do produto. A aplicação será realizada rolo de espuma, pistola ou pincel.</w:t>
            </w:r>
          </w:p>
          <w:p w14:paraId="03DB2127" w14:textId="77777777" w:rsidR="00CA428D" w:rsidRPr="00BD7145" w:rsidRDefault="00CA428D" w:rsidP="00072FC9">
            <w:pPr>
              <w:spacing w:before="120"/>
              <w:rPr>
                <w:b/>
                <w:bCs/>
              </w:rPr>
            </w:pPr>
            <w:r w:rsidRPr="00BD7145">
              <w:rPr>
                <w:b/>
                <w:bCs/>
              </w:rPr>
              <w:t>Atividades e Responsabilidades:</w:t>
            </w:r>
          </w:p>
          <w:p w14:paraId="089392FD" w14:textId="77777777" w:rsidR="00CA428D" w:rsidRPr="00832CF3" w:rsidRDefault="00CA428D" w:rsidP="00072FC9">
            <w:pPr>
              <w:spacing w:before="120"/>
              <w:rPr>
                <w:bCs/>
              </w:rPr>
            </w:pPr>
            <w:r>
              <w:rPr>
                <w:bCs/>
              </w:rPr>
              <w:t>n/a</w:t>
            </w:r>
          </w:p>
          <w:p w14:paraId="207AA1C5" w14:textId="77777777" w:rsidR="00CA428D" w:rsidRPr="00BD7145" w:rsidRDefault="00CA428D" w:rsidP="00072FC9">
            <w:pPr>
              <w:spacing w:before="120"/>
              <w:rPr>
                <w:b/>
                <w:bCs/>
              </w:rPr>
            </w:pPr>
            <w:r w:rsidRPr="00BD7145">
              <w:rPr>
                <w:b/>
                <w:bCs/>
              </w:rPr>
              <w:t>Qualificação:</w:t>
            </w:r>
          </w:p>
          <w:p w14:paraId="1B9CBC57" w14:textId="77777777" w:rsidR="00CA428D" w:rsidRPr="00832CF3" w:rsidRDefault="00CA428D" w:rsidP="00072FC9">
            <w:pPr>
              <w:spacing w:before="120"/>
              <w:rPr>
                <w:bCs/>
              </w:rPr>
            </w:pPr>
            <w:r>
              <w:rPr>
                <w:bCs/>
              </w:rPr>
              <w:t>n/a</w:t>
            </w:r>
          </w:p>
          <w:p w14:paraId="66F20ACD" w14:textId="77777777" w:rsidR="00CA428D" w:rsidRPr="00BD7145" w:rsidRDefault="00CA428D" w:rsidP="00072FC9">
            <w:pPr>
              <w:spacing w:before="120"/>
              <w:rPr>
                <w:b/>
                <w:bCs/>
              </w:rPr>
            </w:pPr>
            <w:r w:rsidRPr="00BD7145">
              <w:rPr>
                <w:b/>
                <w:bCs/>
              </w:rPr>
              <w:t>Observações:</w:t>
            </w:r>
          </w:p>
          <w:p w14:paraId="6E955953" w14:textId="77777777" w:rsidR="00CA428D" w:rsidRPr="00832CF3" w:rsidRDefault="00CA428D" w:rsidP="00072FC9">
            <w:pPr>
              <w:spacing w:before="120"/>
              <w:rPr>
                <w:bCs/>
              </w:rPr>
            </w:pPr>
            <w:r>
              <w:rPr>
                <w:bCs/>
              </w:rPr>
              <w:t>n/a</w:t>
            </w:r>
          </w:p>
          <w:p w14:paraId="7290B2D8" w14:textId="77777777" w:rsidR="00CA428D" w:rsidRPr="00BD7145" w:rsidRDefault="00CA428D" w:rsidP="00072FC9">
            <w:pPr>
              <w:spacing w:before="120"/>
              <w:rPr>
                <w:b/>
                <w:bCs/>
              </w:rPr>
            </w:pPr>
            <w:r w:rsidRPr="00BD7145">
              <w:rPr>
                <w:b/>
                <w:bCs/>
              </w:rPr>
              <w:t>Critérios e Condições:</w:t>
            </w:r>
          </w:p>
          <w:p w14:paraId="342A05AD" w14:textId="77777777" w:rsidR="00CA428D" w:rsidRPr="00832CF3" w:rsidRDefault="00CA428D" w:rsidP="00072FC9">
            <w:pPr>
              <w:spacing w:before="120"/>
              <w:rPr>
                <w:bCs/>
              </w:rPr>
            </w:pPr>
            <w:r>
              <w:rPr>
                <w:bCs/>
              </w:rPr>
              <w:t>Critérios de Medição: área efetivamente pintada multiplicada pelos coeficientes do vão-luz (Medida livre entre os batentes) no caso de esquadrias e armários, indicados na Tabela do Caderno. As demais superfícies serão calculadas pela área efetivamente pintada.</w:t>
            </w:r>
          </w:p>
          <w:p w14:paraId="4B288567" w14:textId="77777777" w:rsidR="00CA428D" w:rsidRPr="00BD7145" w:rsidRDefault="00CA428D" w:rsidP="00072FC9">
            <w:pPr>
              <w:spacing w:before="120"/>
              <w:rPr>
                <w:b/>
                <w:bCs/>
              </w:rPr>
            </w:pPr>
            <w:r w:rsidRPr="00BD7145">
              <w:rPr>
                <w:b/>
                <w:bCs/>
              </w:rPr>
              <w:t>Detalhe Gráfico:</w:t>
            </w:r>
          </w:p>
          <w:p w14:paraId="6C92AC2A" w14:textId="77777777" w:rsidR="00CA428D" w:rsidRPr="00B97D3F" w:rsidRDefault="00CA428D" w:rsidP="00072FC9">
            <w:pPr>
              <w:spacing w:before="120"/>
              <w:rPr>
                <w:bCs/>
              </w:rPr>
            </w:pPr>
            <w:r w:rsidRPr="00AD7BD2">
              <w:rPr>
                <w:bCs/>
              </w:rPr>
              <w:t>n/a</w:t>
            </w:r>
          </w:p>
          <w:p w14:paraId="51E3A8BD" w14:textId="77777777" w:rsidR="00CA428D" w:rsidRPr="00DA25B3"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DA25B3" w14:paraId="77C447A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CD40A4"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E358F38"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Multiplicador do vão-luz</w:t>
                  </w:r>
                </w:p>
              </w:tc>
            </w:tr>
            <w:tr w:rsidR="00CA428D" w:rsidRPr="00DA25B3" w14:paraId="0E9FA61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FFE02F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EC3F52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1,25</w:t>
                  </w:r>
                </w:p>
              </w:tc>
            </w:tr>
            <w:tr w:rsidR="00CA428D" w:rsidRPr="00DA25B3" w14:paraId="10EFE2EA"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DB3958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D7D09D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3916391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DE0E20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74B26A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68FB466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4992D8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375604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0A5980E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AC8C99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3EB70F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3,0</w:t>
                  </w:r>
                </w:p>
              </w:tc>
            </w:tr>
            <w:tr w:rsidR="00CA428D" w:rsidRPr="00DA25B3" w14:paraId="5A7C1D2F"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6B3219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11B96F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w:t>
                  </w:r>
                </w:p>
              </w:tc>
            </w:tr>
            <w:tr w:rsidR="00CA428D" w:rsidRPr="00DA25B3" w14:paraId="15BFA16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678738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5F511F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r w:rsidR="00CA428D" w:rsidRPr="00DA25B3" w14:paraId="009328C6"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39FB06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03E496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4,0</w:t>
                  </w:r>
                </w:p>
              </w:tc>
            </w:tr>
            <w:tr w:rsidR="00CA428D" w:rsidRPr="00DA25B3" w14:paraId="32AF5355"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88FEF6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4E0E49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46359E66"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B1CC27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95D954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bl>
          <w:p w14:paraId="120A951C" w14:textId="77777777" w:rsidR="00CA428D" w:rsidRPr="00832CF3" w:rsidRDefault="00CA428D" w:rsidP="00072FC9">
            <w:pPr>
              <w:spacing w:before="120"/>
              <w:rPr>
                <w:bCs/>
              </w:rPr>
            </w:pPr>
            <w:r w:rsidRPr="00BD7145">
              <w:rPr>
                <w:b/>
                <w:bCs/>
              </w:rPr>
              <w:lastRenderedPageBreak/>
              <w:t xml:space="preserve">Vida útil: </w:t>
            </w:r>
            <w:r>
              <w:rPr>
                <w:bCs/>
              </w:rPr>
              <w:t>n/a</w:t>
            </w:r>
          </w:p>
          <w:p w14:paraId="3B0715C9" w14:textId="77777777" w:rsidR="00CA428D" w:rsidRPr="00BD7145" w:rsidRDefault="00CA428D" w:rsidP="00072FC9">
            <w:pPr>
              <w:spacing w:before="120"/>
              <w:rPr>
                <w:b/>
                <w:bCs/>
              </w:rPr>
            </w:pPr>
            <w:r w:rsidRPr="00BD7145">
              <w:rPr>
                <w:b/>
                <w:bCs/>
              </w:rPr>
              <w:t>Referências Normativas:</w:t>
            </w:r>
          </w:p>
          <w:p w14:paraId="19DB85DB"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11702:2010  Versão Corrigida- 2011 - Tintas para Construção Civil - Tintas para edificações não industriais - Classificação</w:t>
            </w:r>
            <w:r>
              <w:rPr>
                <w:bCs/>
              </w:rPr>
              <w:br/>
              <w:t>ABNT NBR 12554:2011 - Tintas para edificações não industriais - Terminologia</w:t>
            </w:r>
          </w:p>
          <w:p w14:paraId="15AAE120" w14:textId="77777777" w:rsidR="00CA428D" w:rsidRPr="00BD7145" w:rsidRDefault="00CA428D" w:rsidP="00072FC9">
            <w:pPr>
              <w:spacing w:before="120"/>
              <w:rPr>
                <w:b/>
                <w:bCs/>
              </w:rPr>
            </w:pPr>
            <w:r w:rsidRPr="00BD7145">
              <w:rPr>
                <w:b/>
                <w:bCs/>
              </w:rPr>
              <w:t>Referência Comercial:</w:t>
            </w:r>
          </w:p>
          <w:p w14:paraId="578B55CD" w14:textId="77777777" w:rsidR="00CA428D" w:rsidRPr="00832CF3" w:rsidRDefault="00CA428D" w:rsidP="00072FC9">
            <w:pPr>
              <w:spacing w:before="120"/>
              <w:rPr>
                <w:bCs/>
              </w:rPr>
            </w:pPr>
            <w:r>
              <w:rPr>
                <w:bCs/>
              </w:rPr>
              <w:t>Metalatex Eco Fundo Antiferrugem, e Metalatex Eco Fundo Branco para Madeira, fabricante: Sherwin Williams; Suvinil Fundo Base Água Seca Rápido, fabricante: Suvinil; Coralit Zero Odor, fabricante: Coral</w:t>
            </w:r>
            <w:r>
              <w:rPr>
                <w:bCs/>
              </w:rPr>
              <w:br/>
              <w:t>Metalatex Super Galvite Eco, fabricante: Sherwin Williams; Coralit Zero Odor, fabricante: Coral</w:t>
            </w:r>
            <w:r>
              <w:rPr>
                <w:bCs/>
              </w:rPr>
              <w:br/>
              <w:t>Zarcão Coralit Proferro, fabricante: Coral</w:t>
            </w:r>
          </w:p>
          <w:p w14:paraId="176776C3" w14:textId="77777777" w:rsidR="00CA428D" w:rsidRPr="00BD7145" w:rsidRDefault="00CA428D" w:rsidP="00072FC9">
            <w:pPr>
              <w:spacing w:before="120"/>
              <w:rPr>
                <w:b/>
                <w:bCs/>
              </w:rPr>
            </w:pPr>
            <w:r w:rsidRPr="00BD7145">
              <w:rPr>
                <w:b/>
                <w:bCs/>
              </w:rPr>
              <w:t>Referência Externa:</w:t>
            </w:r>
          </w:p>
          <w:p w14:paraId="7743CFC8" w14:textId="77777777" w:rsidR="00CA428D" w:rsidRPr="00BD7145" w:rsidRDefault="00CA428D" w:rsidP="00072FC9">
            <w:pPr>
              <w:spacing w:before="120"/>
              <w:rPr>
                <w:b/>
                <w:bCs/>
              </w:rPr>
            </w:pPr>
            <w:r>
              <w:rPr>
                <w:bCs/>
              </w:rPr>
              <w:t>n/a</w:t>
            </w:r>
          </w:p>
        </w:tc>
      </w:tr>
    </w:tbl>
    <w:p w14:paraId="7FEF6590" w14:textId="77777777" w:rsidR="00CA428D" w:rsidRPr="00010EE0" w:rsidRDefault="00CA428D" w:rsidP="00CA428D">
      <w:pPr>
        <w:rPr>
          <w:lang w:val="en-US"/>
        </w:rPr>
      </w:pPr>
    </w:p>
    <w:p w14:paraId="1E1835EF" w14:textId="77777777" w:rsidR="00CA428D" w:rsidRDefault="00CA428D" w:rsidP="00CA428D">
      <w:r>
        <w:br w:type="page"/>
      </w:r>
    </w:p>
    <w:p w14:paraId="21D9C59A" w14:textId="77777777" w:rsidR="00CA428D" w:rsidRDefault="00CA428D" w:rsidP="00CA428D">
      <w:pPr>
        <w:rPr>
          <w:lang w:val="en-US"/>
        </w:rPr>
      </w:pPr>
    </w:p>
    <w:p w14:paraId="3A7E6C2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C59250" w14:textId="77777777" w:rsidTr="00072FC9">
        <w:trPr>
          <w:trHeight w:val="567"/>
        </w:trPr>
        <w:tc>
          <w:tcPr>
            <w:tcW w:w="1843" w:type="dxa"/>
            <w:tcBorders>
              <w:bottom w:val="single" w:sz="4" w:space="0" w:color="auto"/>
            </w:tcBorders>
            <w:shd w:val="clear" w:color="auto" w:fill="F2F2F2" w:themeFill="background1" w:themeFillShade="F2"/>
            <w:vAlign w:val="center"/>
          </w:tcPr>
          <w:p w14:paraId="1F06F6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3A7EEA" w14:textId="77777777" w:rsidR="00CA428D" w:rsidRDefault="00CA428D" w:rsidP="00072FC9">
            <w:pPr>
              <w:rPr>
                <w:b/>
                <w:bCs/>
                <w:color w:val="000000"/>
              </w:rPr>
            </w:pPr>
            <w:r>
              <w:rPr>
                <w:b/>
                <w:bCs/>
                <w:noProof/>
                <w:color w:val="000000"/>
              </w:rPr>
              <w:t>SF-00098</w:t>
            </w:r>
          </w:p>
        </w:tc>
        <w:tc>
          <w:tcPr>
            <w:tcW w:w="2268" w:type="dxa"/>
            <w:tcBorders>
              <w:bottom w:val="single" w:sz="4" w:space="0" w:color="auto"/>
            </w:tcBorders>
            <w:shd w:val="clear" w:color="auto" w:fill="F2F2F2" w:themeFill="background1" w:themeFillShade="F2"/>
            <w:vAlign w:val="center"/>
          </w:tcPr>
          <w:p w14:paraId="0423BB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CB34E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3B9DD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C6ED369"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42B1690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B17954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61E10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08AED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CCB799A" w14:textId="77777777" w:rsidR="00CA428D" w:rsidRDefault="00CA428D" w:rsidP="00072FC9">
            <w:pPr>
              <w:rPr>
                <w:b/>
                <w:bCs/>
                <w:sz w:val="32"/>
                <w:szCs w:val="32"/>
              </w:rPr>
            </w:pPr>
            <w:r>
              <w:rPr>
                <w:b/>
                <w:bCs/>
                <w:sz w:val="32"/>
                <w:szCs w:val="32"/>
              </w:rPr>
              <w:t>Massa acrílica</w:t>
            </w:r>
          </w:p>
        </w:tc>
        <w:tc>
          <w:tcPr>
            <w:tcW w:w="1843" w:type="dxa"/>
            <w:tcBorders>
              <w:top w:val="single" w:sz="4" w:space="0" w:color="auto"/>
              <w:left w:val="single" w:sz="4" w:space="0" w:color="auto"/>
            </w:tcBorders>
            <w:shd w:val="clear" w:color="auto" w:fill="F2F2F2" w:themeFill="background1" w:themeFillShade="F2"/>
            <w:vAlign w:val="center"/>
          </w:tcPr>
          <w:p w14:paraId="0504FEA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BAA5A95" w14:textId="77777777" w:rsidR="00CA428D" w:rsidRDefault="00CA428D" w:rsidP="00072FC9">
            <w:pPr>
              <w:rPr>
                <w:b/>
                <w:bCs/>
                <w:sz w:val="20"/>
                <w:szCs w:val="20"/>
              </w:rPr>
            </w:pPr>
          </w:p>
        </w:tc>
      </w:tr>
      <w:tr w:rsidR="00CA428D" w:rsidRPr="00010EE0" w14:paraId="7AAA37B4" w14:textId="77777777" w:rsidTr="00072FC9">
        <w:trPr>
          <w:trHeight w:val="1740"/>
        </w:trPr>
        <w:tc>
          <w:tcPr>
            <w:tcW w:w="9781" w:type="dxa"/>
            <w:gridSpan w:val="5"/>
          </w:tcPr>
          <w:p w14:paraId="63023CF4" w14:textId="77777777" w:rsidR="00CA428D" w:rsidRPr="00BD7145" w:rsidRDefault="00CA428D" w:rsidP="00072FC9">
            <w:pPr>
              <w:spacing w:before="120"/>
              <w:rPr>
                <w:b/>
                <w:bCs/>
              </w:rPr>
            </w:pPr>
            <w:r w:rsidRPr="00BD7145">
              <w:rPr>
                <w:b/>
                <w:bCs/>
              </w:rPr>
              <w:t>Descrição Detalhada:</w:t>
            </w:r>
          </w:p>
          <w:p w14:paraId="67E9490F" w14:textId="77777777" w:rsidR="00CA428D" w:rsidRPr="00BD7145" w:rsidRDefault="00CA428D" w:rsidP="00072FC9">
            <w:pPr>
              <w:spacing w:before="120"/>
              <w:rPr>
                <w:bCs/>
              </w:rPr>
            </w:pPr>
            <w:r>
              <w:rPr>
                <w:bCs/>
              </w:rPr>
              <w:t>Aplicação de massa acrílica em áreas externas, com fornecimento de material e mão de obra, aplicada em quantas demãos forem necessárias para o perfeito acabamento, sendo, no mínimo, duas demãos. Caso necessário, a remoção da pintura existente deve ser realizada pelo item SF-00037.</w:t>
            </w:r>
          </w:p>
          <w:p w14:paraId="7BA4BE48" w14:textId="77777777" w:rsidR="00CA428D" w:rsidRPr="00BD7145" w:rsidRDefault="00CA428D" w:rsidP="00072FC9">
            <w:pPr>
              <w:spacing w:before="120"/>
              <w:rPr>
                <w:b/>
                <w:bCs/>
              </w:rPr>
            </w:pPr>
            <w:r w:rsidRPr="00BD7145">
              <w:rPr>
                <w:b/>
                <w:bCs/>
              </w:rPr>
              <w:t>Materiais:</w:t>
            </w:r>
          </w:p>
          <w:p w14:paraId="7A24B754" w14:textId="77777777" w:rsidR="00CA428D" w:rsidRPr="00BD7145" w:rsidRDefault="00CA428D" w:rsidP="00072FC9">
            <w:pPr>
              <w:spacing w:before="120"/>
              <w:rPr>
                <w:bCs/>
              </w:rPr>
            </w:pPr>
            <w:r>
              <w:rPr>
                <w:bCs/>
              </w:rPr>
              <w:t>Massa Acrílica: Resina acrílica formulada com alto teor de sólidos, indicado para corrigir, alisar e uniformizar superfícies de reboco concreto, argamassas em geral, em ambientes externos, proporcionando um acabamento liso. De secagem rápida, com tempo máximo entre demãos de 4h (quatro horas) e de secagem final de 6h (seis horas). Classificado como Norma ABNT NBR 11702:2010  Versão Corrigida- 2011 - Tintas para Construção Civil - Tintas para edificações não industriais - Classificação de 07/2010 – Tipo 4.7.1 - ABNT NBR 15348:2006 - Tintas para Construção Civil - Massa Niveladora Monocomponentes à Base de Dispersão Aquosa para Alvenaria- Requisitos. Cor Branca.</w:t>
            </w:r>
          </w:p>
          <w:p w14:paraId="6D9A165C" w14:textId="77777777" w:rsidR="00CA428D" w:rsidRPr="00BD7145" w:rsidRDefault="00CA428D" w:rsidP="00072FC9">
            <w:pPr>
              <w:spacing w:before="120"/>
              <w:rPr>
                <w:b/>
                <w:bCs/>
              </w:rPr>
            </w:pPr>
            <w:r w:rsidRPr="00BD7145">
              <w:rPr>
                <w:b/>
                <w:bCs/>
              </w:rPr>
              <w:t>Serviços:</w:t>
            </w:r>
          </w:p>
          <w:p w14:paraId="4B58C992" w14:textId="77777777" w:rsidR="00CA428D" w:rsidRPr="00832CF3" w:rsidRDefault="00CA428D" w:rsidP="00072FC9">
            <w:pPr>
              <w:spacing w:before="120"/>
              <w:rPr>
                <w:bCs/>
              </w:rPr>
            </w:pPr>
            <w:r>
              <w:rPr>
                <w:bCs/>
              </w:rPr>
              <w:t>+Remoção de pintura existente:+ Quando necessário, a remoção da pintura nos casos de recomposição do revestimento deverá ser realizada pelo item SF-00037;</w:t>
            </w:r>
            <w:r>
              <w:rPr>
                <w:bCs/>
              </w:rPr>
              <w:br/>
              <w:t xml:space="preserve">+Condições do substrato:+ Toda superfície deverá estar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 </w:t>
            </w:r>
            <w:r>
              <w:rPr>
                <w:bCs/>
              </w:rPr>
              <w:br/>
              <w:t>+Preparação do substrato:+ 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repetir a operação. Aguardar secagem completa antes de iniciar a aplicação da massa corrida. As imperfeições de maiores dimensões que não poderão ser corrigidas com aplicação de massa acrílica (áreas externas) ou massa corrida (áreas internas), devem ser reparadas com argamassa de revestimento. Trincas e fissuras devem ser avaliadas e corrigidas. Superfícies com elevada porosidade, alta absorção e/ou baixa resistência mecânica devem ser previamente avaliadas e corrigidas. Paredes novas devem receber aplicação de fundo preparador.</w:t>
            </w:r>
            <w:r>
              <w:rPr>
                <w:bCs/>
              </w:rPr>
              <w:br/>
            </w:r>
            <w:r>
              <w:rPr>
                <w:bCs/>
              </w:rPr>
              <w:lastRenderedPageBreak/>
              <w:t>+Condições de aplicação:+ A aplicação da massa corrida ou acrílica deve ser realizada a temperatura entre 10ºC e 40ºC (dez e quarenta graus centígrados) e umidade relativa do ar não superior a 80% (oitenta por cento). A aplicação de massa acrílica (externa) não deverá ser realizada com tempo chuvoso. 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+Aplicação do produto:+ A massa deve ser aplicada em sucessivas camadas finas, até o nivelamento desejado. Aguardar a secagem, conforme especificação na embalagem do produto, e lixar com lixa grana 240 a 320; Será aplicado em quantas demãos forem necessárias para o perfeito acabamento, sendo, no mínimo, duas demãos, sempre lixando entre as mesmas; Será aplicado com espátula e desempenadeira de aço. Não interromper a aplicação no meio da superfície.</w:t>
            </w:r>
            <w:r>
              <w:rPr>
                <w:bCs/>
              </w:rPr>
              <w:br/>
              <w:t>+Precauções:+ Durante a execução do serviço, deixar o ambiente bem ventilado, com portas e janelas abertas, sempre que possível. Todas as superfícies adjacentes à pintura devem ser protegidas. Os móveis e demais elementos devem ser protegidos conforme obrigações da Contratada. Os espelhos e tomadas deverão ser todos removidos antes da execução da pintura, e recolocados após a completa secagem da mesma. O serviço não poderá ser recebido caso haja respingos de tintas no piso, paredes, mobiliários ou quaisquer outros elementos.</w:t>
            </w:r>
          </w:p>
          <w:p w14:paraId="2839D383" w14:textId="77777777" w:rsidR="00CA428D" w:rsidRPr="00BD7145" w:rsidRDefault="00CA428D" w:rsidP="00072FC9">
            <w:pPr>
              <w:spacing w:before="120"/>
              <w:rPr>
                <w:b/>
                <w:bCs/>
              </w:rPr>
            </w:pPr>
            <w:r w:rsidRPr="00BD7145">
              <w:rPr>
                <w:b/>
                <w:bCs/>
              </w:rPr>
              <w:t>Atividades e Responsabilidades:</w:t>
            </w:r>
          </w:p>
          <w:p w14:paraId="4D740A87" w14:textId="77777777" w:rsidR="00CA428D" w:rsidRPr="00832CF3" w:rsidRDefault="00CA428D" w:rsidP="00072FC9">
            <w:pPr>
              <w:spacing w:before="120"/>
              <w:rPr>
                <w:bCs/>
              </w:rPr>
            </w:pPr>
            <w:r>
              <w:rPr>
                <w:bCs/>
              </w:rPr>
              <w:t>n/a</w:t>
            </w:r>
          </w:p>
          <w:p w14:paraId="77C4B0E2" w14:textId="77777777" w:rsidR="00CA428D" w:rsidRPr="00BD7145" w:rsidRDefault="00CA428D" w:rsidP="00072FC9">
            <w:pPr>
              <w:spacing w:before="120"/>
              <w:rPr>
                <w:b/>
                <w:bCs/>
              </w:rPr>
            </w:pPr>
            <w:r w:rsidRPr="00BD7145">
              <w:rPr>
                <w:b/>
                <w:bCs/>
              </w:rPr>
              <w:t>Qualificação:</w:t>
            </w:r>
          </w:p>
          <w:p w14:paraId="4FC2D81E" w14:textId="77777777" w:rsidR="00CA428D" w:rsidRPr="00832CF3" w:rsidRDefault="00CA428D" w:rsidP="00072FC9">
            <w:pPr>
              <w:spacing w:before="120"/>
              <w:rPr>
                <w:bCs/>
              </w:rPr>
            </w:pPr>
            <w:r>
              <w:rPr>
                <w:bCs/>
              </w:rPr>
              <w:t>n/a</w:t>
            </w:r>
          </w:p>
          <w:p w14:paraId="00E9E738" w14:textId="77777777" w:rsidR="00CA428D" w:rsidRPr="00BD7145" w:rsidRDefault="00CA428D" w:rsidP="00072FC9">
            <w:pPr>
              <w:spacing w:before="120"/>
              <w:rPr>
                <w:b/>
                <w:bCs/>
              </w:rPr>
            </w:pPr>
            <w:r w:rsidRPr="00BD7145">
              <w:rPr>
                <w:b/>
                <w:bCs/>
              </w:rPr>
              <w:t>Observações:</w:t>
            </w:r>
          </w:p>
          <w:p w14:paraId="28580D89" w14:textId="77777777" w:rsidR="00CA428D" w:rsidRPr="00832CF3" w:rsidRDefault="00CA428D" w:rsidP="00072FC9">
            <w:pPr>
              <w:spacing w:before="120"/>
              <w:rPr>
                <w:bCs/>
              </w:rPr>
            </w:pPr>
            <w:r>
              <w:rPr>
                <w:bCs/>
              </w:rPr>
              <w:t>n/a</w:t>
            </w:r>
          </w:p>
          <w:p w14:paraId="550C1178" w14:textId="77777777" w:rsidR="00CA428D" w:rsidRPr="00BD7145" w:rsidRDefault="00CA428D" w:rsidP="00072FC9">
            <w:pPr>
              <w:spacing w:before="120"/>
              <w:rPr>
                <w:b/>
                <w:bCs/>
              </w:rPr>
            </w:pPr>
            <w:r w:rsidRPr="00BD7145">
              <w:rPr>
                <w:b/>
                <w:bCs/>
              </w:rPr>
              <w:t>Critérios e Condições:</w:t>
            </w:r>
          </w:p>
          <w:p w14:paraId="4B06FF9F"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p>
          <w:p w14:paraId="668962CE" w14:textId="77777777" w:rsidR="00CA428D" w:rsidRPr="00BD7145" w:rsidRDefault="00CA428D" w:rsidP="00072FC9">
            <w:pPr>
              <w:spacing w:before="120"/>
              <w:rPr>
                <w:b/>
                <w:bCs/>
              </w:rPr>
            </w:pPr>
            <w:r w:rsidRPr="00BD7145">
              <w:rPr>
                <w:b/>
                <w:bCs/>
              </w:rPr>
              <w:t>Detalhe Gráfico:</w:t>
            </w:r>
          </w:p>
          <w:p w14:paraId="3FA07631" w14:textId="77777777" w:rsidR="00CA428D" w:rsidRPr="00B97D3F" w:rsidRDefault="00CA428D" w:rsidP="00072FC9">
            <w:pPr>
              <w:spacing w:before="120"/>
              <w:rPr>
                <w:bCs/>
              </w:rPr>
            </w:pPr>
            <w:r w:rsidRPr="00AD7BD2">
              <w:rPr>
                <w:bCs/>
              </w:rPr>
              <w:t>n/a</w:t>
            </w:r>
          </w:p>
          <w:p w14:paraId="09E30B39" w14:textId="77777777" w:rsidR="00CA428D" w:rsidRPr="00BD7145" w:rsidRDefault="00CA428D" w:rsidP="00072FC9">
            <w:pPr>
              <w:spacing w:before="120"/>
              <w:rPr>
                <w:b/>
                <w:bCs/>
              </w:rPr>
            </w:pPr>
            <w:r w:rsidRPr="00BD7145">
              <w:rPr>
                <w:b/>
                <w:bCs/>
              </w:rPr>
              <w:t>Tabela:</w:t>
            </w:r>
          </w:p>
          <w:p w14:paraId="66323FE1" w14:textId="77777777" w:rsidR="00CA428D" w:rsidRPr="00832CF3" w:rsidRDefault="00CA428D" w:rsidP="00072FC9">
            <w:pPr>
              <w:spacing w:before="120"/>
              <w:rPr>
                <w:bCs/>
              </w:rPr>
            </w:pPr>
            <w:r>
              <w:rPr>
                <w:bCs/>
              </w:rPr>
              <w:t>n/a</w:t>
            </w:r>
          </w:p>
          <w:p w14:paraId="30C98117" w14:textId="77777777" w:rsidR="00CA428D" w:rsidRPr="00832CF3" w:rsidRDefault="00CA428D" w:rsidP="00072FC9">
            <w:pPr>
              <w:spacing w:before="120"/>
              <w:rPr>
                <w:bCs/>
              </w:rPr>
            </w:pPr>
            <w:r w:rsidRPr="00BD7145">
              <w:rPr>
                <w:b/>
                <w:bCs/>
              </w:rPr>
              <w:t xml:space="preserve">Vida útil: </w:t>
            </w:r>
            <w:r>
              <w:rPr>
                <w:bCs/>
              </w:rPr>
              <w:t>n/a</w:t>
            </w:r>
          </w:p>
          <w:p w14:paraId="3D6A2DD7" w14:textId="77777777" w:rsidR="00CA428D" w:rsidRPr="00BD7145" w:rsidRDefault="00CA428D" w:rsidP="00072FC9">
            <w:pPr>
              <w:spacing w:before="120"/>
              <w:rPr>
                <w:b/>
                <w:bCs/>
              </w:rPr>
            </w:pPr>
            <w:r w:rsidRPr="00BD7145">
              <w:rPr>
                <w:b/>
                <w:bCs/>
              </w:rPr>
              <w:t>Referências Normativas:</w:t>
            </w:r>
          </w:p>
          <w:p w14:paraId="2D6D6CD2" w14:textId="77777777" w:rsidR="00CA428D" w:rsidRPr="00832CF3" w:rsidRDefault="00CA428D" w:rsidP="00072FC9">
            <w:pPr>
              <w:spacing w:before="120"/>
              <w:rPr>
                <w:bCs/>
              </w:rPr>
            </w:pPr>
            <w:r>
              <w:rPr>
                <w:bCs/>
              </w:rPr>
              <w:lastRenderedPageBreak/>
              <w:t>ABNT NBR 13245:2011 - Tintas para construção civil - Execução de pinturas em edificações não industriais - Preparação de superfície</w:t>
            </w:r>
            <w:r>
              <w:rPr>
                <w:bCs/>
              </w:rPr>
              <w:br/>
              <w:t>ABNT NBR 11702:2010  Versão Corrigida- 2011 - Tintas para Construção Civil - Tintas para edificações não industriais - Classificação</w:t>
            </w:r>
            <w:r>
              <w:rPr>
                <w:bCs/>
              </w:rPr>
              <w:br/>
              <w:t>ABNT NBR 12554:2011 - Tintas para edificações não industriais - Terminologia</w:t>
            </w:r>
          </w:p>
          <w:p w14:paraId="59F4745A" w14:textId="77777777" w:rsidR="00CA428D" w:rsidRPr="00BD7145" w:rsidRDefault="00CA428D" w:rsidP="00072FC9">
            <w:pPr>
              <w:spacing w:before="120"/>
              <w:rPr>
                <w:b/>
                <w:bCs/>
              </w:rPr>
            </w:pPr>
            <w:r w:rsidRPr="00BD7145">
              <w:rPr>
                <w:b/>
                <w:bCs/>
              </w:rPr>
              <w:t>Referência Comercial:</w:t>
            </w:r>
          </w:p>
          <w:p w14:paraId="12208627" w14:textId="77777777" w:rsidR="00CA428D" w:rsidRPr="00832CF3" w:rsidRDefault="00CA428D" w:rsidP="00072FC9">
            <w:pPr>
              <w:spacing w:before="120"/>
              <w:rPr>
                <w:bCs/>
              </w:rPr>
            </w:pPr>
            <w:r>
              <w:rPr>
                <w:bCs/>
              </w:rPr>
              <w:t>Metalatex Massa Acrílica, fabricante: Sherwin Williams; Coral Massa Acrílica, fabricante: Coral; Suvinil Massa Acrílica, fabricante Suvinil; Eucatex Massa Acrílica, fabricante: Eucatex ou similar.</w:t>
            </w:r>
          </w:p>
          <w:p w14:paraId="04C73766" w14:textId="77777777" w:rsidR="00CA428D" w:rsidRPr="00BD7145" w:rsidRDefault="00CA428D" w:rsidP="00072FC9">
            <w:pPr>
              <w:spacing w:before="120"/>
              <w:rPr>
                <w:b/>
                <w:bCs/>
              </w:rPr>
            </w:pPr>
            <w:r w:rsidRPr="00BD7145">
              <w:rPr>
                <w:b/>
                <w:bCs/>
              </w:rPr>
              <w:t>Referência Externa:</w:t>
            </w:r>
          </w:p>
          <w:p w14:paraId="69A5047E" w14:textId="77777777" w:rsidR="00CA428D" w:rsidRPr="00BD7145" w:rsidRDefault="00CA428D" w:rsidP="00072FC9">
            <w:pPr>
              <w:spacing w:before="120"/>
              <w:rPr>
                <w:b/>
                <w:bCs/>
              </w:rPr>
            </w:pPr>
            <w:r>
              <w:rPr>
                <w:bCs/>
              </w:rPr>
              <w:t>n/a</w:t>
            </w:r>
          </w:p>
        </w:tc>
      </w:tr>
    </w:tbl>
    <w:p w14:paraId="6F27DDBD" w14:textId="77777777" w:rsidR="00CA428D" w:rsidRPr="00010EE0" w:rsidRDefault="00CA428D" w:rsidP="00CA428D">
      <w:pPr>
        <w:rPr>
          <w:lang w:val="en-US"/>
        </w:rPr>
      </w:pPr>
    </w:p>
    <w:p w14:paraId="6772847C" w14:textId="77777777" w:rsidR="00CA428D" w:rsidRDefault="00CA428D" w:rsidP="00CA428D">
      <w:r>
        <w:br w:type="page"/>
      </w:r>
    </w:p>
    <w:p w14:paraId="2F516762" w14:textId="77777777" w:rsidR="00CA428D" w:rsidRDefault="00CA428D" w:rsidP="00CA428D">
      <w:pPr>
        <w:rPr>
          <w:lang w:val="en-US"/>
        </w:rPr>
      </w:pPr>
    </w:p>
    <w:p w14:paraId="60F7E86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1B32F76" w14:textId="77777777" w:rsidTr="00072FC9">
        <w:trPr>
          <w:trHeight w:val="567"/>
        </w:trPr>
        <w:tc>
          <w:tcPr>
            <w:tcW w:w="1843" w:type="dxa"/>
            <w:tcBorders>
              <w:bottom w:val="single" w:sz="4" w:space="0" w:color="auto"/>
            </w:tcBorders>
            <w:shd w:val="clear" w:color="auto" w:fill="F2F2F2" w:themeFill="background1" w:themeFillShade="F2"/>
            <w:vAlign w:val="center"/>
          </w:tcPr>
          <w:p w14:paraId="219A99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3014E33" w14:textId="77777777" w:rsidR="00CA428D" w:rsidRDefault="00CA428D" w:rsidP="00072FC9">
            <w:pPr>
              <w:rPr>
                <w:b/>
                <w:bCs/>
                <w:color w:val="000000"/>
              </w:rPr>
            </w:pPr>
            <w:r>
              <w:rPr>
                <w:b/>
                <w:bCs/>
                <w:noProof/>
                <w:color w:val="000000"/>
              </w:rPr>
              <w:t>SF-00099</w:t>
            </w:r>
          </w:p>
        </w:tc>
        <w:tc>
          <w:tcPr>
            <w:tcW w:w="2268" w:type="dxa"/>
            <w:tcBorders>
              <w:bottom w:val="single" w:sz="4" w:space="0" w:color="auto"/>
            </w:tcBorders>
            <w:shd w:val="clear" w:color="auto" w:fill="F2F2F2" w:themeFill="background1" w:themeFillShade="F2"/>
            <w:vAlign w:val="center"/>
          </w:tcPr>
          <w:p w14:paraId="2421D9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194E38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7EA29A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D4DDE6A"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6F5A590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817520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A09506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3096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CF7CA41" w14:textId="77777777" w:rsidR="00CA428D" w:rsidRDefault="00CA428D" w:rsidP="00072FC9">
            <w:pPr>
              <w:rPr>
                <w:b/>
                <w:bCs/>
                <w:sz w:val="32"/>
                <w:szCs w:val="32"/>
              </w:rPr>
            </w:pPr>
            <w:r>
              <w:rPr>
                <w:b/>
                <w:bCs/>
                <w:sz w:val="32"/>
                <w:szCs w:val="32"/>
              </w:rPr>
              <w:t>Massa corrida</w:t>
            </w:r>
          </w:p>
        </w:tc>
        <w:tc>
          <w:tcPr>
            <w:tcW w:w="1843" w:type="dxa"/>
            <w:tcBorders>
              <w:top w:val="single" w:sz="4" w:space="0" w:color="auto"/>
              <w:left w:val="single" w:sz="4" w:space="0" w:color="auto"/>
            </w:tcBorders>
            <w:shd w:val="clear" w:color="auto" w:fill="F2F2F2" w:themeFill="background1" w:themeFillShade="F2"/>
            <w:vAlign w:val="center"/>
          </w:tcPr>
          <w:p w14:paraId="2916FF4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24CDEB9" w14:textId="77777777" w:rsidR="00CA428D" w:rsidRDefault="00CA428D" w:rsidP="00072FC9">
            <w:pPr>
              <w:rPr>
                <w:b/>
                <w:bCs/>
                <w:sz w:val="20"/>
                <w:szCs w:val="20"/>
              </w:rPr>
            </w:pPr>
          </w:p>
        </w:tc>
      </w:tr>
      <w:tr w:rsidR="00CA428D" w:rsidRPr="00010EE0" w14:paraId="10A43344" w14:textId="77777777" w:rsidTr="00072FC9">
        <w:trPr>
          <w:trHeight w:val="1740"/>
        </w:trPr>
        <w:tc>
          <w:tcPr>
            <w:tcW w:w="9781" w:type="dxa"/>
            <w:gridSpan w:val="5"/>
          </w:tcPr>
          <w:p w14:paraId="225F2AC2" w14:textId="77777777" w:rsidR="00CA428D" w:rsidRPr="00BD7145" w:rsidRDefault="00CA428D" w:rsidP="00072FC9">
            <w:pPr>
              <w:spacing w:before="120"/>
              <w:rPr>
                <w:b/>
                <w:bCs/>
              </w:rPr>
            </w:pPr>
            <w:r w:rsidRPr="00BD7145">
              <w:rPr>
                <w:b/>
                <w:bCs/>
              </w:rPr>
              <w:t>Descrição Detalhada:</w:t>
            </w:r>
          </w:p>
          <w:p w14:paraId="37F8210E" w14:textId="77777777" w:rsidR="00CA428D" w:rsidRPr="00BD7145" w:rsidRDefault="00CA428D" w:rsidP="00072FC9">
            <w:pPr>
              <w:spacing w:before="120"/>
              <w:rPr>
                <w:bCs/>
              </w:rPr>
            </w:pPr>
            <w:r>
              <w:rPr>
                <w:bCs/>
              </w:rPr>
              <w:t>Aplicação de massa corrida em ambientes interiores, com fornecimento de material e mão de obra, aplicada em quantas demãos forem necessárias para o perfeito acabamento, sendo, no mínimo, duas demãos. Caso necessário, a remoção da pintura existente deve ser realizada pelo item SF-00037.</w:t>
            </w:r>
          </w:p>
          <w:p w14:paraId="4518E1FD" w14:textId="77777777" w:rsidR="00CA428D" w:rsidRPr="00BD7145" w:rsidRDefault="00CA428D" w:rsidP="00072FC9">
            <w:pPr>
              <w:spacing w:before="120"/>
              <w:rPr>
                <w:b/>
                <w:bCs/>
              </w:rPr>
            </w:pPr>
            <w:r w:rsidRPr="00BD7145">
              <w:rPr>
                <w:b/>
                <w:bCs/>
              </w:rPr>
              <w:t>Materiais:</w:t>
            </w:r>
          </w:p>
          <w:p w14:paraId="66A280D2" w14:textId="77777777" w:rsidR="00CA428D" w:rsidRPr="00BD7145" w:rsidRDefault="00CA428D" w:rsidP="00072FC9">
            <w:pPr>
              <w:spacing w:before="120"/>
              <w:rPr>
                <w:bCs/>
              </w:rPr>
            </w:pPr>
            <w:r>
              <w:rPr>
                <w:bCs/>
              </w:rPr>
              <w:t>Massa Corrida: Resina vinílica a base de dispersão aquosa, para aplicação sobre reboco, gesso, massa fina, fibrocimento, concreto, blocos de concreto e paredes pintadas com látex PVA ou acrílico, de modo a proporcionar um acabamento liso. Tempo máximo entre demãos de 3h (três horas). Cor Branca. Produto classificado conforme Norma ABNT NBR 11702:2010  Versão Corrigida- 2011 - Tintas para Construção Civil - Tintas para edificações não industriais - Classificação de 07/2010 tipo 4.7.2. - ABNT NBR 15348:2006 - Tintas para Construção Civil - Massa Niveladora Monocomponentes à Base de Dispersão Aquosa para Alvenaria- Requisitos</w:t>
            </w:r>
          </w:p>
          <w:p w14:paraId="0334F74C" w14:textId="77777777" w:rsidR="00CA428D" w:rsidRPr="00BD7145" w:rsidRDefault="00CA428D" w:rsidP="00072FC9">
            <w:pPr>
              <w:spacing w:before="120"/>
              <w:rPr>
                <w:b/>
                <w:bCs/>
              </w:rPr>
            </w:pPr>
            <w:r w:rsidRPr="00BD7145">
              <w:rPr>
                <w:b/>
                <w:bCs/>
              </w:rPr>
              <w:t>Serviços:</w:t>
            </w:r>
          </w:p>
          <w:p w14:paraId="21FFCD84" w14:textId="77777777" w:rsidR="00CA428D" w:rsidRPr="00832CF3" w:rsidRDefault="00CA428D" w:rsidP="00072FC9">
            <w:pPr>
              <w:spacing w:before="120"/>
              <w:rPr>
                <w:bCs/>
              </w:rPr>
            </w:pPr>
            <w:r>
              <w:rPr>
                <w:bCs/>
              </w:rPr>
              <w:t>+Remoção de pintura existente:+ Quando necessário, a remoção da pintura nos casos de recomposição do revestimento deverá ser realizada pelo item SF-00037;</w:t>
            </w:r>
            <w:r>
              <w:rPr>
                <w:bCs/>
              </w:rPr>
              <w:br/>
              <w:t xml:space="preserve"> </w:t>
            </w:r>
            <w:r>
              <w:rPr>
                <w:bCs/>
              </w:rPr>
              <w:br/>
              <w:t xml:space="preserve">+Condições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 </w:t>
            </w:r>
            <w:r>
              <w:rPr>
                <w:bCs/>
              </w:rPr>
              <w:br/>
              <w:t>+Preparação do substrato:+ 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repita a operação. Aguardar secagem completa antes de iniciar a aplicação da massa corrida. As imperfeições de maiores dimensões que não poderão ser corrigidas com aplicação de massa acrílica (áreas externas) ou massa corrida (áreas internas), devem ser reparadas com argamassa de revestimento. Trincas e fissuras devem ser avaliadas e corrigidas. Superfícies com elevada porosidade, alta absorção e/ou baixa resistência mecânica devem ser previamente avaliadas e corrigidas. Paredes novas devem receber aplicação de fundo preparador.</w:t>
            </w:r>
            <w:r>
              <w:rPr>
                <w:bCs/>
              </w:rPr>
              <w:br/>
            </w:r>
            <w:r>
              <w:rPr>
                <w:bCs/>
              </w:rPr>
              <w:lastRenderedPageBreak/>
              <w:t>+Condições de aplicação:+ A aplicação da massa corrida ou acrílica deve ser realizada a temperatura entre 10ºC e 40ºC (dez e quarenta graus centígrados) e umidade relativa do ar não superior a 80% (oitenta por cento). Os trabalhos de aplicação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+Aplicação do produto:+ A massa deve ser aplicada em sucessivas camadas finas, até o nivelamento desejado. Aguardar a secagem, conforme especificação na embalagem do produto, e lixar com lixa grana 240 a 320; Será aplicado em quantas demãos forem necessárias para o perfeito acabamento, sendo, no mínimo, duas demãos, sempre lixando entre as mesmas; Será aplicado com espátula e desempenadeira de aço. Não interromper a aplicação no meio da superfície.</w:t>
            </w:r>
            <w:r>
              <w:rPr>
                <w:bCs/>
              </w:rPr>
              <w:br/>
              <w:t>+Precauções:+ Durante a execução do serviço, deixar o ambiente bem ventilado, com portas e janelas abertas, sempre que possível. Todas as superfícies adjacentes à pintura devem ser protegidas. Os móveis e demais elementos devem ser protegidos conforme obrigações da Contratada . Os espelhos e tomadas deverão ser todos removidos antes da execução da pintura, e recolocados após a completa secagem da mesma. O serviço não poderá ser recebido caso haja respingos de tintas no piso, paredes, mobiliários ou quaisquer outros elementos.</w:t>
            </w:r>
          </w:p>
          <w:p w14:paraId="6D7C0F8E" w14:textId="77777777" w:rsidR="00CA428D" w:rsidRPr="00BD7145" w:rsidRDefault="00CA428D" w:rsidP="00072FC9">
            <w:pPr>
              <w:spacing w:before="120"/>
              <w:rPr>
                <w:b/>
                <w:bCs/>
              </w:rPr>
            </w:pPr>
            <w:r w:rsidRPr="00BD7145">
              <w:rPr>
                <w:b/>
                <w:bCs/>
              </w:rPr>
              <w:t>Atividades e Responsabilidades:</w:t>
            </w:r>
          </w:p>
          <w:p w14:paraId="4B6D99D2" w14:textId="77777777" w:rsidR="00CA428D" w:rsidRPr="00832CF3" w:rsidRDefault="00CA428D" w:rsidP="00072FC9">
            <w:pPr>
              <w:spacing w:before="120"/>
              <w:rPr>
                <w:bCs/>
              </w:rPr>
            </w:pPr>
            <w:r>
              <w:rPr>
                <w:bCs/>
              </w:rPr>
              <w:t>n/a</w:t>
            </w:r>
          </w:p>
          <w:p w14:paraId="46B2E208" w14:textId="77777777" w:rsidR="00CA428D" w:rsidRPr="00BD7145" w:rsidRDefault="00CA428D" w:rsidP="00072FC9">
            <w:pPr>
              <w:spacing w:before="120"/>
              <w:rPr>
                <w:b/>
                <w:bCs/>
              </w:rPr>
            </w:pPr>
            <w:r w:rsidRPr="00BD7145">
              <w:rPr>
                <w:b/>
                <w:bCs/>
              </w:rPr>
              <w:t>Qualificação:</w:t>
            </w:r>
          </w:p>
          <w:p w14:paraId="57963774" w14:textId="77777777" w:rsidR="00CA428D" w:rsidRPr="00832CF3" w:rsidRDefault="00CA428D" w:rsidP="00072FC9">
            <w:pPr>
              <w:spacing w:before="120"/>
              <w:rPr>
                <w:bCs/>
              </w:rPr>
            </w:pPr>
            <w:r>
              <w:rPr>
                <w:bCs/>
              </w:rPr>
              <w:t>n/a</w:t>
            </w:r>
          </w:p>
          <w:p w14:paraId="38DA4238" w14:textId="77777777" w:rsidR="00CA428D" w:rsidRPr="00BD7145" w:rsidRDefault="00CA428D" w:rsidP="00072FC9">
            <w:pPr>
              <w:spacing w:before="120"/>
              <w:rPr>
                <w:b/>
                <w:bCs/>
              </w:rPr>
            </w:pPr>
            <w:r w:rsidRPr="00BD7145">
              <w:rPr>
                <w:b/>
                <w:bCs/>
              </w:rPr>
              <w:t>Observações:</w:t>
            </w:r>
          </w:p>
          <w:p w14:paraId="282B3975" w14:textId="77777777" w:rsidR="00CA428D" w:rsidRPr="00832CF3" w:rsidRDefault="00CA428D" w:rsidP="00072FC9">
            <w:pPr>
              <w:spacing w:before="120"/>
              <w:rPr>
                <w:bCs/>
              </w:rPr>
            </w:pPr>
            <w:r>
              <w:rPr>
                <w:bCs/>
              </w:rPr>
              <w:t>n/a</w:t>
            </w:r>
          </w:p>
          <w:p w14:paraId="1D48128D" w14:textId="77777777" w:rsidR="00CA428D" w:rsidRPr="00BD7145" w:rsidRDefault="00CA428D" w:rsidP="00072FC9">
            <w:pPr>
              <w:spacing w:before="120"/>
              <w:rPr>
                <w:b/>
                <w:bCs/>
              </w:rPr>
            </w:pPr>
            <w:r w:rsidRPr="00BD7145">
              <w:rPr>
                <w:b/>
                <w:bCs/>
              </w:rPr>
              <w:t>Critérios e Condições:</w:t>
            </w:r>
          </w:p>
          <w:p w14:paraId="70FC64EA" w14:textId="77777777" w:rsidR="00CA428D" w:rsidRPr="00832CF3" w:rsidRDefault="00CA428D" w:rsidP="00072FC9">
            <w:pPr>
              <w:spacing w:before="120"/>
              <w:rPr>
                <w:bCs/>
              </w:rPr>
            </w:pPr>
            <w:r>
              <w:rPr>
                <w:bCs/>
              </w:rPr>
              <w:t>Critérios de Medição: área efetivamente pintada, descontando-se todos os vãos com áreas superiores a 2,00 m² (dois metros quadrados). Unidade de Medição: m² (metro quadrado)</w:t>
            </w:r>
          </w:p>
          <w:p w14:paraId="1DB85FF8" w14:textId="77777777" w:rsidR="00CA428D" w:rsidRPr="00BD7145" w:rsidRDefault="00CA428D" w:rsidP="00072FC9">
            <w:pPr>
              <w:spacing w:before="120"/>
              <w:rPr>
                <w:b/>
                <w:bCs/>
              </w:rPr>
            </w:pPr>
            <w:r w:rsidRPr="00BD7145">
              <w:rPr>
                <w:b/>
                <w:bCs/>
              </w:rPr>
              <w:t>Detalhe Gráfico:</w:t>
            </w:r>
          </w:p>
          <w:p w14:paraId="4546636B" w14:textId="77777777" w:rsidR="00CA428D" w:rsidRPr="00B97D3F" w:rsidRDefault="00CA428D" w:rsidP="00072FC9">
            <w:pPr>
              <w:spacing w:before="120"/>
              <w:rPr>
                <w:bCs/>
              </w:rPr>
            </w:pPr>
            <w:r w:rsidRPr="00AD7BD2">
              <w:rPr>
                <w:bCs/>
              </w:rPr>
              <w:t>n/a</w:t>
            </w:r>
          </w:p>
          <w:p w14:paraId="3860CDCC" w14:textId="77777777" w:rsidR="00CA428D" w:rsidRPr="00BD7145" w:rsidRDefault="00CA428D" w:rsidP="00072FC9">
            <w:pPr>
              <w:spacing w:before="120"/>
              <w:rPr>
                <w:b/>
                <w:bCs/>
              </w:rPr>
            </w:pPr>
            <w:r w:rsidRPr="00BD7145">
              <w:rPr>
                <w:b/>
                <w:bCs/>
              </w:rPr>
              <w:t>Tabela:</w:t>
            </w:r>
          </w:p>
          <w:p w14:paraId="74C3E159" w14:textId="77777777" w:rsidR="00CA428D" w:rsidRPr="00832CF3" w:rsidRDefault="00CA428D" w:rsidP="00072FC9">
            <w:pPr>
              <w:spacing w:before="120"/>
              <w:rPr>
                <w:bCs/>
              </w:rPr>
            </w:pPr>
            <w:r>
              <w:rPr>
                <w:bCs/>
              </w:rPr>
              <w:t>n/a</w:t>
            </w:r>
          </w:p>
          <w:p w14:paraId="19A91629" w14:textId="77777777" w:rsidR="00CA428D" w:rsidRPr="00832CF3" w:rsidRDefault="00CA428D" w:rsidP="00072FC9">
            <w:pPr>
              <w:spacing w:before="120"/>
              <w:rPr>
                <w:bCs/>
              </w:rPr>
            </w:pPr>
            <w:r w:rsidRPr="00BD7145">
              <w:rPr>
                <w:b/>
                <w:bCs/>
              </w:rPr>
              <w:t xml:space="preserve">Vida útil: </w:t>
            </w:r>
            <w:r>
              <w:rPr>
                <w:bCs/>
              </w:rPr>
              <w:t>n/a</w:t>
            </w:r>
          </w:p>
          <w:p w14:paraId="06C3DC12" w14:textId="77777777" w:rsidR="00CA428D" w:rsidRPr="00BD7145" w:rsidRDefault="00CA428D" w:rsidP="00072FC9">
            <w:pPr>
              <w:spacing w:before="120"/>
              <w:rPr>
                <w:b/>
                <w:bCs/>
              </w:rPr>
            </w:pPr>
            <w:r w:rsidRPr="00BD7145">
              <w:rPr>
                <w:b/>
                <w:bCs/>
              </w:rPr>
              <w:t>Referências Normativas:</w:t>
            </w:r>
          </w:p>
          <w:p w14:paraId="22DE425B"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r>
            <w:r>
              <w:rPr>
                <w:bCs/>
              </w:rPr>
              <w:lastRenderedPageBreak/>
              <w:t>ABNT NBR 11702:2010  Versão Corrigida- 2011 - Tintas para Construção Civil - Tintas para edificações não industriais - Classificação</w:t>
            </w:r>
            <w:r>
              <w:rPr>
                <w:bCs/>
              </w:rPr>
              <w:br/>
              <w:t>ABNT NBR 12554:2011 - Tintas para edificações não industriais - Terminologia</w:t>
            </w:r>
          </w:p>
          <w:p w14:paraId="43A47027" w14:textId="77777777" w:rsidR="00CA428D" w:rsidRPr="00BD7145" w:rsidRDefault="00CA428D" w:rsidP="00072FC9">
            <w:pPr>
              <w:spacing w:before="120"/>
              <w:rPr>
                <w:b/>
                <w:bCs/>
              </w:rPr>
            </w:pPr>
            <w:r w:rsidRPr="00BD7145">
              <w:rPr>
                <w:b/>
                <w:bCs/>
              </w:rPr>
              <w:t>Referência Comercial:</w:t>
            </w:r>
          </w:p>
          <w:p w14:paraId="166F72DE" w14:textId="77777777" w:rsidR="00CA428D" w:rsidRPr="00832CF3" w:rsidRDefault="00CA428D" w:rsidP="00072FC9">
            <w:pPr>
              <w:spacing w:before="120"/>
              <w:rPr>
                <w:bCs/>
              </w:rPr>
            </w:pPr>
            <w:r>
              <w:rPr>
                <w:bCs/>
              </w:rPr>
              <w:t>Suvinil Massa Corrida, fabricante: Suvinil; Metalatex Massa Corrida, fabricante: Sherwin Williams</w:t>
            </w:r>
          </w:p>
          <w:p w14:paraId="4C967B4D" w14:textId="77777777" w:rsidR="00CA428D" w:rsidRPr="00BD7145" w:rsidRDefault="00CA428D" w:rsidP="00072FC9">
            <w:pPr>
              <w:spacing w:before="120"/>
              <w:rPr>
                <w:b/>
                <w:bCs/>
              </w:rPr>
            </w:pPr>
            <w:r w:rsidRPr="00BD7145">
              <w:rPr>
                <w:b/>
                <w:bCs/>
              </w:rPr>
              <w:t>Referência Externa:</w:t>
            </w:r>
          </w:p>
          <w:p w14:paraId="44050BD8" w14:textId="77777777" w:rsidR="00CA428D" w:rsidRPr="00BD7145" w:rsidRDefault="00CA428D" w:rsidP="00072FC9">
            <w:pPr>
              <w:spacing w:before="120"/>
              <w:rPr>
                <w:b/>
                <w:bCs/>
              </w:rPr>
            </w:pPr>
            <w:r>
              <w:rPr>
                <w:bCs/>
              </w:rPr>
              <w:t>n/a</w:t>
            </w:r>
          </w:p>
        </w:tc>
      </w:tr>
    </w:tbl>
    <w:p w14:paraId="064F6A5C" w14:textId="77777777" w:rsidR="00CA428D" w:rsidRPr="00010EE0" w:rsidRDefault="00CA428D" w:rsidP="00CA428D">
      <w:pPr>
        <w:rPr>
          <w:lang w:val="en-US"/>
        </w:rPr>
      </w:pPr>
    </w:p>
    <w:p w14:paraId="2FAFF6CF" w14:textId="77777777" w:rsidR="00CA428D" w:rsidRDefault="00CA428D" w:rsidP="00CA428D">
      <w:r>
        <w:br w:type="page"/>
      </w:r>
    </w:p>
    <w:p w14:paraId="0C9C1D32" w14:textId="77777777" w:rsidR="00CA428D" w:rsidRDefault="00CA428D" w:rsidP="00CA428D">
      <w:pPr>
        <w:rPr>
          <w:lang w:val="en-US"/>
        </w:rPr>
      </w:pPr>
    </w:p>
    <w:p w14:paraId="5C18D14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7269424" w14:textId="77777777" w:rsidTr="00072FC9">
        <w:trPr>
          <w:trHeight w:val="567"/>
        </w:trPr>
        <w:tc>
          <w:tcPr>
            <w:tcW w:w="1843" w:type="dxa"/>
            <w:tcBorders>
              <w:bottom w:val="single" w:sz="4" w:space="0" w:color="auto"/>
            </w:tcBorders>
            <w:shd w:val="clear" w:color="auto" w:fill="F2F2F2" w:themeFill="background1" w:themeFillShade="F2"/>
            <w:vAlign w:val="center"/>
          </w:tcPr>
          <w:p w14:paraId="3F2110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277169E" w14:textId="77777777" w:rsidR="00CA428D" w:rsidRDefault="00CA428D" w:rsidP="00072FC9">
            <w:pPr>
              <w:rPr>
                <w:b/>
                <w:bCs/>
                <w:color w:val="000000"/>
              </w:rPr>
            </w:pPr>
            <w:r>
              <w:rPr>
                <w:b/>
                <w:bCs/>
                <w:noProof/>
                <w:color w:val="000000"/>
              </w:rPr>
              <w:t>SF-00100</w:t>
            </w:r>
          </w:p>
        </w:tc>
        <w:tc>
          <w:tcPr>
            <w:tcW w:w="2268" w:type="dxa"/>
            <w:tcBorders>
              <w:bottom w:val="single" w:sz="4" w:space="0" w:color="auto"/>
            </w:tcBorders>
            <w:shd w:val="clear" w:color="auto" w:fill="F2F2F2" w:themeFill="background1" w:themeFillShade="F2"/>
            <w:vAlign w:val="center"/>
          </w:tcPr>
          <w:p w14:paraId="5DAB9E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DABC2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171DC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81E04AF"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32A6B80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0EF4B3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F20623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0E044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AC680B7" w14:textId="77777777" w:rsidR="00CA428D" w:rsidRDefault="00CA428D" w:rsidP="00072FC9">
            <w:pPr>
              <w:rPr>
                <w:b/>
                <w:bCs/>
                <w:sz w:val="32"/>
                <w:szCs w:val="32"/>
              </w:rPr>
            </w:pPr>
            <w:r>
              <w:rPr>
                <w:b/>
                <w:bCs/>
                <w:sz w:val="32"/>
                <w:szCs w:val="32"/>
              </w:rPr>
              <w:t>Pintura com tinta látex acrílica Premium (paredes)</w:t>
            </w:r>
          </w:p>
        </w:tc>
        <w:tc>
          <w:tcPr>
            <w:tcW w:w="1843" w:type="dxa"/>
            <w:tcBorders>
              <w:top w:val="single" w:sz="4" w:space="0" w:color="auto"/>
              <w:left w:val="single" w:sz="4" w:space="0" w:color="auto"/>
            </w:tcBorders>
            <w:shd w:val="clear" w:color="auto" w:fill="F2F2F2" w:themeFill="background1" w:themeFillShade="F2"/>
            <w:vAlign w:val="center"/>
          </w:tcPr>
          <w:p w14:paraId="0C44C86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5C985D7" w14:textId="77777777" w:rsidR="00CA428D" w:rsidRDefault="00CA428D" w:rsidP="00072FC9">
            <w:pPr>
              <w:rPr>
                <w:b/>
                <w:bCs/>
                <w:sz w:val="20"/>
                <w:szCs w:val="20"/>
              </w:rPr>
            </w:pPr>
          </w:p>
        </w:tc>
      </w:tr>
      <w:tr w:rsidR="00CA428D" w:rsidRPr="00010EE0" w14:paraId="65FC99CC" w14:textId="77777777" w:rsidTr="00072FC9">
        <w:trPr>
          <w:trHeight w:val="1740"/>
        </w:trPr>
        <w:tc>
          <w:tcPr>
            <w:tcW w:w="9781" w:type="dxa"/>
            <w:gridSpan w:val="5"/>
          </w:tcPr>
          <w:p w14:paraId="7863F0E0" w14:textId="77777777" w:rsidR="00CA428D" w:rsidRPr="00BD7145" w:rsidRDefault="00CA428D" w:rsidP="00072FC9">
            <w:pPr>
              <w:spacing w:before="120"/>
              <w:rPr>
                <w:b/>
                <w:bCs/>
              </w:rPr>
            </w:pPr>
            <w:r w:rsidRPr="00BD7145">
              <w:rPr>
                <w:b/>
                <w:bCs/>
              </w:rPr>
              <w:t>Descrição Detalhada:</w:t>
            </w:r>
          </w:p>
          <w:p w14:paraId="2D1CC3FA" w14:textId="77777777" w:rsidR="00CA428D" w:rsidRPr="00BD7145" w:rsidRDefault="00CA428D" w:rsidP="00072FC9">
            <w:pPr>
              <w:spacing w:before="120"/>
              <w:rPr>
                <w:bCs/>
              </w:rPr>
            </w:pPr>
            <w:r>
              <w:rPr>
                <w:bCs/>
              </w:rPr>
              <w:t>Pintura com tinta látex acrílica Premium, acabamento acetinado ou semibrilho, para aplicação em superfícies internas e externas de reboco, massa acrílica, texturas, concreto, fibrocimento, repinturas sobre PVA e acrílico, e superfícies internas de massa corrida e gesso, entre outros, nas cores Branco Neve, Branco Gelo, Bianco Sereno, cinza claro e cinza médio e Concreto.</w:t>
            </w:r>
          </w:p>
          <w:p w14:paraId="43971860" w14:textId="77777777" w:rsidR="00CA428D" w:rsidRPr="00BD7145" w:rsidRDefault="00CA428D" w:rsidP="00072FC9">
            <w:pPr>
              <w:spacing w:before="120"/>
              <w:rPr>
                <w:b/>
                <w:bCs/>
              </w:rPr>
            </w:pPr>
            <w:r w:rsidRPr="00BD7145">
              <w:rPr>
                <w:b/>
                <w:bCs/>
              </w:rPr>
              <w:t>Materiais:</w:t>
            </w:r>
          </w:p>
          <w:p w14:paraId="168EEA74" w14:textId="77777777" w:rsidR="00CA428D" w:rsidRPr="00BD7145" w:rsidRDefault="00CA428D" w:rsidP="00072FC9">
            <w:pPr>
              <w:spacing w:before="120"/>
              <w:rPr>
                <w:bCs/>
              </w:rPr>
            </w:pPr>
            <w:r>
              <w:rPr>
                <w:bCs/>
              </w:rPr>
              <w:t>Tinta Látex Acrílica Premium para pintura interna e externa, de primeira qualidade, fino acabamento, baixo odor, lavável, alto poder de cobertura e secagem rápida (máximo secagem final de 4h). Deve ser isenta de metais pesados. Possuirá acabamento acetinado ou semibrilho. Não serão aceitas tintas standard ou econômicas. Estarão de acordo com a classificação “tipo 4.5.1” da ABNT NBR 11702:2010  Versão Corrigida- 2011 - Tintas para Construção Civil - Tintas para edificações não industriais - Classificação e “Premium” da ABNT NBR 15079:2011 - Tintas para Construção Civil - Especificação dos Requisitos Mínimos de Desempenho de Tintas para Edificações Não Industriais - Tinta Látex nas Cores Claras.</w:t>
            </w:r>
            <w:r>
              <w:rPr>
                <w:bCs/>
              </w:rPr>
              <w:br/>
              <w:t>Poderão ser solicitadas as seguintes cores indicadas na Figura abaixo. Caso as cores mencionadas não façam parte do catálogo do fabricante (cores prontas, ready mix), as mesmas deverão ser fornecidas mediante sistema tintométrico. As amostras de cores e as indicações do sistema “RGB” são aproximados. Deverão ser fornecidas cores em tonalidades equivalentes às apresentadas, tendo como referência os nomes comerciais indicados.</w:t>
            </w:r>
          </w:p>
          <w:p w14:paraId="03C513E0" w14:textId="77777777" w:rsidR="00CA428D" w:rsidRPr="00BD7145" w:rsidRDefault="00CA428D" w:rsidP="00072FC9">
            <w:pPr>
              <w:spacing w:before="120"/>
              <w:rPr>
                <w:b/>
                <w:bCs/>
              </w:rPr>
            </w:pPr>
            <w:r w:rsidRPr="00BD7145">
              <w:rPr>
                <w:b/>
                <w:bCs/>
              </w:rPr>
              <w:t>Serviços:</w:t>
            </w:r>
          </w:p>
          <w:p w14:paraId="3A98208A" w14:textId="77777777" w:rsidR="00CA428D" w:rsidRPr="00832CF3" w:rsidRDefault="00CA428D" w:rsidP="00072FC9">
            <w:pPr>
              <w:spacing w:before="120"/>
              <w:rPr>
                <w:bCs/>
              </w:rPr>
            </w:pPr>
            <w:r>
              <w:rPr>
                <w:bCs/>
              </w:rPr>
              <w:t>+Remoção de pintura existente:+ Quando necessário, a remoção da pintura nos casos de recomposição do revestimento deverá ser realizada.</w:t>
            </w:r>
            <w:r>
              <w:rPr>
                <w:bCs/>
              </w:rPr>
              <w:br/>
            </w:r>
            <w:r>
              <w:rPr>
                <w:bCs/>
              </w:rPr>
              <w:br/>
              <w:t xml:space="preserve">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 </w:t>
            </w:r>
            <w:r>
              <w:rPr>
                <w:bCs/>
              </w:rPr>
              <w:br/>
              <w:t xml:space="preserve">+Preparação do substrato:+ 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repita a operação. Aguardar </w:t>
            </w:r>
            <w:r>
              <w:rPr>
                <w:bCs/>
              </w:rPr>
              <w:lastRenderedPageBreak/>
              <w:t xml:space="preserve">secagem completa antes de iniciar a pintura. As imperfeições rasas deverão ser corrigidas com aplicação de massa acrílica (áreas externas) ou massa corrida (áreas internas. As imperfeições de grandes dimensões e profundidades devem ser reparadas com argamassa de revestimento. Trincas e fissuras devem ser avaliadas e corrigidas. Superfícies com elevada porosidade, alta absorção e/ou baixa resistência mecânica devem ser previamente avaliadas e corrigidas. Em pinturas novas, ou quando for necessário devido a alterações de cores ou condições do substrato, deverá ser aplicado fundo selador. </w:t>
            </w:r>
            <w:r>
              <w:rPr>
                <w:bCs/>
              </w:rPr>
              <w:br/>
              <w:t>+Condições de aplicação:+ A pintura deve ser realizada a temperatura entre 10ºC e 40ºC (dez e quarenta graus centígrados) e umidade relativa do ar não superior a 80% (oitenta por cento). As superfícies externas devem ser pintadas na ausência de ventos fortes e de partículas em suspensão. 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r>
            <w:r>
              <w:rPr>
                <w:bCs/>
              </w:rPr>
              <w:br/>
              <w:t>Aplicação do produto: A tinta será aplicada em quantas demãos forem necessárias para o perfeito acabamento, sendo, no mínimo, duas demãos; A pintura será realizada conforme orientação do fabricante. Aplicar o produto por igual, evitando-se repasses excessivos. Não interromper a aplicação no meio da superfície. Respeitar os intervalos recomendados pelo fabricante entre as demãos. Evitar retoques isolados após a secagem do produto. A aplicação será realizada com rolo de lã de pêlo baixo, conforme orientações do fabricante.</w:t>
            </w:r>
            <w:r>
              <w:rPr>
                <w:bCs/>
              </w:rPr>
              <w:br/>
              <w:t>+Precauções:+ Durante a execução do serviço, deixar o ambiente bem ventilado, com portas e janelas abertas, sempre que possível. Todas as superfícies adjacentes à pintura devem ser protegidas. Os móveis e demais elementos devem ser protegidos conforme obrigações da Contratada. Os espelhos e tomadas deverão ser todos removidos antes da execução da pintura, e recolocados após a completa secagem da mesma. O serviço não poderá ser recebido caso haja respingos de tintas no piso, paredes, mobiliários ou quaisquer outros elementos.</w:t>
            </w:r>
          </w:p>
          <w:p w14:paraId="79250F64" w14:textId="77777777" w:rsidR="00CA428D" w:rsidRPr="00BD7145" w:rsidRDefault="00CA428D" w:rsidP="00072FC9">
            <w:pPr>
              <w:spacing w:before="120"/>
              <w:rPr>
                <w:b/>
                <w:bCs/>
              </w:rPr>
            </w:pPr>
            <w:r w:rsidRPr="00BD7145">
              <w:rPr>
                <w:b/>
                <w:bCs/>
              </w:rPr>
              <w:t>Atividades e Responsabilidades:</w:t>
            </w:r>
          </w:p>
          <w:p w14:paraId="1DCC778D" w14:textId="77777777" w:rsidR="00CA428D" w:rsidRPr="00832CF3" w:rsidRDefault="00CA428D" w:rsidP="00072FC9">
            <w:pPr>
              <w:spacing w:before="120"/>
              <w:rPr>
                <w:bCs/>
              </w:rPr>
            </w:pPr>
            <w:r>
              <w:rPr>
                <w:bCs/>
              </w:rPr>
              <w:t>n/a</w:t>
            </w:r>
          </w:p>
          <w:p w14:paraId="48131864" w14:textId="77777777" w:rsidR="00CA428D" w:rsidRPr="00BD7145" w:rsidRDefault="00CA428D" w:rsidP="00072FC9">
            <w:pPr>
              <w:spacing w:before="120"/>
              <w:rPr>
                <w:b/>
                <w:bCs/>
              </w:rPr>
            </w:pPr>
            <w:r w:rsidRPr="00BD7145">
              <w:rPr>
                <w:b/>
                <w:bCs/>
              </w:rPr>
              <w:t>Qualificação:</w:t>
            </w:r>
          </w:p>
          <w:p w14:paraId="1F9B88B3" w14:textId="77777777" w:rsidR="00CA428D" w:rsidRPr="00832CF3" w:rsidRDefault="00CA428D" w:rsidP="00072FC9">
            <w:pPr>
              <w:spacing w:before="120"/>
              <w:rPr>
                <w:bCs/>
              </w:rPr>
            </w:pPr>
            <w:r>
              <w:rPr>
                <w:bCs/>
              </w:rPr>
              <w:t>n/a</w:t>
            </w:r>
          </w:p>
          <w:p w14:paraId="2CD802BC" w14:textId="77777777" w:rsidR="00CA428D" w:rsidRPr="00BD7145" w:rsidRDefault="00CA428D" w:rsidP="00072FC9">
            <w:pPr>
              <w:spacing w:before="120"/>
              <w:rPr>
                <w:b/>
                <w:bCs/>
              </w:rPr>
            </w:pPr>
            <w:r w:rsidRPr="00BD7145">
              <w:rPr>
                <w:b/>
                <w:bCs/>
              </w:rPr>
              <w:t>Observações:</w:t>
            </w:r>
          </w:p>
          <w:p w14:paraId="75EDB99D" w14:textId="77777777" w:rsidR="00CA428D" w:rsidRPr="00832CF3" w:rsidRDefault="00CA428D" w:rsidP="00072FC9">
            <w:pPr>
              <w:spacing w:before="120"/>
              <w:rPr>
                <w:bCs/>
              </w:rPr>
            </w:pPr>
            <w:r>
              <w:rPr>
                <w:bCs/>
              </w:rPr>
              <w:t>+Padronização almejada+</w:t>
            </w:r>
            <w:r>
              <w:rPr>
                <w:bCs/>
              </w:rPr>
              <w:br/>
            </w:r>
            <w:r>
              <w:rPr>
                <w:bCs/>
              </w:rPr>
              <w:br/>
              <w:t>Áreas secas - cor branco gelo, acabamento semi-brilho</w:t>
            </w:r>
            <w:r>
              <w:rPr>
                <w:bCs/>
              </w:rPr>
              <w:br/>
            </w:r>
            <w:r>
              <w:rPr>
                <w:bCs/>
              </w:rPr>
              <w:br/>
              <w:t>Áreas molhadas - cor branco gelo, acabamento acetinado</w:t>
            </w:r>
            <w:r>
              <w:rPr>
                <w:bCs/>
              </w:rPr>
              <w:br/>
            </w:r>
            <w:r>
              <w:rPr>
                <w:bCs/>
              </w:rPr>
              <w:br/>
              <w:t>(Fonte: Catálogo de Materiais e Serviços para Reformas de Áreas Parlamentares</w:t>
            </w:r>
          </w:p>
          <w:p w14:paraId="3BF6BBA3" w14:textId="77777777" w:rsidR="00CA428D" w:rsidRPr="00BD7145" w:rsidRDefault="00CA428D" w:rsidP="00072FC9">
            <w:pPr>
              <w:spacing w:before="120"/>
              <w:rPr>
                <w:b/>
                <w:bCs/>
              </w:rPr>
            </w:pPr>
            <w:r w:rsidRPr="00BD7145">
              <w:rPr>
                <w:b/>
                <w:bCs/>
              </w:rPr>
              <w:lastRenderedPageBreak/>
              <w:t>Critérios e Condições:</w:t>
            </w:r>
          </w:p>
          <w:p w14:paraId="038942F2"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r>
              <w:rPr>
                <w:bCs/>
              </w:rPr>
              <w:br/>
            </w:r>
            <w:r>
              <w:rPr>
                <w:bCs/>
              </w:rPr>
              <w:br/>
              <w:t>No caso de pinturas de elementos vazados, tipo “cobogó”, utilizar o multiplicador indicado na Tabela.</w:t>
            </w:r>
          </w:p>
          <w:p w14:paraId="43D9F284" w14:textId="77777777" w:rsidR="00CA428D" w:rsidRPr="00BD7145" w:rsidRDefault="00CA428D" w:rsidP="00072FC9">
            <w:pPr>
              <w:spacing w:before="120"/>
              <w:rPr>
                <w:b/>
                <w:bCs/>
              </w:rPr>
            </w:pPr>
            <w:r w:rsidRPr="00BD7145">
              <w:rPr>
                <w:b/>
                <w:bCs/>
              </w:rPr>
              <w:t>Detalhe Gráfico:</w:t>
            </w:r>
          </w:p>
          <w:p w14:paraId="1B397910" w14:textId="77777777" w:rsidR="00CA428D" w:rsidRPr="00B97D3F" w:rsidRDefault="00CA428D" w:rsidP="00072FC9">
            <w:pPr>
              <w:spacing w:before="120"/>
              <w:rPr>
                <w:bCs/>
              </w:rPr>
            </w:pPr>
            <w:r>
              <w:rPr>
                <w:noProof/>
              </w:rPr>
              <w:drawing>
                <wp:inline distT="0" distB="0" distL="0" distR="0" wp14:anchorId="1F649122" wp14:editId="70207F0B">
                  <wp:extent cx="4851400" cy="320040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0.jpg"/>
                          <pic:cNvPicPr/>
                        </pic:nvPicPr>
                        <pic:blipFill>
                          <a:blip r:embed="rId31"/>
                          <a:stretch>
                            <a:fillRect/>
                          </a:stretch>
                        </pic:blipFill>
                        <pic:spPr>
                          <a:xfrm>
                            <a:off x="0" y="0"/>
                            <a:ext cx="4851400" cy="3200400"/>
                          </a:xfrm>
                          <a:prstGeom prst="rect">
                            <a:avLst/>
                          </a:prstGeom>
                        </pic:spPr>
                      </pic:pic>
                    </a:graphicData>
                  </a:graphic>
                </wp:inline>
              </w:drawing>
            </w:r>
          </w:p>
          <w:p w14:paraId="06E61CC1" w14:textId="77777777" w:rsidR="00CA428D" w:rsidRPr="00BD7145"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1180"/>
              <w:gridCol w:w="1218"/>
              <w:gridCol w:w="1218"/>
              <w:gridCol w:w="1218"/>
              <w:gridCol w:w="1218"/>
              <w:gridCol w:w="1218"/>
              <w:gridCol w:w="1218"/>
            </w:tblGrid>
            <w:tr w:rsidR="00CA428D" w:rsidRPr="00DA25B3" w14:paraId="2C8B7005" w14:textId="77777777" w:rsidTr="00072FC9">
              <w:tc>
                <w:tcPr>
                  <w:tcW w:w="118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4E9C598"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Amostra</w:t>
                  </w:r>
                  <w:r w:rsidRPr="00DA25B3">
                    <w:rPr>
                      <w:rFonts w:ascii="Verdana" w:hAnsi="Verdana"/>
                      <w:b/>
                      <w:bCs/>
                      <w:color w:val="333333"/>
                      <w:sz w:val="18"/>
                      <w:szCs w:val="18"/>
                    </w:rPr>
                    <w:br/>
                    <w:t>de cor</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74E3BDF" w14:textId="77777777" w:rsidR="00CA428D" w:rsidRPr="00DA25B3" w:rsidRDefault="00CA428D" w:rsidP="00072FC9">
                  <w:pPr>
                    <w:spacing w:after="240"/>
                    <w:jc w:val="center"/>
                    <w:rPr>
                      <w:rFonts w:ascii="Verdana" w:hAnsi="Verdana"/>
                      <w:b/>
                      <w:bCs/>
                      <w:color w:val="333333"/>
                      <w:sz w:val="18"/>
                      <w:szCs w:val="18"/>
                    </w:rPr>
                  </w:pPr>
                </w:p>
              </w:tc>
              <w:tc>
                <w:tcPr>
                  <w:tcW w:w="1218" w:type="dxa"/>
                  <w:tcBorders>
                    <w:top w:val="single" w:sz="6" w:space="0" w:color="BBBBBB"/>
                    <w:left w:val="single" w:sz="6" w:space="0" w:color="BBBBBB"/>
                    <w:bottom w:val="single" w:sz="6" w:space="0" w:color="BBBBBB"/>
                    <w:right w:val="single" w:sz="6" w:space="0" w:color="BBBBBB"/>
                  </w:tcBorders>
                  <w:shd w:val="clear" w:color="auto" w:fill="FEFFEF"/>
                  <w:vAlign w:val="center"/>
                  <w:hideMark/>
                </w:tcPr>
                <w:p w14:paraId="6F5BCA2D" w14:textId="77777777" w:rsidR="00CA428D" w:rsidRPr="00DA25B3" w:rsidRDefault="00CA428D" w:rsidP="00072FC9">
                  <w:pPr>
                    <w:spacing w:after="240"/>
                    <w:jc w:val="center"/>
                    <w:rPr>
                      <w:sz w:val="20"/>
                      <w:szCs w:val="20"/>
                    </w:rPr>
                  </w:pPr>
                </w:p>
              </w:tc>
              <w:tc>
                <w:tcPr>
                  <w:tcW w:w="1218" w:type="dxa"/>
                  <w:tcBorders>
                    <w:top w:val="single" w:sz="6" w:space="0" w:color="BBBBBB"/>
                    <w:left w:val="single" w:sz="6" w:space="0" w:color="BBBBBB"/>
                    <w:bottom w:val="single" w:sz="6" w:space="0" w:color="BBBBBB"/>
                    <w:right w:val="single" w:sz="6" w:space="0" w:color="BBBBBB"/>
                  </w:tcBorders>
                  <w:shd w:val="clear" w:color="auto" w:fill="E4E6D8"/>
                  <w:vAlign w:val="center"/>
                  <w:hideMark/>
                </w:tcPr>
                <w:p w14:paraId="2F681D54" w14:textId="77777777" w:rsidR="00CA428D" w:rsidRPr="00DA25B3" w:rsidRDefault="00CA428D" w:rsidP="00072FC9">
                  <w:pPr>
                    <w:spacing w:after="240"/>
                    <w:jc w:val="center"/>
                    <w:rPr>
                      <w:sz w:val="20"/>
                      <w:szCs w:val="20"/>
                    </w:rPr>
                  </w:pPr>
                </w:p>
              </w:tc>
              <w:tc>
                <w:tcPr>
                  <w:tcW w:w="1218" w:type="dxa"/>
                  <w:tcBorders>
                    <w:top w:val="single" w:sz="6" w:space="0" w:color="BBBBBB"/>
                    <w:left w:val="single" w:sz="6" w:space="0" w:color="BBBBBB"/>
                    <w:bottom w:val="single" w:sz="6" w:space="0" w:color="BBBBBB"/>
                    <w:right w:val="single" w:sz="6" w:space="0" w:color="BBBBBB"/>
                  </w:tcBorders>
                  <w:shd w:val="clear" w:color="auto" w:fill="B2B8BA"/>
                  <w:vAlign w:val="center"/>
                  <w:hideMark/>
                </w:tcPr>
                <w:p w14:paraId="4839F875" w14:textId="77777777" w:rsidR="00CA428D" w:rsidRPr="00DA25B3" w:rsidRDefault="00CA428D" w:rsidP="00072FC9">
                  <w:pPr>
                    <w:spacing w:after="240"/>
                    <w:jc w:val="center"/>
                    <w:rPr>
                      <w:sz w:val="20"/>
                      <w:szCs w:val="20"/>
                    </w:rPr>
                  </w:pPr>
                </w:p>
              </w:tc>
              <w:tc>
                <w:tcPr>
                  <w:tcW w:w="1218" w:type="dxa"/>
                  <w:tcBorders>
                    <w:top w:val="single" w:sz="6" w:space="0" w:color="BBBBBB"/>
                    <w:left w:val="single" w:sz="6" w:space="0" w:color="BBBBBB"/>
                    <w:bottom w:val="single" w:sz="6" w:space="0" w:color="BBBBBB"/>
                    <w:right w:val="single" w:sz="6" w:space="0" w:color="BBBBBB"/>
                  </w:tcBorders>
                  <w:shd w:val="clear" w:color="auto" w:fill="9C9C88"/>
                  <w:vAlign w:val="center"/>
                  <w:hideMark/>
                </w:tcPr>
                <w:p w14:paraId="72FD6B48" w14:textId="77777777" w:rsidR="00CA428D" w:rsidRPr="00DA25B3" w:rsidRDefault="00CA428D" w:rsidP="00072FC9">
                  <w:pPr>
                    <w:spacing w:after="240"/>
                    <w:jc w:val="center"/>
                    <w:rPr>
                      <w:sz w:val="20"/>
                      <w:szCs w:val="20"/>
                    </w:rPr>
                  </w:pPr>
                </w:p>
              </w:tc>
              <w:tc>
                <w:tcPr>
                  <w:tcW w:w="1218" w:type="dxa"/>
                  <w:tcBorders>
                    <w:top w:val="single" w:sz="6" w:space="0" w:color="BBBBBB"/>
                    <w:left w:val="single" w:sz="6" w:space="0" w:color="BBBBBB"/>
                    <w:bottom w:val="single" w:sz="6" w:space="0" w:color="BBBBBB"/>
                    <w:right w:val="single" w:sz="6" w:space="0" w:color="BBBBBB"/>
                  </w:tcBorders>
                  <w:shd w:val="clear" w:color="auto" w:fill="A7A6AA"/>
                  <w:vAlign w:val="center"/>
                  <w:hideMark/>
                </w:tcPr>
                <w:p w14:paraId="7F098DA2" w14:textId="77777777" w:rsidR="00CA428D" w:rsidRPr="00DA25B3" w:rsidRDefault="00CA428D" w:rsidP="00072FC9">
                  <w:pPr>
                    <w:spacing w:after="240"/>
                    <w:jc w:val="center"/>
                    <w:rPr>
                      <w:sz w:val="20"/>
                      <w:szCs w:val="20"/>
                    </w:rPr>
                  </w:pPr>
                </w:p>
              </w:tc>
            </w:tr>
            <w:tr w:rsidR="00CA428D" w:rsidRPr="00DA25B3" w14:paraId="2D455C92" w14:textId="77777777" w:rsidTr="00072FC9">
              <w:tc>
                <w:tcPr>
                  <w:tcW w:w="118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55468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Nome comercial</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E7EC92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Branco Neve</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0F70A6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Bianco Sereno</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055C37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Branco Gelo</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37933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Cinza Claro/</w:t>
                  </w:r>
                  <w:r w:rsidRPr="00DA25B3">
                    <w:rPr>
                      <w:rFonts w:ascii="Verdana" w:hAnsi="Verdana"/>
                      <w:color w:val="333333"/>
                      <w:sz w:val="18"/>
                      <w:szCs w:val="18"/>
                    </w:rPr>
                    <w:br/>
                    <w:t>Platina</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017F58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Concreto</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232431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Cinza Médio/</w:t>
                  </w:r>
                  <w:r w:rsidRPr="00DA25B3">
                    <w:rPr>
                      <w:rFonts w:ascii="Verdana" w:hAnsi="Verdana"/>
                      <w:color w:val="333333"/>
                      <w:sz w:val="18"/>
                      <w:szCs w:val="18"/>
                    </w:rPr>
                    <w:br/>
                    <w:t>Cinza Granito</w:t>
                  </w:r>
                </w:p>
              </w:tc>
            </w:tr>
            <w:tr w:rsidR="00CA428D" w:rsidRPr="00DA25B3" w14:paraId="75DFC116" w14:textId="77777777" w:rsidTr="00072FC9">
              <w:tc>
                <w:tcPr>
                  <w:tcW w:w="118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8FD06E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Referência RGB</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DFDEEA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255,255,255</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1B8913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254,255,239</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0A7FF9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228,230,216</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804189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178,184,186</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02F6A3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156,156,136</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609827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167,166,170</w:t>
                  </w:r>
                </w:p>
              </w:tc>
            </w:tr>
            <w:tr w:rsidR="00CA428D" w:rsidRPr="00DA25B3" w14:paraId="0EF607D3" w14:textId="77777777" w:rsidTr="00072FC9">
              <w:tc>
                <w:tcPr>
                  <w:tcW w:w="118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3FF545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Acabamento</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55458D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FE1F16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9F6AB1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70EBE2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A13FD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41A45D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SB/AC</w:t>
                  </w:r>
                </w:p>
              </w:tc>
            </w:tr>
          </w:tbl>
          <w:p w14:paraId="0F96DE68" w14:textId="77777777" w:rsidR="00CA428D" w:rsidRPr="00DA25B3" w:rsidRDefault="00CA428D" w:rsidP="00072FC9">
            <w:pPr>
              <w:shd w:val="clear" w:color="auto" w:fill="FFFFFF"/>
              <w:spacing w:before="100" w:beforeAutospacing="1" w:after="100" w:afterAutospacing="1"/>
              <w:rPr>
                <w:rFonts w:ascii="Verdana" w:hAnsi="Verdana"/>
                <w:color w:val="333333"/>
                <w:sz w:val="18"/>
                <w:szCs w:val="18"/>
              </w:rPr>
            </w:pPr>
          </w:p>
          <w:p w14:paraId="29DEEA77" w14:textId="77777777" w:rsidR="00CA428D" w:rsidRPr="00DA25B3" w:rsidRDefault="00CA428D" w:rsidP="00072FC9">
            <w:pPr>
              <w:rPr>
                <w:vanish/>
              </w:rPr>
            </w:pP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DA25B3" w14:paraId="4AC56AE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D590EC"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725A8B2"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Multiplicador do vão-luz</w:t>
                  </w:r>
                </w:p>
              </w:tc>
            </w:tr>
            <w:tr w:rsidR="00CA428D" w:rsidRPr="00DA25B3" w14:paraId="0517FBCF"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2A359F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FBF331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1,25</w:t>
                  </w:r>
                </w:p>
              </w:tc>
            </w:tr>
            <w:tr w:rsidR="00CA428D" w:rsidRPr="00DA25B3" w14:paraId="726B397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423F0B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1D779D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0A37CF8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688D2A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A06996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6D946AF1"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A20152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D74C3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69353E14"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1D794E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677B3A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3,0</w:t>
                  </w:r>
                </w:p>
              </w:tc>
            </w:tr>
            <w:tr w:rsidR="00CA428D" w:rsidRPr="00DA25B3" w14:paraId="2E631A14"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A9B68B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70C4FE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w:t>
                  </w:r>
                </w:p>
              </w:tc>
            </w:tr>
            <w:tr w:rsidR="00CA428D" w:rsidRPr="00DA25B3" w14:paraId="59CCB2EA"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AEC492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5BF5FD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r w:rsidR="00CA428D" w:rsidRPr="00DA25B3" w14:paraId="2E3C856F"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CF8A5D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9FF9D2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4,0</w:t>
                  </w:r>
                </w:p>
              </w:tc>
            </w:tr>
            <w:tr w:rsidR="00CA428D" w:rsidRPr="00DA25B3" w14:paraId="33F871AA"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D7C9D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B681BA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04C83D02"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D2D447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CA9AFC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bl>
          <w:p w14:paraId="10D92A8E" w14:textId="77777777" w:rsidR="00CA428D" w:rsidRPr="00832CF3" w:rsidRDefault="00CA428D" w:rsidP="00072FC9">
            <w:pPr>
              <w:spacing w:before="120"/>
              <w:rPr>
                <w:bCs/>
              </w:rPr>
            </w:pPr>
          </w:p>
          <w:p w14:paraId="76423F3B" w14:textId="77777777" w:rsidR="00CA428D" w:rsidRPr="00832CF3" w:rsidRDefault="00CA428D" w:rsidP="00072FC9">
            <w:pPr>
              <w:spacing w:before="120"/>
              <w:rPr>
                <w:bCs/>
              </w:rPr>
            </w:pPr>
            <w:r w:rsidRPr="00BD7145">
              <w:rPr>
                <w:b/>
                <w:bCs/>
              </w:rPr>
              <w:t xml:space="preserve">Vida útil: </w:t>
            </w:r>
            <w:r>
              <w:rPr>
                <w:bCs/>
              </w:rPr>
              <w:t>n/a</w:t>
            </w:r>
          </w:p>
          <w:p w14:paraId="6680BCBB" w14:textId="77777777" w:rsidR="00CA428D" w:rsidRPr="00BD7145" w:rsidRDefault="00CA428D" w:rsidP="00072FC9">
            <w:pPr>
              <w:spacing w:before="120"/>
              <w:rPr>
                <w:b/>
                <w:bCs/>
              </w:rPr>
            </w:pPr>
            <w:r w:rsidRPr="00BD7145">
              <w:rPr>
                <w:b/>
                <w:bCs/>
              </w:rPr>
              <w:t>Referências Normativas:</w:t>
            </w:r>
          </w:p>
          <w:p w14:paraId="73D54D56"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r>
            <w:r>
              <w:rPr>
                <w:bCs/>
              </w:rPr>
              <w:br/>
              <w:t>ABNT NBR 11702:2010  Versão Corrigida- 2011 - Tintas para Construção Civil - Tintas para edificações não industriais - Classificação</w:t>
            </w:r>
            <w:r>
              <w:rPr>
                <w:bCs/>
              </w:rPr>
              <w:br/>
            </w:r>
            <w:r>
              <w:rPr>
                <w:bCs/>
              </w:rPr>
              <w:br/>
              <w:t>ABNT NBR 12554:2011 - Tintas para edificações não industriais - Terminologia</w:t>
            </w:r>
          </w:p>
          <w:p w14:paraId="5904E2AA" w14:textId="77777777" w:rsidR="00CA428D" w:rsidRPr="00BD7145" w:rsidRDefault="00CA428D" w:rsidP="00072FC9">
            <w:pPr>
              <w:spacing w:before="120"/>
              <w:rPr>
                <w:b/>
                <w:bCs/>
              </w:rPr>
            </w:pPr>
            <w:r w:rsidRPr="00BD7145">
              <w:rPr>
                <w:b/>
                <w:bCs/>
              </w:rPr>
              <w:t>Referência Comercial:</w:t>
            </w:r>
          </w:p>
          <w:p w14:paraId="2B786881" w14:textId="77777777" w:rsidR="00CA428D" w:rsidRPr="00832CF3" w:rsidRDefault="00CA428D" w:rsidP="00072FC9">
            <w:pPr>
              <w:spacing w:before="120"/>
              <w:rPr>
                <w:bCs/>
              </w:rPr>
            </w:pPr>
            <w:r>
              <w:rPr>
                <w:bCs/>
              </w:rPr>
              <w:t>Suvinil Acrílico Premium, fabricante: Suvinil; Metalatex Supera Acrílica Premium, fabricante: Metalatex; Linha Coral Decora, fabricante: Coral; Eucatex Acrílico Super Premium, fabricante: Eucatex ou similar.</w:t>
            </w:r>
          </w:p>
          <w:p w14:paraId="454DE10C" w14:textId="77777777" w:rsidR="00CA428D" w:rsidRPr="00BD7145" w:rsidRDefault="00CA428D" w:rsidP="00072FC9">
            <w:pPr>
              <w:spacing w:before="120"/>
              <w:rPr>
                <w:b/>
                <w:bCs/>
              </w:rPr>
            </w:pPr>
            <w:r w:rsidRPr="00BD7145">
              <w:rPr>
                <w:b/>
                <w:bCs/>
              </w:rPr>
              <w:t>Referência Externa:</w:t>
            </w:r>
          </w:p>
          <w:p w14:paraId="57BF6E70" w14:textId="77777777" w:rsidR="00CA428D" w:rsidRPr="00BD7145" w:rsidRDefault="00CA428D" w:rsidP="00072FC9">
            <w:pPr>
              <w:spacing w:before="120"/>
              <w:rPr>
                <w:b/>
                <w:bCs/>
              </w:rPr>
            </w:pPr>
            <w:r>
              <w:rPr>
                <w:bCs/>
              </w:rPr>
              <w:lastRenderedPageBreak/>
              <w:t>n/a</w:t>
            </w:r>
          </w:p>
        </w:tc>
      </w:tr>
    </w:tbl>
    <w:p w14:paraId="26A52285" w14:textId="77777777" w:rsidR="00CA428D" w:rsidRPr="00010EE0" w:rsidRDefault="00CA428D" w:rsidP="00CA428D">
      <w:pPr>
        <w:rPr>
          <w:lang w:val="en-US"/>
        </w:rPr>
      </w:pPr>
    </w:p>
    <w:p w14:paraId="282A0203" w14:textId="77777777" w:rsidR="00CA428D" w:rsidRDefault="00CA428D" w:rsidP="00CA428D">
      <w:r>
        <w:br w:type="page"/>
      </w:r>
    </w:p>
    <w:p w14:paraId="6E9C01AE" w14:textId="77777777" w:rsidR="00CA428D" w:rsidRDefault="00CA428D" w:rsidP="00CA428D">
      <w:pPr>
        <w:rPr>
          <w:lang w:val="en-US"/>
        </w:rPr>
      </w:pPr>
    </w:p>
    <w:p w14:paraId="71F9732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78B6306" w14:textId="77777777" w:rsidTr="00072FC9">
        <w:trPr>
          <w:trHeight w:val="567"/>
        </w:trPr>
        <w:tc>
          <w:tcPr>
            <w:tcW w:w="1843" w:type="dxa"/>
            <w:tcBorders>
              <w:bottom w:val="single" w:sz="4" w:space="0" w:color="auto"/>
            </w:tcBorders>
            <w:shd w:val="clear" w:color="auto" w:fill="F2F2F2" w:themeFill="background1" w:themeFillShade="F2"/>
            <w:vAlign w:val="center"/>
          </w:tcPr>
          <w:p w14:paraId="09C4BF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EF6021" w14:textId="77777777" w:rsidR="00CA428D" w:rsidRDefault="00CA428D" w:rsidP="00072FC9">
            <w:pPr>
              <w:rPr>
                <w:b/>
                <w:bCs/>
                <w:color w:val="000000"/>
              </w:rPr>
            </w:pPr>
            <w:r>
              <w:rPr>
                <w:b/>
                <w:bCs/>
                <w:noProof/>
                <w:color w:val="000000"/>
              </w:rPr>
              <w:t>SF-00101</w:t>
            </w:r>
          </w:p>
        </w:tc>
        <w:tc>
          <w:tcPr>
            <w:tcW w:w="2268" w:type="dxa"/>
            <w:tcBorders>
              <w:bottom w:val="single" w:sz="4" w:space="0" w:color="auto"/>
            </w:tcBorders>
            <w:shd w:val="clear" w:color="auto" w:fill="F2F2F2" w:themeFill="background1" w:themeFillShade="F2"/>
            <w:vAlign w:val="center"/>
          </w:tcPr>
          <w:p w14:paraId="0947B5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EF945C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BF6DA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837BFAF"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7DC15D2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E1FDDC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CBE114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962A7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B867A5" w14:textId="77777777" w:rsidR="00CA428D" w:rsidRDefault="00CA428D" w:rsidP="00072FC9">
            <w:pPr>
              <w:rPr>
                <w:b/>
                <w:bCs/>
                <w:sz w:val="32"/>
                <w:szCs w:val="32"/>
              </w:rPr>
            </w:pPr>
            <w:r>
              <w:rPr>
                <w:b/>
                <w:bCs/>
                <w:sz w:val="32"/>
                <w:szCs w:val="32"/>
              </w:rPr>
              <w:t>Pintura em verniz sintético</w:t>
            </w:r>
          </w:p>
        </w:tc>
        <w:tc>
          <w:tcPr>
            <w:tcW w:w="1843" w:type="dxa"/>
            <w:tcBorders>
              <w:top w:val="single" w:sz="4" w:space="0" w:color="auto"/>
              <w:left w:val="single" w:sz="4" w:space="0" w:color="auto"/>
            </w:tcBorders>
            <w:shd w:val="clear" w:color="auto" w:fill="F2F2F2" w:themeFill="background1" w:themeFillShade="F2"/>
            <w:vAlign w:val="center"/>
          </w:tcPr>
          <w:p w14:paraId="656D13C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49BEC1E" w14:textId="77777777" w:rsidR="00CA428D" w:rsidRDefault="00CA428D" w:rsidP="00072FC9">
            <w:pPr>
              <w:rPr>
                <w:b/>
                <w:bCs/>
                <w:sz w:val="20"/>
                <w:szCs w:val="20"/>
              </w:rPr>
            </w:pPr>
          </w:p>
        </w:tc>
      </w:tr>
      <w:tr w:rsidR="00CA428D" w:rsidRPr="00010EE0" w14:paraId="202C4EC6" w14:textId="77777777" w:rsidTr="00072FC9">
        <w:trPr>
          <w:trHeight w:val="1740"/>
        </w:trPr>
        <w:tc>
          <w:tcPr>
            <w:tcW w:w="9781" w:type="dxa"/>
            <w:gridSpan w:val="5"/>
          </w:tcPr>
          <w:p w14:paraId="72AA2E47" w14:textId="77777777" w:rsidR="00CA428D" w:rsidRPr="00BD7145" w:rsidRDefault="00CA428D" w:rsidP="00072FC9">
            <w:pPr>
              <w:spacing w:before="120"/>
              <w:rPr>
                <w:b/>
                <w:bCs/>
              </w:rPr>
            </w:pPr>
            <w:r w:rsidRPr="00BD7145">
              <w:rPr>
                <w:b/>
                <w:bCs/>
              </w:rPr>
              <w:t>Descrição Detalhada:</w:t>
            </w:r>
          </w:p>
          <w:p w14:paraId="05BE574D" w14:textId="77777777" w:rsidR="00CA428D" w:rsidRPr="00BD7145" w:rsidRDefault="00CA428D" w:rsidP="00072FC9">
            <w:pPr>
              <w:spacing w:before="120"/>
              <w:rPr>
                <w:bCs/>
              </w:rPr>
            </w:pPr>
            <w:r>
              <w:rPr>
                <w:bCs/>
              </w:rPr>
              <w:t>Aplicação de verniz sintético incolor em superfícies de madeira, inclusive com correção da superfície com massa niveladora, quando necessário, em quantas demãos forem necessárias (mínimo 3 demãos).</w:t>
            </w:r>
          </w:p>
          <w:p w14:paraId="7227E209" w14:textId="77777777" w:rsidR="00CA428D" w:rsidRPr="00BD7145" w:rsidRDefault="00CA428D" w:rsidP="00072FC9">
            <w:pPr>
              <w:spacing w:before="120"/>
              <w:rPr>
                <w:b/>
                <w:bCs/>
              </w:rPr>
            </w:pPr>
            <w:r w:rsidRPr="00BD7145">
              <w:rPr>
                <w:b/>
                <w:bCs/>
              </w:rPr>
              <w:t>Materiais:</w:t>
            </w:r>
          </w:p>
          <w:p w14:paraId="7F1774E4" w14:textId="77777777" w:rsidR="00CA428D" w:rsidRPr="00BD7145" w:rsidRDefault="00CA428D" w:rsidP="00072FC9">
            <w:pPr>
              <w:spacing w:before="120"/>
              <w:rPr>
                <w:bCs/>
              </w:rPr>
            </w:pPr>
            <w:r>
              <w:rPr>
                <w:bCs/>
              </w:rPr>
              <w:t>Verniz Marítimo a Base D’água para madeira com filtro solar para exterior e interior. Tempo de secagem entre demãos máximo de 6h (seis horas) e secagem final máxima de 24 h (vinte e quatro horas). Acabamento fosco ou brilhante ou acetinado. Cor Natural. Classificado conforme ABNT NBR 11702:2010  Versão Corrigida- 2011 - Tintas para Construção Civil - Tintas para edificações não industriais - Classificação - TIPO 4.3.2.3..</w:t>
            </w:r>
          </w:p>
          <w:p w14:paraId="41EC5852" w14:textId="77777777" w:rsidR="00CA428D" w:rsidRPr="00BD7145" w:rsidRDefault="00CA428D" w:rsidP="00072FC9">
            <w:pPr>
              <w:spacing w:before="120"/>
              <w:rPr>
                <w:b/>
                <w:bCs/>
              </w:rPr>
            </w:pPr>
            <w:r w:rsidRPr="00BD7145">
              <w:rPr>
                <w:b/>
                <w:bCs/>
              </w:rPr>
              <w:t>Serviços:</w:t>
            </w:r>
          </w:p>
          <w:p w14:paraId="2305279E" w14:textId="77777777" w:rsidR="00CA428D" w:rsidRPr="00832CF3" w:rsidRDefault="00CA428D" w:rsidP="00072FC9">
            <w:pPr>
              <w:spacing w:before="120"/>
              <w:rPr>
                <w:bCs/>
              </w:rPr>
            </w:pPr>
            <w:r>
              <w:rPr>
                <w:bCs/>
              </w:rPr>
              <w:t>Remoção de pintura existente: Quando necessária, a remoção da pintura nos casos de recomposição do revestimento deverá ser realizada.</w:t>
            </w:r>
            <w:r>
              <w:rPr>
                <w:bCs/>
              </w:rPr>
              <w:br/>
              <w:t>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camada de verniz não devem estar brilhantes ou muito lisas.</w:t>
            </w:r>
            <w:r>
              <w:rPr>
                <w:bCs/>
              </w:rPr>
              <w:br/>
              <w:t>Preparação do substrato:</w:t>
            </w:r>
            <w:r>
              <w:rPr>
                <w:bCs/>
              </w:rPr>
              <w:br/>
              <w:t>Substrato em madeira – pintura existente em bom estado: estando a pintura em bom estado, remover a sujeira e a poeira, lavando a superfície com água e sabão. Enxaguar até remover os resíduos do sabão e aguardar a secagem. Lixar levemente a superfície com lixa grana 240 a 320. Em caso de superfícies brilhantes, lixar até a eliminação total do brilho. Remover o resíduo do lixamento com pano embebido em aguarrás e aguardar a secagem. No caso de acabamento pigmentado, corrigir as imperfeições, os vãos e as fendas com massa niveladora e de enchimento. Aguardar 6h a 8h de secagem e lixar com lixa grana 240 a 320.</w:t>
            </w:r>
            <w:r>
              <w:rPr>
                <w:bCs/>
              </w:rPr>
              <w:br/>
              <w:t>Substrato em madeira – pintura existente deteriorada: Estando o acabamento antigo deteriorado, remover a sujeira e a poeira, lavando a superfície com água e sabão. Enxaguar até remover os resíduos do sabão e aguardar a secagem. Remover completamente os acabamentos que se apresentarem calcinados, fissurados, com empolamentos, descascamentos, sem aderência, em camada muito espessa, ou caso a madeira apresente ataque de fungos, com removedor de pintura ou utilizar métodos mecânicos. Substituir as partes deterioradas. Tratar as superfícies sem acabamento, seguindo o procedimento recomendado para superfícies novas. Tratar as superfícies com acabamento, seguindo o procedimento recomendado para acabamento em bom estado.</w:t>
            </w:r>
            <w:r>
              <w:rPr>
                <w:bCs/>
              </w:rPr>
              <w:br/>
            </w:r>
            <w:r>
              <w:rPr>
                <w:bCs/>
              </w:rPr>
              <w:lastRenderedPageBreak/>
              <w:t>Condições de aplicação: A aplicação do verniz deve ser realizada a temperatura entre 10ºC e 40ºC (dez e quarenta graus centígrados) e umidade relativa do ar não superior a 80% (oitenta por cento). Em superfícies externas, o verniz deve ser aplicado na ausência de ventos fortes e de partículas em suspensão. Os trabalhos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Aplicação do produto: A tinta será aplicada em quantas demãos forem necessárias para o perfeito acabamento, sendo, no mínimo, três demãos; A pintura será realizada conforme orientação do fabricante. Aplicar o produto por igual, evitando-se repasses excessivos. Não interromper a aplicação no meio da superfície. Respeitar os intervalos recomendados pelo fabricante entre as demãos. Evitar retoques isolados após a secagem do produto. A aplicação será com pincel na primeira demão. Depois da 1ª demão aguardar o tempo de secagem e promover um leve lixamento com lixa 240 ou 280; aplicar as demãos seguintes, com rolo ou pistola, sem lixamento;</w:t>
            </w:r>
            <w:r>
              <w:rPr>
                <w:bCs/>
              </w:rPr>
              <w:br/>
              <w:t>Precauções: Durante a execução do serviço, deixar o ambiente bem ventilado, com portas e janelas abertas, sempre que possível. Todas as superfícies adjacentes devem ser protegidas. Os móveis e demais elementos devem ser protegidos conforme obrigações da Contratada. Os espelhos e tomadas deverão ser todos removidos antes da execução da pintura, e recolocados após a completa secagem da mesma. O serviço não poderá ser recebido caso haja respingos verniz no piso, paredes, mobiliários ou quaisquer outros elementos.</w:t>
            </w:r>
          </w:p>
          <w:p w14:paraId="17CDAC79" w14:textId="77777777" w:rsidR="00CA428D" w:rsidRPr="00BD7145" w:rsidRDefault="00CA428D" w:rsidP="00072FC9">
            <w:pPr>
              <w:spacing w:before="120"/>
              <w:rPr>
                <w:b/>
                <w:bCs/>
              </w:rPr>
            </w:pPr>
            <w:r w:rsidRPr="00BD7145">
              <w:rPr>
                <w:b/>
                <w:bCs/>
              </w:rPr>
              <w:t>Atividades e Responsabilidades:</w:t>
            </w:r>
          </w:p>
          <w:p w14:paraId="485E49CA" w14:textId="77777777" w:rsidR="00CA428D" w:rsidRPr="00832CF3" w:rsidRDefault="00CA428D" w:rsidP="00072FC9">
            <w:pPr>
              <w:spacing w:before="120"/>
              <w:rPr>
                <w:bCs/>
              </w:rPr>
            </w:pPr>
            <w:r>
              <w:rPr>
                <w:bCs/>
              </w:rPr>
              <w:t>n/a</w:t>
            </w:r>
          </w:p>
          <w:p w14:paraId="6441AE2F" w14:textId="77777777" w:rsidR="00CA428D" w:rsidRPr="00BD7145" w:rsidRDefault="00CA428D" w:rsidP="00072FC9">
            <w:pPr>
              <w:spacing w:before="120"/>
              <w:rPr>
                <w:b/>
                <w:bCs/>
              </w:rPr>
            </w:pPr>
            <w:r w:rsidRPr="00BD7145">
              <w:rPr>
                <w:b/>
                <w:bCs/>
              </w:rPr>
              <w:t>Qualificação:</w:t>
            </w:r>
          </w:p>
          <w:p w14:paraId="46C43F2E" w14:textId="77777777" w:rsidR="00CA428D" w:rsidRPr="00832CF3" w:rsidRDefault="00CA428D" w:rsidP="00072FC9">
            <w:pPr>
              <w:spacing w:before="120"/>
              <w:rPr>
                <w:bCs/>
              </w:rPr>
            </w:pPr>
            <w:r>
              <w:rPr>
                <w:bCs/>
              </w:rPr>
              <w:t>n/a</w:t>
            </w:r>
          </w:p>
          <w:p w14:paraId="71B89615" w14:textId="77777777" w:rsidR="00CA428D" w:rsidRPr="00BD7145" w:rsidRDefault="00CA428D" w:rsidP="00072FC9">
            <w:pPr>
              <w:spacing w:before="120"/>
              <w:rPr>
                <w:b/>
                <w:bCs/>
              </w:rPr>
            </w:pPr>
            <w:r w:rsidRPr="00BD7145">
              <w:rPr>
                <w:b/>
                <w:bCs/>
              </w:rPr>
              <w:t>Observações:</w:t>
            </w:r>
          </w:p>
          <w:p w14:paraId="5162A3AE" w14:textId="77777777" w:rsidR="00CA428D" w:rsidRPr="00832CF3" w:rsidRDefault="00CA428D" w:rsidP="00072FC9">
            <w:pPr>
              <w:spacing w:before="120"/>
              <w:rPr>
                <w:bCs/>
              </w:rPr>
            </w:pPr>
            <w:r>
              <w:rPr>
                <w:bCs/>
              </w:rPr>
              <w:t>n/a</w:t>
            </w:r>
          </w:p>
          <w:p w14:paraId="502E3462" w14:textId="77777777" w:rsidR="00CA428D" w:rsidRPr="00BD7145" w:rsidRDefault="00CA428D" w:rsidP="00072FC9">
            <w:pPr>
              <w:spacing w:before="120"/>
              <w:rPr>
                <w:b/>
                <w:bCs/>
              </w:rPr>
            </w:pPr>
            <w:r w:rsidRPr="00BD7145">
              <w:rPr>
                <w:b/>
                <w:bCs/>
              </w:rPr>
              <w:t>Critérios e Condições:</w:t>
            </w:r>
          </w:p>
          <w:p w14:paraId="179C7C34" w14:textId="77777777" w:rsidR="00CA428D" w:rsidRPr="00832CF3" w:rsidRDefault="00CA428D" w:rsidP="00072FC9">
            <w:pPr>
              <w:spacing w:before="120"/>
              <w:rPr>
                <w:bCs/>
              </w:rPr>
            </w:pPr>
            <w:r>
              <w:rPr>
                <w:bCs/>
              </w:rPr>
              <w:t>Critérios de Medição: área efetivamente pintada multiplicada pelos coeficientes do vão-luz (Medida livre entre os batentes) no caso de esquadrias e armários, indicados na Tabela do Caderno. As demais superfícies serão calculadas pela área efetivamente pintada.</w:t>
            </w:r>
            <w:r>
              <w:rPr>
                <w:bCs/>
              </w:rPr>
              <w:br/>
              <w:t>Unidade de medição: m2</w:t>
            </w:r>
          </w:p>
          <w:p w14:paraId="6955A03E" w14:textId="77777777" w:rsidR="00CA428D" w:rsidRPr="00BD7145" w:rsidRDefault="00CA428D" w:rsidP="00072FC9">
            <w:pPr>
              <w:spacing w:before="120"/>
              <w:rPr>
                <w:b/>
                <w:bCs/>
              </w:rPr>
            </w:pPr>
            <w:r w:rsidRPr="00BD7145">
              <w:rPr>
                <w:b/>
                <w:bCs/>
              </w:rPr>
              <w:t>Detalhe Gráfico:</w:t>
            </w:r>
          </w:p>
          <w:p w14:paraId="14F1640F" w14:textId="77777777" w:rsidR="00CA428D" w:rsidRPr="00B97D3F" w:rsidRDefault="00CA428D" w:rsidP="00072FC9">
            <w:pPr>
              <w:spacing w:before="120"/>
              <w:rPr>
                <w:bCs/>
              </w:rPr>
            </w:pPr>
            <w:r>
              <w:rPr>
                <w:noProof/>
              </w:rPr>
              <w:drawing>
                <wp:inline distT="0" distB="0" distL="0" distR="0" wp14:anchorId="29B6C3F5" wp14:editId="63884453">
                  <wp:extent cx="771144" cy="91440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1.png"/>
                          <pic:cNvPicPr/>
                        </pic:nvPicPr>
                        <pic:blipFill>
                          <a:blip r:embed="rId32"/>
                          <a:stretch>
                            <a:fillRect/>
                          </a:stretch>
                        </pic:blipFill>
                        <pic:spPr>
                          <a:xfrm>
                            <a:off x="0" y="0"/>
                            <a:ext cx="771144" cy="914400"/>
                          </a:xfrm>
                          <a:prstGeom prst="rect">
                            <a:avLst/>
                          </a:prstGeom>
                        </pic:spPr>
                      </pic:pic>
                    </a:graphicData>
                  </a:graphic>
                </wp:inline>
              </w:drawing>
            </w:r>
          </w:p>
          <w:p w14:paraId="0B985EC1" w14:textId="77777777" w:rsidR="00CA428D" w:rsidRPr="00BD7145" w:rsidRDefault="00CA428D" w:rsidP="00072FC9">
            <w:pPr>
              <w:spacing w:before="120"/>
              <w:rPr>
                <w:b/>
                <w:bCs/>
              </w:rPr>
            </w:pPr>
            <w:r w:rsidRPr="00BD7145">
              <w:rPr>
                <w:b/>
                <w:bCs/>
              </w:rPr>
              <w:lastRenderedPageBreak/>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DA25B3" w14:paraId="31B266C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F77DAA4"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40BBF2F"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Multiplicador do vão-luz</w:t>
                  </w:r>
                </w:p>
              </w:tc>
            </w:tr>
            <w:tr w:rsidR="00CA428D" w:rsidRPr="00DA25B3" w14:paraId="238686B6"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41DF86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CCF308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1,25</w:t>
                  </w:r>
                </w:p>
              </w:tc>
            </w:tr>
            <w:tr w:rsidR="00CA428D" w:rsidRPr="00DA25B3" w14:paraId="4AA16DE2"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AEAC6C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BD80E1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29C21636"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E0155A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440171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71FD573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5DAD51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72D5AB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4ACF9141"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F08098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261BE5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3,0</w:t>
                  </w:r>
                </w:p>
              </w:tc>
            </w:tr>
            <w:tr w:rsidR="00CA428D" w:rsidRPr="00DA25B3" w14:paraId="51B71C2B"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804444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6BD281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w:t>
                  </w:r>
                </w:p>
              </w:tc>
            </w:tr>
            <w:tr w:rsidR="00CA428D" w:rsidRPr="00DA25B3" w14:paraId="13E668A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8C0918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E9C0E8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r w:rsidR="00CA428D" w:rsidRPr="00DA25B3" w14:paraId="1914C91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948873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E77E83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4,0</w:t>
                  </w:r>
                </w:p>
              </w:tc>
            </w:tr>
            <w:tr w:rsidR="00CA428D" w:rsidRPr="00DA25B3" w14:paraId="2A59579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D73774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1B2FB2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4DA79CC4"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082089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79015F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bl>
          <w:p w14:paraId="3235E498" w14:textId="77777777" w:rsidR="00CA428D" w:rsidRPr="00832CF3" w:rsidRDefault="00CA428D" w:rsidP="00072FC9">
            <w:pPr>
              <w:spacing w:before="120"/>
              <w:rPr>
                <w:bCs/>
              </w:rPr>
            </w:pPr>
            <w:r w:rsidRPr="00BD7145">
              <w:rPr>
                <w:b/>
                <w:bCs/>
              </w:rPr>
              <w:t xml:space="preserve">Vida útil: </w:t>
            </w:r>
            <w:r>
              <w:rPr>
                <w:bCs/>
              </w:rPr>
              <w:t>n/a</w:t>
            </w:r>
          </w:p>
          <w:p w14:paraId="588F6971" w14:textId="77777777" w:rsidR="00CA428D" w:rsidRPr="00BD7145" w:rsidRDefault="00CA428D" w:rsidP="00072FC9">
            <w:pPr>
              <w:spacing w:before="120"/>
              <w:rPr>
                <w:b/>
                <w:bCs/>
              </w:rPr>
            </w:pPr>
            <w:r w:rsidRPr="00BD7145">
              <w:rPr>
                <w:b/>
                <w:bCs/>
              </w:rPr>
              <w:t>Referências Normativas:</w:t>
            </w:r>
          </w:p>
          <w:p w14:paraId="10CD062B"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11702:2010  Versão Corrigida- 2011 - Tintas para Construção Civil - Tintas para edificações não industriais - Classificação</w:t>
            </w:r>
            <w:r>
              <w:rPr>
                <w:bCs/>
              </w:rPr>
              <w:br/>
              <w:t>ABNT NBR 12554:2011 - Tintas para edificações não industriais - Terminologia</w:t>
            </w:r>
          </w:p>
          <w:p w14:paraId="24726B9A" w14:textId="77777777" w:rsidR="00CA428D" w:rsidRPr="00BD7145" w:rsidRDefault="00CA428D" w:rsidP="00072FC9">
            <w:pPr>
              <w:spacing w:before="120"/>
              <w:rPr>
                <w:b/>
                <w:bCs/>
              </w:rPr>
            </w:pPr>
            <w:r w:rsidRPr="00BD7145">
              <w:rPr>
                <w:b/>
                <w:bCs/>
              </w:rPr>
              <w:t>Referência Comercial:</w:t>
            </w:r>
          </w:p>
          <w:p w14:paraId="5496AD77" w14:textId="77777777" w:rsidR="00CA428D" w:rsidRPr="00832CF3" w:rsidRDefault="00CA428D" w:rsidP="00072FC9">
            <w:pPr>
              <w:spacing w:before="120"/>
              <w:rPr>
                <w:bCs/>
              </w:rPr>
            </w:pPr>
            <w:r>
              <w:rPr>
                <w:bCs/>
              </w:rPr>
              <w:t>Aquaris Verniz Marítimo, fabricante Sayerlack; Sparlack Extra Marítimo Base Água e Sparlack Marítimo Fosco, fabricante: Sparlack</w:t>
            </w:r>
          </w:p>
          <w:p w14:paraId="338982C0" w14:textId="77777777" w:rsidR="00CA428D" w:rsidRPr="00BD7145" w:rsidRDefault="00CA428D" w:rsidP="00072FC9">
            <w:pPr>
              <w:spacing w:before="120"/>
              <w:rPr>
                <w:b/>
                <w:bCs/>
              </w:rPr>
            </w:pPr>
            <w:r w:rsidRPr="00BD7145">
              <w:rPr>
                <w:b/>
                <w:bCs/>
              </w:rPr>
              <w:t>Referência Externa:</w:t>
            </w:r>
          </w:p>
          <w:p w14:paraId="3D69D565" w14:textId="77777777" w:rsidR="00CA428D" w:rsidRPr="00BD7145" w:rsidRDefault="00CA428D" w:rsidP="00072FC9">
            <w:pPr>
              <w:spacing w:before="120"/>
              <w:rPr>
                <w:b/>
                <w:bCs/>
              </w:rPr>
            </w:pPr>
            <w:r>
              <w:rPr>
                <w:bCs/>
              </w:rPr>
              <w:t>n/a</w:t>
            </w:r>
          </w:p>
        </w:tc>
      </w:tr>
    </w:tbl>
    <w:p w14:paraId="5ED6B58E" w14:textId="77777777" w:rsidR="00CA428D" w:rsidRPr="00010EE0" w:rsidRDefault="00CA428D" w:rsidP="00CA428D">
      <w:pPr>
        <w:rPr>
          <w:lang w:val="en-US"/>
        </w:rPr>
      </w:pPr>
    </w:p>
    <w:p w14:paraId="6DFFE831" w14:textId="77777777" w:rsidR="00CA428D" w:rsidRDefault="00CA428D" w:rsidP="00CA428D">
      <w:r>
        <w:br w:type="page"/>
      </w:r>
    </w:p>
    <w:p w14:paraId="0D7B9751" w14:textId="77777777" w:rsidR="00CA428D" w:rsidRDefault="00CA428D" w:rsidP="00CA428D">
      <w:pPr>
        <w:rPr>
          <w:lang w:val="en-US"/>
        </w:rPr>
      </w:pPr>
    </w:p>
    <w:p w14:paraId="5968A71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C092D61" w14:textId="77777777" w:rsidTr="00072FC9">
        <w:trPr>
          <w:trHeight w:val="567"/>
        </w:trPr>
        <w:tc>
          <w:tcPr>
            <w:tcW w:w="1843" w:type="dxa"/>
            <w:tcBorders>
              <w:bottom w:val="single" w:sz="4" w:space="0" w:color="auto"/>
            </w:tcBorders>
            <w:shd w:val="clear" w:color="auto" w:fill="F2F2F2" w:themeFill="background1" w:themeFillShade="F2"/>
            <w:vAlign w:val="center"/>
          </w:tcPr>
          <w:p w14:paraId="1EDFCF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B1D35FE" w14:textId="77777777" w:rsidR="00CA428D" w:rsidRDefault="00CA428D" w:rsidP="00072FC9">
            <w:pPr>
              <w:rPr>
                <w:b/>
                <w:bCs/>
                <w:color w:val="000000"/>
              </w:rPr>
            </w:pPr>
            <w:r>
              <w:rPr>
                <w:b/>
                <w:bCs/>
                <w:noProof/>
                <w:color w:val="000000"/>
              </w:rPr>
              <w:t>SF-00102</w:t>
            </w:r>
          </w:p>
        </w:tc>
        <w:tc>
          <w:tcPr>
            <w:tcW w:w="2268" w:type="dxa"/>
            <w:tcBorders>
              <w:bottom w:val="single" w:sz="4" w:space="0" w:color="auto"/>
            </w:tcBorders>
            <w:shd w:val="clear" w:color="auto" w:fill="F2F2F2" w:themeFill="background1" w:themeFillShade="F2"/>
            <w:vAlign w:val="center"/>
          </w:tcPr>
          <w:p w14:paraId="7AAD0F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48582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E6AA9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CF1E16F"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2662335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0579C0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FDC23E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71EB9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0C34135" w14:textId="77777777" w:rsidR="00CA428D" w:rsidRDefault="00CA428D" w:rsidP="00072FC9">
            <w:pPr>
              <w:rPr>
                <w:b/>
                <w:bCs/>
                <w:sz w:val="32"/>
                <w:szCs w:val="32"/>
              </w:rPr>
            </w:pPr>
            <w:r>
              <w:rPr>
                <w:b/>
                <w:bCs/>
                <w:sz w:val="32"/>
                <w:szCs w:val="32"/>
              </w:rPr>
              <w:t>Pintura esmalte acetinado (metais e madeiras)</w:t>
            </w:r>
          </w:p>
        </w:tc>
        <w:tc>
          <w:tcPr>
            <w:tcW w:w="1843" w:type="dxa"/>
            <w:tcBorders>
              <w:top w:val="single" w:sz="4" w:space="0" w:color="auto"/>
              <w:left w:val="single" w:sz="4" w:space="0" w:color="auto"/>
            </w:tcBorders>
            <w:shd w:val="clear" w:color="auto" w:fill="F2F2F2" w:themeFill="background1" w:themeFillShade="F2"/>
            <w:vAlign w:val="center"/>
          </w:tcPr>
          <w:p w14:paraId="7DA9562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45C314C" w14:textId="77777777" w:rsidR="00CA428D" w:rsidRDefault="00CA428D" w:rsidP="00072FC9">
            <w:pPr>
              <w:rPr>
                <w:b/>
                <w:bCs/>
                <w:sz w:val="20"/>
                <w:szCs w:val="20"/>
              </w:rPr>
            </w:pPr>
          </w:p>
        </w:tc>
      </w:tr>
      <w:tr w:rsidR="00CA428D" w:rsidRPr="00010EE0" w14:paraId="12ED7502" w14:textId="77777777" w:rsidTr="00072FC9">
        <w:trPr>
          <w:trHeight w:val="1740"/>
        </w:trPr>
        <w:tc>
          <w:tcPr>
            <w:tcW w:w="9781" w:type="dxa"/>
            <w:gridSpan w:val="5"/>
          </w:tcPr>
          <w:p w14:paraId="7B5B037A" w14:textId="77777777" w:rsidR="00CA428D" w:rsidRPr="00BD7145" w:rsidRDefault="00CA428D" w:rsidP="00072FC9">
            <w:pPr>
              <w:spacing w:before="120"/>
              <w:rPr>
                <w:b/>
                <w:bCs/>
              </w:rPr>
            </w:pPr>
            <w:r w:rsidRPr="00BD7145">
              <w:rPr>
                <w:b/>
                <w:bCs/>
              </w:rPr>
              <w:t>Descrição Detalhada:</w:t>
            </w:r>
          </w:p>
          <w:p w14:paraId="6DA14AFD" w14:textId="77777777" w:rsidR="00CA428D" w:rsidRPr="00BD7145" w:rsidRDefault="00CA428D" w:rsidP="00072FC9">
            <w:pPr>
              <w:spacing w:before="120"/>
              <w:rPr>
                <w:bCs/>
              </w:rPr>
            </w:pPr>
            <w:r>
              <w:rPr>
                <w:bCs/>
              </w:rPr>
              <w:t>Pintura ou repintura com tinta esmalte sintético a base d’água, sobre elementos diversos metálicos e em madeira, como estruturas, esquadrias, portas, armários, grades, gradis, barrados, etc. Inclui a preparação da superfície conforme item “procedimentos” abaixo.</w:t>
            </w:r>
          </w:p>
          <w:p w14:paraId="5FC6CCDC" w14:textId="77777777" w:rsidR="00CA428D" w:rsidRPr="00BD7145" w:rsidRDefault="00CA428D" w:rsidP="00072FC9">
            <w:pPr>
              <w:spacing w:before="120"/>
              <w:rPr>
                <w:b/>
                <w:bCs/>
              </w:rPr>
            </w:pPr>
            <w:r w:rsidRPr="00BD7145">
              <w:rPr>
                <w:b/>
                <w:bCs/>
              </w:rPr>
              <w:t>Materiais:</w:t>
            </w:r>
          </w:p>
          <w:p w14:paraId="68AE04FD" w14:textId="77777777" w:rsidR="00CA428D" w:rsidRPr="00BD7145" w:rsidRDefault="00CA428D" w:rsidP="00072FC9">
            <w:pPr>
              <w:spacing w:before="120"/>
              <w:rPr>
                <w:bCs/>
              </w:rPr>
            </w:pPr>
            <w:r>
              <w:rPr>
                <w:bCs/>
              </w:rPr>
              <w:t>Esmalte sintético, base água, para aplicação em superfícies externas e internas de madeiras, metais ferrosos, galvanizados, alumínio e PVC. Terá acabamento fosco, acetinado e brilhante. Classificado conforme norma ABNT NBR 11702:2010  Versão Corrigida- 2011 - Tintas para Construção Civil - Tintas para edificações não industriais - Classificação da ABNT (Associação Brasileira de Normas Técnicas) tipo 4.2.2.1. Deverá proporcionar tempo entre demãos de no máximo 4h (quatro horas) e tempo de secagem final de no máximo 12 h (doze horas). Cores conforme paleta especificada abaixo.</w:t>
            </w:r>
            <w:r>
              <w:rPr>
                <w:bCs/>
              </w:rPr>
              <w:br/>
            </w:r>
            <w:r>
              <w:rPr>
                <w:bCs/>
              </w:rPr>
              <w:br/>
              <w:t>Paleta Mínima de Cores: Poderão ser solicitadas as seguintes cores indicadas na Figura abaixo. Caso as cores mencionadas não façam parte do catálogo do fabricante (cores prontas, ready mix), as mesmas deverão ser fornecidas mediante sistema tintométrico. As amostras de cores e as indicações do sistema “RGB” são aproximados. Deverão ser fornecidas cores em tonalidades equivalentes às apresentadas, tendo como referência os nomes comerciais indicados.</w:t>
            </w:r>
          </w:p>
          <w:p w14:paraId="77023B6B" w14:textId="77777777" w:rsidR="00CA428D" w:rsidRPr="00BD7145" w:rsidRDefault="00CA428D" w:rsidP="00072FC9">
            <w:pPr>
              <w:spacing w:before="120"/>
              <w:rPr>
                <w:b/>
                <w:bCs/>
              </w:rPr>
            </w:pPr>
            <w:r w:rsidRPr="00BD7145">
              <w:rPr>
                <w:b/>
                <w:bCs/>
              </w:rPr>
              <w:t>Serviços:</w:t>
            </w:r>
          </w:p>
          <w:p w14:paraId="2BAE6C16" w14:textId="77777777" w:rsidR="00CA428D" w:rsidRPr="00832CF3" w:rsidRDefault="00CA428D" w:rsidP="00072FC9">
            <w:pPr>
              <w:spacing w:before="120"/>
              <w:rPr>
                <w:bCs/>
              </w:rPr>
            </w:pPr>
            <w:r>
              <w:rPr>
                <w:bCs/>
              </w:rPr>
              <w:t>Remoção de pintura existente: Quando necessário, a remoção da pintura nos casos de recomposição do revestimento deverá ser removida;</w:t>
            </w:r>
            <w:r>
              <w:rPr>
                <w:bCs/>
              </w:rPr>
              <w:br/>
            </w:r>
            <w:r>
              <w:rPr>
                <w:bCs/>
              </w:rPr>
              <w:br/>
              <w:t>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w:t>
            </w:r>
            <w:r>
              <w:rPr>
                <w:bCs/>
              </w:rPr>
              <w:br/>
            </w:r>
            <w:r>
              <w:rPr>
                <w:bCs/>
              </w:rPr>
              <w:br/>
              <w:t>Preparação do substrato:</w:t>
            </w:r>
            <w:r>
              <w:rPr>
                <w:bCs/>
              </w:rPr>
              <w:br/>
            </w:r>
            <w:r>
              <w:rPr>
                <w:bCs/>
              </w:rPr>
              <w:br/>
              <w:t xml:space="preserve">Substrato em madeira – superfície nova: remover a sujeira e os depósitos superficiais, como resinas exsudadas e sais solúveis, por escovação e/ou raspagem com espátula. Remover a graxa, o óleo e outros contaminantes gordurosos, com sabão ou detergente, seguido de lavagem com água potável, e aguardar a secagem (não devem ser utilizados solventes orgânicos). Lixar a superfície, no sentido </w:t>
            </w:r>
            <w:r>
              <w:rPr>
                <w:bCs/>
              </w:rPr>
              <w:lastRenderedPageBreak/>
              <w:t>das fibras da madeira, sem aplicar muita pressão. O lixamento é utilizado para eliminar farpas, alisar e uniformizar a superfície, e para remover a camada deteriorada pelo intemperismo. Deve ser empregada lixa de granulação apropriada à textura da madeira, para não afetar suas fibras. Remover o pó resultante do lixamento com pano embebido em aguarrás. Corrigir as imperfeições, vãos e fendas com massa niveladora e de enchimento. Aguardar 6 h a 8 h de secagem e lixar as partes emassadas com lixa grana 240 a 320.</w:t>
            </w:r>
            <w:r>
              <w:rPr>
                <w:bCs/>
              </w:rPr>
              <w:br/>
            </w:r>
            <w:r>
              <w:rPr>
                <w:bCs/>
              </w:rPr>
              <w:br/>
              <w:t>Substrato em madeira – pintura existente em bom estado: estando a pintura em bom estado, remover a sujeira e a poeira, lavando a superfície com água e sabão. Enxaguar até remover os resíduos do sabão e aguardar a secagem. Lixar levemente a superfície com lixa grana 240 a 320. Em caso de superfícies brilhantes, lixar até a eliminação total do brilho. Remover o resíduo do lixamento com pano embebido em aguarrás e aguardar a secagem. No caso de acabamento pigmentado, corrigir as imperfeições, os vãos e as fendas com massa niveladora e de enchimento. Aguardar 6h a 8h de secagem e lixar com lixa grana 240 a 320.</w:t>
            </w:r>
            <w:r>
              <w:rPr>
                <w:bCs/>
              </w:rPr>
              <w:br/>
            </w:r>
            <w:r>
              <w:rPr>
                <w:bCs/>
              </w:rPr>
              <w:br/>
              <w:t>Substrato em madeira – pintura existente deteriorada: Estando o acabamento antigo deteriorado, remover a sujeira e a poeira, lavando a superfície com água e sabão. Enxaguar até remover os resíduos do sabão e aguardar a secagem. Remover completamente os acabamentos que se apresentarem calcinados, fissurados, com empolamentos, descascamentos, sem aderência, em camada muito espessa, ou caso a madeira apresente ataque de fungos, com removedor de pintura ou utilizar métodos mecânicos. Substituir as partes deterioradas. Tratar as superfícies sem acabamento, seguindo o procedimento recomendado para superfícies novas. Tratar as superfícies com acabamento, seguindo o procedimento recomendado para acabamento em bom estado.</w:t>
            </w:r>
            <w:r>
              <w:rPr>
                <w:bCs/>
              </w:rPr>
              <w:br/>
            </w:r>
            <w:r>
              <w:rPr>
                <w:bCs/>
              </w:rPr>
              <w:br/>
              <w:t>Substrato metálico ferroso – superfície nova: Lavar com água limpa. Remover resíduos de graxas, óleos ou gorduras, esfregando a superfície com pano embebido em aguarrás. Remover depósitos superficiais com escova de aço, palha de aço ou lixa. Remover o fundo proveniente do serralheiro. Lixar a superfície com lixa grana 180 a 320. Remover a poeira da superfície com ar comprimido e/ou pano embebido em aguarrás. Imediatamente após, aplicar fundo anticorrosivo.</w:t>
            </w:r>
            <w:r>
              <w:rPr>
                <w:bCs/>
              </w:rPr>
              <w:br/>
            </w:r>
            <w:r>
              <w:rPr>
                <w:bCs/>
              </w:rPr>
              <w:br/>
              <w:t>Substrato metálico ferroso – pintura existente: lavar a superfície com água em abundância, a fim de remover contaminações atmosféricas e fungos. Remover resíduos de graxas, óleos ou gorduras, esfregando a superfície com pano embebido em aguarrás. Lixar a superfície com lixa grana 180 a 320 até a eliminação total do brilho. Em seguida, remover os pontos de ferrugem com lixa grana 180 e escareador, se necessário. Áreas com ferrugem devem ser lixadas até a exposição do metal. Logo após, remover a poeira da superfície com ar comprimido e/ou pano embebido em aguarrás. Imediatamente após, aplicar fundo anticorrosivo somente nos pontos onde exista ferrugem, conforme especificações da ficha SF-00097 - Aplicação de fundo anticorrosivo.</w:t>
            </w:r>
            <w:r>
              <w:rPr>
                <w:bCs/>
              </w:rPr>
              <w:br/>
            </w:r>
            <w:r>
              <w:rPr>
                <w:bCs/>
              </w:rPr>
              <w:br/>
              <w:t>Pintura existente bastante deteriorada, com pontos de ferrugem generalizados, deve ser totalmente removida com removedor de pinturas. Neste caso, proceder a preparação como em superfície nova;</w:t>
            </w:r>
            <w:r>
              <w:rPr>
                <w:bCs/>
              </w:rPr>
              <w:br/>
            </w:r>
            <w:r>
              <w:rPr>
                <w:bCs/>
              </w:rPr>
              <w:br/>
              <w:t xml:space="preserve">Correção de imperfeições: As imperfeições nos substratos de madeira, caso necessário, serão corrigidas com aplicação de massa de correção em madeira. As imperfeições nos substratos em </w:t>
            </w:r>
            <w:r>
              <w:rPr>
                <w:bCs/>
              </w:rPr>
              <w:lastRenderedPageBreak/>
              <w:t>aço, como pequenos orifícios ou danos, caso necessário, serão corrigidas com aplicação de massa plástica, aplicada conforme especificações do fabricante do material.</w:t>
            </w:r>
            <w:r>
              <w:rPr>
                <w:bCs/>
              </w:rPr>
              <w:br/>
            </w:r>
            <w:r>
              <w:rPr>
                <w:bCs/>
              </w:rPr>
              <w:br/>
              <w:t>Condições de aplicação: A pintura deve ser realizada a temperatura entre 10ºC e 40ºC (dez e quarenta graus centígrados) e umidade relativa do ar não superior a 80% (oitenta por cento). As superfícies externas devem ser pintadas na ausência de ventos fortes e de partículas em suspensão. 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r>
            <w:r>
              <w:rPr>
                <w:bCs/>
              </w:rPr>
              <w:br/>
              <w:t>Aplicação do produto: A tinta será aplicada em quantas demãos forem necessárias para o perfeito acabamento, sendo, no mínimo, três demãos; A pintura será realizada conforme orientação do fabricante. Aplicar o produto por igual, evitando-se repasses excessivos. Não interromper a aplicação no meio da superfície. Respeitar os intervalos recomendados pelo fabricante entre as demãos. Evitar retoques isolados após a secagem do produto. A aplicação será realizada rolo de espuma ou pistola, com realização de retoques com pincel, quando necessário.</w:t>
            </w:r>
            <w:r>
              <w:rPr>
                <w:bCs/>
              </w:rPr>
              <w:br/>
            </w:r>
            <w:r>
              <w:rPr>
                <w:bCs/>
              </w:rPr>
              <w:br/>
              <w:t>Precauções: Durante a execução do serviço, deixar o ambiente bem ventilado, com portas e janelas abertas, sempre que possível. Todas as superfícies adjacentes à pintura devem ser protegidas. Os móveis e demais elementos devem ser protegidos conforme obrigações da Contratada. Os espelhos e tomadas deverão ser todos removidos antes da execução da pintura, e recolocados após a completa secagem da mesma. O serviço não poderá ser recebido caso haja respingos de tintas no piso, paredes, mobiliários ou quaisquer outros elementos.</w:t>
            </w:r>
          </w:p>
          <w:p w14:paraId="5D755757" w14:textId="77777777" w:rsidR="00CA428D" w:rsidRPr="00BD7145" w:rsidRDefault="00CA428D" w:rsidP="00072FC9">
            <w:pPr>
              <w:spacing w:before="120"/>
              <w:rPr>
                <w:b/>
                <w:bCs/>
              </w:rPr>
            </w:pPr>
            <w:r w:rsidRPr="00BD7145">
              <w:rPr>
                <w:b/>
                <w:bCs/>
              </w:rPr>
              <w:t>Atividades e Responsabilidades:</w:t>
            </w:r>
          </w:p>
          <w:p w14:paraId="79A48C27" w14:textId="77777777" w:rsidR="00CA428D" w:rsidRPr="00832CF3" w:rsidRDefault="00CA428D" w:rsidP="00072FC9">
            <w:pPr>
              <w:spacing w:before="120"/>
              <w:rPr>
                <w:bCs/>
              </w:rPr>
            </w:pPr>
            <w:r>
              <w:rPr>
                <w:bCs/>
              </w:rPr>
              <w:t>n/a</w:t>
            </w:r>
          </w:p>
          <w:p w14:paraId="38A1B56C" w14:textId="77777777" w:rsidR="00CA428D" w:rsidRPr="00BD7145" w:rsidRDefault="00CA428D" w:rsidP="00072FC9">
            <w:pPr>
              <w:spacing w:before="120"/>
              <w:rPr>
                <w:b/>
                <w:bCs/>
              </w:rPr>
            </w:pPr>
            <w:r w:rsidRPr="00BD7145">
              <w:rPr>
                <w:b/>
                <w:bCs/>
              </w:rPr>
              <w:t>Qualificação:</w:t>
            </w:r>
          </w:p>
          <w:p w14:paraId="2EB9B073" w14:textId="77777777" w:rsidR="00CA428D" w:rsidRPr="00832CF3" w:rsidRDefault="00CA428D" w:rsidP="00072FC9">
            <w:pPr>
              <w:spacing w:before="120"/>
              <w:rPr>
                <w:bCs/>
              </w:rPr>
            </w:pPr>
            <w:r>
              <w:rPr>
                <w:bCs/>
              </w:rPr>
              <w:t>n/a</w:t>
            </w:r>
          </w:p>
          <w:p w14:paraId="24B2F8CE" w14:textId="77777777" w:rsidR="00CA428D" w:rsidRPr="00BD7145" w:rsidRDefault="00CA428D" w:rsidP="00072FC9">
            <w:pPr>
              <w:spacing w:before="120"/>
              <w:rPr>
                <w:b/>
                <w:bCs/>
              </w:rPr>
            </w:pPr>
            <w:r w:rsidRPr="00BD7145">
              <w:rPr>
                <w:b/>
                <w:bCs/>
              </w:rPr>
              <w:t>Observações:</w:t>
            </w:r>
          </w:p>
          <w:p w14:paraId="00FFC630" w14:textId="77777777" w:rsidR="00CA428D" w:rsidRPr="00832CF3" w:rsidRDefault="00CA428D" w:rsidP="00072FC9">
            <w:pPr>
              <w:spacing w:before="120"/>
              <w:rPr>
                <w:bCs/>
              </w:rPr>
            </w:pPr>
            <w:r>
              <w:rPr>
                <w:bCs/>
              </w:rPr>
              <w:t>n/a</w:t>
            </w:r>
          </w:p>
          <w:p w14:paraId="6F62E09F" w14:textId="77777777" w:rsidR="00CA428D" w:rsidRPr="00BD7145" w:rsidRDefault="00CA428D" w:rsidP="00072FC9">
            <w:pPr>
              <w:spacing w:before="120"/>
              <w:rPr>
                <w:b/>
                <w:bCs/>
              </w:rPr>
            </w:pPr>
            <w:r w:rsidRPr="00BD7145">
              <w:rPr>
                <w:b/>
                <w:bCs/>
              </w:rPr>
              <w:t>Critérios e Condições:</w:t>
            </w:r>
          </w:p>
          <w:p w14:paraId="3F503504" w14:textId="77777777" w:rsidR="00CA428D" w:rsidRPr="00832CF3" w:rsidRDefault="00CA428D" w:rsidP="00072FC9">
            <w:pPr>
              <w:spacing w:before="120"/>
              <w:rPr>
                <w:bCs/>
              </w:rPr>
            </w:pPr>
            <w:r>
              <w:rPr>
                <w:bCs/>
              </w:rPr>
              <w:t>Critérios de Medição: Para esquadrias, armários e elementos vazados, considerar a área frontal (vão-luz) do elemento a ser pintado multiplicada pelos coeficientes indicados na Tabela do Caderno. As demais superfícies serão calculadas pela área efetivamente pintada.</w:t>
            </w:r>
            <w:r>
              <w:rPr>
                <w:bCs/>
              </w:rPr>
              <w:br/>
            </w:r>
            <w:r>
              <w:rPr>
                <w:bCs/>
              </w:rPr>
              <w:br/>
              <w:t>Unidade de medição: m2</w:t>
            </w:r>
          </w:p>
          <w:p w14:paraId="030EA636" w14:textId="77777777" w:rsidR="00CA428D" w:rsidRPr="00BD7145" w:rsidRDefault="00CA428D" w:rsidP="00072FC9">
            <w:pPr>
              <w:spacing w:before="120"/>
              <w:rPr>
                <w:b/>
                <w:bCs/>
              </w:rPr>
            </w:pPr>
            <w:r w:rsidRPr="00BD7145">
              <w:rPr>
                <w:b/>
                <w:bCs/>
              </w:rPr>
              <w:lastRenderedPageBreak/>
              <w:t>Detalhe Gráfico:</w:t>
            </w:r>
          </w:p>
          <w:p w14:paraId="640B0B3B" w14:textId="77777777" w:rsidR="00CA428D" w:rsidRPr="00B97D3F" w:rsidRDefault="00CA428D" w:rsidP="00072FC9">
            <w:pPr>
              <w:spacing w:before="120"/>
              <w:rPr>
                <w:bCs/>
              </w:rPr>
            </w:pPr>
            <w:r>
              <w:rPr>
                <w:noProof/>
              </w:rPr>
              <w:drawing>
                <wp:inline distT="0" distB="0" distL="0" distR="0" wp14:anchorId="7DB21870" wp14:editId="34607D4B">
                  <wp:extent cx="5080000" cy="57150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2.png"/>
                          <pic:cNvPicPr/>
                        </pic:nvPicPr>
                        <pic:blipFill>
                          <a:blip r:embed="rId33"/>
                          <a:stretch>
                            <a:fillRect/>
                          </a:stretch>
                        </pic:blipFill>
                        <pic:spPr>
                          <a:xfrm>
                            <a:off x="0" y="0"/>
                            <a:ext cx="5080000" cy="5715000"/>
                          </a:xfrm>
                          <a:prstGeom prst="rect">
                            <a:avLst/>
                          </a:prstGeom>
                        </pic:spPr>
                      </pic:pic>
                    </a:graphicData>
                  </a:graphic>
                </wp:inline>
              </w:drawing>
            </w:r>
          </w:p>
          <w:p w14:paraId="16BAB752" w14:textId="77777777" w:rsidR="00CA428D" w:rsidRPr="00BD7145"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1566"/>
              <w:gridCol w:w="1281"/>
              <w:gridCol w:w="1281"/>
              <w:gridCol w:w="1281"/>
              <w:gridCol w:w="700"/>
              <w:gridCol w:w="1432"/>
              <w:gridCol w:w="1281"/>
            </w:tblGrid>
            <w:tr w:rsidR="00CA428D" w:rsidRPr="00DA25B3" w14:paraId="64B3DAE0" w14:textId="77777777" w:rsidTr="00072FC9">
              <w:tc>
                <w:tcPr>
                  <w:tcW w:w="1566"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41789F3"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Amostra</w:t>
                  </w:r>
                  <w:r w:rsidRPr="00DA25B3">
                    <w:rPr>
                      <w:rFonts w:ascii="Verdana" w:hAnsi="Verdana"/>
                      <w:b/>
                      <w:bCs/>
                      <w:color w:val="333333"/>
                      <w:sz w:val="18"/>
                      <w:szCs w:val="18"/>
                    </w:rPr>
                    <w:br/>
                    <w:t>de Cor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613FBDA" w14:textId="77777777" w:rsidR="00CA428D" w:rsidRPr="00DA25B3" w:rsidRDefault="00CA428D" w:rsidP="00072FC9">
                  <w:pPr>
                    <w:spacing w:after="240"/>
                    <w:jc w:val="center"/>
                    <w:rPr>
                      <w:rFonts w:ascii="Verdana" w:hAnsi="Verdana"/>
                      <w:b/>
                      <w:bCs/>
                      <w:color w:val="333333"/>
                      <w:sz w:val="18"/>
                      <w:szCs w:val="18"/>
                    </w:rPr>
                  </w:pPr>
                </w:p>
              </w:tc>
              <w:tc>
                <w:tcPr>
                  <w:tcW w:w="1281" w:type="dxa"/>
                  <w:tcBorders>
                    <w:top w:val="single" w:sz="6" w:space="0" w:color="BBBBBB"/>
                    <w:left w:val="single" w:sz="6" w:space="0" w:color="BBBBBB"/>
                    <w:bottom w:val="single" w:sz="6" w:space="0" w:color="BBBBBB"/>
                    <w:right w:val="single" w:sz="6" w:space="0" w:color="BBBBBB"/>
                  </w:tcBorders>
                  <w:shd w:val="clear" w:color="auto" w:fill="E4E6D8"/>
                  <w:vAlign w:val="center"/>
                  <w:hideMark/>
                </w:tcPr>
                <w:p w14:paraId="27B1CC76" w14:textId="77777777" w:rsidR="00CA428D" w:rsidRPr="00DA25B3" w:rsidRDefault="00CA428D" w:rsidP="00072FC9">
                  <w:pPr>
                    <w:spacing w:after="240"/>
                    <w:jc w:val="center"/>
                    <w:rPr>
                      <w:sz w:val="20"/>
                      <w:szCs w:val="20"/>
                    </w:rPr>
                  </w:pPr>
                </w:p>
              </w:tc>
              <w:tc>
                <w:tcPr>
                  <w:tcW w:w="1281" w:type="dxa"/>
                  <w:tcBorders>
                    <w:top w:val="single" w:sz="6" w:space="0" w:color="BBBBBB"/>
                    <w:left w:val="single" w:sz="6" w:space="0" w:color="BBBBBB"/>
                    <w:bottom w:val="single" w:sz="6" w:space="0" w:color="BBBBBB"/>
                    <w:right w:val="single" w:sz="6" w:space="0" w:color="BBBBBB"/>
                  </w:tcBorders>
                  <w:shd w:val="clear" w:color="auto" w:fill="B2B8BA"/>
                  <w:vAlign w:val="center"/>
                  <w:hideMark/>
                </w:tcPr>
                <w:p w14:paraId="6AFDA4C7" w14:textId="77777777" w:rsidR="00CA428D" w:rsidRPr="00DA25B3" w:rsidRDefault="00CA428D" w:rsidP="00072FC9">
                  <w:pPr>
                    <w:spacing w:after="240"/>
                    <w:jc w:val="center"/>
                    <w:rPr>
                      <w:sz w:val="20"/>
                      <w:szCs w:val="20"/>
                    </w:rPr>
                  </w:pPr>
                </w:p>
              </w:tc>
              <w:tc>
                <w:tcPr>
                  <w:tcW w:w="700" w:type="dxa"/>
                  <w:tcBorders>
                    <w:top w:val="single" w:sz="6" w:space="0" w:color="BBBBBB"/>
                    <w:left w:val="single" w:sz="6" w:space="0" w:color="BBBBBB"/>
                    <w:bottom w:val="single" w:sz="6" w:space="0" w:color="BBBBBB"/>
                    <w:right w:val="single" w:sz="6" w:space="0" w:color="BBBBBB"/>
                  </w:tcBorders>
                  <w:shd w:val="clear" w:color="auto" w:fill="000000"/>
                  <w:vAlign w:val="center"/>
                  <w:hideMark/>
                </w:tcPr>
                <w:p w14:paraId="1FA7654C" w14:textId="77777777" w:rsidR="00CA428D" w:rsidRPr="00DA25B3" w:rsidRDefault="00CA428D" w:rsidP="00072FC9">
                  <w:pPr>
                    <w:spacing w:after="240"/>
                    <w:jc w:val="center"/>
                    <w:rPr>
                      <w:sz w:val="20"/>
                      <w:szCs w:val="20"/>
                    </w:rPr>
                  </w:pPr>
                </w:p>
              </w:tc>
              <w:tc>
                <w:tcPr>
                  <w:tcW w:w="1432" w:type="dxa"/>
                  <w:tcBorders>
                    <w:top w:val="single" w:sz="6" w:space="0" w:color="BBBBBB"/>
                    <w:left w:val="single" w:sz="6" w:space="0" w:color="BBBBBB"/>
                    <w:bottom w:val="single" w:sz="6" w:space="0" w:color="BBBBBB"/>
                    <w:right w:val="single" w:sz="6" w:space="0" w:color="BBBBBB"/>
                  </w:tcBorders>
                  <w:shd w:val="clear" w:color="auto" w:fill="B9444E"/>
                  <w:vAlign w:val="center"/>
                  <w:hideMark/>
                </w:tcPr>
                <w:p w14:paraId="73E5E9F3" w14:textId="77777777" w:rsidR="00CA428D" w:rsidRPr="00DA25B3" w:rsidRDefault="00CA428D" w:rsidP="00072FC9">
                  <w:pPr>
                    <w:spacing w:after="240"/>
                    <w:jc w:val="center"/>
                    <w:rPr>
                      <w:sz w:val="20"/>
                      <w:szCs w:val="20"/>
                    </w:rPr>
                  </w:pPr>
                </w:p>
              </w:tc>
              <w:tc>
                <w:tcPr>
                  <w:tcW w:w="1281" w:type="dxa"/>
                  <w:tcBorders>
                    <w:top w:val="single" w:sz="6" w:space="0" w:color="BBBBBB"/>
                    <w:left w:val="single" w:sz="6" w:space="0" w:color="BBBBBB"/>
                    <w:bottom w:val="single" w:sz="6" w:space="0" w:color="BBBBBB"/>
                    <w:right w:val="single" w:sz="6" w:space="0" w:color="BBBBBB"/>
                  </w:tcBorders>
                  <w:shd w:val="clear" w:color="auto" w:fill="F6EFD2"/>
                  <w:vAlign w:val="center"/>
                  <w:hideMark/>
                </w:tcPr>
                <w:p w14:paraId="564D0B35" w14:textId="77777777" w:rsidR="00CA428D" w:rsidRPr="00DA25B3" w:rsidRDefault="00CA428D" w:rsidP="00072FC9">
                  <w:pPr>
                    <w:spacing w:after="240"/>
                    <w:jc w:val="center"/>
                    <w:rPr>
                      <w:sz w:val="20"/>
                      <w:szCs w:val="20"/>
                    </w:rPr>
                  </w:pPr>
                </w:p>
              </w:tc>
            </w:tr>
            <w:tr w:rsidR="00CA428D" w:rsidRPr="00DA25B3" w14:paraId="7145101A" w14:textId="77777777" w:rsidTr="00072FC9">
              <w:tc>
                <w:tcPr>
                  <w:tcW w:w="1566"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E0AF6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Nome Comercial</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0B6993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Branco Neve</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8211B7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Branco Gelo</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92866F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Platina (CO)</w:t>
                  </w:r>
                </w:p>
              </w:tc>
              <w:tc>
                <w:tcPr>
                  <w:tcW w:w="70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E02384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Preto</w:t>
                  </w:r>
                </w:p>
              </w:tc>
              <w:tc>
                <w:tcPr>
                  <w:tcW w:w="143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635673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Vermelho (CO)</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9C4783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Pérola</w:t>
                  </w:r>
                </w:p>
              </w:tc>
            </w:tr>
            <w:tr w:rsidR="00CA428D" w:rsidRPr="00DA25B3" w14:paraId="6B90D18E" w14:textId="77777777" w:rsidTr="00072FC9">
              <w:tc>
                <w:tcPr>
                  <w:tcW w:w="1566"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18796C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Referência RGB</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9B0285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255,255,255</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082F2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228,230,216</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304D9A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178,184,186</w:t>
                  </w:r>
                </w:p>
              </w:tc>
              <w:tc>
                <w:tcPr>
                  <w:tcW w:w="70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C1EE59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0,0,0</w:t>
                  </w:r>
                </w:p>
              </w:tc>
              <w:tc>
                <w:tcPr>
                  <w:tcW w:w="143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85B7AD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185,68,78</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885AED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246,239,210</w:t>
                  </w:r>
                </w:p>
              </w:tc>
            </w:tr>
            <w:tr w:rsidR="00CA428D" w:rsidRPr="00DA25B3" w14:paraId="14C7A779" w14:textId="77777777" w:rsidTr="00072FC9">
              <w:tc>
                <w:tcPr>
                  <w:tcW w:w="1566"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DC42CE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lastRenderedPageBreak/>
                    <w:t>Acabamento</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9FC28C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9B572B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0FE020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700"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BA0F84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43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961699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91C111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r>
          </w:tbl>
          <w:p w14:paraId="4A708ED2" w14:textId="77777777" w:rsidR="00CA428D" w:rsidRDefault="00CA428D" w:rsidP="00072FC9">
            <w:pPr>
              <w:shd w:val="clear" w:color="auto" w:fill="FFFFFF"/>
              <w:spacing w:before="100" w:beforeAutospacing="1" w:after="100" w:afterAutospacing="1"/>
              <w:rPr>
                <w:rFonts w:ascii="Verdana" w:hAnsi="Verdana"/>
                <w:b/>
                <w:bCs/>
                <w:color w:val="333333"/>
                <w:sz w:val="18"/>
                <w:szCs w:val="18"/>
              </w:rPr>
            </w:pP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1435"/>
              <w:gridCol w:w="1281"/>
              <w:gridCol w:w="1281"/>
              <w:gridCol w:w="1052"/>
              <w:gridCol w:w="1218"/>
              <w:gridCol w:w="1391"/>
              <w:gridCol w:w="1164"/>
            </w:tblGrid>
            <w:tr w:rsidR="00CA428D" w:rsidRPr="00DA25B3" w14:paraId="086C8B6B" w14:textId="77777777" w:rsidTr="00072FC9">
              <w:tc>
                <w:tcPr>
                  <w:tcW w:w="143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23DB2A"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Amostra</w:t>
                  </w:r>
                  <w:r w:rsidRPr="00DA25B3">
                    <w:rPr>
                      <w:rFonts w:ascii="Verdana" w:hAnsi="Verdana"/>
                      <w:b/>
                      <w:bCs/>
                      <w:color w:val="333333"/>
                      <w:sz w:val="18"/>
                      <w:szCs w:val="18"/>
                    </w:rPr>
                    <w:br/>
                    <w:t>de Cor</w:t>
                  </w:r>
                </w:p>
              </w:tc>
              <w:tc>
                <w:tcPr>
                  <w:tcW w:w="1281" w:type="dxa"/>
                  <w:tcBorders>
                    <w:top w:val="single" w:sz="6" w:space="0" w:color="BBBBBB"/>
                    <w:left w:val="single" w:sz="6" w:space="0" w:color="BBBBBB"/>
                    <w:bottom w:val="single" w:sz="6" w:space="0" w:color="BBBBBB"/>
                    <w:right w:val="single" w:sz="6" w:space="0" w:color="BBBBBB"/>
                  </w:tcBorders>
                  <w:shd w:val="clear" w:color="auto" w:fill="FEFACB"/>
                  <w:vAlign w:val="center"/>
                  <w:hideMark/>
                </w:tcPr>
                <w:p w14:paraId="099BC20A" w14:textId="77777777" w:rsidR="00CA428D" w:rsidRPr="00DA25B3" w:rsidRDefault="00CA428D" w:rsidP="00072FC9">
                  <w:pPr>
                    <w:spacing w:after="240"/>
                    <w:jc w:val="center"/>
                    <w:rPr>
                      <w:rFonts w:ascii="Verdana" w:hAnsi="Verdana"/>
                      <w:b/>
                      <w:bCs/>
                      <w:color w:val="333333"/>
                      <w:sz w:val="18"/>
                      <w:szCs w:val="18"/>
                    </w:rPr>
                  </w:pPr>
                </w:p>
              </w:tc>
              <w:tc>
                <w:tcPr>
                  <w:tcW w:w="1281" w:type="dxa"/>
                  <w:tcBorders>
                    <w:top w:val="single" w:sz="6" w:space="0" w:color="BBBBBB"/>
                    <w:left w:val="single" w:sz="6" w:space="0" w:color="BBBBBB"/>
                    <w:bottom w:val="single" w:sz="6" w:space="0" w:color="BBBBBB"/>
                    <w:right w:val="single" w:sz="6" w:space="0" w:color="BBBBBB"/>
                  </w:tcBorders>
                  <w:shd w:val="clear" w:color="auto" w:fill="DFCFB6"/>
                  <w:vAlign w:val="center"/>
                  <w:hideMark/>
                </w:tcPr>
                <w:p w14:paraId="376F9CB3" w14:textId="77777777" w:rsidR="00CA428D" w:rsidRPr="00DA25B3" w:rsidRDefault="00CA428D" w:rsidP="00072FC9">
                  <w:pPr>
                    <w:spacing w:after="240"/>
                    <w:jc w:val="center"/>
                    <w:rPr>
                      <w:sz w:val="20"/>
                      <w:szCs w:val="20"/>
                    </w:rPr>
                  </w:pPr>
                </w:p>
              </w:tc>
              <w:tc>
                <w:tcPr>
                  <w:tcW w:w="1052" w:type="dxa"/>
                  <w:tcBorders>
                    <w:top w:val="single" w:sz="6" w:space="0" w:color="BBBBBB"/>
                    <w:left w:val="single" w:sz="6" w:space="0" w:color="BBBBBB"/>
                    <w:bottom w:val="single" w:sz="6" w:space="0" w:color="BBBBBB"/>
                    <w:right w:val="single" w:sz="6" w:space="0" w:color="BBBBBB"/>
                  </w:tcBorders>
                  <w:shd w:val="clear" w:color="auto" w:fill="6D4B39"/>
                  <w:vAlign w:val="center"/>
                  <w:hideMark/>
                </w:tcPr>
                <w:p w14:paraId="4FDB592A" w14:textId="77777777" w:rsidR="00CA428D" w:rsidRPr="00DA25B3" w:rsidRDefault="00CA428D" w:rsidP="00072FC9">
                  <w:pPr>
                    <w:spacing w:after="240"/>
                    <w:jc w:val="center"/>
                    <w:rPr>
                      <w:sz w:val="20"/>
                      <w:szCs w:val="20"/>
                    </w:rPr>
                  </w:pPr>
                </w:p>
              </w:tc>
              <w:tc>
                <w:tcPr>
                  <w:tcW w:w="1218" w:type="dxa"/>
                  <w:tcBorders>
                    <w:top w:val="single" w:sz="6" w:space="0" w:color="BBBBBB"/>
                    <w:left w:val="single" w:sz="6" w:space="0" w:color="BBBBBB"/>
                    <w:bottom w:val="single" w:sz="6" w:space="0" w:color="BBBBBB"/>
                    <w:right w:val="single" w:sz="6" w:space="0" w:color="BBBBBB"/>
                  </w:tcBorders>
                  <w:shd w:val="clear" w:color="auto" w:fill="FFAC00"/>
                  <w:vAlign w:val="center"/>
                  <w:hideMark/>
                </w:tcPr>
                <w:p w14:paraId="2CF88DCE" w14:textId="77777777" w:rsidR="00CA428D" w:rsidRPr="00DA25B3" w:rsidRDefault="00CA428D" w:rsidP="00072FC9">
                  <w:pPr>
                    <w:spacing w:after="240"/>
                    <w:jc w:val="center"/>
                    <w:rPr>
                      <w:sz w:val="20"/>
                      <w:szCs w:val="20"/>
                    </w:rPr>
                  </w:pPr>
                </w:p>
              </w:tc>
              <w:tc>
                <w:tcPr>
                  <w:tcW w:w="1391" w:type="dxa"/>
                  <w:tcBorders>
                    <w:top w:val="single" w:sz="6" w:space="0" w:color="BBBBBB"/>
                    <w:left w:val="single" w:sz="6" w:space="0" w:color="BBBBBB"/>
                    <w:bottom w:val="single" w:sz="6" w:space="0" w:color="BBBBBB"/>
                    <w:right w:val="single" w:sz="6" w:space="0" w:color="BBBBBB"/>
                  </w:tcBorders>
                  <w:shd w:val="clear" w:color="auto" w:fill="3F693C"/>
                  <w:vAlign w:val="center"/>
                  <w:hideMark/>
                </w:tcPr>
                <w:p w14:paraId="5664E0BD" w14:textId="77777777" w:rsidR="00CA428D" w:rsidRPr="00DA25B3" w:rsidRDefault="00CA428D" w:rsidP="00072FC9">
                  <w:pPr>
                    <w:spacing w:after="240"/>
                    <w:jc w:val="center"/>
                    <w:rPr>
                      <w:sz w:val="20"/>
                      <w:szCs w:val="20"/>
                    </w:rPr>
                  </w:pPr>
                </w:p>
              </w:tc>
              <w:tc>
                <w:tcPr>
                  <w:tcW w:w="1164" w:type="dxa"/>
                  <w:tcBorders>
                    <w:top w:val="single" w:sz="6" w:space="0" w:color="BBBBBB"/>
                    <w:left w:val="single" w:sz="6" w:space="0" w:color="BBBBBB"/>
                    <w:bottom w:val="single" w:sz="6" w:space="0" w:color="BBBBBB"/>
                    <w:right w:val="single" w:sz="6" w:space="0" w:color="BBBBBB"/>
                  </w:tcBorders>
                  <w:shd w:val="clear" w:color="auto" w:fill="2B5181"/>
                  <w:vAlign w:val="center"/>
                  <w:hideMark/>
                </w:tcPr>
                <w:p w14:paraId="770EA8BE" w14:textId="77777777" w:rsidR="00CA428D" w:rsidRPr="00DA25B3" w:rsidRDefault="00CA428D" w:rsidP="00072FC9">
                  <w:pPr>
                    <w:spacing w:after="240"/>
                    <w:jc w:val="center"/>
                    <w:rPr>
                      <w:sz w:val="20"/>
                      <w:szCs w:val="20"/>
                    </w:rPr>
                  </w:pPr>
                </w:p>
              </w:tc>
            </w:tr>
            <w:tr w:rsidR="00CA428D" w:rsidRPr="00DA25B3" w14:paraId="76E4BB53" w14:textId="77777777" w:rsidTr="00072FC9">
              <w:tc>
                <w:tcPr>
                  <w:tcW w:w="143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72D4E3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Nome Comercial</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01EF66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Marfim</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EE0173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Areia</w:t>
                  </w:r>
                </w:p>
              </w:tc>
              <w:tc>
                <w:tcPr>
                  <w:tcW w:w="105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5E6DF6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Tabaco</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516925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Amarelo (CO)</w:t>
                  </w:r>
                </w:p>
              </w:tc>
              <w:tc>
                <w:tcPr>
                  <w:tcW w:w="139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DF91ED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Verde Folha (CO)</w:t>
                  </w:r>
                </w:p>
              </w:tc>
              <w:tc>
                <w:tcPr>
                  <w:tcW w:w="1164"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9204AD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Azul Del Rey</w:t>
                  </w:r>
                </w:p>
              </w:tc>
            </w:tr>
            <w:tr w:rsidR="00CA428D" w:rsidRPr="00DA25B3" w14:paraId="6FA0C2BC" w14:textId="77777777" w:rsidTr="00072FC9">
              <w:tc>
                <w:tcPr>
                  <w:tcW w:w="143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FF3647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Referência RGB</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7616F0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254,250,203</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FEC9AC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223,207,182</w:t>
                  </w:r>
                </w:p>
              </w:tc>
              <w:tc>
                <w:tcPr>
                  <w:tcW w:w="105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F9E83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109,75,57</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84E0A1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255,172,0</w:t>
                  </w:r>
                </w:p>
              </w:tc>
              <w:tc>
                <w:tcPr>
                  <w:tcW w:w="139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4E660E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63,105,60</w:t>
                  </w:r>
                </w:p>
              </w:tc>
              <w:tc>
                <w:tcPr>
                  <w:tcW w:w="1164"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209FD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43,81,129</w:t>
                  </w:r>
                </w:p>
              </w:tc>
            </w:tr>
            <w:tr w:rsidR="00CA428D" w:rsidRPr="00DA25B3" w14:paraId="06E5800E" w14:textId="77777777" w:rsidTr="00072FC9">
              <w:tc>
                <w:tcPr>
                  <w:tcW w:w="143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55B990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Acabamento</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609E58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4B732E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05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329817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A599EF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39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B34E5B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164"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5D71D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r>
          </w:tbl>
          <w:p w14:paraId="2D6E53FB" w14:textId="77777777" w:rsidR="00CA428D" w:rsidRDefault="00CA428D" w:rsidP="00072FC9">
            <w:pPr>
              <w:shd w:val="clear" w:color="auto" w:fill="FFFFFF"/>
              <w:spacing w:before="100" w:beforeAutospacing="1" w:after="100" w:afterAutospacing="1"/>
              <w:rPr>
                <w:rFonts w:ascii="Verdana" w:hAnsi="Verdana"/>
                <w:b/>
                <w:bCs/>
                <w:color w:val="333333"/>
                <w:sz w:val="18"/>
                <w:szCs w:val="18"/>
              </w:rPr>
            </w:pP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1518"/>
              <w:gridCol w:w="1402"/>
              <w:gridCol w:w="1078"/>
              <w:gridCol w:w="1237"/>
              <w:gridCol w:w="1167"/>
              <w:gridCol w:w="1139"/>
              <w:gridCol w:w="1281"/>
            </w:tblGrid>
            <w:tr w:rsidR="00CA428D" w:rsidRPr="00DA25B3" w14:paraId="0E716543" w14:textId="77777777" w:rsidTr="00072FC9">
              <w:tc>
                <w:tcPr>
                  <w:tcW w:w="15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98952D"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Amostra</w:t>
                  </w:r>
                  <w:r w:rsidRPr="00DA25B3">
                    <w:rPr>
                      <w:rFonts w:ascii="Verdana" w:hAnsi="Verdana"/>
                      <w:b/>
                      <w:bCs/>
                      <w:color w:val="333333"/>
                      <w:sz w:val="18"/>
                      <w:szCs w:val="18"/>
                    </w:rPr>
                    <w:br/>
                    <w:t>de Cor</w:t>
                  </w:r>
                </w:p>
              </w:tc>
              <w:tc>
                <w:tcPr>
                  <w:tcW w:w="1402" w:type="dxa"/>
                  <w:tcBorders>
                    <w:top w:val="single" w:sz="6" w:space="0" w:color="BBBBBB"/>
                    <w:left w:val="single" w:sz="6" w:space="0" w:color="BBBBBB"/>
                    <w:bottom w:val="single" w:sz="6" w:space="0" w:color="BBBBBB"/>
                    <w:right w:val="single" w:sz="6" w:space="0" w:color="BBBBBB"/>
                  </w:tcBorders>
                  <w:shd w:val="clear" w:color="auto" w:fill="305039"/>
                  <w:vAlign w:val="center"/>
                  <w:hideMark/>
                </w:tcPr>
                <w:p w14:paraId="049FED1E" w14:textId="77777777" w:rsidR="00CA428D" w:rsidRPr="00DA25B3" w:rsidRDefault="00CA428D" w:rsidP="00072FC9">
                  <w:pPr>
                    <w:spacing w:after="240"/>
                    <w:jc w:val="center"/>
                    <w:rPr>
                      <w:rFonts w:ascii="Verdana" w:hAnsi="Verdana"/>
                      <w:b/>
                      <w:bCs/>
                      <w:color w:val="333333"/>
                      <w:sz w:val="18"/>
                      <w:szCs w:val="18"/>
                    </w:rPr>
                  </w:pPr>
                </w:p>
              </w:tc>
              <w:tc>
                <w:tcPr>
                  <w:tcW w:w="1078" w:type="dxa"/>
                  <w:tcBorders>
                    <w:top w:val="single" w:sz="6" w:space="0" w:color="BBBBBB"/>
                    <w:left w:val="single" w:sz="6" w:space="0" w:color="BBBBBB"/>
                    <w:bottom w:val="single" w:sz="6" w:space="0" w:color="BBBBBB"/>
                    <w:right w:val="single" w:sz="6" w:space="0" w:color="BBBBBB"/>
                  </w:tcBorders>
                  <w:shd w:val="clear" w:color="auto" w:fill="BF1737"/>
                  <w:vAlign w:val="center"/>
                  <w:hideMark/>
                </w:tcPr>
                <w:p w14:paraId="06583E7E" w14:textId="77777777" w:rsidR="00CA428D" w:rsidRPr="00DA25B3" w:rsidRDefault="00CA428D" w:rsidP="00072FC9">
                  <w:pPr>
                    <w:spacing w:after="240"/>
                    <w:jc w:val="center"/>
                    <w:rPr>
                      <w:sz w:val="20"/>
                      <w:szCs w:val="20"/>
                    </w:rPr>
                  </w:pPr>
                </w:p>
              </w:tc>
              <w:tc>
                <w:tcPr>
                  <w:tcW w:w="1237" w:type="dxa"/>
                  <w:tcBorders>
                    <w:top w:val="single" w:sz="6" w:space="0" w:color="BBBBBB"/>
                    <w:left w:val="single" w:sz="6" w:space="0" w:color="BBBBBB"/>
                    <w:bottom w:val="single" w:sz="6" w:space="0" w:color="BBBBBB"/>
                    <w:right w:val="single" w:sz="6" w:space="0" w:color="BBBBBB"/>
                  </w:tcBorders>
                  <w:shd w:val="clear" w:color="auto" w:fill="EF0B14"/>
                  <w:vAlign w:val="center"/>
                  <w:hideMark/>
                </w:tcPr>
                <w:p w14:paraId="026209CC" w14:textId="77777777" w:rsidR="00CA428D" w:rsidRPr="00DA25B3" w:rsidRDefault="00CA428D" w:rsidP="00072FC9">
                  <w:pPr>
                    <w:spacing w:after="240"/>
                    <w:jc w:val="center"/>
                    <w:rPr>
                      <w:sz w:val="20"/>
                      <w:szCs w:val="20"/>
                    </w:rPr>
                  </w:pPr>
                </w:p>
              </w:tc>
              <w:tc>
                <w:tcPr>
                  <w:tcW w:w="1167" w:type="dxa"/>
                  <w:tcBorders>
                    <w:top w:val="single" w:sz="6" w:space="0" w:color="BBBBBB"/>
                    <w:left w:val="single" w:sz="6" w:space="0" w:color="BBBBBB"/>
                    <w:bottom w:val="single" w:sz="6" w:space="0" w:color="BBBBBB"/>
                    <w:right w:val="single" w:sz="6" w:space="0" w:color="BBBBBB"/>
                  </w:tcBorders>
                  <w:shd w:val="clear" w:color="auto" w:fill="FEC01D"/>
                  <w:vAlign w:val="center"/>
                  <w:hideMark/>
                </w:tcPr>
                <w:p w14:paraId="061E760F" w14:textId="77777777" w:rsidR="00CA428D" w:rsidRPr="00DA25B3" w:rsidRDefault="00CA428D" w:rsidP="00072FC9">
                  <w:pPr>
                    <w:spacing w:after="240"/>
                    <w:jc w:val="center"/>
                    <w:rPr>
                      <w:sz w:val="20"/>
                      <w:szCs w:val="20"/>
                    </w:rPr>
                  </w:pPr>
                </w:p>
              </w:tc>
              <w:tc>
                <w:tcPr>
                  <w:tcW w:w="1139" w:type="dxa"/>
                  <w:tcBorders>
                    <w:top w:val="single" w:sz="6" w:space="0" w:color="BBBBBB"/>
                    <w:left w:val="single" w:sz="6" w:space="0" w:color="BBBBBB"/>
                    <w:bottom w:val="single" w:sz="6" w:space="0" w:color="BBBBBB"/>
                    <w:right w:val="single" w:sz="6" w:space="0" w:color="BBBBBB"/>
                  </w:tcBorders>
                  <w:shd w:val="clear" w:color="auto" w:fill="0072A6"/>
                  <w:vAlign w:val="center"/>
                  <w:hideMark/>
                </w:tcPr>
                <w:p w14:paraId="59A3D19A" w14:textId="77777777" w:rsidR="00CA428D" w:rsidRPr="00DA25B3" w:rsidRDefault="00CA428D" w:rsidP="00072FC9">
                  <w:pPr>
                    <w:spacing w:after="240"/>
                    <w:jc w:val="center"/>
                    <w:rPr>
                      <w:sz w:val="20"/>
                      <w:szCs w:val="20"/>
                    </w:rPr>
                  </w:pPr>
                </w:p>
              </w:tc>
              <w:tc>
                <w:tcPr>
                  <w:tcW w:w="1281" w:type="dxa"/>
                  <w:tcBorders>
                    <w:top w:val="single" w:sz="6" w:space="0" w:color="BBBBBB"/>
                    <w:left w:val="single" w:sz="6" w:space="0" w:color="BBBBBB"/>
                    <w:bottom w:val="single" w:sz="6" w:space="0" w:color="BBBBBB"/>
                    <w:right w:val="single" w:sz="6" w:space="0" w:color="BBBBBB"/>
                  </w:tcBorders>
                  <w:shd w:val="clear" w:color="auto" w:fill="A5A69E"/>
                  <w:vAlign w:val="center"/>
                  <w:hideMark/>
                </w:tcPr>
                <w:p w14:paraId="7CACDB99" w14:textId="77777777" w:rsidR="00CA428D" w:rsidRPr="00DA25B3" w:rsidRDefault="00CA428D" w:rsidP="00072FC9">
                  <w:pPr>
                    <w:spacing w:after="240"/>
                    <w:jc w:val="center"/>
                    <w:rPr>
                      <w:sz w:val="20"/>
                      <w:szCs w:val="20"/>
                    </w:rPr>
                  </w:pPr>
                </w:p>
              </w:tc>
            </w:tr>
            <w:tr w:rsidR="00CA428D" w:rsidRPr="00DA25B3" w14:paraId="6D4B47A4" w14:textId="77777777" w:rsidTr="00072FC9">
              <w:tc>
                <w:tcPr>
                  <w:tcW w:w="15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F46656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Nome Comercial</w:t>
                  </w:r>
                </w:p>
              </w:tc>
              <w:tc>
                <w:tcPr>
                  <w:tcW w:w="140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AABE9E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Verde emblema</w:t>
                  </w:r>
                  <w:r w:rsidRPr="00DA25B3">
                    <w:rPr>
                      <w:rFonts w:ascii="Verdana" w:hAnsi="Verdana"/>
                      <w:color w:val="333333"/>
                      <w:sz w:val="18"/>
                      <w:szCs w:val="18"/>
                    </w:rPr>
                    <w:br/>
                    <w:t>(2.5 G 3/4)</w:t>
                  </w:r>
                </w:p>
              </w:tc>
              <w:tc>
                <w:tcPr>
                  <w:tcW w:w="107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038BDB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Vermelho</w:t>
                  </w:r>
                  <w:r w:rsidRPr="00DA25B3">
                    <w:rPr>
                      <w:rFonts w:ascii="Verdana" w:hAnsi="Verdana"/>
                      <w:color w:val="333333"/>
                      <w:sz w:val="18"/>
                      <w:szCs w:val="18"/>
                    </w:rPr>
                    <w:br/>
                    <w:t>Segurança</w:t>
                  </w:r>
                  <w:r w:rsidRPr="00DA25B3">
                    <w:rPr>
                      <w:rFonts w:ascii="Verdana" w:hAnsi="Verdana"/>
                      <w:color w:val="333333"/>
                      <w:sz w:val="18"/>
                      <w:szCs w:val="18"/>
                    </w:rPr>
                    <w:br/>
                    <w:t>(Munsell</w:t>
                  </w:r>
                  <w:r w:rsidRPr="00DA25B3">
                    <w:rPr>
                      <w:rFonts w:ascii="Verdana" w:hAnsi="Verdana"/>
                      <w:color w:val="333333"/>
                      <w:sz w:val="18"/>
                      <w:szCs w:val="18"/>
                    </w:rPr>
                    <w:br/>
                    <w:t>5R 4/14)</w:t>
                  </w:r>
                </w:p>
              </w:tc>
              <w:tc>
                <w:tcPr>
                  <w:tcW w:w="123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BD4342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Alaranjada</w:t>
                  </w:r>
                  <w:r w:rsidRPr="00DA25B3">
                    <w:rPr>
                      <w:rFonts w:ascii="Verdana" w:hAnsi="Verdana"/>
                      <w:color w:val="333333"/>
                      <w:sz w:val="18"/>
                      <w:szCs w:val="18"/>
                    </w:rPr>
                    <w:br/>
                    <w:t>Segurança</w:t>
                  </w:r>
                  <w:r w:rsidRPr="00DA25B3">
                    <w:rPr>
                      <w:rFonts w:ascii="Verdana" w:hAnsi="Verdana"/>
                      <w:color w:val="333333"/>
                      <w:sz w:val="18"/>
                      <w:szCs w:val="18"/>
                    </w:rPr>
                    <w:br/>
                    <w:t>(Munsell</w:t>
                  </w:r>
                  <w:r w:rsidRPr="00DA25B3">
                    <w:rPr>
                      <w:rFonts w:ascii="Verdana" w:hAnsi="Verdana"/>
                      <w:color w:val="333333"/>
                      <w:sz w:val="18"/>
                      <w:szCs w:val="18"/>
                    </w:rPr>
                    <w:br/>
                    <w:t>2.5 YR 6/14)</w:t>
                  </w:r>
                </w:p>
              </w:tc>
              <w:tc>
                <w:tcPr>
                  <w:tcW w:w="11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6E0DDF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Amarelo</w:t>
                  </w:r>
                  <w:r w:rsidRPr="00DA25B3">
                    <w:rPr>
                      <w:rFonts w:ascii="Verdana" w:hAnsi="Verdana"/>
                      <w:color w:val="333333"/>
                      <w:sz w:val="18"/>
                      <w:szCs w:val="18"/>
                    </w:rPr>
                    <w:br/>
                    <w:t>Segurança</w:t>
                  </w:r>
                  <w:r w:rsidRPr="00DA25B3">
                    <w:rPr>
                      <w:rFonts w:ascii="Verdana" w:hAnsi="Verdana"/>
                      <w:color w:val="333333"/>
                      <w:sz w:val="18"/>
                      <w:szCs w:val="18"/>
                    </w:rPr>
                    <w:br/>
                    <w:t>(Munsell</w:t>
                  </w:r>
                  <w:r w:rsidRPr="00DA25B3">
                    <w:rPr>
                      <w:rFonts w:ascii="Verdana" w:hAnsi="Verdana"/>
                      <w:color w:val="333333"/>
                      <w:sz w:val="18"/>
                      <w:szCs w:val="18"/>
                    </w:rPr>
                    <w:br/>
                    <w:t>5 Y 8/12)</w:t>
                  </w:r>
                </w:p>
              </w:tc>
              <w:tc>
                <w:tcPr>
                  <w:tcW w:w="113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BB0DA0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Azul</w:t>
                  </w:r>
                  <w:r w:rsidRPr="00DA25B3">
                    <w:rPr>
                      <w:rFonts w:ascii="Verdana" w:hAnsi="Verdana"/>
                      <w:color w:val="333333"/>
                      <w:sz w:val="18"/>
                      <w:szCs w:val="18"/>
                    </w:rPr>
                    <w:br/>
                    <w:t>Segurança</w:t>
                  </w:r>
                  <w:r w:rsidRPr="00DA25B3">
                    <w:rPr>
                      <w:rFonts w:ascii="Verdana" w:hAnsi="Verdana"/>
                      <w:color w:val="333333"/>
                      <w:sz w:val="18"/>
                      <w:szCs w:val="18"/>
                    </w:rPr>
                    <w:br/>
                    <w:t>(Munsell</w:t>
                  </w:r>
                  <w:r w:rsidRPr="00DA25B3">
                    <w:rPr>
                      <w:rFonts w:ascii="Verdana" w:hAnsi="Verdana"/>
                      <w:color w:val="333333"/>
                      <w:sz w:val="18"/>
                      <w:szCs w:val="18"/>
                    </w:rPr>
                    <w:br/>
                    <w:t>2.5 Y 4/10)</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AA8EAF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Cinza-claro</w:t>
                  </w:r>
                  <w:r w:rsidRPr="00DA25B3">
                    <w:rPr>
                      <w:rFonts w:ascii="Verdana" w:hAnsi="Verdana"/>
                      <w:color w:val="333333"/>
                      <w:sz w:val="18"/>
                      <w:szCs w:val="18"/>
                    </w:rPr>
                    <w:br/>
                    <w:t>(Munsell</w:t>
                  </w:r>
                  <w:r w:rsidRPr="00DA25B3">
                    <w:rPr>
                      <w:rFonts w:ascii="Verdana" w:hAnsi="Verdana"/>
                      <w:color w:val="333333"/>
                      <w:sz w:val="18"/>
                      <w:szCs w:val="18"/>
                    </w:rPr>
                    <w:br/>
                    <w:t>2.5 Y 4/10)</w:t>
                  </w:r>
                </w:p>
              </w:tc>
            </w:tr>
            <w:tr w:rsidR="00CA428D" w:rsidRPr="00DA25B3" w14:paraId="38A507E5" w14:textId="77777777" w:rsidTr="00072FC9">
              <w:tc>
                <w:tcPr>
                  <w:tcW w:w="15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08621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Referência RGB</w:t>
                  </w:r>
                </w:p>
              </w:tc>
              <w:tc>
                <w:tcPr>
                  <w:tcW w:w="140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8A76AB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48,80,57</w:t>
                  </w:r>
                </w:p>
              </w:tc>
              <w:tc>
                <w:tcPr>
                  <w:tcW w:w="107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9B5B30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191,23,55</w:t>
                  </w:r>
                </w:p>
              </w:tc>
              <w:tc>
                <w:tcPr>
                  <w:tcW w:w="123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AA2683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239,11,20</w:t>
                  </w:r>
                </w:p>
              </w:tc>
              <w:tc>
                <w:tcPr>
                  <w:tcW w:w="11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383E67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254,192,29</w:t>
                  </w:r>
                </w:p>
              </w:tc>
              <w:tc>
                <w:tcPr>
                  <w:tcW w:w="113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2CFB5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0,114,166</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B3BEA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165,166,158</w:t>
                  </w:r>
                </w:p>
              </w:tc>
            </w:tr>
            <w:tr w:rsidR="00CA428D" w:rsidRPr="00DA25B3" w14:paraId="1A37ECE0" w14:textId="77777777" w:rsidTr="00072FC9">
              <w:tc>
                <w:tcPr>
                  <w:tcW w:w="151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E2CBB2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Acabamento</w:t>
                  </w:r>
                </w:p>
              </w:tc>
              <w:tc>
                <w:tcPr>
                  <w:tcW w:w="140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51399C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07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FF81B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3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420578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1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7CB585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13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F08201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1"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C5396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r>
          </w:tbl>
          <w:p w14:paraId="6E8719A6" w14:textId="77777777" w:rsidR="00CA428D" w:rsidRDefault="00CA428D" w:rsidP="00072FC9">
            <w:pPr>
              <w:shd w:val="clear" w:color="auto" w:fill="FFFFFF"/>
              <w:spacing w:before="100" w:beforeAutospacing="1" w:after="100" w:afterAutospacing="1"/>
              <w:rPr>
                <w:rFonts w:ascii="Verdana" w:hAnsi="Verdana"/>
                <w:color w:val="333333"/>
                <w:sz w:val="18"/>
                <w:szCs w:val="18"/>
              </w:rPr>
            </w:pP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1605"/>
              <w:gridCol w:w="1598"/>
              <w:gridCol w:w="1907"/>
              <w:gridCol w:w="1667"/>
              <w:gridCol w:w="1282"/>
            </w:tblGrid>
            <w:tr w:rsidR="00CA428D" w:rsidRPr="00DA25B3" w14:paraId="7B6A8807" w14:textId="77777777" w:rsidTr="00072FC9">
              <w:tc>
                <w:tcPr>
                  <w:tcW w:w="160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FEFF20F"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Amostra</w:t>
                  </w:r>
                  <w:r w:rsidRPr="00DA25B3">
                    <w:rPr>
                      <w:rFonts w:ascii="Verdana" w:hAnsi="Verdana"/>
                      <w:b/>
                      <w:bCs/>
                      <w:color w:val="333333"/>
                      <w:sz w:val="18"/>
                      <w:szCs w:val="18"/>
                    </w:rPr>
                    <w:br/>
                    <w:t>de Cor</w:t>
                  </w:r>
                </w:p>
              </w:tc>
              <w:tc>
                <w:tcPr>
                  <w:tcW w:w="1598" w:type="dxa"/>
                  <w:tcBorders>
                    <w:top w:val="single" w:sz="6" w:space="0" w:color="BBBBBB"/>
                    <w:left w:val="single" w:sz="6" w:space="0" w:color="BBBBBB"/>
                    <w:bottom w:val="single" w:sz="6" w:space="0" w:color="BBBBBB"/>
                    <w:right w:val="single" w:sz="6" w:space="0" w:color="BBBBBB"/>
                  </w:tcBorders>
                  <w:shd w:val="clear" w:color="auto" w:fill="C0C0C0"/>
                  <w:vAlign w:val="center"/>
                  <w:hideMark/>
                </w:tcPr>
                <w:p w14:paraId="432613EC" w14:textId="77777777" w:rsidR="00CA428D" w:rsidRPr="00DA25B3" w:rsidRDefault="00CA428D" w:rsidP="00072FC9">
                  <w:pPr>
                    <w:spacing w:after="240"/>
                    <w:jc w:val="center"/>
                    <w:rPr>
                      <w:rFonts w:ascii="Verdana" w:hAnsi="Verdana"/>
                      <w:b/>
                      <w:bCs/>
                      <w:color w:val="333333"/>
                      <w:sz w:val="18"/>
                      <w:szCs w:val="18"/>
                    </w:rPr>
                  </w:pPr>
                </w:p>
              </w:tc>
              <w:tc>
                <w:tcPr>
                  <w:tcW w:w="1907" w:type="dxa"/>
                  <w:tcBorders>
                    <w:top w:val="single" w:sz="6" w:space="0" w:color="BBBBBB"/>
                    <w:left w:val="single" w:sz="6" w:space="0" w:color="BBBBBB"/>
                    <w:bottom w:val="single" w:sz="6" w:space="0" w:color="BBBBBB"/>
                    <w:right w:val="single" w:sz="6" w:space="0" w:color="BBBBBB"/>
                  </w:tcBorders>
                  <w:shd w:val="clear" w:color="auto" w:fill="492117"/>
                  <w:vAlign w:val="center"/>
                  <w:hideMark/>
                </w:tcPr>
                <w:p w14:paraId="26D722D9" w14:textId="77777777" w:rsidR="00CA428D" w:rsidRPr="00DA25B3" w:rsidRDefault="00CA428D" w:rsidP="00072FC9">
                  <w:pPr>
                    <w:spacing w:after="240"/>
                    <w:jc w:val="center"/>
                    <w:rPr>
                      <w:sz w:val="20"/>
                      <w:szCs w:val="20"/>
                    </w:rPr>
                  </w:pPr>
                </w:p>
              </w:tc>
              <w:tc>
                <w:tcPr>
                  <w:tcW w:w="1667" w:type="dxa"/>
                  <w:tcBorders>
                    <w:top w:val="single" w:sz="6" w:space="0" w:color="BBBBBB"/>
                    <w:left w:val="single" w:sz="6" w:space="0" w:color="BBBBBB"/>
                    <w:bottom w:val="single" w:sz="6" w:space="0" w:color="BBBBBB"/>
                    <w:right w:val="single" w:sz="6" w:space="0" w:color="BBBBBB"/>
                  </w:tcBorders>
                  <w:shd w:val="clear" w:color="auto" w:fill="72A06E"/>
                  <w:vAlign w:val="center"/>
                  <w:hideMark/>
                </w:tcPr>
                <w:p w14:paraId="266097B4" w14:textId="77777777" w:rsidR="00CA428D" w:rsidRPr="00DA25B3" w:rsidRDefault="00CA428D" w:rsidP="00072FC9">
                  <w:pPr>
                    <w:spacing w:after="240"/>
                    <w:jc w:val="center"/>
                    <w:rPr>
                      <w:sz w:val="20"/>
                      <w:szCs w:val="20"/>
                    </w:rPr>
                  </w:pPr>
                </w:p>
              </w:tc>
              <w:tc>
                <w:tcPr>
                  <w:tcW w:w="1282" w:type="dxa"/>
                  <w:tcBorders>
                    <w:top w:val="single" w:sz="6" w:space="0" w:color="BBBBBB"/>
                    <w:left w:val="single" w:sz="6" w:space="0" w:color="BBBBBB"/>
                    <w:bottom w:val="single" w:sz="6" w:space="0" w:color="BBBBBB"/>
                    <w:right w:val="single" w:sz="6" w:space="0" w:color="BBBBBB"/>
                  </w:tcBorders>
                  <w:shd w:val="clear" w:color="auto" w:fill="99407E"/>
                  <w:vAlign w:val="center"/>
                  <w:hideMark/>
                </w:tcPr>
                <w:p w14:paraId="62A8A90F" w14:textId="77777777" w:rsidR="00CA428D" w:rsidRPr="00DA25B3" w:rsidRDefault="00CA428D" w:rsidP="00072FC9">
                  <w:pPr>
                    <w:spacing w:after="240"/>
                    <w:jc w:val="center"/>
                    <w:rPr>
                      <w:sz w:val="20"/>
                      <w:szCs w:val="20"/>
                    </w:rPr>
                  </w:pPr>
                </w:p>
              </w:tc>
            </w:tr>
            <w:tr w:rsidR="00CA428D" w:rsidRPr="00DA25B3" w14:paraId="54D1118D" w14:textId="77777777" w:rsidTr="00072FC9">
              <w:tc>
                <w:tcPr>
                  <w:tcW w:w="160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0F15DB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Nome Comercial</w:t>
                  </w:r>
                </w:p>
              </w:tc>
              <w:tc>
                <w:tcPr>
                  <w:tcW w:w="159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A61CC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Cor-de-Alumínio</w:t>
                  </w:r>
                </w:p>
              </w:tc>
              <w:tc>
                <w:tcPr>
                  <w:tcW w:w="190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DAA3D6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Marron-Canalização</w:t>
                  </w:r>
                  <w:r w:rsidRPr="00DA25B3">
                    <w:rPr>
                      <w:rFonts w:ascii="Verdana" w:hAnsi="Verdana"/>
                      <w:color w:val="333333"/>
                      <w:sz w:val="18"/>
                      <w:szCs w:val="18"/>
                    </w:rPr>
                    <w:br/>
                    <w:t>(2.5 YR 2/4)</w:t>
                  </w:r>
                </w:p>
              </w:tc>
              <w:tc>
                <w:tcPr>
                  <w:tcW w:w="16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7028D1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Verde Segurança</w:t>
                  </w:r>
                  <w:r w:rsidRPr="00DA25B3">
                    <w:rPr>
                      <w:rFonts w:ascii="Verdana" w:hAnsi="Verdana"/>
                      <w:color w:val="333333"/>
                      <w:sz w:val="18"/>
                      <w:szCs w:val="18"/>
                    </w:rPr>
                    <w:br/>
                    <w:t>(Munsell</w:t>
                  </w:r>
                  <w:r w:rsidRPr="00DA25B3">
                    <w:rPr>
                      <w:rFonts w:ascii="Verdana" w:hAnsi="Verdana"/>
                      <w:color w:val="333333"/>
                      <w:sz w:val="18"/>
                      <w:szCs w:val="18"/>
                    </w:rPr>
                    <w:br/>
                    <w:t>10 GY 6/6)</w:t>
                  </w:r>
                </w:p>
              </w:tc>
              <w:tc>
                <w:tcPr>
                  <w:tcW w:w="128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7EB315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Púrpura</w:t>
                  </w:r>
                  <w:r w:rsidRPr="00DA25B3">
                    <w:rPr>
                      <w:rFonts w:ascii="Verdana" w:hAnsi="Verdana"/>
                      <w:color w:val="333333"/>
                      <w:sz w:val="18"/>
                      <w:szCs w:val="18"/>
                    </w:rPr>
                    <w:br/>
                    <w:t>Segurança</w:t>
                  </w:r>
                  <w:r w:rsidRPr="00DA25B3">
                    <w:rPr>
                      <w:rFonts w:ascii="Verdana" w:hAnsi="Verdana"/>
                      <w:color w:val="333333"/>
                      <w:sz w:val="18"/>
                      <w:szCs w:val="18"/>
                    </w:rPr>
                    <w:br/>
                    <w:t>(Munsell</w:t>
                  </w:r>
                  <w:r w:rsidRPr="00DA25B3">
                    <w:rPr>
                      <w:rFonts w:ascii="Verdana" w:hAnsi="Verdana"/>
                      <w:color w:val="333333"/>
                      <w:sz w:val="18"/>
                      <w:szCs w:val="18"/>
                    </w:rPr>
                    <w:br/>
                    <w:t>10 P 4/10;</w:t>
                  </w:r>
                  <w:r w:rsidRPr="00DA25B3">
                    <w:rPr>
                      <w:rFonts w:ascii="Verdana" w:hAnsi="Verdana"/>
                      <w:color w:val="333333"/>
                      <w:sz w:val="18"/>
                      <w:szCs w:val="18"/>
                    </w:rPr>
                    <w:br/>
                    <w:t>2.5 RP 4/10)</w:t>
                  </w:r>
                </w:p>
              </w:tc>
            </w:tr>
            <w:tr w:rsidR="00CA428D" w:rsidRPr="00DA25B3" w14:paraId="23240A25" w14:textId="77777777" w:rsidTr="00072FC9">
              <w:tc>
                <w:tcPr>
                  <w:tcW w:w="160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39B2F7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lastRenderedPageBreak/>
                    <w:t>Referência RGB</w:t>
                  </w:r>
                </w:p>
              </w:tc>
              <w:tc>
                <w:tcPr>
                  <w:tcW w:w="159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37952A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192,192,192</w:t>
                  </w:r>
                </w:p>
              </w:tc>
              <w:tc>
                <w:tcPr>
                  <w:tcW w:w="190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065C4B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73,33,23</w:t>
                  </w:r>
                </w:p>
              </w:tc>
              <w:tc>
                <w:tcPr>
                  <w:tcW w:w="16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3767D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114,160,110</w:t>
                  </w:r>
                </w:p>
              </w:tc>
              <w:tc>
                <w:tcPr>
                  <w:tcW w:w="128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798272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153,64,126</w:t>
                  </w:r>
                </w:p>
              </w:tc>
            </w:tr>
            <w:tr w:rsidR="00CA428D" w:rsidRPr="00DA25B3" w14:paraId="2F677005" w14:textId="77777777" w:rsidTr="00072FC9">
              <w:tc>
                <w:tcPr>
                  <w:tcW w:w="160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8A5FFCA"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Acabamento</w:t>
                  </w:r>
                </w:p>
              </w:tc>
              <w:tc>
                <w:tcPr>
                  <w:tcW w:w="1598"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352B3C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90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6C70F5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667"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DA44BB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c>
                <w:tcPr>
                  <w:tcW w:w="128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FA179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AC/BR</w:t>
                  </w:r>
                </w:p>
              </w:tc>
            </w:tr>
          </w:tbl>
          <w:p w14:paraId="2E412ED5" w14:textId="77777777" w:rsidR="00CA428D" w:rsidRPr="00DA25B3" w:rsidRDefault="00CA428D" w:rsidP="00072FC9">
            <w:pPr>
              <w:shd w:val="clear" w:color="auto" w:fill="FFFFFF"/>
              <w:spacing w:before="100" w:beforeAutospacing="1" w:after="100" w:afterAutospacing="1"/>
              <w:rPr>
                <w:rFonts w:ascii="Verdana" w:hAnsi="Verdana"/>
                <w:color w:val="333333"/>
                <w:sz w:val="18"/>
                <w:szCs w:val="18"/>
              </w:rPr>
            </w:pPr>
          </w:p>
          <w:p w14:paraId="15AE7201" w14:textId="77777777" w:rsidR="00CA428D" w:rsidRPr="00DA25B3" w:rsidRDefault="00CA428D" w:rsidP="00072FC9">
            <w:pPr>
              <w:rPr>
                <w:vanish/>
              </w:rPr>
            </w:pPr>
          </w:p>
          <w:p w14:paraId="605854EC" w14:textId="77777777" w:rsidR="00CA428D" w:rsidRPr="00DA25B3" w:rsidRDefault="00CA428D" w:rsidP="00072FC9">
            <w:pPr>
              <w:rPr>
                <w:vanish/>
              </w:rPr>
            </w:pPr>
          </w:p>
          <w:p w14:paraId="37BEC34B" w14:textId="77777777" w:rsidR="00CA428D" w:rsidRPr="00DA25B3" w:rsidRDefault="00CA428D" w:rsidP="00072FC9">
            <w:pPr>
              <w:rPr>
                <w:vanish/>
              </w:rPr>
            </w:pPr>
          </w:p>
          <w:p w14:paraId="2C56DAC1" w14:textId="77777777" w:rsidR="00CA428D" w:rsidRPr="00DA25B3" w:rsidRDefault="00CA428D" w:rsidP="00072FC9">
            <w:pPr>
              <w:rPr>
                <w:vanish/>
              </w:rPr>
            </w:pP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DA25B3" w14:paraId="0F1A3DB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B12F508"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14F025B"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Multiplicador do vão-luz</w:t>
                  </w:r>
                </w:p>
              </w:tc>
            </w:tr>
            <w:tr w:rsidR="00CA428D" w:rsidRPr="00DA25B3" w14:paraId="5046808B"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BE7B7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293198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1,25</w:t>
                  </w:r>
                </w:p>
              </w:tc>
            </w:tr>
            <w:tr w:rsidR="00CA428D" w:rsidRPr="00DA25B3" w14:paraId="7FDB92C2"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BBE390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B9F786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1C0A421E"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9A204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4D50AC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2029ACF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0972E9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2E46CA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0322612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9DD7F8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173662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3,0</w:t>
                  </w:r>
                </w:p>
              </w:tc>
            </w:tr>
            <w:tr w:rsidR="00CA428D" w:rsidRPr="00DA25B3" w14:paraId="161E01F1"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8F5C22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251ED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w:t>
                  </w:r>
                </w:p>
              </w:tc>
            </w:tr>
            <w:tr w:rsidR="00CA428D" w:rsidRPr="00DA25B3" w14:paraId="57295325"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83D457B"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19F4BB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r w:rsidR="00CA428D" w:rsidRPr="00DA25B3" w14:paraId="524E4F6A"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67A934"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ED3116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4,0</w:t>
                  </w:r>
                </w:p>
              </w:tc>
            </w:tr>
            <w:tr w:rsidR="00CA428D" w:rsidRPr="00DA25B3" w14:paraId="647F4D0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149708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96F78F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69FF94E7"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2B9F396"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2C27B4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bl>
          <w:p w14:paraId="0D00516A" w14:textId="77777777" w:rsidR="00CA428D" w:rsidRPr="00832CF3" w:rsidRDefault="00CA428D" w:rsidP="00072FC9">
            <w:pPr>
              <w:spacing w:before="120"/>
              <w:rPr>
                <w:bCs/>
              </w:rPr>
            </w:pPr>
          </w:p>
          <w:p w14:paraId="60400DC6" w14:textId="77777777" w:rsidR="00CA428D" w:rsidRPr="00832CF3" w:rsidRDefault="00CA428D" w:rsidP="00072FC9">
            <w:pPr>
              <w:spacing w:before="120"/>
              <w:rPr>
                <w:bCs/>
              </w:rPr>
            </w:pPr>
            <w:r w:rsidRPr="00BD7145">
              <w:rPr>
                <w:b/>
                <w:bCs/>
              </w:rPr>
              <w:t xml:space="preserve">Vida útil: </w:t>
            </w:r>
            <w:r>
              <w:rPr>
                <w:bCs/>
              </w:rPr>
              <w:t>n/a</w:t>
            </w:r>
          </w:p>
          <w:p w14:paraId="145D3C99" w14:textId="77777777" w:rsidR="00CA428D" w:rsidRPr="00BD7145" w:rsidRDefault="00CA428D" w:rsidP="00072FC9">
            <w:pPr>
              <w:spacing w:before="120"/>
              <w:rPr>
                <w:b/>
                <w:bCs/>
              </w:rPr>
            </w:pPr>
            <w:r w:rsidRPr="00BD7145">
              <w:rPr>
                <w:b/>
                <w:bCs/>
              </w:rPr>
              <w:t>Referências Normativas:</w:t>
            </w:r>
          </w:p>
          <w:p w14:paraId="57EA80FD" w14:textId="77777777" w:rsidR="00CA428D" w:rsidRPr="00832CF3" w:rsidRDefault="00CA428D" w:rsidP="00072FC9">
            <w:pPr>
              <w:spacing w:before="120"/>
              <w:rPr>
                <w:bCs/>
              </w:rPr>
            </w:pPr>
            <w:r>
              <w:rPr>
                <w:bCs/>
              </w:rPr>
              <w:t>ABNT NBR 6493:1994 - Emprego de cores para identificação de tubulações</w:t>
            </w:r>
            <w:r>
              <w:rPr>
                <w:bCs/>
              </w:rPr>
              <w:br/>
            </w:r>
            <w:r>
              <w:rPr>
                <w:bCs/>
              </w:rPr>
              <w:br/>
              <w:t>ABNT NBR 7195:1995 - Cores para segurança</w:t>
            </w:r>
            <w:r>
              <w:rPr>
                <w:bCs/>
              </w:rPr>
              <w:br/>
            </w:r>
            <w:r>
              <w:rPr>
                <w:bCs/>
              </w:rPr>
              <w:br/>
              <w:t>ABNT NBR 13245:2011 - Tintas para construção civil - Execução de pinturas em edificações não industriais - Preparação de superfície</w:t>
            </w:r>
            <w:r>
              <w:rPr>
                <w:bCs/>
              </w:rPr>
              <w:br/>
            </w:r>
            <w:r>
              <w:rPr>
                <w:bCs/>
              </w:rPr>
              <w:br/>
              <w:t>ABNT NBR 11702:2010  Versão Corrigida- 2011 - Tintas para Construção Civil - Tintas para edificações não industriais - Classificação</w:t>
            </w:r>
            <w:r>
              <w:rPr>
                <w:bCs/>
              </w:rPr>
              <w:br/>
            </w:r>
            <w:r>
              <w:rPr>
                <w:bCs/>
              </w:rPr>
              <w:lastRenderedPageBreak/>
              <w:br/>
              <w:t>ABNT NBR 12554:2011 - Tintas para edificações não industriais - Terminologia</w:t>
            </w:r>
          </w:p>
          <w:p w14:paraId="5A6347B8" w14:textId="77777777" w:rsidR="00CA428D" w:rsidRPr="00BD7145" w:rsidRDefault="00CA428D" w:rsidP="00072FC9">
            <w:pPr>
              <w:spacing w:before="120"/>
              <w:rPr>
                <w:b/>
                <w:bCs/>
              </w:rPr>
            </w:pPr>
            <w:r w:rsidRPr="00BD7145">
              <w:rPr>
                <w:b/>
                <w:bCs/>
              </w:rPr>
              <w:t>Referência Comercial:</w:t>
            </w:r>
          </w:p>
          <w:p w14:paraId="2DC34792" w14:textId="77777777" w:rsidR="00CA428D" w:rsidRPr="00832CF3" w:rsidRDefault="00CA428D" w:rsidP="00072FC9">
            <w:pPr>
              <w:spacing w:before="120"/>
              <w:rPr>
                <w:bCs/>
              </w:rPr>
            </w:pPr>
            <w:r>
              <w:rPr>
                <w:bCs/>
              </w:rPr>
              <w:t>Eucatex Esmalte Premium Base Água, fabricante: Eucatex; Coralit Zero Odor, fabricante: Coral; Metalatex Eco Esmalte, fabricante: Sherwin Williams ou similar.</w:t>
            </w:r>
          </w:p>
          <w:p w14:paraId="379D6AD4" w14:textId="77777777" w:rsidR="00CA428D" w:rsidRPr="00BD7145" w:rsidRDefault="00CA428D" w:rsidP="00072FC9">
            <w:pPr>
              <w:spacing w:before="120"/>
              <w:rPr>
                <w:b/>
                <w:bCs/>
              </w:rPr>
            </w:pPr>
            <w:r w:rsidRPr="00BD7145">
              <w:rPr>
                <w:b/>
                <w:bCs/>
              </w:rPr>
              <w:t>Referência Externa:</w:t>
            </w:r>
          </w:p>
          <w:p w14:paraId="2D182919" w14:textId="77777777" w:rsidR="00CA428D" w:rsidRPr="00BD7145" w:rsidRDefault="00CA428D" w:rsidP="00072FC9">
            <w:pPr>
              <w:spacing w:before="120"/>
              <w:rPr>
                <w:b/>
                <w:bCs/>
              </w:rPr>
            </w:pPr>
            <w:r>
              <w:rPr>
                <w:bCs/>
              </w:rPr>
              <w:t>n/a</w:t>
            </w:r>
          </w:p>
        </w:tc>
      </w:tr>
    </w:tbl>
    <w:p w14:paraId="3AAE87CC" w14:textId="77777777" w:rsidR="00CA428D" w:rsidRPr="00010EE0" w:rsidRDefault="00CA428D" w:rsidP="00CA428D">
      <w:pPr>
        <w:rPr>
          <w:lang w:val="en-US"/>
        </w:rPr>
      </w:pPr>
    </w:p>
    <w:p w14:paraId="549C6E2E" w14:textId="77777777" w:rsidR="00CA428D" w:rsidRDefault="00CA428D" w:rsidP="00CA428D">
      <w:r>
        <w:br w:type="page"/>
      </w:r>
    </w:p>
    <w:p w14:paraId="103BC915" w14:textId="77777777" w:rsidR="00CA428D" w:rsidRDefault="00CA428D" w:rsidP="00CA428D">
      <w:pPr>
        <w:rPr>
          <w:lang w:val="en-US"/>
        </w:rPr>
      </w:pPr>
    </w:p>
    <w:p w14:paraId="609DF37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52F735A" w14:textId="77777777" w:rsidTr="00072FC9">
        <w:trPr>
          <w:trHeight w:val="567"/>
        </w:trPr>
        <w:tc>
          <w:tcPr>
            <w:tcW w:w="1843" w:type="dxa"/>
            <w:tcBorders>
              <w:bottom w:val="single" w:sz="4" w:space="0" w:color="auto"/>
            </w:tcBorders>
            <w:shd w:val="clear" w:color="auto" w:fill="F2F2F2" w:themeFill="background1" w:themeFillShade="F2"/>
            <w:vAlign w:val="center"/>
          </w:tcPr>
          <w:p w14:paraId="2691BE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04AC1EA" w14:textId="77777777" w:rsidR="00CA428D" w:rsidRDefault="00CA428D" w:rsidP="00072FC9">
            <w:pPr>
              <w:rPr>
                <w:b/>
                <w:bCs/>
                <w:color w:val="000000"/>
              </w:rPr>
            </w:pPr>
            <w:r>
              <w:rPr>
                <w:b/>
                <w:bCs/>
                <w:noProof/>
                <w:color w:val="000000"/>
              </w:rPr>
              <w:t>SF-00103</w:t>
            </w:r>
          </w:p>
        </w:tc>
        <w:tc>
          <w:tcPr>
            <w:tcW w:w="2268" w:type="dxa"/>
            <w:tcBorders>
              <w:bottom w:val="single" w:sz="4" w:space="0" w:color="auto"/>
            </w:tcBorders>
            <w:shd w:val="clear" w:color="auto" w:fill="F2F2F2" w:themeFill="background1" w:themeFillShade="F2"/>
            <w:vAlign w:val="center"/>
          </w:tcPr>
          <w:p w14:paraId="0EFDF3E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F8343E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9D0E4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DD494E7"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6F613DB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0890FC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B33298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8691B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57112D" w14:textId="77777777" w:rsidR="00CA428D" w:rsidRDefault="00CA428D" w:rsidP="00072FC9">
            <w:pPr>
              <w:rPr>
                <w:b/>
                <w:bCs/>
                <w:sz w:val="32"/>
                <w:szCs w:val="32"/>
              </w:rPr>
            </w:pPr>
            <w:r>
              <w:rPr>
                <w:b/>
                <w:bCs/>
                <w:sz w:val="32"/>
                <w:szCs w:val="32"/>
              </w:rPr>
              <w:t>Pintura tinta látex acrílica standard (tetos)</w:t>
            </w:r>
          </w:p>
        </w:tc>
        <w:tc>
          <w:tcPr>
            <w:tcW w:w="1843" w:type="dxa"/>
            <w:tcBorders>
              <w:top w:val="single" w:sz="4" w:space="0" w:color="auto"/>
              <w:left w:val="single" w:sz="4" w:space="0" w:color="auto"/>
            </w:tcBorders>
            <w:shd w:val="clear" w:color="auto" w:fill="F2F2F2" w:themeFill="background1" w:themeFillShade="F2"/>
            <w:vAlign w:val="center"/>
          </w:tcPr>
          <w:p w14:paraId="1E3AC75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FFD8063" w14:textId="77777777" w:rsidR="00CA428D" w:rsidRDefault="00CA428D" w:rsidP="00072FC9">
            <w:pPr>
              <w:rPr>
                <w:b/>
                <w:bCs/>
                <w:sz w:val="20"/>
                <w:szCs w:val="20"/>
              </w:rPr>
            </w:pPr>
          </w:p>
        </w:tc>
      </w:tr>
      <w:tr w:rsidR="00CA428D" w:rsidRPr="00010EE0" w14:paraId="39F5F8AA" w14:textId="77777777" w:rsidTr="00072FC9">
        <w:trPr>
          <w:trHeight w:val="1740"/>
        </w:trPr>
        <w:tc>
          <w:tcPr>
            <w:tcW w:w="9781" w:type="dxa"/>
            <w:gridSpan w:val="5"/>
          </w:tcPr>
          <w:p w14:paraId="04CC4E60" w14:textId="77777777" w:rsidR="00CA428D" w:rsidRPr="00BD7145" w:rsidRDefault="00CA428D" w:rsidP="00072FC9">
            <w:pPr>
              <w:spacing w:before="120"/>
              <w:rPr>
                <w:b/>
                <w:bCs/>
              </w:rPr>
            </w:pPr>
            <w:r w:rsidRPr="00BD7145">
              <w:rPr>
                <w:b/>
                <w:bCs/>
              </w:rPr>
              <w:t>Descrição Detalhada:</w:t>
            </w:r>
          </w:p>
          <w:p w14:paraId="2CE76CCD" w14:textId="77777777" w:rsidR="00CA428D" w:rsidRPr="00BD7145" w:rsidRDefault="00CA428D" w:rsidP="00072FC9">
            <w:pPr>
              <w:spacing w:before="120"/>
              <w:rPr>
                <w:bCs/>
              </w:rPr>
            </w:pPr>
            <w:r>
              <w:rPr>
                <w:bCs/>
              </w:rPr>
              <w:t>Pintura com tinta látex acrílica standard, acabamento fosco, para aplicação em superfícies internas de massa corrida e gesso, entre outros, na cor Branco Neve.</w:t>
            </w:r>
          </w:p>
          <w:p w14:paraId="4545C997" w14:textId="77777777" w:rsidR="00CA428D" w:rsidRPr="00BD7145" w:rsidRDefault="00CA428D" w:rsidP="00072FC9">
            <w:pPr>
              <w:spacing w:before="120"/>
              <w:rPr>
                <w:b/>
                <w:bCs/>
              </w:rPr>
            </w:pPr>
            <w:r w:rsidRPr="00BD7145">
              <w:rPr>
                <w:b/>
                <w:bCs/>
              </w:rPr>
              <w:t>Materiais:</w:t>
            </w:r>
          </w:p>
          <w:p w14:paraId="21538CE2" w14:textId="77777777" w:rsidR="00CA428D" w:rsidRPr="00BD7145" w:rsidRDefault="00CA428D" w:rsidP="00072FC9">
            <w:pPr>
              <w:spacing w:before="120"/>
              <w:rPr>
                <w:bCs/>
              </w:rPr>
            </w:pPr>
            <w:r>
              <w:rPr>
                <w:bCs/>
              </w:rPr>
              <w:t>Tinta Látex Acrílica Standard para pintura interna, de primeira qualidade, fino acabamento, baixo odor, alto poder de cobertura e secagem rápida (máximo secagem final de 4h). Deve ser isenta de metais pesados. Possuirá acabamento fosco. Não serão aceitas tintas econômicas. Estarão de acordo com a classificação “tipo 4.5.2” da ABNT NBR 11702:2010  Versão Corrigida- 2011 - Tintas para Construção Civil - Tintas para edificações não industriais - Classificação e “Standard” da ABNT NBR 15079:2011 - Tintas para Construção Civil - Especificação dos Requisitos Mínimos de Desempenho de Tintas para Edificações Não Industriais - Tinta Látex nas Cores Claras.</w:t>
            </w:r>
          </w:p>
          <w:p w14:paraId="1D508A94" w14:textId="77777777" w:rsidR="00CA428D" w:rsidRPr="00BD7145" w:rsidRDefault="00CA428D" w:rsidP="00072FC9">
            <w:pPr>
              <w:spacing w:before="120"/>
              <w:rPr>
                <w:b/>
                <w:bCs/>
              </w:rPr>
            </w:pPr>
            <w:r w:rsidRPr="00BD7145">
              <w:rPr>
                <w:b/>
                <w:bCs/>
              </w:rPr>
              <w:t>Serviços:</w:t>
            </w:r>
          </w:p>
          <w:p w14:paraId="35E10664" w14:textId="77777777" w:rsidR="00CA428D" w:rsidRPr="00832CF3" w:rsidRDefault="00CA428D" w:rsidP="00072FC9">
            <w:pPr>
              <w:spacing w:before="120"/>
              <w:rPr>
                <w:bCs/>
              </w:rPr>
            </w:pPr>
            <w:r>
              <w:rPr>
                <w:bCs/>
              </w:rPr>
              <w:t>+Remoção de pintura existente:+ Quando necessário, a remoção da pintura nos casos de recomposição do revestimento deverá ser realizada.</w:t>
            </w:r>
            <w:r>
              <w:rPr>
                <w:bCs/>
              </w:rPr>
              <w:br/>
              <w:t xml:space="preserve">+Condições do substrato:+ Toda superfície a ser pintada deverá estar curada, limpa, seca, lixada, isenta de partículas soltas, fungos, algas e completamente livre de gordura, ferrugem, laminação, restos de pintura velha, resinas, degradações, pó, brilho, etc. As superfícies com pinturas existentes a receberem nova camada de pintura ou textura não devem estar brilhantes ou muito lisas. </w:t>
            </w:r>
            <w:r>
              <w:rPr>
                <w:bCs/>
              </w:rPr>
              <w:br/>
              <w:t>+Preparação do substrato:+ 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repita a operação. Aguardar secagem completa antes de iniciar a pintura. As imperfeições rasas deverão ser corrigidas com aplicação de massa acrílica (áreas externas) ou massa corrida (áreas internas). As imperfeições de grandes dimensões e profundidades devem ser reparadas com argamassa de revestimento. Trincas e fissuras devem ser avaliadas e corrigidas. Superfícies com elevada porosidade, alta absorção e/ou baixa resistência mecânica devem ser previamente avaliadas e corrigidas. Em pinturas novas, ou quando for necessário devido a alterações de cores ou condições do substrato, será aplicado fundo selador.</w:t>
            </w:r>
            <w:r>
              <w:rPr>
                <w:bCs/>
              </w:rPr>
              <w:br/>
              <w:t xml:space="preserve">+Condições de aplicação:+ A pintura deve ser realizada a temperatura entre 10ºC e 40ºC (dez e </w:t>
            </w:r>
            <w:r>
              <w:rPr>
                <w:bCs/>
              </w:rPr>
              <w:lastRenderedPageBreak/>
              <w:t>quarenta graus centígrados) e umidade relativa do ar não superior a 80% (oitenta por cento). As superfícies externas devem ser pintadas na ausência de ventos fortes e de partículas em suspensão. 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+Preparação do produto:+ A preparação do produto seguirá as informações do fabricante quanto a homogeneização, diluição e outros aspectos. Não serão realizadas misturas entre tipos de produtos, com exceção das especificadas pelos fabricantes e especificadas no presente Caderno. Diferentes marcas comerciais não devem ser misturadas.</w:t>
            </w:r>
            <w:r>
              <w:rPr>
                <w:bCs/>
              </w:rPr>
              <w:br/>
              <w:t>+Aplicação do produto:+ A tinta será aplicada em quantas demãos forem necessárias para o perfeito acabamento, sendo, no mínimo, três demãos; A pintura será realizada conforme orientação do fabricante. Aplicar o produto por igual, evitando-se repasses excessivos. Não interromper a aplicação no meio da superfície. Respeitar os intervalos recomendados pelo fabricante entre as demãos. Evitar retoques isolados após a secagem do produto. A aplicação será realizada com rolo de lã de pêlo baixo, conforme orientações do fabricante.</w:t>
            </w:r>
            <w:r>
              <w:rPr>
                <w:bCs/>
              </w:rPr>
              <w:br/>
              <w:t>+Precauções:+ Durante a execução do serviço, deixar o ambiente bem ventilado, com portas e janelas abertas, sempre que possível. Todas as superfícies adjacentes à pintura devem ser protegidas. Os móveis e demais elementos devem ser protegidos conforme obrigações da Contratada. Os espelhos e tomadas deverão ser todos removidos antes da execução da pintura, e recolocados após a completa secagem da mesma. O serviço não poderá ser recebido caso haja respingos de tintas no piso, paredes, mobiliários ou quaisquer outros elementos.</w:t>
            </w:r>
          </w:p>
          <w:p w14:paraId="14BEEDC4" w14:textId="77777777" w:rsidR="00CA428D" w:rsidRPr="00BD7145" w:rsidRDefault="00CA428D" w:rsidP="00072FC9">
            <w:pPr>
              <w:spacing w:before="120"/>
              <w:rPr>
                <w:b/>
                <w:bCs/>
              </w:rPr>
            </w:pPr>
            <w:r w:rsidRPr="00BD7145">
              <w:rPr>
                <w:b/>
                <w:bCs/>
              </w:rPr>
              <w:t>Atividades e Responsabilidades:</w:t>
            </w:r>
          </w:p>
          <w:p w14:paraId="7BB43DF5" w14:textId="77777777" w:rsidR="00CA428D" w:rsidRPr="00832CF3" w:rsidRDefault="00CA428D" w:rsidP="00072FC9">
            <w:pPr>
              <w:spacing w:before="120"/>
              <w:rPr>
                <w:bCs/>
              </w:rPr>
            </w:pPr>
            <w:r>
              <w:rPr>
                <w:bCs/>
              </w:rPr>
              <w:t>n/a</w:t>
            </w:r>
          </w:p>
          <w:p w14:paraId="4CB9E454" w14:textId="77777777" w:rsidR="00CA428D" w:rsidRPr="00BD7145" w:rsidRDefault="00CA428D" w:rsidP="00072FC9">
            <w:pPr>
              <w:spacing w:before="120"/>
              <w:rPr>
                <w:b/>
                <w:bCs/>
              </w:rPr>
            </w:pPr>
            <w:r w:rsidRPr="00BD7145">
              <w:rPr>
                <w:b/>
                <w:bCs/>
              </w:rPr>
              <w:t>Qualificação:</w:t>
            </w:r>
          </w:p>
          <w:p w14:paraId="12793BF7" w14:textId="77777777" w:rsidR="00CA428D" w:rsidRPr="00832CF3" w:rsidRDefault="00CA428D" w:rsidP="00072FC9">
            <w:pPr>
              <w:spacing w:before="120"/>
              <w:rPr>
                <w:bCs/>
              </w:rPr>
            </w:pPr>
            <w:r>
              <w:rPr>
                <w:bCs/>
              </w:rPr>
              <w:t>n/a</w:t>
            </w:r>
          </w:p>
          <w:p w14:paraId="4FFE3737" w14:textId="77777777" w:rsidR="00CA428D" w:rsidRPr="00BD7145" w:rsidRDefault="00CA428D" w:rsidP="00072FC9">
            <w:pPr>
              <w:spacing w:before="120"/>
              <w:rPr>
                <w:b/>
                <w:bCs/>
              </w:rPr>
            </w:pPr>
            <w:r w:rsidRPr="00BD7145">
              <w:rPr>
                <w:b/>
                <w:bCs/>
              </w:rPr>
              <w:t>Observações:</w:t>
            </w:r>
          </w:p>
          <w:p w14:paraId="66991391" w14:textId="77777777" w:rsidR="00CA428D" w:rsidRPr="00832CF3" w:rsidRDefault="00CA428D" w:rsidP="00072FC9">
            <w:pPr>
              <w:spacing w:before="120"/>
              <w:rPr>
                <w:bCs/>
              </w:rPr>
            </w:pPr>
            <w:r>
              <w:rPr>
                <w:bCs/>
              </w:rPr>
              <w:t>+Padronização almejada+</w:t>
            </w:r>
            <w:r>
              <w:rPr>
                <w:bCs/>
              </w:rPr>
              <w:br/>
              <w:t>Tetos - cor branco neve, acabamento fosco</w:t>
            </w:r>
            <w:r>
              <w:rPr>
                <w:bCs/>
              </w:rPr>
              <w:br/>
              <w:t>Catálogo de Materiais e Serviços para Reformas de Áreas Parlamentares</w:t>
            </w:r>
          </w:p>
          <w:p w14:paraId="199092AC" w14:textId="77777777" w:rsidR="00CA428D" w:rsidRPr="00BD7145" w:rsidRDefault="00CA428D" w:rsidP="00072FC9">
            <w:pPr>
              <w:spacing w:before="120"/>
              <w:rPr>
                <w:b/>
                <w:bCs/>
              </w:rPr>
            </w:pPr>
            <w:r w:rsidRPr="00BD7145">
              <w:rPr>
                <w:b/>
                <w:bCs/>
              </w:rPr>
              <w:t>Critérios e Condições:</w:t>
            </w:r>
          </w:p>
          <w:p w14:paraId="5A5780A9" w14:textId="77777777" w:rsidR="00CA428D" w:rsidRPr="00832CF3" w:rsidRDefault="00CA428D" w:rsidP="00072FC9">
            <w:pPr>
              <w:spacing w:before="120"/>
              <w:rPr>
                <w:bCs/>
              </w:rPr>
            </w:pPr>
            <w:r>
              <w:rPr>
                <w:bCs/>
              </w:rPr>
              <w:t>Critérios de Medição: Para o cálculo, será utilizada a área efetiva executada, descontando-se 2,00 m² a todos os vãos com áreas superiores a 2,00 m² (dois metros quadrados). Unidade de Medição: m² (metro quadrado).</w:t>
            </w:r>
            <w:r>
              <w:rPr>
                <w:bCs/>
              </w:rPr>
              <w:br/>
              <w:t>No caso de pinturas de elementos vazados, tipo “cobogó”, utilizar o multiplicador indicado na Tabela.</w:t>
            </w:r>
          </w:p>
          <w:p w14:paraId="69EFCBBA" w14:textId="77777777" w:rsidR="00CA428D" w:rsidRPr="00BD7145" w:rsidRDefault="00CA428D" w:rsidP="00072FC9">
            <w:pPr>
              <w:spacing w:before="120"/>
              <w:rPr>
                <w:b/>
                <w:bCs/>
              </w:rPr>
            </w:pPr>
            <w:r w:rsidRPr="00BD7145">
              <w:rPr>
                <w:b/>
                <w:bCs/>
              </w:rPr>
              <w:t>Detalhe Gráfico:</w:t>
            </w:r>
          </w:p>
          <w:p w14:paraId="2F6793D6" w14:textId="77777777" w:rsidR="00CA428D" w:rsidRPr="00B97D3F" w:rsidRDefault="00CA428D" w:rsidP="00072FC9">
            <w:pPr>
              <w:spacing w:before="120"/>
              <w:rPr>
                <w:bCs/>
              </w:rPr>
            </w:pPr>
            <w:r>
              <w:rPr>
                <w:noProof/>
              </w:rPr>
              <w:lastRenderedPageBreak/>
              <w:drawing>
                <wp:inline distT="0" distB="0" distL="0" distR="0" wp14:anchorId="74B382C8" wp14:editId="25AD1903">
                  <wp:extent cx="4851400" cy="320040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0.jpg"/>
                          <pic:cNvPicPr/>
                        </pic:nvPicPr>
                        <pic:blipFill>
                          <a:blip r:embed="rId31"/>
                          <a:stretch>
                            <a:fillRect/>
                          </a:stretch>
                        </pic:blipFill>
                        <pic:spPr>
                          <a:xfrm>
                            <a:off x="0" y="0"/>
                            <a:ext cx="4851400" cy="3200400"/>
                          </a:xfrm>
                          <a:prstGeom prst="rect">
                            <a:avLst/>
                          </a:prstGeom>
                        </pic:spPr>
                      </pic:pic>
                    </a:graphicData>
                  </a:graphic>
                </wp:inline>
              </w:drawing>
            </w:r>
          </w:p>
          <w:p w14:paraId="339F367C" w14:textId="77777777" w:rsidR="00CA428D" w:rsidRPr="00BD7145" w:rsidRDefault="00CA428D" w:rsidP="00072FC9">
            <w:pPr>
              <w:spacing w:before="120"/>
              <w:rPr>
                <w:b/>
                <w:bCs/>
              </w:rPr>
            </w:pPr>
            <w:r w:rsidRPr="00BD7145">
              <w:rPr>
                <w:b/>
                <w:bCs/>
              </w:rPr>
              <w:t>Tabela:</w:t>
            </w:r>
          </w:p>
          <w:tbl>
            <w:tblPr>
              <w:tblW w:w="0" w:type="auto"/>
              <w:tblBorders>
                <w:top w:val="single" w:sz="6" w:space="0" w:color="BBBBBB"/>
                <w:left w:val="single" w:sz="6" w:space="0" w:color="BBBBBB"/>
                <w:bottom w:val="single" w:sz="6" w:space="0" w:color="BBBBBB"/>
                <w:right w:val="single" w:sz="6" w:space="0" w:color="BBBBBB"/>
              </w:tblBorders>
              <w:shd w:val="clear" w:color="auto" w:fill="FFFFFF"/>
              <w:tblLayout w:type="fixed"/>
              <w:tblCellMar>
                <w:top w:w="60" w:type="dxa"/>
                <w:left w:w="60" w:type="dxa"/>
                <w:bottom w:w="60" w:type="dxa"/>
                <w:right w:w="60" w:type="dxa"/>
              </w:tblCellMar>
              <w:tblLook w:val="04A0" w:firstRow="1" w:lastRow="0" w:firstColumn="1" w:lastColumn="0" w:noHBand="0" w:noVBand="1"/>
            </w:tblPr>
            <w:tblGrid>
              <w:gridCol w:w="5543"/>
              <w:gridCol w:w="2555"/>
            </w:tblGrid>
            <w:tr w:rsidR="00CA428D" w:rsidRPr="00DA25B3" w14:paraId="08D3C4A0"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DFA004B"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AEA47DC" w14:textId="77777777" w:rsidR="00CA428D" w:rsidRPr="00DA25B3" w:rsidRDefault="00CA428D" w:rsidP="00072FC9">
                  <w:pPr>
                    <w:spacing w:after="240"/>
                    <w:jc w:val="center"/>
                    <w:rPr>
                      <w:rFonts w:ascii="Verdana" w:hAnsi="Verdana"/>
                      <w:b/>
                      <w:bCs/>
                      <w:color w:val="333333"/>
                      <w:sz w:val="18"/>
                      <w:szCs w:val="18"/>
                    </w:rPr>
                  </w:pPr>
                  <w:r w:rsidRPr="00DA25B3">
                    <w:rPr>
                      <w:rFonts w:ascii="Verdana" w:hAnsi="Verdana"/>
                      <w:b/>
                      <w:bCs/>
                      <w:color w:val="333333"/>
                      <w:sz w:val="18"/>
                      <w:szCs w:val="18"/>
                    </w:rPr>
                    <w:t>Multiplicador do vão-luz</w:t>
                  </w:r>
                </w:p>
              </w:tc>
            </w:tr>
            <w:tr w:rsidR="00CA428D" w:rsidRPr="00DA25B3" w14:paraId="765DB92B"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F2AF1C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D8A86AE"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1,25</w:t>
                  </w:r>
                </w:p>
              </w:tc>
            </w:tr>
            <w:tr w:rsidR="00CA428D" w:rsidRPr="00DA25B3" w14:paraId="4AF9A621"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4959F7C"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vidro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B140B1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484F94E2"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6670BBD"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A3A440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2,5</w:t>
                  </w:r>
                </w:p>
              </w:tc>
            </w:tr>
            <w:tr w:rsidR="00CA428D" w:rsidRPr="00DA25B3" w14:paraId="18C56BDD"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00F769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Esquadria com veneziana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C46876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152820C3"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8C7B0E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Grades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FDABA4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3,0</w:t>
                  </w:r>
                </w:p>
              </w:tc>
            </w:tr>
            <w:tr w:rsidR="00CA428D" w:rsidRPr="00DA25B3" w14:paraId="3C60535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F7DA7D1"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(uma face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29BC1A2"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1,0</w:t>
                  </w:r>
                </w:p>
              </w:tc>
            </w:tr>
            <w:tr w:rsidR="00CA428D" w:rsidRPr="00DA25B3" w14:paraId="124A42A9"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66A3B99"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Portões com chapas planas (duas faces pintada)</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47D3440"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r w:rsidR="00CA428D" w:rsidRPr="00DA25B3" w14:paraId="4EBACB2B"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5EC04D7"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Elemento vazado (cobogó) (todo o elemento)</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A8295D5"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4,0</w:t>
                  </w:r>
                </w:p>
              </w:tc>
            </w:tr>
            <w:tr w:rsidR="00CA428D" w:rsidRPr="00DA25B3" w14:paraId="1D3A617F"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F1112B3"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Armário (pintura interna e externa) - sobre projeção frontal</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D07544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5,0</w:t>
                  </w:r>
                </w:p>
              </w:tc>
            </w:tr>
            <w:tr w:rsidR="00CA428D" w:rsidRPr="00DA25B3" w14:paraId="503C75D8" w14:textId="77777777" w:rsidTr="00072FC9">
              <w:tc>
                <w:tcPr>
                  <w:tcW w:w="554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3BB1648"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Treliças metálicas (duas faces pintadas)</w:t>
                  </w:r>
                </w:p>
              </w:tc>
              <w:tc>
                <w:tcPr>
                  <w:tcW w:w="2555"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B52BD7F" w14:textId="77777777" w:rsidR="00CA428D" w:rsidRPr="00DA25B3" w:rsidRDefault="00CA428D" w:rsidP="00072FC9">
                  <w:pPr>
                    <w:spacing w:after="240"/>
                    <w:rPr>
                      <w:rFonts w:ascii="Verdana" w:hAnsi="Verdana"/>
                      <w:color w:val="333333"/>
                      <w:sz w:val="18"/>
                      <w:szCs w:val="18"/>
                    </w:rPr>
                  </w:pPr>
                  <w:r w:rsidRPr="00DA25B3">
                    <w:rPr>
                      <w:rFonts w:ascii="Verdana" w:hAnsi="Verdana"/>
                      <w:color w:val="333333"/>
                      <w:sz w:val="18"/>
                      <w:szCs w:val="18"/>
                    </w:rPr>
                    <w:t>2,0</w:t>
                  </w:r>
                </w:p>
              </w:tc>
            </w:tr>
          </w:tbl>
          <w:p w14:paraId="3A81CEF6" w14:textId="77777777" w:rsidR="00CA428D" w:rsidRPr="00832CF3" w:rsidRDefault="00CA428D" w:rsidP="00072FC9">
            <w:pPr>
              <w:spacing w:before="120"/>
              <w:rPr>
                <w:bCs/>
              </w:rPr>
            </w:pPr>
            <w:r w:rsidRPr="00BD7145">
              <w:rPr>
                <w:b/>
                <w:bCs/>
              </w:rPr>
              <w:lastRenderedPageBreak/>
              <w:t xml:space="preserve">Vida útil: </w:t>
            </w:r>
            <w:r>
              <w:rPr>
                <w:bCs/>
              </w:rPr>
              <w:t>n/a</w:t>
            </w:r>
          </w:p>
          <w:p w14:paraId="20ED9800" w14:textId="77777777" w:rsidR="00CA428D" w:rsidRPr="00BD7145" w:rsidRDefault="00CA428D" w:rsidP="00072FC9">
            <w:pPr>
              <w:spacing w:before="120"/>
              <w:rPr>
                <w:b/>
                <w:bCs/>
              </w:rPr>
            </w:pPr>
            <w:r w:rsidRPr="00BD7145">
              <w:rPr>
                <w:b/>
                <w:bCs/>
              </w:rPr>
              <w:t>Referências Normativas:</w:t>
            </w:r>
          </w:p>
          <w:p w14:paraId="55ECE94D"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11702:2010  Versão Corrigida- 2011 - Tintas para Construção Civil - Tintas para edificações não industriais - Classificação</w:t>
            </w:r>
            <w:r>
              <w:rPr>
                <w:bCs/>
              </w:rPr>
              <w:br/>
              <w:t>ABNT NBR 12554:2011 - Tintas para edificações não industriais - Terminologia</w:t>
            </w:r>
          </w:p>
          <w:p w14:paraId="7CBF1CBD" w14:textId="77777777" w:rsidR="00CA428D" w:rsidRPr="00BD7145" w:rsidRDefault="00CA428D" w:rsidP="00072FC9">
            <w:pPr>
              <w:spacing w:before="120"/>
              <w:rPr>
                <w:b/>
                <w:bCs/>
              </w:rPr>
            </w:pPr>
            <w:r w:rsidRPr="00BD7145">
              <w:rPr>
                <w:b/>
                <w:bCs/>
              </w:rPr>
              <w:t>Referência Comercial:</w:t>
            </w:r>
          </w:p>
          <w:p w14:paraId="4ABE82D5" w14:textId="77777777" w:rsidR="00CA428D" w:rsidRPr="00832CF3" w:rsidRDefault="00CA428D" w:rsidP="00072FC9">
            <w:pPr>
              <w:spacing w:before="120"/>
              <w:rPr>
                <w:bCs/>
              </w:rPr>
            </w:pPr>
            <w:r>
              <w:rPr>
                <w:bCs/>
              </w:rPr>
              <w:t>Suvinil Latex Acrílico Fosco, fabricante: Suvinil; Aquacryl Tinta Acrílica Standard, fabricante: Sherwin Williams; Linha Rende Muito, fabricante: Coral; Eucatex Acrílico Rendimento Extra, fabricante: Eucatex ou similar.</w:t>
            </w:r>
          </w:p>
          <w:p w14:paraId="09AE0F1B" w14:textId="77777777" w:rsidR="00CA428D" w:rsidRPr="00BD7145" w:rsidRDefault="00CA428D" w:rsidP="00072FC9">
            <w:pPr>
              <w:spacing w:before="120"/>
              <w:rPr>
                <w:b/>
                <w:bCs/>
              </w:rPr>
            </w:pPr>
            <w:r w:rsidRPr="00BD7145">
              <w:rPr>
                <w:b/>
                <w:bCs/>
              </w:rPr>
              <w:t>Referência Externa:</w:t>
            </w:r>
          </w:p>
          <w:p w14:paraId="75863D98" w14:textId="77777777" w:rsidR="00CA428D" w:rsidRPr="00BD7145" w:rsidRDefault="00CA428D" w:rsidP="00072FC9">
            <w:pPr>
              <w:spacing w:before="120"/>
              <w:rPr>
                <w:b/>
                <w:bCs/>
              </w:rPr>
            </w:pPr>
            <w:r>
              <w:rPr>
                <w:bCs/>
              </w:rPr>
              <w:t>n/a</w:t>
            </w:r>
          </w:p>
        </w:tc>
      </w:tr>
    </w:tbl>
    <w:p w14:paraId="2C5162C2" w14:textId="77777777" w:rsidR="00CA428D" w:rsidRPr="00010EE0" w:rsidRDefault="00CA428D" w:rsidP="00CA428D">
      <w:pPr>
        <w:rPr>
          <w:lang w:val="en-US"/>
        </w:rPr>
      </w:pPr>
    </w:p>
    <w:p w14:paraId="49466D84" w14:textId="77777777" w:rsidR="00CA428D" w:rsidRDefault="00CA428D" w:rsidP="00CA428D">
      <w:r>
        <w:br w:type="page"/>
      </w:r>
    </w:p>
    <w:p w14:paraId="2DE42DE8" w14:textId="77777777" w:rsidR="00CA428D" w:rsidRDefault="00CA428D" w:rsidP="00CA428D">
      <w:pPr>
        <w:rPr>
          <w:lang w:val="en-US"/>
        </w:rPr>
      </w:pPr>
    </w:p>
    <w:p w14:paraId="25C1E5A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164C0C" w14:textId="77777777" w:rsidTr="00072FC9">
        <w:trPr>
          <w:trHeight w:val="567"/>
        </w:trPr>
        <w:tc>
          <w:tcPr>
            <w:tcW w:w="1843" w:type="dxa"/>
            <w:tcBorders>
              <w:bottom w:val="single" w:sz="4" w:space="0" w:color="auto"/>
            </w:tcBorders>
            <w:shd w:val="clear" w:color="auto" w:fill="F2F2F2" w:themeFill="background1" w:themeFillShade="F2"/>
            <w:vAlign w:val="center"/>
          </w:tcPr>
          <w:p w14:paraId="1A9470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B9C16B0" w14:textId="77777777" w:rsidR="00CA428D" w:rsidRDefault="00CA428D" w:rsidP="00072FC9">
            <w:pPr>
              <w:rPr>
                <w:b/>
                <w:bCs/>
                <w:color w:val="000000"/>
              </w:rPr>
            </w:pPr>
            <w:r>
              <w:rPr>
                <w:b/>
                <w:bCs/>
                <w:noProof/>
                <w:color w:val="000000"/>
              </w:rPr>
              <w:t>SF-00105</w:t>
            </w:r>
          </w:p>
        </w:tc>
        <w:tc>
          <w:tcPr>
            <w:tcW w:w="2268" w:type="dxa"/>
            <w:tcBorders>
              <w:bottom w:val="single" w:sz="4" w:space="0" w:color="auto"/>
            </w:tcBorders>
            <w:shd w:val="clear" w:color="auto" w:fill="F2F2F2" w:themeFill="background1" w:themeFillShade="F2"/>
            <w:vAlign w:val="center"/>
          </w:tcPr>
          <w:p w14:paraId="3E1F47F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118830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4679B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C5764A"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0357A0D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3C330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366D11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C70111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4DA4E8" w14:textId="77777777" w:rsidR="00CA428D" w:rsidRDefault="00CA428D" w:rsidP="00072FC9">
            <w:pPr>
              <w:rPr>
                <w:b/>
                <w:bCs/>
                <w:sz w:val="32"/>
                <w:szCs w:val="32"/>
              </w:rPr>
            </w:pPr>
            <w:r>
              <w:rPr>
                <w:b/>
                <w:bCs/>
                <w:sz w:val="32"/>
                <w:szCs w:val="32"/>
              </w:rPr>
              <w:t>Contrapiso em argamassa</w:t>
            </w:r>
          </w:p>
        </w:tc>
        <w:tc>
          <w:tcPr>
            <w:tcW w:w="1843" w:type="dxa"/>
            <w:tcBorders>
              <w:top w:val="single" w:sz="4" w:space="0" w:color="auto"/>
              <w:left w:val="single" w:sz="4" w:space="0" w:color="auto"/>
            </w:tcBorders>
            <w:shd w:val="clear" w:color="auto" w:fill="F2F2F2" w:themeFill="background1" w:themeFillShade="F2"/>
            <w:vAlign w:val="center"/>
          </w:tcPr>
          <w:p w14:paraId="57BC568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F50A214" w14:textId="77777777" w:rsidR="00CA428D" w:rsidRDefault="00CA428D" w:rsidP="00072FC9">
            <w:pPr>
              <w:rPr>
                <w:b/>
                <w:bCs/>
                <w:sz w:val="20"/>
                <w:szCs w:val="20"/>
              </w:rPr>
            </w:pPr>
          </w:p>
        </w:tc>
      </w:tr>
      <w:tr w:rsidR="00CA428D" w:rsidRPr="00010EE0" w14:paraId="632583C8" w14:textId="77777777" w:rsidTr="00072FC9">
        <w:trPr>
          <w:trHeight w:val="1740"/>
        </w:trPr>
        <w:tc>
          <w:tcPr>
            <w:tcW w:w="9781" w:type="dxa"/>
            <w:gridSpan w:val="5"/>
          </w:tcPr>
          <w:p w14:paraId="1A6FB0D4" w14:textId="77777777" w:rsidR="00CA428D" w:rsidRPr="00BD7145" w:rsidRDefault="00CA428D" w:rsidP="00072FC9">
            <w:pPr>
              <w:spacing w:before="120"/>
              <w:rPr>
                <w:b/>
                <w:bCs/>
              </w:rPr>
            </w:pPr>
            <w:r w:rsidRPr="00BD7145">
              <w:rPr>
                <w:b/>
                <w:bCs/>
              </w:rPr>
              <w:t>Descrição Detalhada:</w:t>
            </w:r>
          </w:p>
          <w:p w14:paraId="49DF7035" w14:textId="77777777" w:rsidR="00CA428D" w:rsidRPr="00BD7145" w:rsidRDefault="00CA428D" w:rsidP="00072FC9">
            <w:pPr>
              <w:spacing w:before="120"/>
              <w:rPr>
                <w:bCs/>
              </w:rPr>
            </w:pPr>
            <w:r>
              <w:rPr>
                <w:bCs/>
              </w:rPr>
              <w:t>Contrapiso em argamassa</w:t>
            </w:r>
          </w:p>
          <w:p w14:paraId="1BE08E21" w14:textId="77777777" w:rsidR="00CA428D" w:rsidRPr="00BD7145" w:rsidRDefault="00CA428D" w:rsidP="00072FC9">
            <w:pPr>
              <w:spacing w:before="120"/>
              <w:rPr>
                <w:b/>
                <w:bCs/>
              </w:rPr>
            </w:pPr>
            <w:r w:rsidRPr="00BD7145">
              <w:rPr>
                <w:b/>
                <w:bCs/>
              </w:rPr>
              <w:t>Materiais:</w:t>
            </w:r>
          </w:p>
          <w:p w14:paraId="10B9388C" w14:textId="77777777" w:rsidR="00CA428D" w:rsidRPr="00BD7145" w:rsidRDefault="00CA428D" w:rsidP="00072FC9">
            <w:pPr>
              <w:spacing w:before="120"/>
              <w:rPr>
                <w:bCs/>
              </w:rPr>
            </w:pPr>
            <w:r>
              <w:rPr>
                <w:bCs/>
              </w:rPr>
              <w:t>Contrapiso em argamassa traço 1:4 (cimento e areia), preparo mecânico com betoneira 400 l, aplicado em áreas secas sobre laje, aderido, espessura 4cm, acabamento reforçado.</w:t>
            </w:r>
          </w:p>
          <w:p w14:paraId="2CBAFAF3" w14:textId="77777777" w:rsidR="00CA428D" w:rsidRPr="00BD7145" w:rsidRDefault="00CA428D" w:rsidP="00072FC9">
            <w:pPr>
              <w:spacing w:before="120"/>
              <w:rPr>
                <w:b/>
                <w:bCs/>
              </w:rPr>
            </w:pPr>
            <w:r w:rsidRPr="00BD7145">
              <w:rPr>
                <w:b/>
                <w:bCs/>
              </w:rPr>
              <w:t>Serviços:</w:t>
            </w:r>
          </w:p>
          <w:p w14:paraId="1C39F693" w14:textId="77777777" w:rsidR="00CA428D" w:rsidRPr="00832CF3" w:rsidRDefault="00CA428D" w:rsidP="00072FC9">
            <w:pPr>
              <w:spacing w:before="120"/>
              <w:rPr>
                <w:bCs/>
              </w:rPr>
            </w:pPr>
            <w:r>
              <w:rPr>
                <w:bCs/>
              </w:rPr>
              <w:t>Preparo mecânico com betoneira 400 l, aplicado em áreas secas sobre laje, aderido, espessura 4cm, acabamento reforçado.</w:t>
            </w:r>
          </w:p>
          <w:p w14:paraId="76B52503" w14:textId="77777777" w:rsidR="00CA428D" w:rsidRPr="00BD7145" w:rsidRDefault="00CA428D" w:rsidP="00072FC9">
            <w:pPr>
              <w:spacing w:before="120"/>
              <w:rPr>
                <w:b/>
                <w:bCs/>
              </w:rPr>
            </w:pPr>
            <w:r w:rsidRPr="00BD7145">
              <w:rPr>
                <w:b/>
                <w:bCs/>
              </w:rPr>
              <w:t>Atividades e Responsabilidades:</w:t>
            </w:r>
          </w:p>
          <w:p w14:paraId="1E59EC76" w14:textId="77777777" w:rsidR="00CA428D" w:rsidRPr="00832CF3" w:rsidRDefault="00CA428D" w:rsidP="00072FC9">
            <w:pPr>
              <w:spacing w:before="120"/>
              <w:rPr>
                <w:bCs/>
              </w:rPr>
            </w:pPr>
            <w:r>
              <w:rPr>
                <w:bCs/>
              </w:rPr>
              <w:t>n/a</w:t>
            </w:r>
          </w:p>
          <w:p w14:paraId="7AD134D1" w14:textId="77777777" w:rsidR="00CA428D" w:rsidRPr="00BD7145" w:rsidRDefault="00CA428D" w:rsidP="00072FC9">
            <w:pPr>
              <w:spacing w:before="120"/>
              <w:rPr>
                <w:b/>
                <w:bCs/>
              </w:rPr>
            </w:pPr>
            <w:r w:rsidRPr="00BD7145">
              <w:rPr>
                <w:b/>
                <w:bCs/>
              </w:rPr>
              <w:t>Qualificação:</w:t>
            </w:r>
          </w:p>
          <w:p w14:paraId="46E440D8" w14:textId="77777777" w:rsidR="00CA428D" w:rsidRPr="00832CF3" w:rsidRDefault="00CA428D" w:rsidP="00072FC9">
            <w:pPr>
              <w:spacing w:before="120"/>
              <w:rPr>
                <w:bCs/>
              </w:rPr>
            </w:pPr>
            <w:r>
              <w:rPr>
                <w:bCs/>
              </w:rPr>
              <w:t>n/a</w:t>
            </w:r>
          </w:p>
          <w:p w14:paraId="3D986F51" w14:textId="77777777" w:rsidR="00CA428D" w:rsidRPr="00BD7145" w:rsidRDefault="00CA428D" w:rsidP="00072FC9">
            <w:pPr>
              <w:spacing w:before="120"/>
              <w:rPr>
                <w:b/>
                <w:bCs/>
              </w:rPr>
            </w:pPr>
            <w:r w:rsidRPr="00BD7145">
              <w:rPr>
                <w:b/>
                <w:bCs/>
              </w:rPr>
              <w:t>Observações:</w:t>
            </w:r>
          </w:p>
          <w:p w14:paraId="1BF34FE5" w14:textId="77777777" w:rsidR="00CA428D" w:rsidRPr="00832CF3" w:rsidRDefault="00CA428D" w:rsidP="00072FC9">
            <w:pPr>
              <w:spacing w:before="120"/>
              <w:rPr>
                <w:bCs/>
              </w:rPr>
            </w:pPr>
            <w:r>
              <w:rPr>
                <w:bCs/>
              </w:rPr>
              <w:t>n/a</w:t>
            </w:r>
          </w:p>
          <w:p w14:paraId="604CB305" w14:textId="77777777" w:rsidR="00CA428D" w:rsidRPr="00BD7145" w:rsidRDefault="00CA428D" w:rsidP="00072FC9">
            <w:pPr>
              <w:spacing w:before="120"/>
              <w:rPr>
                <w:b/>
                <w:bCs/>
              </w:rPr>
            </w:pPr>
            <w:r w:rsidRPr="00BD7145">
              <w:rPr>
                <w:b/>
                <w:bCs/>
              </w:rPr>
              <w:t>Critérios e Condições:</w:t>
            </w:r>
          </w:p>
          <w:p w14:paraId="797CB4CF" w14:textId="77777777" w:rsidR="00CA428D" w:rsidRPr="00832CF3" w:rsidRDefault="00CA428D" w:rsidP="00072FC9">
            <w:pPr>
              <w:spacing w:before="120"/>
              <w:rPr>
                <w:bCs/>
              </w:rPr>
            </w:pPr>
            <w:r>
              <w:rPr>
                <w:bCs/>
              </w:rPr>
              <w:t>Critérios de Medição: área (m²) de contrapiso efetivamente executado.</w:t>
            </w:r>
          </w:p>
          <w:p w14:paraId="40315BEA" w14:textId="77777777" w:rsidR="00CA428D" w:rsidRPr="00BD7145" w:rsidRDefault="00CA428D" w:rsidP="00072FC9">
            <w:pPr>
              <w:spacing w:before="120"/>
              <w:rPr>
                <w:b/>
                <w:bCs/>
              </w:rPr>
            </w:pPr>
            <w:r w:rsidRPr="00BD7145">
              <w:rPr>
                <w:b/>
                <w:bCs/>
              </w:rPr>
              <w:t>Detalhe Gráfico:</w:t>
            </w:r>
          </w:p>
          <w:p w14:paraId="409FFD72" w14:textId="77777777" w:rsidR="00CA428D" w:rsidRPr="00B97D3F" w:rsidRDefault="00CA428D" w:rsidP="00072FC9">
            <w:pPr>
              <w:spacing w:before="120"/>
              <w:rPr>
                <w:bCs/>
              </w:rPr>
            </w:pPr>
            <w:r w:rsidRPr="00AD7BD2">
              <w:rPr>
                <w:bCs/>
              </w:rPr>
              <w:t>n/a</w:t>
            </w:r>
          </w:p>
          <w:p w14:paraId="54CAC54C" w14:textId="77777777" w:rsidR="00CA428D" w:rsidRPr="00BD7145" w:rsidRDefault="00CA428D" w:rsidP="00072FC9">
            <w:pPr>
              <w:spacing w:before="120"/>
              <w:rPr>
                <w:b/>
                <w:bCs/>
              </w:rPr>
            </w:pPr>
            <w:r w:rsidRPr="00BD7145">
              <w:rPr>
                <w:b/>
                <w:bCs/>
              </w:rPr>
              <w:t>Tabela:</w:t>
            </w:r>
          </w:p>
          <w:p w14:paraId="01FFC802" w14:textId="77777777" w:rsidR="00CA428D" w:rsidRPr="00832CF3" w:rsidRDefault="00CA428D" w:rsidP="00072FC9">
            <w:pPr>
              <w:spacing w:before="120"/>
              <w:rPr>
                <w:bCs/>
              </w:rPr>
            </w:pPr>
            <w:r>
              <w:rPr>
                <w:bCs/>
              </w:rPr>
              <w:t>n/a</w:t>
            </w:r>
          </w:p>
          <w:p w14:paraId="4CA8AE92" w14:textId="77777777" w:rsidR="00CA428D" w:rsidRPr="00832CF3" w:rsidRDefault="00CA428D" w:rsidP="00072FC9">
            <w:pPr>
              <w:spacing w:before="120"/>
              <w:rPr>
                <w:bCs/>
              </w:rPr>
            </w:pPr>
            <w:r w:rsidRPr="00BD7145">
              <w:rPr>
                <w:b/>
                <w:bCs/>
              </w:rPr>
              <w:t xml:space="preserve">Vida útil: </w:t>
            </w:r>
            <w:r>
              <w:rPr>
                <w:bCs/>
              </w:rPr>
              <w:t>n/a</w:t>
            </w:r>
          </w:p>
          <w:p w14:paraId="7E3DF992" w14:textId="77777777" w:rsidR="00CA428D" w:rsidRPr="00BD7145" w:rsidRDefault="00CA428D" w:rsidP="00072FC9">
            <w:pPr>
              <w:spacing w:before="120"/>
              <w:rPr>
                <w:b/>
                <w:bCs/>
              </w:rPr>
            </w:pPr>
            <w:r w:rsidRPr="00BD7145">
              <w:rPr>
                <w:b/>
                <w:bCs/>
              </w:rPr>
              <w:t>Referências Normativas:</w:t>
            </w:r>
          </w:p>
          <w:p w14:paraId="2A9C416A" w14:textId="77777777" w:rsidR="00CA428D" w:rsidRPr="00832CF3" w:rsidRDefault="00CA428D" w:rsidP="00072FC9">
            <w:pPr>
              <w:spacing w:before="120"/>
              <w:rPr>
                <w:bCs/>
              </w:rPr>
            </w:pPr>
            <w:r>
              <w:rPr>
                <w:bCs/>
              </w:rPr>
              <w:t>n/a</w:t>
            </w:r>
          </w:p>
          <w:p w14:paraId="47863E39" w14:textId="77777777" w:rsidR="00CA428D" w:rsidRPr="00BD7145" w:rsidRDefault="00CA428D" w:rsidP="00072FC9">
            <w:pPr>
              <w:spacing w:before="120"/>
              <w:rPr>
                <w:b/>
                <w:bCs/>
              </w:rPr>
            </w:pPr>
            <w:r w:rsidRPr="00BD7145">
              <w:rPr>
                <w:b/>
                <w:bCs/>
              </w:rPr>
              <w:t>Referência Comercial:</w:t>
            </w:r>
          </w:p>
          <w:p w14:paraId="040DEBD3" w14:textId="77777777" w:rsidR="00CA428D" w:rsidRPr="00832CF3" w:rsidRDefault="00CA428D" w:rsidP="00072FC9">
            <w:pPr>
              <w:spacing w:before="120"/>
              <w:rPr>
                <w:bCs/>
              </w:rPr>
            </w:pPr>
            <w:r>
              <w:rPr>
                <w:bCs/>
              </w:rPr>
              <w:t>Areia Média Lavada Saco 20kg - Grupo Tomino</w:t>
            </w:r>
            <w:r>
              <w:rPr>
                <w:bCs/>
              </w:rPr>
              <w:br/>
              <w:t>Cimento CP II F 32 Todas as Obras 50kg Votoran - Votorantin; ou similar</w:t>
            </w:r>
          </w:p>
          <w:p w14:paraId="251CAC56" w14:textId="77777777" w:rsidR="00CA428D" w:rsidRPr="00BD7145" w:rsidRDefault="00CA428D" w:rsidP="00072FC9">
            <w:pPr>
              <w:spacing w:before="120"/>
              <w:rPr>
                <w:b/>
                <w:bCs/>
              </w:rPr>
            </w:pPr>
            <w:r w:rsidRPr="00BD7145">
              <w:rPr>
                <w:b/>
                <w:bCs/>
              </w:rPr>
              <w:lastRenderedPageBreak/>
              <w:t>Referência Externa:</w:t>
            </w:r>
          </w:p>
          <w:p w14:paraId="580C18F0" w14:textId="77777777" w:rsidR="00CA428D" w:rsidRPr="00BD7145" w:rsidRDefault="00CA428D" w:rsidP="00072FC9">
            <w:pPr>
              <w:spacing w:before="120"/>
              <w:rPr>
                <w:b/>
                <w:bCs/>
              </w:rPr>
            </w:pPr>
            <w:r>
              <w:rPr>
                <w:bCs/>
              </w:rPr>
              <w:t>n/a</w:t>
            </w:r>
          </w:p>
        </w:tc>
      </w:tr>
    </w:tbl>
    <w:p w14:paraId="313D6C45" w14:textId="77777777" w:rsidR="00CA428D" w:rsidRPr="00010EE0" w:rsidRDefault="00CA428D" w:rsidP="00CA428D">
      <w:pPr>
        <w:rPr>
          <w:lang w:val="en-US"/>
        </w:rPr>
      </w:pPr>
    </w:p>
    <w:p w14:paraId="1C6F5A07" w14:textId="77777777" w:rsidR="00CA428D" w:rsidRDefault="00CA428D" w:rsidP="00CA428D">
      <w:r>
        <w:br w:type="page"/>
      </w:r>
    </w:p>
    <w:p w14:paraId="76DD728A" w14:textId="77777777" w:rsidR="00CA428D" w:rsidRDefault="00CA428D" w:rsidP="00CA428D">
      <w:pPr>
        <w:rPr>
          <w:lang w:val="en-US"/>
        </w:rPr>
      </w:pPr>
    </w:p>
    <w:p w14:paraId="28801A9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9D465B7" w14:textId="77777777" w:rsidTr="00072FC9">
        <w:trPr>
          <w:trHeight w:val="567"/>
        </w:trPr>
        <w:tc>
          <w:tcPr>
            <w:tcW w:w="1843" w:type="dxa"/>
            <w:tcBorders>
              <w:bottom w:val="single" w:sz="4" w:space="0" w:color="auto"/>
            </w:tcBorders>
            <w:shd w:val="clear" w:color="auto" w:fill="F2F2F2" w:themeFill="background1" w:themeFillShade="F2"/>
            <w:vAlign w:val="center"/>
          </w:tcPr>
          <w:p w14:paraId="5588A91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6CC6EFC" w14:textId="77777777" w:rsidR="00CA428D" w:rsidRDefault="00CA428D" w:rsidP="00072FC9">
            <w:pPr>
              <w:rPr>
                <w:b/>
                <w:bCs/>
                <w:color w:val="000000"/>
              </w:rPr>
            </w:pPr>
            <w:r>
              <w:rPr>
                <w:b/>
                <w:bCs/>
                <w:noProof/>
                <w:color w:val="000000"/>
              </w:rPr>
              <w:t>SF-00106</w:t>
            </w:r>
          </w:p>
        </w:tc>
        <w:tc>
          <w:tcPr>
            <w:tcW w:w="2268" w:type="dxa"/>
            <w:tcBorders>
              <w:bottom w:val="single" w:sz="4" w:space="0" w:color="auto"/>
            </w:tcBorders>
            <w:shd w:val="clear" w:color="auto" w:fill="F2F2F2" w:themeFill="background1" w:themeFillShade="F2"/>
            <w:vAlign w:val="center"/>
          </w:tcPr>
          <w:p w14:paraId="1BCAB5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A98544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0E5330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E47A14" w14:textId="77777777" w:rsidR="00CA428D" w:rsidRPr="009143C5" w:rsidRDefault="00CA428D" w:rsidP="00072FC9">
            <w:pPr>
              <w:rPr>
                <w:b/>
                <w:bCs/>
                <w:noProof/>
                <w:color w:val="000000"/>
              </w:rPr>
            </w:pPr>
            <w:r>
              <w:rPr>
                <w:b/>
                <w:bCs/>
                <w:noProof/>
                <w:color w:val="000000"/>
              </w:rPr>
              <w:t>Revestimentos - Massas</w:t>
            </w:r>
          </w:p>
        </w:tc>
        <w:tc>
          <w:tcPr>
            <w:tcW w:w="1843" w:type="dxa"/>
            <w:tcBorders>
              <w:left w:val="single" w:sz="4" w:space="0" w:color="auto"/>
              <w:bottom w:val="single" w:sz="4" w:space="0" w:color="auto"/>
            </w:tcBorders>
            <w:shd w:val="clear" w:color="auto" w:fill="F2F2F2" w:themeFill="background1" w:themeFillShade="F2"/>
            <w:vAlign w:val="center"/>
          </w:tcPr>
          <w:p w14:paraId="6F2C0A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79C14B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72078F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44EC2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C93D11E" w14:textId="77777777" w:rsidR="00CA428D" w:rsidRDefault="00CA428D" w:rsidP="00072FC9">
            <w:pPr>
              <w:rPr>
                <w:b/>
                <w:bCs/>
                <w:sz w:val="32"/>
                <w:szCs w:val="32"/>
              </w:rPr>
            </w:pPr>
            <w:r>
              <w:rPr>
                <w:b/>
                <w:bCs/>
                <w:sz w:val="32"/>
                <w:szCs w:val="32"/>
              </w:rPr>
              <w:t>Contrapiso em argamassa (e=2cm) ou Regularização de contrapiso existente</w:t>
            </w:r>
          </w:p>
        </w:tc>
        <w:tc>
          <w:tcPr>
            <w:tcW w:w="1843" w:type="dxa"/>
            <w:tcBorders>
              <w:top w:val="single" w:sz="4" w:space="0" w:color="auto"/>
              <w:left w:val="single" w:sz="4" w:space="0" w:color="auto"/>
            </w:tcBorders>
            <w:shd w:val="clear" w:color="auto" w:fill="F2F2F2" w:themeFill="background1" w:themeFillShade="F2"/>
            <w:vAlign w:val="center"/>
          </w:tcPr>
          <w:p w14:paraId="5DCA50E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58E8210" w14:textId="77777777" w:rsidR="00CA428D" w:rsidRDefault="00CA428D" w:rsidP="00072FC9">
            <w:pPr>
              <w:rPr>
                <w:b/>
                <w:bCs/>
                <w:sz w:val="20"/>
                <w:szCs w:val="20"/>
              </w:rPr>
            </w:pPr>
          </w:p>
        </w:tc>
      </w:tr>
      <w:tr w:rsidR="00CA428D" w:rsidRPr="00010EE0" w14:paraId="2CA2153C" w14:textId="77777777" w:rsidTr="00072FC9">
        <w:trPr>
          <w:trHeight w:val="1740"/>
        </w:trPr>
        <w:tc>
          <w:tcPr>
            <w:tcW w:w="9781" w:type="dxa"/>
            <w:gridSpan w:val="5"/>
          </w:tcPr>
          <w:p w14:paraId="73CDEE80" w14:textId="77777777" w:rsidR="00CA428D" w:rsidRPr="00BD7145" w:rsidRDefault="00CA428D" w:rsidP="00072FC9">
            <w:pPr>
              <w:spacing w:before="120"/>
              <w:rPr>
                <w:b/>
                <w:bCs/>
              </w:rPr>
            </w:pPr>
            <w:r w:rsidRPr="00BD7145">
              <w:rPr>
                <w:b/>
                <w:bCs/>
              </w:rPr>
              <w:t>Descrição Detalhada:</w:t>
            </w:r>
          </w:p>
          <w:p w14:paraId="3E43A2FB" w14:textId="77777777" w:rsidR="00CA428D" w:rsidRPr="00BD7145" w:rsidRDefault="00CA428D" w:rsidP="00072FC9">
            <w:pPr>
              <w:spacing w:before="120"/>
              <w:rPr>
                <w:bCs/>
              </w:rPr>
            </w:pPr>
            <w:r>
              <w:rPr>
                <w:bCs/>
              </w:rPr>
              <w:t>Contrapiso em argamassa (e=2cm) ou Regularização de contrapiso existente</w:t>
            </w:r>
          </w:p>
          <w:p w14:paraId="43D04209" w14:textId="77777777" w:rsidR="00CA428D" w:rsidRPr="00BD7145" w:rsidRDefault="00CA428D" w:rsidP="00072FC9">
            <w:pPr>
              <w:spacing w:before="120"/>
              <w:rPr>
                <w:b/>
                <w:bCs/>
              </w:rPr>
            </w:pPr>
            <w:r w:rsidRPr="00BD7145">
              <w:rPr>
                <w:b/>
                <w:bCs/>
              </w:rPr>
              <w:t>Materiais:</w:t>
            </w:r>
          </w:p>
          <w:p w14:paraId="27823EB8" w14:textId="77777777" w:rsidR="00CA428D" w:rsidRPr="00BD7145" w:rsidRDefault="00CA428D" w:rsidP="00072FC9">
            <w:pPr>
              <w:spacing w:before="120"/>
              <w:rPr>
                <w:bCs/>
              </w:rPr>
            </w:pPr>
            <w:r>
              <w:rPr>
                <w:bCs/>
              </w:rPr>
              <w:t>n/a</w:t>
            </w:r>
          </w:p>
          <w:p w14:paraId="4AACDE74" w14:textId="77777777" w:rsidR="00CA428D" w:rsidRPr="00BD7145" w:rsidRDefault="00CA428D" w:rsidP="00072FC9">
            <w:pPr>
              <w:spacing w:before="120"/>
              <w:rPr>
                <w:b/>
                <w:bCs/>
              </w:rPr>
            </w:pPr>
            <w:r w:rsidRPr="00BD7145">
              <w:rPr>
                <w:b/>
                <w:bCs/>
              </w:rPr>
              <w:t>Serviços:</w:t>
            </w:r>
          </w:p>
          <w:p w14:paraId="64DED82A" w14:textId="77777777" w:rsidR="00CA428D" w:rsidRPr="00832CF3" w:rsidRDefault="00CA428D" w:rsidP="00072FC9">
            <w:pPr>
              <w:spacing w:before="120"/>
              <w:rPr>
                <w:bCs/>
              </w:rPr>
            </w:pPr>
            <w:r>
              <w:rPr>
                <w:bCs/>
              </w:rPr>
              <w:t xml:space="preserve">Contrapiso novo ou regularização de contrapiso existente, utilizando argamassa traço 1:4 (cimento e areia), preparo mecânico com betoneira 400 l, aplicado em áreas secas sobre laje, aderido, espessura 2cm, acabamento não reforçado. </w:t>
            </w:r>
            <w:r>
              <w:rPr>
                <w:bCs/>
              </w:rPr>
              <w:br/>
              <w:t>Preparo mecânico com betoneira 400 l, aplicado em áreas secas sobre laje, aderido, espessura 2cm, acabamento não reforçado.</w:t>
            </w:r>
          </w:p>
          <w:p w14:paraId="54179CCC" w14:textId="77777777" w:rsidR="00CA428D" w:rsidRPr="00BD7145" w:rsidRDefault="00CA428D" w:rsidP="00072FC9">
            <w:pPr>
              <w:spacing w:before="120"/>
              <w:rPr>
                <w:b/>
                <w:bCs/>
              </w:rPr>
            </w:pPr>
            <w:r w:rsidRPr="00BD7145">
              <w:rPr>
                <w:b/>
                <w:bCs/>
              </w:rPr>
              <w:t>Atividades e Responsabilidades:</w:t>
            </w:r>
          </w:p>
          <w:p w14:paraId="28E71A46" w14:textId="77777777" w:rsidR="00CA428D" w:rsidRPr="00832CF3" w:rsidRDefault="00CA428D" w:rsidP="00072FC9">
            <w:pPr>
              <w:spacing w:before="120"/>
              <w:rPr>
                <w:bCs/>
              </w:rPr>
            </w:pPr>
            <w:r>
              <w:rPr>
                <w:bCs/>
              </w:rPr>
              <w:t>n/a</w:t>
            </w:r>
          </w:p>
          <w:p w14:paraId="44E7B2F1" w14:textId="77777777" w:rsidR="00CA428D" w:rsidRPr="00BD7145" w:rsidRDefault="00CA428D" w:rsidP="00072FC9">
            <w:pPr>
              <w:spacing w:before="120"/>
              <w:rPr>
                <w:b/>
                <w:bCs/>
              </w:rPr>
            </w:pPr>
            <w:r w:rsidRPr="00BD7145">
              <w:rPr>
                <w:b/>
                <w:bCs/>
              </w:rPr>
              <w:t>Qualificação:</w:t>
            </w:r>
          </w:p>
          <w:p w14:paraId="07C89448" w14:textId="77777777" w:rsidR="00CA428D" w:rsidRPr="00832CF3" w:rsidRDefault="00CA428D" w:rsidP="00072FC9">
            <w:pPr>
              <w:spacing w:before="120"/>
              <w:rPr>
                <w:bCs/>
              </w:rPr>
            </w:pPr>
            <w:r>
              <w:rPr>
                <w:bCs/>
              </w:rPr>
              <w:t>n/a</w:t>
            </w:r>
          </w:p>
          <w:p w14:paraId="34ED41A2" w14:textId="77777777" w:rsidR="00CA428D" w:rsidRPr="00BD7145" w:rsidRDefault="00CA428D" w:rsidP="00072FC9">
            <w:pPr>
              <w:spacing w:before="120"/>
              <w:rPr>
                <w:b/>
                <w:bCs/>
              </w:rPr>
            </w:pPr>
            <w:r w:rsidRPr="00BD7145">
              <w:rPr>
                <w:b/>
                <w:bCs/>
              </w:rPr>
              <w:t>Observações:</w:t>
            </w:r>
          </w:p>
          <w:p w14:paraId="0CFBB587" w14:textId="77777777" w:rsidR="00CA428D" w:rsidRPr="00832CF3" w:rsidRDefault="00CA428D" w:rsidP="00072FC9">
            <w:pPr>
              <w:spacing w:before="120"/>
              <w:rPr>
                <w:bCs/>
              </w:rPr>
            </w:pPr>
            <w:r>
              <w:rPr>
                <w:bCs/>
              </w:rPr>
              <w:t>n/a</w:t>
            </w:r>
          </w:p>
          <w:p w14:paraId="2F6FAF12" w14:textId="77777777" w:rsidR="00CA428D" w:rsidRPr="00BD7145" w:rsidRDefault="00CA428D" w:rsidP="00072FC9">
            <w:pPr>
              <w:spacing w:before="120"/>
              <w:rPr>
                <w:b/>
                <w:bCs/>
              </w:rPr>
            </w:pPr>
            <w:r w:rsidRPr="00BD7145">
              <w:rPr>
                <w:b/>
                <w:bCs/>
              </w:rPr>
              <w:t>Critérios e Condições:</w:t>
            </w:r>
          </w:p>
          <w:p w14:paraId="6A9C13C3" w14:textId="77777777" w:rsidR="00CA428D" w:rsidRPr="00832CF3" w:rsidRDefault="00CA428D" w:rsidP="00072FC9">
            <w:pPr>
              <w:spacing w:before="120"/>
              <w:rPr>
                <w:bCs/>
              </w:rPr>
            </w:pPr>
            <w:r>
              <w:rPr>
                <w:bCs/>
              </w:rPr>
              <w:t>Critérios de Medição: área (m²) de contrapiso efetivamente regularizado.</w:t>
            </w:r>
          </w:p>
          <w:p w14:paraId="00AF11F6" w14:textId="77777777" w:rsidR="00CA428D" w:rsidRPr="00BD7145" w:rsidRDefault="00CA428D" w:rsidP="00072FC9">
            <w:pPr>
              <w:spacing w:before="120"/>
              <w:rPr>
                <w:b/>
                <w:bCs/>
              </w:rPr>
            </w:pPr>
            <w:r w:rsidRPr="00BD7145">
              <w:rPr>
                <w:b/>
                <w:bCs/>
              </w:rPr>
              <w:t>Detalhe Gráfico:</w:t>
            </w:r>
          </w:p>
          <w:p w14:paraId="5750AFFB" w14:textId="77777777" w:rsidR="00CA428D" w:rsidRPr="00B97D3F" w:rsidRDefault="00CA428D" w:rsidP="00072FC9">
            <w:pPr>
              <w:spacing w:before="120"/>
              <w:rPr>
                <w:bCs/>
              </w:rPr>
            </w:pPr>
            <w:r w:rsidRPr="00AD7BD2">
              <w:rPr>
                <w:bCs/>
              </w:rPr>
              <w:t>n/a</w:t>
            </w:r>
          </w:p>
          <w:p w14:paraId="4D7C1111" w14:textId="77777777" w:rsidR="00CA428D" w:rsidRPr="00BD7145" w:rsidRDefault="00CA428D" w:rsidP="00072FC9">
            <w:pPr>
              <w:spacing w:before="120"/>
              <w:rPr>
                <w:b/>
                <w:bCs/>
              </w:rPr>
            </w:pPr>
            <w:r w:rsidRPr="00BD7145">
              <w:rPr>
                <w:b/>
                <w:bCs/>
              </w:rPr>
              <w:t>Tabela:</w:t>
            </w:r>
          </w:p>
          <w:p w14:paraId="2BA79929" w14:textId="77777777" w:rsidR="00CA428D" w:rsidRPr="00832CF3" w:rsidRDefault="00CA428D" w:rsidP="00072FC9">
            <w:pPr>
              <w:spacing w:before="120"/>
              <w:rPr>
                <w:bCs/>
              </w:rPr>
            </w:pPr>
            <w:r>
              <w:rPr>
                <w:bCs/>
              </w:rPr>
              <w:t>n/a</w:t>
            </w:r>
          </w:p>
          <w:p w14:paraId="57AB8785" w14:textId="77777777" w:rsidR="00CA428D" w:rsidRPr="00832CF3" w:rsidRDefault="00CA428D" w:rsidP="00072FC9">
            <w:pPr>
              <w:spacing w:before="120"/>
              <w:rPr>
                <w:bCs/>
              </w:rPr>
            </w:pPr>
            <w:r w:rsidRPr="00BD7145">
              <w:rPr>
                <w:b/>
                <w:bCs/>
              </w:rPr>
              <w:t xml:space="preserve">Vida útil: </w:t>
            </w:r>
            <w:r>
              <w:rPr>
                <w:bCs/>
              </w:rPr>
              <w:t>n/a</w:t>
            </w:r>
          </w:p>
          <w:p w14:paraId="6A7ADA0C" w14:textId="77777777" w:rsidR="00CA428D" w:rsidRPr="00BD7145" w:rsidRDefault="00CA428D" w:rsidP="00072FC9">
            <w:pPr>
              <w:spacing w:before="120"/>
              <w:rPr>
                <w:b/>
                <w:bCs/>
              </w:rPr>
            </w:pPr>
            <w:r w:rsidRPr="00BD7145">
              <w:rPr>
                <w:b/>
                <w:bCs/>
              </w:rPr>
              <w:t>Referências Normativas:</w:t>
            </w:r>
          </w:p>
          <w:p w14:paraId="060BEB4F" w14:textId="77777777" w:rsidR="00CA428D" w:rsidRPr="00832CF3" w:rsidRDefault="00CA428D" w:rsidP="00072FC9">
            <w:pPr>
              <w:spacing w:before="120"/>
              <w:rPr>
                <w:bCs/>
              </w:rPr>
            </w:pPr>
            <w:r>
              <w:rPr>
                <w:bCs/>
              </w:rPr>
              <w:t>n/a</w:t>
            </w:r>
          </w:p>
          <w:p w14:paraId="124EED39" w14:textId="77777777" w:rsidR="00CA428D" w:rsidRPr="00BD7145" w:rsidRDefault="00CA428D" w:rsidP="00072FC9">
            <w:pPr>
              <w:spacing w:before="120"/>
              <w:rPr>
                <w:b/>
                <w:bCs/>
              </w:rPr>
            </w:pPr>
            <w:r w:rsidRPr="00BD7145">
              <w:rPr>
                <w:b/>
                <w:bCs/>
              </w:rPr>
              <w:t>Referência Comercial:</w:t>
            </w:r>
          </w:p>
          <w:p w14:paraId="78EF6E08" w14:textId="77777777" w:rsidR="00CA428D" w:rsidRPr="00832CF3" w:rsidRDefault="00CA428D" w:rsidP="00072FC9">
            <w:pPr>
              <w:spacing w:before="120"/>
              <w:rPr>
                <w:bCs/>
              </w:rPr>
            </w:pPr>
            <w:r>
              <w:rPr>
                <w:bCs/>
              </w:rPr>
              <w:lastRenderedPageBreak/>
              <w:t>Areia Média Lavada Saco 20kg - Grupo Tomino</w:t>
            </w:r>
            <w:r>
              <w:rPr>
                <w:bCs/>
              </w:rPr>
              <w:br/>
              <w:t>Cimento CP II F 32 Todas as Obras 50kg Votoran - Votorantin; ou similar</w:t>
            </w:r>
          </w:p>
          <w:p w14:paraId="145D304E" w14:textId="77777777" w:rsidR="00CA428D" w:rsidRPr="00BD7145" w:rsidRDefault="00CA428D" w:rsidP="00072FC9">
            <w:pPr>
              <w:spacing w:before="120"/>
              <w:rPr>
                <w:b/>
                <w:bCs/>
              </w:rPr>
            </w:pPr>
            <w:r w:rsidRPr="00BD7145">
              <w:rPr>
                <w:b/>
                <w:bCs/>
              </w:rPr>
              <w:t>Referência Externa:</w:t>
            </w:r>
          </w:p>
          <w:p w14:paraId="5612DC81" w14:textId="77777777" w:rsidR="00CA428D" w:rsidRPr="00BD7145" w:rsidRDefault="00CA428D" w:rsidP="00072FC9">
            <w:pPr>
              <w:spacing w:before="120"/>
              <w:rPr>
                <w:b/>
                <w:bCs/>
              </w:rPr>
            </w:pPr>
            <w:r>
              <w:rPr>
                <w:bCs/>
              </w:rPr>
              <w:t>n/a</w:t>
            </w:r>
          </w:p>
        </w:tc>
      </w:tr>
    </w:tbl>
    <w:p w14:paraId="61156680" w14:textId="77777777" w:rsidR="00CA428D" w:rsidRPr="00010EE0" w:rsidRDefault="00CA428D" w:rsidP="00CA428D">
      <w:pPr>
        <w:rPr>
          <w:lang w:val="en-US"/>
        </w:rPr>
      </w:pPr>
    </w:p>
    <w:p w14:paraId="0D0A3630" w14:textId="77777777" w:rsidR="00CA428D" w:rsidRDefault="00CA428D" w:rsidP="00CA428D">
      <w:r>
        <w:br w:type="page"/>
      </w:r>
    </w:p>
    <w:p w14:paraId="5BCD8250" w14:textId="77777777" w:rsidR="00CA428D" w:rsidRDefault="00CA428D" w:rsidP="00CA428D">
      <w:pPr>
        <w:rPr>
          <w:lang w:val="en-US"/>
        </w:rPr>
      </w:pPr>
    </w:p>
    <w:p w14:paraId="760D1DB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D1202D2" w14:textId="77777777" w:rsidTr="00072FC9">
        <w:trPr>
          <w:trHeight w:val="567"/>
        </w:trPr>
        <w:tc>
          <w:tcPr>
            <w:tcW w:w="1843" w:type="dxa"/>
            <w:tcBorders>
              <w:bottom w:val="single" w:sz="4" w:space="0" w:color="auto"/>
            </w:tcBorders>
            <w:shd w:val="clear" w:color="auto" w:fill="F2F2F2" w:themeFill="background1" w:themeFillShade="F2"/>
            <w:vAlign w:val="center"/>
          </w:tcPr>
          <w:p w14:paraId="7039C9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3F3189F" w14:textId="77777777" w:rsidR="00CA428D" w:rsidRDefault="00CA428D" w:rsidP="00072FC9">
            <w:pPr>
              <w:rPr>
                <w:b/>
                <w:bCs/>
                <w:color w:val="000000"/>
              </w:rPr>
            </w:pPr>
            <w:r>
              <w:rPr>
                <w:b/>
                <w:bCs/>
                <w:noProof/>
                <w:color w:val="000000"/>
              </w:rPr>
              <w:t>SF-00107</w:t>
            </w:r>
          </w:p>
        </w:tc>
        <w:tc>
          <w:tcPr>
            <w:tcW w:w="2268" w:type="dxa"/>
            <w:tcBorders>
              <w:bottom w:val="single" w:sz="4" w:space="0" w:color="auto"/>
            </w:tcBorders>
            <w:shd w:val="clear" w:color="auto" w:fill="F2F2F2" w:themeFill="background1" w:themeFillShade="F2"/>
            <w:vAlign w:val="center"/>
          </w:tcPr>
          <w:p w14:paraId="50047A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6E53239"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1C489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BE84AAD" w14:textId="77777777" w:rsidR="00CA428D" w:rsidRPr="009143C5" w:rsidRDefault="00CA428D" w:rsidP="00072FC9">
            <w:pPr>
              <w:rPr>
                <w:b/>
                <w:bCs/>
                <w:noProof/>
                <w:color w:val="000000"/>
              </w:rPr>
            </w:pPr>
            <w:r>
              <w:rPr>
                <w:b/>
                <w:bCs/>
                <w:noProof/>
                <w:color w:val="000000"/>
              </w:rPr>
              <w:t>Revestimentos - Superfícies Pétreas</w:t>
            </w:r>
          </w:p>
        </w:tc>
        <w:tc>
          <w:tcPr>
            <w:tcW w:w="1843" w:type="dxa"/>
            <w:tcBorders>
              <w:left w:val="single" w:sz="4" w:space="0" w:color="auto"/>
              <w:bottom w:val="single" w:sz="4" w:space="0" w:color="auto"/>
            </w:tcBorders>
            <w:shd w:val="clear" w:color="auto" w:fill="F2F2F2" w:themeFill="background1" w:themeFillShade="F2"/>
            <w:vAlign w:val="center"/>
          </w:tcPr>
          <w:p w14:paraId="7985C5A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BFDA79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A13BFB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703256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BDD413" w14:textId="77777777" w:rsidR="00CA428D" w:rsidRDefault="00CA428D" w:rsidP="00072FC9">
            <w:pPr>
              <w:rPr>
                <w:b/>
                <w:bCs/>
                <w:sz w:val="32"/>
                <w:szCs w:val="32"/>
              </w:rPr>
            </w:pPr>
            <w:r>
              <w:rPr>
                <w:b/>
                <w:bCs/>
                <w:sz w:val="32"/>
                <w:szCs w:val="32"/>
              </w:rPr>
              <w:t>Granito cinza andorinha para piso</w:t>
            </w:r>
          </w:p>
        </w:tc>
        <w:tc>
          <w:tcPr>
            <w:tcW w:w="1843" w:type="dxa"/>
            <w:tcBorders>
              <w:top w:val="single" w:sz="4" w:space="0" w:color="auto"/>
              <w:left w:val="single" w:sz="4" w:space="0" w:color="auto"/>
            </w:tcBorders>
            <w:shd w:val="clear" w:color="auto" w:fill="F2F2F2" w:themeFill="background1" w:themeFillShade="F2"/>
            <w:vAlign w:val="center"/>
          </w:tcPr>
          <w:p w14:paraId="537DD4F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D5ED4BB" w14:textId="77777777" w:rsidR="00CA428D" w:rsidRDefault="00CA428D" w:rsidP="00072FC9">
            <w:pPr>
              <w:rPr>
                <w:b/>
                <w:bCs/>
                <w:sz w:val="20"/>
                <w:szCs w:val="20"/>
              </w:rPr>
            </w:pPr>
          </w:p>
        </w:tc>
      </w:tr>
      <w:tr w:rsidR="00CA428D" w:rsidRPr="00010EE0" w14:paraId="097DDD54" w14:textId="77777777" w:rsidTr="00072FC9">
        <w:trPr>
          <w:trHeight w:val="1740"/>
        </w:trPr>
        <w:tc>
          <w:tcPr>
            <w:tcW w:w="9781" w:type="dxa"/>
            <w:gridSpan w:val="5"/>
          </w:tcPr>
          <w:p w14:paraId="42AF52CF" w14:textId="77777777" w:rsidR="00CA428D" w:rsidRPr="00BD7145" w:rsidRDefault="00CA428D" w:rsidP="00072FC9">
            <w:pPr>
              <w:spacing w:before="120"/>
              <w:rPr>
                <w:b/>
                <w:bCs/>
              </w:rPr>
            </w:pPr>
            <w:r w:rsidRPr="00BD7145">
              <w:rPr>
                <w:b/>
                <w:bCs/>
              </w:rPr>
              <w:t>Descrição Detalhada:</w:t>
            </w:r>
          </w:p>
          <w:p w14:paraId="5B089BED" w14:textId="77777777" w:rsidR="00CA428D" w:rsidRPr="00BD7145" w:rsidRDefault="00CA428D" w:rsidP="00072FC9">
            <w:pPr>
              <w:spacing w:before="120"/>
              <w:rPr>
                <w:bCs/>
              </w:rPr>
            </w:pPr>
            <w:r>
              <w:rPr>
                <w:bCs/>
              </w:rPr>
              <w:t>Fornecimento e instalação de revestimento de piso em granito Cinza Andorinha, com 20mm de espessura, com as dimensões da placa indicadas em projeto. Compreende o fornecimento de todos os materiais e mão de obra necessários à execução do serviço, inclusive, mas não somente, argamassa colante, rejunte, espaçadores, etc.</w:t>
            </w:r>
          </w:p>
          <w:p w14:paraId="7452ACEF" w14:textId="77777777" w:rsidR="00CA428D" w:rsidRPr="00BD7145" w:rsidRDefault="00CA428D" w:rsidP="00072FC9">
            <w:pPr>
              <w:spacing w:before="120"/>
              <w:rPr>
                <w:b/>
                <w:bCs/>
              </w:rPr>
            </w:pPr>
            <w:r w:rsidRPr="00BD7145">
              <w:rPr>
                <w:b/>
                <w:bCs/>
              </w:rPr>
              <w:t>Materiais:</w:t>
            </w:r>
          </w:p>
          <w:p w14:paraId="22C144DD" w14:textId="77777777" w:rsidR="00CA428D" w:rsidRPr="00BD7145" w:rsidRDefault="00CA428D" w:rsidP="00072FC9">
            <w:pPr>
              <w:spacing w:before="120"/>
              <w:rPr>
                <w:bCs/>
              </w:rPr>
            </w:pPr>
            <w:r>
              <w:rPr>
                <w:bCs/>
              </w:rPr>
              <w:t xml:space="preserve">1)Serão considerados similares os granitos Cinza Corumbá, Cinza Mauá, Cinza Brasília, Marrom São Paulo ou qualquer outro que mais se assemelhe ao Cinza Andorinha previamente instalado no Senado Federal. </w:t>
            </w:r>
            <w:r>
              <w:rPr>
                <w:bCs/>
              </w:rPr>
              <w:br/>
              <w:t xml:space="preserve">2)As pedras apresentarão forma regular nas partes aparentes, faces planas, e arestas perfeitamente retas. O acabamento / aparelhamento será retificado nas arestas e polido fosco ou encerado nas superfícies aparentes. Em áreas externas, poderá ser solicitado o acabamento rústico. As peças não deverão apresentar falhas, como rachaduras, trincas, fissuras, emendas, retoques visíveis de massa, veios ressaltados ou quaisquer outros defeitos identificados. As peças deverão ser submetidas à aprovação pela Fiscalização. </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6B7B8575" w14:textId="77777777" w:rsidR="00CA428D" w:rsidRPr="00BD7145" w:rsidRDefault="00CA428D" w:rsidP="00072FC9">
            <w:pPr>
              <w:spacing w:before="120"/>
              <w:rPr>
                <w:b/>
                <w:bCs/>
              </w:rPr>
            </w:pPr>
            <w:r w:rsidRPr="00BD7145">
              <w:rPr>
                <w:b/>
                <w:bCs/>
              </w:rPr>
              <w:t>Serviços:</w:t>
            </w:r>
          </w:p>
          <w:p w14:paraId="7CBBDC07" w14:textId="77777777" w:rsidR="00CA428D" w:rsidRPr="00832CF3" w:rsidRDefault="00CA428D" w:rsidP="00072FC9">
            <w:pPr>
              <w:spacing w:before="120"/>
              <w:rPr>
                <w:bCs/>
              </w:rPr>
            </w:pPr>
            <w:r>
              <w:rPr>
                <w:bCs/>
              </w:rPr>
              <w:t>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Verificar o estado do contrapiso existente. Caso seja necessário sua recomposição, esta será realizada conforme especificação de “Contrapiso em argamassa”. Caso haja fissuras, elas serão tratadas conforme especificação de “Tratamento de trincas superficiais”.</w:t>
            </w:r>
            <w:r>
              <w:rPr>
                <w:bCs/>
              </w:rPr>
              <w:br/>
              <w:t>2)Preparação das peças: Para peças muito porosas: impermeabilizar o verso das placas.</w:t>
            </w:r>
            <w:r>
              <w:rPr>
                <w:bCs/>
              </w:rPr>
              <w:br/>
              <w:t xml:space="preserve">3)Assentamento: O assentamento deverá ser realizado com argamassa industrial colante própria para granitos, com espessura de 3mm a 4mm. Se necessários, serão chumbadas, na face posterior </w:t>
            </w:r>
            <w:r>
              <w:rPr>
                <w:bCs/>
              </w:rPr>
              <w:lastRenderedPageBreak/>
              <w:t>de todas as forras, “grampos” ou “gatos” de latão, de 150 mm de comprimento total e de 4,7 mm de diâmetro (3/16”). 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w:t>
            </w:r>
            <w:r>
              <w:rPr>
                <w:bCs/>
              </w:rPr>
              <w:br/>
              <w:t>4)Juntas: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w:t>
            </w:r>
            <w:r>
              <w:rPr>
                <w:bCs/>
              </w:rPr>
              <w:br/>
              <w:t>5)Rodapés: No encontro de rodapés, deverá ser realizado o acabamento chanfrado, de modo a resultar em apenas uma junta no encontro.</w:t>
            </w:r>
          </w:p>
          <w:p w14:paraId="4DF4E291" w14:textId="77777777" w:rsidR="00CA428D" w:rsidRPr="00BD7145" w:rsidRDefault="00CA428D" w:rsidP="00072FC9">
            <w:pPr>
              <w:spacing w:before="120"/>
              <w:rPr>
                <w:b/>
                <w:bCs/>
              </w:rPr>
            </w:pPr>
            <w:r w:rsidRPr="00BD7145">
              <w:rPr>
                <w:b/>
                <w:bCs/>
              </w:rPr>
              <w:t>Atividades e Responsabilidades:</w:t>
            </w:r>
          </w:p>
          <w:p w14:paraId="46A4AF6A" w14:textId="77777777" w:rsidR="00CA428D" w:rsidRPr="00832CF3" w:rsidRDefault="00CA428D" w:rsidP="00072FC9">
            <w:pPr>
              <w:spacing w:before="120"/>
              <w:rPr>
                <w:bCs/>
              </w:rPr>
            </w:pPr>
            <w:r>
              <w:rPr>
                <w:bCs/>
              </w:rPr>
              <w:t>n/a</w:t>
            </w:r>
          </w:p>
          <w:p w14:paraId="36EA4E13" w14:textId="77777777" w:rsidR="00CA428D" w:rsidRPr="00BD7145" w:rsidRDefault="00CA428D" w:rsidP="00072FC9">
            <w:pPr>
              <w:spacing w:before="120"/>
              <w:rPr>
                <w:b/>
                <w:bCs/>
              </w:rPr>
            </w:pPr>
            <w:r w:rsidRPr="00BD7145">
              <w:rPr>
                <w:b/>
                <w:bCs/>
              </w:rPr>
              <w:t>Qualificação:</w:t>
            </w:r>
          </w:p>
          <w:p w14:paraId="55C1FD34" w14:textId="77777777" w:rsidR="00CA428D" w:rsidRPr="00832CF3" w:rsidRDefault="00CA428D" w:rsidP="00072FC9">
            <w:pPr>
              <w:spacing w:before="120"/>
              <w:rPr>
                <w:bCs/>
              </w:rPr>
            </w:pPr>
            <w:r>
              <w:rPr>
                <w:bCs/>
              </w:rPr>
              <w:t>n/a</w:t>
            </w:r>
          </w:p>
          <w:p w14:paraId="0E1B869D" w14:textId="77777777" w:rsidR="00CA428D" w:rsidRPr="00BD7145" w:rsidRDefault="00CA428D" w:rsidP="00072FC9">
            <w:pPr>
              <w:spacing w:before="120"/>
              <w:rPr>
                <w:b/>
                <w:bCs/>
              </w:rPr>
            </w:pPr>
            <w:r w:rsidRPr="00BD7145">
              <w:rPr>
                <w:b/>
                <w:bCs/>
              </w:rPr>
              <w:t>Observações:</w:t>
            </w:r>
          </w:p>
          <w:p w14:paraId="5107FCE4" w14:textId="77777777" w:rsidR="00CA428D" w:rsidRPr="00832CF3" w:rsidRDefault="00CA428D" w:rsidP="00072FC9">
            <w:pPr>
              <w:spacing w:before="120"/>
              <w:rPr>
                <w:bCs/>
              </w:rPr>
            </w:pPr>
            <w:r>
              <w:rPr>
                <w:bCs/>
              </w:rPr>
              <w:t>n/a</w:t>
            </w:r>
          </w:p>
          <w:p w14:paraId="3A7D9816" w14:textId="77777777" w:rsidR="00CA428D" w:rsidRPr="00BD7145" w:rsidRDefault="00CA428D" w:rsidP="00072FC9">
            <w:pPr>
              <w:spacing w:before="120"/>
              <w:rPr>
                <w:b/>
                <w:bCs/>
              </w:rPr>
            </w:pPr>
            <w:r w:rsidRPr="00BD7145">
              <w:rPr>
                <w:b/>
                <w:bCs/>
              </w:rPr>
              <w:t>Critérios e Condições:</w:t>
            </w:r>
          </w:p>
          <w:p w14:paraId="7F4054FC" w14:textId="77777777" w:rsidR="00CA428D" w:rsidRPr="00832CF3" w:rsidRDefault="00CA428D" w:rsidP="00072FC9">
            <w:pPr>
              <w:spacing w:before="120"/>
              <w:rPr>
                <w:bCs/>
              </w:rPr>
            </w:pPr>
            <w:r>
              <w:rPr>
                <w:bCs/>
              </w:rPr>
              <w:t xml:space="preserve">Critérios de Medição: Para o cálculo, será utilizada a área efetiva executada. </w:t>
            </w:r>
            <w:r>
              <w:rPr>
                <w:bCs/>
              </w:rPr>
              <w:br/>
              <w:t>Unidade de Medição: m² (metro quadrado).</w:t>
            </w:r>
          </w:p>
          <w:p w14:paraId="6209554F" w14:textId="77777777" w:rsidR="00CA428D" w:rsidRPr="00BD7145" w:rsidRDefault="00CA428D" w:rsidP="00072FC9">
            <w:pPr>
              <w:spacing w:before="120"/>
              <w:rPr>
                <w:b/>
                <w:bCs/>
              </w:rPr>
            </w:pPr>
            <w:r w:rsidRPr="00BD7145">
              <w:rPr>
                <w:b/>
                <w:bCs/>
              </w:rPr>
              <w:t>Detalhe Gráfico:</w:t>
            </w:r>
          </w:p>
          <w:p w14:paraId="1B1AAB04" w14:textId="77777777" w:rsidR="00CA428D" w:rsidRPr="00B97D3F" w:rsidRDefault="00CA428D" w:rsidP="00072FC9">
            <w:pPr>
              <w:spacing w:before="120"/>
              <w:rPr>
                <w:bCs/>
              </w:rPr>
            </w:pPr>
            <w:r>
              <w:rPr>
                <w:noProof/>
              </w:rPr>
              <w:drawing>
                <wp:inline distT="0" distB="0" distL="0" distR="0" wp14:anchorId="7CA5405C" wp14:editId="6AA2F312">
                  <wp:extent cx="1333500" cy="133350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691F80D5" w14:textId="77777777" w:rsidR="00CA428D" w:rsidRPr="00BD7145" w:rsidRDefault="00CA428D" w:rsidP="00072FC9">
            <w:pPr>
              <w:spacing w:before="120"/>
              <w:rPr>
                <w:b/>
                <w:bCs/>
              </w:rPr>
            </w:pPr>
            <w:r w:rsidRPr="00BD7145">
              <w:rPr>
                <w:b/>
                <w:bCs/>
              </w:rPr>
              <w:t>Tabela:</w:t>
            </w:r>
          </w:p>
          <w:p w14:paraId="789E570C" w14:textId="77777777" w:rsidR="00CA428D" w:rsidRPr="00832CF3" w:rsidRDefault="00CA428D" w:rsidP="00072FC9">
            <w:pPr>
              <w:spacing w:before="120"/>
              <w:rPr>
                <w:bCs/>
              </w:rPr>
            </w:pPr>
            <w:r>
              <w:rPr>
                <w:bCs/>
              </w:rPr>
              <w:t>n/a</w:t>
            </w:r>
          </w:p>
          <w:p w14:paraId="6D7E683C" w14:textId="77777777" w:rsidR="00CA428D" w:rsidRPr="00832CF3" w:rsidRDefault="00CA428D" w:rsidP="00072FC9">
            <w:pPr>
              <w:spacing w:before="120"/>
              <w:rPr>
                <w:bCs/>
              </w:rPr>
            </w:pPr>
            <w:r w:rsidRPr="00BD7145">
              <w:rPr>
                <w:b/>
                <w:bCs/>
              </w:rPr>
              <w:t xml:space="preserve">Vida útil: </w:t>
            </w:r>
            <w:r>
              <w:rPr>
                <w:bCs/>
              </w:rPr>
              <w:t>n/a</w:t>
            </w:r>
          </w:p>
          <w:p w14:paraId="2571AFD3" w14:textId="77777777" w:rsidR="00CA428D" w:rsidRPr="00BD7145" w:rsidRDefault="00CA428D" w:rsidP="00072FC9">
            <w:pPr>
              <w:spacing w:before="120"/>
              <w:rPr>
                <w:b/>
                <w:bCs/>
              </w:rPr>
            </w:pPr>
            <w:r w:rsidRPr="00BD7145">
              <w:rPr>
                <w:b/>
                <w:bCs/>
              </w:rPr>
              <w:t>Referências Normativas:</w:t>
            </w:r>
          </w:p>
          <w:p w14:paraId="1572E608"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73EF731B" w14:textId="77777777" w:rsidR="00CA428D" w:rsidRPr="00BD7145" w:rsidRDefault="00CA428D" w:rsidP="00072FC9">
            <w:pPr>
              <w:spacing w:before="120"/>
              <w:rPr>
                <w:b/>
                <w:bCs/>
              </w:rPr>
            </w:pPr>
            <w:r w:rsidRPr="00BD7145">
              <w:rPr>
                <w:b/>
                <w:bCs/>
              </w:rPr>
              <w:t>Referência Comercial:</w:t>
            </w:r>
          </w:p>
          <w:p w14:paraId="441FC779" w14:textId="77777777" w:rsidR="00CA428D" w:rsidRPr="00832CF3" w:rsidRDefault="00CA428D" w:rsidP="00072FC9">
            <w:pPr>
              <w:spacing w:before="120"/>
              <w:rPr>
                <w:bCs/>
              </w:rPr>
            </w:pPr>
            <w:r>
              <w:rPr>
                <w:bCs/>
              </w:rPr>
              <w:lastRenderedPageBreak/>
              <w:t>Granito Cinza Andorinha – Granitos Naturais – Marmoraria Alvorada,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12343FC2" w14:textId="77777777" w:rsidR="00CA428D" w:rsidRPr="00BD7145" w:rsidRDefault="00CA428D" w:rsidP="00072FC9">
            <w:pPr>
              <w:spacing w:before="120"/>
              <w:rPr>
                <w:b/>
                <w:bCs/>
              </w:rPr>
            </w:pPr>
            <w:r w:rsidRPr="00BD7145">
              <w:rPr>
                <w:b/>
                <w:bCs/>
              </w:rPr>
              <w:t>Referência Externa:</w:t>
            </w:r>
          </w:p>
          <w:p w14:paraId="797E9DEF" w14:textId="77777777" w:rsidR="00CA428D" w:rsidRPr="00BD7145" w:rsidRDefault="00CA428D" w:rsidP="00072FC9">
            <w:pPr>
              <w:spacing w:before="120"/>
              <w:rPr>
                <w:b/>
                <w:bCs/>
              </w:rPr>
            </w:pPr>
            <w:r>
              <w:rPr>
                <w:bCs/>
              </w:rPr>
              <w:t>http://www.marmorariaalvorada.com.br/assets/images/cinza-andorinha-620x360.jpg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3CA08A9A" w14:textId="77777777" w:rsidR="00CA428D" w:rsidRPr="00010EE0" w:rsidRDefault="00CA428D" w:rsidP="00CA428D">
      <w:pPr>
        <w:rPr>
          <w:lang w:val="en-US"/>
        </w:rPr>
      </w:pPr>
    </w:p>
    <w:p w14:paraId="75F1FA6D" w14:textId="77777777" w:rsidR="00CA428D" w:rsidRDefault="00CA428D" w:rsidP="00CA428D">
      <w:r>
        <w:br w:type="page"/>
      </w:r>
    </w:p>
    <w:p w14:paraId="5F21288C" w14:textId="77777777" w:rsidR="00CA428D" w:rsidRDefault="00CA428D" w:rsidP="00CA428D">
      <w:pPr>
        <w:rPr>
          <w:lang w:val="en-US"/>
        </w:rPr>
      </w:pPr>
    </w:p>
    <w:p w14:paraId="161D73E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53BB7BD" w14:textId="77777777" w:rsidTr="00072FC9">
        <w:trPr>
          <w:trHeight w:val="567"/>
        </w:trPr>
        <w:tc>
          <w:tcPr>
            <w:tcW w:w="1843" w:type="dxa"/>
            <w:tcBorders>
              <w:bottom w:val="single" w:sz="4" w:space="0" w:color="auto"/>
            </w:tcBorders>
            <w:shd w:val="clear" w:color="auto" w:fill="F2F2F2" w:themeFill="background1" w:themeFillShade="F2"/>
            <w:vAlign w:val="center"/>
          </w:tcPr>
          <w:p w14:paraId="02F528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223B687" w14:textId="77777777" w:rsidR="00CA428D" w:rsidRDefault="00CA428D" w:rsidP="00072FC9">
            <w:pPr>
              <w:rPr>
                <w:b/>
                <w:bCs/>
                <w:color w:val="000000"/>
              </w:rPr>
            </w:pPr>
            <w:r>
              <w:rPr>
                <w:b/>
                <w:bCs/>
                <w:noProof/>
                <w:color w:val="000000"/>
              </w:rPr>
              <w:t>SF-00108</w:t>
            </w:r>
          </w:p>
        </w:tc>
        <w:tc>
          <w:tcPr>
            <w:tcW w:w="2268" w:type="dxa"/>
            <w:tcBorders>
              <w:bottom w:val="single" w:sz="4" w:space="0" w:color="auto"/>
            </w:tcBorders>
            <w:shd w:val="clear" w:color="auto" w:fill="F2F2F2" w:themeFill="background1" w:themeFillShade="F2"/>
            <w:vAlign w:val="center"/>
          </w:tcPr>
          <w:p w14:paraId="7F1E01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D3DE53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A8FB8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693320B"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17F3998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754A49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9DBC1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F0470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6289D7" w14:textId="77777777" w:rsidR="00CA428D" w:rsidRDefault="00CA428D" w:rsidP="00072FC9">
            <w:pPr>
              <w:rPr>
                <w:b/>
                <w:bCs/>
                <w:sz w:val="32"/>
                <w:szCs w:val="32"/>
              </w:rPr>
            </w:pPr>
            <w:r>
              <w:rPr>
                <w:b/>
                <w:bCs/>
                <w:sz w:val="32"/>
                <w:szCs w:val="32"/>
              </w:rPr>
              <w:t>Granito Cinza Andorinha para rodapé</w:t>
            </w:r>
          </w:p>
        </w:tc>
        <w:tc>
          <w:tcPr>
            <w:tcW w:w="1843" w:type="dxa"/>
            <w:tcBorders>
              <w:top w:val="single" w:sz="4" w:space="0" w:color="auto"/>
              <w:left w:val="single" w:sz="4" w:space="0" w:color="auto"/>
            </w:tcBorders>
            <w:shd w:val="clear" w:color="auto" w:fill="F2F2F2" w:themeFill="background1" w:themeFillShade="F2"/>
            <w:vAlign w:val="center"/>
          </w:tcPr>
          <w:p w14:paraId="074EC86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46B2CAC" w14:textId="77777777" w:rsidR="00CA428D" w:rsidRDefault="00CA428D" w:rsidP="00072FC9">
            <w:pPr>
              <w:rPr>
                <w:b/>
                <w:bCs/>
                <w:sz w:val="20"/>
                <w:szCs w:val="20"/>
              </w:rPr>
            </w:pPr>
          </w:p>
        </w:tc>
      </w:tr>
      <w:tr w:rsidR="00CA428D" w:rsidRPr="00010EE0" w14:paraId="3DCEEA70" w14:textId="77777777" w:rsidTr="00072FC9">
        <w:trPr>
          <w:trHeight w:val="1740"/>
        </w:trPr>
        <w:tc>
          <w:tcPr>
            <w:tcW w:w="9781" w:type="dxa"/>
            <w:gridSpan w:val="5"/>
          </w:tcPr>
          <w:p w14:paraId="1445B711" w14:textId="77777777" w:rsidR="00CA428D" w:rsidRPr="00BD7145" w:rsidRDefault="00CA428D" w:rsidP="00072FC9">
            <w:pPr>
              <w:spacing w:before="120"/>
              <w:rPr>
                <w:b/>
                <w:bCs/>
              </w:rPr>
            </w:pPr>
            <w:r w:rsidRPr="00BD7145">
              <w:rPr>
                <w:b/>
                <w:bCs/>
              </w:rPr>
              <w:t>Descrição Detalhada:</w:t>
            </w:r>
          </w:p>
          <w:p w14:paraId="518CD28E" w14:textId="77777777" w:rsidR="00CA428D" w:rsidRPr="00BD7145" w:rsidRDefault="00CA428D" w:rsidP="00072FC9">
            <w:pPr>
              <w:spacing w:before="120"/>
              <w:rPr>
                <w:bCs/>
              </w:rPr>
            </w:pPr>
            <w:r>
              <w:rPr>
                <w:bCs/>
              </w:rPr>
              <w:t>Fornecimento e instalação de rodapé de granito Cinza Andorinha, com 20mm de espessura, 70mm de altura (salvo indicação em projeto, limitando-se entre 50mm e 250mm), e comprimento  indicado em projeto. Compreende o fornecimento de todos os materiais e mão de obra necessários à execução do serviço, inclusive, mas não somente, argamassa colante, rejunte, espaçadores, etc.</w:t>
            </w:r>
          </w:p>
          <w:p w14:paraId="22766116" w14:textId="77777777" w:rsidR="00CA428D" w:rsidRPr="00BD7145" w:rsidRDefault="00CA428D" w:rsidP="00072FC9">
            <w:pPr>
              <w:spacing w:before="120"/>
              <w:rPr>
                <w:b/>
                <w:bCs/>
              </w:rPr>
            </w:pPr>
            <w:r w:rsidRPr="00BD7145">
              <w:rPr>
                <w:b/>
                <w:bCs/>
              </w:rPr>
              <w:t>Materiais:</w:t>
            </w:r>
          </w:p>
          <w:p w14:paraId="3277581E" w14:textId="77777777" w:rsidR="00CA428D" w:rsidRPr="00BD7145" w:rsidRDefault="00CA428D" w:rsidP="00072FC9">
            <w:pPr>
              <w:spacing w:before="120"/>
              <w:rPr>
                <w:bCs/>
              </w:rPr>
            </w:pPr>
            <w:r>
              <w:rPr>
                <w:bCs/>
              </w:rPr>
              <w:t xml:space="preserve">1)Serão considerados similares os granitos Cinza Corumbá, Cinza Mauá, Cinza Brasília, Marrom São Paulo ou qualquer outro que mais se assemelhe ao Cinza Andorinha previamente instalado no Senado Federal. </w:t>
            </w:r>
            <w:r>
              <w:rPr>
                <w:bCs/>
              </w:rPr>
              <w:br/>
              <w:t>2)As pedras apresentarão forma regular nas partes aparentes, faces planas, e arestas perfeitamente retas. O acabamento / aparelhamento será retificado nas arestas e polido fosco ou encerado nas superfícies aparentes. Em áreas externas, poderá ser solicitado o acabamento rústico. 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277C498C" w14:textId="77777777" w:rsidR="00CA428D" w:rsidRPr="00BD7145" w:rsidRDefault="00CA428D" w:rsidP="00072FC9">
            <w:pPr>
              <w:spacing w:before="120"/>
              <w:rPr>
                <w:b/>
                <w:bCs/>
              </w:rPr>
            </w:pPr>
            <w:r w:rsidRPr="00BD7145">
              <w:rPr>
                <w:b/>
                <w:bCs/>
              </w:rPr>
              <w:t>Serviços:</w:t>
            </w:r>
          </w:p>
          <w:p w14:paraId="661E40BF" w14:textId="77777777" w:rsidR="00CA428D" w:rsidRPr="00832CF3" w:rsidRDefault="00CA428D" w:rsidP="00072FC9">
            <w:pPr>
              <w:spacing w:before="120"/>
              <w:rPr>
                <w:bCs/>
              </w:rPr>
            </w:pPr>
            <w:r>
              <w:rPr>
                <w:bCs/>
              </w:rPr>
              <w:t>Deverão ser seguidas as seguintes recomendações para execução destes serviços:</w:t>
            </w:r>
            <w:r>
              <w:rPr>
                <w:bCs/>
              </w:rPr>
              <w:br/>
              <w:t xml:space="preserve">1)O reboco deverá estar seco e curado, pelo menos, há 14 dias em casos de argamassas de revestimento e de base sem adição de cal hidratada, para argamassas com adição de cal hidratada, o prazo é de pelo menos 28 dias. As tolerâncias de prumo e planeza deverão estar conforme ABNT NBR 13749:1996  Emenda 1 de 2013 - Revestimento de paredes e tetos de argamassas inorgânicas - Especificação e a superfície isenta de pó e totalmente limpa, para não prejudicar a aderência. </w:t>
            </w:r>
            <w:r>
              <w:rPr>
                <w:bCs/>
              </w:rPr>
              <w:br/>
              <w:t>2)A peça também deve estar limpa e seca, sugere-se efetuar a limpeza do verso da pedra para melhor aderência da argamassa.</w:t>
            </w:r>
            <w:r>
              <w:rPr>
                <w:bCs/>
              </w:rPr>
              <w:br/>
              <w:t>3)Os procedimentos adotados se assemelham àqueles para assentamento de revestimentos cerâmicos para paredes.</w:t>
            </w:r>
            <w:r>
              <w:rPr>
                <w:bCs/>
              </w:rPr>
              <w:br/>
            </w:r>
            <w:r>
              <w:rPr>
                <w:bCs/>
              </w:rPr>
              <w:lastRenderedPageBreak/>
              <w:t>4)Não será tolerado o assentamento de peças rachadas, emendadas, com retoques visíveis de massa, com veios capazes de comprometer seu aspecto, durabilidade e resistência, ou com outros quaisquer defeitos.</w:t>
            </w:r>
            <w:r>
              <w:rPr>
                <w:bCs/>
              </w:rPr>
              <w:br/>
              <w:t>5)Na escolha e distribuição das peças pelas áreas a revestir, haverá especial cuidado para que não resultem elementos isolados, cuja coloração ou textura dê a impressão de manchas ou defeitos, isto é, a natural variação entre as peças será judiciosamente aproveitado de forma a serem obtidas superfícies uniformemente mescladas em seu conjunto, sem concentrações desequilibradas ou anômalas de elementos discrepantes</w:t>
            </w:r>
          </w:p>
          <w:p w14:paraId="31A6C4C4" w14:textId="77777777" w:rsidR="00CA428D" w:rsidRPr="00BD7145" w:rsidRDefault="00CA428D" w:rsidP="00072FC9">
            <w:pPr>
              <w:spacing w:before="120"/>
              <w:rPr>
                <w:b/>
                <w:bCs/>
              </w:rPr>
            </w:pPr>
            <w:r w:rsidRPr="00BD7145">
              <w:rPr>
                <w:b/>
                <w:bCs/>
              </w:rPr>
              <w:t>Atividades e Responsabilidades:</w:t>
            </w:r>
          </w:p>
          <w:p w14:paraId="65D763D3" w14:textId="77777777" w:rsidR="00CA428D" w:rsidRPr="00832CF3" w:rsidRDefault="00CA428D" w:rsidP="00072FC9">
            <w:pPr>
              <w:spacing w:before="120"/>
              <w:rPr>
                <w:bCs/>
              </w:rPr>
            </w:pPr>
            <w:r>
              <w:rPr>
                <w:bCs/>
              </w:rPr>
              <w:t>n/a</w:t>
            </w:r>
          </w:p>
          <w:p w14:paraId="131D8094" w14:textId="77777777" w:rsidR="00CA428D" w:rsidRPr="00BD7145" w:rsidRDefault="00CA428D" w:rsidP="00072FC9">
            <w:pPr>
              <w:spacing w:before="120"/>
              <w:rPr>
                <w:b/>
                <w:bCs/>
              </w:rPr>
            </w:pPr>
            <w:r w:rsidRPr="00BD7145">
              <w:rPr>
                <w:b/>
                <w:bCs/>
              </w:rPr>
              <w:t>Qualificação:</w:t>
            </w:r>
          </w:p>
          <w:p w14:paraId="6DDA68F5" w14:textId="77777777" w:rsidR="00CA428D" w:rsidRPr="00832CF3" w:rsidRDefault="00CA428D" w:rsidP="00072FC9">
            <w:pPr>
              <w:spacing w:before="120"/>
              <w:rPr>
                <w:bCs/>
              </w:rPr>
            </w:pPr>
            <w:r>
              <w:rPr>
                <w:bCs/>
              </w:rPr>
              <w:t>n/a</w:t>
            </w:r>
          </w:p>
          <w:p w14:paraId="6EF96BDF" w14:textId="77777777" w:rsidR="00CA428D" w:rsidRPr="00BD7145" w:rsidRDefault="00CA428D" w:rsidP="00072FC9">
            <w:pPr>
              <w:spacing w:before="120"/>
              <w:rPr>
                <w:b/>
                <w:bCs/>
              </w:rPr>
            </w:pPr>
            <w:r w:rsidRPr="00BD7145">
              <w:rPr>
                <w:b/>
                <w:bCs/>
              </w:rPr>
              <w:t>Observações:</w:t>
            </w:r>
          </w:p>
          <w:p w14:paraId="71AC475D" w14:textId="77777777" w:rsidR="00CA428D" w:rsidRPr="00832CF3" w:rsidRDefault="00CA428D" w:rsidP="00072FC9">
            <w:pPr>
              <w:spacing w:before="120"/>
              <w:rPr>
                <w:bCs/>
              </w:rPr>
            </w:pPr>
            <w:r>
              <w:rPr>
                <w:bCs/>
              </w:rPr>
              <w:t>n/a</w:t>
            </w:r>
          </w:p>
          <w:p w14:paraId="793AB6A3" w14:textId="77777777" w:rsidR="00CA428D" w:rsidRPr="00BD7145" w:rsidRDefault="00CA428D" w:rsidP="00072FC9">
            <w:pPr>
              <w:spacing w:before="120"/>
              <w:rPr>
                <w:b/>
                <w:bCs/>
              </w:rPr>
            </w:pPr>
            <w:r w:rsidRPr="00BD7145">
              <w:rPr>
                <w:b/>
                <w:bCs/>
              </w:rPr>
              <w:t>Critérios e Condições:</w:t>
            </w:r>
          </w:p>
          <w:p w14:paraId="5C7D9528" w14:textId="77777777" w:rsidR="00CA428D" w:rsidRPr="00832CF3" w:rsidRDefault="00CA428D" w:rsidP="00072FC9">
            <w:pPr>
              <w:spacing w:before="120"/>
              <w:rPr>
                <w:bCs/>
              </w:rPr>
            </w:pPr>
            <w:r>
              <w:rPr>
                <w:bCs/>
              </w:rPr>
              <w:t>Critérios de Medição: Para o cálculo, será utilizada a área efetivamente executado (m²). Unidade de medição: m² (metro quadrado).</w:t>
            </w:r>
          </w:p>
          <w:p w14:paraId="58D008CE" w14:textId="77777777" w:rsidR="00CA428D" w:rsidRPr="00BD7145" w:rsidRDefault="00CA428D" w:rsidP="00072FC9">
            <w:pPr>
              <w:spacing w:before="120"/>
              <w:rPr>
                <w:b/>
                <w:bCs/>
              </w:rPr>
            </w:pPr>
            <w:r w:rsidRPr="00BD7145">
              <w:rPr>
                <w:b/>
                <w:bCs/>
              </w:rPr>
              <w:t>Detalhe Gráfico:</w:t>
            </w:r>
          </w:p>
          <w:p w14:paraId="3FEEA88B" w14:textId="77777777" w:rsidR="00CA428D" w:rsidRPr="00B97D3F" w:rsidRDefault="00CA428D" w:rsidP="00072FC9">
            <w:pPr>
              <w:spacing w:before="120"/>
              <w:rPr>
                <w:bCs/>
              </w:rPr>
            </w:pPr>
            <w:r>
              <w:rPr>
                <w:noProof/>
              </w:rPr>
              <w:drawing>
                <wp:inline distT="0" distB="0" distL="0" distR="0" wp14:anchorId="0853D7E1" wp14:editId="138D7A27">
                  <wp:extent cx="1333500" cy="13335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41C4B0F1" w14:textId="77777777" w:rsidR="00CA428D" w:rsidRPr="00BD7145" w:rsidRDefault="00CA428D" w:rsidP="00072FC9">
            <w:pPr>
              <w:spacing w:before="120"/>
              <w:rPr>
                <w:b/>
                <w:bCs/>
              </w:rPr>
            </w:pPr>
            <w:r w:rsidRPr="00BD7145">
              <w:rPr>
                <w:b/>
                <w:bCs/>
              </w:rPr>
              <w:t>Tabela:</w:t>
            </w:r>
          </w:p>
          <w:p w14:paraId="31C4DC3A" w14:textId="77777777" w:rsidR="00CA428D" w:rsidRPr="00832CF3" w:rsidRDefault="00CA428D" w:rsidP="00072FC9">
            <w:pPr>
              <w:spacing w:before="120"/>
              <w:rPr>
                <w:bCs/>
              </w:rPr>
            </w:pPr>
            <w:r>
              <w:rPr>
                <w:bCs/>
              </w:rPr>
              <w:t>n/a</w:t>
            </w:r>
          </w:p>
          <w:p w14:paraId="68416C44" w14:textId="77777777" w:rsidR="00CA428D" w:rsidRPr="00832CF3" w:rsidRDefault="00CA428D" w:rsidP="00072FC9">
            <w:pPr>
              <w:spacing w:before="120"/>
              <w:rPr>
                <w:bCs/>
              </w:rPr>
            </w:pPr>
            <w:r w:rsidRPr="00BD7145">
              <w:rPr>
                <w:b/>
                <w:bCs/>
              </w:rPr>
              <w:t xml:space="preserve">Vida útil: </w:t>
            </w:r>
            <w:r>
              <w:rPr>
                <w:bCs/>
              </w:rPr>
              <w:t>n/a</w:t>
            </w:r>
          </w:p>
          <w:p w14:paraId="30E36CAF" w14:textId="77777777" w:rsidR="00CA428D" w:rsidRPr="00BD7145" w:rsidRDefault="00CA428D" w:rsidP="00072FC9">
            <w:pPr>
              <w:spacing w:before="120"/>
              <w:rPr>
                <w:b/>
                <w:bCs/>
              </w:rPr>
            </w:pPr>
            <w:r w:rsidRPr="00BD7145">
              <w:rPr>
                <w:b/>
                <w:bCs/>
              </w:rPr>
              <w:t>Referências Normativas:</w:t>
            </w:r>
          </w:p>
          <w:p w14:paraId="1FCD3258" w14:textId="77777777" w:rsidR="00CA428D" w:rsidRPr="00832CF3" w:rsidRDefault="00CA428D" w:rsidP="00072FC9">
            <w:pPr>
              <w:spacing w:before="120"/>
              <w:rPr>
                <w:bCs/>
              </w:rPr>
            </w:pPr>
            <w:r>
              <w:rPr>
                <w:bCs/>
              </w:rPr>
              <w:t>ABNT NBR 13749:1996  Emenda 1 de 2013 - Revestimento de paredes e tetos de argamassas inorgânicas - Especificação</w:t>
            </w:r>
            <w:r>
              <w:rPr>
                <w:bCs/>
              </w:rPr>
              <w:br/>
              <w:t>ABNT NBR 15844:2010 - Rochas para revestimento - Requisitos para granitos</w:t>
            </w:r>
          </w:p>
          <w:p w14:paraId="1E11195C" w14:textId="77777777" w:rsidR="00CA428D" w:rsidRPr="00BD7145" w:rsidRDefault="00CA428D" w:rsidP="00072FC9">
            <w:pPr>
              <w:spacing w:before="120"/>
              <w:rPr>
                <w:b/>
                <w:bCs/>
              </w:rPr>
            </w:pPr>
            <w:r w:rsidRPr="00BD7145">
              <w:rPr>
                <w:b/>
                <w:bCs/>
              </w:rPr>
              <w:t>Referência Comercial:</w:t>
            </w:r>
          </w:p>
          <w:p w14:paraId="1106AB87" w14:textId="77777777" w:rsidR="00CA428D" w:rsidRPr="00832CF3" w:rsidRDefault="00CA428D" w:rsidP="00072FC9">
            <w:pPr>
              <w:spacing w:before="120"/>
              <w:rPr>
                <w:bCs/>
              </w:rPr>
            </w:pPr>
            <w:r>
              <w:rPr>
                <w:bCs/>
              </w:rPr>
              <w:t>Granito Cinza Andorinha – Granitos Naturais – Marmoraria Alvorada, ou similar</w:t>
            </w:r>
            <w:r>
              <w:rPr>
                <w:bCs/>
              </w:rPr>
              <w:br/>
              <w:t xml:space="preserve">Argamassa mármores e granitos interno quartzolit – Argamassas para assentamento de blocos </w:t>
            </w:r>
            <w:r>
              <w:rPr>
                <w:bCs/>
              </w:rPr>
              <w:lastRenderedPageBreak/>
              <w:t>especiais – Weber /Saint Gobain</w:t>
            </w:r>
            <w:r>
              <w:rPr>
                <w:bCs/>
              </w:rPr>
              <w:br/>
              <w:t>Rejunte cerâmicas quartzolit - Rejuntes Quartzolit – Weber/Saint Gobain</w:t>
            </w:r>
          </w:p>
          <w:p w14:paraId="47EF09FF" w14:textId="77777777" w:rsidR="00CA428D" w:rsidRPr="00BD7145" w:rsidRDefault="00CA428D" w:rsidP="00072FC9">
            <w:pPr>
              <w:spacing w:before="120"/>
              <w:rPr>
                <w:b/>
                <w:bCs/>
              </w:rPr>
            </w:pPr>
            <w:r w:rsidRPr="00BD7145">
              <w:rPr>
                <w:b/>
                <w:bCs/>
              </w:rPr>
              <w:t>Referência Externa:</w:t>
            </w:r>
          </w:p>
          <w:p w14:paraId="385F5F11" w14:textId="77777777" w:rsidR="00CA428D" w:rsidRPr="00BD7145" w:rsidRDefault="00CA428D" w:rsidP="00072FC9">
            <w:pPr>
              <w:spacing w:before="120"/>
              <w:rPr>
                <w:b/>
                <w:bCs/>
              </w:rPr>
            </w:pPr>
            <w:r>
              <w:rPr>
                <w:bCs/>
              </w:rPr>
              <w:t>http://www.marmorariaalvorada.com.br/assets/images/cinza-andorinha-620x360.jpg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4604ADAB" w14:textId="77777777" w:rsidR="00CA428D" w:rsidRPr="00010EE0" w:rsidRDefault="00CA428D" w:rsidP="00CA428D">
      <w:pPr>
        <w:rPr>
          <w:lang w:val="en-US"/>
        </w:rPr>
      </w:pPr>
    </w:p>
    <w:p w14:paraId="3C8750F0" w14:textId="77777777" w:rsidR="00CA428D" w:rsidRDefault="00CA428D" w:rsidP="00CA428D">
      <w:r>
        <w:br w:type="page"/>
      </w:r>
    </w:p>
    <w:p w14:paraId="2E38DC88" w14:textId="77777777" w:rsidR="00CA428D" w:rsidRDefault="00CA428D" w:rsidP="00CA428D">
      <w:pPr>
        <w:rPr>
          <w:lang w:val="en-US"/>
        </w:rPr>
      </w:pPr>
    </w:p>
    <w:p w14:paraId="567122F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F20E14" w14:textId="77777777" w:rsidTr="00072FC9">
        <w:trPr>
          <w:trHeight w:val="567"/>
        </w:trPr>
        <w:tc>
          <w:tcPr>
            <w:tcW w:w="1843" w:type="dxa"/>
            <w:tcBorders>
              <w:bottom w:val="single" w:sz="4" w:space="0" w:color="auto"/>
            </w:tcBorders>
            <w:shd w:val="clear" w:color="auto" w:fill="F2F2F2" w:themeFill="background1" w:themeFillShade="F2"/>
            <w:vAlign w:val="center"/>
          </w:tcPr>
          <w:p w14:paraId="4D5794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3F94C92" w14:textId="77777777" w:rsidR="00CA428D" w:rsidRDefault="00CA428D" w:rsidP="00072FC9">
            <w:pPr>
              <w:rPr>
                <w:b/>
                <w:bCs/>
                <w:color w:val="000000"/>
              </w:rPr>
            </w:pPr>
            <w:r>
              <w:rPr>
                <w:b/>
                <w:bCs/>
                <w:noProof/>
                <w:color w:val="000000"/>
              </w:rPr>
              <w:t>SF-00109</w:t>
            </w:r>
          </w:p>
        </w:tc>
        <w:tc>
          <w:tcPr>
            <w:tcW w:w="2268" w:type="dxa"/>
            <w:tcBorders>
              <w:bottom w:val="single" w:sz="4" w:space="0" w:color="auto"/>
            </w:tcBorders>
            <w:shd w:val="clear" w:color="auto" w:fill="F2F2F2" w:themeFill="background1" w:themeFillShade="F2"/>
            <w:vAlign w:val="center"/>
          </w:tcPr>
          <w:p w14:paraId="7DFB5C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0FBE1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9FCA8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CE50456"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38E429B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42210F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B4D7CA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612E5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DED61AD" w14:textId="77777777" w:rsidR="00CA428D" w:rsidRDefault="00CA428D" w:rsidP="00072FC9">
            <w:pPr>
              <w:rPr>
                <w:b/>
                <w:bCs/>
                <w:sz w:val="32"/>
                <w:szCs w:val="32"/>
              </w:rPr>
            </w:pPr>
            <w:r>
              <w:rPr>
                <w:b/>
                <w:bCs/>
                <w:sz w:val="32"/>
                <w:szCs w:val="32"/>
              </w:rPr>
              <w:t>Granito Cinza Andorinha para soleira e peitoril</w:t>
            </w:r>
          </w:p>
        </w:tc>
        <w:tc>
          <w:tcPr>
            <w:tcW w:w="1843" w:type="dxa"/>
            <w:tcBorders>
              <w:top w:val="single" w:sz="4" w:space="0" w:color="auto"/>
              <w:left w:val="single" w:sz="4" w:space="0" w:color="auto"/>
            </w:tcBorders>
            <w:shd w:val="clear" w:color="auto" w:fill="F2F2F2" w:themeFill="background1" w:themeFillShade="F2"/>
            <w:vAlign w:val="center"/>
          </w:tcPr>
          <w:p w14:paraId="16C9349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FF45429" w14:textId="77777777" w:rsidR="00CA428D" w:rsidRDefault="00CA428D" w:rsidP="00072FC9">
            <w:pPr>
              <w:rPr>
                <w:b/>
                <w:bCs/>
                <w:sz w:val="20"/>
                <w:szCs w:val="20"/>
              </w:rPr>
            </w:pPr>
          </w:p>
        </w:tc>
      </w:tr>
      <w:tr w:rsidR="00CA428D" w:rsidRPr="00010EE0" w14:paraId="0EE6371D" w14:textId="77777777" w:rsidTr="00072FC9">
        <w:trPr>
          <w:trHeight w:val="1740"/>
        </w:trPr>
        <w:tc>
          <w:tcPr>
            <w:tcW w:w="9781" w:type="dxa"/>
            <w:gridSpan w:val="5"/>
          </w:tcPr>
          <w:p w14:paraId="06B46273" w14:textId="77777777" w:rsidR="00CA428D" w:rsidRPr="00BD7145" w:rsidRDefault="00CA428D" w:rsidP="00072FC9">
            <w:pPr>
              <w:spacing w:before="120"/>
              <w:rPr>
                <w:b/>
                <w:bCs/>
              </w:rPr>
            </w:pPr>
            <w:r w:rsidRPr="00BD7145">
              <w:rPr>
                <w:b/>
                <w:bCs/>
              </w:rPr>
              <w:t>Descrição Detalhada:</w:t>
            </w:r>
          </w:p>
          <w:p w14:paraId="51317D57" w14:textId="77777777" w:rsidR="00CA428D" w:rsidRPr="00BD7145" w:rsidRDefault="00CA428D" w:rsidP="00072FC9">
            <w:pPr>
              <w:spacing w:before="120"/>
              <w:rPr>
                <w:bCs/>
              </w:rPr>
            </w:pPr>
            <w:r>
              <w:rPr>
                <w:bCs/>
              </w:rPr>
              <w:t>Fornecimento e instalação de soleira ou peitoril em granito do tipo Cinza Andorinha, com 20 mm de espessura. Compreende o fornecimento de todos os materiais e mão de obra necessários à execução do serviço, inclusive, mas não somente, argamassa colante, rejunte, espaçadores, etc.</w:t>
            </w:r>
          </w:p>
          <w:p w14:paraId="72A248D8" w14:textId="77777777" w:rsidR="00CA428D" w:rsidRPr="00BD7145" w:rsidRDefault="00CA428D" w:rsidP="00072FC9">
            <w:pPr>
              <w:spacing w:before="120"/>
              <w:rPr>
                <w:b/>
                <w:bCs/>
              </w:rPr>
            </w:pPr>
            <w:r w:rsidRPr="00BD7145">
              <w:rPr>
                <w:b/>
                <w:bCs/>
              </w:rPr>
              <w:t>Materiais:</w:t>
            </w:r>
          </w:p>
          <w:p w14:paraId="56D1894B" w14:textId="77777777" w:rsidR="00CA428D" w:rsidRPr="00BD7145" w:rsidRDefault="00CA428D" w:rsidP="00072FC9">
            <w:pPr>
              <w:spacing w:before="120"/>
              <w:rPr>
                <w:bCs/>
              </w:rPr>
            </w:pPr>
            <w:r>
              <w:rPr>
                <w:bCs/>
              </w:rPr>
              <w:t>1)Serão considerados similares os granitos cinza Corumbá, cinza Mauá, cinza Brasília, marrom São Paulo ou qualquer outro que mais se assemelhe ao cinza andorinha previamente instalado no Senado Federal.</w:t>
            </w:r>
            <w:r>
              <w:rPr>
                <w:bCs/>
              </w:rPr>
              <w:br/>
              <w:t>2)As pedras apresentarão forma regular nas partes aparentes, faces planas, e arestas perfeitamente retas. O acabamento / aparelhamento será retificado nas arestas e polido fosco ou encerado nas superfícies aparentes. Em áreas externas, poderá ser solicitado o acabamento rústico. 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r>
              <w:rPr>
                <w:bCs/>
              </w:rPr>
              <w:br/>
              <w:t>5)No caso de peitoris, inclui a execução de pingadeiras (friso), caso indicado em projeto ou determinado pela Fiscalização.</w:t>
            </w:r>
          </w:p>
          <w:p w14:paraId="3F8CE1C8" w14:textId="77777777" w:rsidR="00CA428D" w:rsidRPr="00BD7145" w:rsidRDefault="00CA428D" w:rsidP="00072FC9">
            <w:pPr>
              <w:spacing w:before="120"/>
              <w:rPr>
                <w:b/>
                <w:bCs/>
              </w:rPr>
            </w:pPr>
            <w:r w:rsidRPr="00BD7145">
              <w:rPr>
                <w:b/>
                <w:bCs/>
              </w:rPr>
              <w:t>Serviços:</w:t>
            </w:r>
          </w:p>
          <w:p w14:paraId="1ABE7FD6"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Verificar o estado do contrapiso existente. Caso seja necessária sua recomposição, esta será realizada conforme especificação de “Contrapiso em argamassa”. Caso haja fissuras, elas serão tratadas conforme especificação de “Tratamento de trincas superficiais”. </w:t>
            </w:r>
            <w:r>
              <w:rPr>
                <w:bCs/>
              </w:rPr>
              <w:br/>
              <w:t xml:space="preserve">2)Preparação das peças: Para peças muito porosas: impermeabilizar o verso das placas. </w:t>
            </w:r>
            <w:r>
              <w:rPr>
                <w:bCs/>
              </w:rPr>
              <w:br/>
              <w:t xml:space="preserve">3)Assentamento: O assentamento deverá ser realizado com argamassa industrial colante própria </w:t>
            </w:r>
            <w:r>
              <w:rPr>
                <w:bCs/>
              </w:rPr>
              <w:lastRenderedPageBreak/>
              <w:t xml:space="preserve">para granitos, com espessura de 1mm a 3mm. Se necessários, serão chumbadas, na face posterior de todas as forras, “grampos” ou “gatos” de latão, de 150 mm de comprimento total e de 4,7 mm de diâmetro (3/16”). </w:t>
            </w:r>
            <w:r>
              <w:rPr>
                <w:bCs/>
              </w:rPr>
              <w:br/>
              <w:t xml:space="preserve">4)Na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5)Caimento, nível e acabamento das quinas: De acordo com indicação em projeto ou determinação da Fiscalização.</w:t>
            </w:r>
          </w:p>
          <w:p w14:paraId="193B07D7" w14:textId="77777777" w:rsidR="00CA428D" w:rsidRPr="00BD7145" w:rsidRDefault="00CA428D" w:rsidP="00072FC9">
            <w:pPr>
              <w:spacing w:before="120"/>
              <w:rPr>
                <w:b/>
                <w:bCs/>
              </w:rPr>
            </w:pPr>
            <w:r w:rsidRPr="00BD7145">
              <w:rPr>
                <w:b/>
                <w:bCs/>
              </w:rPr>
              <w:t>Atividades e Responsabilidades:</w:t>
            </w:r>
          </w:p>
          <w:p w14:paraId="08A88772" w14:textId="77777777" w:rsidR="00CA428D" w:rsidRPr="00832CF3" w:rsidRDefault="00CA428D" w:rsidP="00072FC9">
            <w:pPr>
              <w:spacing w:before="120"/>
              <w:rPr>
                <w:bCs/>
              </w:rPr>
            </w:pPr>
            <w:r>
              <w:rPr>
                <w:bCs/>
              </w:rPr>
              <w:t>n/a</w:t>
            </w:r>
          </w:p>
          <w:p w14:paraId="4460C6B4" w14:textId="77777777" w:rsidR="00CA428D" w:rsidRPr="00BD7145" w:rsidRDefault="00CA428D" w:rsidP="00072FC9">
            <w:pPr>
              <w:spacing w:before="120"/>
              <w:rPr>
                <w:b/>
                <w:bCs/>
              </w:rPr>
            </w:pPr>
            <w:r w:rsidRPr="00BD7145">
              <w:rPr>
                <w:b/>
                <w:bCs/>
              </w:rPr>
              <w:t>Qualificação:</w:t>
            </w:r>
          </w:p>
          <w:p w14:paraId="4FB3BA43" w14:textId="77777777" w:rsidR="00CA428D" w:rsidRPr="00832CF3" w:rsidRDefault="00CA428D" w:rsidP="00072FC9">
            <w:pPr>
              <w:spacing w:before="120"/>
              <w:rPr>
                <w:bCs/>
              </w:rPr>
            </w:pPr>
            <w:r>
              <w:rPr>
                <w:bCs/>
              </w:rPr>
              <w:t>n/a</w:t>
            </w:r>
          </w:p>
          <w:p w14:paraId="3CFD7222" w14:textId="77777777" w:rsidR="00CA428D" w:rsidRPr="00BD7145" w:rsidRDefault="00CA428D" w:rsidP="00072FC9">
            <w:pPr>
              <w:spacing w:before="120"/>
              <w:rPr>
                <w:b/>
                <w:bCs/>
              </w:rPr>
            </w:pPr>
            <w:r w:rsidRPr="00BD7145">
              <w:rPr>
                <w:b/>
                <w:bCs/>
              </w:rPr>
              <w:t>Observações:</w:t>
            </w:r>
          </w:p>
          <w:p w14:paraId="62105B5D" w14:textId="77777777" w:rsidR="00CA428D" w:rsidRPr="00832CF3" w:rsidRDefault="00CA428D" w:rsidP="00072FC9">
            <w:pPr>
              <w:spacing w:before="120"/>
              <w:rPr>
                <w:bCs/>
              </w:rPr>
            </w:pPr>
            <w:r>
              <w:rPr>
                <w:bCs/>
              </w:rPr>
              <w:t>n/a</w:t>
            </w:r>
          </w:p>
          <w:p w14:paraId="288DF6E6" w14:textId="77777777" w:rsidR="00CA428D" w:rsidRPr="00BD7145" w:rsidRDefault="00CA428D" w:rsidP="00072FC9">
            <w:pPr>
              <w:spacing w:before="120"/>
              <w:rPr>
                <w:b/>
                <w:bCs/>
              </w:rPr>
            </w:pPr>
            <w:r w:rsidRPr="00BD7145">
              <w:rPr>
                <w:b/>
                <w:bCs/>
              </w:rPr>
              <w:t>Critérios e Condições:</w:t>
            </w:r>
          </w:p>
          <w:p w14:paraId="69458F8C" w14:textId="77777777" w:rsidR="00CA428D" w:rsidRPr="00832CF3" w:rsidRDefault="00CA428D" w:rsidP="00072FC9">
            <w:pPr>
              <w:spacing w:before="120"/>
              <w:rPr>
                <w:bCs/>
              </w:rPr>
            </w:pPr>
            <w:r>
              <w:rPr>
                <w:bCs/>
              </w:rPr>
              <w:t xml:space="preserve">Critérios de Medição: Para o cálculo, será utilizada a área efetiva executada. </w:t>
            </w:r>
            <w:r>
              <w:rPr>
                <w:bCs/>
              </w:rPr>
              <w:br/>
              <w:t>Unidade de Medição: m² (metro quadrado).</w:t>
            </w:r>
          </w:p>
          <w:p w14:paraId="2CA0DE54" w14:textId="77777777" w:rsidR="00CA428D" w:rsidRPr="00BD7145" w:rsidRDefault="00CA428D" w:rsidP="00072FC9">
            <w:pPr>
              <w:spacing w:before="120"/>
              <w:rPr>
                <w:b/>
                <w:bCs/>
              </w:rPr>
            </w:pPr>
            <w:r w:rsidRPr="00BD7145">
              <w:rPr>
                <w:b/>
                <w:bCs/>
              </w:rPr>
              <w:t>Detalhe Gráfico:</w:t>
            </w:r>
          </w:p>
          <w:p w14:paraId="327E08A5" w14:textId="77777777" w:rsidR="00CA428D" w:rsidRPr="00B97D3F" w:rsidRDefault="00CA428D" w:rsidP="00072FC9">
            <w:pPr>
              <w:spacing w:before="120"/>
              <w:rPr>
                <w:bCs/>
              </w:rPr>
            </w:pPr>
            <w:r>
              <w:rPr>
                <w:noProof/>
              </w:rPr>
              <w:drawing>
                <wp:inline distT="0" distB="0" distL="0" distR="0" wp14:anchorId="3593F27A" wp14:editId="07C9F0AA">
                  <wp:extent cx="1333500" cy="133350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281E6A66" w14:textId="77777777" w:rsidR="00CA428D" w:rsidRPr="00BD7145" w:rsidRDefault="00CA428D" w:rsidP="00072FC9">
            <w:pPr>
              <w:spacing w:before="120"/>
              <w:rPr>
                <w:b/>
                <w:bCs/>
              </w:rPr>
            </w:pPr>
            <w:r w:rsidRPr="00BD7145">
              <w:rPr>
                <w:b/>
                <w:bCs/>
              </w:rPr>
              <w:t>Tabela:</w:t>
            </w:r>
          </w:p>
          <w:p w14:paraId="31E49755" w14:textId="77777777" w:rsidR="00CA428D" w:rsidRPr="00832CF3" w:rsidRDefault="00CA428D" w:rsidP="00072FC9">
            <w:pPr>
              <w:spacing w:before="120"/>
              <w:rPr>
                <w:bCs/>
              </w:rPr>
            </w:pPr>
            <w:r>
              <w:rPr>
                <w:bCs/>
              </w:rPr>
              <w:t>n/a</w:t>
            </w:r>
          </w:p>
          <w:p w14:paraId="298E6E46" w14:textId="77777777" w:rsidR="00CA428D" w:rsidRPr="00832CF3" w:rsidRDefault="00CA428D" w:rsidP="00072FC9">
            <w:pPr>
              <w:spacing w:before="120"/>
              <w:rPr>
                <w:bCs/>
              </w:rPr>
            </w:pPr>
            <w:r w:rsidRPr="00BD7145">
              <w:rPr>
                <w:b/>
                <w:bCs/>
              </w:rPr>
              <w:t xml:space="preserve">Vida útil: </w:t>
            </w:r>
            <w:r>
              <w:rPr>
                <w:bCs/>
              </w:rPr>
              <w:t>n/a</w:t>
            </w:r>
          </w:p>
          <w:p w14:paraId="58293777" w14:textId="77777777" w:rsidR="00CA428D" w:rsidRPr="00BD7145" w:rsidRDefault="00CA428D" w:rsidP="00072FC9">
            <w:pPr>
              <w:spacing w:before="120"/>
              <w:rPr>
                <w:b/>
                <w:bCs/>
              </w:rPr>
            </w:pPr>
            <w:r w:rsidRPr="00BD7145">
              <w:rPr>
                <w:b/>
                <w:bCs/>
              </w:rPr>
              <w:t>Referências Normativas:</w:t>
            </w:r>
          </w:p>
          <w:p w14:paraId="4041A75F"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31BECADE" w14:textId="77777777" w:rsidR="00CA428D" w:rsidRPr="00BD7145" w:rsidRDefault="00CA428D" w:rsidP="00072FC9">
            <w:pPr>
              <w:spacing w:before="120"/>
              <w:rPr>
                <w:b/>
                <w:bCs/>
              </w:rPr>
            </w:pPr>
            <w:r w:rsidRPr="00BD7145">
              <w:rPr>
                <w:b/>
                <w:bCs/>
              </w:rPr>
              <w:t>Referência Comercial:</w:t>
            </w:r>
          </w:p>
          <w:p w14:paraId="7F797AF0" w14:textId="77777777" w:rsidR="00CA428D" w:rsidRPr="00832CF3" w:rsidRDefault="00CA428D" w:rsidP="00072FC9">
            <w:pPr>
              <w:spacing w:before="120"/>
              <w:rPr>
                <w:bCs/>
              </w:rPr>
            </w:pPr>
            <w:r>
              <w:rPr>
                <w:bCs/>
              </w:rPr>
              <w:t>Granito Cinza Andorinha – Granitos Naturais – Marmoraria Alvorada, ou similar</w:t>
            </w:r>
            <w:r>
              <w:rPr>
                <w:bCs/>
              </w:rPr>
              <w:br/>
              <w:t xml:space="preserve">Argamassa mármores e granitos interno quartzolit – Argamassas para assentamento de blocos </w:t>
            </w:r>
            <w:r>
              <w:rPr>
                <w:bCs/>
              </w:rPr>
              <w:lastRenderedPageBreak/>
              <w:t>especiais – Weber /Saint Gobain</w:t>
            </w:r>
            <w:r>
              <w:rPr>
                <w:bCs/>
              </w:rPr>
              <w:br/>
              <w:t>Rejunte cerâmicas quartzolit - Rejuntes Quartzolit – Weber/Saint Gobain</w:t>
            </w:r>
          </w:p>
          <w:p w14:paraId="726E56A6" w14:textId="77777777" w:rsidR="00CA428D" w:rsidRPr="00BD7145" w:rsidRDefault="00CA428D" w:rsidP="00072FC9">
            <w:pPr>
              <w:spacing w:before="120"/>
              <w:rPr>
                <w:b/>
                <w:bCs/>
              </w:rPr>
            </w:pPr>
            <w:r w:rsidRPr="00BD7145">
              <w:rPr>
                <w:b/>
                <w:bCs/>
              </w:rPr>
              <w:t>Referência Externa:</w:t>
            </w:r>
          </w:p>
          <w:p w14:paraId="0DFF1C1D" w14:textId="77777777" w:rsidR="00CA428D" w:rsidRPr="00BD7145" w:rsidRDefault="00CA428D" w:rsidP="00072FC9">
            <w:pPr>
              <w:spacing w:before="120"/>
              <w:rPr>
                <w:b/>
                <w:bCs/>
              </w:rPr>
            </w:pPr>
            <w:r>
              <w:rPr>
                <w:bCs/>
              </w:rPr>
              <w:t>http://www.marmorariaalvorada.com.br/assets/images/cinza-andorinha-620x360.jpg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30DD1E51" w14:textId="77777777" w:rsidR="00CA428D" w:rsidRPr="00010EE0" w:rsidRDefault="00CA428D" w:rsidP="00CA428D">
      <w:pPr>
        <w:rPr>
          <w:lang w:val="en-US"/>
        </w:rPr>
      </w:pPr>
    </w:p>
    <w:p w14:paraId="2DE0C78B" w14:textId="77777777" w:rsidR="00CA428D" w:rsidRDefault="00CA428D" w:rsidP="00CA428D">
      <w:r>
        <w:br w:type="page"/>
      </w:r>
    </w:p>
    <w:p w14:paraId="2353E93A" w14:textId="77777777" w:rsidR="00CA428D" w:rsidRDefault="00CA428D" w:rsidP="00CA428D">
      <w:pPr>
        <w:rPr>
          <w:lang w:val="en-US"/>
        </w:rPr>
      </w:pPr>
    </w:p>
    <w:p w14:paraId="652725B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B170CB" w14:textId="77777777" w:rsidTr="00072FC9">
        <w:trPr>
          <w:trHeight w:val="567"/>
        </w:trPr>
        <w:tc>
          <w:tcPr>
            <w:tcW w:w="1843" w:type="dxa"/>
            <w:tcBorders>
              <w:bottom w:val="single" w:sz="4" w:space="0" w:color="auto"/>
            </w:tcBorders>
            <w:shd w:val="clear" w:color="auto" w:fill="F2F2F2" w:themeFill="background1" w:themeFillShade="F2"/>
            <w:vAlign w:val="center"/>
          </w:tcPr>
          <w:p w14:paraId="29DEE0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66EEAF" w14:textId="77777777" w:rsidR="00CA428D" w:rsidRDefault="00CA428D" w:rsidP="00072FC9">
            <w:pPr>
              <w:rPr>
                <w:b/>
                <w:bCs/>
                <w:color w:val="000000"/>
              </w:rPr>
            </w:pPr>
            <w:r>
              <w:rPr>
                <w:b/>
                <w:bCs/>
                <w:noProof/>
                <w:color w:val="000000"/>
              </w:rPr>
              <w:t>SF-00110</w:t>
            </w:r>
          </w:p>
        </w:tc>
        <w:tc>
          <w:tcPr>
            <w:tcW w:w="2268" w:type="dxa"/>
            <w:tcBorders>
              <w:bottom w:val="single" w:sz="4" w:space="0" w:color="auto"/>
            </w:tcBorders>
            <w:shd w:val="clear" w:color="auto" w:fill="F2F2F2" w:themeFill="background1" w:themeFillShade="F2"/>
            <w:vAlign w:val="center"/>
          </w:tcPr>
          <w:p w14:paraId="15DF97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DC6C0B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CDCE0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09AF0FF" w14:textId="77777777" w:rsidR="00CA428D" w:rsidRPr="009143C5" w:rsidRDefault="00CA428D" w:rsidP="00072FC9">
            <w:pPr>
              <w:rPr>
                <w:b/>
                <w:bCs/>
                <w:noProof/>
                <w:color w:val="000000"/>
              </w:rPr>
            </w:pPr>
            <w:r>
              <w:rPr>
                <w:b/>
                <w:bCs/>
                <w:noProof/>
                <w:color w:val="000000"/>
              </w:rPr>
              <w:t>Revestimentos - Superfícies Pétreas</w:t>
            </w:r>
          </w:p>
        </w:tc>
        <w:tc>
          <w:tcPr>
            <w:tcW w:w="1843" w:type="dxa"/>
            <w:tcBorders>
              <w:left w:val="single" w:sz="4" w:space="0" w:color="auto"/>
              <w:bottom w:val="single" w:sz="4" w:space="0" w:color="auto"/>
            </w:tcBorders>
            <w:shd w:val="clear" w:color="auto" w:fill="F2F2F2" w:themeFill="background1" w:themeFillShade="F2"/>
            <w:vAlign w:val="center"/>
          </w:tcPr>
          <w:p w14:paraId="231C24F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9C3697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EAE36A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A40D3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40147E0" w14:textId="77777777" w:rsidR="00CA428D" w:rsidRDefault="00CA428D" w:rsidP="00072FC9">
            <w:pPr>
              <w:rPr>
                <w:b/>
                <w:bCs/>
                <w:sz w:val="32"/>
                <w:szCs w:val="32"/>
              </w:rPr>
            </w:pPr>
            <w:r>
              <w:rPr>
                <w:b/>
                <w:bCs/>
                <w:sz w:val="32"/>
                <w:szCs w:val="32"/>
              </w:rPr>
              <w:t>Granito Preto São Gabriel para piso</w:t>
            </w:r>
          </w:p>
        </w:tc>
        <w:tc>
          <w:tcPr>
            <w:tcW w:w="1843" w:type="dxa"/>
            <w:tcBorders>
              <w:top w:val="single" w:sz="4" w:space="0" w:color="auto"/>
              <w:left w:val="single" w:sz="4" w:space="0" w:color="auto"/>
            </w:tcBorders>
            <w:shd w:val="clear" w:color="auto" w:fill="F2F2F2" w:themeFill="background1" w:themeFillShade="F2"/>
            <w:vAlign w:val="center"/>
          </w:tcPr>
          <w:p w14:paraId="202F534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29AFB79" w14:textId="77777777" w:rsidR="00CA428D" w:rsidRDefault="00CA428D" w:rsidP="00072FC9">
            <w:pPr>
              <w:rPr>
                <w:b/>
                <w:bCs/>
                <w:sz w:val="20"/>
                <w:szCs w:val="20"/>
              </w:rPr>
            </w:pPr>
          </w:p>
        </w:tc>
      </w:tr>
      <w:tr w:rsidR="00CA428D" w:rsidRPr="00010EE0" w14:paraId="5265E7EC" w14:textId="77777777" w:rsidTr="00072FC9">
        <w:trPr>
          <w:trHeight w:val="1740"/>
        </w:trPr>
        <w:tc>
          <w:tcPr>
            <w:tcW w:w="9781" w:type="dxa"/>
            <w:gridSpan w:val="5"/>
          </w:tcPr>
          <w:p w14:paraId="1C72D15A" w14:textId="77777777" w:rsidR="00CA428D" w:rsidRPr="00BD7145" w:rsidRDefault="00CA428D" w:rsidP="00072FC9">
            <w:pPr>
              <w:spacing w:before="120"/>
              <w:rPr>
                <w:b/>
                <w:bCs/>
              </w:rPr>
            </w:pPr>
            <w:r w:rsidRPr="00BD7145">
              <w:rPr>
                <w:b/>
                <w:bCs/>
              </w:rPr>
              <w:t>Descrição Detalhada:</w:t>
            </w:r>
          </w:p>
          <w:p w14:paraId="7BD61DC4" w14:textId="77777777" w:rsidR="00CA428D" w:rsidRPr="00BD7145" w:rsidRDefault="00CA428D" w:rsidP="00072FC9">
            <w:pPr>
              <w:spacing w:before="120"/>
              <w:rPr>
                <w:bCs/>
              </w:rPr>
            </w:pPr>
            <w:r>
              <w:rPr>
                <w:bCs/>
              </w:rPr>
              <w:t>Fornecimento e instalação de revestimento de piso em granito Preto São Gabriel, com 20 mm de espessura, com as dimensões da placa indicadas em projeto. Compreende o fornecimento de todos os materiais e mão de obra necessários à execução do serviço, inclusive, mas não somente, argamassa colante, rejunte, espaçadores, etc.</w:t>
            </w:r>
          </w:p>
          <w:p w14:paraId="6040F19F" w14:textId="77777777" w:rsidR="00CA428D" w:rsidRPr="00BD7145" w:rsidRDefault="00CA428D" w:rsidP="00072FC9">
            <w:pPr>
              <w:spacing w:before="120"/>
              <w:rPr>
                <w:b/>
                <w:bCs/>
              </w:rPr>
            </w:pPr>
            <w:r w:rsidRPr="00BD7145">
              <w:rPr>
                <w:b/>
                <w:bCs/>
              </w:rPr>
              <w:t>Materiais:</w:t>
            </w:r>
          </w:p>
          <w:p w14:paraId="36823FB2" w14:textId="77777777" w:rsidR="00CA428D" w:rsidRPr="00BD7145" w:rsidRDefault="00CA428D" w:rsidP="00072FC9">
            <w:pPr>
              <w:spacing w:before="120"/>
              <w:rPr>
                <w:bCs/>
              </w:rPr>
            </w:pPr>
            <w:r>
              <w:rPr>
                <w:bCs/>
              </w:rPr>
              <w:t>1)Será considerado similar o granito Preto Absoluto, ou qualquer outro que mais se assemelhe ao granito Preto São Gabriel previamente instalado no Senado Federal.</w:t>
            </w:r>
            <w:r>
              <w:rPr>
                <w:bCs/>
              </w:rPr>
              <w:br/>
              <w:t>2)As pedras apresentarão forma regular nas partes aparentes, faces planas, e arestas perfeitamente retas. O acabamento / aparelhamento será retificado nas arestas e polido fosco ou encerado nas superfícies aparentes. Em áreas externas, poderá ser solicitado o acabamento rústico.</w:t>
            </w:r>
            <w:r>
              <w:rPr>
                <w:bCs/>
              </w:rPr>
              <w:br/>
              <w:t>3)As peças não deverão apresentar falhas, como rachaduras, trincas, fissuras, emendas, retoques visíveis de massa, veios ressaltados ou quaisquer outros defeitos identificados. As peças deverão ser submetidas à aprovação pela Fiscalização.</w:t>
            </w:r>
            <w:r>
              <w:rPr>
                <w:bCs/>
              </w:rPr>
              <w:br/>
              <w:t>4)Argamassa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5)Rejuntamento Industrial composto de Cimento Portland (cinza ou branco), agregados minerais, pigmentos inorgânicos, polímeros e aditivos químicos não tóxicos, em cores diversas, resistente à formação de fungos.</w:t>
            </w:r>
          </w:p>
          <w:p w14:paraId="3DD26ED3" w14:textId="77777777" w:rsidR="00CA428D" w:rsidRPr="00BD7145" w:rsidRDefault="00CA428D" w:rsidP="00072FC9">
            <w:pPr>
              <w:spacing w:before="120"/>
              <w:rPr>
                <w:b/>
                <w:bCs/>
              </w:rPr>
            </w:pPr>
            <w:r w:rsidRPr="00BD7145">
              <w:rPr>
                <w:b/>
                <w:bCs/>
              </w:rPr>
              <w:t>Serviços:</w:t>
            </w:r>
          </w:p>
          <w:p w14:paraId="4CF2625A"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w:t>
            </w:r>
            <w:r>
              <w:rPr>
                <w:bCs/>
              </w:rPr>
              <w:br/>
              <w:t xml:space="preserve">2)Verificar o estado do substrato existente. Caso seja necessária sua recomposição, esta será realizada conforme especificação de “Contrapiso em argamassa”, para pisos, ou de "Reboco massa única, para recebimento de pintura, espessura de 20mm" ou de "Regularização com reboco com argamassa pre-fabricada, espessura 0,5cm, preparo mecânico da argamassa", para paredes. Caso haja fissuras, elas serão tratadas conforme especificação de “Tratamento de trincas superficiais em revestimentos em concreto ou argamassa”. </w:t>
            </w:r>
            <w:r>
              <w:rPr>
                <w:bCs/>
              </w:rPr>
              <w:br/>
            </w:r>
            <w:r>
              <w:rPr>
                <w:bCs/>
              </w:rPr>
              <w:lastRenderedPageBreak/>
              <w:t xml:space="preserve">3)Preparação das peças: Para peças muito porosas: impermeabilizar o verso das placas. </w:t>
            </w:r>
            <w:r>
              <w:rPr>
                <w:bCs/>
              </w:rPr>
              <w:br/>
              <w:t xml:space="preserve">4)Assentamento: O assentamento deverá ser realizado com argamassa industrial colante própria para granitos, com espessura de 1mm a 3mm. Se necessários, serão chumbadas, na face posterior de todas as forras, “grampos” ou “gatos” de latão, de 150 mm de comprimento total e de 4,7 mm de diâmetro (3/16”). 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 xml:space="preserve">5)Juntas: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 </w:t>
            </w:r>
            <w:r>
              <w:rPr>
                <w:bCs/>
              </w:rPr>
              <w:br/>
              <w:t>6)Rodapés: No encontro de rodapés, deverá ser realizado o acabamento chanfrado, de modo a resultar em apenas uma junta no encontro.</w:t>
            </w:r>
          </w:p>
          <w:p w14:paraId="09B3FE66" w14:textId="77777777" w:rsidR="00CA428D" w:rsidRPr="00BD7145" w:rsidRDefault="00CA428D" w:rsidP="00072FC9">
            <w:pPr>
              <w:spacing w:before="120"/>
              <w:rPr>
                <w:b/>
                <w:bCs/>
              </w:rPr>
            </w:pPr>
            <w:r w:rsidRPr="00BD7145">
              <w:rPr>
                <w:b/>
                <w:bCs/>
              </w:rPr>
              <w:t>Atividades e Responsabilidades:</w:t>
            </w:r>
          </w:p>
          <w:p w14:paraId="59335184" w14:textId="77777777" w:rsidR="00CA428D" w:rsidRPr="00832CF3" w:rsidRDefault="00CA428D" w:rsidP="00072FC9">
            <w:pPr>
              <w:spacing w:before="120"/>
              <w:rPr>
                <w:bCs/>
              </w:rPr>
            </w:pPr>
            <w:r>
              <w:rPr>
                <w:bCs/>
              </w:rPr>
              <w:t>n/a</w:t>
            </w:r>
          </w:p>
          <w:p w14:paraId="20CB1337" w14:textId="77777777" w:rsidR="00CA428D" w:rsidRPr="00BD7145" w:rsidRDefault="00CA428D" w:rsidP="00072FC9">
            <w:pPr>
              <w:spacing w:before="120"/>
              <w:rPr>
                <w:b/>
                <w:bCs/>
              </w:rPr>
            </w:pPr>
            <w:r w:rsidRPr="00BD7145">
              <w:rPr>
                <w:b/>
                <w:bCs/>
              </w:rPr>
              <w:t>Qualificação:</w:t>
            </w:r>
          </w:p>
          <w:p w14:paraId="29ACEBCA" w14:textId="77777777" w:rsidR="00CA428D" w:rsidRPr="00832CF3" w:rsidRDefault="00CA428D" w:rsidP="00072FC9">
            <w:pPr>
              <w:spacing w:before="120"/>
              <w:rPr>
                <w:bCs/>
              </w:rPr>
            </w:pPr>
            <w:r>
              <w:rPr>
                <w:bCs/>
              </w:rPr>
              <w:t>n/a</w:t>
            </w:r>
          </w:p>
          <w:p w14:paraId="69DE70CF" w14:textId="77777777" w:rsidR="00CA428D" w:rsidRPr="00BD7145" w:rsidRDefault="00CA428D" w:rsidP="00072FC9">
            <w:pPr>
              <w:spacing w:before="120"/>
              <w:rPr>
                <w:b/>
                <w:bCs/>
              </w:rPr>
            </w:pPr>
            <w:r w:rsidRPr="00BD7145">
              <w:rPr>
                <w:b/>
                <w:bCs/>
              </w:rPr>
              <w:t>Observações:</w:t>
            </w:r>
          </w:p>
          <w:p w14:paraId="159A9988" w14:textId="77777777" w:rsidR="00CA428D" w:rsidRPr="00832CF3" w:rsidRDefault="00CA428D" w:rsidP="00072FC9">
            <w:pPr>
              <w:spacing w:before="120"/>
              <w:rPr>
                <w:bCs/>
              </w:rPr>
            </w:pPr>
            <w:r>
              <w:rPr>
                <w:bCs/>
              </w:rPr>
              <w:t>Para o contrato de Manutenção Civil, dadas suas particularidades, as seguintes restrições se aplicam às especificações constantes no item *Materiais*:</w:t>
            </w:r>
            <w:r>
              <w:rPr>
                <w:bCs/>
              </w:rPr>
              <w:br/>
              <w:t>1) Não será considerado similar o granito Preto Absoluto ao granito Preto São Gabriel previamente instalado no Senado Federal.</w:t>
            </w:r>
          </w:p>
          <w:p w14:paraId="6700B232" w14:textId="77777777" w:rsidR="00CA428D" w:rsidRPr="00BD7145" w:rsidRDefault="00CA428D" w:rsidP="00072FC9">
            <w:pPr>
              <w:spacing w:before="120"/>
              <w:rPr>
                <w:b/>
                <w:bCs/>
              </w:rPr>
            </w:pPr>
            <w:r w:rsidRPr="00BD7145">
              <w:rPr>
                <w:b/>
                <w:bCs/>
              </w:rPr>
              <w:t>Critérios e Condições:</w:t>
            </w:r>
          </w:p>
          <w:p w14:paraId="20C1266C" w14:textId="77777777" w:rsidR="00CA428D" w:rsidRPr="00832CF3" w:rsidRDefault="00CA428D" w:rsidP="00072FC9">
            <w:pPr>
              <w:spacing w:before="120"/>
              <w:rPr>
                <w:bCs/>
              </w:rPr>
            </w:pPr>
            <w:r>
              <w:rPr>
                <w:bCs/>
              </w:rPr>
              <w:t>Critérios de Medição: Para o cálculo, será utilizada a área efetiva executada.</w:t>
            </w:r>
            <w:r>
              <w:rPr>
                <w:bCs/>
              </w:rPr>
              <w:br/>
              <w:t>Unidade de Medição: m² (metro quadrado).</w:t>
            </w:r>
          </w:p>
          <w:p w14:paraId="2CEBB32F" w14:textId="77777777" w:rsidR="00CA428D" w:rsidRPr="00BD7145" w:rsidRDefault="00CA428D" w:rsidP="00072FC9">
            <w:pPr>
              <w:spacing w:before="120"/>
              <w:rPr>
                <w:b/>
                <w:bCs/>
              </w:rPr>
            </w:pPr>
            <w:r w:rsidRPr="00BD7145">
              <w:rPr>
                <w:b/>
                <w:bCs/>
              </w:rPr>
              <w:t>Detalhe Gráfico:</w:t>
            </w:r>
          </w:p>
          <w:p w14:paraId="6945E385" w14:textId="77777777" w:rsidR="00CA428D" w:rsidRPr="00B97D3F" w:rsidRDefault="00CA428D" w:rsidP="00072FC9">
            <w:pPr>
              <w:spacing w:before="120"/>
              <w:rPr>
                <w:bCs/>
              </w:rPr>
            </w:pPr>
            <w:r>
              <w:rPr>
                <w:noProof/>
              </w:rPr>
              <w:drawing>
                <wp:inline distT="0" distB="0" distL="0" distR="0" wp14:anchorId="69226207" wp14:editId="67179031">
                  <wp:extent cx="1333500" cy="133350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0.jpg"/>
                          <pic:cNvPicPr/>
                        </pic:nvPicPr>
                        <pic:blipFill>
                          <a:blip r:embed="rId35"/>
                          <a:stretch>
                            <a:fillRect/>
                          </a:stretch>
                        </pic:blipFill>
                        <pic:spPr>
                          <a:xfrm>
                            <a:off x="0" y="0"/>
                            <a:ext cx="1333500" cy="1333500"/>
                          </a:xfrm>
                          <a:prstGeom prst="rect">
                            <a:avLst/>
                          </a:prstGeom>
                        </pic:spPr>
                      </pic:pic>
                    </a:graphicData>
                  </a:graphic>
                </wp:inline>
              </w:drawing>
            </w:r>
          </w:p>
          <w:p w14:paraId="3936502A" w14:textId="77777777" w:rsidR="00CA428D" w:rsidRPr="00BD7145" w:rsidRDefault="00CA428D" w:rsidP="00072FC9">
            <w:pPr>
              <w:spacing w:before="120"/>
              <w:rPr>
                <w:b/>
                <w:bCs/>
              </w:rPr>
            </w:pPr>
            <w:r w:rsidRPr="00BD7145">
              <w:rPr>
                <w:b/>
                <w:bCs/>
              </w:rPr>
              <w:t>Tabela:</w:t>
            </w:r>
          </w:p>
          <w:p w14:paraId="73AE35D8" w14:textId="77777777" w:rsidR="00CA428D" w:rsidRPr="00832CF3" w:rsidRDefault="00CA428D" w:rsidP="00072FC9">
            <w:pPr>
              <w:spacing w:before="120"/>
              <w:rPr>
                <w:bCs/>
              </w:rPr>
            </w:pPr>
            <w:r>
              <w:rPr>
                <w:bCs/>
              </w:rPr>
              <w:t>n/a</w:t>
            </w:r>
          </w:p>
          <w:p w14:paraId="7D549075" w14:textId="77777777" w:rsidR="00CA428D" w:rsidRPr="00832CF3" w:rsidRDefault="00CA428D" w:rsidP="00072FC9">
            <w:pPr>
              <w:spacing w:before="120"/>
              <w:rPr>
                <w:bCs/>
              </w:rPr>
            </w:pPr>
            <w:r w:rsidRPr="00BD7145">
              <w:rPr>
                <w:b/>
                <w:bCs/>
              </w:rPr>
              <w:t xml:space="preserve">Vida útil: </w:t>
            </w:r>
            <w:r>
              <w:rPr>
                <w:bCs/>
              </w:rPr>
              <w:t>n/a</w:t>
            </w:r>
          </w:p>
          <w:p w14:paraId="3036D569" w14:textId="77777777" w:rsidR="00CA428D" w:rsidRPr="00BD7145" w:rsidRDefault="00CA428D" w:rsidP="00072FC9">
            <w:pPr>
              <w:spacing w:before="120"/>
              <w:rPr>
                <w:b/>
                <w:bCs/>
              </w:rPr>
            </w:pPr>
            <w:r w:rsidRPr="00BD7145">
              <w:rPr>
                <w:b/>
                <w:bCs/>
              </w:rPr>
              <w:lastRenderedPageBreak/>
              <w:t>Referências Normativas:</w:t>
            </w:r>
          </w:p>
          <w:p w14:paraId="42A5EF31"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72D600AA" w14:textId="77777777" w:rsidR="00CA428D" w:rsidRPr="00BD7145" w:rsidRDefault="00CA428D" w:rsidP="00072FC9">
            <w:pPr>
              <w:spacing w:before="120"/>
              <w:rPr>
                <w:b/>
                <w:bCs/>
              </w:rPr>
            </w:pPr>
            <w:r w:rsidRPr="00BD7145">
              <w:rPr>
                <w:b/>
                <w:bCs/>
              </w:rPr>
              <w:t>Referência Comercial:</w:t>
            </w:r>
          </w:p>
          <w:p w14:paraId="16E4801B" w14:textId="77777777" w:rsidR="00CA428D" w:rsidRPr="00832CF3" w:rsidRDefault="00CA428D" w:rsidP="00072FC9">
            <w:pPr>
              <w:spacing w:before="120"/>
              <w:rPr>
                <w:bCs/>
              </w:rPr>
            </w:pPr>
            <w:r>
              <w:rPr>
                <w:bCs/>
              </w:rPr>
              <w:t>Modelo Preto São Gabriel – Linha Granitos Naturais – Marmoraria Alvorada,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57135982" w14:textId="77777777" w:rsidR="00CA428D" w:rsidRPr="00BD7145" w:rsidRDefault="00CA428D" w:rsidP="00072FC9">
            <w:pPr>
              <w:spacing w:before="120"/>
              <w:rPr>
                <w:b/>
                <w:bCs/>
              </w:rPr>
            </w:pPr>
            <w:r w:rsidRPr="00BD7145">
              <w:rPr>
                <w:b/>
                <w:bCs/>
              </w:rPr>
              <w:t>Referência Externa:</w:t>
            </w:r>
          </w:p>
          <w:p w14:paraId="1C5DB7EE" w14:textId="77777777" w:rsidR="00CA428D" w:rsidRPr="00BD7145" w:rsidRDefault="00CA428D" w:rsidP="00072FC9">
            <w:pPr>
              <w:spacing w:before="120"/>
              <w:rPr>
                <w:b/>
                <w:bCs/>
              </w:rPr>
            </w:pPr>
            <w:r>
              <w:rPr>
                <w:bCs/>
              </w:rPr>
              <w:t>http://www.marmorariaalvorada.com.br/assets/images/preto-so-gabriel-620x360.jpg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2A7F26FF" w14:textId="77777777" w:rsidR="00CA428D" w:rsidRPr="00010EE0" w:rsidRDefault="00CA428D" w:rsidP="00CA428D">
      <w:pPr>
        <w:rPr>
          <w:lang w:val="en-US"/>
        </w:rPr>
      </w:pPr>
    </w:p>
    <w:p w14:paraId="6B07CB71" w14:textId="77777777" w:rsidR="00CA428D" w:rsidRDefault="00CA428D" w:rsidP="00CA428D">
      <w:r>
        <w:br w:type="page"/>
      </w:r>
    </w:p>
    <w:p w14:paraId="2514A0D8" w14:textId="77777777" w:rsidR="00CA428D" w:rsidRDefault="00CA428D" w:rsidP="00CA428D">
      <w:pPr>
        <w:rPr>
          <w:lang w:val="en-US"/>
        </w:rPr>
      </w:pPr>
    </w:p>
    <w:p w14:paraId="236B3C7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8373A66" w14:textId="77777777" w:rsidTr="00072FC9">
        <w:trPr>
          <w:trHeight w:val="567"/>
        </w:trPr>
        <w:tc>
          <w:tcPr>
            <w:tcW w:w="1843" w:type="dxa"/>
            <w:tcBorders>
              <w:bottom w:val="single" w:sz="4" w:space="0" w:color="auto"/>
            </w:tcBorders>
            <w:shd w:val="clear" w:color="auto" w:fill="F2F2F2" w:themeFill="background1" w:themeFillShade="F2"/>
            <w:vAlign w:val="center"/>
          </w:tcPr>
          <w:p w14:paraId="63FA50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4EE5694" w14:textId="77777777" w:rsidR="00CA428D" w:rsidRDefault="00CA428D" w:rsidP="00072FC9">
            <w:pPr>
              <w:rPr>
                <w:b/>
                <w:bCs/>
                <w:color w:val="000000"/>
              </w:rPr>
            </w:pPr>
            <w:r>
              <w:rPr>
                <w:b/>
                <w:bCs/>
                <w:noProof/>
                <w:color w:val="000000"/>
              </w:rPr>
              <w:t>SF-00111</w:t>
            </w:r>
          </w:p>
        </w:tc>
        <w:tc>
          <w:tcPr>
            <w:tcW w:w="2268" w:type="dxa"/>
            <w:tcBorders>
              <w:bottom w:val="single" w:sz="4" w:space="0" w:color="auto"/>
            </w:tcBorders>
            <w:shd w:val="clear" w:color="auto" w:fill="F2F2F2" w:themeFill="background1" w:themeFillShade="F2"/>
            <w:vAlign w:val="center"/>
          </w:tcPr>
          <w:p w14:paraId="167C21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263AEE"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CAF80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3F29E80"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1DB7857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489095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974CCC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9C829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EFE59BF" w14:textId="77777777" w:rsidR="00CA428D" w:rsidRDefault="00CA428D" w:rsidP="00072FC9">
            <w:pPr>
              <w:rPr>
                <w:b/>
                <w:bCs/>
                <w:sz w:val="32"/>
                <w:szCs w:val="32"/>
              </w:rPr>
            </w:pPr>
            <w:r>
              <w:rPr>
                <w:b/>
                <w:bCs/>
                <w:sz w:val="32"/>
                <w:szCs w:val="32"/>
              </w:rPr>
              <w:t>Granito Preto São Gabriel para rodapé</w:t>
            </w:r>
          </w:p>
        </w:tc>
        <w:tc>
          <w:tcPr>
            <w:tcW w:w="1843" w:type="dxa"/>
            <w:tcBorders>
              <w:top w:val="single" w:sz="4" w:space="0" w:color="auto"/>
              <w:left w:val="single" w:sz="4" w:space="0" w:color="auto"/>
            </w:tcBorders>
            <w:shd w:val="clear" w:color="auto" w:fill="F2F2F2" w:themeFill="background1" w:themeFillShade="F2"/>
            <w:vAlign w:val="center"/>
          </w:tcPr>
          <w:p w14:paraId="0EC5C1A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3A26E78" w14:textId="77777777" w:rsidR="00CA428D" w:rsidRDefault="00CA428D" w:rsidP="00072FC9">
            <w:pPr>
              <w:rPr>
                <w:b/>
                <w:bCs/>
                <w:sz w:val="20"/>
                <w:szCs w:val="20"/>
              </w:rPr>
            </w:pPr>
          </w:p>
        </w:tc>
      </w:tr>
      <w:tr w:rsidR="00CA428D" w:rsidRPr="00010EE0" w14:paraId="3B47B542" w14:textId="77777777" w:rsidTr="00072FC9">
        <w:trPr>
          <w:trHeight w:val="1740"/>
        </w:trPr>
        <w:tc>
          <w:tcPr>
            <w:tcW w:w="9781" w:type="dxa"/>
            <w:gridSpan w:val="5"/>
          </w:tcPr>
          <w:p w14:paraId="30E0F0AB" w14:textId="77777777" w:rsidR="00CA428D" w:rsidRPr="00BD7145" w:rsidRDefault="00CA428D" w:rsidP="00072FC9">
            <w:pPr>
              <w:spacing w:before="120"/>
              <w:rPr>
                <w:b/>
                <w:bCs/>
              </w:rPr>
            </w:pPr>
            <w:r w:rsidRPr="00BD7145">
              <w:rPr>
                <w:b/>
                <w:bCs/>
              </w:rPr>
              <w:t>Descrição Detalhada:</w:t>
            </w:r>
          </w:p>
          <w:p w14:paraId="407DAC0F" w14:textId="77777777" w:rsidR="00CA428D" w:rsidRPr="00BD7145" w:rsidRDefault="00CA428D" w:rsidP="00072FC9">
            <w:pPr>
              <w:spacing w:before="120"/>
              <w:rPr>
                <w:bCs/>
              </w:rPr>
            </w:pPr>
            <w:r>
              <w:rPr>
                <w:bCs/>
              </w:rPr>
              <w:t>Fornecimento, instalação e recomposição de rodapé de granito Preto São Gabriel, com 20mm de espessura, 70mm de altura (salvo indicação em projeto, limitando-se entre 50mm e 250mm), e comprimento indicado em projeto. Compreende o fornecimento de todos os materiais e mão de obra necessários à execução do serviço, inclusive, mas não somente, argamassa colante, rejunte, espaçadores, etc.</w:t>
            </w:r>
          </w:p>
          <w:p w14:paraId="303E906B" w14:textId="77777777" w:rsidR="00CA428D" w:rsidRPr="00BD7145" w:rsidRDefault="00CA428D" w:rsidP="00072FC9">
            <w:pPr>
              <w:spacing w:before="120"/>
              <w:rPr>
                <w:b/>
                <w:bCs/>
              </w:rPr>
            </w:pPr>
            <w:r w:rsidRPr="00BD7145">
              <w:rPr>
                <w:b/>
                <w:bCs/>
              </w:rPr>
              <w:t>Materiais:</w:t>
            </w:r>
          </w:p>
          <w:p w14:paraId="6B3731F5" w14:textId="77777777" w:rsidR="00CA428D" w:rsidRPr="00BD7145" w:rsidRDefault="00CA428D" w:rsidP="00072FC9">
            <w:pPr>
              <w:spacing w:before="120"/>
              <w:rPr>
                <w:bCs/>
              </w:rPr>
            </w:pPr>
            <w:r>
              <w:rPr>
                <w:bCs/>
              </w:rPr>
              <w:t>1)Será considerado similar o granito Preto Absoluto, ou qualquer outro que mais se assemelhe ao Granito Preto São Gabriel previamente instalado no Senado Federal.</w:t>
            </w:r>
            <w:r>
              <w:rPr>
                <w:bCs/>
              </w:rPr>
              <w:br/>
              <w:t>2)As pedras apresentarão forma regular nas partes aparentes, faces planas, e arestas perfeitamente retas. O acabamento / aparelhamento será retificado nas arestas e polido fosco ou encerado nas superfícies aparentes. Em áreas externas, poderá ser solicitado o acabamento rústico. 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3F848315" w14:textId="77777777" w:rsidR="00CA428D" w:rsidRPr="00BD7145" w:rsidRDefault="00CA428D" w:rsidP="00072FC9">
            <w:pPr>
              <w:spacing w:before="120"/>
              <w:rPr>
                <w:b/>
                <w:bCs/>
              </w:rPr>
            </w:pPr>
            <w:r w:rsidRPr="00BD7145">
              <w:rPr>
                <w:b/>
                <w:bCs/>
              </w:rPr>
              <w:t>Serviços:</w:t>
            </w:r>
          </w:p>
          <w:p w14:paraId="59A598DD"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ABNT NBR 13749:1996  Emenda 1 de 2013 - Revestimento de paredes e tetos de argamassas inorgânicas - Especificação, devendo estar firme, seca, curada e absolutamente limpa, sem pó, óleo, tinta e outros resíduos que impeçam a aderência da argamassa colante. Verificar o estado do substrato existente. Caso seja necessária sua recomposição, esta será realizada conforme especificação de “Contrapiso em argamassa”, para pisos, ou de " Reboco massa única, para recebimento de pintura, espessura de 20mm" ou de "Regularização com reboco com argamassa pre-fabricada, espessura 0,5cm, preparo mecânico da argamassa", para paredes. Caso haja fissuras, elas serão tratadas conforme especificação de “Tratamento de trincas superficiais em revestimentos em concreto ou argamassa”. </w:t>
            </w:r>
            <w:r>
              <w:rPr>
                <w:bCs/>
              </w:rPr>
              <w:br/>
            </w:r>
            <w:r>
              <w:rPr>
                <w:bCs/>
              </w:rPr>
              <w:lastRenderedPageBreak/>
              <w:t xml:space="preserve">2)Preparação das peças: Para peças muito porosas: impermeabilizar o verso das placas. </w:t>
            </w:r>
            <w:r>
              <w:rPr>
                <w:bCs/>
              </w:rPr>
              <w:br/>
              <w:t xml:space="preserve">3)Assentamento: O assentamento deverá ser realizado com argamassa industrial colante própria para granitos, com espessura de 1mm a 1mm. Se necessários, serão chumbadas, na face posterior de todas as forras, “grampos” ou “gatos” de latão, de 150 mm de comprimento total e de 4,7 mm de diâmetro (3/16”). </w:t>
            </w:r>
            <w:r>
              <w:rPr>
                <w:bCs/>
              </w:rPr>
              <w:br/>
              <w:t xml:space="preserve">4)Na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 xml:space="preserve">5)Juntas: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 </w:t>
            </w:r>
            <w:r>
              <w:rPr>
                <w:bCs/>
              </w:rPr>
              <w:br/>
              <w:t>6)Rodapés: No encontro de rodapés, deverá ser realizado o acabamento chanfrado, de modo a resultar em apenas uma junta no encontro.</w:t>
            </w:r>
          </w:p>
          <w:p w14:paraId="40E64721" w14:textId="77777777" w:rsidR="00CA428D" w:rsidRPr="00BD7145" w:rsidRDefault="00CA428D" w:rsidP="00072FC9">
            <w:pPr>
              <w:spacing w:before="120"/>
              <w:rPr>
                <w:b/>
                <w:bCs/>
              </w:rPr>
            </w:pPr>
            <w:r w:rsidRPr="00BD7145">
              <w:rPr>
                <w:b/>
                <w:bCs/>
              </w:rPr>
              <w:t>Atividades e Responsabilidades:</w:t>
            </w:r>
          </w:p>
          <w:p w14:paraId="5D438598" w14:textId="77777777" w:rsidR="00CA428D" w:rsidRPr="00832CF3" w:rsidRDefault="00CA428D" w:rsidP="00072FC9">
            <w:pPr>
              <w:spacing w:before="120"/>
              <w:rPr>
                <w:bCs/>
              </w:rPr>
            </w:pPr>
            <w:r>
              <w:rPr>
                <w:bCs/>
              </w:rPr>
              <w:t>n/a</w:t>
            </w:r>
          </w:p>
          <w:p w14:paraId="0268F270" w14:textId="77777777" w:rsidR="00CA428D" w:rsidRPr="00BD7145" w:rsidRDefault="00CA428D" w:rsidP="00072FC9">
            <w:pPr>
              <w:spacing w:before="120"/>
              <w:rPr>
                <w:b/>
                <w:bCs/>
              </w:rPr>
            </w:pPr>
            <w:r w:rsidRPr="00BD7145">
              <w:rPr>
                <w:b/>
                <w:bCs/>
              </w:rPr>
              <w:t>Qualificação:</w:t>
            </w:r>
          </w:p>
          <w:p w14:paraId="0F295A7A" w14:textId="77777777" w:rsidR="00CA428D" w:rsidRPr="00832CF3" w:rsidRDefault="00CA428D" w:rsidP="00072FC9">
            <w:pPr>
              <w:spacing w:before="120"/>
              <w:rPr>
                <w:bCs/>
              </w:rPr>
            </w:pPr>
            <w:r>
              <w:rPr>
                <w:bCs/>
              </w:rPr>
              <w:t>n/a</w:t>
            </w:r>
          </w:p>
          <w:p w14:paraId="4080BF1B" w14:textId="77777777" w:rsidR="00CA428D" w:rsidRPr="00BD7145" w:rsidRDefault="00CA428D" w:rsidP="00072FC9">
            <w:pPr>
              <w:spacing w:before="120"/>
              <w:rPr>
                <w:b/>
                <w:bCs/>
              </w:rPr>
            </w:pPr>
            <w:r w:rsidRPr="00BD7145">
              <w:rPr>
                <w:b/>
                <w:bCs/>
              </w:rPr>
              <w:t>Observações:</w:t>
            </w:r>
          </w:p>
          <w:p w14:paraId="263055E9" w14:textId="77777777" w:rsidR="00CA428D" w:rsidRPr="00832CF3" w:rsidRDefault="00CA428D" w:rsidP="00072FC9">
            <w:pPr>
              <w:spacing w:before="120"/>
              <w:rPr>
                <w:bCs/>
              </w:rPr>
            </w:pPr>
            <w:r>
              <w:rPr>
                <w:bCs/>
              </w:rPr>
              <w:t>Para o contrato de Manutenção Civil, dadas suas particularidades, as seguintes restrições se aplicam às especificações constantes no item *Materiais*:</w:t>
            </w:r>
            <w:r>
              <w:rPr>
                <w:bCs/>
              </w:rPr>
              <w:br/>
              <w:t>1) Não será considerado similar o granito Preto Absoluto ao granito Preto São Gabriel previamente instalado no Senado Federal.</w:t>
            </w:r>
          </w:p>
          <w:p w14:paraId="275CA316" w14:textId="77777777" w:rsidR="00CA428D" w:rsidRPr="00BD7145" w:rsidRDefault="00CA428D" w:rsidP="00072FC9">
            <w:pPr>
              <w:spacing w:before="120"/>
              <w:rPr>
                <w:b/>
                <w:bCs/>
              </w:rPr>
            </w:pPr>
            <w:r w:rsidRPr="00BD7145">
              <w:rPr>
                <w:b/>
                <w:bCs/>
              </w:rPr>
              <w:t>Critérios e Condições:</w:t>
            </w:r>
          </w:p>
          <w:p w14:paraId="27E95BDC" w14:textId="77777777" w:rsidR="00CA428D" w:rsidRPr="00832CF3" w:rsidRDefault="00CA428D" w:rsidP="00072FC9">
            <w:pPr>
              <w:spacing w:before="120"/>
              <w:rPr>
                <w:bCs/>
              </w:rPr>
            </w:pPr>
            <w:r>
              <w:rPr>
                <w:bCs/>
              </w:rPr>
              <w:t>Critérios de Medição: Para o cálculo, será utilizada a área efetiva executada. Unidade de Medição: m² (metro quadrado).</w:t>
            </w:r>
          </w:p>
          <w:p w14:paraId="3E75CABB" w14:textId="77777777" w:rsidR="00CA428D" w:rsidRPr="00BD7145" w:rsidRDefault="00CA428D" w:rsidP="00072FC9">
            <w:pPr>
              <w:spacing w:before="120"/>
              <w:rPr>
                <w:b/>
                <w:bCs/>
              </w:rPr>
            </w:pPr>
            <w:r w:rsidRPr="00BD7145">
              <w:rPr>
                <w:b/>
                <w:bCs/>
              </w:rPr>
              <w:t>Detalhe Gráfico:</w:t>
            </w:r>
          </w:p>
          <w:p w14:paraId="47EF5089" w14:textId="77777777" w:rsidR="00CA428D" w:rsidRPr="00B97D3F" w:rsidRDefault="00CA428D" w:rsidP="00072FC9">
            <w:pPr>
              <w:spacing w:before="120"/>
              <w:rPr>
                <w:bCs/>
              </w:rPr>
            </w:pPr>
            <w:r>
              <w:rPr>
                <w:noProof/>
              </w:rPr>
              <w:drawing>
                <wp:inline distT="0" distB="0" distL="0" distR="0" wp14:anchorId="0E0385FD" wp14:editId="3837FAC0">
                  <wp:extent cx="1333500" cy="1333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0.jpg"/>
                          <pic:cNvPicPr/>
                        </pic:nvPicPr>
                        <pic:blipFill>
                          <a:blip r:embed="rId35"/>
                          <a:stretch>
                            <a:fillRect/>
                          </a:stretch>
                        </pic:blipFill>
                        <pic:spPr>
                          <a:xfrm>
                            <a:off x="0" y="0"/>
                            <a:ext cx="1333500" cy="1333500"/>
                          </a:xfrm>
                          <a:prstGeom prst="rect">
                            <a:avLst/>
                          </a:prstGeom>
                        </pic:spPr>
                      </pic:pic>
                    </a:graphicData>
                  </a:graphic>
                </wp:inline>
              </w:drawing>
            </w:r>
          </w:p>
          <w:p w14:paraId="42F16120" w14:textId="77777777" w:rsidR="00CA428D" w:rsidRPr="00BD7145" w:rsidRDefault="00CA428D" w:rsidP="00072FC9">
            <w:pPr>
              <w:spacing w:before="120"/>
              <w:rPr>
                <w:b/>
                <w:bCs/>
              </w:rPr>
            </w:pPr>
            <w:r w:rsidRPr="00BD7145">
              <w:rPr>
                <w:b/>
                <w:bCs/>
              </w:rPr>
              <w:t>Tabela:</w:t>
            </w:r>
          </w:p>
          <w:p w14:paraId="4127DBCC" w14:textId="77777777" w:rsidR="00CA428D" w:rsidRPr="00832CF3" w:rsidRDefault="00CA428D" w:rsidP="00072FC9">
            <w:pPr>
              <w:spacing w:before="120"/>
              <w:rPr>
                <w:bCs/>
              </w:rPr>
            </w:pPr>
            <w:r>
              <w:rPr>
                <w:bCs/>
              </w:rPr>
              <w:t>n/a</w:t>
            </w:r>
          </w:p>
          <w:p w14:paraId="3127EC6A" w14:textId="77777777" w:rsidR="00CA428D" w:rsidRPr="00832CF3" w:rsidRDefault="00CA428D" w:rsidP="00072FC9">
            <w:pPr>
              <w:spacing w:before="120"/>
              <w:rPr>
                <w:bCs/>
              </w:rPr>
            </w:pPr>
            <w:r w:rsidRPr="00BD7145">
              <w:rPr>
                <w:b/>
                <w:bCs/>
              </w:rPr>
              <w:lastRenderedPageBreak/>
              <w:t xml:space="preserve">Vida útil: </w:t>
            </w:r>
            <w:r>
              <w:rPr>
                <w:bCs/>
              </w:rPr>
              <w:t>n/a</w:t>
            </w:r>
          </w:p>
          <w:p w14:paraId="63A56709" w14:textId="77777777" w:rsidR="00CA428D" w:rsidRPr="00BD7145" w:rsidRDefault="00CA428D" w:rsidP="00072FC9">
            <w:pPr>
              <w:spacing w:before="120"/>
              <w:rPr>
                <w:b/>
                <w:bCs/>
              </w:rPr>
            </w:pPr>
            <w:r w:rsidRPr="00BD7145">
              <w:rPr>
                <w:b/>
                <w:bCs/>
              </w:rPr>
              <w:t>Referências Normativas:</w:t>
            </w:r>
          </w:p>
          <w:p w14:paraId="5B6EBDE0"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42773302" w14:textId="77777777" w:rsidR="00CA428D" w:rsidRPr="00BD7145" w:rsidRDefault="00CA428D" w:rsidP="00072FC9">
            <w:pPr>
              <w:spacing w:before="120"/>
              <w:rPr>
                <w:b/>
                <w:bCs/>
              </w:rPr>
            </w:pPr>
            <w:r w:rsidRPr="00BD7145">
              <w:rPr>
                <w:b/>
                <w:bCs/>
              </w:rPr>
              <w:t>Referência Comercial:</w:t>
            </w:r>
          </w:p>
          <w:p w14:paraId="71ECBE7F" w14:textId="77777777" w:rsidR="00CA428D" w:rsidRPr="00832CF3" w:rsidRDefault="00CA428D" w:rsidP="00072FC9">
            <w:pPr>
              <w:spacing w:before="120"/>
              <w:rPr>
                <w:bCs/>
              </w:rPr>
            </w:pPr>
            <w:r>
              <w:rPr>
                <w:bCs/>
              </w:rPr>
              <w:t>Modelo Preto São Gabriel – Linha Granitos Naturais – Marmoraria Alvorada,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2255081F" w14:textId="77777777" w:rsidR="00CA428D" w:rsidRPr="00BD7145" w:rsidRDefault="00CA428D" w:rsidP="00072FC9">
            <w:pPr>
              <w:spacing w:before="120"/>
              <w:rPr>
                <w:b/>
                <w:bCs/>
              </w:rPr>
            </w:pPr>
            <w:r w:rsidRPr="00BD7145">
              <w:rPr>
                <w:b/>
                <w:bCs/>
              </w:rPr>
              <w:t>Referência Externa:</w:t>
            </w:r>
          </w:p>
          <w:p w14:paraId="33255C03" w14:textId="77777777" w:rsidR="00CA428D" w:rsidRPr="00BD7145" w:rsidRDefault="00CA428D" w:rsidP="00072FC9">
            <w:pPr>
              <w:spacing w:before="120"/>
              <w:rPr>
                <w:b/>
                <w:bCs/>
              </w:rPr>
            </w:pPr>
            <w:r>
              <w:rPr>
                <w:bCs/>
              </w:rPr>
              <w:t>http://www.marmorariaalvorada.com.br/assets/images/preto-so-gabriel-620x360.jpg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49017A78" w14:textId="77777777" w:rsidR="00CA428D" w:rsidRPr="00010EE0" w:rsidRDefault="00CA428D" w:rsidP="00CA428D">
      <w:pPr>
        <w:rPr>
          <w:lang w:val="en-US"/>
        </w:rPr>
      </w:pPr>
    </w:p>
    <w:p w14:paraId="58C43119" w14:textId="77777777" w:rsidR="00CA428D" w:rsidRDefault="00CA428D" w:rsidP="00CA428D">
      <w:r>
        <w:br w:type="page"/>
      </w:r>
    </w:p>
    <w:p w14:paraId="799C6E4F" w14:textId="77777777" w:rsidR="00CA428D" w:rsidRDefault="00CA428D" w:rsidP="00CA428D">
      <w:pPr>
        <w:rPr>
          <w:lang w:val="en-US"/>
        </w:rPr>
      </w:pPr>
    </w:p>
    <w:p w14:paraId="0140D1E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FD3215" w14:textId="77777777" w:rsidTr="00072FC9">
        <w:trPr>
          <w:trHeight w:val="567"/>
        </w:trPr>
        <w:tc>
          <w:tcPr>
            <w:tcW w:w="1843" w:type="dxa"/>
            <w:tcBorders>
              <w:bottom w:val="single" w:sz="4" w:space="0" w:color="auto"/>
            </w:tcBorders>
            <w:shd w:val="clear" w:color="auto" w:fill="F2F2F2" w:themeFill="background1" w:themeFillShade="F2"/>
            <w:vAlign w:val="center"/>
          </w:tcPr>
          <w:p w14:paraId="2EC223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8C86FA9" w14:textId="77777777" w:rsidR="00CA428D" w:rsidRDefault="00CA428D" w:rsidP="00072FC9">
            <w:pPr>
              <w:rPr>
                <w:b/>
                <w:bCs/>
                <w:color w:val="000000"/>
              </w:rPr>
            </w:pPr>
            <w:r>
              <w:rPr>
                <w:b/>
                <w:bCs/>
                <w:noProof/>
                <w:color w:val="000000"/>
              </w:rPr>
              <w:t>SF-00112</w:t>
            </w:r>
          </w:p>
        </w:tc>
        <w:tc>
          <w:tcPr>
            <w:tcW w:w="2268" w:type="dxa"/>
            <w:tcBorders>
              <w:bottom w:val="single" w:sz="4" w:space="0" w:color="auto"/>
            </w:tcBorders>
            <w:shd w:val="clear" w:color="auto" w:fill="F2F2F2" w:themeFill="background1" w:themeFillShade="F2"/>
            <w:vAlign w:val="center"/>
          </w:tcPr>
          <w:p w14:paraId="6C7090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576C29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8146A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245D709"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3C5752C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D0E91D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CA0F24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6770EC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07F604F" w14:textId="77777777" w:rsidR="00CA428D" w:rsidRDefault="00CA428D" w:rsidP="00072FC9">
            <w:pPr>
              <w:rPr>
                <w:b/>
                <w:bCs/>
                <w:sz w:val="32"/>
                <w:szCs w:val="32"/>
              </w:rPr>
            </w:pPr>
            <w:r>
              <w:rPr>
                <w:b/>
                <w:bCs/>
                <w:sz w:val="32"/>
                <w:szCs w:val="32"/>
              </w:rPr>
              <w:t>Granito Preto São Gabriel para soleira e peitoril</w:t>
            </w:r>
          </w:p>
        </w:tc>
        <w:tc>
          <w:tcPr>
            <w:tcW w:w="1843" w:type="dxa"/>
            <w:tcBorders>
              <w:top w:val="single" w:sz="4" w:space="0" w:color="auto"/>
              <w:left w:val="single" w:sz="4" w:space="0" w:color="auto"/>
            </w:tcBorders>
            <w:shd w:val="clear" w:color="auto" w:fill="F2F2F2" w:themeFill="background1" w:themeFillShade="F2"/>
            <w:vAlign w:val="center"/>
          </w:tcPr>
          <w:p w14:paraId="019E730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6AF42C3" w14:textId="77777777" w:rsidR="00CA428D" w:rsidRDefault="00CA428D" w:rsidP="00072FC9">
            <w:pPr>
              <w:rPr>
                <w:b/>
                <w:bCs/>
                <w:sz w:val="20"/>
                <w:szCs w:val="20"/>
              </w:rPr>
            </w:pPr>
          </w:p>
        </w:tc>
      </w:tr>
      <w:tr w:rsidR="00CA428D" w:rsidRPr="00010EE0" w14:paraId="3AC44959" w14:textId="77777777" w:rsidTr="00072FC9">
        <w:trPr>
          <w:trHeight w:val="1740"/>
        </w:trPr>
        <w:tc>
          <w:tcPr>
            <w:tcW w:w="9781" w:type="dxa"/>
            <w:gridSpan w:val="5"/>
          </w:tcPr>
          <w:p w14:paraId="457C79DF" w14:textId="77777777" w:rsidR="00CA428D" w:rsidRPr="00BD7145" w:rsidRDefault="00CA428D" w:rsidP="00072FC9">
            <w:pPr>
              <w:spacing w:before="120"/>
              <w:rPr>
                <w:b/>
                <w:bCs/>
              </w:rPr>
            </w:pPr>
            <w:r w:rsidRPr="00BD7145">
              <w:rPr>
                <w:b/>
                <w:bCs/>
              </w:rPr>
              <w:t>Descrição Detalhada:</w:t>
            </w:r>
          </w:p>
          <w:p w14:paraId="535C2A44" w14:textId="77777777" w:rsidR="00CA428D" w:rsidRPr="00BD7145" w:rsidRDefault="00CA428D" w:rsidP="00072FC9">
            <w:pPr>
              <w:spacing w:before="120"/>
              <w:rPr>
                <w:bCs/>
              </w:rPr>
            </w:pPr>
            <w:r>
              <w:rPr>
                <w:bCs/>
              </w:rPr>
              <w:t>Fornecimento e instalação de soleira ou peitoril em granito Preto São Gabriel, com 20 mm de espessura. Compreende o fornecimento de todos os materiais e mão de obra necessários à execução do serviço , inclusive, mas não somente, argamassa colante, rejunte, espaçadores, etc.</w:t>
            </w:r>
          </w:p>
          <w:p w14:paraId="11CE4CC5" w14:textId="77777777" w:rsidR="00CA428D" w:rsidRPr="00BD7145" w:rsidRDefault="00CA428D" w:rsidP="00072FC9">
            <w:pPr>
              <w:spacing w:before="120"/>
              <w:rPr>
                <w:b/>
                <w:bCs/>
              </w:rPr>
            </w:pPr>
            <w:r w:rsidRPr="00BD7145">
              <w:rPr>
                <w:b/>
                <w:bCs/>
              </w:rPr>
              <w:t>Materiais:</w:t>
            </w:r>
          </w:p>
          <w:p w14:paraId="3263E1C8" w14:textId="77777777" w:rsidR="00CA428D" w:rsidRPr="00BD7145" w:rsidRDefault="00CA428D" w:rsidP="00072FC9">
            <w:pPr>
              <w:spacing w:before="120"/>
              <w:rPr>
                <w:bCs/>
              </w:rPr>
            </w:pPr>
            <w:r>
              <w:rPr>
                <w:bCs/>
              </w:rPr>
              <w:t>1)Será considerado similar o granito Preto Absoluto, ou qualquer outro que mais se assemelhe ao Preto São Gabriel previamente instalado no Senado Federal.</w:t>
            </w:r>
            <w:r>
              <w:rPr>
                <w:bCs/>
              </w:rPr>
              <w:br/>
              <w:t xml:space="preserve">2)As pedras apresentarão forma regular nas partes aparentes, faces planas, e arestas perfeitamente retas. O acabamento / aparelhamento será retificado nas arestas e polido fosco ou encerado nas superfícies aparentes. Em áreas externas, poderá ser solicitado o acabamento rústico. </w:t>
            </w:r>
            <w:r>
              <w:rPr>
                <w:bCs/>
              </w:rPr>
              <w:br/>
              <w:t>3)As peças não deverão apresentar falhas, como rachaduras, trincas, fissuras, emendas, retoques visíveis de massa, veios ressaltados ou quaisquer outros defeitos identificados. As peças deverão ser submetidas à aprovação pela Fiscalização.</w:t>
            </w:r>
            <w:r>
              <w:rPr>
                <w:bCs/>
              </w:rPr>
              <w:br/>
              <w:t>4)Argamassa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5)Rejuntamento Industrial composto de Cimento Portland (cinza ou branco), agregados minerais, pigmentos inorgânicos, polímeros e aditivos químicos não tóxicos, em cores diversas, resistente à formação de fungos.</w:t>
            </w:r>
          </w:p>
          <w:p w14:paraId="3CD982AF" w14:textId="77777777" w:rsidR="00CA428D" w:rsidRPr="00BD7145" w:rsidRDefault="00CA428D" w:rsidP="00072FC9">
            <w:pPr>
              <w:spacing w:before="120"/>
              <w:rPr>
                <w:b/>
                <w:bCs/>
              </w:rPr>
            </w:pPr>
            <w:r w:rsidRPr="00BD7145">
              <w:rPr>
                <w:b/>
                <w:bCs/>
              </w:rPr>
              <w:t>Serviços:</w:t>
            </w:r>
          </w:p>
          <w:p w14:paraId="7F7742EB"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w:t>
            </w:r>
            <w:r>
              <w:rPr>
                <w:bCs/>
              </w:rPr>
              <w:br/>
              <w:t xml:space="preserve">2)Verificar o estado do contrapiso existente. Caso seja necessária sua recomposição, esta será realizada conforme especificação de “Contrapiso em argamassa”. Caso haja fissuras, elas serão tratadas conforme especificação de “Tratamento de trincas superficiais em revestimentos em concreto ou argamassa”. </w:t>
            </w:r>
            <w:r>
              <w:rPr>
                <w:bCs/>
              </w:rPr>
              <w:br/>
              <w:t>3)Preparação das peças: Para peças muito porosas: impermeabilizar o verso das placas.</w:t>
            </w:r>
            <w:r>
              <w:rPr>
                <w:bCs/>
              </w:rPr>
              <w:br/>
              <w:t xml:space="preserve">4)Assentamento: O assentamento deverá ser realizado com argamassa industrial colante própria para granitos, com espessura de 1mm a 3mm. Se necessários, serão chumbadas, na face posterior </w:t>
            </w:r>
            <w:r>
              <w:rPr>
                <w:bCs/>
              </w:rPr>
              <w:lastRenderedPageBreak/>
              <w:t xml:space="preserve">de todas as forras, “grampos” ou “gatos” de latão, de 150 mm de comprimento total e de 4,7 mm de diâmetro (3/16”). </w:t>
            </w:r>
            <w:r>
              <w:rPr>
                <w:bCs/>
              </w:rPr>
              <w:br/>
              <w:t>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Caimento, nível e acabamento das quinas: Verificar indicação em projeto ou determinação da Fiscalização.</w:t>
            </w:r>
          </w:p>
          <w:p w14:paraId="1D4F3F4A" w14:textId="77777777" w:rsidR="00CA428D" w:rsidRPr="00BD7145" w:rsidRDefault="00CA428D" w:rsidP="00072FC9">
            <w:pPr>
              <w:spacing w:before="120"/>
              <w:rPr>
                <w:b/>
                <w:bCs/>
              </w:rPr>
            </w:pPr>
            <w:r w:rsidRPr="00BD7145">
              <w:rPr>
                <w:b/>
                <w:bCs/>
              </w:rPr>
              <w:t>Atividades e Responsabilidades:</w:t>
            </w:r>
          </w:p>
          <w:p w14:paraId="043BAE90" w14:textId="77777777" w:rsidR="00CA428D" w:rsidRPr="00832CF3" w:rsidRDefault="00CA428D" w:rsidP="00072FC9">
            <w:pPr>
              <w:spacing w:before="120"/>
              <w:rPr>
                <w:bCs/>
              </w:rPr>
            </w:pPr>
            <w:r>
              <w:rPr>
                <w:bCs/>
              </w:rPr>
              <w:t>n/a</w:t>
            </w:r>
          </w:p>
          <w:p w14:paraId="00A47207" w14:textId="77777777" w:rsidR="00CA428D" w:rsidRPr="00BD7145" w:rsidRDefault="00CA428D" w:rsidP="00072FC9">
            <w:pPr>
              <w:spacing w:before="120"/>
              <w:rPr>
                <w:b/>
                <w:bCs/>
              </w:rPr>
            </w:pPr>
            <w:r w:rsidRPr="00BD7145">
              <w:rPr>
                <w:b/>
                <w:bCs/>
              </w:rPr>
              <w:t>Qualificação:</w:t>
            </w:r>
          </w:p>
          <w:p w14:paraId="3FB7345C" w14:textId="77777777" w:rsidR="00CA428D" w:rsidRPr="00832CF3" w:rsidRDefault="00CA428D" w:rsidP="00072FC9">
            <w:pPr>
              <w:spacing w:before="120"/>
              <w:rPr>
                <w:bCs/>
              </w:rPr>
            </w:pPr>
            <w:r>
              <w:rPr>
                <w:bCs/>
              </w:rPr>
              <w:t>n/a</w:t>
            </w:r>
          </w:p>
          <w:p w14:paraId="726081A4" w14:textId="77777777" w:rsidR="00CA428D" w:rsidRPr="00BD7145" w:rsidRDefault="00CA428D" w:rsidP="00072FC9">
            <w:pPr>
              <w:spacing w:before="120"/>
              <w:rPr>
                <w:b/>
                <w:bCs/>
              </w:rPr>
            </w:pPr>
            <w:r w:rsidRPr="00BD7145">
              <w:rPr>
                <w:b/>
                <w:bCs/>
              </w:rPr>
              <w:t>Observações:</w:t>
            </w:r>
          </w:p>
          <w:p w14:paraId="7B5A5C2C" w14:textId="77777777" w:rsidR="00CA428D" w:rsidRPr="00832CF3" w:rsidRDefault="00CA428D" w:rsidP="00072FC9">
            <w:pPr>
              <w:spacing w:before="120"/>
              <w:rPr>
                <w:bCs/>
              </w:rPr>
            </w:pPr>
            <w:r>
              <w:rPr>
                <w:bCs/>
              </w:rPr>
              <w:t>Para o contrato de Manutenção Civil, dadas suas particularidades, as seguintes restrições se aplicam às especificações constantes no item *Materiais*:</w:t>
            </w:r>
            <w:r>
              <w:rPr>
                <w:bCs/>
              </w:rPr>
              <w:br/>
              <w:t>1) Não será considerado similar o granito Preto Absoluto ao granito Preto São Gabriel previamente instalado no Senado Federal.</w:t>
            </w:r>
          </w:p>
          <w:p w14:paraId="548EFDE4" w14:textId="77777777" w:rsidR="00CA428D" w:rsidRPr="00BD7145" w:rsidRDefault="00CA428D" w:rsidP="00072FC9">
            <w:pPr>
              <w:spacing w:before="120"/>
              <w:rPr>
                <w:b/>
                <w:bCs/>
              </w:rPr>
            </w:pPr>
            <w:r w:rsidRPr="00BD7145">
              <w:rPr>
                <w:b/>
                <w:bCs/>
              </w:rPr>
              <w:t>Critérios e Condições:</w:t>
            </w:r>
          </w:p>
          <w:p w14:paraId="0CAF020D" w14:textId="77777777" w:rsidR="00CA428D" w:rsidRPr="00832CF3" w:rsidRDefault="00CA428D" w:rsidP="00072FC9">
            <w:pPr>
              <w:spacing w:before="120"/>
              <w:rPr>
                <w:bCs/>
              </w:rPr>
            </w:pPr>
            <w:r>
              <w:rPr>
                <w:bCs/>
              </w:rPr>
              <w:t xml:space="preserve">Critérios de Medição: Para o cálculo, será utilizada a área efetiva executada. </w:t>
            </w:r>
            <w:r>
              <w:rPr>
                <w:bCs/>
              </w:rPr>
              <w:br/>
              <w:t>Unidade de Medição: m² (metro quadrado).</w:t>
            </w:r>
          </w:p>
          <w:p w14:paraId="30EE679E" w14:textId="77777777" w:rsidR="00CA428D" w:rsidRPr="00BD7145" w:rsidRDefault="00CA428D" w:rsidP="00072FC9">
            <w:pPr>
              <w:spacing w:before="120"/>
              <w:rPr>
                <w:b/>
                <w:bCs/>
              </w:rPr>
            </w:pPr>
            <w:r w:rsidRPr="00BD7145">
              <w:rPr>
                <w:b/>
                <w:bCs/>
              </w:rPr>
              <w:t>Detalhe Gráfico:</w:t>
            </w:r>
          </w:p>
          <w:p w14:paraId="4509E965" w14:textId="77777777" w:rsidR="00CA428D" w:rsidRPr="00B97D3F" w:rsidRDefault="00CA428D" w:rsidP="00072FC9">
            <w:pPr>
              <w:spacing w:before="120"/>
              <w:rPr>
                <w:bCs/>
              </w:rPr>
            </w:pPr>
            <w:r>
              <w:rPr>
                <w:noProof/>
              </w:rPr>
              <w:drawing>
                <wp:inline distT="0" distB="0" distL="0" distR="0" wp14:anchorId="569B684C" wp14:editId="22FD0F91">
                  <wp:extent cx="1333500" cy="1333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0.jpg"/>
                          <pic:cNvPicPr/>
                        </pic:nvPicPr>
                        <pic:blipFill>
                          <a:blip r:embed="rId35"/>
                          <a:stretch>
                            <a:fillRect/>
                          </a:stretch>
                        </pic:blipFill>
                        <pic:spPr>
                          <a:xfrm>
                            <a:off x="0" y="0"/>
                            <a:ext cx="1333500" cy="1333500"/>
                          </a:xfrm>
                          <a:prstGeom prst="rect">
                            <a:avLst/>
                          </a:prstGeom>
                        </pic:spPr>
                      </pic:pic>
                    </a:graphicData>
                  </a:graphic>
                </wp:inline>
              </w:drawing>
            </w:r>
          </w:p>
          <w:p w14:paraId="284BAF18" w14:textId="77777777" w:rsidR="00CA428D" w:rsidRPr="00BD7145" w:rsidRDefault="00CA428D" w:rsidP="00072FC9">
            <w:pPr>
              <w:spacing w:before="120"/>
              <w:rPr>
                <w:b/>
                <w:bCs/>
              </w:rPr>
            </w:pPr>
            <w:r w:rsidRPr="00BD7145">
              <w:rPr>
                <w:b/>
                <w:bCs/>
              </w:rPr>
              <w:t>Tabela:</w:t>
            </w:r>
          </w:p>
          <w:p w14:paraId="7A88F8AB" w14:textId="77777777" w:rsidR="00CA428D" w:rsidRPr="00832CF3" w:rsidRDefault="00CA428D" w:rsidP="00072FC9">
            <w:pPr>
              <w:spacing w:before="120"/>
              <w:rPr>
                <w:bCs/>
              </w:rPr>
            </w:pPr>
            <w:r>
              <w:rPr>
                <w:bCs/>
              </w:rPr>
              <w:t>n/a</w:t>
            </w:r>
          </w:p>
          <w:p w14:paraId="73B8A6DD" w14:textId="77777777" w:rsidR="00CA428D" w:rsidRPr="00832CF3" w:rsidRDefault="00CA428D" w:rsidP="00072FC9">
            <w:pPr>
              <w:spacing w:before="120"/>
              <w:rPr>
                <w:bCs/>
              </w:rPr>
            </w:pPr>
            <w:r w:rsidRPr="00BD7145">
              <w:rPr>
                <w:b/>
                <w:bCs/>
              </w:rPr>
              <w:t xml:space="preserve">Vida útil: </w:t>
            </w:r>
            <w:r>
              <w:rPr>
                <w:bCs/>
              </w:rPr>
              <w:t>n/a</w:t>
            </w:r>
          </w:p>
          <w:p w14:paraId="0DE6581C" w14:textId="77777777" w:rsidR="00CA428D" w:rsidRPr="00BD7145" w:rsidRDefault="00CA428D" w:rsidP="00072FC9">
            <w:pPr>
              <w:spacing w:before="120"/>
              <w:rPr>
                <w:b/>
                <w:bCs/>
              </w:rPr>
            </w:pPr>
            <w:r w:rsidRPr="00BD7145">
              <w:rPr>
                <w:b/>
                <w:bCs/>
              </w:rPr>
              <w:t>Referências Normativas:</w:t>
            </w:r>
          </w:p>
          <w:p w14:paraId="58CEEC55"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154D61A2" w14:textId="77777777" w:rsidR="00CA428D" w:rsidRPr="00BD7145" w:rsidRDefault="00CA428D" w:rsidP="00072FC9">
            <w:pPr>
              <w:spacing w:before="120"/>
              <w:rPr>
                <w:b/>
                <w:bCs/>
              </w:rPr>
            </w:pPr>
            <w:r w:rsidRPr="00BD7145">
              <w:rPr>
                <w:b/>
                <w:bCs/>
              </w:rPr>
              <w:t>Referência Comercial:</w:t>
            </w:r>
          </w:p>
          <w:p w14:paraId="54A734C7" w14:textId="77777777" w:rsidR="00CA428D" w:rsidRPr="00832CF3" w:rsidRDefault="00CA428D" w:rsidP="00072FC9">
            <w:pPr>
              <w:spacing w:before="120"/>
              <w:rPr>
                <w:bCs/>
              </w:rPr>
            </w:pPr>
            <w:r>
              <w:rPr>
                <w:bCs/>
              </w:rPr>
              <w:lastRenderedPageBreak/>
              <w:t>Modelo Preto São Gabriel – Linha Granitos Naturais – Marmoraria Alvorada,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2DA0A796" w14:textId="77777777" w:rsidR="00CA428D" w:rsidRPr="00BD7145" w:rsidRDefault="00CA428D" w:rsidP="00072FC9">
            <w:pPr>
              <w:spacing w:before="120"/>
              <w:rPr>
                <w:b/>
                <w:bCs/>
              </w:rPr>
            </w:pPr>
            <w:r w:rsidRPr="00BD7145">
              <w:rPr>
                <w:b/>
                <w:bCs/>
              </w:rPr>
              <w:t>Referência Externa:</w:t>
            </w:r>
          </w:p>
          <w:p w14:paraId="0749F18C" w14:textId="77777777" w:rsidR="00CA428D" w:rsidRPr="00BD7145" w:rsidRDefault="00CA428D" w:rsidP="00072FC9">
            <w:pPr>
              <w:spacing w:before="120"/>
              <w:rPr>
                <w:b/>
                <w:bCs/>
              </w:rPr>
            </w:pPr>
            <w:r>
              <w:rPr>
                <w:bCs/>
              </w:rPr>
              <w:t>http://www.marmorariaalvorada.com.br/assets/images/preto-so-gabriel-620x360.jpg</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173EABBC" w14:textId="77777777" w:rsidR="00CA428D" w:rsidRPr="00010EE0" w:rsidRDefault="00CA428D" w:rsidP="00CA428D">
      <w:pPr>
        <w:rPr>
          <w:lang w:val="en-US"/>
        </w:rPr>
      </w:pPr>
    </w:p>
    <w:p w14:paraId="5A4EFAF3" w14:textId="77777777" w:rsidR="00CA428D" w:rsidRDefault="00CA428D" w:rsidP="00CA428D">
      <w:r>
        <w:br w:type="page"/>
      </w:r>
    </w:p>
    <w:p w14:paraId="22FE2A33" w14:textId="77777777" w:rsidR="00CA428D" w:rsidRDefault="00CA428D" w:rsidP="00CA428D">
      <w:pPr>
        <w:rPr>
          <w:lang w:val="en-US"/>
        </w:rPr>
      </w:pPr>
    </w:p>
    <w:p w14:paraId="0BA5ABE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0ABB388" w14:textId="77777777" w:rsidTr="00072FC9">
        <w:trPr>
          <w:trHeight w:val="567"/>
        </w:trPr>
        <w:tc>
          <w:tcPr>
            <w:tcW w:w="1843" w:type="dxa"/>
            <w:tcBorders>
              <w:bottom w:val="single" w:sz="4" w:space="0" w:color="auto"/>
            </w:tcBorders>
            <w:shd w:val="clear" w:color="auto" w:fill="F2F2F2" w:themeFill="background1" w:themeFillShade="F2"/>
            <w:vAlign w:val="center"/>
          </w:tcPr>
          <w:p w14:paraId="6DC0EB2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D091088" w14:textId="77777777" w:rsidR="00CA428D" w:rsidRDefault="00CA428D" w:rsidP="00072FC9">
            <w:pPr>
              <w:rPr>
                <w:b/>
                <w:bCs/>
                <w:color w:val="000000"/>
              </w:rPr>
            </w:pPr>
            <w:r>
              <w:rPr>
                <w:b/>
                <w:bCs/>
                <w:noProof/>
                <w:color w:val="000000"/>
              </w:rPr>
              <w:t>SF-00113</w:t>
            </w:r>
          </w:p>
        </w:tc>
        <w:tc>
          <w:tcPr>
            <w:tcW w:w="2268" w:type="dxa"/>
            <w:tcBorders>
              <w:bottom w:val="single" w:sz="4" w:space="0" w:color="auto"/>
            </w:tcBorders>
            <w:shd w:val="clear" w:color="auto" w:fill="F2F2F2" w:themeFill="background1" w:themeFillShade="F2"/>
            <w:vAlign w:val="center"/>
          </w:tcPr>
          <w:p w14:paraId="7FCBE6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C4681B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7EABA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30A0701" w14:textId="77777777" w:rsidR="00CA428D" w:rsidRPr="009143C5" w:rsidRDefault="00CA428D" w:rsidP="00072FC9">
            <w:pPr>
              <w:rPr>
                <w:b/>
                <w:bCs/>
                <w:noProof/>
                <w:color w:val="000000"/>
              </w:rPr>
            </w:pPr>
            <w:r>
              <w:rPr>
                <w:b/>
                <w:bCs/>
                <w:noProof/>
                <w:color w:val="000000"/>
              </w:rPr>
              <w:t>Revestimentos Lígneos</w:t>
            </w:r>
          </w:p>
        </w:tc>
        <w:tc>
          <w:tcPr>
            <w:tcW w:w="1843" w:type="dxa"/>
            <w:tcBorders>
              <w:left w:val="single" w:sz="4" w:space="0" w:color="auto"/>
              <w:bottom w:val="single" w:sz="4" w:space="0" w:color="auto"/>
            </w:tcBorders>
            <w:shd w:val="clear" w:color="auto" w:fill="F2F2F2" w:themeFill="background1" w:themeFillShade="F2"/>
            <w:vAlign w:val="center"/>
          </w:tcPr>
          <w:p w14:paraId="02BB62E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9CDA12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538825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6131D8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660BBEE" w14:textId="77777777" w:rsidR="00CA428D" w:rsidRDefault="00CA428D" w:rsidP="00072FC9">
            <w:pPr>
              <w:rPr>
                <w:b/>
                <w:bCs/>
                <w:sz w:val="32"/>
                <w:szCs w:val="32"/>
              </w:rPr>
            </w:pPr>
            <w:r>
              <w:rPr>
                <w:b/>
                <w:bCs/>
                <w:sz w:val="32"/>
                <w:szCs w:val="32"/>
              </w:rPr>
              <w:t>Instalação de rodapé de madeira reaproveitado</w:t>
            </w:r>
          </w:p>
        </w:tc>
        <w:tc>
          <w:tcPr>
            <w:tcW w:w="1843" w:type="dxa"/>
            <w:tcBorders>
              <w:top w:val="single" w:sz="4" w:space="0" w:color="auto"/>
              <w:left w:val="single" w:sz="4" w:space="0" w:color="auto"/>
            </w:tcBorders>
            <w:shd w:val="clear" w:color="auto" w:fill="F2F2F2" w:themeFill="background1" w:themeFillShade="F2"/>
            <w:vAlign w:val="center"/>
          </w:tcPr>
          <w:p w14:paraId="081664E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E2A3B79" w14:textId="77777777" w:rsidR="00CA428D" w:rsidRDefault="00CA428D" w:rsidP="00072FC9">
            <w:pPr>
              <w:rPr>
                <w:b/>
                <w:bCs/>
                <w:sz w:val="20"/>
                <w:szCs w:val="20"/>
              </w:rPr>
            </w:pPr>
          </w:p>
        </w:tc>
      </w:tr>
      <w:tr w:rsidR="00CA428D" w:rsidRPr="00010EE0" w14:paraId="3028D482" w14:textId="77777777" w:rsidTr="00072FC9">
        <w:trPr>
          <w:trHeight w:val="1740"/>
        </w:trPr>
        <w:tc>
          <w:tcPr>
            <w:tcW w:w="9781" w:type="dxa"/>
            <w:gridSpan w:val="5"/>
          </w:tcPr>
          <w:p w14:paraId="33EC7D2D" w14:textId="77777777" w:rsidR="00CA428D" w:rsidRPr="00BD7145" w:rsidRDefault="00CA428D" w:rsidP="00072FC9">
            <w:pPr>
              <w:spacing w:before="120"/>
              <w:rPr>
                <w:b/>
                <w:bCs/>
              </w:rPr>
            </w:pPr>
            <w:r w:rsidRPr="00BD7145">
              <w:rPr>
                <w:b/>
                <w:bCs/>
              </w:rPr>
              <w:t>Descrição Detalhada:</w:t>
            </w:r>
          </w:p>
          <w:p w14:paraId="128AE4B8" w14:textId="77777777" w:rsidR="00CA428D" w:rsidRPr="00BD7145" w:rsidRDefault="00CA428D" w:rsidP="00072FC9">
            <w:pPr>
              <w:spacing w:before="120"/>
              <w:rPr>
                <w:bCs/>
              </w:rPr>
            </w:pPr>
            <w:r>
              <w:rPr>
                <w:bCs/>
              </w:rPr>
              <w:t>Instalação de rodapé de madeira, com rodapé fornecido pelo Senado Federal.</w:t>
            </w:r>
          </w:p>
          <w:p w14:paraId="75751140" w14:textId="77777777" w:rsidR="00CA428D" w:rsidRPr="00BD7145" w:rsidRDefault="00CA428D" w:rsidP="00072FC9">
            <w:pPr>
              <w:spacing w:before="120"/>
              <w:rPr>
                <w:b/>
                <w:bCs/>
              </w:rPr>
            </w:pPr>
            <w:r w:rsidRPr="00BD7145">
              <w:rPr>
                <w:b/>
                <w:bCs/>
              </w:rPr>
              <w:t>Materiais:</w:t>
            </w:r>
          </w:p>
          <w:p w14:paraId="2723BD1C" w14:textId="77777777" w:rsidR="00CA428D" w:rsidRPr="00BD7145" w:rsidRDefault="00CA428D" w:rsidP="00072FC9">
            <w:pPr>
              <w:spacing w:before="120"/>
              <w:rPr>
                <w:bCs/>
              </w:rPr>
            </w:pPr>
            <w:r>
              <w:rPr>
                <w:bCs/>
              </w:rPr>
              <w:t>Todos os demais elementos e acessórios necessários à adequada instalação dos rodapés de madeira deverão ser fornecidos pela Contratada, inclusive, mas não se limitando a: cola PVA, lixa, cavilhas, pregos, parafusos, entre outros.</w:t>
            </w:r>
          </w:p>
          <w:p w14:paraId="211AB490" w14:textId="77777777" w:rsidR="00CA428D" w:rsidRPr="00BD7145" w:rsidRDefault="00CA428D" w:rsidP="00072FC9">
            <w:pPr>
              <w:spacing w:before="120"/>
              <w:rPr>
                <w:b/>
                <w:bCs/>
              </w:rPr>
            </w:pPr>
            <w:r w:rsidRPr="00BD7145">
              <w:rPr>
                <w:b/>
                <w:bCs/>
              </w:rPr>
              <w:t>Serviços:</w:t>
            </w:r>
          </w:p>
          <w:p w14:paraId="188DC68A" w14:textId="77777777" w:rsidR="00CA428D" w:rsidRPr="00832CF3" w:rsidRDefault="00CA428D" w:rsidP="00072FC9">
            <w:pPr>
              <w:spacing w:before="120"/>
              <w:rPr>
                <w:bCs/>
              </w:rPr>
            </w:pPr>
            <w:r>
              <w:rPr>
                <w:bCs/>
              </w:rPr>
              <w:t>O serviço de instalação de rodapé em madeira deve ser feito de tal forma que o acabamento não seja danificado. O rodapé fornecido pelo Senado Federal poderá ser novo ou reaproveitado.</w:t>
            </w:r>
            <w:r>
              <w:rPr>
                <w:bCs/>
              </w:rPr>
              <w:br/>
              <w:t>A instalação deve seguir as boas práticas de engenharia. A Contratada deve fornecer todos os acessórios de fixação e acabamento necessários à instalação.</w:t>
            </w:r>
            <w:r>
              <w:rPr>
                <w:bCs/>
              </w:rPr>
              <w:br/>
              <w:t>O rodapé deverá ser devidamente lixado na sua superfície traseira antes da instalação. A fixação será conforme o projeto.</w:t>
            </w:r>
          </w:p>
          <w:p w14:paraId="120667E3" w14:textId="77777777" w:rsidR="00CA428D" w:rsidRPr="00BD7145" w:rsidRDefault="00CA428D" w:rsidP="00072FC9">
            <w:pPr>
              <w:spacing w:before="120"/>
              <w:rPr>
                <w:b/>
                <w:bCs/>
              </w:rPr>
            </w:pPr>
            <w:r w:rsidRPr="00BD7145">
              <w:rPr>
                <w:b/>
                <w:bCs/>
              </w:rPr>
              <w:t>Atividades e Responsabilidades:</w:t>
            </w:r>
          </w:p>
          <w:p w14:paraId="1ACC3B72" w14:textId="77777777" w:rsidR="00CA428D" w:rsidRPr="00832CF3" w:rsidRDefault="00CA428D" w:rsidP="00072FC9">
            <w:pPr>
              <w:spacing w:before="120"/>
              <w:rPr>
                <w:bCs/>
              </w:rPr>
            </w:pPr>
            <w:r>
              <w:rPr>
                <w:bCs/>
              </w:rPr>
              <w:t>n/a</w:t>
            </w:r>
          </w:p>
          <w:p w14:paraId="28113EEF" w14:textId="77777777" w:rsidR="00CA428D" w:rsidRPr="00BD7145" w:rsidRDefault="00CA428D" w:rsidP="00072FC9">
            <w:pPr>
              <w:spacing w:before="120"/>
              <w:rPr>
                <w:b/>
                <w:bCs/>
              </w:rPr>
            </w:pPr>
            <w:r w:rsidRPr="00BD7145">
              <w:rPr>
                <w:b/>
                <w:bCs/>
              </w:rPr>
              <w:t>Qualificação:</w:t>
            </w:r>
          </w:p>
          <w:p w14:paraId="38A82B58" w14:textId="77777777" w:rsidR="00CA428D" w:rsidRPr="00832CF3" w:rsidRDefault="00CA428D" w:rsidP="00072FC9">
            <w:pPr>
              <w:spacing w:before="120"/>
              <w:rPr>
                <w:bCs/>
              </w:rPr>
            </w:pPr>
            <w:r>
              <w:rPr>
                <w:bCs/>
              </w:rPr>
              <w:t>n/a</w:t>
            </w:r>
          </w:p>
          <w:p w14:paraId="2693A49D" w14:textId="77777777" w:rsidR="00CA428D" w:rsidRPr="00BD7145" w:rsidRDefault="00CA428D" w:rsidP="00072FC9">
            <w:pPr>
              <w:spacing w:before="120"/>
              <w:rPr>
                <w:b/>
                <w:bCs/>
              </w:rPr>
            </w:pPr>
            <w:r w:rsidRPr="00BD7145">
              <w:rPr>
                <w:b/>
                <w:bCs/>
              </w:rPr>
              <w:t>Observações:</w:t>
            </w:r>
          </w:p>
          <w:p w14:paraId="091EE61E" w14:textId="77777777" w:rsidR="00CA428D" w:rsidRPr="00832CF3" w:rsidRDefault="00CA428D" w:rsidP="00072FC9">
            <w:pPr>
              <w:spacing w:before="120"/>
              <w:rPr>
                <w:bCs/>
              </w:rPr>
            </w:pPr>
            <w:r>
              <w:rPr>
                <w:bCs/>
              </w:rPr>
              <w:t>Item a ser utilizado exclusivamente nos casos em que o material principal (rodapé de madeira) é fornecido pelo Senado Federal.</w:t>
            </w:r>
          </w:p>
          <w:p w14:paraId="016EC087" w14:textId="77777777" w:rsidR="00CA428D" w:rsidRPr="00BD7145" w:rsidRDefault="00CA428D" w:rsidP="00072FC9">
            <w:pPr>
              <w:spacing w:before="120"/>
              <w:rPr>
                <w:b/>
                <w:bCs/>
              </w:rPr>
            </w:pPr>
            <w:r w:rsidRPr="00BD7145">
              <w:rPr>
                <w:b/>
                <w:bCs/>
              </w:rPr>
              <w:t>Critérios e Condições:</w:t>
            </w:r>
          </w:p>
          <w:p w14:paraId="10DCB44B" w14:textId="77777777" w:rsidR="00CA428D" w:rsidRPr="00832CF3" w:rsidRDefault="00CA428D" w:rsidP="00072FC9">
            <w:pPr>
              <w:spacing w:before="120"/>
              <w:rPr>
                <w:bCs/>
              </w:rPr>
            </w:pPr>
            <w:r>
              <w:rPr>
                <w:bCs/>
              </w:rPr>
              <w:t>Unidade de Medição: m (metro linear removida e entregue à Fiscalização).</w:t>
            </w:r>
          </w:p>
          <w:p w14:paraId="7DFD4C07" w14:textId="77777777" w:rsidR="00CA428D" w:rsidRPr="00BD7145" w:rsidRDefault="00CA428D" w:rsidP="00072FC9">
            <w:pPr>
              <w:spacing w:before="120"/>
              <w:rPr>
                <w:b/>
                <w:bCs/>
              </w:rPr>
            </w:pPr>
            <w:r w:rsidRPr="00BD7145">
              <w:rPr>
                <w:b/>
                <w:bCs/>
              </w:rPr>
              <w:t>Detalhe Gráfico:</w:t>
            </w:r>
          </w:p>
          <w:p w14:paraId="795AA961" w14:textId="77777777" w:rsidR="00CA428D" w:rsidRPr="00B97D3F" w:rsidRDefault="00CA428D" w:rsidP="00072FC9">
            <w:pPr>
              <w:spacing w:before="120"/>
              <w:rPr>
                <w:bCs/>
              </w:rPr>
            </w:pPr>
            <w:r w:rsidRPr="00AD7BD2">
              <w:rPr>
                <w:bCs/>
              </w:rPr>
              <w:t>n/a</w:t>
            </w:r>
          </w:p>
          <w:p w14:paraId="2620E800" w14:textId="77777777" w:rsidR="00CA428D" w:rsidRPr="00BD7145" w:rsidRDefault="00CA428D" w:rsidP="00072FC9">
            <w:pPr>
              <w:spacing w:before="120"/>
              <w:rPr>
                <w:b/>
                <w:bCs/>
              </w:rPr>
            </w:pPr>
            <w:r w:rsidRPr="00BD7145">
              <w:rPr>
                <w:b/>
                <w:bCs/>
              </w:rPr>
              <w:t>Tabela:</w:t>
            </w:r>
          </w:p>
          <w:p w14:paraId="577101EB" w14:textId="77777777" w:rsidR="00CA428D" w:rsidRPr="00832CF3" w:rsidRDefault="00CA428D" w:rsidP="00072FC9">
            <w:pPr>
              <w:spacing w:before="120"/>
              <w:rPr>
                <w:bCs/>
              </w:rPr>
            </w:pPr>
            <w:r>
              <w:rPr>
                <w:bCs/>
              </w:rPr>
              <w:t>n/a</w:t>
            </w:r>
          </w:p>
          <w:p w14:paraId="25637DDF" w14:textId="77777777" w:rsidR="00CA428D" w:rsidRPr="00832CF3" w:rsidRDefault="00CA428D" w:rsidP="00072FC9">
            <w:pPr>
              <w:spacing w:before="120"/>
              <w:rPr>
                <w:bCs/>
              </w:rPr>
            </w:pPr>
            <w:r w:rsidRPr="00BD7145">
              <w:rPr>
                <w:b/>
                <w:bCs/>
              </w:rPr>
              <w:t xml:space="preserve">Vida útil: </w:t>
            </w:r>
            <w:r>
              <w:rPr>
                <w:bCs/>
              </w:rPr>
              <w:t>n/a</w:t>
            </w:r>
          </w:p>
          <w:p w14:paraId="74E0A442" w14:textId="77777777" w:rsidR="00CA428D" w:rsidRPr="00BD7145" w:rsidRDefault="00CA428D" w:rsidP="00072FC9">
            <w:pPr>
              <w:spacing w:before="120"/>
              <w:rPr>
                <w:b/>
                <w:bCs/>
              </w:rPr>
            </w:pPr>
            <w:r w:rsidRPr="00BD7145">
              <w:rPr>
                <w:b/>
                <w:bCs/>
              </w:rPr>
              <w:lastRenderedPageBreak/>
              <w:t>Referências Normativas:</w:t>
            </w:r>
          </w:p>
          <w:p w14:paraId="690A666B" w14:textId="77777777" w:rsidR="00CA428D" w:rsidRPr="00832CF3" w:rsidRDefault="00CA428D" w:rsidP="00072FC9">
            <w:pPr>
              <w:spacing w:before="120"/>
              <w:rPr>
                <w:bCs/>
              </w:rPr>
            </w:pPr>
            <w:r>
              <w:rPr>
                <w:bCs/>
              </w:rPr>
              <w:t>ABNT NBR 15799:2010  Versão Corrigida: 2013  - Pisos de madeira com e sem acabamento - Padronização e classificação</w:t>
            </w:r>
          </w:p>
          <w:p w14:paraId="4F080D2F" w14:textId="77777777" w:rsidR="00CA428D" w:rsidRPr="00BD7145" w:rsidRDefault="00CA428D" w:rsidP="00072FC9">
            <w:pPr>
              <w:spacing w:before="120"/>
              <w:rPr>
                <w:b/>
                <w:bCs/>
              </w:rPr>
            </w:pPr>
            <w:r w:rsidRPr="00BD7145">
              <w:rPr>
                <w:b/>
                <w:bCs/>
              </w:rPr>
              <w:t>Referência Comercial:</w:t>
            </w:r>
          </w:p>
          <w:p w14:paraId="02EE96A6" w14:textId="77777777" w:rsidR="00CA428D" w:rsidRPr="00832CF3" w:rsidRDefault="00CA428D" w:rsidP="00072FC9">
            <w:pPr>
              <w:spacing w:before="120"/>
              <w:rPr>
                <w:bCs/>
              </w:rPr>
            </w:pPr>
            <w:r>
              <w:rPr>
                <w:bCs/>
              </w:rPr>
              <w:t>n/a</w:t>
            </w:r>
          </w:p>
          <w:p w14:paraId="1616183A" w14:textId="77777777" w:rsidR="00CA428D" w:rsidRPr="00BD7145" w:rsidRDefault="00CA428D" w:rsidP="00072FC9">
            <w:pPr>
              <w:spacing w:before="120"/>
              <w:rPr>
                <w:b/>
                <w:bCs/>
              </w:rPr>
            </w:pPr>
            <w:r w:rsidRPr="00BD7145">
              <w:rPr>
                <w:b/>
                <w:bCs/>
              </w:rPr>
              <w:t>Referência Externa:</w:t>
            </w:r>
          </w:p>
          <w:p w14:paraId="68AC2C35" w14:textId="77777777" w:rsidR="00CA428D" w:rsidRPr="00BD7145" w:rsidRDefault="00CA428D" w:rsidP="00072FC9">
            <w:pPr>
              <w:spacing w:before="120"/>
              <w:rPr>
                <w:b/>
                <w:bCs/>
              </w:rPr>
            </w:pPr>
            <w:r>
              <w:rPr>
                <w:bCs/>
              </w:rPr>
              <w:t>n/a</w:t>
            </w:r>
          </w:p>
        </w:tc>
      </w:tr>
    </w:tbl>
    <w:p w14:paraId="296D3E3E" w14:textId="77777777" w:rsidR="00CA428D" w:rsidRPr="00010EE0" w:rsidRDefault="00CA428D" w:rsidP="00CA428D">
      <w:pPr>
        <w:rPr>
          <w:lang w:val="en-US"/>
        </w:rPr>
      </w:pPr>
    </w:p>
    <w:p w14:paraId="5EF9A125" w14:textId="77777777" w:rsidR="00CA428D" w:rsidRDefault="00CA428D" w:rsidP="00CA428D">
      <w:r>
        <w:br w:type="page"/>
      </w:r>
    </w:p>
    <w:p w14:paraId="29A7F35E" w14:textId="77777777" w:rsidR="00CA428D" w:rsidRDefault="00CA428D" w:rsidP="00CA428D">
      <w:pPr>
        <w:rPr>
          <w:lang w:val="en-US"/>
        </w:rPr>
      </w:pPr>
    </w:p>
    <w:p w14:paraId="2B30185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AC4B7C6" w14:textId="77777777" w:rsidTr="00072FC9">
        <w:trPr>
          <w:trHeight w:val="567"/>
        </w:trPr>
        <w:tc>
          <w:tcPr>
            <w:tcW w:w="1843" w:type="dxa"/>
            <w:tcBorders>
              <w:bottom w:val="single" w:sz="4" w:space="0" w:color="auto"/>
            </w:tcBorders>
            <w:shd w:val="clear" w:color="auto" w:fill="F2F2F2" w:themeFill="background1" w:themeFillShade="F2"/>
            <w:vAlign w:val="center"/>
          </w:tcPr>
          <w:p w14:paraId="6F22AE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8C553D" w14:textId="77777777" w:rsidR="00CA428D" w:rsidRDefault="00CA428D" w:rsidP="00072FC9">
            <w:pPr>
              <w:rPr>
                <w:b/>
                <w:bCs/>
                <w:color w:val="000000"/>
              </w:rPr>
            </w:pPr>
            <w:r>
              <w:rPr>
                <w:b/>
                <w:bCs/>
                <w:noProof/>
                <w:color w:val="000000"/>
              </w:rPr>
              <w:t>SF-00114</w:t>
            </w:r>
          </w:p>
        </w:tc>
        <w:tc>
          <w:tcPr>
            <w:tcW w:w="2268" w:type="dxa"/>
            <w:tcBorders>
              <w:bottom w:val="single" w:sz="4" w:space="0" w:color="auto"/>
            </w:tcBorders>
            <w:shd w:val="clear" w:color="auto" w:fill="F2F2F2" w:themeFill="background1" w:themeFillShade="F2"/>
            <w:vAlign w:val="center"/>
          </w:tcPr>
          <w:p w14:paraId="42AED3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7F8E85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2F5C4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7FF7C8" w14:textId="77777777" w:rsidR="00CA428D" w:rsidRPr="009143C5" w:rsidRDefault="00CA428D" w:rsidP="00072FC9">
            <w:pPr>
              <w:rPr>
                <w:b/>
                <w:bCs/>
                <w:noProof/>
                <w:color w:val="000000"/>
              </w:rPr>
            </w:pPr>
            <w:r>
              <w:rPr>
                <w:b/>
                <w:bCs/>
                <w:noProof/>
                <w:color w:val="000000"/>
              </w:rPr>
              <w:t>Revestimentos - Superfícies Pétreas</w:t>
            </w:r>
          </w:p>
        </w:tc>
        <w:tc>
          <w:tcPr>
            <w:tcW w:w="1843" w:type="dxa"/>
            <w:tcBorders>
              <w:left w:val="single" w:sz="4" w:space="0" w:color="auto"/>
              <w:bottom w:val="single" w:sz="4" w:space="0" w:color="auto"/>
            </w:tcBorders>
            <w:shd w:val="clear" w:color="auto" w:fill="F2F2F2" w:themeFill="background1" w:themeFillShade="F2"/>
            <w:vAlign w:val="center"/>
          </w:tcPr>
          <w:p w14:paraId="5D517D9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A4CAE3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9D585D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7CACC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049227" w14:textId="77777777" w:rsidR="00CA428D" w:rsidRDefault="00CA428D" w:rsidP="00072FC9">
            <w:pPr>
              <w:rPr>
                <w:b/>
                <w:bCs/>
                <w:sz w:val="32"/>
                <w:szCs w:val="32"/>
              </w:rPr>
            </w:pPr>
            <w:r>
              <w:rPr>
                <w:b/>
                <w:bCs/>
                <w:sz w:val="32"/>
                <w:szCs w:val="32"/>
              </w:rPr>
              <w:t>Mármore Bege Bahia para piso e parede</w:t>
            </w:r>
          </w:p>
        </w:tc>
        <w:tc>
          <w:tcPr>
            <w:tcW w:w="1843" w:type="dxa"/>
            <w:tcBorders>
              <w:top w:val="single" w:sz="4" w:space="0" w:color="auto"/>
              <w:left w:val="single" w:sz="4" w:space="0" w:color="auto"/>
            </w:tcBorders>
            <w:shd w:val="clear" w:color="auto" w:fill="F2F2F2" w:themeFill="background1" w:themeFillShade="F2"/>
            <w:vAlign w:val="center"/>
          </w:tcPr>
          <w:p w14:paraId="1C67CF6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58CE90D" w14:textId="77777777" w:rsidR="00CA428D" w:rsidRDefault="00CA428D" w:rsidP="00072FC9">
            <w:pPr>
              <w:rPr>
                <w:b/>
                <w:bCs/>
                <w:sz w:val="20"/>
                <w:szCs w:val="20"/>
              </w:rPr>
            </w:pPr>
          </w:p>
        </w:tc>
      </w:tr>
      <w:tr w:rsidR="00CA428D" w:rsidRPr="00010EE0" w14:paraId="4EA73C64" w14:textId="77777777" w:rsidTr="00072FC9">
        <w:trPr>
          <w:trHeight w:val="1740"/>
        </w:trPr>
        <w:tc>
          <w:tcPr>
            <w:tcW w:w="9781" w:type="dxa"/>
            <w:gridSpan w:val="5"/>
          </w:tcPr>
          <w:p w14:paraId="2F7D6FF0" w14:textId="77777777" w:rsidR="00CA428D" w:rsidRPr="00BD7145" w:rsidRDefault="00CA428D" w:rsidP="00072FC9">
            <w:pPr>
              <w:spacing w:before="120"/>
              <w:rPr>
                <w:b/>
                <w:bCs/>
              </w:rPr>
            </w:pPr>
            <w:r w:rsidRPr="00BD7145">
              <w:rPr>
                <w:b/>
                <w:bCs/>
              </w:rPr>
              <w:t>Descrição Detalhada:</w:t>
            </w:r>
          </w:p>
          <w:p w14:paraId="7A3C1F4E" w14:textId="77777777" w:rsidR="00CA428D" w:rsidRPr="00BD7145" w:rsidRDefault="00CA428D" w:rsidP="00072FC9">
            <w:pPr>
              <w:spacing w:before="120"/>
              <w:rPr>
                <w:bCs/>
              </w:rPr>
            </w:pPr>
            <w:r>
              <w:rPr>
                <w:bCs/>
              </w:rPr>
              <w:t>Fornecimento e instalação de revestimento de piso e parede em mármore Bege Bahia, com 20 mm de espessura, com as dimensões da placa indicada em projeto. Compreende o fornecimento de todos os materiais e mão de obra necessários à execução do serviço, inclusive, mas não somente, argamassa colante, rejunte, espaçadores, etc.</w:t>
            </w:r>
          </w:p>
          <w:p w14:paraId="6F89DA5C" w14:textId="77777777" w:rsidR="00CA428D" w:rsidRPr="00BD7145" w:rsidRDefault="00CA428D" w:rsidP="00072FC9">
            <w:pPr>
              <w:spacing w:before="120"/>
              <w:rPr>
                <w:b/>
                <w:bCs/>
              </w:rPr>
            </w:pPr>
            <w:r w:rsidRPr="00BD7145">
              <w:rPr>
                <w:b/>
                <w:bCs/>
              </w:rPr>
              <w:t>Materiais:</w:t>
            </w:r>
          </w:p>
          <w:p w14:paraId="168AF256" w14:textId="77777777" w:rsidR="00CA428D" w:rsidRPr="00BD7145" w:rsidRDefault="00CA428D" w:rsidP="00072FC9">
            <w:pPr>
              <w:spacing w:before="120"/>
              <w:rPr>
                <w:bCs/>
              </w:rPr>
            </w:pPr>
            <w:r>
              <w:rPr>
                <w:bCs/>
              </w:rPr>
              <w:t xml:space="preserve">1)As pedras apresentarão forma regular nas partes aparentes, faces planas, e arestas perfeitamente retas. O acabamento / aparelhamento será retificado nas arestas e polido fosco ou encerado nas superfícies aparentes. Em áreas externas, poderá ser solicitado o acabamento rústico. </w:t>
            </w:r>
            <w:r>
              <w:rPr>
                <w:bCs/>
              </w:rPr>
              <w:br/>
              <w:t>2)As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6B7F8AE8" w14:textId="77777777" w:rsidR="00CA428D" w:rsidRPr="00BD7145" w:rsidRDefault="00CA428D" w:rsidP="00072FC9">
            <w:pPr>
              <w:spacing w:before="120"/>
              <w:rPr>
                <w:b/>
                <w:bCs/>
              </w:rPr>
            </w:pPr>
            <w:r w:rsidRPr="00BD7145">
              <w:rPr>
                <w:b/>
                <w:bCs/>
              </w:rPr>
              <w:t>Serviços:</w:t>
            </w:r>
          </w:p>
          <w:p w14:paraId="1700D2EE"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w:t>
            </w:r>
            <w:r>
              <w:rPr>
                <w:bCs/>
              </w:rPr>
              <w:br/>
              <w:t xml:space="preserve">2)Verificar o estado do substrato existente. Caso seja necessária sua recomposição, esta será realizada conforme especificação de “Contrapiso em argamassa”, para pisos, ou de "Reboco com argamassa industrializada e=2,0 cm" ou de "Regularização com argamassa industrializada e=0,5 cm", para paredes. Caso haja fissuras, elas serão tratadas conforme especificação de “Tratamento de trincas superficiais”. </w:t>
            </w:r>
            <w:r>
              <w:rPr>
                <w:bCs/>
              </w:rPr>
              <w:br/>
              <w:t>3)Preparação das peças: Para peças muito porosas deve-se impermeabilizar o verso das placas.</w:t>
            </w:r>
            <w:r>
              <w:rPr>
                <w:bCs/>
              </w:rPr>
              <w:br/>
              <w:t xml:space="preserve">4)Assentamento: O assentamento deverá ser realizado com argamassa industrial colante própria para granitos, com espessura de 3mm a 4mm. Se necessários, serão chumbadas, na face posterior </w:t>
            </w:r>
            <w:r>
              <w:rPr>
                <w:bCs/>
              </w:rPr>
              <w:lastRenderedPageBreak/>
              <w:t xml:space="preserve">de todas as forras, “grampos” ou “gatos” de latão, de 150 mm de comprimento total e de 4,7 mm de diâmetro (3/16”). </w:t>
            </w:r>
            <w:r>
              <w:rPr>
                <w:bCs/>
              </w:rPr>
              <w:br/>
              <w:t xml:space="preserve">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 xml:space="preserve">6)Juntas: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 </w:t>
            </w:r>
            <w:r>
              <w:rPr>
                <w:bCs/>
              </w:rPr>
              <w:br/>
              <w:t>7)Rodapés: No encontro de rodapés, deverá ser realizado o acabamento chanfrado, de modo a resultar em apenas uma junta no encontro.</w:t>
            </w:r>
          </w:p>
          <w:p w14:paraId="15A8B6A0" w14:textId="77777777" w:rsidR="00CA428D" w:rsidRPr="00BD7145" w:rsidRDefault="00CA428D" w:rsidP="00072FC9">
            <w:pPr>
              <w:spacing w:before="120"/>
              <w:rPr>
                <w:b/>
                <w:bCs/>
              </w:rPr>
            </w:pPr>
            <w:r w:rsidRPr="00BD7145">
              <w:rPr>
                <w:b/>
                <w:bCs/>
              </w:rPr>
              <w:t>Atividades e Responsabilidades:</w:t>
            </w:r>
          </w:p>
          <w:p w14:paraId="0472DA84" w14:textId="77777777" w:rsidR="00CA428D" w:rsidRPr="00832CF3" w:rsidRDefault="00CA428D" w:rsidP="00072FC9">
            <w:pPr>
              <w:spacing w:before="120"/>
              <w:rPr>
                <w:bCs/>
              </w:rPr>
            </w:pPr>
            <w:r>
              <w:rPr>
                <w:bCs/>
              </w:rPr>
              <w:t>n/a</w:t>
            </w:r>
          </w:p>
          <w:p w14:paraId="4535AAE2" w14:textId="77777777" w:rsidR="00CA428D" w:rsidRPr="00BD7145" w:rsidRDefault="00CA428D" w:rsidP="00072FC9">
            <w:pPr>
              <w:spacing w:before="120"/>
              <w:rPr>
                <w:b/>
                <w:bCs/>
              </w:rPr>
            </w:pPr>
            <w:r w:rsidRPr="00BD7145">
              <w:rPr>
                <w:b/>
                <w:bCs/>
              </w:rPr>
              <w:t>Qualificação:</w:t>
            </w:r>
          </w:p>
          <w:p w14:paraId="36E96B08" w14:textId="77777777" w:rsidR="00CA428D" w:rsidRPr="00832CF3" w:rsidRDefault="00CA428D" w:rsidP="00072FC9">
            <w:pPr>
              <w:spacing w:before="120"/>
              <w:rPr>
                <w:bCs/>
              </w:rPr>
            </w:pPr>
            <w:r>
              <w:rPr>
                <w:bCs/>
              </w:rPr>
              <w:t>n/a</w:t>
            </w:r>
          </w:p>
          <w:p w14:paraId="33BBDDF6" w14:textId="77777777" w:rsidR="00CA428D" w:rsidRPr="00BD7145" w:rsidRDefault="00CA428D" w:rsidP="00072FC9">
            <w:pPr>
              <w:spacing w:before="120"/>
              <w:rPr>
                <w:b/>
                <w:bCs/>
              </w:rPr>
            </w:pPr>
            <w:r w:rsidRPr="00BD7145">
              <w:rPr>
                <w:b/>
                <w:bCs/>
              </w:rPr>
              <w:t>Observações:</w:t>
            </w:r>
          </w:p>
          <w:p w14:paraId="493EE7DB" w14:textId="77777777" w:rsidR="00CA428D" w:rsidRPr="00832CF3" w:rsidRDefault="00CA428D" w:rsidP="00072FC9">
            <w:pPr>
              <w:spacing w:before="120"/>
              <w:rPr>
                <w:bCs/>
              </w:rPr>
            </w:pPr>
            <w:r>
              <w:rPr>
                <w:bCs/>
              </w:rPr>
              <w:t>n/a</w:t>
            </w:r>
          </w:p>
          <w:p w14:paraId="0D518CF6" w14:textId="77777777" w:rsidR="00CA428D" w:rsidRPr="00BD7145" w:rsidRDefault="00CA428D" w:rsidP="00072FC9">
            <w:pPr>
              <w:spacing w:before="120"/>
              <w:rPr>
                <w:b/>
                <w:bCs/>
              </w:rPr>
            </w:pPr>
            <w:r w:rsidRPr="00BD7145">
              <w:rPr>
                <w:b/>
                <w:bCs/>
              </w:rPr>
              <w:t>Critérios e Condições:</w:t>
            </w:r>
          </w:p>
          <w:p w14:paraId="0C996906" w14:textId="77777777" w:rsidR="00CA428D" w:rsidRPr="00832CF3" w:rsidRDefault="00CA428D" w:rsidP="00072FC9">
            <w:pPr>
              <w:spacing w:before="120"/>
              <w:rPr>
                <w:bCs/>
              </w:rPr>
            </w:pPr>
            <w:r>
              <w:rPr>
                <w:bCs/>
              </w:rPr>
              <w:t>Critérios de Medição: Para o cálculo, será utilizada a área efetiva executada. Unidade de Medição: m² (metro quadrado).</w:t>
            </w:r>
          </w:p>
          <w:p w14:paraId="745ED2BC" w14:textId="77777777" w:rsidR="00CA428D" w:rsidRPr="00BD7145" w:rsidRDefault="00CA428D" w:rsidP="00072FC9">
            <w:pPr>
              <w:spacing w:before="120"/>
              <w:rPr>
                <w:b/>
                <w:bCs/>
              </w:rPr>
            </w:pPr>
            <w:r w:rsidRPr="00BD7145">
              <w:rPr>
                <w:b/>
                <w:bCs/>
              </w:rPr>
              <w:t>Detalhe Gráfico:</w:t>
            </w:r>
          </w:p>
          <w:p w14:paraId="74C7620A" w14:textId="77777777" w:rsidR="00CA428D" w:rsidRPr="00B97D3F" w:rsidRDefault="00CA428D" w:rsidP="00072FC9">
            <w:pPr>
              <w:spacing w:before="120"/>
              <w:rPr>
                <w:bCs/>
              </w:rPr>
            </w:pPr>
            <w:r>
              <w:rPr>
                <w:noProof/>
              </w:rPr>
              <w:lastRenderedPageBreak/>
              <w:drawing>
                <wp:inline distT="0" distB="0" distL="0" distR="0" wp14:anchorId="614AECFD" wp14:editId="12729269">
                  <wp:extent cx="3639312" cy="3392424"/>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4.jpg"/>
                          <pic:cNvPicPr/>
                        </pic:nvPicPr>
                        <pic:blipFill>
                          <a:blip r:embed="rId36"/>
                          <a:stretch>
                            <a:fillRect/>
                          </a:stretch>
                        </pic:blipFill>
                        <pic:spPr>
                          <a:xfrm>
                            <a:off x="0" y="0"/>
                            <a:ext cx="3639312" cy="3392424"/>
                          </a:xfrm>
                          <a:prstGeom prst="rect">
                            <a:avLst/>
                          </a:prstGeom>
                        </pic:spPr>
                      </pic:pic>
                    </a:graphicData>
                  </a:graphic>
                </wp:inline>
              </w:drawing>
            </w:r>
          </w:p>
          <w:p w14:paraId="200921A1" w14:textId="77777777" w:rsidR="00CA428D" w:rsidRPr="00BD7145" w:rsidRDefault="00CA428D" w:rsidP="00072FC9">
            <w:pPr>
              <w:spacing w:before="120"/>
              <w:rPr>
                <w:b/>
                <w:bCs/>
              </w:rPr>
            </w:pPr>
            <w:r w:rsidRPr="00BD7145">
              <w:rPr>
                <w:b/>
                <w:bCs/>
              </w:rPr>
              <w:t>Tabela:</w:t>
            </w:r>
          </w:p>
          <w:p w14:paraId="195BEB0B" w14:textId="77777777" w:rsidR="00CA428D" w:rsidRPr="00832CF3" w:rsidRDefault="00CA428D" w:rsidP="00072FC9">
            <w:pPr>
              <w:spacing w:before="120"/>
              <w:rPr>
                <w:bCs/>
              </w:rPr>
            </w:pPr>
            <w:r>
              <w:rPr>
                <w:bCs/>
              </w:rPr>
              <w:t>n/a</w:t>
            </w:r>
          </w:p>
          <w:p w14:paraId="7654B865" w14:textId="77777777" w:rsidR="00CA428D" w:rsidRPr="00832CF3" w:rsidRDefault="00CA428D" w:rsidP="00072FC9">
            <w:pPr>
              <w:spacing w:before="120"/>
              <w:rPr>
                <w:bCs/>
              </w:rPr>
            </w:pPr>
            <w:r w:rsidRPr="00BD7145">
              <w:rPr>
                <w:b/>
                <w:bCs/>
              </w:rPr>
              <w:t xml:space="preserve">Vida útil: </w:t>
            </w:r>
            <w:r>
              <w:rPr>
                <w:bCs/>
              </w:rPr>
              <w:t>n/a</w:t>
            </w:r>
          </w:p>
          <w:p w14:paraId="2B32EBC3" w14:textId="77777777" w:rsidR="00CA428D" w:rsidRPr="00BD7145" w:rsidRDefault="00CA428D" w:rsidP="00072FC9">
            <w:pPr>
              <w:spacing w:before="120"/>
              <w:rPr>
                <w:b/>
                <w:bCs/>
              </w:rPr>
            </w:pPr>
            <w:r w:rsidRPr="00BD7145">
              <w:rPr>
                <w:b/>
                <w:bCs/>
              </w:rPr>
              <w:t>Referências Normativas:</w:t>
            </w:r>
          </w:p>
          <w:p w14:paraId="5B8B4F10"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0A64EDA3" w14:textId="77777777" w:rsidR="00CA428D" w:rsidRPr="00BD7145" w:rsidRDefault="00CA428D" w:rsidP="00072FC9">
            <w:pPr>
              <w:spacing w:before="120"/>
              <w:rPr>
                <w:b/>
                <w:bCs/>
              </w:rPr>
            </w:pPr>
            <w:r w:rsidRPr="00BD7145">
              <w:rPr>
                <w:b/>
                <w:bCs/>
              </w:rPr>
              <w:t>Referência Comercial:</w:t>
            </w:r>
          </w:p>
          <w:p w14:paraId="5CFD2B01" w14:textId="77777777" w:rsidR="00CA428D" w:rsidRPr="00832CF3" w:rsidRDefault="00CA428D" w:rsidP="00072FC9">
            <w:pPr>
              <w:spacing w:before="120"/>
              <w:rPr>
                <w:bCs/>
              </w:rPr>
            </w:pPr>
            <w:r>
              <w:rPr>
                <w:bCs/>
              </w:rPr>
              <w:t>Mármore Bege Bahia – Marmoluz,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7767A651" w14:textId="77777777" w:rsidR="00CA428D" w:rsidRPr="00BD7145" w:rsidRDefault="00CA428D" w:rsidP="00072FC9">
            <w:pPr>
              <w:spacing w:before="120"/>
              <w:rPr>
                <w:b/>
                <w:bCs/>
              </w:rPr>
            </w:pPr>
            <w:r w:rsidRPr="00BD7145">
              <w:rPr>
                <w:b/>
                <w:bCs/>
              </w:rPr>
              <w:t>Referência Externa:</w:t>
            </w:r>
          </w:p>
          <w:p w14:paraId="5E647346" w14:textId="77777777" w:rsidR="00CA428D" w:rsidRPr="00BD7145" w:rsidRDefault="00CA428D" w:rsidP="00072FC9">
            <w:pPr>
              <w:spacing w:before="120"/>
              <w:rPr>
                <w:b/>
                <w:bCs/>
              </w:rPr>
            </w:pPr>
            <w:r>
              <w:rPr>
                <w:bCs/>
              </w:rPr>
              <w:t>http://marmoluz.com.br/product/marmore-bege-bahia</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00C49AC1" w14:textId="77777777" w:rsidR="00CA428D" w:rsidRPr="00010EE0" w:rsidRDefault="00CA428D" w:rsidP="00CA428D">
      <w:pPr>
        <w:rPr>
          <w:lang w:val="en-US"/>
        </w:rPr>
      </w:pPr>
    </w:p>
    <w:p w14:paraId="11718A19" w14:textId="77777777" w:rsidR="00CA428D" w:rsidRDefault="00CA428D" w:rsidP="00CA428D">
      <w:r>
        <w:br w:type="page"/>
      </w:r>
    </w:p>
    <w:p w14:paraId="4BCBAC76" w14:textId="77777777" w:rsidR="00CA428D" w:rsidRDefault="00CA428D" w:rsidP="00CA428D">
      <w:pPr>
        <w:rPr>
          <w:lang w:val="en-US"/>
        </w:rPr>
      </w:pPr>
    </w:p>
    <w:p w14:paraId="5FA405D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4846D53" w14:textId="77777777" w:rsidTr="00072FC9">
        <w:trPr>
          <w:trHeight w:val="567"/>
        </w:trPr>
        <w:tc>
          <w:tcPr>
            <w:tcW w:w="1843" w:type="dxa"/>
            <w:tcBorders>
              <w:bottom w:val="single" w:sz="4" w:space="0" w:color="auto"/>
            </w:tcBorders>
            <w:shd w:val="clear" w:color="auto" w:fill="F2F2F2" w:themeFill="background1" w:themeFillShade="F2"/>
            <w:vAlign w:val="center"/>
          </w:tcPr>
          <w:p w14:paraId="3281F3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E65B93A" w14:textId="77777777" w:rsidR="00CA428D" w:rsidRDefault="00CA428D" w:rsidP="00072FC9">
            <w:pPr>
              <w:rPr>
                <w:b/>
                <w:bCs/>
                <w:color w:val="000000"/>
              </w:rPr>
            </w:pPr>
            <w:r>
              <w:rPr>
                <w:b/>
                <w:bCs/>
                <w:noProof/>
                <w:color w:val="000000"/>
              </w:rPr>
              <w:t>SF-00115</w:t>
            </w:r>
          </w:p>
        </w:tc>
        <w:tc>
          <w:tcPr>
            <w:tcW w:w="2268" w:type="dxa"/>
            <w:tcBorders>
              <w:bottom w:val="single" w:sz="4" w:space="0" w:color="auto"/>
            </w:tcBorders>
            <w:shd w:val="clear" w:color="auto" w:fill="F2F2F2" w:themeFill="background1" w:themeFillShade="F2"/>
            <w:vAlign w:val="center"/>
          </w:tcPr>
          <w:p w14:paraId="5F7FCB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4A42BC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930B5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A851C6" w14:textId="77777777" w:rsidR="00CA428D" w:rsidRPr="009143C5" w:rsidRDefault="00CA428D" w:rsidP="00072FC9">
            <w:pPr>
              <w:rPr>
                <w:b/>
                <w:bCs/>
                <w:noProof/>
                <w:color w:val="000000"/>
              </w:rPr>
            </w:pPr>
            <w:r>
              <w:rPr>
                <w:b/>
                <w:bCs/>
                <w:noProof/>
                <w:color w:val="000000"/>
              </w:rPr>
              <w:t>Revestimentos - Superfícies Pétreas</w:t>
            </w:r>
          </w:p>
        </w:tc>
        <w:tc>
          <w:tcPr>
            <w:tcW w:w="1843" w:type="dxa"/>
            <w:tcBorders>
              <w:left w:val="single" w:sz="4" w:space="0" w:color="auto"/>
              <w:bottom w:val="single" w:sz="4" w:space="0" w:color="auto"/>
            </w:tcBorders>
            <w:shd w:val="clear" w:color="auto" w:fill="F2F2F2" w:themeFill="background1" w:themeFillShade="F2"/>
            <w:vAlign w:val="center"/>
          </w:tcPr>
          <w:p w14:paraId="3055C3A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53F329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8E401E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762D1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51B996F" w14:textId="77777777" w:rsidR="00CA428D" w:rsidRDefault="00CA428D" w:rsidP="00072FC9">
            <w:pPr>
              <w:rPr>
                <w:b/>
                <w:bCs/>
                <w:sz w:val="32"/>
                <w:szCs w:val="32"/>
              </w:rPr>
            </w:pPr>
            <w:r>
              <w:rPr>
                <w:b/>
                <w:bCs/>
                <w:sz w:val="32"/>
                <w:szCs w:val="32"/>
              </w:rPr>
              <w:t>Mármore Branco Especial para piso e parede</w:t>
            </w:r>
          </w:p>
        </w:tc>
        <w:tc>
          <w:tcPr>
            <w:tcW w:w="1843" w:type="dxa"/>
            <w:tcBorders>
              <w:top w:val="single" w:sz="4" w:space="0" w:color="auto"/>
              <w:left w:val="single" w:sz="4" w:space="0" w:color="auto"/>
            </w:tcBorders>
            <w:shd w:val="clear" w:color="auto" w:fill="F2F2F2" w:themeFill="background1" w:themeFillShade="F2"/>
            <w:vAlign w:val="center"/>
          </w:tcPr>
          <w:p w14:paraId="5ED9FD3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BD4AC54" w14:textId="77777777" w:rsidR="00CA428D" w:rsidRDefault="00CA428D" w:rsidP="00072FC9">
            <w:pPr>
              <w:rPr>
                <w:b/>
                <w:bCs/>
                <w:sz w:val="20"/>
                <w:szCs w:val="20"/>
              </w:rPr>
            </w:pPr>
          </w:p>
        </w:tc>
      </w:tr>
      <w:tr w:rsidR="00CA428D" w:rsidRPr="00010EE0" w14:paraId="1B84E265" w14:textId="77777777" w:rsidTr="00072FC9">
        <w:trPr>
          <w:trHeight w:val="1740"/>
        </w:trPr>
        <w:tc>
          <w:tcPr>
            <w:tcW w:w="9781" w:type="dxa"/>
            <w:gridSpan w:val="5"/>
          </w:tcPr>
          <w:p w14:paraId="3E2B0B8F" w14:textId="77777777" w:rsidR="00CA428D" w:rsidRPr="00BD7145" w:rsidRDefault="00CA428D" w:rsidP="00072FC9">
            <w:pPr>
              <w:spacing w:before="120"/>
              <w:rPr>
                <w:b/>
                <w:bCs/>
              </w:rPr>
            </w:pPr>
            <w:r w:rsidRPr="00BD7145">
              <w:rPr>
                <w:b/>
                <w:bCs/>
              </w:rPr>
              <w:t>Descrição Detalhada:</w:t>
            </w:r>
          </w:p>
          <w:p w14:paraId="14674FB5" w14:textId="77777777" w:rsidR="00CA428D" w:rsidRPr="00BD7145" w:rsidRDefault="00CA428D" w:rsidP="00072FC9">
            <w:pPr>
              <w:spacing w:before="120"/>
              <w:rPr>
                <w:bCs/>
              </w:rPr>
            </w:pPr>
            <w:r>
              <w:rPr>
                <w:bCs/>
              </w:rPr>
              <w:t>Fornecimento e instalação de revestimento de piso e parede em mármore Branco Especial, com 20 mm de espessura, com as dimensões da placa indicada em projeto. Compreende o fornecimento de todos os materiais e mão de obra necessários à execução do serviço, inclusive, mas não somente, argamassa colante, rejunte, espaçadores, etc.</w:t>
            </w:r>
          </w:p>
          <w:p w14:paraId="5A6995AA" w14:textId="77777777" w:rsidR="00CA428D" w:rsidRPr="00BD7145" w:rsidRDefault="00CA428D" w:rsidP="00072FC9">
            <w:pPr>
              <w:spacing w:before="120"/>
              <w:rPr>
                <w:b/>
                <w:bCs/>
              </w:rPr>
            </w:pPr>
            <w:r w:rsidRPr="00BD7145">
              <w:rPr>
                <w:b/>
                <w:bCs/>
              </w:rPr>
              <w:t>Materiais:</w:t>
            </w:r>
          </w:p>
          <w:p w14:paraId="1F9F7C77" w14:textId="77777777" w:rsidR="00CA428D" w:rsidRPr="00BD7145" w:rsidRDefault="00CA428D" w:rsidP="00072FC9">
            <w:pPr>
              <w:spacing w:before="120"/>
              <w:rPr>
                <w:bCs/>
              </w:rPr>
            </w:pPr>
            <w:r>
              <w:rPr>
                <w:bCs/>
              </w:rPr>
              <w:t>1)As pedras apresentarão forma regular nas partes aparentes, faces planas, e arestas perfeitamente retas. O acabamento / aparelhamento será retificado nas arestas e polido fosco ou encerado nas superfícies aparentes. Em áreas externas, poderá ser solicitado o acabamento rústico.</w:t>
            </w:r>
            <w:r>
              <w:rPr>
                <w:bCs/>
              </w:rPr>
              <w:br/>
              <w:t>2)As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4476B5AD" w14:textId="77777777" w:rsidR="00CA428D" w:rsidRPr="00BD7145" w:rsidRDefault="00CA428D" w:rsidP="00072FC9">
            <w:pPr>
              <w:spacing w:before="120"/>
              <w:rPr>
                <w:b/>
                <w:bCs/>
              </w:rPr>
            </w:pPr>
            <w:r w:rsidRPr="00BD7145">
              <w:rPr>
                <w:b/>
                <w:bCs/>
              </w:rPr>
              <w:t>Serviços:</w:t>
            </w:r>
          </w:p>
          <w:p w14:paraId="19247C86" w14:textId="77777777" w:rsidR="00CA428D" w:rsidRPr="00832CF3" w:rsidRDefault="00CA428D" w:rsidP="00072FC9">
            <w:pPr>
              <w:spacing w:before="120"/>
              <w:rPr>
                <w:bCs/>
              </w:rPr>
            </w:pPr>
            <w:r>
              <w:rPr>
                <w:bCs/>
              </w:rPr>
              <w:t>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w:t>
            </w:r>
            <w:r>
              <w:rPr>
                <w:bCs/>
              </w:rPr>
              <w:br/>
              <w:t xml:space="preserve">2)Verificar o estado do substrato existente. Caso seja necessária sua recomposição, esta será realizada conforme especificação de “Contrapiso em argamassa”, para pisos, ou de "Reboco com argamassa industrializada e=2,0 cm" ou de "Regularização com argamassa industrializada e=0,5 cm", para paredes. Caso haja fissuras, elas serão tratadas conforme especificação de “Tratamento de trincas superficiais”. </w:t>
            </w:r>
            <w:r>
              <w:rPr>
                <w:bCs/>
              </w:rPr>
              <w:br/>
              <w:t xml:space="preserve">3)Preparação das peças: Para peças muito porosas: impermeabilizar o verso das placas. </w:t>
            </w:r>
            <w:r>
              <w:rPr>
                <w:bCs/>
              </w:rPr>
              <w:br/>
              <w:t xml:space="preserve">4)Assentamento: O assentamento deverá ser realizado com argamassa industrial colante própria para granitos, com espessura de 3mm a 4mm. Se necessários, serão chumbadas, na face posterior </w:t>
            </w:r>
            <w:r>
              <w:rPr>
                <w:bCs/>
              </w:rPr>
              <w:lastRenderedPageBreak/>
              <w:t>de todas as forras, “grampos” ou “gatos” de latão, de 150 mm de comprimento total e de 4,7 mm de diâmetro (3/16”).</w:t>
            </w:r>
            <w:r>
              <w:rPr>
                <w:bCs/>
              </w:rPr>
              <w:br/>
              <w:t>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w:t>
            </w:r>
            <w:r>
              <w:rPr>
                <w:bCs/>
              </w:rPr>
              <w:br/>
              <w:t>6)Juntas: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w:t>
            </w:r>
          </w:p>
          <w:p w14:paraId="27C9EFE1" w14:textId="77777777" w:rsidR="00CA428D" w:rsidRPr="00BD7145" w:rsidRDefault="00CA428D" w:rsidP="00072FC9">
            <w:pPr>
              <w:spacing w:before="120"/>
              <w:rPr>
                <w:b/>
                <w:bCs/>
              </w:rPr>
            </w:pPr>
            <w:r w:rsidRPr="00BD7145">
              <w:rPr>
                <w:b/>
                <w:bCs/>
              </w:rPr>
              <w:t>Atividades e Responsabilidades:</w:t>
            </w:r>
          </w:p>
          <w:p w14:paraId="0904645B" w14:textId="77777777" w:rsidR="00CA428D" w:rsidRPr="00832CF3" w:rsidRDefault="00CA428D" w:rsidP="00072FC9">
            <w:pPr>
              <w:spacing w:before="120"/>
              <w:rPr>
                <w:bCs/>
              </w:rPr>
            </w:pPr>
            <w:r>
              <w:rPr>
                <w:bCs/>
              </w:rPr>
              <w:t>n/a</w:t>
            </w:r>
          </w:p>
          <w:p w14:paraId="088AB3D4" w14:textId="77777777" w:rsidR="00CA428D" w:rsidRPr="00BD7145" w:rsidRDefault="00CA428D" w:rsidP="00072FC9">
            <w:pPr>
              <w:spacing w:before="120"/>
              <w:rPr>
                <w:b/>
                <w:bCs/>
              </w:rPr>
            </w:pPr>
            <w:r w:rsidRPr="00BD7145">
              <w:rPr>
                <w:b/>
                <w:bCs/>
              </w:rPr>
              <w:t>Qualificação:</w:t>
            </w:r>
          </w:p>
          <w:p w14:paraId="4C218B68" w14:textId="77777777" w:rsidR="00CA428D" w:rsidRPr="00832CF3" w:rsidRDefault="00CA428D" w:rsidP="00072FC9">
            <w:pPr>
              <w:spacing w:before="120"/>
              <w:rPr>
                <w:bCs/>
              </w:rPr>
            </w:pPr>
            <w:r>
              <w:rPr>
                <w:bCs/>
              </w:rPr>
              <w:t>n/a</w:t>
            </w:r>
          </w:p>
          <w:p w14:paraId="3DEDE1E2" w14:textId="77777777" w:rsidR="00CA428D" w:rsidRPr="00BD7145" w:rsidRDefault="00CA428D" w:rsidP="00072FC9">
            <w:pPr>
              <w:spacing w:before="120"/>
              <w:rPr>
                <w:b/>
                <w:bCs/>
              </w:rPr>
            </w:pPr>
            <w:r w:rsidRPr="00BD7145">
              <w:rPr>
                <w:b/>
                <w:bCs/>
              </w:rPr>
              <w:t>Observações:</w:t>
            </w:r>
          </w:p>
          <w:p w14:paraId="69FF716B" w14:textId="77777777" w:rsidR="00CA428D" w:rsidRPr="00832CF3" w:rsidRDefault="00CA428D" w:rsidP="00072FC9">
            <w:pPr>
              <w:spacing w:before="120"/>
              <w:rPr>
                <w:bCs/>
              </w:rPr>
            </w:pPr>
            <w:r>
              <w:rPr>
                <w:bCs/>
              </w:rPr>
              <w:t>n/a</w:t>
            </w:r>
          </w:p>
          <w:p w14:paraId="07AEF94E" w14:textId="77777777" w:rsidR="00CA428D" w:rsidRPr="00BD7145" w:rsidRDefault="00CA428D" w:rsidP="00072FC9">
            <w:pPr>
              <w:spacing w:before="120"/>
              <w:rPr>
                <w:b/>
                <w:bCs/>
              </w:rPr>
            </w:pPr>
            <w:r w:rsidRPr="00BD7145">
              <w:rPr>
                <w:b/>
                <w:bCs/>
              </w:rPr>
              <w:t>Critérios e Condições:</w:t>
            </w:r>
          </w:p>
          <w:p w14:paraId="5E9EDA3C" w14:textId="77777777" w:rsidR="00CA428D" w:rsidRPr="00832CF3" w:rsidRDefault="00CA428D" w:rsidP="00072FC9">
            <w:pPr>
              <w:spacing w:before="120"/>
              <w:rPr>
                <w:bCs/>
              </w:rPr>
            </w:pPr>
            <w:r>
              <w:rPr>
                <w:bCs/>
              </w:rPr>
              <w:t>Critérios de Medição: Para o cálculo, será utilizada a área efetiva executada.</w:t>
            </w:r>
            <w:r>
              <w:rPr>
                <w:bCs/>
              </w:rPr>
              <w:br/>
              <w:t>Unidade de Medição: m² (metro quadrado).</w:t>
            </w:r>
          </w:p>
          <w:p w14:paraId="0F2712C8" w14:textId="77777777" w:rsidR="00CA428D" w:rsidRPr="00BD7145" w:rsidRDefault="00CA428D" w:rsidP="00072FC9">
            <w:pPr>
              <w:spacing w:before="120"/>
              <w:rPr>
                <w:b/>
                <w:bCs/>
              </w:rPr>
            </w:pPr>
            <w:r w:rsidRPr="00BD7145">
              <w:rPr>
                <w:b/>
                <w:bCs/>
              </w:rPr>
              <w:t>Detalhe Gráfico:</w:t>
            </w:r>
          </w:p>
          <w:p w14:paraId="6908341B" w14:textId="77777777" w:rsidR="00CA428D" w:rsidRPr="00B97D3F" w:rsidRDefault="00CA428D" w:rsidP="00072FC9">
            <w:pPr>
              <w:spacing w:before="120"/>
              <w:rPr>
                <w:bCs/>
              </w:rPr>
            </w:pPr>
            <w:r>
              <w:rPr>
                <w:noProof/>
              </w:rPr>
              <w:drawing>
                <wp:inline distT="0" distB="0" distL="0" distR="0" wp14:anchorId="50677A38" wp14:editId="2CC89967">
                  <wp:extent cx="2231136" cy="219456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5.jpeg"/>
                          <pic:cNvPicPr/>
                        </pic:nvPicPr>
                        <pic:blipFill>
                          <a:blip r:embed="rId37"/>
                          <a:stretch>
                            <a:fillRect/>
                          </a:stretch>
                        </pic:blipFill>
                        <pic:spPr>
                          <a:xfrm>
                            <a:off x="0" y="0"/>
                            <a:ext cx="2231136" cy="2194560"/>
                          </a:xfrm>
                          <a:prstGeom prst="rect">
                            <a:avLst/>
                          </a:prstGeom>
                        </pic:spPr>
                      </pic:pic>
                    </a:graphicData>
                  </a:graphic>
                </wp:inline>
              </w:drawing>
            </w:r>
          </w:p>
          <w:p w14:paraId="7AC3EB83" w14:textId="77777777" w:rsidR="00CA428D" w:rsidRPr="00BD7145" w:rsidRDefault="00CA428D" w:rsidP="00072FC9">
            <w:pPr>
              <w:spacing w:before="120"/>
              <w:rPr>
                <w:b/>
                <w:bCs/>
              </w:rPr>
            </w:pPr>
            <w:r w:rsidRPr="00BD7145">
              <w:rPr>
                <w:b/>
                <w:bCs/>
              </w:rPr>
              <w:t>Tabela:</w:t>
            </w:r>
          </w:p>
          <w:p w14:paraId="492EFC85" w14:textId="77777777" w:rsidR="00CA428D" w:rsidRPr="00832CF3" w:rsidRDefault="00CA428D" w:rsidP="00072FC9">
            <w:pPr>
              <w:spacing w:before="120"/>
              <w:rPr>
                <w:bCs/>
              </w:rPr>
            </w:pPr>
            <w:r>
              <w:rPr>
                <w:bCs/>
              </w:rPr>
              <w:t>n/a</w:t>
            </w:r>
          </w:p>
          <w:p w14:paraId="2A9A64F1" w14:textId="77777777" w:rsidR="00CA428D" w:rsidRPr="00832CF3" w:rsidRDefault="00CA428D" w:rsidP="00072FC9">
            <w:pPr>
              <w:spacing w:before="120"/>
              <w:rPr>
                <w:bCs/>
              </w:rPr>
            </w:pPr>
            <w:r w:rsidRPr="00BD7145">
              <w:rPr>
                <w:b/>
                <w:bCs/>
              </w:rPr>
              <w:t xml:space="preserve">Vida útil: </w:t>
            </w:r>
            <w:r>
              <w:rPr>
                <w:bCs/>
              </w:rPr>
              <w:t>n/a</w:t>
            </w:r>
          </w:p>
          <w:p w14:paraId="001F373D" w14:textId="77777777" w:rsidR="00CA428D" w:rsidRPr="00BD7145" w:rsidRDefault="00CA428D" w:rsidP="00072FC9">
            <w:pPr>
              <w:spacing w:before="120"/>
              <w:rPr>
                <w:b/>
                <w:bCs/>
              </w:rPr>
            </w:pPr>
            <w:r w:rsidRPr="00BD7145">
              <w:rPr>
                <w:b/>
                <w:bCs/>
              </w:rPr>
              <w:t>Referências Normativas:</w:t>
            </w:r>
          </w:p>
          <w:p w14:paraId="4896CFCA" w14:textId="77777777" w:rsidR="00CA428D" w:rsidRPr="00832CF3" w:rsidRDefault="00CA428D" w:rsidP="00072FC9">
            <w:pPr>
              <w:spacing w:before="120"/>
              <w:rPr>
                <w:bCs/>
              </w:rPr>
            </w:pPr>
            <w:r>
              <w:rPr>
                <w:bCs/>
              </w:rPr>
              <w:lastRenderedPageBreak/>
              <w:t>ABNT NBR 15844:2010 - Rochas para revestimento - Requisitos para granitos</w:t>
            </w:r>
            <w:r>
              <w:rPr>
                <w:bCs/>
              </w:rPr>
              <w:br/>
              <w:t>ABNT NBR 13749:1996  Emenda 1 de 2013 - Revestimento de paredes e tetos de argamassas inorgânicas - Especificação</w:t>
            </w:r>
          </w:p>
          <w:p w14:paraId="5CAE4DCD" w14:textId="77777777" w:rsidR="00CA428D" w:rsidRPr="00BD7145" w:rsidRDefault="00CA428D" w:rsidP="00072FC9">
            <w:pPr>
              <w:spacing w:before="120"/>
              <w:rPr>
                <w:b/>
                <w:bCs/>
              </w:rPr>
            </w:pPr>
            <w:r w:rsidRPr="00BD7145">
              <w:rPr>
                <w:b/>
                <w:bCs/>
              </w:rPr>
              <w:t>Referência Comercial:</w:t>
            </w:r>
          </w:p>
          <w:p w14:paraId="25EB9C66" w14:textId="77777777" w:rsidR="00CA428D" w:rsidRPr="00832CF3" w:rsidRDefault="00CA428D" w:rsidP="00072FC9">
            <w:pPr>
              <w:spacing w:before="120"/>
              <w:rPr>
                <w:bCs/>
              </w:rPr>
            </w:pPr>
            <w:r>
              <w:rPr>
                <w:bCs/>
              </w:rPr>
              <w:t>Modelo Mármore Branco Especial – Marmoluz, ou similar</w:t>
            </w:r>
            <w:r>
              <w:rPr>
                <w:bCs/>
              </w:rPr>
              <w:br/>
              <w:t>Argamassa mármores e granitos interno quartzolit – Argamassas para assentamento de blocos especiais – Weber /Saint Gobain</w:t>
            </w:r>
            <w:r>
              <w:rPr>
                <w:bCs/>
              </w:rPr>
              <w:br/>
              <w:t>Rejunte cerâmicas quartzolit - Rejuntes Quartzolit – Weber/Saint Gobain</w:t>
            </w:r>
          </w:p>
          <w:p w14:paraId="5ADBB03F" w14:textId="77777777" w:rsidR="00CA428D" w:rsidRPr="00BD7145" w:rsidRDefault="00CA428D" w:rsidP="00072FC9">
            <w:pPr>
              <w:spacing w:before="120"/>
              <w:rPr>
                <w:b/>
                <w:bCs/>
              </w:rPr>
            </w:pPr>
            <w:r w:rsidRPr="00BD7145">
              <w:rPr>
                <w:b/>
                <w:bCs/>
              </w:rPr>
              <w:t>Referência Externa:</w:t>
            </w:r>
          </w:p>
          <w:p w14:paraId="39054DC2" w14:textId="77777777" w:rsidR="00CA428D" w:rsidRPr="00BD7145" w:rsidRDefault="00CA428D" w:rsidP="00072FC9">
            <w:pPr>
              <w:spacing w:before="120"/>
              <w:rPr>
                <w:b/>
                <w:bCs/>
              </w:rPr>
            </w:pPr>
            <w:r>
              <w:rPr>
                <w:bCs/>
              </w:rPr>
              <w:t>http://marmoluz.com.br/product/marmore-branco-especial</w:t>
            </w:r>
            <w:r>
              <w:rPr>
                <w:bCs/>
              </w:rPr>
              <w:b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53EE0B24" w14:textId="77777777" w:rsidR="00CA428D" w:rsidRPr="00010EE0" w:rsidRDefault="00CA428D" w:rsidP="00CA428D">
      <w:pPr>
        <w:rPr>
          <w:lang w:val="en-US"/>
        </w:rPr>
      </w:pPr>
    </w:p>
    <w:p w14:paraId="6E2E44BC" w14:textId="77777777" w:rsidR="00CA428D" w:rsidRDefault="00CA428D" w:rsidP="00CA428D">
      <w:r>
        <w:br w:type="page"/>
      </w:r>
    </w:p>
    <w:p w14:paraId="000FC647" w14:textId="77777777" w:rsidR="00CA428D" w:rsidRDefault="00CA428D" w:rsidP="00CA428D">
      <w:pPr>
        <w:rPr>
          <w:lang w:val="en-US"/>
        </w:rPr>
      </w:pPr>
    </w:p>
    <w:p w14:paraId="78364D8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02C4597" w14:textId="77777777" w:rsidTr="00072FC9">
        <w:trPr>
          <w:trHeight w:val="567"/>
        </w:trPr>
        <w:tc>
          <w:tcPr>
            <w:tcW w:w="1843" w:type="dxa"/>
            <w:tcBorders>
              <w:bottom w:val="single" w:sz="4" w:space="0" w:color="auto"/>
            </w:tcBorders>
            <w:shd w:val="clear" w:color="auto" w:fill="F2F2F2" w:themeFill="background1" w:themeFillShade="F2"/>
            <w:vAlign w:val="center"/>
          </w:tcPr>
          <w:p w14:paraId="56486B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3516ECF" w14:textId="77777777" w:rsidR="00CA428D" w:rsidRDefault="00CA428D" w:rsidP="00072FC9">
            <w:pPr>
              <w:rPr>
                <w:b/>
                <w:bCs/>
                <w:color w:val="000000"/>
              </w:rPr>
            </w:pPr>
            <w:r>
              <w:rPr>
                <w:b/>
                <w:bCs/>
                <w:noProof/>
                <w:color w:val="000000"/>
              </w:rPr>
              <w:t>SF-00116</w:t>
            </w:r>
          </w:p>
        </w:tc>
        <w:tc>
          <w:tcPr>
            <w:tcW w:w="2268" w:type="dxa"/>
            <w:tcBorders>
              <w:bottom w:val="single" w:sz="4" w:space="0" w:color="auto"/>
            </w:tcBorders>
            <w:shd w:val="clear" w:color="auto" w:fill="F2F2F2" w:themeFill="background1" w:themeFillShade="F2"/>
            <w:vAlign w:val="center"/>
          </w:tcPr>
          <w:p w14:paraId="5614DC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5A458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72926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0C638DF" w14:textId="77777777" w:rsidR="00CA428D" w:rsidRPr="009143C5" w:rsidRDefault="00CA428D" w:rsidP="00072FC9">
            <w:pPr>
              <w:rPr>
                <w:b/>
                <w:bCs/>
                <w:noProof/>
                <w:color w:val="000000"/>
              </w:rPr>
            </w:pPr>
            <w:r>
              <w:rPr>
                <w:b/>
                <w:bCs/>
                <w:noProof/>
                <w:color w:val="000000"/>
              </w:rPr>
              <w:t>Revestimentos Lígneos</w:t>
            </w:r>
          </w:p>
        </w:tc>
        <w:tc>
          <w:tcPr>
            <w:tcW w:w="1843" w:type="dxa"/>
            <w:tcBorders>
              <w:left w:val="single" w:sz="4" w:space="0" w:color="auto"/>
              <w:bottom w:val="single" w:sz="4" w:space="0" w:color="auto"/>
            </w:tcBorders>
            <w:shd w:val="clear" w:color="auto" w:fill="F2F2F2" w:themeFill="background1" w:themeFillShade="F2"/>
            <w:vAlign w:val="center"/>
          </w:tcPr>
          <w:p w14:paraId="6F808B6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170670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C4C9B0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D767C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927797" w14:textId="77777777" w:rsidR="00CA428D" w:rsidRDefault="00CA428D" w:rsidP="00072FC9">
            <w:pPr>
              <w:rPr>
                <w:b/>
                <w:bCs/>
                <w:sz w:val="32"/>
                <w:szCs w:val="32"/>
              </w:rPr>
            </w:pPr>
            <w:r>
              <w:rPr>
                <w:b/>
                <w:bCs/>
                <w:sz w:val="32"/>
                <w:szCs w:val="32"/>
              </w:rPr>
              <w:t>Rodapé de madeira</w:t>
            </w:r>
          </w:p>
        </w:tc>
        <w:tc>
          <w:tcPr>
            <w:tcW w:w="1843" w:type="dxa"/>
            <w:tcBorders>
              <w:top w:val="single" w:sz="4" w:space="0" w:color="auto"/>
              <w:left w:val="single" w:sz="4" w:space="0" w:color="auto"/>
            </w:tcBorders>
            <w:shd w:val="clear" w:color="auto" w:fill="F2F2F2" w:themeFill="background1" w:themeFillShade="F2"/>
            <w:vAlign w:val="center"/>
          </w:tcPr>
          <w:p w14:paraId="1F02ADE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4D64CC9" w14:textId="77777777" w:rsidR="00CA428D" w:rsidRDefault="00CA428D" w:rsidP="00072FC9">
            <w:pPr>
              <w:rPr>
                <w:b/>
                <w:bCs/>
                <w:sz w:val="20"/>
                <w:szCs w:val="20"/>
              </w:rPr>
            </w:pPr>
          </w:p>
        </w:tc>
      </w:tr>
      <w:tr w:rsidR="00CA428D" w:rsidRPr="00010EE0" w14:paraId="7DC62AAC" w14:textId="77777777" w:rsidTr="00072FC9">
        <w:trPr>
          <w:trHeight w:val="1740"/>
        </w:trPr>
        <w:tc>
          <w:tcPr>
            <w:tcW w:w="9781" w:type="dxa"/>
            <w:gridSpan w:val="5"/>
          </w:tcPr>
          <w:p w14:paraId="51E342FD" w14:textId="77777777" w:rsidR="00CA428D" w:rsidRPr="00BD7145" w:rsidRDefault="00CA428D" w:rsidP="00072FC9">
            <w:pPr>
              <w:spacing w:before="120"/>
              <w:rPr>
                <w:b/>
                <w:bCs/>
              </w:rPr>
            </w:pPr>
            <w:r w:rsidRPr="00BD7145">
              <w:rPr>
                <w:b/>
                <w:bCs/>
              </w:rPr>
              <w:t>Descrição Detalhada:</w:t>
            </w:r>
          </w:p>
          <w:p w14:paraId="168DC4A5" w14:textId="77777777" w:rsidR="00CA428D" w:rsidRPr="00BD7145" w:rsidRDefault="00CA428D" w:rsidP="00072FC9">
            <w:pPr>
              <w:spacing w:before="120"/>
              <w:rPr>
                <w:bCs/>
              </w:rPr>
            </w:pPr>
            <w:r>
              <w:rPr>
                <w:bCs/>
              </w:rPr>
              <w:t>Fornecimento e instalação de rodapé de madeira, altura 7cm, fixado com cola PVA. . O acabamento e o perfil do rodapé de madeira deverão seguir o existente no local.</w:t>
            </w:r>
          </w:p>
          <w:p w14:paraId="57BDB486" w14:textId="77777777" w:rsidR="00CA428D" w:rsidRPr="00BD7145" w:rsidRDefault="00CA428D" w:rsidP="00072FC9">
            <w:pPr>
              <w:spacing w:before="120"/>
              <w:rPr>
                <w:b/>
                <w:bCs/>
              </w:rPr>
            </w:pPr>
            <w:r w:rsidRPr="00BD7145">
              <w:rPr>
                <w:b/>
                <w:bCs/>
              </w:rPr>
              <w:t>Materiais:</w:t>
            </w:r>
          </w:p>
          <w:p w14:paraId="23C35691" w14:textId="77777777" w:rsidR="00CA428D" w:rsidRPr="00BD7145" w:rsidRDefault="00CA428D" w:rsidP="00072FC9">
            <w:pPr>
              <w:spacing w:before="120"/>
              <w:rPr>
                <w:bCs/>
              </w:rPr>
            </w:pPr>
            <w:r>
              <w:rPr>
                <w:bCs/>
              </w:rPr>
              <w:t>Rodapé em madeira, com acabamento e perfil conforme o existente no local.</w:t>
            </w:r>
            <w:r>
              <w:rPr>
                <w:bCs/>
              </w:rPr>
              <w:br/>
              <w:t>Cola PVA</w:t>
            </w:r>
            <w:r>
              <w:rPr>
                <w:bCs/>
              </w:rPr>
              <w:br/>
              <w:t>Lixa</w:t>
            </w:r>
          </w:p>
          <w:p w14:paraId="17DCC302" w14:textId="77777777" w:rsidR="00CA428D" w:rsidRPr="00BD7145" w:rsidRDefault="00CA428D" w:rsidP="00072FC9">
            <w:pPr>
              <w:spacing w:before="120"/>
              <w:rPr>
                <w:b/>
                <w:bCs/>
              </w:rPr>
            </w:pPr>
            <w:r w:rsidRPr="00BD7145">
              <w:rPr>
                <w:b/>
                <w:bCs/>
              </w:rPr>
              <w:t>Serviços:</w:t>
            </w:r>
          </w:p>
          <w:p w14:paraId="0B31DE66" w14:textId="77777777" w:rsidR="00CA428D" w:rsidRPr="00832CF3" w:rsidRDefault="00CA428D" w:rsidP="00072FC9">
            <w:pPr>
              <w:spacing w:before="120"/>
              <w:rPr>
                <w:bCs/>
              </w:rPr>
            </w:pPr>
            <w:r>
              <w:rPr>
                <w:bCs/>
              </w:rPr>
              <w:t>Preparar a superfície removendo a poeira, partículas soltas, graxa e outros resíduos por meio de escovas e vassouras.</w:t>
            </w:r>
            <w:r>
              <w:rPr>
                <w:bCs/>
              </w:rPr>
              <w:br/>
              <w:t>Os cortes nas peças precisam ser executados antes da aplicação da cola (branca) à base de PVA, devendo ser feitos por meio de serra elétrica com disco para madeira.</w:t>
            </w:r>
            <w:r>
              <w:rPr>
                <w:bCs/>
              </w:rPr>
              <w:br/>
              <w:t>Realizar colagem das peças</w:t>
            </w:r>
          </w:p>
          <w:p w14:paraId="132DAB26" w14:textId="77777777" w:rsidR="00CA428D" w:rsidRPr="00BD7145" w:rsidRDefault="00CA428D" w:rsidP="00072FC9">
            <w:pPr>
              <w:spacing w:before="120"/>
              <w:rPr>
                <w:b/>
                <w:bCs/>
              </w:rPr>
            </w:pPr>
            <w:r w:rsidRPr="00BD7145">
              <w:rPr>
                <w:b/>
                <w:bCs/>
              </w:rPr>
              <w:t>Atividades e Responsabilidades:</w:t>
            </w:r>
          </w:p>
          <w:p w14:paraId="5A0B9E34" w14:textId="77777777" w:rsidR="00CA428D" w:rsidRPr="00832CF3" w:rsidRDefault="00CA428D" w:rsidP="00072FC9">
            <w:pPr>
              <w:spacing w:before="120"/>
              <w:rPr>
                <w:bCs/>
              </w:rPr>
            </w:pPr>
            <w:r>
              <w:rPr>
                <w:bCs/>
              </w:rPr>
              <w:t>n/a</w:t>
            </w:r>
          </w:p>
          <w:p w14:paraId="0AC12316" w14:textId="77777777" w:rsidR="00CA428D" w:rsidRPr="00BD7145" w:rsidRDefault="00CA428D" w:rsidP="00072FC9">
            <w:pPr>
              <w:spacing w:before="120"/>
              <w:rPr>
                <w:b/>
                <w:bCs/>
              </w:rPr>
            </w:pPr>
            <w:r w:rsidRPr="00BD7145">
              <w:rPr>
                <w:b/>
                <w:bCs/>
              </w:rPr>
              <w:t>Qualificação:</w:t>
            </w:r>
          </w:p>
          <w:p w14:paraId="2E6BAF93" w14:textId="77777777" w:rsidR="00CA428D" w:rsidRPr="00832CF3" w:rsidRDefault="00CA428D" w:rsidP="00072FC9">
            <w:pPr>
              <w:spacing w:before="120"/>
              <w:rPr>
                <w:bCs/>
              </w:rPr>
            </w:pPr>
            <w:r>
              <w:rPr>
                <w:bCs/>
              </w:rPr>
              <w:t>n/a</w:t>
            </w:r>
          </w:p>
          <w:p w14:paraId="743B7729" w14:textId="77777777" w:rsidR="00CA428D" w:rsidRPr="00BD7145" w:rsidRDefault="00CA428D" w:rsidP="00072FC9">
            <w:pPr>
              <w:spacing w:before="120"/>
              <w:rPr>
                <w:b/>
                <w:bCs/>
              </w:rPr>
            </w:pPr>
            <w:r w:rsidRPr="00BD7145">
              <w:rPr>
                <w:b/>
                <w:bCs/>
              </w:rPr>
              <w:t>Observações:</w:t>
            </w:r>
          </w:p>
          <w:p w14:paraId="28575B27" w14:textId="77777777" w:rsidR="00CA428D" w:rsidRPr="00832CF3" w:rsidRDefault="00CA428D" w:rsidP="00072FC9">
            <w:pPr>
              <w:spacing w:before="120"/>
              <w:rPr>
                <w:bCs/>
              </w:rPr>
            </w:pPr>
            <w:r>
              <w:rPr>
                <w:bCs/>
              </w:rPr>
              <w:t>n/a</w:t>
            </w:r>
          </w:p>
          <w:p w14:paraId="3A50B95D" w14:textId="77777777" w:rsidR="00CA428D" w:rsidRPr="00BD7145" w:rsidRDefault="00CA428D" w:rsidP="00072FC9">
            <w:pPr>
              <w:spacing w:before="120"/>
              <w:rPr>
                <w:b/>
                <w:bCs/>
              </w:rPr>
            </w:pPr>
            <w:r w:rsidRPr="00BD7145">
              <w:rPr>
                <w:b/>
                <w:bCs/>
              </w:rPr>
              <w:t>Critérios e Condições:</w:t>
            </w:r>
          </w:p>
          <w:p w14:paraId="45E40897" w14:textId="77777777" w:rsidR="00CA428D" w:rsidRPr="00832CF3" w:rsidRDefault="00CA428D" w:rsidP="00072FC9">
            <w:pPr>
              <w:spacing w:before="120"/>
              <w:rPr>
                <w:bCs/>
              </w:rPr>
            </w:pPr>
            <w:r>
              <w:rPr>
                <w:bCs/>
              </w:rPr>
              <w:t>Critérios de Medição: Comprimento linear de rodapé efetivamente instalado. Unidade: m</w:t>
            </w:r>
          </w:p>
          <w:p w14:paraId="582A6098" w14:textId="77777777" w:rsidR="00CA428D" w:rsidRPr="00BD7145" w:rsidRDefault="00CA428D" w:rsidP="00072FC9">
            <w:pPr>
              <w:spacing w:before="120"/>
              <w:rPr>
                <w:b/>
                <w:bCs/>
              </w:rPr>
            </w:pPr>
            <w:r w:rsidRPr="00BD7145">
              <w:rPr>
                <w:b/>
                <w:bCs/>
              </w:rPr>
              <w:t>Detalhe Gráfico:</w:t>
            </w:r>
          </w:p>
          <w:p w14:paraId="6CC89BF4" w14:textId="77777777" w:rsidR="00CA428D" w:rsidRPr="00B97D3F" w:rsidRDefault="00CA428D" w:rsidP="00072FC9">
            <w:pPr>
              <w:spacing w:before="120"/>
              <w:rPr>
                <w:bCs/>
              </w:rPr>
            </w:pPr>
            <w:r w:rsidRPr="00AD7BD2">
              <w:rPr>
                <w:bCs/>
              </w:rPr>
              <w:t>n/a</w:t>
            </w:r>
          </w:p>
          <w:p w14:paraId="6713DFB1" w14:textId="77777777" w:rsidR="00CA428D" w:rsidRPr="00BD7145" w:rsidRDefault="00CA428D" w:rsidP="00072FC9">
            <w:pPr>
              <w:spacing w:before="120"/>
              <w:rPr>
                <w:b/>
                <w:bCs/>
              </w:rPr>
            </w:pPr>
            <w:r w:rsidRPr="00BD7145">
              <w:rPr>
                <w:b/>
                <w:bCs/>
              </w:rPr>
              <w:t>Tabela:</w:t>
            </w:r>
          </w:p>
          <w:p w14:paraId="0079737A" w14:textId="77777777" w:rsidR="00CA428D" w:rsidRPr="00832CF3" w:rsidRDefault="00CA428D" w:rsidP="00072FC9">
            <w:pPr>
              <w:spacing w:before="120"/>
              <w:rPr>
                <w:bCs/>
              </w:rPr>
            </w:pPr>
            <w:r>
              <w:rPr>
                <w:bCs/>
              </w:rPr>
              <w:t>n/a</w:t>
            </w:r>
          </w:p>
          <w:p w14:paraId="4E4FD18E" w14:textId="77777777" w:rsidR="00CA428D" w:rsidRPr="00832CF3" w:rsidRDefault="00CA428D" w:rsidP="00072FC9">
            <w:pPr>
              <w:spacing w:before="120"/>
              <w:rPr>
                <w:bCs/>
              </w:rPr>
            </w:pPr>
            <w:r w:rsidRPr="00BD7145">
              <w:rPr>
                <w:b/>
                <w:bCs/>
              </w:rPr>
              <w:t xml:space="preserve">Vida útil: </w:t>
            </w:r>
            <w:r>
              <w:rPr>
                <w:bCs/>
              </w:rPr>
              <w:t>n/a</w:t>
            </w:r>
          </w:p>
          <w:p w14:paraId="6727244E" w14:textId="77777777" w:rsidR="00CA428D" w:rsidRPr="00BD7145" w:rsidRDefault="00CA428D" w:rsidP="00072FC9">
            <w:pPr>
              <w:spacing w:before="120"/>
              <w:rPr>
                <w:b/>
                <w:bCs/>
              </w:rPr>
            </w:pPr>
            <w:r w:rsidRPr="00BD7145">
              <w:rPr>
                <w:b/>
                <w:bCs/>
              </w:rPr>
              <w:t>Referências Normativas:</w:t>
            </w:r>
          </w:p>
          <w:p w14:paraId="63A8A2F8" w14:textId="77777777" w:rsidR="00CA428D" w:rsidRPr="00832CF3" w:rsidRDefault="00CA428D" w:rsidP="00072FC9">
            <w:pPr>
              <w:spacing w:before="120"/>
              <w:rPr>
                <w:bCs/>
              </w:rPr>
            </w:pPr>
            <w:r>
              <w:rPr>
                <w:bCs/>
              </w:rPr>
              <w:lastRenderedPageBreak/>
              <w:t>ABNT NBR 15799:2010  Versão Corrigida: 2013  - Pisos de madeira com e sem acabamento - Padronização e classificação</w:t>
            </w:r>
          </w:p>
          <w:p w14:paraId="5780EDBE" w14:textId="77777777" w:rsidR="00CA428D" w:rsidRPr="00BD7145" w:rsidRDefault="00CA428D" w:rsidP="00072FC9">
            <w:pPr>
              <w:spacing w:before="120"/>
              <w:rPr>
                <w:b/>
                <w:bCs/>
              </w:rPr>
            </w:pPr>
            <w:r w:rsidRPr="00BD7145">
              <w:rPr>
                <w:b/>
                <w:bCs/>
              </w:rPr>
              <w:t>Referência Comercial:</w:t>
            </w:r>
          </w:p>
          <w:p w14:paraId="082D7036" w14:textId="77777777" w:rsidR="00CA428D" w:rsidRPr="00832CF3" w:rsidRDefault="00CA428D" w:rsidP="00072FC9">
            <w:pPr>
              <w:spacing w:before="120"/>
              <w:rPr>
                <w:bCs/>
              </w:rPr>
            </w:pPr>
            <w:r>
              <w:rPr>
                <w:bCs/>
              </w:rPr>
              <w:t>n/a</w:t>
            </w:r>
          </w:p>
          <w:p w14:paraId="52368775" w14:textId="77777777" w:rsidR="00CA428D" w:rsidRPr="00BD7145" w:rsidRDefault="00CA428D" w:rsidP="00072FC9">
            <w:pPr>
              <w:spacing w:before="120"/>
              <w:rPr>
                <w:b/>
                <w:bCs/>
              </w:rPr>
            </w:pPr>
            <w:r w:rsidRPr="00BD7145">
              <w:rPr>
                <w:b/>
                <w:bCs/>
              </w:rPr>
              <w:t>Referência Externa:</w:t>
            </w:r>
          </w:p>
          <w:p w14:paraId="10F7640E" w14:textId="77777777" w:rsidR="00CA428D" w:rsidRPr="00BD7145" w:rsidRDefault="00CA428D" w:rsidP="00072FC9">
            <w:pPr>
              <w:spacing w:before="120"/>
              <w:rPr>
                <w:b/>
                <w:bCs/>
              </w:rPr>
            </w:pPr>
            <w:r>
              <w:rPr>
                <w:bCs/>
              </w:rPr>
              <w:t>n/a</w:t>
            </w:r>
          </w:p>
        </w:tc>
      </w:tr>
    </w:tbl>
    <w:p w14:paraId="36601487" w14:textId="77777777" w:rsidR="00CA428D" w:rsidRPr="00010EE0" w:rsidRDefault="00CA428D" w:rsidP="00CA428D">
      <w:pPr>
        <w:rPr>
          <w:lang w:val="en-US"/>
        </w:rPr>
      </w:pPr>
    </w:p>
    <w:p w14:paraId="1F004541" w14:textId="77777777" w:rsidR="00CA428D" w:rsidRDefault="00CA428D" w:rsidP="00CA428D">
      <w:r>
        <w:br w:type="page"/>
      </w:r>
    </w:p>
    <w:p w14:paraId="686D89A8" w14:textId="77777777" w:rsidR="00CA428D" w:rsidRDefault="00CA428D" w:rsidP="00CA428D">
      <w:pPr>
        <w:rPr>
          <w:lang w:val="en-US"/>
        </w:rPr>
      </w:pPr>
    </w:p>
    <w:p w14:paraId="4D46D0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F398E4" w14:textId="77777777" w:rsidTr="00072FC9">
        <w:trPr>
          <w:trHeight w:val="567"/>
        </w:trPr>
        <w:tc>
          <w:tcPr>
            <w:tcW w:w="1843" w:type="dxa"/>
            <w:tcBorders>
              <w:bottom w:val="single" w:sz="4" w:space="0" w:color="auto"/>
            </w:tcBorders>
            <w:shd w:val="clear" w:color="auto" w:fill="F2F2F2" w:themeFill="background1" w:themeFillShade="F2"/>
            <w:vAlign w:val="center"/>
          </w:tcPr>
          <w:p w14:paraId="30CB72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8036288" w14:textId="77777777" w:rsidR="00CA428D" w:rsidRDefault="00CA428D" w:rsidP="00072FC9">
            <w:pPr>
              <w:rPr>
                <w:b/>
                <w:bCs/>
                <w:color w:val="000000"/>
              </w:rPr>
            </w:pPr>
            <w:r>
              <w:rPr>
                <w:b/>
                <w:bCs/>
                <w:noProof/>
                <w:color w:val="000000"/>
              </w:rPr>
              <w:t>SF-00117</w:t>
            </w:r>
          </w:p>
        </w:tc>
        <w:tc>
          <w:tcPr>
            <w:tcW w:w="2268" w:type="dxa"/>
            <w:tcBorders>
              <w:bottom w:val="single" w:sz="4" w:space="0" w:color="auto"/>
            </w:tcBorders>
            <w:shd w:val="clear" w:color="auto" w:fill="F2F2F2" w:themeFill="background1" w:themeFillShade="F2"/>
            <w:vAlign w:val="center"/>
          </w:tcPr>
          <w:p w14:paraId="04E7BCB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940ADD9"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15A3C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DC02B88"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2052A67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DC92DE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D45C3B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13D3A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028128" w14:textId="77777777" w:rsidR="00CA428D" w:rsidRDefault="00CA428D" w:rsidP="00072FC9">
            <w:pPr>
              <w:rPr>
                <w:b/>
                <w:bCs/>
                <w:sz w:val="32"/>
                <w:szCs w:val="32"/>
              </w:rPr>
            </w:pPr>
            <w:r>
              <w:rPr>
                <w:b/>
                <w:bCs/>
                <w:sz w:val="32"/>
                <w:szCs w:val="32"/>
              </w:rPr>
              <w:t>Acabamento abaulado em placas de granito ou mármore reaproveitadas</w:t>
            </w:r>
          </w:p>
        </w:tc>
        <w:tc>
          <w:tcPr>
            <w:tcW w:w="1843" w:type="dxa"/>
            <w:tcBorders>
              <w:top w:val="single" w:sz="4" w:space="0" w:color="auto"/>
              <w:left w:val="single" w:sz="4" w:space="0" w:color="auto"/>
            </w:tcBorders>
            <w:shd w:val="clear" w:color="auto" w:fill="F2F2F2" w:themeFill="background1" w:themeFillShade="F2"/>
            <w:vAlign w:val="center"/>
          </w:tcPr>
          <w:p w14:paraId="0C21ACF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2F5DDAC" w14:textId="77777777" w:rsidR="00CA428D" w:rsidRDefault="00CA428D" w:rsidP="00072FC9">
            <w:pPr>
              <w:rPr>
                <w:b/>
                <w:bCs/>
                <w:sz w:val="20"/>
                <w:szCs w:val="20"/>
              </w:rPr>
            </w:pPr>
          </w:p>
        </w:tc>
      </w:tr>
      <w:tr w:rsidR="00CA428D" w:rsidRPr="00010EE0" w14:paraId="194B01CB" w14:textId="77777777" w:rsidTr="00072FC9">
        <w:trPr>
          <w:trHeight w:val="1740"/>
        </w:trPr>
        <w:tc>
          <w:tcPr>
            <w:tcW w:w="9781" w:type="dxa"/>
            <w:gridSpan w:val="5"/>
          </w:tcPr>
          <w:p w14:paraId="6871E7BF" w14:textId="77777777" w:rsidR="00CA428D" w:rsidRPr="00BD7145" w:rsidRDefault="00CA428D" w:rsidP="00072FC9">
            <w:pPr>
              <w:spacing w:before="120"/>
              <w:rPr>
                <w:b/>
                <w:bCs/>
              </w:rPr>
            </w:pPr>
            <w:r w:rsidRPr="00BD7145">
              <w:rPr>
                <w:b/>
                <w:bCs/>
              </w:rPr>
              <w:t>Descrição Detalhada:</w:t>
            </w:r>
          </w:p>
          <w:p w14:paraId="74D477EE" w14:textId="77777777" w:rsidR="00CA428D" w:rsidRPr="00BD7145" w:rsidRDefault="00CA428D" w:rsidP="00072FC9">
            <w:pPr>
              <w:spacing w:before="120"/>
              <w:rPr>
                <w:bCs/>
              </w:rPr>
            </w:pPr>
            <w:r>
              <w:rPr>
                <w:bCs/>
              </w:rPr>
              <w:t>Realização de polimento de faces com acabamento abaulado em placas de granito ou mármore fornecidas pelo Senado Federal, conforme indicação em projeto. Compreende o fornecimento de todos os materiais e mão de obra necessários à execução do serviço, inclusive, mas não somente, lixas, massas, materiais de acabamento, etc.</w:t>
            </w:r>
          </w:p>
          <w:p w14:paraId="1609D4BB" w14:textId="77777777" w:rsidR="00CA428D" w:rsidRPr="00BD7145" w:rsidRDefault="00CA428D" w:rsidP="00072FC9">
            <w:pPr>
              <w:spacing w:before="120"/>
              <w:rPr>
                <w:b/>
                <w:bCs/>
              </w:rPr>
            </w:pPr>
            <w:r w:rsidRPr="00BD7145">
              <w:rPr>
                <w:b/>
                <w:bCs/>
              </w:rPr>
              <w:t>Materiais:</w:t>
            </w:r>
          </w:p>
          <w:p w14:paraId="1232D9BC" w14:textId="77777777" w:rsidR="00CA428D" w:rsidRPr="00BD7145" w:rsidRDefault="00CA428D" w:rsidP="00072FC9">
            <w:pPr>
              <w:spacing w:before="120"/>
              <w:rPr>
                <w:bCs/>
              </w:rPr>
            </w:pPr>
            <w:r>
              <w:rPr>
                <w:bCs/>
              </w:rPr>
              <w:t>n/a</w:t>
            </w:r>
          </w:p>
          <w:p w14:paraId="43D7C5EE" w14:textId="77777777" w:rsidR="00CA428D" w:rsidRPr="00BD7145" w:rsidRDefault="00CA428D" w:rsidP="00072FC9">
            <w:pPr>
              <w:spacing w:before="120"/>
              <w:rPr>
                <w:b/>
                <w:bCs/>
              </w:rPr>
            </w:pPr>
            <w:r w:rsidRPr="00BD7145">
              <w:rPr>
                <w:b/>
                <w:bCs/>
              </w:rPr>
              <w:t>Serviços:</w:t>
            </w:r>
          </w:p>
          <w:p w14:paraId="47D123FC" w14:textId="77777777" w:rsidR="00CA428D" w:rsidRPr="00832CF3" w:rsidRDefault="00CA428D" w:rsidP="00072FC9">
            <w:pPr>
              <w:spacing w:before="120"/>
              <w:rPr>
                <w:bCs/>
              </w:rPr>
            </w:pPr>
            <w:r>
              <w:rPr>
                <w:bCs/>
              </w:rPr>
              <w:t>O serviço de acabamento abaulado em placa de granito ou mármore deve ser feito de tal forma que os demais acabamentos das peças não sejam danificados. A placa fornecida pelo Senado Federal poderá ser nova ou reaproveitada.</w:t>
            </w:r>
            <w:r>
              <w:rPr>
                <w:bCs/>
              </w:rPr>
              <w:br/>
              <w:t>A Contratada deve realizar todos os serviços necessários ao perfeito acabamento da peça, utilizando equipamento adequado, bem como utilizado EPIs pertinentes por parte do operador.</w:t>
            </w:r>
          </w:p>
          <w:p w14:paraId="3D5E634C" w14:textId="77777777" w:rsidR="00CA428D" w:rsidRPr="00BD7145" w:rsidRDefault="00CA428D" w:rsidP="00072FC9">
            <w:pPr>
              <w:spacing w:before="120"/>
              <w:rPr>
                <w:b/>
                <w:bCs/>
              </w:rPr>
            </w:pPr>
            <w:r w:rsidRPr="00BD7145">
              <w:rPr>
                <w:b/>
                <w:bCs/>
              </w:rPr>
              <w:t>Atividades e Responsabilidades:</w:t>
            </w:r>
          </w:p>
          <w:p w14:paraId="691431E6" w14:textId="77777777" w:rsidR="00CA428D" w:rsidRPr="00832CF3" w:rsidRDefault="00CA428D" w:rsidP="00072FC9">
            <w:pPr>
              <w:spacing w:before="120"/>
              <w:rPr>
                <w:bCs/>
              </w:rPr>
            </w:pPr>
            <w:r>
              <w:rPr>
                <w:bCs/>
              </w:rPr>
              <w:t>n/a</w:t>
            </w:r>
          </w:p>
          <w:p w14:paraId="46CB35D9" w14:textId="77777777" w:rsidR="00CA428D" w:rsidRPr="00BD7145" w:rsidRDefault="00CA428D" w:rsidP="00072FC9">
            <w:pPr>
              <w:spacing w:before="120"/>
              <w:rPr>
                <w:b/>
                <w:bCs/>
              </w:rPr>
            </w:pPr>
            <w:r w:rsidRPr="00BD7145">
              <w:rPr>
                <w:b/>
                <w:bCs/>
              </w:rPr>
              <w:t>Qualificação:</w:t>
            </w:r>
          </w:p>
          <w:p w14:paraId="7CDD91E2" w14:textId="77777777" w:rsidR="00CA428D" w:rsidRPr="00832CF3" w:rsidRDefault="00CA428D" w:rsidP="00072FC9">
            <w:pPr>
              <w:spacing w:before="120"/>
              <w:rPr>
                <w:bCs/>
              </w:rPr>
            </w:pPr>
            <w:r>
              <w:rPr>
                <w:bCs/>
              </w:rPr>
              <w:t>n/a</w:t>
            </w:r>
          </w:p>
          <w:p w14:paraId="5B3272F3" w14:textId="77777777" w:rsidR="00CA428D" w:rsidRPr="00BD7145" w:rsidRDefault="00CA428D" w:rsidP="00072FC9">
            <w:pPr>
              <w:spacing w:before="120"/>
              <w:rPr>
                <w:b/>
                <w:bCs/>
              </w:rPr>
            </w:pPr>
            <w:r w:rsidRPr="00BD7145">
              <w:rPr>
                <w:b/>
                <w:bCs/>
              </w:rPr>
              <w:t>Observações:</w:t>
            </w:r>
          </w:p>
          <w:p w14:paraId="3970CB30" w14:textId="77777777" w:rsidR="00CA428D" w:rsidRPr="00832CF3" w:rsidRDefault="00CA428D" w:rsidP="00072FC9">
            <w:pPr>
              <w:spacing w:before="120"/>
              <w:rPr>
                <w:bCs/>
              </w:rPr>
            </w:pPr>
            <w:r>
              <w:rPr>
                <w:bCs/>
              </w:rPr>
              <w:t>Item a ser utilizado exclusivamente nos casos em que o material principal (placas de granito ou mármore) é fornecido pelo Senado Federal.</w:t>
            </w:r>
          </w:p>
          <w:p w14:paraId="372FD465" w14:textId="77777777" w:rsidR="00CA428D" w:rsidRPr="00BD7145" w:rsidRDefault="00CA428D" w:rsidP="00072FC9">
            <w:pPr>
              <w:spacing w:before="120"/>
              <w:rPr>
                <w:b/>
                <w:bCs/>
              </w:rPr>
            </w:pPr>
            <w:r w:rsidRPr="00BD7145">
              <w:rPr>
                <w:b/>
                <w:bCs/>
              </w:rPr>
              <w:t>Critérios e Condições:</w:t>
            </w:r>
          </w:p>
          <w:p w14:paraId="40F3E602" w14:textId="77777777" w:rsidR="00CA428D" w:rsidRPr="00832CF3" w:rsidRDefault="00CA428D" w:rsidP="00072FC9">
            <w:pPr>
              <w:spacing w:before="120"/>
              <w:rPr>
                <w:bCs/>
              </w:rPr>
            </w:pPr>
            <w:r>
              <w:rPr>
                <w:bCs/>
              </w:rPr>
              <w:t xml:space="preserve">Critérios de Medição: metro linear (m) de acabamento efetivamente executado. </w:t>
            </w:r>
            <w:r>
              <w:rPr>
                <w:bCs/>
              </w:rPr>
              <w:br/>
              <w:t>Unidade de Medição: m</w:t>
            </w:r>
          </w:p>
          <w:p w14:paraId="67CBA0DB" w14:textId="77777777" w:rsidR="00CA428D" w:rsidRPr="00BD7145" w:rsidRDefault="00CA428D" w:rsidP="00072FC9">
            <w:pPr>
              <w:spacing w:before="120"/>
              <w:rPr>
                <w:b/>
                <w:bCs/>
              </w:rPr>
            </w:pPr>
            <w:r w:rsidRPr="00BD7145">
              <w:rPr>
                <w:b/>
                <w:bCs/>
              </w:rPr>
              <w:t>Detalhe Gráfico:</w:t>
            </w:r>
          </w:p>
          <w:p w14:paraId="09E6F25D" w14:textId="77777777" w:rsidR="00CA428D" w:rsidRPr="00B97D3F" w:rsidRDefault="00CA428D" w:rsidP="00072FC9">
            <w:pPr>
              <w:spacing w:before="120"/>
              <w:rPr>
                <w:bCs/>
              </w:rPr>
            </w:pPr>
            <w:r>
              <w:rPr>
                <w:noProof/>
              </w:rPr>
              <w:lastRenderedPageBreak/>
              <w:drawing>
                <wp:inline distT="0" distB="0" distL="0" distR="0" wp14:anchorId="26B1BCD7" wp14:editId="0BA65555">
                  <wp:extent cx="2933700" cy="14097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7.jpeg"/>
                          <pic:cNvPicPr/>
                        </pic:nvPicPr>
                        <pic:blipFill>
                          <a:blip r:embed="rId38"/>
                          <a:stretch>
                            <a:fillRect/>
                          </a:stretch>
                        </pic:blipFill>
                        <pic:spPr>
                          <a:xfrm>
                            <a:off x="0" y="0"/>
                            <a:ext cx="2933700" cy="1409700"/>
                          </a:xfrm>
                          <a:prstGeom prst="rect">
                            <a:avLst/>
                          </a:prstGeom>
                        </pic:spPr>
                      </pic:pic>
                    </a:graphicData>
                  </a:graphic>
                </wp:inline>
              </w:drawing>
            </w:r>
          </w:p>
          <w:p w14:paraId="7BEC9679" w14:textId="77777777" w:rsidR="00CA428D" w:rsidRPr="00BD7145" w:rsidRDefault="00CA428D" w:rsidP="00072FC9">
            <w:pPr>
              <w:spacing w:before="120"/>
              <w:rPr>
                <w:b/>
                <w:bCs/>
              </w:rPr>
            </w:pPr>
            <w:r w:rsidRPr="00BD7145">
              <w:rPr>
                <w:b/>
                <w:bCs/>
              </w:rPr>
              <w:t>Tabela:</w:t>
            </w:r>
          </w:p>
          <w:p w14:paraId="3E55A51B" w14:textId="77777777" w:rsidR="00CA428D" w:rsidRPr="00832CF3" w:rsidRDefault="00CA428D" w:rsidP="00072FC9">
            <w:pPr>
              <w:spacing w:before="120"/>
              <w:rPr>
                <w:bCs/>
              </w:rPr>
            </w:pPr>
            <w:r>
              <w:rPr>
                <w:bCs/>
              </w:rPr>
              <w:t>n/a</w:t>
            </w:r>
          </w:p>
          <w:p w14:paraId="76ABCE1A" w14:textId="77777777" w:rsidR="00CA428D" w:rsidRPr="00832CF3" w:rsidRDefault="00CA428D" w:rsidP="00072FC9">
            <w:pPr>
              <w:spacing w:before="120"/>
              <w:rPr>
                <w:bCs/>
              </w:rPr>
            </w:pPr>
            <w:r w:rsidRPr="00BD7145">
              <w:rPr>
                <w:b/>
                <w:bCs/>
              </w:rPr>
              <w:t xml:space="preserve">Vida útil: </w:t>
            </w:r>
            <w:r>
              <w:rPr>
                <w:bCs/>
              </w:rPr>
              <w:t>n/a</w:t>
            </w:r>
          </w:p>
          <w:p w14:paraId="380EBEB8" w14:textId="77777777" w:rsidR="00CA428D" w:rsidRPr="00BD7145" w:rsidRDefault="00CA428D" w:rsidP="00072FC9">
            <w:pPr>
              <w:spacing w:before="120"/>
              <w:rPr>
                <w:b/>
                <w:bCs/>
              </w:rPr>
            </w:pPr>
            <w:r w:rsidRPr="00BD7145">
              <w:rPr>
                <w:b/>
                <w:bCs/>
              </w:rPr>
              <w:t>Referências Normativas:</w:t>
            </w:r>
          </w:p>
          <w:p w14:paraId="28B77BAD" w14:textId="77777777" w:rsidR="00CA428D" w:rsidRPr="00832CF3" w:rsidRDefault="00CA428D" w:rsidP="00072FC9">
            <w:pPr>
              <w:spacing w:before="120"/>
              <w:rPr>
                <w:bCs/>
              </w:rPr>
            </w:pPr>
            <w:r>
              <w:rPr>
                <w:bCs/>
              </w:rPr>
              <w:t>n/a</w:t>
            </w:r>
          </w:p>
          <w:p w14:paraId="221065BB" w14:textId="77777777" w:rsidR="00CA428D" w:rsidRPr="00BD7145" w:rsidRDefault="00CA428D" w:rsidP="00072FC9">
            <w:pPr>
              <w:spacing w:before="120"/>
              <w:rPr>
                <w:b/>
                <w:bCs/>
              </w:rPr>
            </w:pPr>
            <w:r w:rsidRPr="00BD7145">
              <w:rPr>
                <w:b/>
                <w:bCs/>
              </w:rPr>
              <w:t>Referência Comercial:</w:t>
            </w:r>
          </w:p>
          <w:p w14:paraId="6A1B6E27" w14:textId="77777777" w:rsidR="00CA428D" w:rsidRPr="00832CF3" w:rsidRDefault="00CA428D" w:rsidP="00072FC9">
            <w:pPr>
              <w:spacing w:before="120"/>
              <w:rPr>
                <w:bCs/>
              </w:rPr>
            </w:pPr>
            <w:r>
              <w:rPr>
                <w:bCs/>
              </w:rPr>
              <w:t>n/a</w:t>
            </w:r>
          </w:p>
          <w:p w14:paraId="395DC95A" w14:textId="77777777" w:rsidR="00CA428D" w:rsidRPr="00BD7145" w:rsidRDefault="00CA428D" w:rsidP="00072FC9">
            <w:pPr>
              <w:spacing w:before="120"/>
              <w:rPr>
                <w:b/>
                <w:bCs/>
              </w:rPr>
            </w:pPr>
            <w:r w:rsidRPr="00BD7145">
              <w:rPr>
                <w:b/>
                <w:bCs/>
              </w:rPr>
              <w:t>Referência Externa:</w:t>
            </w:r>
          </w:p>
          <w:p w14:paraId="5E024CD9" w14:textId="77777777" w:rsidR="00CA428D" w:rsidRPr="00BD7145" w:rsidRDefault="00CA428D" w:rsidP="00072FC9">
            <w:pPr>
              <w:spacing w:before="120"/>
              <w:rPr>
                <w:b/>
                <w:bCs/>
              </w:rPr>
            </w:pPr>
            <w:r>
              <w:rPr>
                <w:bCs/>
              </w:rPr>
              <w:t>n/a</w:t>
            </w:r>
          </w:p>
        </w:tc>
      </w:tr>
    </w:tbl>
    <w:p w14:paraId="6D907DDE" w14:textId="77777777" w:rsidR="00CA428D" w:rsidRPr="00010EE0" w:rsidRDefault="00CA428D" w:rsidP="00CA428D">
      <w:pPr>
        <w:rPr>
          <w:lang w:val="en-US"/>
        </w:rPr>
      </w:pPr>
    </w:p>
    <w:p w14:paraId="5B39A588" w14:textId="77777777" w:rsidR="00CA428D" w:rsidRDefault="00CA428D" w:rsidP="00CA428D">
      <w:r>
        <w:br w:type="page"/>
      </w:r>
    </w:p>
    <w:p w14:paraId="4D904439" w14:textId="77777777" w:rsidR="00CA428D" w:rsidRDefault="00CA428D" w:rsidP="00CA428D">
      <w:pPr>
        <w:rPr>
          <w:lang w:val="en-US"/>
        </w:rPr>
      </w:pPr>
    </w:p>
    <w:p w14:paraId="3296152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55C7FA4" w14:textId="77777777" w:rsidTr="00072FC9">
        <w:trPr>
          <w:trHeight w:val="567"/>
        </w:trPr>
        <w:tc>
          <w:tcPr>
            <w:tcW w:w="1843" w:type="dxa"/>
            <w:tcBorders>
              <w:bottom w:val="single" w:sz="4" w:space="0" w:color="auto"/>
            </w:tcBorders>
            <w:shd w:val="clear" w:color="auto" w:fill="F2F2F2" w:themeFill="background1" w:themeFillShade="F2"/>
            <w:vAlign w:val="center"/>
          </w:tcPr>
          <w:p w14:paraId="42B72A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7E091B8" w14:textId="77777777" w:rsidR="00CA428D" w:rsidRDefault="00CA428D" w:rsidP="00072FC9">
            <w:pPr>
              <w:rPr>
                <w:b/>
                <w:bCs/>
                <w:color w:val="000000"/>
              </w:rPr>
            </w:pPr>
            <w:r>
              <w:rPr>
                <w:b/>
                <w:bCs/>
                <w:noProof/>
                <w:color w:val="000000"/>
              </w:rPr>
              <w:t>SF-00118</w:t>
            </w:r>
          </w:p>
        </w:tc>
        <w:tc>
          <w:tcPr>
            <w:tcW w:w="2268" w:type="dxa"/>
            <w:tcBorders>
              <w:bottom w:val="single" w:sz="4" w:space="0" w:color="auto"/>
            </w:tcBorders>
            <w:shd w:val="clear" w:color="auto" w:fill="F2F2F2" w:themeFill="background1" w:themeFillShade="F2"/>
            <w:vAlign w:val="center"/>
          </w:tcPr>
          <w:p w14:paraId="4D42FD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F8D16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D85BB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E8366F8"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5211FF5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77DEF9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044E21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999A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7DB7850" w14:textId="77777777" w:rsidR="00CA428D" w:rsidRDefault="00CA428D" w:rsidP="00072FC9">
            <w:pPr>
              <w:rPr>
                <w:b/>
                <w:bCs/>
                <w:sz w:val="32"/>
                <w:szCs w:val="32"/>
              </w:rPr>
            </w:pPr>
            <w:r>
              <w:rPr>
                <w:b/>
                <w:bCs/>
                <w:sz w:val="32"/>
                <w:szCs w:val="32"/>
              </w:rPr>
              <w:t>Acabamento em meia esquadria em placas de granito ou mármore reaproveitadas</w:t>
            </w:r>
          </w:p>
        </w:tc>
        <w:tc>
          <w:tcPr>
            <w:tcW w:w="1843" w:type="dxa"/>
            <w:tcBorders>
              <w:top w:val="single" w:sz="4" w:space="0" w:color="auto"/>
              <w:left w:val="single" w:sz="4" w:space="0" w:color="auto"/>
            </w:tcBorders>
            <w:shd w:val="clear" w:color="auto" w:fill="F2F2F2" w:themeFill="background1" w:themeFillShade="F2"/>
            <w:vAlign w:val="center"/>
          </w:tcPr>
          <w:p w14:paraId="59A3427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739D247" w14:textId="77777777" w:rsidR="00CA428D" w:rsidRDefault="00CA428D" w:rsidP="00072FC9">
            <w:pPr>
              <w:rPr>
                <w:b/>
                <w:bCs/>
                <w:sz w:val="20"/>
                <w:szCs w:val="20"/>
              </w:rPr>
            </w:pPr>
          </w:p>
        </w:tc>
      </w:tr>
      <w:tr w:rsidR="00CA428D" w:rsidRPr="00010EE0" w14:paraId="4B9BCED3" w14:textId="77777777" w:rsidTr="00072FC9">
        <w:trPr>
          <w:trHeight w:val="1740"/>
        </w:trPr>
        <w:tc>
          <w:tcPr>
            <w:tcW w:w="9781" w:type="dxa"/>
            <w:gridSpan w:val="5"/>
          </w:tcPr>
          <w:p w14:paraId="5DA215DF" w14:textId="77777777" w:rsidR="00CA428D" w:rsidRPr="00BD7145" w:rsidRDefault="00CA428D" w:rsidP="00072FC9">
            <w:pPr>
              <w:spacing w:before="120"/>
              <w:rPr>
                <w:b/>
                <w:bCs/>
              </w:rPr>
            </w:pPr>
            <w:r w:rsidRPr="00BD7145">
              <w:rPr>
                <w:b/>
                <w:bCs/>
              </w:rPr>
              <w:t>Descrição Detalhada:</w:t>
            </w:r>
          </w:p>
          <w:p w14:paraId="2E2DE87A" w14:textId="77777777" w:rsidR="00CA428D" w:rsidRPr="00BD7145" w:rsidRDefault="00CA428D" w:rsidP="00072FC9">
            <w:pPr>
              <w:spacing w:before="120"/>
              <w:rPr>
                <w:bCs/>
              </w:rPr>
            </w:pPr>
            <w:r>
              <w:rPr>
                <w:bCs/>
              </w:rPr>
              <w:t>Realização de corte, união e polimento de faces com acabamento em meia esquadria para placas em granito ou mármore fornecidas pelo Senado Federal, conforme indicação de projeto. Compreende o fornecimento de todos os materiais e mão de obra necessários à execução do serviço, inclusive, mas não somente, lixas, massas, materiais de acabamento, etc.</w:t>
            </w:r>
          </w:p>
          <w:p w14:paraId="323C4958" w14:textId="77777777" w:rsidR="00CA428D" w:rsidRPr="00BD7145" w:rsidRDefault="00CA428D" w:rsidP="00072FC9">
            <w:pPr>
              <w:spacing w:before="120"/>
              <w:rPr>
                <w:b/>
                <w:bCs/>
              </w:rPr>
            </w:pPr>
            <w:r w:rsidRPr="00BD7145">
              <w:rPr>
                <w:b/>
                <w:bCs/>
              </w:rPr>
              <w:t>Materiais:</w:t>
            </w:r>
          </w:p>
          <w:p w14:paraId="4DD67136" w14:textId="77777777" w:rsidR="00CA428D" w:rsidRPr="00BD7145" w:rsidRDefault="00CA428D" w:rsidP="00072FC9">
            <w:pPr>
              <w:spacing w:before="120"/>
              <w:rPr>
                <w:bCs/>
              </w:rPr>
            </w:pPr>
            <w:r>
              <w:rPr>
                <w:bCs/>
              </w:rPr>
              <w:t>n/a</w:t>
            </w:r>
          </w:p>
          <w:p w14:paraId="36C1FFF5" w14:textId="77777777" w:rsidR="00CA428D" w:rsidRPr="00BD7145" w:rsidRDefault="00CA428D" w:rsidP="00072FC9">
            <w:pPr>
              <w:spacing w:before="120"/>
              <w:rPr>
                <w:b/>
                <w:bCs/>
              </w:rPr>
            </w:pPr>
            <w:r w:rsidRPr="00BD7145">
              <w:rPr>
                <w:b/>
                <w:bCs/>
              </w:rPr>
              <w:t>Serviços:</w:t>
            </w:r>
          </w:p>
          <w:p w14:paraId="4B851D97" w14:textId="77777777" w:rsidR="00CA428D" w:rsidRPr="00832CF3" w:rsidRDefault="00CA428D" w:rsidP="00072FC9">
            <w:pPr>
              <w:spacing w:before="120"/>
              <w:rPr>
                <w:bCs/>
              </w:rPr>
            </w:pPr>
            <w:r>
              <w:rPr>
                <w:bCs/>
              </w:rPr>
              <w:t>O serviço de acabamento reto em placa de granito ou mármore deve ser feito de tal forma que os demais acabamentos das peças não sejam danificados. A placa fornecida pelo Senado Federal poderá ser nova ou reaproveitada.</w:t>
            </w:r>
            <w:r>
              <w:rPr>
                <w:bCs/>
              </w:rPr>
              <w:br/>
              <w:t>A Contratada deve realizar todos os serviços necessários ao perfeito acabamento da peça, utilizando equipamento adequado, bem como os EPIs pertinentes por parte do operador.</w:t>
            </w:r>
            <w:r>
              <w:rPr>
                <w:bCs/>
              </w:rPr>
              <w:br/>
              <w:t>Devem ser observadas, inclusive, as seguintes especificações:</w:t>
            </w:r>
            <w:r>
              <w:rPr>
                <w:bCs/>
              </w:rPr>
              <w:br/>
              <w:t>1)Realizar recorte na pedra em 47° para deixar o espaço para a adição da massa para colagem.</w:t>
            </w:r>
            <w:r>
              <w:rPr>
                <w:bCs/>
              </w:rPr>
              <w:br/>
              <w:t>2)Utilizar disco com dimensão o suficiente para alcançar profundidades superiores a 20mm. Ao final, realizar acabamento nas superfícies cortadas para a adequada aderência da massa para colagem.</w:t>
            </w:r>
            <w:r>
              <w:rPr>
                <w:bCs/>
              </w:rPr>
              <w:br/>
              <w:t>3)Ao colar as superfícies, apoiá-las em um suporte para garantir que as peças sejam coladas no ângulo exato de 45°.</w:t>
            </w:r>
            <w:r>
              <w:rPr>
                <w:bCs/>
              </w:rPr>
              <w:br/>
              <w:t>4)Realizar polimento com uma lixa de granulação intermediária para retirar o excesso de cola e posteriormente duas granulações finas para brilho.</w:t>
            </w:r>
          </w:p>
          <w:p w14:paraId="4CCCFD8D" w14:textId="77777777" w:rsidR="00CA428D" w:rsidRPr="00BD7145" w:rsidRDefault="00CA428D" w:rsidP="00072FC9">
            <w:pPr>
              <w:spacing w:before="120"/>
              <w:rPr>
                <w:b/>
                <w:bCs/>
              </w:rPr>
            </w:pPr>
            <w:r w:rsidRPr="00BD7145">
              <w:rPr>
                <w:b/>
                <w:bCs/>
              </w:rPr>
              <w:t>Atividades e Responsabilidades:</w:t>
            </w:r>
          </w:p>
          <w:p w14:paraId="6F27DFF0" w14:textId="77777777" w:rsidR="00CA428D" w:rsidRPr="00832CF3" w:rsidRDefault="00CA428D" w:rsidP="00072FC9">
            <w:pPr>
              <w:spacing w:before="120"/>
              <w:rPr>
                <w:bCs/>
              </w:rPr>
            </w:pPr>
            <w:r>
              <w:rPr>
                <w:bCs/>
              </w:rPr>
              <w:t>n/a</w:t>
            </w:r>
          </w:p>
          <w:p w14:paraId="67C6F298" w14:textId="77777777" w:rsidR="00CA428D" w:rsidRPr="00BD7145" w:rsidRDefault="00CA428D" w:rsidP="00072FC9">
            <w:pPr>
              <w:spacing w:before="120"/>
              <w:rPr>
                <w:b/>
                <w:bCs/>
              </w:rPr>
            </w:pPr>
            <w:r w:rsidRPr="00BD7145">
              <w:rPr>
                <w:b/>
                <w:bCs/>
              </w:rPr>
              <w:t>Qualificação:</w:t>
            </w:r>
          </w:p>
          <w:p w14:paraId="5655AD86" w14:textId="77777777" w:rsidR="00CA428D" w:rsidRPr="00832CF3" w:rsidRDefault="00CA428D" w:rsidP="00072FC9">
            <w:pPr>
              <w:spacing w:before="120"/>
              <w:rPr>
                <w:bCs/>
              </w:rPr>
            </w:pPr>
            <w:r>
              <w:rPr>
                <w:bCs/>
              </w:rPr>
              <w:t>n/a</w:t>
            </w:r>
          </w:p>
          <w:p w14:paraId="2FEED4A2" w14:textId="77777777" w:rsidR="00CA428D" w:rsidRPr="00BD7145" w:rsidRDefault="00CA428D" w:rsidP="00072FC9">
            <w:pPr>
              <w:spacing w:before="120"/>
              <w:rPr>
                <w:b/>
                <w:bCs/>
              </w:rPr>
            </w:pPr>
            <w:r w:rsidRPr="00BD7145">
              <w:rPr>
                <w:b/>
                <w:bCs/>
              </w:rPr>
              <w:t>Observações:</w:t>
            </w:r>
          </w:p>
          <w:p w14:paraId="7860145A" w14:textId="77777777" w:rsidR="00CA428D" w:rsidRPr="00832CF3" w:rsidRDefault="00CA428D" w:rsidP="00072FC9">
            <w:pPr>
              <w:spacing w:before="120"/>
              <w:rPr>
                <w:bCs/>
              </w:rPr>
            </w:pPr>
            <w:r>
              <w:rPr>
                <w:bCs/>
              </w:rPr>
              <w:t>n/a</w:t>
            </w:r>
          </w:p>
          <w:p w14:paraId="18F9C82B" w14:textId="77777777" w:rsidR="00CA428D" w:rsidRPr="00BD7145" w:rsidRDefault="00CA428D" w:rsidP="00072FC9">
            <w:pPr>
              <w:spacing w:before="120"/>
              <w:rPr>
                <w:b/>
                <w:bCs/>
              </w:rPr>
            </w:pPr>
            <w:r w:rsidRPr="00BD7145">
              <w:rPr>
                <w:b/>
                <w:bCs/>
              </w:rPr>
              <w:lastRenderedPageBreak/>
              <w:t>Critérios e Condições:</w:t>
            </w:r>
          </w:p>
          <w:p w14:paraId="4180DCAF" w14:textId="77777777" w:rsidR="00CA428D" w:rsidRPr="00832CF3" w:rsidRDefault="00CA428D" w:rsidP="00072FC9">
            <w:pPr>
              <w:spacing w:before="120"/>
              <w:rPr>
                <w:bCs/>
              </w:rPr>
            </w:pPr>
            <w:r>
              <w:rPr>
                <w:bCs/>
              </w:rPr>
              <w:t xml:space="preserve">Critérios de Medição: metro linear (m) de acabamento efetivamente executado. </w:t>
            </w:r>
            <w:r>
              <w:rPr>
                <w:bCs/>
              </w:rPr>
              <w:br/>
              <w:t>Unidade de Medição: m</w:t>
            </w:r>
          </w:p>
          <w:p w14:paraId="079EEEDC" w14:textId="77777777" w:rsidR="00CA428D" w:rsidRPr="00BD7145" w:rsidRDefault="00CA428D" w:rsidP="00072FC9">
            <w:pPr>
              <w:spacing w:before="120"/>
              <w:rPr>
                <w:b/>
                <w:bCs/>
              </w:rPr>
            </w:pPr>
            <w:r w:rsidRPr="00BD7145">
              <w:rPr>
                <w:b/>
                <w:bCs/>
              </w:rPr>
              <w:t>Detalhe Gráfico:</w:t>
            </w:r>
          </w:p>
          <w:p w14:paraId="773E13C2" w14:textId="77777777" w:rsidR="00CA428D" w:rsidRPr="00B97D3F" w:rsidRDefault="00CA428D" w:rsidP="00072FC9">
            <w:pPr>
              <w:spacing w:before="120"/>
              <w:rPr>
                <w:bCs/>
              </w:rPr>
            </w:pPr>
            <w:r>
              <w:rPr>
                <w:noProof/>
              </w:rPr>
              <w:drawing>
                <wp:inline distT="0" distB="0" distL="0" distR="0" wp14:anchorId="07244D76" wp14:editId="16BC6875">
                  <wp:extent cx="1447800" cy="144780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8.jpeg"/>
                          <pic:cNvPicPr/>
                        </pic:nvPicPr>
                        <pic:blipFill>
                          <a:blip r:embed="rId39"/>
                          <a:stretch>
                            <a:fillRect/>
                          </a:stretch>
                        </pic:blipFill>
                        <pic:spPr>
                          <a:xfrm>
                            <a:off x="0" y="0"/>
                            <a:ext cx="1447800" cy="1447800"/>
                          </a:xfrm>
                          <a:prstGeom prst="rect">
                            <a:avLst/>
                          </a:prstGeom>
                        </pic:spPr>
                      </pic:pic>
                    </a:graphicData>
                  </a:graphic>
                </wp:inline>
              </w:drawing>
            </w:r>
          </w:p>
          <w:p w14:paraId="2388EF44" w14:textId="77777777" w:rsidR="00CA428D" w:rsidRPr="00BD7145" w:rsidRDefault="00CA428D" w:rsidP="00072FC9">
            <w:pPr>
              <w:spacing w:before="120"/>
              <w:rPr>
                <w:b/>
                <w:bCs/>
              </w:rPr>
            </w:pPr>
            <w:r w:rsidRPr="00BD7145">
              <w:rPr>
                <w:b/>
                <w:bCs/>
              </w:rPr>
              <w:t>Tabela:</w:t>
            </w:r>
          </w:p>
          <w:p w14:paraId="574FCBDC" w14:textId="77777777" w:rsidR="00CA428D" w:rsidRPr="00832CF3" w:rsidRDefault="00CA428D" w:rsidP="00072FC9">
            <w:pPr>
              <w:spacing w:before="120"/>
              <w:rPr>
                <w:bCs/>
              </w:rPr>
            </w:pPr>
            <w:r>
              <w:rPr>
                <w:bCs/>
              </w:rPr>
              <w:t>n/a</w:t>
            </w:r>
          </w:p>
          <w:p w14:paraId="2B4C8DB1" w14:textId="77777777" w:rsidR="00CA428D" w:rsidRPr="00832CF3" w:rsidRDefault="00CA428D" w:rsidP="00072FC9">
            <w:pPr>
              <w:spacing w:before="120"/>
              <w:rPr>
                <w:bCs/>
              </w:rPr>
            </w:pPr>
            <w:r w:rsidRPr="00BD7145">
              <w:rPr>
                <w:b/>
                <w:bCs/>
              </w:rPr>
              <w:t xml:space="preserve">Vida útil: </w:t>
            </w:r>
            <w:r>
              <w:rPr>
                <w:bCs/>
              </w:rPr>
              <w:t>n/a</w:t>
            </w:r>
          </w:p>
          <w:p w14:paraId="32E47FD1" w14:textId="77777777" w:rsidR="00CA428D" w:rsidRPr="00BD7145" w:rsidRDefault="00CA428D" w:rsidP="00072FC9">
            <w:pPr>
              <w:spacing w:before="120"/>
              <w:rPr>
                <w:b/>
                <w:bCs/>
              </w:rPr>
            </w:pPr>
            <w:r w:rsidRPr="00BD7145">
              <w:rPr>
                <w:b/>
                <w:bCs/>
              </w:rPr>
              <w:t>Referências Normativas:</w:t>
            </w:r>
          </w:p>
          <w:p w14:paraId="03083777" w14:textId="77777777" w:rsidR="00CA428D" w:rsidRPr="00832CF3" w:rsidRDefault="00CA428D" w:rsidP="00072FC9">
            <w:pPr>
              <w:spacing w:before="120"/>
              <w:rPr>
                <w:bCs/>
              </w:rPr>
            </w:pPr>
            <w:r>
              <w:rPr>
                <w:bCs/>
              </w:rPr>
              <w:t>n/a</w:t>
            </w:r>
          </w:p>
          <w:p w14:paraId="6D448F18" w14:textId="77777777" w:rsidR="00CA428D" w:rsidRPr="00BD7145" w:rsidRDefault="00CA428D" w:rsidP="00072FC9">
            <w:pPr>
              <w:spacing w:before="120"/>
              <w:rPr>
                <w:b/>
                <w:bCs/>
              </w:rPr>
            </w:pPr>
            <w:r w:rsidRPr="00BD7145">
              <w:rPr>
                <w:b/>
                <w:bCs/>
              </w:rPr>
              <w:t>Referência Comercial:</w:t>
            </w:r>
          </w:p>
          <w:p w14:paraId="7A3274C4" w14:textId="77777777" w:rsidR="00CA428D" w:rsidRPr="00832CF3" w:rsidRDefault="00CA428D" w:rsidP="00072FC9">
            <w:pPr>
              <w:spacing w:before="120"/>
              <w:rPr>
                <w:bCs/>
              </w:rPr>
            </w:pPr>
            <w:r>
              <w:rPr>
                <w:bCs/>
              </w:rPr>
              <w:t>Massa plástica para a colagem de pedras – Colar, ou similar</w:t>
            </w:r>
          </w:p>
          <w:p w14:paraId="7CB68D71" w14:textId="77777777" w:rsidR="00CA428D" w:rsidRPr="00BD7145" w:rsidRDefault="00CA428D" w:rsidP="00072FC9">
            <w:pPr>
              <w:spacing w:before="120"/>
              <w:rPr>
                <w:b/>
                <w:bCs/>
              </w:rPr>
            </w:pPr>
            <w:r w:rsidRPr="00BD7145">
              <w:rPr>
                <w:b/>
                <w:bCs/>
              </w:rPr>
              <w:t>Referência Externa:</w:t>
            </w:r>
          </w:p>
          <w:p w14:paraId="025D2D34" w14:textId="77777777" w:rsidR="00CA428D" w:rsidRPr="00BD7145" w:rsidRDefault="00CA428D" w:rsidP="00072FC9">
            <w:pPr>
              <w:spacing w:before="120"/>
              <w:rPr>
                <w:b/>
                <w:bCs/>
              </w:rPr>
            </w:pPr>
            <w:r>
              <w:rPr>
                <w:bCs/>
              </w:rPr>
              <w:t>https://www.colar.com/quimicos-limpeza-e-restauracao/massa-plastica-800gr-colar</w:t>
            </w:r>
          </w:p>
        </w:tc>
      </w:tr>
    </w:tbl>
    <w:p w14:paraId="335A5191" w14:textId="77777777" w:rsidR="00CA428D" w:rsidRPr="00010EE0" w:rsidRDefault="00CA428D" w:rsidP="00CA428D">
      <w:pPr>
        <w:rPr>
          <w:lang w:val="en-US"/>
        </w:rPr>
      </w:pPr>
    </w:p>
    <w:p w14:paraId="2AF7FB26" w14:textId="77777777" w:rsidR="00CA428D" w:rsidRDefault="00CA428D" w:rsidP="00CA428D">
      <w:r>
        <w:br w:type="page"/>
      </w:r>
    </w:p>
    <w:p w14:paraId="066AA19F" w14:textId="77777777" w:rsidR="00CA428D" w:rsidRDefault="00CA428D" w:rsidP="00CA428D">
      <w:pPr>
        <w:rPr>
          <w:lang w:val="en-US"/>
        </w:rPr>
      </w:pPr>
    </w:p>
    <w:p w14:paraId="43C708C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DAA7A9" w14:textId="77777777" w:rsidTr="00072FC9">
        <w:trPr>
          <w:trHeight w:val="567"/>
        </w:trPr>
        <w:tc>
          <w:tcPr>
            <w:tcW w:w="1843" w:type="dxa"/>
            <w:tcBorders>
              <w:bottom w:val="single" w:sz="4" w:space="0" w:color="auto"/>
            </w:tcBorders>
            <w:shd w:val="clear" w:color="auto" w:fill="F2F2F2" w:themeFill="background1" w:themeFillShade="F2"/>
            <w:vAlign w:val="center"/>
          </w:tcPr>
          <w:p w14:paraId="45A9C1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82251A" w14:textId="77777777" w:rsidR="00CA428D" w:rsidRDefault="00CA428D" w:rsidP="00072FC9">
            <w:pPr>
              <w:rPr>
                <w:b/>
                <w:bCs/>
                <w:color w:val="000000"/>
              </w:rPr>
            </w:pPr>
            <w:r>
              <w:rPr>
                <w:b/>
                <w:bCs/>
                <w:noProof/>
                <w:color w:val="000000"/>
              </w:rPr>
              <w:t>SF-00119</w:t>
            </w:r>
          </w:p>
        </w:tc>
        <w:tc>
          <w:tcPr>
            <w:tcW w:w="2268" w:type="dxa"/>
            <w:tcBorders>
              <w:bottom w:val="single" w:sz="4" w:space="0" w:color="auto"/>
            </w:tcBorders>
            <w:shd w:val="clear" w:color="auto" w:fill="F2F2F2" w:themeFill="background1" w:themeFillShade="F2"/>
            <w:vAlign w:val="center"/>
          </w:tcPr>
          <w:p w14:paraId="47D615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AF6A10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28B9EC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156CBB4"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19D16D9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266125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71C620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5EFB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9E70A80" w14:textId="77777777" w:rsidR="00CA428D" w:rsidRDefault="00CA428D" w:rsidP="00072FC9">
            <w:pPr>
              <w:rPr>
                <w:b/>
                <w:bCs/>
                <w:sz w:val="32"/>
                <w:szCs w:val="32"/>
              </w:rPr>
            </w:pPr>
            <w:r>
              <w:rPr>
                <w:b/>
                <w:bCs/>
                <w:sz w:val="32"/>
                <w:szCs w:val="32"/>
              </w:rPr>
              <w:t>Acabamento reto em placas de granito ou mármore reaproveitadas</w:t>
            </w:r>
          </w:p>
        </w:tc>
        <w:tc>
          <w:tcPr>
            <w:tcW w:w="1843" w:type="dxa"/>
            <w:tcBorders>
              <w:top w:val="single" w:sz="4" w:space="0" w:color="auto"/>
              <w:left w:val="single" w:sz="4" w:space="0" w:color="auto"/>
            </w:tcBorders>
            <w:shd w:val="clear" w:color="auto" w:fill="F2F2F2" w:themeFill="background1" w:themeFillShade="F2"/>
            <w:vAlign w:val="center"/>
          </w:tcPr>
          <w:p w14:paraId="3F8ABC3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8649E5E" w14:textId="77777777" w:rsidR="00CA428D" w:rsidRDefault="00CA428D" w:rsidP="00072FC9">
            <w:pPr>
              <w:rPr>
                <w:b/>
                <w:bCs/>
                <w:sz w:val="20"/>
                <w:szCs w:val="20"/>
              </w:rPr>
            </w:pPr>
          </w:p>
        </w:tc>
      </w:tr>
      <w:tr w:rsidR="00CA428D" w:rsidRPr="00010EE0" w14:paraId="352D9FE3" w14:textId="77777777" w:rsidTr="00072FC9">
        <w:trPr>
          <w:trHeight w:val="1740"/>
        </w:trPr>
        <w:tc>
          <w:tcPr>
            <w:tcW w:w="9781" w:type="dxa"/>
            <w:gridSpan w:val="5"/>
          </w:tcPr>
          <w:p w14:paraId="76EA67C2" w14:textId="77777777" w:rsidR="00CA428D" w:rsidRPr="00BD7145" w:rsidRDefault="00CA428D" w:rsidP="00072FC9">
            <w:pPr>
              <w:spacing w:before="120"/>
              <w:rPr>
                <w:b/>
                <w:bCs/>
              </w:rPr>
            </w:pPr>
            <w:r w:rsidRPr="00BD7145">
              <w:rPr>
                <w:b/>
                <w:bCs/>
              </w:rPr>
              <w:t>Descrição Detalhada:</w:t>
            </w:r>
          </w:p>
          <w:p w14:paraId="199B71EB" w14:textId="77777777" w:rsidR="00CA428D" w:rsidRPr="00BD7145" w:rsidRDefault="00CA428D" w:rsidP="00072FC9">
            <w:pPr>
              <w:spacing w:before="120"/>
              <w:rPr>
                <w:bCs/>
              </w:rPr>
            </w:pPr>
            <w:r>
              <w:rPr>
                <w:bCs/>
              </w:rPr>
              <w:t>Realização de polimento de faces com acabamento reto emplacas de granito ou mármore fornecidas pelo Senado Federal, conforme indicação de projeto. Compreende o fornecimento de todos os materiais e mão de obra necessários à execução do serviço, inclusive, mas não somente, lixas, massas, materiais de acabamento, etc.</w:t>
            </w:r>
          </w:p>
          <w:p w14:paraId="7B6E0255" w14:textId="77777777" w:rsidR="00CA428D" w:rsidRPr="00BD7145" w:rsidRDefault="00CA428D" w:rsidP="00072FC9">
            <w:pPr>
              <w:spacing w:before="120"/>
              <w:rPr>
                <w:b/>
                <w:bCs/>
              </w:rPr>
            </w:pPr>
            <w:r w:rsidRPr="00BD7145">
              <w:rPr>
                <w:b/>
                <w:bCs/>
              </w:rPr>
              <w:t>Materiais:</w:t>
            </w:r>
          </w:p>
          <w:p w14:paraId="465C7F66" w14:textId="77777777" w:rsidR="00CA428D" w:rsidRPr="00BD7145" w:rsidRDefault="00CA428D" w:rsidP="00072FC9">
            <w:pPr>
              <w:spacing w:before="120"/>
              <w:rPr>
                <w:bCs/>
              </w:rPr>
            </w:pPr>
            <w:r>
              <w:rPr>
                <w:bCs/>
              </w:rPr>
              <w:t>n/a</w:t>
            </w:r>
          </w:p>
          <w:p w14:paraId="65904418" w14:textId="77777777" w:rsidR="00CA428D" w:rsidRPr="00BD7145" w:rsidRDefault="00CA428D" w:rsidP="00072FC9">
            <w:pPr>
              <w:spacing w:before="120"/>
              <w:rPr>
                <w:b/>
                <w:bCs/>
              </w:rPr>
            </w:pPr>
            <w:r w:rsidRPr="00BD7145">
              <w:rPr>
                <w:b/>
                <w:bCs/>
              </w:rPr>
              <w:t>Serviços:</w:t>
            </w:r>
          </w:p>
          <w:p w14:paraId="6A9136F7" w14:textId="77777777" w:rsidR="00CA428D" w:rsidRPr="00832CF3" w:rsidRDefault="00CA428D" w:rsidP="00072FC9">
            <w:pPr>
              <w:spacing w:before="120"/>
              <w:rPr>
                <w:bCs/>
              </w:rPr>
            </w:pPr>
            <w:r>
              <w:rPr>
                <w:bCs/>
              </w:rPr>
              <w:t>O serviço de acabamento reto em placa de granito ou mármore deve ser feito de tal forma que os demais acabamentos das peças não sejam danificados. A placa fornecida pelo Senado Federal poderá ser nova ou reaproveitada.</w:t>
            </w:r>
            <w:r>
              <w:rPr>
                <w:bCs/>
              </w:rPr>
              <w:br/>
              <w:t>A Contratada deve realizar todos os serviços necessários ao perfeito acabamento da peça, utilizando equipamento adequado, bem como utilizado EPIs pertinentes por parte do operador.</w:t>
            </w:r>
          </w:p>
          <w:p w14:paraId="5FF6914C" w14:textId="77777777" w:rsidR="00CA428D" w:rsidRPr="00BD7145" w:rsidRDefault="00CA428D" w:rsidP="00072FC9">
            <w:pPr>
              <w:spacing w:before="120"/>
              <w:rPr>
                <w:b/>
                <w:bCs/>
              </w:rPr>
            </w:pPr>
            <w:r w:rsidRPr="00BD7145">
              <w:rPr>
                <w:b/>
                <w:bCs/>
              </w:rPr>
              <w:t>Atividades e Responsabilidades:</w:t>
            </w:r>
          </w:p>
          <w:p w14:paraId="1130FC36" w14:textId="77777777" w:rsidR="00CA428D" w:rsidRPr="00832CF3" w:rsidRDefault="00CA428D" w:rsidP="00072FC9">
            <w:pPr>
              <w:spacing w:before="120"/>
              <w:rPr>
                <w:bCs/>
              </w:rPr>
            </w:pPr>
            <w:r>
              <w:rPr>
                <w:bCs/>
              </w:rPr>
              <w:t>n/a</w:t>
            </w:r>
          </w:p>
          <w:p w14:paraId="1F4850CD" w14:textId="77777777" w:rsidR="00CA428D" w:rsidRPr="00BD7145" w:rsidRDefault="00CA428D" w:rsidP="00072FC9">
            <w:pPr>
              <w:spacing w:before="120"/>
              <w:rPr>
                <w:b/>
                <w:bCs/>
              </w:rPr>
            </w:pPr>
            <w:r w:rsidRPr="00BD7145">
              <w:rPr>
                <w:b/>
                <w:bCs/>
              </w:rPr>
              <w:t>Qualificação:</w:t>
            </w:r>
          </w:p>
          <w:p w14:paraId="34509041" w14:textId="77777777" w:rsidR="00CA428D" w:rsidRPr="00832CF3" w:rsidRDefault="00CA428D" w:rsidP="00072FC9">
            <w:pPr>
              <w:spacing w:before="120"/>
              <w:rPr>
                <w:bCs/>
              </w:rPr>
            </w:pPr>
            <w:r>
              <w:rPr>
                <w:bCs/>
              </w:rPr>
              <w:t>n/a</w:t>
            </w:r>
          </w:p>
          <w:p w14:paraId="11BAE7E8" w14:textId="77777777" w:rsidR="00CA428D" w:rsidRPr="00BD7145" w:rsidRDefault="00CA428D" w:rsidP="00072FC9">
            <w:pPr>
              <w:spacing w:before="120"/>
              <w:rPr>
                <w:b/>
                <w:bCs/>
              </w:rPr>
            </w:pPr>
            <w:r w:rsidRPr="00BD7145">
              <w:rPr>
                <w:b/>
                <w:bCs/>
              </w:rPr>
              <w:t>Observações:</w:t>
            </w:r>
          </w:p>
          <w:p w14:paraId="4A5F5E09" w14:textId="77777777" w:rsidR="00CA428D" w:rsidRPr="00832CF3" w:rsidRDefault="00CA428D" w:rsidP="00072FC9">
            <w:pPr>
              <w:spacing w:before="120"/>
              <w:rPr>
                <w:bCs/>
              </w:rPr>
            </w:pPr>
            <w:r>
              <w:rPr>
                <w:bCs/>
              </w:rPr>
              <w:t>Item a ser utilizado exclusivamente nos casos em que o material principal (placas de granito ou mármore) é fornecido pelo Senado Federal.</w:t>
            </w:r>
          </w:p>
          <w:p w14:paraId="47A7664C" w14:textId="77777777" w:rsidR="00CA428D" w:rsidRPr="00BD7145" w:rsidRDefault="00CA428D" w:rsidP="00072FC9">
            <w:pPr>
              <w:spacing w:before="120"/>
              <w:rPr>
                <w:b/>
                <w:bCs/>
              </w:rPr>
            </w:pPr>
            <w:r w:rsidRPr="00BD7145">
              <w:rPr>
                <w:b/>
                <w:bCs/>
              </w:rPr>
              <w:t>Critérios e Condições:</w:t>
            </w:r>
          </w:p>
          <w:p w14:paraId="7C0C4214" w14:textId="77777777" w:rsidR="00CA428D" w:rsidRPr="00832CF3" w:rsidRDefault="00CA428D" w:rsidP="00072FC9">
            <w:pPr>
              <w:spacing w:before="120"/>
              <w:rPr>
                <w:bCs/>
              </w:rPr>
            </w:pPr>
            <w:r>
              <w:rPr>
                <w:bCs/>
              </w:rPr>
              <w:t xml:space="preserve">Critérios de Medição: metro linear (m) de acabamento efetivamente executado. </w:t>
            </w:r>
            <w:r>
              <w:rPr>
                <w:bCs/>
              </w:rPr>
              <w:br/>
              <w:t>Unidade de Medição: m</w:t>
            </w:r>
          </w:p>
          <w:p w14:paraId="7D4FFC9D" w14:textId="77777777" w:rsidR="00CA428D" w:rsidRPr="00BD7145" w:rsidRDefault="00CA428D" w:rsidP="00072FC9">
            <w:pPr>
              <w:spacing w:before="120"/>
              <w:rPr>
                <w:b/>
                <w:bCs/>
              </w:rPr>
            </w:pPr>
            <w:r w:rsidRPr="00BD7145">
              <w:rPr>
                <w:b/>
                <w:bCs/>
              </w:rPr>
              <w:t>Detalhe Gráfico:</w:t>
            </w:r>
          </w:p>
          <w:p w14:paraId="009AFCEA" w14:textId="77777777" w:rsidR="00CA428D" w:rsidRPr="00B97D3F" w:rsidRDefault="00CA428D" w:rsidP="00072FC9">
            <w:pPr>
              <w:spacing w:before="120"/>
              <w:rPr>
                <w:bCs/>
              </w:rPr>
            </w:pPr>
            <w:r>
              <w:rPr>
                <w:noProof/>
              </w:rPr>
              <w:lastRenderedPageBreak/>
              <w:drawing>
                <wp:inline distT="0" distB="0" distL="0" distR="0" wp14:anchorId="55001A02" wp14:editId="7FF29FD4">
                  <wp:extent cx="2908300" cy="144780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9.jpeg"/>
                          <pic:cNvPicPr/>
                        </pic:nvPicPr>
                        <pic:blipFill>
                          <a:blip r:embed="rId40"/>
                          <a:stretch>
                            <a:fillRect/>
                          </a:stretch>
                        </pic:blipFill>
                        <pic:spPr>
                          <a:xfrm>
                            <a:off x="0" y="0"/>
                            <a:ext cx="2908300" cy="1447800"/>
                          </a:xfrm>
                          <a:prstGeom prst="rect">
                            <a:avLst/>
                          </a:prstGeom>
                        </pic:spPr>
                      </pic:pic>
                    </a:graphicData>
                  </a:graphic>
                </wp:inline>
              </w:drawing>
            </w:r>
          </w:p>
          <w:p w14:paraId="54E54372" w14:textId="77777777" w:rsidR="00CA428D" w:rsidRPr="00BD7145" w:rsidRDefault="00CA428D" w:rsidP="00072FC9">
            <w:pPr>
              <w:spacing w:before="120"/>
              <w:rPr>
                <w:b/>
                <w:bCs/>
              </w:rPr>
            </w:pPr>
            <w:r w:rsidRPr="00BD7145">
              <w:rPr>
                <w:b/>
                <w:bCs/>
              </w:rPr>
              <w:t>Tabela:</w:t>
            </w:r>
          </w:p>
          <w:p w14:paraId="7A594D38" w14:textId="77777777" w:rsidR="00CA428D" w:rsidRPr="00832CF3" w:rsidRDefault="00CA428D" w:rsidP="00072FC9">
            <w:pPr>
              <w:spacing w:before="120"/>
              <w:rPr>
                <w:bCs/>
              </w:rPr>
            </w:pPr>
            <w:r>
              <w:rPr>
                <w:bCs/>
              </w:rPr>
              <w:t>n/a</w:t>
            </w:r>
          </w:p>
          <w:p w14:paraId="4EF45CB9" w14:textId="77777777" w:rsidR="00CA428D" w:rsidRPr="00832CF3" w:rsidRDefault="00CA428D" w:rsidP="00072FC9">
            <w:pPr>
              <w:spacing w:before="120"/>
              <w:rPr>
                <w:bCs/>
              </w:rPr>
            </w:pPr>
            <w:r w:rsidRPr="00BD7145">
              <w:rPr>
                <w:b/>
                <w:bCs/>
              </w:rPr>
              <w:t xml:space="preserve">Vida útil: </w:t>
            </w:r>
            <w:r>
              <w:rPr>
                <w:bCs/>
              </w:rPr>
              <w:t>n/a</w:t>
            </w:r>
          </w:p>
          <w:p w14:paraId="0F95F6F5" w14:textId="77777777" w:rsidR="00CA428D" w:rsidRPr="00BD7145" w:rsidRDefault="00CA428D" w:rsidP="00072FC9">
            <w:pPr>
              <w:spacing w:before="120"/>
              <w:rPr>
                <w:b/>
                <w:bCs/>
              </w:rPr>
            </w:pPr>
            <w:r w:rsidRPr="00BD7145">
              <w:rPr>
                <w:b/>
                <w:bCs/>
              </w:rPr>
              <w:t>Referências Normativas:</w:t>
            </w:r>
          </w:p>
          <w:p w14:paraId="072FCF01" w14:textId="77777777" w:rsidR="00CA428D" w:rsidRPr="00832CF3" w:rsidRDefault="00CA428D" w:rsidP="00072FC9">
            <w:pPr>
              <w:spacing w:before="120"/>
              <w:rPr>
                <w:bCs/>
              </w:rPr>
            </w:pPr>
            <w:r>
              <w:rPr>
                <w:bCs/>
              </w:rPr>
              <w:t>n/a</w:t>
            </w:r>
          </w:p>
          <w:p w14:paraId="5024FD1A" w14:textId="77777777" w:rsidR="00CA428D" w:rsidRPr="00BD7145" w:rsidRDefault="00CA428D" w:rsidP="00072FC9">
            <w:pPr>
              <w:spacing w:before="120"/>
              <w:rPr>
                <w:b/>
                <w:bCs/>
              </w:rPr>
            </w:pPr>
            <w:r w:rsidRPr="00BD7145">
              <w:rPr>
                <w:b/>
                <w:bCs/>
              </w:rPr>
              <w:t>Referência Comercial:</w:t>
            </w:r>
          </w:p>
          <w:p w14:paraId="360EC0F0" w14:textId="77777777" w:rsidR="00CA428D" w:rsidRPr="00832CF3" w:rsidRDefault="00CA428D" w:rsidP="00072FC9">
            <w:pPr>
              <w:spacing w:before="120"/>
              <w:rPr>
                <w:bCs/>
              </w:rPr>
            </w:pPr>
            <w:r>
              <w:rPr>
                <w:bCs/>
              </w:rPr>
              <w:t>n/a</w:t>
            </w:r>
          </w:p>
          <w:p w14:paraId="6F0C7FA4" w14:textId="77777777" w:rsidR="00CA428D" w:rsidRPr="00BD7145" w:rsidRDefault="00CA428D" w:rsidP="00072FC9">
            <w:pPr>
              <w:spacing w:before="120"/>
              <w:rPr>
                <w:b/>
                <w:bCs/>
              </w:rPr>
            </w:pPr>
            <w:r w:rsidRPr="00BD7145">
              <w:rPr>
                <w:b/>
                <w:bCs/>
              </w:rPr>
              <w:t>Referência Externa:</w:t>
            </w:r>
          </w:p>
          <w:p w14:paraId="4D89A938" w14:textId="77777777" w:rsidR="00CA428D" w:rsidRPr="00BD7145" w:rsidRDefault="00CA428D" w:rsidP="00072FC9">
            <w:pPr>
              <w:spacing w:before="120"/>
              <w:rPr>
                <w:b/>
                <w:bCs/>
              </w:rPr>
            </w:pPr>
            <w:r>
              <w:rPr>
                <w:bCs/>
              </w:rPr>
              <w:t>n/a</w:t>
            </w:r>
          </w:p>
        </w:tc>
      </w:tr>
    </w:tbl>
    <w:p w14:paraId="325B9970" w14:textId="77777777" w:rsidR="00CA428D" w:rsidRPr="00010EE0" w:rsidRDefault="00CA428D" w:rsidP="00CA428D">
      <w:pPr>
        <w:rPr>
          <w:lang w:val="en-US"/>
        </w:rPr>
      </w:pPr>
    </w:p>
    <w:p w14:paraId="7F1A2C95" w14:textId="77777777" w:rsidR="00CA428D" w:rsidRDefault="00CA428D" w:rsidP="00CA428D">
      <w:r>
        <w:br w:type="page"/>
      </w:r>
    </w:p>
    <w:p w14:paraId="2A2D5A99" w14:textId="77777777" w:rsidR="00CA428D" w:rsidRDefault="00CA428D" w:rsidP="00CA428D">
      <w:pPr>
        <w:rPr>
          <w:lang w:val="en-US"/>
        </w:rPr>
      </w:pPr>
    </w:p>
    <w:p w14:paraId="28F96CD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AB2F86F" w14:textId="77777777" w:rsidTr="00072FC9">
        <w:trPr>
          <w:trHeight w:val="567"/>
        </w:trPr>
        <w:tc>
          <w:tcPr>
            <w:tcW w:w="1843" w:type="dxa"/>
            <w:tcBorders>
              <w:bottom w:val="single" w:sz="4" w:space="0" w:color="auto"/>
            </w:tcBorders>
            <w:shd w:val="clear" w:color="auto" w:fill="F2F2F2" w:themeFill="background1" w:themeFillShade="F2"/>
            <w:vAlign w:val="center"/>
          </w:tcPr>
          <w:p w14:paraId="03D10B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5B8210B" w14:textId="77777777" w:rsidR="00CA428D" w:rsidRDefault="00CA428D" w:rsidP="00072FC9">
            <w:pPr>
              <w:rPr>
                <w:b/>
                <w:bCs/>
                <w:color w:val="000000"/>
              </w:rPr>
            </w:pPr>
            <w:r>
              <w:rPr>
                <w:b/>
                <w:bCs/>
                <w:noProof/>
                <w:color w:val="000000"/>
              </w:rPr>
              <w:t>SF-00120</w:t>
            </w:r>
          </w:p>
        </w:tc>
        <w:tc>
          <w:tcPr>
            <w:tcW w:w="2268" w:type="dxa"/>
            <w:tcBorders>
              <w:bottom w:val="single" w:sz="4" w:space="0" w:color="auto"/>
            </w:tcBorders>
            <w:shd w:val="clear" w:color="auto" w:fill="F2F2F2" w:themeFill="background1" w:themeFillShade="F2"/>
            <w:vAlign w:val="center"/>
          </w:tcPr>
          <w:p w14:paraId="03D858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CD8DE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1C8C5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E5589D8"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7295FC4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EFB532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3AEB85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EF183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49FDE6" w14:textId="77777777" w:rsidR="00CA428D" w:rsidRDefault="00CA428D" w:rsidP="00072FC9">
            <w:pPr>
              <w:rPr>
                <w:b/>
                <w:bCs/>
                <w:sz w:val="32"/>
                <w:szCs w:val="32"/>
              </w:rPr>
            </w:pPr>
            <w:r>
              <w:rPr>
                <w:b/>
                <w:bCs/>
                <w:sz w:val="32"/>
                <w:szCs w:val="32"/>
              </w:rPr>
              <w:t>Corte de peça de granito ou mármore reaproveitada</w:t>
            </w:r>
          </w:p>
        </w:tc>
        <w:tc>
          <w:tcPr>
            <w:tcW w:w="1843" w:type="dxa"/>
            <w:tcBorders>
              <w:top w:val="single" w:sz="4" w:space="0" w:color="auto"/>
              <w:left w:val="single" w:sz="4" w:space="0" w:color="auto"/>
            </w:tcBorders>
            <w:shd w:val="clear" w:color="auto" w:fill="F2F2F2" w:themeFill="background1" w:themeFillShade="F2"/>
            <w:vAlign w:val="center"/>
          </w:tcPr>
          <w:p w14:paraId="4B9E3C5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07DC301" w14:textId="77777777" w:rsidR="00CA428D" w:rsidRDefault="00CA428D" w:rsidP="00072FC9">
            <w:pPr>
              <w:rPr>
                <w:b/>
                <w:bCs/>
                <w:sz w:val="20"/>
                <w:szCs w:val="20"/>
              </w:rPr>
            </w:pPr>
          </w:p>
        </w:tc>
      </w:tr>
      <w:tr w:rsidR="00CA428D" w:rsidRPr="00010EE0" w14:paraId="1CFEE65C" w14:textId="77777777" w:rsidTr="00072FC9">
        <w:trPr>
          <w:trHeight w:val="1740"/>
        </w:trPr>
        <w:tc>
          <w:tcPr>
            <w:tcW w:w="9781" w:type="dxa"/>
            <w:gridSpan w:val="5"/>
          </w:tcPr>
          <w:p w14:paraId="20E26CD9" w14:textId="77777777" w:rsidR="00CA428D" w:rsidRPr="00BD7145" w:rsidRDefault="00CA428D" w:rsidP="00072FC9">
            <w:pPr>
              <w:spacing w:before="120"/>
              <w:rPr>
                <w:b/>
                <w:bCs/>
              </w:rPr>
            </w:pPr>
            <w:r w:rsidRPr="00BD7145">
              <w:rPr>
                <w:b/>
                <w:bCs/>
              </w:rPr>
              <w:t>Descrição Detalhada:</w:t>
            </w:r>
          </w:p>
          <w:p w14:paraId="29767DC0" w14:textId="77777777" w:rsidR="00CA428D" w:rsidRPr="00BD7145" w:rsidRDefault="00CA428D" w:rsidP="00072FC9">
            <w:pPr>
              <w:spacing w:before="120"/>
              <w:rPr>
                <w:bCs/>
              </w:rPr>
            </w:pPr>
            <w:r>
              <w:rPr>
                <w:bCs/>
              </w:rPr>
              <w:t>Realização de corte de placas de granito ou mármore existentes, com polimento e demais acabamentos necessários na região de corte, para reaproveitamento de peças fornecidas pelo Senado Federal, conforme indicação em projeto. Compreende o fornecimento de todos os materiais e mão de obra necessários à execução do serviço, inclusive, mas não somente, lixas, massas, materiais de acabamento, etc.</w:t>
            </w:r>
          </w:p>
          <w:p w14:paraId="41C2FC14" w14:textId="77777777" w:rsidR="00CA428D" w:rsidRPr="00BD7145" w:rsidRDefault="00CA428D" w:rsidP="00072FC9">
            <w:pPr>
              <w:spacing w:before="120"/>
              <w:rPr>
                <w:b/>
                <w:bCs/>
              </w:rPr>
            </w:pPr>
            <w:r w:rsidRPr="00BD7145">
              <w:rPr>
                <w:b/>
                <w:bCs/>
              </w:rPr>
              <w:t>Materiais:</w:t>
            </w:r>
          </w:p>
          <w:p w14:paraId="704D501F" w14:textId="77777777" w:rsidR="00CA428D" w:rsidRPr="00BD7145" w:rsidRDefault="00CA428D" w:rsidP="00072FC9">
            <w:pPr>
              <w:spacing w:before="120"/>
              <w:rPr>
                <w:bCs/>
              </w:rPr>
            </w:pPr>
            <w:r>
              <w:rPr>
                <w:bCs/>
              </w:rPr>
              <w:t>n/a</w:t>
            </w:r>
          </w:p>
          <w:p w14:paraId="6107B2B1" w14:textId="77777777" w:rsidR="00CA428D" w:rsidRPr="00BD7145" w:rsidRDefault="00CA428D" w:rsidP="00072FC9">
            <w:pPr>
              <w:spacing w:before="120"/>
              <w:rPr>
                <w:b/>
                <w:bCs/>
              </w:rPr>
            </w:pPr>
            <w:r w:rsidRPr="00BD7145">
              <w:rPr>
                <w:b/>
                <w:bCs/>
              </w:rPr>
              <w:t>Serviços:</w:t>
            </w:r>
          </w:p>
          <w:p w14:paraId="7F5F0CD5" w14:textId="77777777" w:rsidR="00CA428D" w:rsidRPr="00832CF3" w:rsidRDefault="00CA428D" w:rsidP="00072FC9">
            <w:pPr>
              <w:spacing w:before="120"/>
              <w:rPr>
                <w:bCs/>
              </w:rPr>
            </w:pPr>
            <w:r>
              <w:rPr>
                <w:bCs/>
              </w:rPr>
              <w:t>O serviço de corte de placa de granito ou mármore deve ser feito de tal forma que o acabamento não seja danificado. A placa fornecida pelo Senado Federal poderá ser nova ou reaproveitada.</w:t>
            </w:r>
            <w:r>
              <w:rPr>
                <w:bCs/>
              </w:rPr>
              <w:br/>
              <w:t>A Contratada deve realizar todos os serviços necessários ao perfeito acabamento da peça, utilizando equipamento adequado, bem como os EPIs pertinentes por parte do operador.</w:t>
            </w:r>
          </w:p>
          <w:p w14:paraId="7C7C5417" w14:textId="77777777" w:rsidR="00CA428D" w:rsidRPr="00BD7145" w:rsidRDefault="00CA428D" w:rsidP="00072FC9">
            <w:pPr>
              <w:spacing w:before="120"/>
              <w:rPr>
                <w:b/>
                <w:bCs/>
              </w:rPr>
            </w:pPr>
            <w:r w:rsidRPr="00BD7145">
              <w:rPr>
                <w:b/>
                <w:bCs/>
              </w:rPr>
              <w:t>Atividades e Responsabilidades:</w:t>
            </w:r>
          </w:p>
          <w:p w14:paraId="48B2FB5A" w14:textId="77777777" w:rsidR="00CA428D" w:rsidRPr="00832CF3" w:rsidRDefault="00CA428D" w:rsidP="00072FC9">
            <w:pPr>
              <w:spacing w:before="120"/>
              <w:rPr>
                <w:bCs/>
              </w:rPr>
            </w:pPr>
            <w:r>
              <w:rPr>
                <w:bCs/>
              </w:rPr>
              <w:t>n/a</w:t>
            </w:r>
          </w:p>
          <w:p w14:paraId="1561956C" w14:textId="77777777" w:rsidR="00CA428D" w:rsidRPr="00BD7145" w:rsidRDefault="00CA428D" w:rsidP="00072FC9">
            <w:pPr>
              <w:spacing w:before="120"/>
              <w:rPr>
                <w:b/>
                <w:bCs/>
              </w:rPr>
            </w:pPr>
            <w:r w:rsidRPr="00BD7145">
              <w:rPr>
                <w:b/>
                <w:bCs/>
              </w:rPr>
              <w:t>Qualificação:</w:t>
            </w:r>
          </w:p>
          <w:p w14:paraId="5BAE0F06" w14:textId="77777777" w:rsidR="00CA428D" w:rsidRPr="00832CF3" w:rsidRDefault="00CA428D" w:rsidP="00072FC9">
            <w:pPr>
              <w:spacing w:before="120"/>
              <w:rPr>
                <w:bCs/>
              </w:rPr>
            </w:pPr>
            <w:r>
              <w:rPr>
                <w:bCs/>
              </w:rPr>
              <w:t>n/a</w:t>
            </w:r>
          </w:p>
          <w:p w14:paraId="3F833B43" w14:textId="77777777" w:rsidR="00CA428D" w:rsidRPr="00BD7145" w:rsidRDefault="00CA428D" w:rsidP="00072FC9">
            <w:pPr>
              <w:spacing w:before="120"/>
              <w:rPr>
                <w:b/>
                <w:bCs/>
              </w:rPr>
            </w:pPr>
            <w:r w:rsidRPr="00BD7145">
              <w:rPr>
                <w:b/>
                <w:bCs/>
              </w:rPr>
              <w:t>Observações:</w:t>
            </w:r>
          </w:p>
          <w:p w14:paraId="28854A44" w14:textId="77777777" w:rsidR="00CA428D" w:rsidRPr="00832CF3" w:rsidRDefault="00CA428D" w:rsidP="00072FC9">
            <w:pPr>
              <w:spacing w:before="120"/>
              <w:rPr>
                <w:bCs/>
              </w:rPr>
            </w:pPr>
            <w:r>
              <w:rPr>
                <w:bCs/>
              </w:rPr>
              <w:t>Item a ser utilizado exclusivamente nos casos em que o material principal (placas de granito ou mármore) é fornecido pelo Senado Federal.</w:t>
            </w:r>
          </w:p>
          <w:p w14:paraId="1C7ECCC6" w14:textId="77777777" w:rsidR="00CA428D" w:rsidRPr="00BD7145" w:rsidRDefault="00CA428D" w:rsidP="00072FC9">
            <w:pPr>
              <w:spacing w:before="120"/>
              <w:rPr>
                <w:b/>
                <w:bCs/>
              </w:rPr>
            </w:pPr>
            <w:r w:rsidRPr="00BD7145">
              <w:rPr>
                <w:b/>
                <w:bCs/>
              </w:rPr>
              <w:t>Critérios e Condições:</w:t>
            </w:r>
          </w:p>
          <w:p w14:paraId="47829901" w14:textId="77777777" w:rsidR="00CA428D" w:rsidRPr="00832CF3" w:rsidRDefault="00CA428D" w:rsidP="00072FC9">
            <w:pPr>
              <w:spacing w:before="120"/>
              <w:rPr>
                <w:bCs/>
              </w:rPr>
            </w:pPr>
            <w:r>
              <w:rPr>
                <w:bCs/>
              </w:rPr>
              <w:t xml:space="preserve">Critérios de Medição: metro linear (m) de corte e polimento efetivamente executado. </w:t>
            </w:r>
            <w:r>
              <w:rPr>
                <w:bCs/>
              </w:rPr>
              <w:br/>
              <w:t>Unidade de Medição: m</w:t>
            </w:r>
          </w:p>
          <w:p w14:paraId="7834835E" w14:textId="77777777" w:rsidR="00CA428D" w:rsidRPr="00BD7145" w:rsidRDefault="00CA428D" w:rsidP="00072FC9">
            <w:pPr>
              <w:spacing w:before="120"/>
              <w:rPr>
                <w:b/>
                <w:bCs/>
              </w:rPr>
            </w:pPr>
            <w:r w:rsidRPr="00BD7145">
              <w:rPr>
                <w:b/>
                <w:bCs/>
              </w:rPr>
              <w:t>Detalhe Gráfico:</w:t>
            </w:r>
          </w:p>
          <w:p w14:paraId="11A09C58" w14:textId="77777777" w:rsidR="00CA428D" w:rsidRPr="00B97D3F" w:rsidRDefault="00CA428D" w:rsidP="00072FC9">
            <w:pPr>
              <w:spacing w:before="120"/>
              <w:rPr>
                <w:bCs/>
              </w:rPr>
            </w:pPr>
            <w:r w:rsidRPr="00AD7BD2">
              <w:rPr>
                <w:bCs/>
              </w:rPr>
              <w:t>n/a</w:t>
            </w:r>
          </w:p>
          <w:p w14:paraId="599AA4B9" w14:textId="77777777" w:rsidR="00CA428D" w:rsidRPr="00BD7145" w:rsidRDefault="00CA428D" w:rsidP="00072FC9">
            <w:pPr>
              <w:spacing w:before="120"/>
              <w:rPr>
                <w:b/>
                <w:bCs/>
              </w:rPr>
            </w:pPr>
            <w:r w:rsidRPr="00BD7145">
              <w:rPr>
                <w:b/>
                <w:bCs/>
              </w:rPr>
              <w:t>Tabela:</w:t>
            </w:r>
          </w:p>
          <w:p w14:paraId="1CAE355C" w14:textId="77777777" w:rsidR="00CA428D" w:rsidRPr="00832CF3" w:rsidRDefault="00CA428D" w:rsidP="00072FC9">
            <w:pPr>
              <w:spacing w:before="120"/>
              <w:rPr>
                <w:bCs/>
              </w:rPr>
            </w:pPr>
            <w:r>
              <w:rPr>
                <w:bCs/>
              </w:rPr>
              <w:lastRenderedPageBreak/>
              <w:t>n/a</w:t>
            </w:r>
          </w:p>
          <w:p w14:paraId="6241D054" w14:textId="77777777" w:rsidR="00CA428D" w:rsidRPr="00832CF3" w:rsidRDefault="00CA428D" w:rsidP="00072FC9">
            <w:pPr>
              <w:spacing w:before="120"/>
              <w:rPr>
                <w:bCs/>
              </w:rPr>
            </w:pPr>
            <w:r w:rsidRPr="00BD7145">
              <w:rPr>
                <w:b/>
                <w:bCs/>
              </w:rPr>
              <w:t xml:space="preserve">Vida útil: </w:t>
            </w:r>
            <w:r>
              <w:rPr>
                <w:bCs/>
              </w:rPr>
              <w:t>n/a</w:t>
            </w:r>
          </w:p>
          <w:p w14:paraId="11E2126A" w14:textId="77777777" w:rsidR="00CA428D" w:rsidRPr="00BD7145" w:rsidRDefault="00CA428D" w:rsidP="00072FC9">
            <w:pPr>
              <w:spacing w:before="120"/>
              <w:rPr>
                <w:b/>
                <w:bCs/>
              </w:rPr>
            </w:pPr>
            <w:r w:rsidRPr="00BD7145">
              <w:rPr>
                <w:b/>
                <w:bCs/>
              </w:rPr>
              <w:t>Referências Normativas:</w:t>
            </w:r>
          </w:p>
          <w:p w14:paraId="28E93591" w14:textId="77777777" w:rsidR="00CA428D" w:rsidRPr="00832CF3" w:rsidRDefault="00CA428D" w:rsidP="00072FC9">
            <w:pPr>
              <w:spacing w:before="120"/>
              <w:rPr>
                <w:bCs/>
              </w:rPr>
            </w:pPr>
            <w:r>
              <w:rPr>
                <w:bCs/>
              </w:rPr>
              <w:t>n/a</w:t>
            </w:r>
          </w:p>
          <w:p w14:paraId="15B8B2FA" w14:textId="77777777" w:rsidR="00CA428D" w:rsidRPr="00BD7145" w:rsidRDefault="00CA428D" w:rsidP="00072FC9">
            <w:pPr>
              <w:spacing w:before="120"/>
              <w:rPr>
                <w:b/>
                <w:bCs/>
              </w:rPr>
            </w:pPr>
            <w:r w:rsidRPr="00BD7145">
              <w:rPr>
                <w:b/>
                <w:bCs/>
              </w:rPr>
              <w:t>Referência Comercial:</w:t>
            </w:r>
          </w:p>
          <w:p w14:paraId="69B6D63E" w14:textId="77777777" w:rsidR="00CA428D" w:rsidRPr="00832CF3" w:rsidRDefault="00CA428D" w:rsidP="00072FC9">
            <w:pPr>
              <w:spacing w:before="120"/>
              <w:rPr>
                <w:bCs/>
              </w:rPr>
            </w:pPr>
            <w:r>
              <w:rPr>
                <w:bCs/>
              </w:rPr>
              <w:t>n/a</w:t>
            </w:r>
          </w:p>
          <w:p w14:paraId="2645F5EC" w14:textId="77777777" w:rsidR="00CA428D" w:rsidRPr="00BD7145" w:rsidRDefault="00CA428D" w:rsidP="00072FC9">
            <w:pPr>
              <w:spacing w:before="120"/>
              <w:rPr>
                <w:b/>
                <w:bCs/>
              </w:rPr>
            </w:pPr>
            <w:r w:rsidRPr="00BD7145">
              <w:rPr>
                <w:b/>
                <w:bCs/>
              </w:rPr>
              <w:t>Referência Externa:</w:t>
            </w:r>
          </w:p>
          <w:p w14:paraId="64F819B3" w14:textId="77777777" w:rsidR="00CA428D" w:rsidRPr="00BD7145" w:rsidRDefault="00CA428D" w:rsidP="00072FC9">
            <w:pPr>
              <w:spacing w:before="120"/>
              <w:rPr>
                <w:b/>
                <w:bCs/>
              </w:rPr>
            </w:pPr>
            <w:r>
              <w:rPr>
                <w:bCs/>
              </w:rPr>
              <w:t>n/a</w:t>
            </w:r>
          </w:p>
        </w:tc>
      </w:tr>
    </w:tbl>
    <w:p w14:paraId="79D81456" w14:textId="77777777" w:rsidR="00CA428D" w:rsidRPr="00010EE0" w:rsidRDefault="00CA428D" w:rsidP="00CA428D">
      <w:pPr>
        <w:rPr>
          <w:lang w:val="en-US"/>
        </w:rPr>
      </w:pPr>
    </w:p>
    <w:p w14:paraId="71911AEE" w14:textId="77777777" w:rsidR="00CA428D" w:rsidRDefault="00CA428D" w:rsidP="00CA428D">
      <w:r>
        <w:br w:type="page"/>
      </w:r>
    </w:p>
    <w:p w14:paraId="66C307AE" w14:textId="77777777" w:rsidR="00CA428D" w:rsidRDefault="00CA428D" w:rsidP="00CA428D">
      <w:pPr>
        <w:rPr>
          <w:lang w:val="en-US"/>
        </w:rPr>
      </w:pPr>
    </w:p>
    <w:p w14:paraId="630A9BB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581DD53" w14:textId="77777777" w:rsidTr="00072FC9">
        <w:trPr>
          <w:trHeight w:val="567"/>
        </w:trPr>
        <w:tc>
          <w:tcPr>
            <w:tcW w:w="1843" w:type="dxa"/>
            <w:tcBorders>
              <w:bottom w:val="single" w:sz="4" w:space="0" w:color="auto"/>
            </w:tcBorders>
            <w:shd w:val="clear" w:color="auto" w:fill="F2F2F2" w:themeFill="background1" w:themeFillShade="F2"/>
            <w:vAlign w:val="center"/>
          </w:tcPr>
          <w:p w14:paraId="29049E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4E4C0A" w14:textId="77777777" w:rsidR="00CA428D" w:rsidRDefault="00CA428D" w:rsidP="00072FC9">
            <w:pPr>
              <w:rPr>
                <w:b/>
                <w:bCs/>
                <w:color w:val="000000"/>
              </w:rPr>
            </w:pPr>
            <w:r>
              <w:rPr>
                <w:b/>
                <w:bCs/>
                <w:noProof/>
                <w:color w:val="000000"/>
              </w:rPr>
              <w:t>SF-00121</w:t>
            </w:r>
          </w:p>
        </w:tc>
        <w:tc>
          <w:tcPr>
            <w:tcW w:w="2268" w:type="dxa"/>
            <w:tcBorders>
              <w:bottom w:val="single" w:sz="4" w:space="0" w:color="auto"/>
            </w:tcBorders>
            <w:shd w:val="clear" w:color="auto" w:fill="F2F2F2" w:themeFill="background1" w:themeFillShade="F2"/>
            <w:vAlign w:val="center"/>
          </w:tcPr>
          <w:p w14:paraId="23C7DC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55DFFF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2310C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EB99B09"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617D90D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92B845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1728F8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145E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6A8740" w14:textId="77777777" w:rsidR="00CA428D" w:rsidRDefault="00CA428D" w:rsidP="00072FC9">
            <w:pPr>
              <w:rPr>
                <w:b/>
                <w:bCs/>
                <w:sz w:val="32"/>
                <w:szCs w:val="32"/>
              </w:rPr>
            </w:pPr>
            <w:r>
              <w:rPr>
                <w:b/>
                <w:bCs/>
                <w:sz w:val="32"/>
                <w:szCs w:val="32"/>
              </w:rPr>
              <w:t>Corte em placas de granito ou mármore reaproveitadas, para instalação de cubas</w:t>
            </w:r>
          </w:p>
        </w:tc>
        <w:tc>
          <w:tcPr>
            <w:tcW w:w="1843" w:type="dxa"/>
            <w:tcBorders>
              <w:top w:val="single" w:sz="4" w:space="0" w:color="auto"/>
              <w:left w:val="single" w:sz="4" w:space="0" w:color="auto"/>
            </w:tcBorders>
            <w:shd w:val="clear" w:color="auto" w:fill="F2F2F2" w:themeFill="background1" w:themeFillShade="F2"/>
            <w:vAlign w:val="center"/>
          </w:tcPr>
          <w:p w14:paraId="0BD3758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A4F5B68" w14:textId="77777777" w:rsidR="00CA428D" w:rsidRDefault="00CA428D" w:rsidP="00072FC9">
            <w:pPr>
              <w:rPr>
                <w:b/>
                <w:bCs/>
                <w:sz w:val="20"/>
                <w:szCs w:val="20"/>
              </w:rPr>
            </w:pPr>
          </w:p>
        </w:tc>
      </w:tr>
      <w:tr w:rsidR="00CA428D" w:rsidRPr="00010EE0" w14:paraId="4F41EF13" w14:textId="77777777" w:rsidTr="00072FC9">
        <w:trPr>
          <w:trHeight w:val="1740"/>
        </w:trPr>
        <w:tc>
          <w:tcPr>
            <w:tcW w:w="9781" w:type="dxa"/>
            <w:gridSpan w:val="5"/>
          </w:tcPr>
          <w:p w14:paraId="02FA0E36" w14:textId="77777777" w:rsidR="00CA428D" w:rsidRPr="00BD7145" w:rsidRDefault="00CA428D" w:rsidP="00072FC9">
            <w:pPr>
              <w:spacing w:before="120"/>
              <w:rPr>
                <w:b/>
                <w:bCs/>
              </w:rPr>
            </w:pPr>
            <w:r w:rsidRPr="00BD7145">
              <w:rPr>
                <w:b/>
                <w:bCs/>
              </w:rPr>
              <w:t>Descrição Detalhada:</w:t>
            </w:r>
          </w:p>
          <w:p w14:paraId="4DFFD601" w14:textId="77777777" w:rsidR="00CA428D" w:rsidRPr="00BD7145" w:rsidRDefault="00CA428D" w:rsidP="00072FC9">
            <w:pPr>
              <w:spacing w:before="120"/>
              <w:rPr>
                <w:bCs/>
              </w:rPr>
            </w:pPr>
            <w:r>
              <w:rPr>
                <w:bCs/>
              </w:rPr>
              <w:t>Realização de corte 90 graus em placas de granito ou mármore fornecidas pelo Senado Federal, para colocação de cubas, incluindo acabamento da região do corte, conforme indicação em projeto. Compreende o fornecimento de todos os materiais e mão de obra necessários à execução do serviço, inclusive, mas não somente, lixas, massas, materiais de acabamento, etc.</w:t>
            </w:r>
          </w:p>
          <w:p w14:paraId="6AC1BA88" w14:textId="77777777" w:rsidR="00CA428D" w:rsidRPr="00BD7145" w:rsidRDefault="00CA428D" w:rsidP="00072FC9">
            <w:pPr>
              <w:spacing w:before="120"/>
              <w:rPr>
                <w:b/>
                <w:bCs/>
              </w:rPr>
            </w:pPr>
            <w:r w:rsidRPr="00BD7145">
              <w:rPr>
                <w:b/>
                <w:bCs/>
              </w:rPr>
              <w:t>Materiais:</w:t>
            </w:r>
          </w:p>
          <w:p w14:paraId="251DDFE8" w14:textId="77777777" w:rsidR="00CA428D" w:rsidRPr="00BD7145" w:rsidRDefault="00CA428D" w:rsidP="00072FC9">
            <w:pPr>
              <w:spacing w:before="120"/>
              <w:rPr>
                <w:bCs/>
              </w:rPr>
            </w:pPr>
            <w:r>
              <w:rPr>
                <w:bCs/>
              </w:rPr>
              <w:t>n/a</w:t>
            </w:r>
          </w:p>
          <w:p w14:paraId="06237B5C" w14:textId="77777777" w:rsidR="00CA428D" w:rsidRPr="00BD7145" w:rsidRDefault="00CA428D" w:rsidP="00072FC9">
            <w:pPr>
              <w:spacing w:before="120"/>
              <w:rPr>
                <w:b/>
                <w:bCs/>
              </w:rPr>
            </w:pPr>
            <w:r w:rsidRPr="00BD7145">
              <w:rPr>
                <w:b/>
                <w:bCs/>
              </w:rPr>
              <w:t>Serviços:</w:t>
            </w:r>
          </w:p>
          <w:p w14:paraId="1A40351E" w14:textId="77777777" w:rsidR="00CA428D" w:rsidRPr="00832CF3" w:rsidRDefault="00CA428D" w:rsidP="00072FC9">
            <w:pPr>
              <w:spacing w:before="120"/>
              <w:rPr>
                <w:bCs/>
              </w:rPr>
            </w:pPr>
            <w:r>
              <w:rPr>
                <w:bCs/>
              </w:rPr>
              <w:t>O serviço de corte de placa de granito ou mármore deve ser feito de tal forma que o acabamento não seja danificado. A placa fornecida pelo Senado Federal poderá ser nova ou reaproveitada.</w:t>
            </w:r>
            <w:r>
              <w:rPr>
                <w:bCs/>
              </w:rPr>
              <w:br/>
              <w:t>A Contratada deve realizar todos os serviços necessários ao perfeito acabamento da peça para instalação da cuba, utilizando equipamento adequado, bem como os EPIs pertinentes por parte do operador.</w:t>
            </w:r>
          </w:p>
          <w:p w14:paraId="2C427852" w14:textId="77777777" w:rsidR="00CA428D" w:rsidRPr="00BD7145" w:rsidRDefault="00CA428D" w:rsidP="00072FC9">
            <w:pPr>
              <w:spacing w:before="120"/>
              <w:rPr>
                <w:b/>
                <w:bCs/>
              </w:rPr>
            </w:pPr>
            <w:r w:rsidRPr="00BD7145">
              <w:rPr>
                <w:b/>
                <w:bCs/>
              </w:rPr>
              <w:t>Atividades e Responsabilidades:</w:t>
            </w:r>
          </w:p>
          <w:p w14:paraId="0D0EB304" w14:textId="77777777" w:rsidR="00CA428D" w:rsidRPr="00832CF3" w:rsidRDefault="00CA428D" w:rsidP="00072FC9">
            <w:pPr>
              <w:spacing w:before="120"/>
              <w:rPr>
                <w:bCs/>
              </w:rPr>
            </w:pPr>
            <w:r>
              <w:rPr>
                <w:bCs/>
              </w:rPr>
              <w:t>n/a</w:t>
            </w:r>
          </w:p>
          <w:p w14:paraId="07F65009" w14:textId="77777777" w:rsidR="00CA428D" w:rsidRPr="00BD7145" w:rsidRDefault="00CA428D" w:rsidP="00072FC9">
            <w:pPr>
              <w:spacing w:before="120"/>
              <w:rPr>
                <w:b/>
                <w:bCs/>
              </w:rPr>
            </w:pPr>
            <w:r w:rsidRPr="00BD7145">
              <w:rPr>
                <w:b/>
                <w:bCs/>
              </w:rPr>
              <w:t>Qualificação:</w:t>
            </w:r>
          </w:p>
          <w:p w14:paraId="0F6929DC" w14:textId="77777777" w:rsidR="00CA428D" w:rsidRPr="00832CF3" w:rsidRDefault="00CA428D" w:rsidP="00072FC9">
            <w:pPr>
              <w:spacing w:before="120"/>
              <w:rPr>
                <w:bCs/>
              </w:rPr>
            </w:pPr>
            <w:r>
              <w:rPr>
                <w:bCs/>
              </w:rPr>
              <w:t>n/a</w:t>
            </w:r>
          </w:p>
          <w:p w14:paraId="5077A66D" w14:textId="77777777" w:rsidR="00CA428D" w:rsidRPr="00BD7145" w:rsidRDefault="00CA428D" w:rsidP="00072FC9">
            <w:pPr>
              <w:spacing w:before="120"/>
              <w:rPr>
                <w:b/>
                <w:bCs/>
              </w:rPr>
            </w:pPr>
            <w:r w:rsidRPr="00BD7145">
              <w:rPr>
                <w:b/>
                <w:bCs/>
              </w:rPr>
              <w:t>Observações:</w:t>
            </w:r>
          </w:p>
          <w:p w14:paraId="193884B5" w14:textId="77777777" w:rsidR="00CA428D" w:rsidRPr="00832CF3" w:rsidRDefault="00CA428D" w:rsidP="00072FC9">
            <w:pPr>
              <w:spacing w:before="120"/>
              <w:rPr>
                <w:bCs/>
              </w:rPr>
            </w:pPr>
            <w:r>
              <w:rPr>
                <w:bCs/>
              </w:rPr>
              <w:t>Item a ser utilizado exclusivamente nos casos em que o material principal (placas de granito ou mármore) é fornecido pelo Senado Federal.</w:t>
            </w:r>
          </w:p>
          <w:p w14:paraId="2847D6D1" w14:textId="77777777" w:rsidR="00CA428D" w:rsidRPr="00BD7145" w:rsidRDefault="00CA428D" w:rsidP="00072FC9">
            <w:pPr>
              <w:spacing w:before="120"/>
              <w:rPr>
                <w:b/>
                <w:bCs/>
              </w:rPr>
            </w:pPr>
            <w:r w:rsidRPr="00BD7145">
              <w:rPr>
                <w:b/>
                <w:bCs/>
              </w:rPr>
              <w:t>Critérios e Condições:</w:t>
            </w:r>
          </w:p>
          <w:p w14:paraId="6708D934" w14:textId="77777777" w:rsidR="00CA428D" w:rsidRPr="00832CF3" w:rsidRDefault="00CA428D" w:rsidP="00072FC9">
            <w:pPr>
              <w:spacing w:before="120"/>
              <w:rPr>
                <w:bCs/>
              </w:rPr>
            </w:pPr>
            <w:r>
              <w:rPr>
                <w:bCs/>
              </w:rPr>
              <w:t xml:space="preserve">Critérios de Medição: unidade efetivamente executada. </w:t>
            </w:r>
            <w:r>
              <w:rPr>
                <w:bCs/>
              </w:rPr>
              <w:br/>
              <w:t>Unidade de Medição: unidade</w:t>
            </w:r>
          </w:p>
          <w:p w14:paraId="59819274" w14:textId="77777777" w:rsidR="00CA428D" w:rsidRPr="00BD7145" w:rsidRDefault="00CA428D" w:rsidP="00072FC9">
            <w:pPr>
              <w:spacing w:before="120"/>
              <w:rPr>
                <w:b/>
                <w:bCs/>
              </w:rPr>
            </w:pPr>
            <w:r w:rsidRPr="00BD7145">
              <w:rPr>
                <w:b/>
                <w:bCs/>
              </w:rPr>
              <w:t>Detalhe Gráfico:</w:t>
            </w:r>
          </w:p>
          <w:p w14:paraId="5ADC61ED" w14:textId="77777777" w:rsidR="00CA428D" w:rsidRPr="00B97D3F" w:rsidRDefault="00CA428D" w:rsidP="00072FC9">
            <w:pPr>
              <w:spacing w:before="120"/>
              <w:rPr>
                <w:bCs/>
              </w:rPr>
            </w:pPr>
            <w:r w:rsidRPr="00AD7BD2">
              <w:rPr>
                <w:bCs/>
              </w:rPr>
              <w:t>n/a</w:t>
            </w:r>
          </w:p>
          <w:p w14:paraId="53A5AF9E" w14:textId="77777777" w:rsidR="00CA428D" w:rsidRPr="00BD7145" w:rsidRDefault="00CA428D" w:rsidP="00072FC9">
            <w:pPr>
              <w:spacing w:before="120"/>
              <w:rPr>
                <w:b/>
                <w:bCs/>
              </w:rPr>
            </w:pPr>
            <w:r w:rsidRPr="00BD7145">
              <w:rPr>
                <w:b/>
                <w:bCs/>
              </w:rPr>
              <w:t>Tabela:</w:t>
            </w:r>
          </w:p>
          <w:p w14:paraId="164F172B" w14:textId="77777777" w:rsidR="00CA428D" w:rsidRPr="00832CF3" w:rsidRDefault="00CA428D" w:rsidP="00072FC9">
            <w:pPr>
              <w:spacing w:before="120"/>
              <w:rPr>
                <w:bCs/>
              </w:rPr>
            </w:pPr>
            <w:r>
              <w:rPr>
                <w:bCs/>
              </w:rPr>
              <w:lastRenderedPageBreak/>
              <w:t>n/a</w:t>
            </w:r>
          </w:p>
          <w:p w14:paraId="73388D22" w14:textId="77777777" w:rsidR="00CA428D" w:rsidRPr="00832CF3" w:rsidRDefault="00CA428D" w:rsidP="00072FC9">
            <w:pPr>
              <w:spacing w:before="120"/>
              <w:rPr>
                <w:bCs/>
              </w:rPr>
            </w:pPr>
            <w:r w:rsidRPr="00BD7145">
              <w:rPr>
                <w:b/>
                <w:bCs/>
              </w:rPr>
              <w:t xml:space="preserve">Vida útil: </w:t>
            </w:r>
            <w:r>
              <w:rPr>
                <w:bCs/>
              </w:rPr>
              <w:t>n/a</w:t>
            </w:r>
          </w:p>
          <w:p w14:paraId="5B8B3A40" w14:textId="77777777" w:rsidR="00CA428D" w:rsidRPr="00BD7145" w:rsidRDefault="00CA428D" w:rsidP="00072FC9">
            <w:pPr>
              <w:spacing w:before="120"/>
              <w:rPr>
                <w:b/>
                <w:bCs/>
              </w:rPr>
            </w:pPr>
            <w:r w:rsidRPr="00BD7145">
              <w:rPr>
                <w:b/>
                <w:bCs/>
              </w:rPr>
              <w:t>Referências Normativas:</w:t>
            </w:r>
          </w:p>
          <w:p w14:paraId="07468E7B" w14:textId="77777777" w:rsidR="00CA428D" w:rsidRPr="00832CF3" w:rsidRDefault="00CA428D" w:rsidP="00072FC9">
            <w:pPr>
              <w:spacing w:before="120"/>
              <w:rPr>
                <w:bCs/>
              </w:rPr>
            </w:pPr>
            <w:r>
              <w:rPr>
                <w:bCs/>
              </w:rPr>
              <w:t>n/a</w:t>
            </w:r>
          </w:p>
          <w:p w14:paraId="38D4C75F" w14:textId="77777777" w:rsidR="00CA428D" w:rsidRPr="00BD7145" w:rsidRDefault="00CA428D" w:rsidP="00072FC9">
            <w:pPr>
              <w:spacing w:before="120"/>
              <w:rPr>
                <w:b/>
                <w:bCs/>
              </w:rPr>
            </w:pPr>
            <w:r w:rsidRPr="00BD7145">
              <w:rPr>
                <w:b/>
                <w:bCs/>
              </w:rPr>
              <w:t>Referência Comercial:</w:t>
            </w:r>
          </w:p>
          <w:p w14:paraId="55F15450" w14:textId="77777777" w:rsidR="00CA428D" w:rsidRPr="00832CF3" w:rsidRDefault="00CA428D" w:rsidP="00072FC9">
            <w:pPr>
              <w:spacing w:before="120"/>
              <w:rPr>
                <w:bCs/>
              </w:rPr>
            </w:pPr>
            <w:r>
              <w:rPr>
                <w:bCs/>
              </w:rPr>
              <w:t>n/a</w:t>
            </w:r>
          </w:p>
          <w:p w14:paraId="263C61DF" w14:textId="77777777" w:rsidR="00CA428D" w:rsidRPr="00BD7145" w:rsidRDefault="00CA428D" w:rsidP="00072FC9">
            <w:pPr>
              <w:spacing w:before="120"/>
              <w:rPr>
                <w:b/>
                <w:bCs/>
              </w:rPr>
            </w:pPr>
            <w:r w:rsidRPr="00BD7145">
              <w:rPr>
                <w:b/>
                <w:bCs/>
              </w:rPr>
              <w:t>Referência Externa:</w:t>
            </w:r>
          </w:p>
          <w:p w14:paraId="7583758F" w14:textId="77777777" w:rsidR="00CA428D" w:rsidRPr="00BD7145" w:rsidRDefault="00CA428D" w:rsidP="00072FC9">
            <w:pPr>
              <w:spacing w:before="120"/>
              <w:rPr>
                <w:b/>
                <w:bCs/>
              </w:rPr>
            </w:pPr>
            <w:r>
              <w:rPr>
                <w:bCs/>
              </w:rPr>
              <w:t>n/a</w:t>
            </w:r>
          </w:p>
        </w:tc>
      </w:tr>
    </w:tbl>
    <w:p w14:paraId="2F7D9D1F" w14:textId="77777777" w:rsidR="00CA428D" w:rsidRPr="00010EE0" w:rsidRDefault="00CA428D" w:rsidP="00CA428D">
      <w:pPr>
        <w:rPr>
          <w:lang w:val="en-US"/>
        </w:rPr>
      </w:pPr>
    </w:p>
    <w:p w14:paraId="0101735A" w14:textId="77777777" w:rsidR="00CA428D" w:rsidRDefault="00CA428D" w:rsidP="00CA428D">
      <w:r>
        <w:br w:type="page"/>
      </w:r>
    </w:p>
    <w:p w14:paraId="2FB2E2F1" w14:textId="77777777" w:rsidR="00CA428D" w:rsidRDefault="00CA428D" w:rsidP="00CA428D">
      <w:pPr>
        <w:rPr>
          <w:lang w:val="en-US"/>
        </w:rPr>
      </w:pPr>
    </w:p>
    <w:p w14:paraId="7CB9079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7ECDD93" w14:textId="77777777" w:rsidTr="00072FC9">
        <w:trPr>
          <w:trHeight w:val="567"/>
        </w:trPr>
        <w:tc>
          <w:tcPr>
            <w:tcW w:w="1843" w:type="dxa"/>
            <w:tcBorders>
              <w:bottom w:val="single" w:sz="4" w:space="0" w:color="auto"/>
            </w:tcBorders>
            <w:shd w:val="clear" w:color="auto" w:fill="F2F2F2" w:themeFill="background1" w:themeFillShade="F2"/>
            <w:vAlign w:val="center"/>
          </w:tcPr>
          <w:p w14:paraId="616477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4714F9" w14:textId="77777777" w:rsidR="00CA428D" w:rsidRDefault="00CA428D" w:rsidP="00072FC9">
            <w:pPr>
              <w:rPr>
                <w:b/>
                <w:bCs/>
                <w:color w:val="000000"/>
              </w:rPr>
            </w:pPr>
            <w:r>
              <w:rPr>
                <w:b/>
                <w:bCs/>
                <w:noProof/>
                <w:color w:val="000000"/>
              </w:rPr>
              <w:t>SF-00122</w:t>
            </w:r>
          </w:p>
        </w:tc>
        <w:tc>
          <w:tcPr>
            <w:tcW w:w="2268" w:type="dxa"/>
            <w:tcBorders>
              <w:bottom w:val="single" w:sz="4" w:space="0" w:color="auto"/>
            </w:tcBorders>
            <w:shd w:val="clear" w:color="auto" w:fill="F2F2F2" w:themeFill="background1" w:themeFillShade="F2"/>
            <w:vAlign w:val="center"/>
          </w:tcPr>
          <w:p w14:paraId="4FFC76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3483DF6"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57DDD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9F07F8" w14:textId="77777777" w:rsidR="00CA428D" w:rsidRPr="009143C5" w:rsidRDefault="00CA428D" w:rsidP="00072FC9">
            <w:pPr>
              <w:rPr>
                <w:b/>
                <w:bCs/>
                <w:noProof/>
                <w:color w:val="000000"/>
              </w:rPr>
            </w:pPr>
            <w:r>
              <w:rPr>
                <w:b/>
                <w:bCs/>
                <w:noProof/>
                <w:color w:val="000000"/>
              </w:rPr>
              <w:t>Revestimentos - Beneficiamento de Mármore ou Granito</w:t>
            </w:r>
          </w:p>
        </w:tc>
        <w:tc>
          <w:tcPr>
            <w:tcW w:w="1843" w:type="dxa"/>
            <w:tcBorders>
              <w:left w:val="single" w:sz="4" w:space="0" w:color="auto"/>
              <w:bottom w:val="single" w:sz="4" w:space="0" w:color="auto"/>
            </w:tcBorders>
            <w:shd w:val="clear" w:color="auto" w:fill="F2F2F2" w:themeFill="background1" w:themeFillShade="F2"/>
            <w:vAlign w:val="center"/>
          </w:tcPr>
          <w:p w14:paraId="380195C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FDACCB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D8B704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4FD40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2A8B77A" w14:textId="77777777" w:rsidR="00CA428D" w:rsidRDefault="00CA428D" w:rsidP="00072FC9">
            <w:pPr>
              <w:rPr>
                <w:b/>
                <w:bCs/>
                <w:sz w:val="32"/>
                <w:szCs w:val="32"/>
              </w:rPr>
            </w:pPr>
            <w:r>
              <w:rPr>
                <w:b/>
                <w:bCs/>
                <w:sz w:val="32"/>
                <w:szCs w:val="32"/>
              </w:rPr>
              <w:t>Furo em placas de granito ou mármore reaproveitadas, para instalação de torneira ou misturador</w:t>
            </w:r>
          </w:p>
        </w:tc>
        <w:tc>
          <w:tcPr>
            <w:tcW w:w="1843" w:type="dxa"/>
            <w:tcBorders>
              <w:top w:val="single" w:sz="4" w:space="0" w:color="auto"/>
              <w:left w:val="single" w:sz="4" w:space="0" w:color="auto"/>
            </w:tcBorders>
            <w:shd w:val="clear" w:color="auto" w:fill="F2F2F2" w:themeFill="background1" w:themeFillShade="F2"/>
            <w:vAlign w:val="center"/>
          </w:tcPr>
          <w:p w14:paraId="6D93749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CEDE588" w14:textId="77777777" w:rsidR="00CA428D" w:rsidRDefault="00CA428D" w:rsidP="00072FC9">
            <w:pPr>
              <w:rPr>
                <w:b/>
                <w:bCs/>
                <w:sz w:val="20"/>
                <w:szCs w:val="20"/>
              </w:rPr>
            </w:pPr>
          </w:p>
        </w:tc>
      </w:tr>
      <w:tr w:rsidR="00CA428D" w:rsidRPr="00010EE0" w14:paraId="6E5EAA0B" w14:textId="77777777" w:rsidTr="00072FC9">
        <w:trPr>
          <w:trHeight w:val="1740"/>
        </w:trPr>
        <w:tc>
          <w:tcPr>
            <w:tcW w:w="9781" w:type="dxa"/>
            <w:gridSpan w:val="5"/>
          </w:tcPr>
          <w:p w14:paraId="495FB793" w14:textId="77777777" w:rsidR="00CA428D" w:rsidRPr="00BD7145" w:rsidRDefault="00CA428D" w:rsidP="00072FC9">
            <w:pPr>
              <w:spacing w:before="120"/>
              <w:rPr>
                <w:b/>
                <w:bCs/>
              </w:rPr>
            </w:pPr>
            <w:r w:rsidRPr="00BD7145">
              <w:rPr>
                <w:b/>
                <w:bCs/>
              </w:rPr>
              <w:t>Descrição Detalhada:</w:t>
            </w:r>
          </w:p>
          <w:p w14:paraId="7812636E" w14:textId="77777777" w:rsidR="00CA428D" w:rsidRPr="00BD7145" w:rsidRDefault="00CA428D" w:rsidP="00072FC9">
            <w:pPr>
              <w:spacing w:before="120"/>
              <w:rPr>
                <w:bCs/>
              </w:rPr>
            </w:pPr>
            <w:r>
              <w:rPr>
                <w:bCs/>
              </w:rPr>
              <w:t>Realização de furos em placas de granito ou mármore fornecidas pelo Senado Federal, para instalação de torneira ou misturador, com diâmetro adequado ao equipamento a ser instalado, conforme indicação em projeto. Compreende o fornecimento de todos os materiais e mão de obra necessários à execução do serviço, inclusive, mas não somente, lixas, massas, materiais de acabamento, etc.</w:t>
            </w:r>
          </w:p>
          <w:p w14:paraId="747D7BC7" w14:textId="77777777" w:rsidR="00CA428D" w:rsidRPr="00BD7145" w:rsidRDefault="00CA428D" w:rsidP="00072FC9">
            <w:pPr>
              <w:spacing w:before="120"/>
              <w:rPr>
                <w:b/>
                <w:bCs/>
              </w:rPr>
            </w:pPr>
            <w:r w:rsidRPr="00BD7145">
              <w:rPr>
                <w:b/>
                <w:bCs/>
              </w:rPr>
              <w:t>Materiais:</w:t>
            </w:r>
          </w:p>
          <w:p w14:paraId="0D027536" w14:textId="77777777" w:rsidR="00CA428D" w:rsidRPr="00BD7145" w:rsidRDefault="00CA428D" w:rsidP="00072FC9">
            <w:pPr>
              <w:spacing w:before="120"/>
              <w:rPr>
                <w:bCs/>
              </w:rPr>
            </w:pPr>
            <w:r>
              <w:rPr>
                <w:bCs/>
              </w:rPr>
              <w:t>n/a</w:t>
            </w:r>
          </w:p>
          <w:p w14:paraId="32574C18" w14:textId="77777777" w:rsidR="00CA428D" w:rsidRPr="00BD7145" w:rsidRDefault="00CA428D" w:rsidP="00072FC9">
            <w:pPr>
              <w:spacing w:before="120"/>
              <w:rPr>
                <w:b/>
                <w:bCs/>
              </w:rPr>
            </w:pPr>
            <w:r w:rsidRPr="00BD7145">
              <w:rPr>
                <w:b/>
                <w:bCs/>
              </w:rPr>
              <w:t>Serviços:</w:t>
            </w:r>
          </w:p>
          <w:p w14:paraId="5A0F0664" w14:textId="77777777" w:rsidR="00CA428D" w:rsidRPr="00832CF3" w:rsidRDefault="00CA428D" w:rsidP="00072FC9">
            <w:pPr>
              <w:spacing w:before="120"/>
              <w:rPr>
                <w:bCs/>
              </w:rPr>
            </w:pPr>
            <w:r>
              <w:rPr>
                <w:bCs/>
              </w:rPr>
              <w:t>O serviço de furo em placa de granito ou mármore deve ser feito de tal forma que o acabamento não seja danificado. A placa fornecida pelo Senado Federal poderá ser nova ou reaproveitada.</w:t>
            </w:r>
            <w:r>
              <w:rPr>
                <w:bCs/>
              </w:rPr>
              <w:br/>
              <w:t>A Contratada deve realizar todos os serviços necessários ao perfeito acabamento da peça para instalação da torneira ou misturador, utilizando equipamento adequado, bem como os EPIs pertinentes por parte do operador.</w:t>
            </w:r>
          </w:p>
          <w:p w14:paraId="0D7503B9" w14:textId="77777777" w:rsidR="00CA428D" w:rsidRPr="00BD7145" w:rsidRDefault="00CA428D" w:rsidP="00072FC9">
            <w:pPr>
              <w:spacing w:before="120"/>
              <w:rPr>
                <w:b/>
                <w:bCs/>
              </w:rPr>
            </w:pPr>
            <w:r w:rsidRPr="00BD7145">
              <w:rPr>
                <w:b/>
                <w:bCs/>
              </w:rPr>
              <w:t>Atividades e Responsabilidades:</w:t>
            </w:r>
          </w:p>
          <w:p w14:paraId="5D1C7811" w14:textId="77777777" w:rsidR="00CA428D" w:rsidRPr="00832CF3" w:rsidRDefault="00CA428D" w:rsidP="00072FC9">
            <w:pPr>
              <w:spacing w:before="120"/>
              <w:rPr>
                <w:bCs/>
              </w:rPr>
            </w:pPr>
            <w:r>
              <w:rPr>
                <w:bCs/>
              </w:rPr>
              <w:t>n/a</w:t>
            </w:r>
          </w:p>
          <w:p w14:paraId="2837164B" w14:textId="77777777" w:rsidR="00CA428D" w:rsidRPr="00BD7145" w:rsidRDefault="00CA428D" w:rsidP="00072FC9">
            <w:pPr>
              <w:spacing w:before="120"/>
              <w:rPr>
                <w:b/>
                <w:bCs/>
              </w:rPr>
            </w:pPr>
            <w:r w:rsidRPr="00BD7145">
              <w:rPr>
                <w:b/>
                <w:bCs/>
              </w:rPr>
              <w:t>Qualificação:</w:t>
            </w:r>
          </w:p>
          <w:p w14:paraId="645F0739" w14:textId="77777777" w:rsidR="00CA428D" w:rsidRPr="00832CF3" w:rsidRDefault="00CA428D" w:rsidP="00072FC9">
            <w:pPr>
              <w:spacing w:before="120"/>
              <w:rPr>
                <w:bCs/>
              </w:rPr>
            </w:pPr>
            <w:r>
              <w:rPr>
                <w:bCs/>
              </w:rPr>
              <w:t>n/a</w:t>
            </w:r>
          </w:p>
          <w:p w14:paraId="2CA4F697" w14:textId="77777777" w:rsidR="00CA428D" w:rsidRPr="00BD7145" w:rsidRDefault="00CA428D" w:rsidP="00072FC9">
            <w:pPr>
              <w:spacing w:before="120"/>
              <w:rPr>
                <w:b/>
                <w:bCs/>
              </w:rPr>
            </w:pPr>
            <w:r w:rsidRPr="00BD7145">
              <w:rPr>
                <w:b/>
                <w:bCs/>
              </w:rPr>
              <w:t>Observações:</w:t>
            </w:r>
          </w:p>
          <w:p w14:paraId="4F94D360" w14:textId="77777777" w:rsidR="00CA428D" w:rsidRPr="00832CF3" w:rsidRDefault="00CA428D" w:rsidP="00072FC9">
            <w:pPr>
              <w:spacing w:before="120"/>
              <w:rPr>
                <w:bCs/>
              </w:rPr>
            </w:pPr>
            <w:r>
              <w:rPr>
                <w:bCs/>
              </w:rPr>
              <w:t>Item a ser utilizado exclusivamente nos casos em que o material principal (placas de granito ou mármore) é fornecido pelo Senado Federal.</w:t>
            </w:r>
          </w:p>
          <w:p w14:paraId="1B7DDF85" w14:textId="77777777" w:rsidR="00CA428D" w:rsidRPr="00BD7145" w:rsidRDefault="00CA428D" w:rsidP="00072FC9">
            <w:pPr>
              <w:spacing w:before="120"/>
              <w:rPr>
                <w:b/>
                <w:bCs/>
              </w:rPr>
            </w:pPr>
            <w:r w:rsidRPr="00BD7145">
              <w:rPr>
                <w:b/>
                <w:bCs/>
              </w:rPr>
              <w:t>Critérios e Condições:</w:t>
            </w:r>
          </w:p>
          <w:p w14:paraId="46F4BC65" w14:textId="77777777" w:rsidR="00CA428D" w:rsidRPr="00832CF3" w:rsidRDefault="00CA428D" w:rsidP="00072FC9">
            <w:pPr>
              <w:spacing w:before="120"/>
              <w:rPr>
                <w:bCs/>
              </w:rPr>
            </w:pPr>
            <w:r>
              <w:rPr>
                <w:bCs/>
              </w:rPr>
              <w:t xml:space="preserve">Critérios de Medição: unidade efetivamente executada. </w:t>
            </w:r>
            <w:r>
              <w:rPr>
                <w:bCs/>
              </w:rPr>
              <w:br/>
              <w:t>Unidade de Medição: unidade</w:t>
            </w:r>
          </w:p>
          <w:p w14:paraId="35EC48AE" w14:textId="77777777" w:rsidR="00CA428D" w:rsidRPr="00BD7145" w:rsidRDefault="00CA428D" w:rsidP="00072FC9">
            <w:pPr>
              <w:spacing w:before="120"/>
              <w:rPr>
                <w:b/>
                <w:bCs/>
              </w:rPr>
            </w:pPr>
            <w:r w:rsidRPr="00BD7145">
              <w:rPr>
                <w:b/>
                <w:bCs/>
              </w:rPr>
              <w:t>Detalhe Gráfico:</w:t>
            </w:r>
          </w:p>
          <w:p w14:paraId="44AD1AD2" w14:textId="77777777" w:rsidR="00CA428D" w:rsidRPr="00B97D3F" w:rsidRDefault="00CA428D" w:rsidP="00072FC9">
            <w:pPr>
              <w:spacing w:before="120"/>
              <w:rPr>
                <w:bCs/>
              </w:rPr>
            </w:pPr>
            <w:r w:rsidRPr="00AD7BD2">
              <w:rPr>
                <w:bCs/>
              </w:rPr>
              <w:t>n/a</w:t>
            </w:r>
          </w:p>
          <w:p w14:paraId="3FEABB70" w14:textId="77777777" w:rsidR="00CA428D" w:rsidRPr="00BD7145" w:rsidRDefault="00CA428D" w:rsidP="00072FC9">
            <w:pPr>
              <w:spacing w:before="120"/>
              <w:rPr>
                <w:b/>
                <w:bCs/>
              </w:rPr>
            </w:pPr>
            <w:r w:rsidRPr="00BD7145">
              <w:rPr>
                <w:b/>
                <w:bCs/>
              </w:rPr>
              <w:lastRenderedPageBreak/>
              <w:t>Tabela:</w:t>
            </w:r>
          </w:p>
          <w:p w14:paraId="2B2586AA" w14:textId="77777777" w:rsidR="00CA428D" w:rsidRPr="00832CF3" w:rsidRDefault="00CA428D" w:rsidP="00072FC9">
            <w:pPr>
              <w:spacing w:before="120"/>
              <w:rPr>
                <w:bCs/>
              </w:rPr>
            </w:pPr>
            <w:r>
              <w:rPr>
                <w:bCs/>
              </w:rPr>
              <w:t>n/a</w:t>
            </w:r>
          </w:p>
          <w:p w14:paraId="59ABEC77" w14:textId="77777777" w:rsidR="00CA428D" w:rsidRPr="00832CF3" w:rsidRDefault="00CA428D" w:rsidP="00072FC9">
            <w:pPr>
              <w:spacing w:before="120"/>
              <w:rPr>
                <w:bCs/>
              </w:rPr>
            </w:pPr>
            <w:r w:rsidRPr="00BD7145">
              <w:rPr>
                <w:b/>
                <w:bCs/>
              </w:rPr>
              <w:t xml:space="preserve">Vida útil: </w:t>
            </w:r>
            <w:r>
              <w:rPr>
                <w:bCs/>
              </w:rPr>
              <w:t>n/a</w:t>
            </w:r>
          </w:p>
          <w:p w14:paraId="339B80BA" w14:textId="77777777" w:rsidR="00CA428D" w:rsidRPr="00BD7145" w:rsidRDefault="00CA428D" w:rsidP="00072FC9">
            <w:pPr>
              <w:spacing w:before="120"/>
              <w:rPr>
                <w:b/>
                <w:bCs/>
              </w:rPr>
            </w:pPr>
            <w:r w:rsidRPr="00BD7145">
              <w:rPr>
                <w:b/>
                <w:bCs/>
              </w:rPr>
              <w:t>Referências Normativas:</w:t>
            </w:r>
          </w:p>
          <w:p w14:paraId="6FA61DD5" w14:textId="77777777" w:rsidR="00CA428D" w:rsidRPr="00832CF3" w:rsidRDefault="00CA428D" w:rsidP="00072FC9">
            <w:pPr>
              <w:spacing w:before="120"/>
              <w:rPr>
                <w:bCs/>
              </w:rPr>
            </w:pPr>
            <w:r>
              <w:rPr>
                <w:bCs/>
              </w:rPr>
              <w:t>n/a</w:t>
            </w:r>
          </w:p>
          <w:p w14:paraId="52D37268" w14:textId="77777777" w:rsidR="00CA428D" w:rsidRPr="00BD7145" w:rsidRDefault="00CA428D" w:rsidP="00072FC9">
            <w:pPr>
              <w:spacing w:before="120"/>
              <w:rPr>
                <w:b/>
                <w:bCs/>
              </w:rPr>
            </w:pPr>
            <w:r w:rsidRPr="00BD7145">
              <w:rPr>
                <w:b/>
                <w:bCs/>
              </w:rPr>
              <w:t>Referência Comercial:</w:t>
            </w:r>
          </w:p>
          <w:p w14:paraId="14D8EDB4" w14:textId="77777777" w:rsidR="00CA428D" w:rsidRPr="00832CF3" w:rsidRDefault="00CA428D" w:rsidP="00072FC9">
            <w:pPr>
              <w:spacing w:before="120"/>
              <w:rPr>
                <w:bCs/>
              </w:rPr>
            </w:pPr>
            <w:r>
              <w:rPr>
                <w:bCs/>
              </w:rPr>
              <w:t>n/a</w:t>
            </w:r>
          </w:p>
          <w:p w14:paraId="6123D7C6" w14:textId="77777777" w:rsidR="00CA428D" w:rsidRPr="00BD7145" w:rsidRDefault="00CA428D" w:rsidP="00072FC9">
            <w:pPr>
              <w:spacing w:before="120"/>
              <w:rPr>
                <w:b/>
                <w:bCs/>
              </w:rPr>
            </w:pPr>
            <w:r w:rsidRPr="00BD7145">
              <w:rPr>
                <w:b/>
                <w:bCs/>
              </w:rPr>
              <w:t>Referência Externa:</w:t>
            </w:r>
          </w:p>
          <w:p w14:paraId="3719A86A" w14:textId="77777777" w:rsidR="00CA428D" w:rsidRPr="00BD7145" w:rsidRDefault="00CA428D" w:rsidP="00072FC9">
            <w:pPr>
              <w:spacing w:before="120"/>
              <w:rPr>
                <w:b/>
                <w:bCs/>
              </w:rPr>
            </w:pPr>
            <w:r>
              <w:rPr>
                <w:bCs/>
              </w:rPr>
              <w:t>n/a</w:t>
            </w:r>
          </w:p>
        </w:tc>
      </w:tr>
    </w:tbl>
    <w:p w14:paraId="40AE6966" w14:textId="77777777" w:rsidR="00CA428D" w:rsidRPr="00010EE0" w:rsidRDefault="00CA428D" w:rsidP="00CA428D">
      <w:pPr>
        <w:rPr>
          <w:lang w:val="en-US"/>
        </w:rPr>
      </w:pPr>
    </w:p>
    <w:p w14:paraId="7E0E3C34" w14:textId="77777777" w:rsidR="00CA428D" w:rsidRDefault="00CA428D" w:rsidP="00CA428D">
      <w:r>
        <w:br w:type="page"/>
      </w:r>
    </w:p>
    <w:p w14:paraId="0328820B" w14:textId="77777777" w:rsidR="00CA428D" w:rsidRDefault="00CA428D" w:rsidP="00CA428D">
      <w:pPr>
        <w:rPr>
          <w:lang w:val="en-US"/>
        </w:rPr>
      </w:pPr>
    </w:p>
    <w:p w14:paraId="441189E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D58AB22" w14:textId="77777777" w:rsidTr="00072FC9">
        <w:trPr>
          <w:trHeight w:val="567"/>
        </w:trPr>
        <w:tc>
          <w:tcPr>
            <w:tcW w:w="1843" w:type="dxa"/>
            <w:tcBorders>
              <w:bottom w:val="single" w:sz="4" w:space="0" w:color="auto"/>
            </w:tcBorders>
            <w:shd w:val="clear" w:color="auto" w:fill="F2F2F2" w:themeFill="background1" w:themeFillShade="F2"/>
            <w:vAlign w:val="center"/>
          </w:tcPr>
          <w:p w14:paraId="6FE36B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293D0E1" w14:textId="77777777" w:rsidR="00CA428D" w:rsidRDefault="00CA428D" w:rsidP="00072FC9">
            <w:pPr>
              <w:rPr>
                <w:b/>
                <w:bCs/>
                <w:color w:val="000000"/>
              </w:rPr>
            </w:pPr>
            <w:r>
              <w:rPr>
                <w:b/>
                <w:bCs/>
                <w:noProof/>
                <w:color w:val="000000"/>
              </w:rPr>
              <w:t>SF-00123</w:t>
            </w:r>
          </w:p>
        </w:tc>
        <w:tc>
          <w:tcPr>
            <w:tcW w:w="2268" w:type="dxa"/>
            <w:tcBorders>
              <w:bottom w:val="single" w:sz="4" w:space="0" w:color="auto"/>
            </w:tcBorders>
            <w:shd w:val="clear" w:color="auto" w:fill="F2F2F2" w:themeFill="background1" w:themeFillShade="F2"/>
            <w:vAlign w:val="center"/>
          </w:tcPr>
          <w:p w14:paraId="7BC103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6A8B0B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08F29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3149BE"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70E6C9C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0D7AEC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E9E712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AA22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0B97D2" w14:textId="77777777" w:rsidR="00CA428D" w:rsidRDefault="00CA428D" w:rsidP="00072FC9">
            <w:pPr>
              <w:rPr>
                <w:b/>
                <w:bCs/>
                <w:sz w:val="32"/>
                <w:szCs w:val="32"/>
              </w:rPr>
            </w:pPr>
            <w:r>
              <w:rPr>
                <w:b/>
                <w:bCs/>
                <w:sz w:val="32"/>
                <w:szCs w:val="32"/>
              </w:rPr>
              <w:t>Granito Cinza Andorinha 20mm para rodabancada</w:t>
            </w:r>
          </w:p>
        </w:tc>
        <w:tc>
          <w:tcPr>
            <w:tcW w:w="1843" w:type="dxa"/>
            <w:tcBorders>
              <w:top w:val="single" w:sz="4" w:space="0" w:color="auto"/>
              <w:left w:val="single" w:sz="4" w:space="0" w:color="auto"/>
            </w:tcBorders>
            <w:shd w:val="clear" w:color="auto" w:fill="F2F2F2" w:themeFill="background1" w:themeFillShade="F2"/>
            <w:vAlign w:val="center"/>
          </w:tcPr>
          <w:p w14:paraId="4ECC416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CF7199E" w14:textId="77777777" w:rsidR="00CA428D" w:rsidRDefault="00CA428D" w:rsidP="00072FC9">
            <w:pPr>
              <w:rPr>
                <w:b/>
                <w:bCs/>
                <w:sz w:val="20"/>
                <w:szCs w:val="20"/>
              </w:rPr>
            </w:pPr>
          </w:p>
        </w:tc>
      </w:tr>
      <w:tr w:rsidR="00CA428D" w:rsidRPr="00010EE0" w14:paraId="03D99B62" w14:textId="77777777" w:rsidTr="00072FC9">
        <w:trPr>
          <w:trHeight w:val="1740"/>
        </w:trPr>
        <w:tc>
          <w:tcPr>
            <w:tcW w:w="9781" w:type="dxa"/>
            <w:gridSpan w:val="5"/>
          </w:tcPr>
          <w:p w14:paraId="1F67CC32" w14:textId="77777777" w:rsidR="00CA428D" w:rsidRPr="00BD7145" w:rsidRDefault="00CA428D" w:rsidP="00072FC9">
            <w:pPr>
              <w:spacing w:before="120"/>
              <w:rPr>
                <w:b/>
                <w:bCs/>
              </w:rPr>
            </w:pPr>
            <w:r w:rsidRPr="00BD7145">
              <w:rPr>
                <w:b/>
                <w:bCs/>
              </w:rPr>
              <w:t>Descrição Detalhada:</w:t>
            </w:r>
          </w:p>
          <w:p w14:paraId="6C116AB6" w14:textId="77777777" w:rsidR="00CA428D" w:rsidRPr="00BD7145" w:rsidRDefault="00CA428D" w:rsidP="00072FC9">
            <w:pPr>
              <w:spacing w:before="120"/>
              <w:rPr>
                <w:bCs/>
              </w:rPr>
            </w:pPr>
            <w:r>
              <w:rPr>
                <w:bCs/>
              </w:rPr>
              <w:t>Fornecimento e instalação de rodabancada em granito Cinza Andorinha ou similar, com 20 mm de espessura, polido. Compreende o fornecimento de todos os materiais e mão de obra necessários à execução do serviço, inclusive, mas não somente, cortes, polimentos, argamassa de fixação, rejuntamento, silicone de acabamento, etc.</w:t>
            </w:r>
          </w:p>
          <w:p w14:paraId="7337AC12" w14:textId="77777777" w:rsidR="00CA428D" w:rsidRPr="00BD7145" w:rsidRDefault="00CA428D" w:rsidP="00072FC9">
            <w:pPr>
              <w:spacing w:before="120"/>
              <w:rPr>
                <w:b/>
                <w:bCs/>
              </w:rPr>
            </w:pPr>
            <w:r w:rsidRPr="00BD7145">
              <w:rPr>
                <w:b/>
                <w:bCs/>
              </w:rPr>
              <w:t>Materiais:</w:t>
            </w:r>
          </w:p>
          <w:p w14:paraId="39D1145E" w14:textId="77777777" w:rsidR="00CA428D" w:rsidRPr="00BD7145" w:rsidRDefault="00CA428D" w:rsidP="00072FC9">
            <w:pPr>
              <w:spacing w:before="120"/>
              <w:rPr>
                <w:bCs/>
              </w:rPr>
            </w:pPr>
            <w:r>
              <w:rPr>
                <w:bCs/>
              </w:rPr>
              <w:t>1)Serão considerados similares os granitos Cinza Corumbá, Cinza Mauá, Cinza Brasília, Marrom São Paulo ou qualquer outro que mais se assemelhe ao Cinza Andorinha previamente instalado no Senado Federal.</w:t>
            </w:r>
            <w:r>
              <w:rPr>
                <w:bCs/>
              </w:rPr>
              <w:br/>
              <w:t xml:space="preserve">2)As pedras apresentarão forma regular nas partes aparentes, faces planas, e arestas perfeitamente retas. O acabamento / aparelhamento será retificado nas arestas e polido fosco ou encerado nas superfícies aparentes. Em áreas externas, poderá ser solicitado o acabamento rústico. </w:t>
            </w:r>
            <w:r>
              <w:rPr>
                <w:bCs/>
              </w:rPr>
              <w:br/>
              <w:t>3)As peças não deverão apresentar falhas, como rachaduras, trincas, fissuras, emendas, retoques visíveis de massa, veios ressaltados ou quaisquer outros defeitos identificados. As peças deverão ser submetidas à aprovação pela Fiscalização.</w:t>
            </w:r>
            <w:r>
              <w:rPr>
                <w:bCs/>
              </w:rPr>
              <w:br/>
              <w:t>4)Argamassa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5)Rejuntamento Industrial composto de Cimento Portland (cinza ou branco), agregados minerais, pigmentos inorgânicos, polímeros e aditivos químicos não tóxicos, em cores diversas, resistente à formação de fungos.</w:t>
            </w:r>
          </w:p>
          <w:p w14:paraId="25072E4B" w14:textId="77777777" w:rsidR="00CA428D" w:rsidRPr="00BD7145" w:rsidRDefault="00CA428D" w:rsidP="00072FC9">
            <w:pPr>
              <w:spacing w:before="120"/>
              <w:rPr>
                <w:b/>
                <w:bCs/>
              </w:rPr>
            </w:pPr>
            <w:r w:rsidRPr="00BD7145">
              <w:rPr>
                <w:b/>
                <w:bCs/>
              </w:rPr>
              <w:t>Serviços:</w:t>
            </w:r>
          </w:p>
          <w:p w14:paraId="1F87CC6A"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w:t>
            </w:r>
            <w:r>
              <w:rPr>
                <w:bCs/>
              </w:rPr>
              <w:br/>
              <w:t xml:space="preserve">2)Verificar o estado do substrato existente. Caso seja necessária sua recomposição, esta será realizada conforme especificação de "Reboco com argamassa industrializada e=2,0 cm" ou de "Regularização com argamassa industrializada e=0,5 cm". Caso haja fissuras, elas serão tratadas conforme especificação de “Tratamento de trincas superficiais”. </w:t>
            </w:r>
            <w:r>
              <w:rPr>
                <w:bCs/>
              </w:rPr>
              <w:br/>
              <w:t xml:space="preserve">3)Preparação das peças: Para peças muito porosas: impermeabilizar o verso das placas. </w:t>
            </w:r>
            <w:r>
              <w:rPr>
                <w:bCs/>
              </w:rPr>
              <w:br/>
            </w:r>
            <w:r>
              <w:rPr>
                <w:bCs/>
              </w:rPr>
              <w:lastRenderedPageBreak/>
              <w:t xml:space="preserve">4)Assentamento: O assentamento deverá ser realizado com argamassa industrial colante própria para granitos, com espessura de 1mm a 3mm. Se necessários, serão chumbadas, na face posterior de todas as forras, “grampos” ou “gatos” de latão, de 150 mm de comprimento total e de 4,7 mm de diâmetro (3/16”). </w:t>
            </w:r>
            <w:r>
              <w:rPr>
                <w:bCs/>
              </w:rPr>
              <w:br/>
              <w:t xml:space="preserve">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6)Juntas: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w:t>
            </w:r>
            <w:r>
              <w:rPr>
                <w:bCs/>
              </w:rPr>
              <w:br/>
              <w:t>Inclui os cortes, furos, serviços e materiais para fixação de peças de louça, metálicas, hidráulicas e sanitárias.</w:t>
            </w:r>
          </w:p>
          <w:p w14:paraId="37B9B7D4" w14:textId="77777777" w:rsidR="00CA428D" w:rsidRPr="00BD7145" w:rsidRDefault="00CA428D" w:rsidP="00072FC9">
            <w:pPr>
              <w:spacing w:before="120"/>
              <w:rPr>
                <w:b/>
                <w:bCs/>
              </w:rPr>
            </w:pPr>
            <w:r w:rsidRPr="00BD7145">
              <w:rPr>
                <w:b/>
                <w:bCs/>
              </w:rPr>
              <w:t>Atividades e Responsabilidades:</w:t>
            </w:r>
          </w:p>
          <w:p w14:paraId="6ACE1821" w14:textId="77777777" w:rsidR="00CA428D" w:rsidRPr="00832CF3" w:rsidRDefault="00CA428D" w:rsidP="00072FC9">
            <w:pPr>
              <w:spacing w:before="120"/>
              <w:rPr>
                <w:bCs/>
              </w:rPr>
            </w:pPr>
            <w:r>
              <w:rPr>
                <w:bCs/>
              </w:rPr>
              <w:t>n/a</w:t>
            </w:r>
          </w:p>
          <w:p w14:paraId="7F809B34" w14:textId="77777777" w:rsidR="00CA428D" w:rsidRPr="00BD7145" w:rsidRDefault="00CA428D" w:rsidP="00072FC9">
            <w:pPr>
              <w:spacing w:before="120"/>
              <w:rPr>
                <w:b/>
                <w:bCs/>
              </w:rPr>
            </w:pPr>
            <w:r w:rsidRPr="00BD7145">
              <w:rPr>
                <w:b/>
                <w:bCs/>
              </w:rPr>
              <w:t>Qualificação:</w:t>
            </w:r>
          </w:p>
          <w:p w14:paraId="03CF056B" w14:textId="77777777" w:rsidR="00CA428D" w:rsidRPr="00832CF3" w:rsidRDefault="00CA428D" w:rsidP="00072FC9">
            <w:pPr>
              <w:spacing w:before="120"/>
              <w:rPr>
                <w:bCs/>
              </w:rPr>
            </w:pPr>
            <w:r>
              <w:rPr>
                <w:bCs/>
              </w:rPr>
              <w:t>n/a</w:t>
            </w:r>
          </w:p>
          <w:p w14:paraId="380F8029" w14:textId="77777777" w:rsidR="00CA428D" w:rsidRPr="00BD7145" w:rsidRDefault="00CA428D" w:rsidP="00072FC9">
            <w:pPr>
              <w:spacing w:before="120"/>
              <w:rPr>
                <w:b/>
                <w:bCs/>
              </w:rPr>
            </w:pPr>
            <w:r w:rsidRPr="00BD7145">
              <w:rPr>
                <w:b/>
                <w:bCs/>
              </w:rPr>
              <w:t>Observações:</w:t>
            </w:r>
          </w:p>
          <w:p w14:paraId="45B477C4" w14:textId="77777777" w:rsidR="00CA428D" w:rsidRPr="00832CF3" w:rsidRDefault="00CA428D" w:rsidP="00072FC9">
            <w:pPr>
              <w:spacing w:before="120"/>
              <w:rPr>
                <w:bCs/>
              </w:rPr>
            </w:pPr>
            <w:r>
              <w:rPr>
                <w:bCs/>
              </w:rPr>
              <w:t>n/a</w:t>
            </w:r>
          </w:p>
          <w:p w14:paraId="37636FFF" w14:textId="77777777" w:rsidR="00CA428D" w:rsidRPr="00BD7145" w:rsidRDefault="00CA428D" w:rsidP="00072FC9">
            <w:pPr>
              <w:spacing w:before="120"/>
              <w:rPr>
                <w:b/>
                <w:bCs/>
              </w:rPr>
            </w:pPr>
            <w:r w:rsidRPr="00BD7145">
              <w:rPr>
                <w:b/>
                <w:bCs/>
              </w:rPr>
              <w:t>Critérios e Condições:</w:t>
            </w:r>
          </w:p>
          <w:p w14:paraId="7CCC62A6" w14:textId="77777777" w:rsidR="00CA428D" w:rsidRPr="00832CF3" w:rsidRDefault="00CA428D" w:rsidP="00072FC9">
            <w:pPr>
              <w:spacing w:before="120"/>
              <w:rPr>
                <w:bCs/>
              </w:rPr>
            </w:pPr>
            <w:r>
              <w:rPr>
                <w:bCs/>
              </w:rPr>
              <w:t xml:space="preserve">Critérios de Medição: Para o cálculo, será utilizada a área efetiva executada </w:t>
            </w:r>
            <w:r>
              <w:rPr>
                <w:bCs/>
              </w:rPr>
              <w:br/>
              <w:t>Unidade de Medição: m² (metro quadrado)</w:t>
            </w:r>
          </w:p>
          <w:p w14:paraId="47F1726A" w14:textId="77777777" w:rsidR="00CA428D" w:rsidRPr="00BD7145" w:rsidRDefault="00CA428D" w:rsidP="00072FC9">
            <w:pPr>
              <w:spacing w:before="120"/>
              <w:rPr>
                <w:b/>
                <w:bCs/>
              </w:rPr>
            </w:pPr>
            <w:r w:rsidRPr="00BD7145">
              <w:rPr>
                <w:b/>
                <w:bCs/>
              </w:rPr>
              <w:t>Detalhe Gráfico:</w:t>
            </w:r>
          </w:p>
          <w:p w14:paraId="14BF2CF2" w14:textId="77777777" w:rsidR="00CA428D" w:rsidRPr="00B97D3F" w:rsidRDefault="00CA428D" w:rsidP="00072FC9">
            <w:pPr>
              <w:spacing w:before="120"/>
              <w:rPr>
                <w:bCs/>
              </w:rPr>
            </w:pPr>
            <w:r>
              <w:rPr>
                <w:noProof/>
              </w:rPr>
              <w:drawing>
                <wp:inline distT="0" distB="0" distL="0" distR="0" wp14:anchorId="19EA97CE" wp14:editId="57CE8331">
                  <wp:extent cx="1333500" cy="133350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052BEAA1" w14:textId="77777777" w:rsidR="00CA428D" w:rsidRPr="00BD7145" w:rsidRDefault="00CA428D" w:rsidP="00072FC9">
            <w:pPr>
              <w:spacing w:before="120"/>
              <w:rPr>
                <w:b/>
                <w:bCs/>
              </w:rPr>
            </w:pPr>
            <w:r w:rsidRPr="00BD7145">
              <w:rPr>
                <w:b/>
                <w:bCs/>
              </w:rPr>
              <w:t>Tabela:</w:t>
            </w:r>
          </w:p>
          <w:p w14:paraId="00D4C423" w14:textId="77777777" w:rsidR="00CA428D" w:rsidRPr="00832CF3" w:rsidRDefault="00CA428D" w:rsidP="00072FC9">
            <w:pPr>
              <w:spacing w:before="120"/>
              <w:rPr>
                <w:bCs/>
              </w:rPr>
            </w:pPr>
            <w:r>
              <w:rPr>
                <w:bCs/>
              </w:rPr>
              <w:t>n/a</w:t>
            </w:r>
          </w:p>
          <w:p w14:paraId="7D75152E" w14:textId="77777777" w:rsidR="00CA428D" w:rsidRPr="00832CF3" w:rsidRDefault="00CA428D" w:rsidP="00072FC9">
            <w:pPr>
              <w:spacing w:before="120"/>
              <w:rPr>
                <w:bCs/>
              </w:rPr>
            </w:pPr>
            <w:r w:rsidRPr="00BD7145">
              <w:rPr>
                <w:b/>
                <w:bCs/>
              </w:rPr>
              <w:t xml:space="preserve">Vida útil: </w:t>
            </w:r>
            <w:r>
              <w:rPr>
                <w:bCs/>
              </w:rPr>
              <w:t>n/a</w:t>
            </w:r>
          </w:p>
          <w:p w14:paraId="0FBA74D6" w14:textId="77777777" w:rsidR="00CA428D" w:rsidRPr="00BD7145" w:rsidRDefault="00CA428D" w:rsidP="00072FC9">
            <w:pPr>
              <w:spacing w:before="120"/>
              <w:rPr>
                <w:b/>
                <w:bCs/>
              </w:rPr>
            </w:pPr>
            <w:r w:rsidRPr="00BD7145">
              <w:rPr>
                <w:b/>
                <w:bCs/>
              </w:rPr>
              <w:t>Referências Normativas:</w:t>
            </w:r>
          </w:p>
          <w:p w14:paraId="7F20DCC7" w14:textId="77777777" w:rsidR="00CA428D" w:rsidRPr="00832CF3" w:rsidRDefault="00CA428D" w:rsidP="00072FC9">
            <w:pPr>
              <w:spacing w:before="120"/>
              <w:rPr>
                <w:bCs/>
              </w:rPr>
            </w:pPr>
            <w:r>
              <w:rPr>
                <w:bCs/>
              </w:rPr>
              <w:lastRenderedPageBreak/>
              <w:t>ABNT NBR 15844:2010 - Rochas para revestimento - Requisitos para granitos</w:t>
            </w:r>
            <w:r>
              <w:rPr>
                <w:bCs/>
              </w:rPr>
              <w:br/>
              <w:t>ABNT NBR 13749:1996  Emenda 1 de 2013 - Revestimento de paredes e tetos de argamassas inorgânicas - Especificação</w:t>
            </w:r>
          </w:p>
          <w:p w14:paraId="2AC2B07C" w14:textId="77777777" w:rsidR="00CA428D" w:rsidRPr="00BD7145" w:rsidRDefault="00CA428D" w:rsidP="00072FC9">
            <w:pPr>
              <w:spacing w:before="120"/>
              <w:rPr>
                <w:b/>
                <w:bCs/>
              </w:rPr>
            </w:pPr>
            <w:r w:rsidRPr="00BD7145">
              <w:rPr>
                <w:b/>
                <w:bCs/>
              </w:rPr>
              <w:t>Referência Comercial:</w:t>
            </w:r>
          </w:p>
          <w:p w14:paraId="09F957FF" w14:textId="77777777" w:rsidR="00CA428D" w:rsidRPr="00832CF3" w:rsidRDefault="00CA428D" w:rsidP="00072FC9">
            <w:pPr>
              <w:spacing w:before="120"/>
              <w:rPr>
                <w:bCs/>
              </w:rPr>
            </w:pPr>
            <w:r>
              <w:rPr>
                <w:bCs/>
              </w:rPr>
              <w:t>Modelo Cinza Andorinha – Linha Granitos Naturais – Marmoraria Alvorada, ou similar</w:t>
            </w:r>
            <w:r>
              <w:rPr>
                <w:bCs/>
              </w:rPr>
              <w:br/>
              <w:t>Argamassa mármores e granitos interno quartzolit – Linha Argamassas para assentamentos de blocos especiais – Weber/Saint Gobain, ou similar</w:t>
            </w:r>
            <w:r>
              <w:rPr>
                <w:bCs/>
              </w:rPr>
              <w:br/>
              <w:t>Rejunte cerâmicas quartzolit – Linha de rejuntes quartzolit – Weber/Saint Gobain, ou similar</w:t>
            </w:r>
          </w:p>
          <w:p w14:paraId="3DB18809" w14:textId="77777777" w:rsidR="00CA428D" w:rsidRPr="00BD7145" w:rsidRDefault="00CA428D" w:rsidP="00072FC9">
            <w:pPr>
              <w:spacing w:before="120"/>
              <w:rPr>
                <w:b/>
                <w:bCs/>
              </w:rPr>
            </w:pPr>
            <w:r w:rsidRPr="00BD7145">
              <w:rPr>
                <w:b/>
                <w:bCs/>
              </w:rPr>
              <w:t>Referência Externa:</w:t>
            </w:r>
          </w:p>
          <w:p w14:paraId="5EBC9629" w14:textId="77777777" w:rsidR="00CA428D" w:rsidRPr="00BD7145" w:rsidRDefault="00CA428D" w:rsidP="00072FC9">
            <w:pPr>
              <w:spacing w:before="120"/>
              <w:rPr>
                <w:b/>
                <w:bCs/>
              </w:rPr>
            </w:pPr>
            <w:r>
              <w:rPr>
                <w:bCs/>
              </w:rPr>
              <w:t>http://www.marmorariaalvorada.com.br/assets/images/cinza-andorinha-620x360.jpg</w:t>
            </w:r>
            <w:r>
              <w:rPr>
                <w:bCs/>
              </w:rPr>
              <w:br/>
              <w:t>https://www.quartzolit.weber/argamassas-e-rejuntes-quartzolit/argamassas-para-assentamento-de-blocos-especiais/argamassa-marmores-e-granitos-interno-quartzolit</w:t>
            </w:r>
          </w:p>
        </w:tc>
      </w:tr>
    </w:tbl>
    <w:p w14:paraId="4E2AB513" w14:textId="77777777" w:rsidR="00CA428D" w:rsidRPr="00010EE0" w:rsidRDefault="00CA428D" w:rsidP="00CA428D">
      <w:pPr>
        <w:rPr>
          <w:lang w:val="en-US"/>
        </w:rPr>
      </w:pPr>
    </w:p>
    <w:p w14:paraId="577175C3" w14:textId="77777777" w:rsidR="00CA428D" w:rsidRDefault="00CA428D" w:rsidP="00CA428D">
      <w:r>
        <w:br w:type="page"/>
      </w:r>
    </w:p>
    <w:p w14:paraId="36BFAE34" w14:textId="77777777" w:rsidR="00CA428D" w:rsidRDefault="00CA428D" w:rsidP="00CA428D">
      <w:pPr>
        <w:rPr>
          <w:lang w:val="en-US"/>
        </w:rPr>
      </w:pPr>
    </w:p>
    <w:p w14:paraId="728ADE1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EA81A16" w14:textId="77777777" w:rsidTr="00072FC9">
        <w:trPr>
          <w:trHeight w:val="567"/>
        </w:trPr>
        <w:tc>
          <w:tcPr>
            <w:tcW w:w="1843" w:type="dxa"/>
            <w:tcBorders>
              <w:bottom w:val="single" w:sz="4" w:space="0" w:color="auto"/>
            </w:tcBorders>
            <w:shd w:val="clear" w:color="auto" w:fill="F2F2F2" w:themeFill="background1" w:themeFillShade="F2"/>
            <w:vAlign w:val="center"/>
          </w:tcPr>
          <w:p w14:paraId="547763C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33BF5DB" w14:textId="77777777" w:rsidR="00CA428D" w:rsidRDefault="00CA428D" w:rsidP="00072FC9">
            <w:pPr>
              <w:rPr>
                <w:b/>
                <w:bCs/>
                <w:color w:val="000000"/>
              </w:rPr>
            </w:pPr>
            <w:r>
              <w:rPr>
                <w:b/>
                <w:bCs/>
                <w:noProof/>
                <w:color w:val="000000"/>
              </w:rPr>
              <w:t>SF-00124</w:t>
            </w:r>
          </w:p>
        </w:tc>
        <w:tc>
          <w:tcPr>
            <w:tcW w:w="2268" w:type="dxa"/>
            <w:tcBorders>
              <w:bottom w:val="single" w:sz="4" w:space="0" w:color="auto"/>
            </w:tcBorders>
            <w:shd w:val="clear" w:color="auto" w:fill="F2F2F2" w:themeFill="background1" w:themeFillShade="F2"/>
            <w:vAlign w:val="center"/>
          </w:tcPr>
          <w:p w14:paraId="2E5392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71E63D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3E9F21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0FA6B21"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21EC78A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7DC6F5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D2F09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FD86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60BE6C3" w14:textId="77777777" w:rsidR="00CA428D" w:rsidRDefault="00CA428D" w:rsidP="00072FC9">
            <w:pPr>
              <w:rPr>
                <w:b/>
                <w:bCs/>
                <w:sz w:val="32"/>
                <w:szCs w:val="32"/>
              </w:rPr>
            </w:pPr>
            <w:r>
              <w:rPr>
                <w:b/>
                <w:bCs/>
                <w:sz w:val="32"/>
                <w:szCs w:val="32"/>
              </w:rPr>
              <w:t>Granito Cinza Andorinha 20mm para bancadas</w:t>
            </w:r>
          </w:p>
        </w:tc>
        <w:tc>
          <w:tcPr>
            <w:tcW w:w="1843" w:type="dxa"/>
            <w:tcBorders>
              <w:top w:val="single" w:sz="4" w:space="0" w:color="auto"/>
              <w:left w:val="single" w:sz="4" w:space="0" w:color="auto"/>
            </w:tcBorders>
            <w:shd w:val="clear" w:color="auto" w:fill="F2F2F2" w:themeFill="background1" w:themeFillShade="F2"/>
            <w:vAlign w:val="center"/>
          </w:tcPr>
          <w:p w14:paraId="41A0C71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00249B8" w14:textId="77777777" w:rsidR="00CA428D" w:rsidRDefault="00CA428D" w:rsidP="00072FC9">
            <w:pPr>
              <w:rPr>
                <w:b/>
                <w:bCs/>
                <w:sz w:val="20"/>
                <w:szCs w:val="20"/>
              </w:rPr>
            </w:pPr>
          </w:p>
        </w:tc>
      </w:tr>
      <w:tr w:rsidR="00CA428D" w:rsidRPr="00010EE0" w14:paraId="0560657D" w14:textId="77777777" w:rsidTr="00072FC9">
        <w:trPr>
          <w:trHeight w:val="1740"/>
        </w:trPr>
        <w:tc>
          <w:tcPr>
            <w:tcW w:w="9781" w:type="dxa"/>
            <w:gridSpan w:val="5"/>
          </w:tcPr>
          <w:p w14:paraId="71637A2F" w14:textId="77777777" w:rsidR="00CA428D" w:rsidRPr="00BD7145" w:rsidRDefault="00CA428D" w:rsidP="00072FC9">
            <w:pPr>
              <w:spacing w:before="120"/>
              <w:rPr>
                <w:b/>
                <w:bCs/>
              </w:rPr>
            </w:pPr>
            <w:r w:rsidRPr="00BD7145">
              <w:rPr>
                <w:b/>
                <w:bCs/>
              </w:rPr>
              <w:t>Descrição Detalhada:</w:t>
            </w:r>
          </w:p>
          <w:p w14:paraId="10534DEC" w14:textId="77777777" w:rsidR="00CA428D" w:rsidRPr="00BD7145" w:rsidRDefault="00CA428D" w:rsidP="00072FC9">
            <w:pPr>
              <w:spacing w:before="120"/>
              <w:rPr>
                <w:bCs/>
              </w:rPr>
            </w:pPr>
            <w:r>
              <w:rPr>
                <w:bCs/>
              </w:rPr>
              <w:t>Fornecimento e instalação de bancada em granito Cinza Andorinha, com 20 mm de espessura, polido, com testeira para acabamento em meia esquadria, conforme indicação em projeto. Compreende o fornecimento de todos os materiais e mão de obra necessários à execução do serviço, inclusive, mas não somente, furos para torneiras ou misturadores, cortes (retos, abaulados, meia esquadria, para cubas, etc.), polimentos, argamassa de fixação, rejuntes, mãos francesas de apoio, etc.</w:t>
            </w:r>
          </w:p>
          <w:p w14:paraId="66E1100D" w14:textId="77777777" w:rsidR="00CA428D" w:rsidRPr="00BD7145" w:rsidRDefault="00CA428D" w:rsidP="00072FC9">
            <w:pPr>
              <w:spacing w:before="120"/>
              <w:rPr>
                <w:b/>
                <w:bCs/>
              </w:rPr>
            </w:pPr>
            <w:r w:rsidRPr="00BD7145">
              <w:rPr>
                <w:b/>
                <w:bCs/>
              </w:rPr>
              <w:t>Materiais:</w:t>
            </w:r>
          </w:p>
          <w:p w14:paraId="6331C133" w14:textId="77777777" w:rsidR="00CA428D" w:rsidRPr="00BD7145" w:rsidRDefault="00CA428D" w:rsidP="00072FC9">
            <w:pPr>
              <w:spacing w:before="120"/>
              <w:rPr>
                <w:bCs/>
              </w:rPr>
            </w:pPr>
            <w:r>
              <w:rPr>
                <w:bCs/>
              </w:rPr>
              <w:t>1)Serão considerados similares os granitos Cinza Corumbá, Cinza Mauá, Cinza Brasília, Marrom São Paulo ou qualquer outro que mais se assemelhe ao Cinza Andorinha previamente instalado no Senado Federal.</w:t>
            </w:r>
            <w:r>
              <w:rPr>
                <w:bCs/>
              </w:rPr>
              <w:br/>
              <w:t xml:space="preserve">2)As pedras apresentarão forma regular nas partes aparentes, faces planas, e arestas perfeitamente retas. O acabamento / aparelhamento será retificado nas arestas e polido fosco ou encerado nas superfícies aparentes. As peças não deverão apresentar falhas, como rachaduras, trincas, fissuras, emendas, retoques visíveis de massa, veios ressaltados ou quaisquer outros defeitos identificados. </w:t>
            </w:r>
            <w:r>
              <w:rPr>
                <w:bCs/>
              </w:rPr>
              <w:br/>
              <w:t>3)As peças deverão ser submetidas à aprovação pela Fiscalização.</w:t>
            </w:r>
            <w:r>
              <w:rPr>
                <w:bCs/>
              </w:rPr>
              <w:br/>
              <w:t>4)Argamassa industrializada de uso geral, pronta para uso apenas com adição de água, para revestimentos de blocos de concreto, cerâmicos e tijolos de barro maciços, com possibilidade de utilização em paredes, tetos, áreas internas (sem a necessidade de chapisco) e externas (sobre chapisco).</w:t>
            </w:r>
            <w:r>
              <w:rPr>
                <w:bCs/>
              </w:rPr>
              <w:br/>
              <w:t>5)Rejuntamento Industrial composto de Cimento Portland (cinza ou branco), agregados minerais, pigmentos inorgânicos, polímeros e aditivos químicos não tóxicos, em cores diversas, resistente à formação de fungos.</w:t>
            </w:r>
            <w:r>
              <w:rPr>
                <w:bCs/>
              </w:rPr>
              <w:br/>
              <w:t>6)Mãos-francesas em aço, com abas iguais de 40 cm, capacidade mínima 70 kg ou similar, caso indicado em projeto ou determinado pela Fiscalização, inclusive buchas e parafusos.</w:t>
            </w:r>
          </w:p>
          <w:p w14:paraId="06CDB2BF" w14:textId="77777777" w:rsidR="00CA428D" w:rsidRPr="00BD7145" w:rsidRDefault="00CA428D" w:rsidP="00072FC9">
            <w:pPr>
              <w:spacing w:before="120"/>
              <w:rPr>
                <w:b/>
                <w:bCs/>
              </w:rPr>
            </w:pPr>
            <w:r w:rsidRPr="00BD7145">
              <w:rPr>
                <w:b/>
                <w:bCs/>
              </w:rPr>
              <w:t>Serviços:</w:t>
            </w:r>
          </w:p>
          <w:p w14:paraId="1C4F0E79" w14:textId="77777777" w:rsidR="00CA428D" w:rsidRPr="00832CF3" w:rsidRDefault="00CA428D" w:rsidP="00072FC9">
            <w:pPr>
              <w:spacing w:before="120"/>
              <w:rPr>
                <w:bCs/>
              </w:rPr>
            </w:pPr>
            <w:r>
              <w:rPr>
                <w:bCs/>
              </w:rPr>
              <w:t xml:space="preserve">1)A fixação das bancadas de granito poderá ser feita mediante chumbamento na parede ou sobre mãos-francesas, conforme detalhamento em projeto ou determinação da Fiscalização. </w:t>
            </w:r>
            <w:r>
              <w:rPr>
                <w:bCs/>
              </w:rPr>
              <w:br/>
              <w:t xml:space="preserve">2)As mãos-francesas devem ser instaladas entre as extremidades da bancada e a cuba, uma de cada lado. Para bancadas com mais de 2 m de comprimento, deve-se fixar pelo menos três mãos-francesas. </w:t>
            </w:r>
            <w:r>
              <w:rPr>
                <w:bCs/>
              </w:rPr>
              <w:br/>
              <w:t xml:space="preserve">3)A bancada somente poderá ser instalada após a colagem da(s) cuba(s), caso exista(m). Os trabalhos complementares ou correlatos, como abertura e recomposição de rasgos para fixação de </w:t>
            </w:r>
            <w:r>
              <w:rPr>
                <w:bCs/>
              </w:rPr>
              <w:lastRenderedPageBreak/>
              <w:t>peças em alvenaria e colagem entre peças de mesmo material, bem como, os arremates da execução das instalações, serão executados pela Contratada.</w:t>
            </w:r>
            <w:r>
              <w:rPr>
                <w:bCs/>
              </w:rPr>
              <w:br/>
              <w:t>Inclui os cortes, furos, serviços e materiais para fixação de peças de louça, metálicas, hidráulicas e sanitárias.</w:t>
            </w:r>
          </w:p>
          <w:p w14:paraId="1FEAFD91" w14:textId="77777777" w:rsidR="00CA428D" w:rsidRPr="00BD7145" w:rsidRDefault="00CA428D" w:rsidP="00072FC9">
            <w:pPr>
              <w:spacing w:before="120"/>
              <w:rPr>
                <w:b/>
                <w:bCs/>
              </w:rPr>
            </w:pPr>
            <w:r w:rsidRPr="00BD7145">
              <w:rPr>
                <w:b/>
                <w:bCs/>
              </w:rPr>
              <w:t>Atividades e Responsabilidades:</w:t>
            </w:r>
          </w:p>
          <w:p w14:paraId="150E73B4" w14:textId="77777777" w:rsidR="00CA428D" w:rsidRPr="00832CF3" w:rsidRDefault="00CA428D" w:rsidP="00072FC9">
            <w:pPr>
              <w:spacing w:before="120"/>
              <w:rPr>
                <w:bCs/>
              </w:rPr>
            </w:pPr>
            <w:r>
              <w:rPr>
                <w:bCs/>
              </w:rPr>
              <w:t>n/a</w:t>
            </w:r>
          </w:p>
          <w:p w14:paraId="66797391" w14:textId="77777777" w:rsidR="00CA428D" w:rsidRPr="00BD7145" w:rsidRDefault="00CA428D" w:rsidP="00072FC9">
            <w:pPr>
              <w:spacing w:before="120"/>
              <w:rPr>
                <w:b/>
                <w:bCs/>
              </w:rPr>
            </w:pPr>
            <w:r w:rsidRPr="00BD7145">
              <w:rPr>
                <w:b/>
                <w:bCs/>
              </w:rPr>
              <w:t>Qualificação:</w:t>
            </w:r>
          </w:p>
          <w:p w14:paraId="5C535DD6" w14:textId="77777777" w:rsidR="00CA428D" w:rsidRPr="00832CF3" w:rsidRDefault="00CA428D" w:rsidP="00072FC9">
            <w:pPr>
              <w:spacing w:before="120"/>
              <w:rPr>
                <w:bCs/>
              </w:rPr>
            </w:pPr>
            <w:r>
              <w:rPr>
                <w:bCs/>
              </w:rPr>
              <w:t>n/a</w:t>
            </w:r>
          </w:p>
          <w:p w14:paraId="0543C49F" w14:textId="77777777" w:rsidR="00CA428D" w:rsidRPr="00BD7145" w:rsidRDefault="00CA428D" w:rsidP="00072FC9">
            <w:pPr>
              <w:spacing w:before="120"/>
              <w:rPr>
                <w:b/>
                <w:bCs/>
              </w:rPr>
            </w:pPr>
            <w:r w:rsidRPr="00BD7145">
              <w:rPr>
                <w:b/>
                <w:bCs/>
              </w:rPr>
              <w:t>Observações:</w:t>
            </w:r>
          </w:p>
          <w:p w14:paraId="13DAAE21" w14:textId="77777777" w:rsidR="00CA428D" w:rsidRPr="00832CF3" w:rsidRDefault="00CA428D" w:rsidP="00072FC9">
            <w:pPr>
              <w:spacing w:before="120"/>
              <w:rPr>
                <w:bCs/>
              </w:rPr>
            </w:pPr>
            <w:r>
              <w:rPr>
                <w:bCs/>
              </w:rPr>
              <w:t>n/a</w:t>
            </w:r>
          </w:p>
          <w:p w14:paraId="4756DB77" w14:textId="77777777" w:rsidR="00CA428D" w:rsidRPr="00BD7145" w:rsidRDefault="00CA428D" w:rsidP="00072FC9">
            <w:pPr>
              <w:spacing w:before="120"/>
              <w:rPr>
                <w:b/>
                <w:bCs/>
              </w:rPr>
            </w:pPr>
            <w:r w:rsidRPr="00BD7145">
              <w:rPr>
                <w:b/>
                <w:bCs/>
              </w:rPr>
              <w:t>Critérios e Condições:</w:t>
            </w:r>
          </w:p>
          <w:p w14:paraId="6A2E35E6" w14:textId="77777777" w:rsidR="00CA428D" w:rsidRPr="00832CF3" w:rsidRDefault="00CA428D" w:rsidP="00072FC9">
            <w:pPr>
              <w:spacing w:before="120"/>
              <w:rPr>
                <w:bCs/>
              </w:rPr>
            </w:pPr>
            <w:r>
              <w:rPr>
                <w:bCs/>
              </w:rPr>
              <w:t xml:space="preserve">Critérios de Medição: Área (m²) de granito polido instalado </w:t>
            </w:r>
            <w:r>
              <w:rPr>
                <w:bCs/>
              </w:rPr>
              <w:br/>
              <w:t>Unidade de Medição: m²</w:t>
            </w:r>
          </w:p>
          <w:p w14:paraId="09D6B850" w14:textId="77777777" w:rsidR="00CA428D" w:rsidRPr="00BD7145" w:rsidRDefault="00CA428D" w:rsidP="00072FC9">
            <w:pPr>
              <w:spacing w:before="120"/>
              <w:rPr>
                <w:b/>
                <w:bCs/>
              </w:rPr>
            </w:pPr>
            <w:r w:rsidRPr="00BD7145">
              <w:rPr>
                <w:b/>
                <w:bCs/>
              </w:rPr>
              <w:t>Detalhe Gráfico:</w:t>
            </w:r>
          </w:p>
          <w:p w14:paraId="0D697CEE" w14:textId="77777777" w:rsidR="00CA428D" w:rsidRPr="00B97D3F" w:rsidRDefault="00CA428D" w:rsidP="00072FC9">
            <w:pPr>
              <w:spacing w:before="120"/>
              <w:rPr>
                <w:bCs/>
              </w:rPr>
            </w:pPr>
            <w:r>
              <w:rPr>
                <w:noProof/>
              </w:rPr>
              <w:drawing>
                <wp:inline distT="0" distB="0" distL="0" distR="0" wp14:anchorId="288BC1F9" wp14:editId="149D38C3">
                  <wp:extent cx="1333500" cy="133350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22EA5BDA" w14:textId="77777777" w:rsidR="00CA428D" w:rsidRPr="00BD7145" w:rsidRDefault="00CA428D" w:rsidP="00072FC9">
            <w:pPr>
              <w:spacing w:before="120"/>
              <w:rPr>
                <w:b/>
                <w:bCs/>
              </w:rPr>
            </w:pPr>
            <w:r w:rsidRPr="00BD7145">
              <w:rPr>
                <w:b/>
                <w:bCs/>
              </w:rPr>
              <w:t>Tabela:</w:t>
            </w:r>
          </w:p>
          <w:p w14:paraId="13D2862D" w14:textId="77777777" w:rsidR="00CA428D" w:rsidRPr="00832CF3" w:rsidRDefault="00CA428D" w:rsidP="00072FC9">
            <w:pPr>
              <w:spacing w:before="120"/>
              <w:rPr>
                <w:bCs/>
              </w:rPr>
            </w:pPr>
            <w:r>
              <w:rPr>
                <w:bCs/>
              </w:rPr>
              <w:t>n/a</w:t>
            </w:r>
          </w:p>
          <w:p w14:paraId="0E7226DF" w14:textId="77777777" w:rsidR="00CA428D" w:rsidRPr="00832CF3" w:rsidRDefault="00CA428D" w:rsidP="00072FC9">
            <w:pPr>
              <w:spacing w:before="120"/>
              <w:rPr>
                <w:bCs/>
              </w:rPr>
            </w:pPr>
            <w:r w:rsidRPr="00BD7145">
              <w:rPr>
                <w:b/>
                <w:bCs/>
              </w:rPr>
              <w:t xml:space="preserve">Vida útil: </w:t>
            </w:r>
            <w:r>
              <w:rPr>
                <w:bCs/>
              </w:rPr>
              <w:t>n/a</w:t>
            </w:r>
          </w:p>
          <w:p w14:paraId="4C49E72B" w14:textId="77777777" w:rsidR="00CA428D" w:rsidRPr="00BD7145" w:rsidRDefault="00CA428D" w:rsidP="00072FC9">
            <w:pPr>
              <w:spacing w:before="120"/>
              <w:rPr>
                <w:b/>
                <w:bCs/>
              </w:rPr>
            </w:pPr>
            <w:r w:rsidRPr="00BD7145">
              <w:rPr>
                <w:b/>
                <w:bCs/>
              </w:rPr>
              <w:t>Referências Normativas:</w:t>
            </w:r>
          </w:p>
          <w:p w14:paraId="4A363244" w14:textId="77777777" w:rsidR="00CA428D" w:rsidRPr="00832CF3" w:rsidRDefault="00CA428D" w:rsidP="00072FC9">
            <w:pPr>
              <w:spacing w:before="120"/>
              <w:rPr>
                <w:bCs/>
              </w:rPr>
            </w:pPr>
            <w:r>
              <w:rPr>
                <w:bCs/>
              </w:rPr>
              <w:t>ABNT NBR 15844:2010 - Rochas para revestimento - Requisitos para granitos</w:t>
            </w:r>
          </w:p>
          <w:p w14:paraId="1C3325C9" w14:textId="77777777" w:rsidR="00CA428D" w:rsidRPr="00BD7145" w:rsidRDefault="00CA428D" w:rsidP="00072FC9">
            <w:pPr>
              <w:spacing w:before="120"/>
              <w:rPr>
                <w:b/>
                <w:bCs/>
              </w:rPr>
            </w:pPr>
            <w:r w:rsidRPr="00BD7145">
              <w:rPr>
                <w:b/>
                <w:bCs/>
              </w:rPr>
              <w:t>Referência Comercial:</w:t>
            </w:r>
          </w:p>
          <w:p w14:paraId="713D43A4" w14:textId="77777777" w:rsidR="00CA428D" w:rsidRPr="00832CF3" w:rsidRDefault="00CA428D" w:rsidP="00072FC9">
            <w:pPr>
              <w:spacing w:before="120"/>
              <w:rPr>
                <w:bCs/>
              </w:rPr>
            </w:pPr>
            <w:r>
              <w:rPr>
                <w:bCs/>
              </w:rPr>
              <w:t>Modelo Cinza Andorinha – Linha Granitos Naturais – Marmoraria Alvorada, ou similar</w:t>
            </w:r>
            <w:r>
              <w:rPr>
                <w:bCs/>
              </w:rPr>
              <w:br/>
              <w:t>Multimassa uso geral quartzolit – Linha de rebocos – Weber/Saint Gobain, ou similar</w:t>
            </w:r>
            <w:r>
              <w:rPr>
                <w:bCs/>
              </w:rPr>
              <w:br/>
              <w:t>Rejunte cerâmicas quartzolit – Linha de rejuntes quartzolit – Weber/Saint Gobain, ou similar</w:t>
            </w:r>
          </w:p>
          <w:p w14:paraId="5658F08D" w14:textId="77777777" w:rsidR="00CA428D" w:rsidRPr="00BD7145" w:rsidRDefault="00CA428D" w:rsidP="00072FC9">
            <w:pPr>
              <w:spacing w:before="120"/>
              <w:rPr>
                <w:b/>
                <w:bCs/>
              </w:rPr>
            </w:pPr>
            <w:r w:rsidRPr="00BD7145">
              <w:rPr>
                <w:b/>
                <w:bCs/>
              </w:rPr>
              <w:t>Referência Externa:</w:t>
            </w:r>
          </w:p>
          <w:p w14:paraId="2D11225F" w14:textId="77777777" w:rsidR="00CA428D" w:rsidRPr="00BD7145" w:rsidRDefault="00CA428D" w:rsidP="00072FC9">
            <w:pPr>
              <w:spacing w:before="120"/>
              <w:rPr>
                <w:b/>
                <w:bCs/>
              </w:rPr>
            </w:pPr>
            <w:r>
              <w:rPr>
                <w:bCs/>
              </w:rPr>
              <w:t>http://www.marmorariaalvorada.com.br/assets/images/cinza-andorinha-620x360.jpg</w:t>
            </w:r>
            <w:r>
              <w:rPr>
                <w:bCs/>
              </w:rPr>
              <w:br/>
              <w:t>https://www.quartzolit.weber/solucoes-quartzolit-para-paredes-e-fachadas/linha-de-rebocos/multimassa-uso-geral-quartzolit</w:t>
            </w:r>
            <w:r>
              <w:rPr>
                <w:bCs/>
              </w:rPr>
              <w:br/>
            </w:r>
            <w:r>
              <w:rPr>
                <w:bCs/>
              </w:rPr>
              <w:lastRenderedPageBreak/>
              <w:t>https://www.quartzolit.weber/argamassas-e-rejuntes-quartzolit/rejuntes-quartzolit/rejunte-ceramicas-quartzolit</w:t>
            </w:r>
          </w:p>
        </w:tc>
      </w:tr>
    </w:tbl>
    <w:p w14:paraId="5E22311E" w14:textId="77777777" w:rsidR="00CA428D" w:rsidRPr="00010EE0" w:rsidRDefault="00CA428D" w:rsidP="00CA428D">
      <w:pPr>
        <w:rPr>
          <w:lang w:val="en-US"/>
        </w:rPr>
      </w:pPr>
    </w:p>
    <w:p w14:paraId="60C33B64" w14:textId="77777777" w:rsidR="00CA428D" w:rsidRDefault="00CA428D" w:rsidP="00CA428D">
      <w:r>
        <w:br w:type="page"/>
      </w:r>
    </w:p>
    <w:p w14:paraId="3CCA4FF5" w14:textId="77777777" w:rsidR="00CA428D" w:rsidRDefault="00CA428D" w:rsidP="00CA428D">
      <w:pPr>
        <w:rPr>
          <w:lang w:val="en-US"/>
        </w:rPr>
      </w:pPr>
    </w:p>
    <w:p w14:paraId="386A41A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11CE43" w14:textId="77777777" w:rsidTr="00072FC9">
        <w:trPr>
          <w:trHeight w:val="567"/>
        </w:trPr>
        <w:tc>
          <w:tcPr>
            <w:tcW w:w="1843" w:type="dxa"/>
            <w:tcBorders>
              <w:bottom w:val="single" w:sz="4" w:space="0" w:color="auto"/>
            </w:tcBorders>
            <w:shd w:val="clear" w:color="auto" w:fill="F2F2F2" w:themeFill="background1" w:themeFillShade="F2"/>
            <w:vAlign w:val="center"/>
          </w:tcPr>
          <w:p w14:paraId="5F662A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D884AA3" w14:textId="77777777" w:rsidR="00CA428D" w:rsidRDefault="00CA428D" w:rsidP="00072FC9">
            <w:pPr>
              <w:rPr>
                <w:b/>
                <w:bCs/>
                <w:color w:val="000000"/>
              </w:rPr>
            </w:pPr>
            <w:r>
              <w:rPr>
                <w:b/>
                <w:bCs/>
                <w:noProof/>
                <w:color w:val="000000"/>
              </w:rPr>
              <w:t>SF-00125</w:t>
            </w:r>
          </w:p>
        </w:tc>
        <w:tc>
          <w:tcPr>
            <w:tcW w:w="2268" w:type="dxa"/>
            <w:tcBorders>
              <w:bottom w:val="single" w:sz="4" w:space="0" w:color="auto"/>
            </w:tcBorders>
            <w:shd w:val="clear" w:color="auto" w:fill="F2F2F2" w:themeFill="background1" w:themeFillShade="F2"/>
            <w:vAlign w:val="center"/>
          </w:tcPr>
          <w:p w14:paraId="20A438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729346A"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2CCAF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177CDC0"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4C1D1F8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4507E8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567ECD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22D1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7C8605D" w14:textId="77777777" w:rsidR="00CA428D" w:rsidRDefault="00CA428D" w:rsidP="00072FC9">
            <w:pPr>
              <w:rPr>
                <w:b/>
                <w:bCs/>
                <w:sz w:val="32"/>
                <w:szCs w:val="32"/>
              </w:rPr>
            </w:pPr>
            <w:r>
              <w:rPr>
                <w:b/>
                <w:bCs/>
                <w:sz w:val="32"/>
                <w:szCs w:val="32"/>
              </w:rPr>
              <w:t>Granito Cinza Andorinha 20mm para divisória</w:t>
            </w:r>
          </w:p>
        </w:tc>
        <w:tc>
          <w:tcPr>
            <w:tcW w:w="1843" w:type="dxa"/>
            <w:tcBorders>
              <w:top w:val="single" w:sz="4" w:space="0" w:color="auto"/>
              <w:left w:val="single" w:sz="4" w:space="0" w:color="auto"/>
            </w:tcBorders>
            <w:shd w:val="clear" w:color="auto" w:fill="F2F2F2" w:themeFill="background1" w:themeFillShade="F2"/>
            <w:vAlign w:val="center"/>
          </w:tcPr>
          <w:p w14:paraId="0D25CAF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DE8573E" w14:textId="77777777" w:rsidR="00CA428D" w:rsidRDefault="00CA428D" w:rsidP="00072FC9">
            <w:pPr>
              <w:rPr>
                <w:b/>
                <w:bCs/>
                <w:sz w:val="20"/>
                <w:szCs w:val="20"/>
              </w:rPr>
            </w:pPr>
          </w:p>
        </w:tc>
      </w:tr>
      <w:tr w:rsidR="00CA428D" w:rsidRPr="00010EE0" w14:paraId="586BC20B" w14:textId="77777777" w:rsidTr="00072FC9">
        <w:trPr>
          <w:trHeight w:val="1740"/>
        </w:trPr>
        <w:tc>
          <w:tcPr>
            <w:tcW w:w="9781" w:type="dxa"/>
            <w:gridSpan w:val="5"/>
          </w:tcPr>
          <w:p w14:paraId="0EF5F61C" w14:textId="77777777" w:rsidR="00CA428D" w:rsidRPr="00BD7145" w:rsidRDefault="00CA428D" w:rsidP="00072FC9">
            <w:pPr>
              <w:spacing w:before="120"/>
              <w:rPr>
                <w:b/>
                <w:bCs/>
              </w:rPr>
            </w:pPr>
            <w:r w:rsidRPr="00BD7145">
              <w:rPr>
                <w:b/>
                <w:bCs/>
              </w:rPr>
              <w:t>Descrição Detalhada:</w:t>
            </w:r>
          </w:p>
          <w:p w14:paraId="0CEF4945" w14:textId="77777777" w:rsidR="00CA428D" w:rsidRPr="00BD7145" w:rsidRDefault="00CA428D" w:rsidP="00072FC9">
            <w:pPr>
              <w:spacing w:before="120"/>
              <w:rPr>
                <w:bCs/>
              </w:rPr>
            </w:pPr>
            <w:r>
              <w:rPr>
                <w:bCs/>
              </w:rPr>
              <w:t>Fornecimento e instalação de divisória em granito Cinza Andorinha ou similar, com 20 mm de espessura, polido em todas as faces aparentes, nas dimensões especificadas em projeto. Compreende o fornecimento de todos os elementos de sustentação e fixação necessários, inclusive, mas não somente, cortes (retos, abaulados, meia esquadria, etc.), polimentos, argamassa de fixação, rejuntes, silicone para selagem, montantes, travessas, parafusos, etc.</w:t>
            </w:r>
          </w:p>
          <w:p w14:paraId="52DA9F47" w14:textId="77777777" w:rsidR="00CA428D" w:rsidRPr="00BD7145" w:rsidRDefault="00CA428D" w:rsidP="00072FC9">
            <w:pPr>
              <w:spacing w:before="120"/>
              <w:rPr>
                <w:b/>
                <w:bCs/>
              </w:rPr>
            </w:pPr>
            <w:r w:rsidRPr="00BD7145">
              <w:rPr>
                <w:b/>
                <w:bCs/>
              </w:rPr>
              <w:t>Materiais:</w:t>
            </w:r>
          </w:p>
          <w:p w14:paraId="281D3E03" w14:textId="77777777" w:rsidR="00CA428D" w:rsidRPr="00BD7145" w:rsidRDefault="00CA428D" w:rsidP="00072FC9">
            <w:pPr>
              <w:spacing w:before="120"/>
              <w:rPr>
                <w:bCs/>
              </w:rPr>
            </w:pPr>
            <w:r>
              <w:rPr>
                <w:bCs/>
              </w:rPr>
              <w:t>1)As peças não deverão apresentar falhas, como rachaduras, trincas, fissuras, emendas, retoques visíveis de massa, veios ressaltados ou quaisquer outros defeitos identificados. Previamente ao fornecimento e instalação, deverá ser entregue amostra à FISCALIZAÇÃO para aprovação do material.</w:t>
            </w:r>
            <w:r>
              <w:rPr>
                <w:bCs/>
              </w:rPr>
              <w:br/>
              <w:t>2)Serão considerados similares os granitos Cinza Corumbá, Cinza Mauá, Cinza Brasília, Marrom São Paulo ou qualquer outro que mais se assemelhe ao Cinza Andorinha previamente instalado no Senado Federal.</w:t>
            </w:r>
          </w:p>
          <w:p w14:paraId="04E0BD0E" w14:textId="77777777" w:rsidR="00CA428D" w:rsidRPr="00BD7145" w:rsidRDefault="00CA428D" w:rsidP="00072FC9">
            <w:pPr>
              <w:spacing w:before="120"/>
              <w:rPr>
                <w:b/>
                <w:bCs/>
              </w:rPr>
            </w:pPr>
            <w:r w:rsidRPr="00BD7145">
              <w:rPr>
                <w:b/>
                <w:bCs/>
              </w:rPr>
              <w:t>Serviços:</w:t>
            </w:r>
          </w:p>
          <w:p w14:paraId="3CC16BE5" w14:textId="77777777" w:rsidR="00CA428D" w:rsidRPr="00832CF3" w:rsidRDefault="00CA428D" w:rsidP="00072FC9">
            <w:pPr>
              <w:spacing w:before="120"/>
              <w:rPr>
                <w:bCs/>
              </w:rPr>
            </w:pPr>
            <w:r>
              <w:rPr>
                <w:bCs/>
              </w:rPr>
              <w:t>1)As placas de granito deverão ser fixadas às paredes por chumbamento de argamassa industrial colante própria para granitos, com espessura de 1mm a 3mm e, entre si, através de ferragens próprias de latão cromado.</w:t>
            </w:r>
            <w:r>
              <w:rPr>
                <w:bCs/>
              </w:rPr>
              <w:br/>
              <w:t xml:space="preserve">2)Deverão ser verificadas a locação, o alinhamento, o nivelamento, o prumo e o esquadro das divisórias. </w:t>
            </w:r>
            <w:r>
              <w:rPr>
                <w:bCs/>
              </w:rPr>
              <w:br/>
              <w:t>3)Os elementos de sustentação, montantes, travessas, etc., deverão ser fixados com parafusos adequados e próprios para o fim a que se destinam, utilizando-se somente fixações mecânicas e seguindo-se as orientações do fabricante.</w:t>
            </w:r>
            <w:r>
              <w:rPr>
                <w:bCs/>
              </w:rPr>
              <w:br/>
              <w:t>Inclui os cortes, furos, serviços e materiais para fixação de peças de louça, metálicas, hidráulicas e sanitárias.</w:t>
            </w:r>
          </w:p>
          <w:p w14:paraId="635517AA" w14:textId="77777777" w:rsidR="00CA428D" w:rsidRPr="00BD7145" w:rsidRDefault="00CA428D" w:rsidP="00072FC9">
            <w:pPr>
              <w:spacing w:before="120"/>
              <w:rPr>
                <w:b/>
                <w:bCs/>
              </w:rPr>
            </w:pPr>
            <w:r w:rsidRPr="00BD7145">
              <w:rPr>
                <w:b/>
                <w:bCs/>
              </w:rPr>
              <w:t>Atividades e Responsabilidades:</w:t>
            </w:r>
          </w:p>
          <w:p w14:paraId="5279CF0A" w14:textId="77777777" w:rsidR="00CA428D" w:rsidRPr="00832CF3" w:rsidRDefault="00CA428D" w:rsidP="00072FC9">
            <w:pPr>
              <w:spacing w:before="120"/>
              <w:rPr>
                <w:bCs/>
              </w:rPr>
            </w:pPr>
            <w:r>
              <w:rPr>
                <w:bCs/>
              </w:rPr>
              <w:t>n/a</w:t>
            </w:r>
          </w:p>
          <w:p w14:paraId="26089D42" w14:textId="77777777" w:rsidR="00CA428D" w:rsidRPr="00BD7145" w:rsidRDefault="00CA428D" w:rsidP="00072FC9">
            <w:pPr>
              <w:spacing w:before="120"/>
              <w:rPr>
                <w:b/>
                <w:bCs/>
              </w:rPr>
            </w:pPr>
            <w:r w:rsidRPr="00BD7145">
              <w:rPr>
                <w:b/>
                <w:bCs/>
              </w:rPr>
              <w:t>Qualificação:</w:t>
            </w:r>
          </w:p>
          <w:p w14:paraId="3385B2A9" w14:textId="77777777" w:rsidR="00CA428D" w:rsidRPr="00832CF3" w:rsidRDefault="00CA428D" w:rsidP="00072FC9">
            <w:pPr>
              <w:spacing w:before="120"/>
              <w:rPr>
                <w:bCs/>
              </w:rPr>
            </w:pPr>
            <w:r>
              <w:rPr>
                <w:bCs/>
              </w:rPr>
              <w:t>n/a</w:t>
            </w:r>
          </w:p>
          <w:p w14:paraId="2B23D463" w14:textId="77777777" w:rsidR="00CA428D" w:rsidRPr="00BD7145" w:rsidRDefault="00CA428D" w:rsidP="00072FC9">
            <w:pPr>
              <w:spacing w:before="120"/>
              <w:rPr>
                <w:b/>
                <w:bCs/>
              </w:rPr>
            </w:pPr>
            <w:r w:rsidRPr="00BD7145">
              <w:rPr>
                <w:b/>
                <w:bCs/>
              </w:rPr>
              <w:t>Observações:</w:t>
            </w:r>
          </w:p>
          <w:p w14:paraId="1897AF63" w14:textId="77777777" w:rsidR="00CA428D" w:rsidRPr="00832CF3" w:rsidRDefault="00CA428D" w:rsidP="00072FC9">
            <w:pPr>
              <w:spacing w:before="120"/>
              <w:rPr>
                <w:bCs/>
              </w:rPr>
            </w:pPr>
            <w:r>
              <w:rPr>
                <w:bCs/>
              </w:rPr>
              <w:lastRenderedPageBreak/>
              <w:t>n/a</w:t>
            </w:r>
          </w:p>
          <w:p w14:paraId="0E301F24" w14:textId="77777777" w:rsidR="00CA428D" w:rsidRPr="00BD7145" w:rsidRDefault="00CA428D" w:rsidP="00072FC9">
            <w:pPr>
              <w:spacing w:before="120"/>
              <w:rPr>
                <w:b/>
                <w:bCs/>
              </w:rPr>
            </w:pPr>
            <w:r w:rsidRPr="00BD7145">
              <w:rPr>
                <w:b/>
                <w:bCs/>
              </w:rPr>
              <w:t>Critérios e Condições:</w:t>
            </w:r>
          </w:p>
          <w:p w14:paraId="67276811" w14:textId="77777777" w:rsidR="00CA428D" w:rsidRPr="00832CF3" w:rsidRDefault="00CA428D" w:rsidP="00072FC9">
            <w:pPr>
              <w:spacing w:before="120"/>
              <w:rPr>
                <w:bCs/>
              </w:rPr>
            </w:pPr>
            <w:r>
              <w:rPr>
                <w:bCs/>
              </w:rPr>
              <w:t xml:space="preserve">Critérios de Medição: Área (m²) de granito polido instalado </w:t>
            </w:r>
            <w:r>
              <w:rPr>
                <w:bCs/>
              </w:rPr>
              <w:br/>
              <w:t>Unidade de Medição: m²</w:t>
            </w:r>
          </w:p>
          <w:p w14:paraId="6DD032A8" w14:textId="77777777" w:rsidR="00CA428D" w:rsidRPr="00BD7145" w:rsidRDefault="00CA428D" w:rsidP="00072FC9">
            <w:pPr>
              <w:spacing w:before="120"/>
              <w:rPr>
                <w:b/>
                <w:bCs/>
              </w:rPr>
            </w:pPr>
            <w:r w:rsidRPr="00BD7145">
              <w:rPr>
                <w:b/>
                <w:bCs/>
              </w:rPr>
              <w:t>Detalhe Gráfico:</w:t>
            </w:r>
          </w:p>
          <w:p w14:paraId="6734591B" w14:textId="77777777" w:rsidR="00CA428D" w:rsidRPr="00B97D3F" w:rsidRDefault="00CA428D" w:rsidP="00072FC9">
            <w:pPr>
              <w:spacing w:before="120"/>
              <w:rPr>
                <w:bCs/>
              </w:rPr>
            </w:pPr>
            <w:r>
              <w:rPr>
                <w:noProof/>
              </w:rPr>
              <w:drawing>
                <wp:inline distT="0" distB="0" distL="0" distR="0" wp14:anchorId="6E97595E" wp14:editId="3F4C64C2">
                  <wp:extent cx="1333500" cy="133350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07.jpg"/>
                          <pic:cNvPicPr/>
                        </pic:nvPicPr>
                        <pic:blipFill>
                          <a:blip r:embed="rId34"/>
                          <a:stretch>
                            <a:fillRect/>
                          </a:stretch>
                        </pic:blipFill>
                        <pic:spPr>
                          <a:xfrm>
                            <a:off x="0" y="0"/>
                            <a:ext cx="1333500" cy="1333500"/>
                          </a:xfrm>
                          <a:prstGeom prst="rect">
                            <a:avLst/>
                          </a:prstGeom>
                        </pic:spPr>
                      </pic:pic>
                    </a:graphicData>
                  </a:graphic>
                </wp:inline>
              </w:drawing>
            </w:r>
          </w:p>
          <w:p w14:paraId="5E4B473C" w14:textId="77777777" w:rsidR="00CA428D" w:rsidRPr="00BD7145" w:rsidRDefault="00CA428D" w:rsidP="00072FC9">
            <w:pPr>
              <w:spacing w:before="120"/>
              <w:rPr>
                <w:b/>
                <w:bCs/>
              </w:rPr>
            </w:pPr>
            <w:r w:rsidRPr="00BD7145">
              <w:rPr>
                <w:b/>
                <w:bCs/>
              </w:rPr>
              <w:t>Tabela:</w:t>
            </w:r>
          </w:p>
          <w:p w14:paraId="08F8AE41" w14:textId="77777777" w:rsidR="00CA428D" w:rsidRPr="00832CF3" w:rsidRDefault="00CA428D" w:rsidP="00072FC9">
            <w:pPr>
              <w:spacing w:before="120"/>
              <w:rPr>
                <w:bCs/>
              </w:rPr>
            </w:pPr>
            <w:r>
              <w:rPr>
                <w:bCs/>
              </w:rPr>
              <w:t>n/a</w:t>
            </w:r>
          </w:p>
          <w:p w14:paraId="4741A4D7" w14:textId="77777777" w:rsidR="00CA428D" w:rsidRPr="00832CF3" w:rsidRDefault="00CA428D" w:rsidP="00072FC9">
            <w:pPr>
              <w:spacing w:before="120"/>
              <w:rPr>
                <w:bCs/>
              </w:rPr>
            </w:pPr>
            <w:r w:rsidRPr="00BD7145">
              <w:rPr>
                <w:b/>
                <w:bCs/>
              </w:rPr>
              <w:t xml:space="preserve">Vida útil: </w:t>
            </w:r>
            <w:r>
              <w:rPr>
                <w:bCs/>
              </w:rPr>
              <w:t>n/a</w:t>
            </w:r>
          </w:p>
          <w:p w14:paraId="3C5DB2E8" w14:textId="77777777" w:rsidR="00CA428D" w:rsidRPr="00BD7145" w:rsidRDefault="00CA428D" w:rsidP="00072FC9">
            <w:pPr>
              <w:spacing w:before="120"/>
              <w:rPr>
                <w:b/>
                <w:bCs/>
              </w:rPr>
            </w:pPr>
            <w:r w:rsidRPr="00BD7145">
              <w:rPr>
                <w:b/>
                <w:bCs/>
              </w:rPr>
              <w:t>Referências Normativas:</w:t>
            </w:r>
          </w:p>
          <w:p w14:paraId="71A55036" w14:textId="77777777" w:rsidR="00CA428D" w:rsidRPr="00832CF3" w:rsidRDefault="00CA428D" w:rsidP="00072FC9">
            <w:pPr>
              <w:spacing w:before="120"/>
              <w:rPr>
                <w:bCs/>
              </w:rPr>
            </w:pPr>
            <w:r>
              <w:rPr>
                <w:bCs/>
              </w:rPr>
              <w:t>ABNT NBR 15844:2010 - Rochas para revestimento - Requisitos para granitos</w:t>
            </w:r>
          </w:p>
          <w:p w14:paraId="6E0310F7" w14:textId="77777777" w:rsidR="00CA428D" w:rsidRPr="00BD7145" w:rsidRDefault="00CA428D" w:rsidP="00072FC9">
            <w:pPr>
              <w:spacing w:before="120"/>
              <w:rPr>
                <w:b/>
                <w:bCs/>
              </w:rPr>
            </w:pPr>
            <w:r w:rsidRPr="00BD7145">
              <w:rPr>
                <w:b/>
                <w:bCs/>
              </w:rPr>
              <w:t>Referência Comercial:</w:t>
            </w:r>
          </w:p>
          <w:p w14:paraId="06AEBC8F" w14:textId="77777777" w:rsidR="00CA428D" w:rsidRPr="00832CF3" w:rsidRDefault="00CA428D" w:rsidP="00072FC9">
            <w:pPr>
              <w:spacing w:before="120"/>
              <w:rPr>
                <w:bCs/>
              </w:rPr>
            </w:pPr>
            <w:r>
              <w:rPr>
                <w:bCs/>
              </w:rPr>
              <w:t>Granito Cinza Andorinha – Marmoraria Alvorada, ou similar</w:t>
            </w:r>
            <w:r>
              <w:rPr>
                <w:bCs/>
              </w:rPr>
              <w:br/>
              <w:t>Argamassa mármores e granitos interno quartzolit – Linha Argamassas para assentamentos de blocos especiais – Weber/Saint Gobain, ou similar</w:t>
            </w:r>
          </w:p>
          <w:p w14:paraId="788471EB" w14:textId="77777777" w:rsidR="00CA428D" w:rsidRPr="00BD7145" w:rsidRDefault="00CA428D" w:rsidP="00072FC9">
            <w:pPr>
              <w:spacing w:before="120"/>
              <w:rPr>
                <w:b/>
                <w:bCs/>
              </w:rPr>
            </w:pPr>
            <w:r w:rsidRPr="00BD7145">
              <w:rPr>
                <w:b/>
                <w:bCs/>
              </w:rPr>
              <w:t>Referência Externa:</w:t>
            </w:r>
          </w:p>
          <w:p w14:paraId="0C133883" w14:textId="77777777" w:rsidR="00CA428D" w:rsidRPr="00BD7145" w:rsidRDefault="00CA428D" w:rsidP="00072FC9">
            <w:pPr>
              <w:spacing w:before="120"/>
              <w:rPr>
                <w:b/>
                <w:bCs/>
              </w:rPr>
            </w:pPr>
            <w:r>
              <w:rPr>
                <w:bCs/>
              </w:rPr>
              <w:t>http://www.marmorariaalvorada.com.br/assets/images/cinza-andorinha-620x360.jpg</w:t>
            </w:r>
            <w:r>
              <w:rPr>
                <w:bCs/>
              </w:rPr>
              <w:br/>
              <w:t>https://www.quartzolit.weber/argamassas-e-rejuntes-quartzolit/argamassas-para-assentamento-de-blocos-especiais/argamassa-marmores-e-granitos-interno-quartzolit</w:t>
            </w:r>
          </w:p>
        </w:tc>
      </w:tr>
    </w:tbl>
    <w:p w14:paraId="390012A3" w14:textId="77777777" w:rsidR="00CA428D" w:rsidRPr="00010EE0" w:rsidRDefault="00CA428D" w:rsidP="00CA428D">
      <w:pPr>
        <w:rPr>
          <w:lang w:val="en-US"/>
        </w:rPr>
      </w:pPr>
    </w:p>
    <w:p w14:paraId="52D7CD9B" w14:textId="77777777" w:rsidR="00CA428D" w:rsidRDefault="00CA428D" w:rsidP="00CA428D">
      <w:r>
        <w:br w:type="page"/>
      </w:r>
    </w:p>
    <w:p w14:paraId="3BF79DB5" w14:textId="77777777" w:rsidR="00CA428D" w:rsidRDefault="00CA428D" w:rsidP="00CA428D">
      <w:pPr>
        <w:rPr>
          <w:lang w:val="en-US"/>
        </w:rPr>
      </w:pPr>
    </w:p>
    <w:p w14:paraId="2569FFE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7ACABB8" w14:textId="77777777" w:rsidTr="00072FC9">
        <w:trPr>
          <w:trHeight w:val="567"/>
        </w:trPr>
        <w:tc>
          <w:tcPr>
            <w:tcW w:w="1843" w:type="dxa"/>
            <w:tcBorders>
              <w:bottom w:val="single" w:sz="4" w:space="0" w:color="auto"/>
            </w:tcBorders>
            <w:shd w:val="clear" w:color="auto" w:fill="F2F2F2" w:themeFill="background1" w:themeFillShade="F2"/>
            <w:vAlign w:val="center"/>
          </w:tcPr>
          <w:p w14:paraId="6E8AD7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F7BEA27" w14:textId="77777777" w:rsidR="00CA428D" w:rsidRDefault="00CA428D" w:rsidP="00072FC9">
            <w:pPr>
              <w:rPr>
                <w:b/>
                <w:bCs/>
                <w:color w:val="000000"/>
              </w:rPr>
            </w:pPr>
            <w:r>
              <w:rPr>
                <w:b/>
                <w:bCs/>
                <w:noProof/>
                <w:color w:val="000000"/>
              </w:rPr>
              <w:t>SF-00126</w:t>
            </w:r>
          </w:p>
        </w:tc>
        <w:tc>
          <w:tcPr>
            <w:tcW w:w="2268" w:type="dxa"/>
            <w:tcBorders>
              <w:bottom w:val="single" w:sz="4" w:space="0" w:color="auto"/>
            </w:tcBorders>
            <w:shd w:val="clear" w:color="auto" w:fill="F2F2F2" w:themeFill="background1" w:themeFillShade="F2"/>
            <w:vAlign w:val="center"/>
          </w:tcPr>
          <w:p w14:paraId="2FD2C15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3502B6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59CFC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2A213BC"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3EDBD22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21A57F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E9D41F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6446C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9FB2070" w14:textId="77777777" w:rsidR="00CA428D" w:rsidRDefault="00CA428D" w:rsidP="00072FC9">
            <w:pPr>
              <w:rPr>
                <w:b/>
                <w:bCs/>
                <w:sz w:val="32"/>
                <w:szCs w:val="32"/>
              </w:rPr>
            </w:pPr>
            <w:r>
              <w:rPr>
                <w:b/>
                <w:bCs/>
                <w:sz w:val="32"/>
                <w:szCs w:val="32"/>
              </w:rPr>
              <w:t>Granito Preto São Gabriel 20mm para rodabancada</w:t>
            </w:r>
          </w:p>
        </w:tc>
        <w:tc>
          <w:tcPr>
            <w:tcW w:w="1843" w:type="dxa"/>
            <w:tcBorders>
              <w:top w:val="single" w:sz="4" w:space="0" w:color="auto"/>
              <w:left w:val="single" w:sz="4" w:space="0" w:color="auto"/>
            </w:tcBorders>
            <w:shd w:val="clear" w:color="auto" w:fill="F2F2F2" w:themeFill="background1" w:themeFillShade="F2"/>
            <w:vAlign w:val="center"/>
          </w:tcPr>
          <w:p w14:paraId="52181C1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1FA6910" w14:textId="77777777" w:rsidR="00CA428D" w:rsidRDefault="00CA428D" w:rsidP="00072FC9">
            <w:pPr>
              <w:rPr>
                <w:b/>
                <w:bCs/>
                <w:sz w:val="20"/>
                <w:szCs w:val="20"/>
              </w:rPr>
            </w:pPr>
          </w:p>
        </w:tc>
      </w:tr>
      <w:tr w:rsidR="00CA428D" w:rsidRPr="00010EE0" w14:paraId="64C6DA55" w14:textId="77777777" w:rsidTr="00072FC9">
        <w:trPr>
          <w:trHeight w:val="1740"/>
        </w:trPr>
        <w:tc>
          <w:tcPr>
            <w:tcW w:w="9781" w:type="dxa"/>
            <w:gridSpan w:val="5"/>
          </w:tcPr>
          <w:p w14:paraId="71F84838" w14:textId="77777777" w:rsidR="00CA428D" w:rsidRPr="00BD7145" w:rsidRDefault="00CA428D" w:rsidP="00072FC9">
            <w:pPr>
              <w:spacing w:before="120"/>
              <w:rPr>
                <w:b/>
                <w:bCs/>
              </w:rPr>
            </w:pPr>
            <w:r w:rsidRPr="00BD7145">
              <w:rPr>
                <w:b/>
                <w:bCs/>
              </w:rPr>
              <w:t>Descrição Detalhada:</w:t>
            </w:r>
          </w:p>
          <w:p w14:paraId="5CF7729F" w14:textId="77777777" w:rsidR="00CA428D" w:rsidRPr="00BD7145" w:rsidRDefault="00CA428D" w:rsidP="00072FC9">
            <w:pPr>
              <w:spacing w:before="120"/>
              <w:rPr>
                <w:bCs/>
              </w:rPr>
            </w:pPr>
            <w:r>
              <w:rPr>
                <w:bCs/>
              </w:rPr>
              <w:t>Fornecimento e instalação de rodabancada em granito Preto São Gabriel ou similar, com 20 mm de espessura. Compreende o fornecimento de todos os materiais e mão de obra necessários à execução do serviço, inclusive, mas não somente, cortes, polimentos, argamassa de fixação, rejuntamento, silicone de acabamento, etc .</w:t>
            </w:r>
          </w:p>
          <w:p w14:paraId="1BF5155B" w14:textId="77777777" w:rsidR="00CA428D" w:rsidRPr="00BD7145" w:rsidRDefault="00CA428D" w:rsidP="00072FC9">
            <w:pPr>
              <w:spacing w:before="120"/>
              <w:rPr>
                <w:b/>
                <w:bCs/>
              </w:rPr>
            </w:pPr>
            <w:r w:rsidRPr="00BD7145">
              <w:rPr>
                <w:b/>
                <w:bCs/>
              </w:rPr>
              <w:t>Materiais:</w:t>
            </w:r>
          </w:p>
          <w:p w14:paraId="24410480" w14:textId="77777777" w:rsidR="00CA428D" w:rsidRPr="00BD7145" w:rsidRDefault="00CA428D" w:rsidP="00072FC9">
            <w:pPr>
              <w:spacing w:before="120"/>
              <w:rPr>
                <w:bCs/>
              </w:rPr>
            </w:pPr>
            <w:r>
              <w:rPr>
                <w:bCs/>
              </w:rPr>
              <w:t>1)Será considerado similar o granito Preto Absoluto, ou qualquer outro que mais se assemelhe ao Preto São Gabriel previamente instalado no Senado Federal.</w:t>
            </w:r>
            <w:r>
              <w:rPr>
                <w:bCs/>
              </w:rPr>
              <w:br/>
              <w:t xml:space="preserve">2)As pedras apresentarão forma regular nas partes aparentes, faces planas, e arestas perfeitamente retas. O acabamento / aparelhamento será retificado nas arestas e polido fosco ou encerado nas superfícies aparentes. Em áreas externas, poderá ser solicitado o acabamento rústico. </w:t>
            </w:r>
            <w:r>
              <w:rPr>
                <w:bCs/>
              </w:rPr>
              <w:br/>
              <w:t>3)As peças não deverão apresentar falhas, como rachaduras, trincas, fissuras, emendas, retoques visíveis de massa, veios ressaltados ou quaisquer outros defeitos identificados. As peças deverão ser submetidas à aprovação pela Fiscalização.</w:t>
            </w:r>
            <w:r>
              <w:rPr>
                <w:bCs/>
              </w:rPr>
              <w:br/>
              <w:t>4)Argamassa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5)Rejuntamento Industrial composto de Cimento Portland (cinza ou branco), agregados minerais, pigmentos inorgânicos, polímeros e aditivos químicos não tóxicos, em cores diversas, resistente à formação de fungos.</w:t>
            </w:r>
          </w:p>
          <w:p w14:paraId="6D565E11" w14:textId="77777777" w:rsidR="00CA428D" w:rsidRPr="00BD7145" w:rsidRDefault="00CA428D" w:rsidP="00072FC9">
            <w:pPr>
              <w:spacing w:before="120"/>
              <w:rPr>
                <w:b/>
                <w:bCs/>
              </w:rPr>
            </w:pPr>
            <w:r w:rsidRPr="00BD7145">
              <w:rPr>
                <w:b/>
                <w:bCs/>
              </w:rPr>
              <w:t>Serviços:</w:t>
            </w:r>
          </w:p>
          <w:p w14:paraId="25639B87" w14:textId="77777777" w:rsidR="00CA428D" w:rsidRPr="00832CF3" w:rsidRDefault="00CA428D" w:rsidP="00072FC9">
            <w:pPr>
              <w:spacing w:before="120"/>
              <w:rPr>
                <w:bCs/>
              </w:rPr>
            </w:pPr>
            <w:r>
              <w:rPr>
                <w:bCs/>
              </w:rPr>
              <w:t xml:space="preserve">1)Preparação da Base: a superfície das bases não deve apresentar desvios de prumo e planeza superiores aos previstos pela ABNT NBR 13749:1996  Emenda 1 de 2013 - Revestimento de paredes e tetos de argamassas inorgânicas - Especificação, devendo estar firme, seca, curada e absolutamente limpa, sem pó, óleo, tinta e outros resíduos que impeçam a aderência da argamassa colante. </w:t>
            </w:r>
            <w:r>
              <w:rPr>
                <w:bCs/>
              </w:rPr>
              <w:br/>
              <w:t xml:space="preserve">2)Verificar o estado do substrato existente. Caso seja necessária sua recomposição, esta será realizada conforme especificação de "Reboco massa única, para recebimento de pintura, espessura de 20mm" ou de "Regularização com reboco com argamassa pre-fabricada, espessura 0,5cm, preparo mecânico da argamassa". Caso haja fissuras, elas serão tratadas conforme especificação de “Tratamento de trincas superficiais em revestimentos em concreto ou argamassa”. </w:t>
            </w:r>
            <w:r>
              <w:rPr>
                <w:bCs/>
              </w:rPr>
              <w:br/>
              <w:t xml:space="preserve">3)Preparação das peças: Para peças muito porosas: impermeabilizar o verso das placas. </w:t>
            </w:r>
            <w:r>
              <w:rPr>
                <w:bCs/>
              </w:rPr>
              <w:lastRenderedPageBreak/>
              <w:t xml:space="preserve">Assentamento: O assentamento deverá ser realizado com argamassa industrial colante própria para granitos, com espessura de 1mm a 3mm. Se necessários, serão chumbadas, na face posterior de todas as forras, “grampos” ou “gatos” de latão, de 150 mm de comprimento total e de 4,7 mm de diâmetro (3/16”). </w:t>
            </w:r>
            <w:r>
              <w:rPr>
                <w:bCs/>
              </w:rPr>
              <w:br/>
              <w:t>4)Na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w:t>
            </w:r>
            <w:r>
              <w:rPr>
                <w:bCs/>
              </w:rPr>
              <w:br/>
              <w:t>5)Juntas: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w:t>
            </w:r>
            <w:r>
              <w:rPr>
                <w:bCs/>
              </w:rPr>
              <w:br/>
              <w:t>Inclui os cortes, furos, serviços e materiais para fixação de peças de louça, metálicas, hidráulicas e sanitárias.</w:t>
            </w:r>
          </w:p>
          <w:p w14:paraId="79524C80" w14:textId="77777777" w:rsidR="00CA428D" w:rsidRPr="00BD7145" w:rsidRDefault="00CA428D" w:rsidP="00072FC9">
            <w:pPr>
              <w:spacing w:before="120"/>
              <w:rPr>
                <w:b/>
                <w:bCs/>
              </w:rPr>
            </w:pPr>
            <w:r w:rsidRPr="00BD7145">
              <w:rPr>
                <w:b/>
                <w:bCs/>
              </w:rPr>
              <w:t>Atividades e Responsabilidades:</w:t>
            </w:r>
          </w:p>
          <w:p w14:paraId="654DCF1F" w14:textId="77777777" w:rsidR="00CA428D" w:rsidRPr="00832CF3" w:rsidRDefault="00CA428D" w:rsidP="00072FC9">
            <w:pPr>
              <w:spacing w:before="120"/>
              <w:rPr>
                <w:bCs/>
              </w:rPr>
            </w:pPr>
            <w:r>
              <w:rPr>
                <w:bCs/>
              </w:rPr>
              <w:t>n/a</w:t>
            </w:r>
          </w:p>
          <w:p w14:paraId="750FC594" w14:textId="77777777" w:rsidR="00CA428D" w:rsidRPr="00BD7145" w:rsidRDefault="00CA428D" w:rsidP="00072FC9">
            <w:pPr>
              <w:spacing w:before="120"/>
              <w:rPr>
                <w:b/>
                <w:bCs/>
              </w:rPr>
            </w:pPr>
            <w:r w:rsidRPr="00BD7145">
              <w:rPr>
                <w:b/>
                <w:bCs/>
              </w:rPr>
              <w:t>Qualificação:</w:t>
            </w:r>
          </w:p>
          <w:p w14:paraId="791BBF7D" w14:textId="77777777" w:rsidR="00CA428D" w:rsidRPr="00832CF3" w:rsidRDefault="00CA428D" w:rsidP="00072FC9">
            <w:pPr>
              <w:spacing w:before="120"/>
              <w:rPr>
                <w:bCs/>
              </w:rPr>
            </w:pPr>
            <w:r>
              <w:rPr>
                <w:bCs/>
              </w:rPr>
              <w:t>n/a</w:t>
            </w:r>
          </w:p>
          <w:p w14:paraId="388E2103" w14:textId="77777777" w:rsidR="00CA428D" w:rsidRPr="00BD7145" w:rsidRDefault="00CA428D" w:rsidP="00072FC9">
            <w:pPr>
              <w:spacing w:before="120"/>
              <w:rPr>
                <w:b/>
                <w:bCs/>
              </w:rPr>
            </w:pPr>
            <w:r w:rsidRPr="00BD7145">
              <w:rPr>
                <w:b/>
                <w:bCs/>
              </w:rPr>
              <w:t>Observações:</w:t>
            </w:r>
          </w:p>
          <w:p w14:paraId="3F953AA5" w14:textId="77777777" w:rsidR="00CA428D" w:rsidRPr="00832CF3" w:rsidRDefault="00CA428D" w:rsidP="00072FC9">
            <w:pPr>
              <w:spacing w:before="120"/>
              <w:rPr>
                <w:bCs/>
              </w:rPr>
            </w:pPr>
            <w:r>
              <w:rPr>
                <w:bCs/>
              </w:rPr>
              <w:t>n/a</w:t>
            </w:r>
          </w:p>
          <w:p w14:paraId="5AF79B84" w14:textId="77777777" w:rsidR="00CA428D" w:rsidRPr="00BD7145" w:rsidRDefault="00CA428D" w:rsidP="00072FC9">
            <w:pPr>
              <w:spacing w:before="120"/>
              <w:rPr>
                <w:b/>
                <w:bCs/>
              </w:rPr>
            </w:pPr>
            <w:r w:rsidRPr="00BD7145">
              <w:rPr>
                <w:b/>
                <w:bCs/>
              </w:rPr>
              <w:t>Critérios e Condições:</w:t>
            </w:r>
          </w:p>
          <w:p w14:paraId="6815ED0B" w14:textId="77777777" w:rsidR="00CA428D" w:rsidRPr="00832CF3" w:rsidRDefault="00CA428D" w:rsidP="00072FC9">
            <w:pPr>
              <w:spacing w:before="120"/>
              <w:rPr>
                <w:bCs/>
              </w:rPr>
            </w:pPr>
            <w:r>
              <w:rPr>
                <w:bCs/>
              </w:rPr>
              <w:t>Critérios de Medição: Para o cálculo, será utilizada a área efetiva executada</w:t>
            </w:r>
            <w:r>
              <w:rPr>
                <w:bCs/>
              </w:rPr>
              <w:br/>
              <w:t>Unidade de Medição: m² (metro quadrado)</w:t>
            </w:r>
          </w:p>
          <w:p w14:paraId="2C33B3E3" w14:textId="77777777" w:rsidR="00CA428D" w:rsidRPr="00BD7145" w:rsidRDefault="00CA428D" w:rsidP="00072FC9">
            <w:pPr>
              <w:spacing w:before="120"/>
              <w:rPr>
                <w:b/>
                <w:bCs/>
              </w:rPr>
            </w:pPr>
            <w:r w:rsidRPr="00BD7145">
              <w:rPr>
                <w:b/>
                <w:bCs/>
              </w:rPr>
              <w:t>Detalhe Gráfico:</w:t>
            </w:r>
          </w:p>
          <w:p w14:paraId="5688CCBA" w14:textId="77777777" w:rsidR="00CA428D" w:rsidRPr="00B97D3F" w:rsidRDefault="00CA428D" w:rsidP="00072FC9">
            <w:pPr>
              <w:spacing w:before="120"/>
              <w:rPr>
                <w:bCs/>
              </w:rPr>
            </w:pPr>
            <w:r>
              <w:rPr>
                <w:noProof/>
              </w:rPr>
              <w:drawing>
                <wp:inline distT="0" distB="0" distL="0" distR="0" wp14:anchorId="70C238D2" wp14:editId="660AC207">
                  <wp:extent cx="1333500" cy="1333500"/>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0.jpg"/>
                          <pic:cNvPicPr/>
                        </pic:nvPicPr>
                        <pic:blipFill>
                          <a:blip r:embed="rId35"/>
                          <a:stretch>
                            <a:fillRect/>
                          </a:stretch>
                        </pic:blipFill>
                        <pic:spPr>
                          <a:xfrm>
                            <a:off x="0" y="0"/>
                            <a:ext cx="1333500" cy="1333500"/>
                          </a:xfrm>
                          <a:prstGeom prst="rect">
                            <a:avLst/>
                          </a:prstGeom>
                        </pic:spPr>
                      </pic:pic>
                    </a:graphicData>
                  </a:graphic>
                </wp:inline>
              </w:drawing>
            </w:r>
          </w:p>
          <w:p w14:paraId="5922DD6D" w14:textId="77777777" w:rsidR="00CA428D" w:rsidRPr="00BD7145" w:rsidRDefault="00CA428D" w:rsidP="00072FC9">
            <w:pPr>
              <w:spacing w:before="120"/>
              <w:rPr>
                <w:b/>
                <w:bCs/>
              </w:rPr>
            </w:pPr>
            <w:r w:rsidRPr="00BD7145">
              <w:rPr>
                <w:b/>
                <w:bCs/>
              </w:rPr>
              <w:t>Tabela:</w:t>
            </w:r>
          </w:p>
          <w:p w14:paraId="299580FB" w14:textId="77777777" w:rsidR="00CA428D" w:rsidRPr="00832CF3" w:rsidRDefault="00CA428D" w:rsidP="00072FC9">
            <w:pPr>
              <w:spacing w:before="120"/>
              <w:rPr>
                <w:bCs/>
              </w:rPr>
            </w:pPr>
            <w:r>
              <w:rPr>
                <w:bCs/>
              </w:rPr>
              <w:t>n/a</w:t>
            </w:r>
          </w:p>
          <w:p w14:paraId="6781E39D" w14:textId="77777777" w:rsidR="00CA428D" w:rsidRPr="00832CF3" w:rsidRDefault="00CA428D" w:rsidP="00072FC9">
            <w:pPr>
              <w:spacing w:before="120"/>
              <w:rPr>
                <w:bCs/>
              </w:rPr>
            </w:pPr>
            <w:r w:rsidRPr="00BD7145">
              <w:rPr>
                <w:b/>
                <w:bCs/>
              </w:rPr>
              <w:t xml:space="preserve">Vida útil: </w:t>
            </w:r>
            <w:r>
              <w:rPr>
                <w:bCs/>
              </w:rPr>
              <w:t>n/a</w:t>
            </w:r>
          </w:p>
          <w:p w14:paraId="7D05F458" w14:textId="77777777" w:rsidR="00CA428D" w:rsidRPr="00BD7145" w:rsidRDefault="00CA428D" w:rsidP="00072FC9">
            <w:pPr>
              <w:spacing w:before="120"/>
              <w:rPr>
                <w:b/>
                <w:bCs/>
              </w:rPr>
            </w:pPr>
            <w:r w:rsidRPr="00BD7145">
              <w:rPr>
                <w:b/>
                <w:bCs/>
              </w:rPr>
              <w:t>Referências Normativas:</w:t>
            </w:r>
          </w:p>
          <w:p w14:paraId="687BCCE7" w14:textId="77777777" w:rsidR="00CA428D" w:rsidRPr="00832CF3" w:rsidRDefault="00CA428D" w:rsidP="00072FC9">
            <w:pPr>
              <w:spacing w:before="120"/>
              <w:rPr>
                <w:bCs/>
              </w:rPr>
            </w:pPr>
            <w:r>
              <w:rPr>
                <w:bCs/>
              </w:rPr>
              <w:lastRenderedPageBreak/>
              <w:t>ABNT NBR 15844:2010 - Rochas para revestimento - Requisitos para granitos</w:t>
            </w:r>
            <w:r>
              <w:rPr>
                <w:bCs/>
              </w:rPr>
              <w:br/>
              <w:t>ABNT NBR 13749:1996  Emenda 1 de 2013 - Revestimento de paredes e tetos de argamassas inorgânicas - Especificação</w:t>
            </w:r>
          </w:p>
          <w:p w14:paraId="70709A59" w14:textId="77777777" w:rsidR="00CA428D" w:rsidRPr="00BD7145" w:rsidRDefault="00CA428D" w:rsidP="00072FC9">
            <w:pPr>
              <w:spacing w:before="120"/>
              <w:rPr>
                <w:b/>
                <w:bCs/>
              </w:rPr>
            </w:pPr>
            <w:r w:rsidRPr="00BD7145">
              <w:rPr>
                <w:b/>
                <w:bCs/>
              </w:rPr>
              <w:t>Referência Comercial:</w:t>
            </w:r>
          </w:p>
          <w:p w14:paraId="2ADE3FC5" w14:textId="77777777" w:rsidR="00CA428D" w:rsidRPr="00832CF3" w:rsidRDefault="00CA428D" w:rsidP="00072FC9">
            <w:pPr>
              <w:spacing w:before="120"/>
              <w:rPr>
                <w:bCs/>
              </w:rPr>
            </w:pPr>
            <w:r>
              <w:rPr>
                <w:bCs/>
              </w:rPr>
              <w:t>Modelo Preto São Gabriel – Linha Granitos Naturais – Marmoraria Alvorada, ou similar</w:t>
            </w:r>
            <w:r>
              <w:rPr>
                <w:bCs/>
              </w:rPr>
              <w:br/>
              <w:t>Argamassa mármores e granitos interno quartzolit – Linha Argamassas para assentamentos de blocos especiais – Weber/Saint Gobain, ou similar</w:t>
            </w:r>
            <w:r>
              <w:rPr>
                <w:bCs/>
              </w:rPr>
              <w:br/>
              <w:t>Rejunte cerâmicas quartzolit – Linha de rejuntes quartzolit – Weber/Saint Gobain, ou similar</w:t>
            </w:r>
          </w:p>
          <w:p w14:paraId="2B4130B9" w14:textId="77777777" w:rsidR="00CA428D" w:rsidRPr="00BD7145" w:rsidRDefault="00CA428D" w:rsidP="00072FC9">
            <w:pPr>
              <w:spacing w:before="120"/>
              <w:rPr>
                <w:b/>
                <w:bCs/>
              </w:rPr>
            </w:pPr>
            <w:r w:rsidRPr="00BD7145">
              <w:rPr>
                <w:b/>
                <w:bCs/>
              </w:rPr>
              <w:t>Referência Externa:</w:t>
            </w:r>
          </w:p>
          <w:p w14:paraId="7EF6FFF8" w14:textId="77777777" w:rsidR="00CA428D" w:rsidRPr="00BD7145" w:rsidRDefault="00CA428D" w:rsidP="00072FC9">
            <w:pPr>
              <w:spacing w:before="120"/>
              <w:rPr>
                <w:b/>
                <w:bCs/>
              </w:rPr>
            </w:pPr>
            <w:r>
              <w:rPr>
                <w:bCs/>
              </w:rPr>
              <w:t>http://www.marmorariaalvorada.com.br/assets/images/preto-so-gabriel-620x360.jpg</w:t>
            </w:r>
            <w:r>
              <w:rPr>
                <w:bCs/>
              </w:rPr>
              <w:br/>
              <w:t>https://www.quartzolit.weber/argamassas-e-rejuntes-quartzolit/argamassas-para-assentamento-de-blocos-especiais/argamassa-marmores-e-granitos-interno-quartzolit</w:t>
            </w:r>
          </w:p>
        </w:tc>
      </w:tr>
    </w:tbl>
    <w:p w14:paraId="3BB2D7DB" w14:textId="77777777" w:rsidR="00CA428D" w:rsidRPr="00010EE0" w:rsidRDefault="00CA428D" w:rsidP="00CA428D">
      <w:pPr>
        <w:rPr>
          <w:lang w:val="en-US"/>
        </w:rPr>
      </w:pPr>
    </w:p>
    <w:p w14:paraId="570FB264" w14:textId="77777777" w:rsidR="00CA428D" w:rsidRDefault="00CA428D" w:rsidP="00CA428D">
      <w:r>
        <w:br w:type="page"/>
      </w:r>
    </w:p>
    <w:p w14:paraId="103B8B43" w14:textId="77777777" w:rsidR="00CA428D" w:rsidRDefault="00CA428D" w:rsidP="00CA428D">
      <w:pPr>
        <w:rPr>
          <w:lang w:val="en-US"/>
        </w:rPr>
      </w:pPr>
    </w:p>
    <w:p w14:paraId="575A302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3377297" w14:textId="77777777" w:rsidTr="00072FC9">
        <w:trPr>
          <w:trHeight w:val="567"/>
        </w:trPr>
        <w:tc>
          <w:tcPr>
            <w:tcW w:w="1843" w:type="dxa"/>
            <w:tcBorders>
              <w:bottom w:val="single" w:sz="4" w:space="0" w:color="auto"/>
            </w:tcBorders>
            <w:shd w:val="clear" w:color="auto" w:fill="F2F2F2" w:themeFill="background1" w:themeFillShade="F2"/>
            <w:vAlign w:val="center"/>
          </w:tcPr>
          <w:p w14:paraId="39F625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307B273" w14:textId="77777777" w:rsidR="00CA428D" w:rsidRDefault="00CA428D" w:rsidP="00072FC9">
            <w:pPr>
              <w:rPr>
                <w:b/>
                <w:bCs/>
                <w:color w:val="000000"/>
              </w:rPr>
            </w:pPr>
            <w:r>
              <w:rPr>
                <w:b/>
                <w:bCs/>
                <w:noProof/>
                <w:color w:val="000000"/>
              </w:rPr>
              <w:t>SF-00127</w:t>
            </w:r>
          </w:p>
        </w:tc>
        <w:tc>
          <w:tcPr>
            <w:tcW w:w="2268" w:type="dxa"/>
            <w:tcBorders>
              <w:bottom w:val="single" w:sz="4" w:space="0" w:color="auto"/>
            </w:tcBorders>
            <w:shd w:val="clear" w:color="auto" w:fill="F2F2F2" w:themeFill="background1" w:themeFillShade="F2"/>
            <w:vAlign w:val="center"/>
          </w:tcPr>
          <w:p w14:paraId="4955C1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E9DEF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C1B93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EEEEA0"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3145616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DB711E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CF1243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33B4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AF64D9" w14:textId="77777777" w:rsidR="00CA428D" w:rsidRDefault="00CA428D" w:rsidP="00072FC9">
            <w:pPr>
              <w:rPr>
                <w:b/>
                <w:bCs/>
                <w:sz w:val="32"/>
                <w:szCs w:val="32"/>
              </w:rPr>
            </w:pPr>
            <w:r>
              <w:rPr>
                <w:b/>
                <w:bCs/>
                <w:sz w:val="32"/>
                <w:szCs w:val="32"/>
              </w:rPr>
              <w:t>Granito Preto São Gabriel 20mm para bancadas</w:t>
            </w:r>
          </w:p>
        </w:tc>
        <w:tc>
          <w:tcPr>
            <w:tcW w:w="1843" w:type="dxa"/>
            <w:tcBorders>
              <w:top w:val="single" w:sz="4" w:space="0" w:color="auto"/>
              <w:left w:val="single" w:sz="4" w:space="0" w:color="auto"/>
            </w:tcBorders>
            <w:shd w:val="clear" w:color="auto" w:fill="F2F2F2" w:themeFill="background1" w:themeFillShade="F2"/>
            <w:vAlign w:val="center"/>
          </w:tcPr>
          <w:p w14:paraId="5EBCB76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8D4208B" w14:textId="77777777" w:rsidR="00CA428D" w:rsidRDefault="00CA428D" w:rsidP="00072FC9">
            <w:pPr>
              <w:rPr>
                <w:b/>
                <w:bCs/>
                <w:sz w:val="20"/>
                <w:szCs w:val="20"/>
              </w:rPr>
            </w:pPr>
          </w:p>
        </w:tc>
      </w:tr>
      <w:tr w:rsidR="00CA428D" w:rsidRPr="00010EE0" w14:paraId="54F57FFE" w14:textId="77777777" w:rsidTr="00072FC9">
        <w:trPr>
          <w:trHeight w:val="1740"/>
        </w:trPr>
        <w:tc>
          <w:tcPr>
            <w:tcW w:w="9781" w:type="dxa"/>
            <w:gridSpan w:val="5"/>
          </w:tcPr>
          <w:p w14:paraId="5A079398" w14:textId="77777777" w:rsidR="00CA428D" w:rsidRPr="00BD7145" w:rsidRDefault="00CA428D" w:rsidP="00072FC9">
            <w:pPr>
              <w:spacing w:before="120"/>
              <w:rPr>
                <w:b/>
                <w:bCs/>
              </w:rPr>
            </w:pPr>
            <w:r w:rsidRPr="00BD7145">
              <w:rPr>
                <w:b/>
                <w:bCs/>
              </w:rPr>
              <w:t>Descrição Detalhada:</w:t>
            </w:r>
          </w:p>
          <w:p w14:paraId="6FB615D8" w14:textId="77777777" w:rsidR="00CA428D" w:rsidRPr="00BD7145" w:rsidRDefault="00CA428D" w:rsidP="00072FC9">
            <w:pPr>
              <w:spacing w:before="120"/>
              <w:rPr>
                <w:bCs/>
              </w:rPr>
            </w:pPr>
            <w:r>
              <w:rPr>
                <w:bCs/>
              </w:rPr>
              <w:t>Fornecimento e instalação de bancada em granito Preto São Gabriel ou similar, com 20 mm de espessura, polido, com testeira para acabamento em meia esquadria, conforme indicação em projeto. Compreende o fornecimento de todos os materiais e mão de obra necessários à execução do serviço, inclusive, mas não somente, furos para torneiras ou misturadores, cortes (retos, abaulados, meia esquadria, para cubas, etc.), polimentos argamassa de fixação, rejuntes, mãos francesas de apoio, etc</w:t>
            </w:r>
          </w:p>
          <w:p w14:paraId="3770E153" w14:textId="77777777" w:rsidR="00CA428D" w:rsidRPr="00BD7145" w:rsidRDefault="00CA428D" w:rsidP="00072FC9">
            <w:pPr>
              <w:spacing w:before="120"/>
              <w:rPr>
                <w:b/>
                <w:bCs/>
              </w:rPr>
            </w:pPr>
            <w:r w:rsidRPr="00BD7145">
              <w:rPr>
                <w:b/>
                <w:bCs/>
              </w:rPr>
              <w:t>Materiais:</w:t>
            </w:r>
          </w:p>
          <w:p w14:paraId="00810FB0" w14:textId="77777777" w:rsidR="00CA428D" w:rsidRPr="00BD7145" w:rsidRDefault="00CA428D" w:rsidP="00072FC9">
            <w:pPr>
              <w:spacing w:before="120"/>
              <w:rPr>
                <w:bCs/>
              </w:rPr>
            </w:pPr>
            <w:r>
              <w:rPr>
                <w:bCs/>
              </w:rPr>
              <w:t>1)Será considerado similar o granito Preto Absoluto, ou qualquer outro que mais se assemelhe ao Preto São Gabriel previamente instalado no Senado Federal.</w:t>
            </w:r>
            <w:r>
              <w:rPr>
                <w:bCs/>
              </w:rPr>
              <w:br/>
              <w:t xml:space="preserve">2)As pedras apresentarão forma regular nas partes aparentes, faces planas, e arestas perfeitamente retas. O acabamento / aparelhamento será retificado nas arestas e polido fosco ou encerado nas superfícies aparentes. </w:t>
            </w:r>
            <w:r>
              <w:rPr>
                <w:bCs/>
              </w:rPr>
              <w:br/>
              <w:t>3)As peças não deverão apresentar falhas, como rachaduras, trincas, fissuras, emendas, retoques visíveis de massa, veios ressaltados ou quaisquer outros defeitos identificados. As peças deverão ser submetidas à aprovação pela Fiscalização.</w:t>
            </w:r>
            <w:r>
              <w:rPr>
                <w:bCs/>
              </w:rPr>
              <w:br/>
              <w:t xml:space="preserve">4)Argamassa industrializada de uso geral, pronta para uso apenas com adição de água, para revestimentos de blocos de concreto, cerâmicos e tijolos de barro maciços, com possibilidade de utilização em paredes, tetos, áreas internas (sem a necessidade de chapisco) e externas (sobre chapisco). </w:t>
            </w:r>
            <w:r>
              <w:rPr>
                <w:bCs/>
              </w:rPr>
              <w:br/>
              <w:t>5)Rejuntamento Industrial composto de Cimento Portland (cinza ou branco), agregados minerais, pigmentos inorgânicos, polímeros e aditivos químicos não tóxicos, em cores diversas, resistente à formação de fungos.</w:t>
            </w:r>
            <w:r>
              <w:rPr>
                <w:bCs/>
              </w:rPr>
              <w:br/>
              <w:t>6)Mãos-francesas em aço, com abas iguais de 40 cm, capacidade mínima 70 kg ou similar, caso indicado em projeto ou determinado pela Fiscalização, inclusive buchas e parafusos.</w:t>
            </w:r>
          </w:p>
          <w:p w14:paraId="724380F1" w14:textId="77777777" w:rsidR="00CA428D" w:rsidRPr="00BD7145" w:rsidRDefault="00CA428D" w:rsidP="00072FC9">
            <w:pPr>
              <w:spacing w:before="120"/>
              <w:rPr>
                <w:b/>
                <w:bCs/>
              </w:rPr>
            </w:pPr>
            <w:r w:rsidRPr="00BD7145">
              <w:rPr>
                <w:b/>
                <w:bCs/>
              </w:rPr>
              <w:t>Serviços:</w:t>
            </w:r>
          </w:p>
          <w:p w14:paraId="22B68BA0" w14:textId="77777777" w:rsidR="00CA428D" w:rsidRPr="00832CF3" w:rsidRDefault="00CA428D" w:rsidP="00072FC9">
            <w:pPr>
              <w:spacing w:before="120"/>
              <w:rPr>
                <w:bCs/>
              </w:rPr>
            </w:pPr>
            <w:r>
              <w:rPr>
                <w:bCs/>
              </w:rPr>
              <w:t xml:space="preserve">1)A fixação das bancadas de granito poderá ser feita mediante chumbamento na parede ou sobre mãos-francesas, conforme detalhamento em projeto ou determinação da Fiscalização. </w:t>
            </w:r>
            <w:r>
              <w:rPr>
                <w:bCs/>
              </w:rPr>
              <w:br/>
              <w:t xml:space="preserve">2)As mãos-francesas devem ser instaladas entre as extremidades da bancada e a cuba, uma de cada lado. Para bancadas com mais de 2 m de comprimento, recomenda-se fixar pelo menos três mãos-francesas. </w:t>
            </w:r>
            <w:r>
              <w:rPr>
                <w:bCs/>
              </w:rPr>
              <w:br/>
              <w:t xml:space="preserve">3)A bancada somente poderá ser instalada após a colagem da(s) cuba(s), caso exista(m). Os trabalhos complementares ou correlatos, como abertura e recomposição de rasgos para fixação de </w:t>
            </w:r>
            <w:r>
              <w:rPr>
                <w:bCs/>
              </w:rPr>
              <w:lastRenderedPageBreak/>
              <w:t>peças em alvenaria e colagem entre peças de mesmo material, bem como, os arremates da execução das instalações, serão executados pela Contratada.</w:t>
            </w:r>
            <w:r>
              <w:rPr>
                <w:bCs/>
              </w:rPr>
              <w:br/>
              <w:t>Inclui os cortes, furos, serviços e materiais para fixação de peças de louça, metálicas, hidráulicas e sanitárias.</w:t>
            </w:r>
          </w:p>
          <w:p w14:paraId="501731B2" w14:textId="77777777" w:rsidR="00CA428D" w:rsidRPr="00BD7145" w:rsidRDefault="00CA428D" w:rsidP="00072FC9">
            <w:pPr>
              <w:spacing w:before="120"/>
              <w:rPr>
                <w:b/>
                <w:bCs/>
              </w:rPr>
            </w:pPr>
            <w:r w:rsidRPr="00BD7145">
              <w:rPr>
                <w:b/>
                <w:bCs/>
              </w:rPr>
              <w:t>Atividades e Responsabilidades:</w:t>
            </w:r>
          </w:p>
          <w:p w14:paraId="24DA58D3" w14:textId="77777777" w:rsidR="00CA428D" w:rsidRPr="00832CF3" w:rsidRDefault="00CA428D" w:rsidP="00072FC9">
            <w:pPr>
              <w:spacing w:before="120"/>
              <w:rPr>
                <w:bCs/>
              </w:rPr>
            </w:pPr>
            <w:r>
              <w:rPr>
                <w:bCs/>
              </w:rPr>
              <w:t>n/a</w:t>
            </w:r>
          </w:p>
          <w:p w14:paraId="678E645A" w14:textId="77777777" w:rsidR="00CA428D" w:rsidRPr="00BD7145" w:rsidRDefault="00CA428D" w:rsidP="00072FC9">
            <w:pPr>
              <w:spacing w:before="120"/>
              <w:rPr>
                <w:b/>
                <w:bCs/>
              </w:rPr>
            </w:pPr>
            <w:r w:rsidRPr="00BD7145">
              <w:rPr>
                <w:b/>
                <w:bCs/>
              </w:rPr>
              <w:t>Qualificação:</w:t>
            </w:r>
          </w:p>
          <w:p w14:paraId="5CACB865" w14:textId="77777777" w:rsidR="00CA428D" w:rsidRPr="00832CF3" w:rsidRDefault="00CA428D" w:rsidP="00072FC9">
            <w:pPr>
              <w:spacing w:before="120"/>
              <w:rPr>
                <w:bCs/>
              </w:rPr>
            </w:pPr>
            <w:r>
              <w:rPr>
                <w:bCs/>
              </w:rPr>
              <w:t>n/a</w:t>
            </w:r>
          </w:p>
          <w:p w14:paraId="692AE384" w14:textId="77777777" w:rsidR="00CA428D" w:rsidRPr="00BD7145" w:rsidRDefault="00CA428D" w:rsidP="00072FC9">
            <w:pPr>
              <w:spacing w:before="120"/>
              <w:rPr>
                <w:b/>
                <w:bCs/>
              </w:rPr>
            </w:pPr>
            <w:r w:rsidRPr="00BD7145">
              <w:rPr>
                <w:b/>
                <w:bCs/>
              </w:rPr>
              <w:t>Observações:</w:t>
            </w:r>
          </w:p>
          <w:p w14:paraId="2D671D37" w14:textId="77777777" w:rsidR="00CA428D" w:rsidRPr="00832CF3" w:rsidRDefault="00CA428D" w:rsidP="00072FC9">
            <w:pPr>
              <w:spacing w:before="120"/>
              <w:rPr>
                <w:bCs/>
              </w:rPr>
            </w:pPr>
            <w:r>
              <w:rPr>
                <w:bCs/>
              </w:rPr>
              <w:t>n/a</w:t>
            </w:r>
          </w:p>
          <w:p w14:paraId="67D88DC9" w14:textId="77777777" w:rsidR="00CA428D" w:rsidRPr="00BD7145" w:rsidRDefault="00CA428D" w:rsidP="00072FC9">
            <w:pPr>
              <w:spacing w:before="120"/>
              <w:rPr>
                <w:b/>
                <w:bCs/>
              </w:rPr>
            </w:pPr>
            <w:r w:rsidRPr="00BD7145">
              <w:rPr>
                <w:b/>
                <w:bCs/>
              </w:rPr>
              <w:t>Critérios e Condições:</w:t>
            </w:r>
          </w:p>
          <w:p w14:paraId="79C44ACE" w14:textId="77777777" w:rsidR="00CA428D" w:rsidRPr="00832CF3" w:rsidRDefault="00CA428D" w:rsidP="00072FC9">
            <w:pPr>
              <w:spacing w:before="120"/>
              <w:rPr>
                <w:bCs/>
              </w:rPr>
            </w:pPr>
            <w:r>
              <w:rPr>
                <w:bCs/>
              </w:rPr>
              <w:t xml:space="preserve">Critérios de Medição: Área (m²) de granito polido instalado </w:t>
            </w:r>
            <w:r>
              <w:rPr>
                <w:bCs/>
              </w:rPr>
              <w:br/>
              <w:t>Unidade de Medição: m²</w:t>
            </w:r>
          </w:p>
          <w:p w14:paraId="7A76CB86" w14:textId="77777777" w:rsidR="00CA428D" w:rsidRPr="00BD7145" w:rsidRDefault="00CA428D" w:rsidP="00072FC9">
            <w:pPr>
              <w:spacing w:before="120"/>
              <w:rPr>
                <w:b/>
                <w:bCs/>
              </w:rPr>
            </w:pPr>
            <w:r w:rsidRPr="00BD7145">
              <w:rPr>
                <w:b/>
                <w:bCs/>
              </w:rPr>
              <w:t>Detalhe Gráfico:</w:t>
            </w:r>
          </w:p>
          <w:p w14:paraId="3A6ADC46" w14:textId="77777777" w:rsidR="00CA428D" w:rsidRPr="00B97D3F" w:rsidRDefault="00CA428D" w:rsidP="00072FC9">
            <w:pPr>
              <w:spacing w:before="120"/>
              <w:rPr>
                <w:bCs/>
              </w:rPr>
            </w:pPr>
            <w:r>
              <w:rPr>
                <w:noProof/>
              </w:rPr>
              <w:drawing>
                <wp:inline distT="0" distB="0" distL="0" distR="0" wp14:anchorId="45C27C8E" wp14:editId="513130A5">
                  <wp:extent cx="1333500" cy="13335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0.jpg"/>
                          <pic:cNvPicPr/>
                        </pic:nvPicPr>
                        <pic:blipFill>
                          <a:blip r:embed="rId35"/>
                          <a:stretch>
                            <a:fillRect/>
                          </a:stretch>
                        </pic:blipFill>
                        <pic:spPr>
                          <a:xfrm>
                            <a:off x="0" y="0"/>
                            <a:ext cx="1333500" cy="1333500"/>
                          </a:xfrm>
                          <a:prstGeom prst="rect">
                            <a:avLst/>
                          </a:prstGeom>
                        </pic:spPr>
                      </pic:pic>
                    </a:graphicData>
                  </a:graphic>
                </wp:inline>
              </w:drawing>
            </w:r>
          </w:p>
          <w:p w14:paraId="3091485D" w14:textId="77777777" w:rsidR="00CA428D" w:rsidRPr="00BD7145" w:rsidRDefault="00CA428D" w:rsidP="00072FC9">
            <w:pPr>
              <w:spacing w:before="120"/>
              <w:rPr>
                <w:b/>
                <w:bCs/>
              </w:rPr>
            </w:pPr>
            <w:r w:rsidRPr="00BD7145">
              <w:rPr>
                <w:b/>
                <w:bCs/>
              </w:rPr>
              <w:t>Tabela:</w:t>
            </w:r>
          </w:p>
          <w:p w14:paraId="5091F6F2" w14:textId="77777777" w:rsidR="00CA428D" w:rsidRPr="00832CF3" w:rsidRDefault="00CA428D" w:rsidP="00072FC9">
            <w:pPr>
              <w:spacing w:before="120"/>
              <w:rPr>
                <w:bCs/>
              </w:rPr>
            </w:pPr>
            <w:r>
              <w:rPr>
                <w:bCs/>
              </w:rPr>
              <w:t>n/a</w:t>
            </w:r>
          </w:p>
          <w:p w14:paraId="0ABB6F9E" w14:textId="77777777" w:rsidR="00CA428D" w:rsidRPr="00832CF3" w:rsidRDefault="00CA428D" w:rsidP="00072FC9">
            <w:pPr>
              <w:spacing w:before="120"/>
              <w:rPr>
                <w:bCs/>
              </w:rPr>
            </w:pPr>
            <w:r w:rsidRPr="00BD7145">
              <w:rPr>
                <w:b/>
                <w:bCs/>
              </w:rPr>
              <w:t xml:space="preserve">Vida útil: </w:t>
            </w:r>
            <w:r>
              <w:rPr>
                <w:bCs/>
              </w:rPr>
              <w:t>n/a</w:t>
            </w:r>
          </w:p>
          <w:p w14:paraId="53B5C1BC" w14:textId="77777777" w:rsidR="00CA428D" w:rsidRPr="00BD7145" w:rsidRDefault="00CA428D" w:rsidP="00072FC9">
            <w:pPr>
              <w:spacing w:before="120"/>
              <w:rPr>
                <w:b/>
                <w:bCs/>
              </w:rPr>
            </w:pPr>
            <w:r w:rsidRPr="00BD7145">
              <w:rPr>
                <w:b/>
                <w:bCs/>
              </w:rPr>
              <w:t>Referências Normativas:</w:t>
            </w:r>
          </w:p>
          <w:p w14:paraId="7ED6321E" w14:textId="77777777" w:rsidR="00CA428D" w:rsidRPr="00832CF3" w:rsidRDefault="00CA428D" w:rsidP="00072FC9">
            <w:pPr>
              <w:spacing w:before="120"/>
              <w:rPr>
                <w:bCs/>
              </w:rPr>
            </w:pPr>
            <w:r>
              <w:rPr>
                <w:bCs/>
              </w:rPr>
              <w:t>ABNT NBR 15844:2010 - Rochas para revestimento - Requisitos para granitos</w:t>
            </w:r>
          </w:p>
          <w:p w14:paraId="7A4DAD85" w14:textId="77777777" w:rsidR="00CA428D" w:rsidRPr="00BD7145" w:rsidRDefault="00CA428D" w:rsidP="00072FC9">
            <w:pPr>
              <w:spacing w:before="120"/>
              <w:rPr>
                <w:b/>
                <w:bCs/>
              </w:rPr>
            </w:pPr>
            <w:r w:rsidRPr="00BD7145">
              <w:rPr>
                <w:b/>
                <w:bCs/>
              </w:rPr>
              <w:t>Referência Comercial:</w:t>
            </w:r>
          </w:p>
          <w:p w14:paraId="1106B4A4" w14:textId="77777777" w:rsidR="00CA428D" w:rsidRPr="00832CF3" w:rsidRDefault="00CA428D" w:rsidP="00072FC9">
            <w:pPr>
              <w:spacing w:before="120"/>
              <w:rPr>
                <w:bCs/>
              </w:rPr>
            </w:pPr>
            <w:r>
              <w:rPr>
                <w:bCs/>
              </w:rPr>
              <w:t>Modelo Preto São Gabriel – Linha Granitos Naturais – Marmoraria Alvorada, ou similar</w:t>
            </w:r>
            <w:r>
              <w:rPr>
                <w:bCs/>
              </w:rPr>
              <w:br/>
              <w:t>Multimassa uso geral quartzolit – Linha de rebocos – Weber/Saint Gobain, ou similar</w:t>
            </w:r>
            <w:r>
              <w:rPr>
                <w:bCs/>
              </w:rPr>
              <w:br/>
              <w:t>Rejunte cerâmicas quartzolit – Linha de rejuntes quartzolit – Weber/Saint Gobain, ou similar</w:t>
            </w:r>
          </w:p>
          <w:p w14:paraId="494CABA7" w14:textId="77777777" w:rsidR="00CA428D" w:rsidRPr="00BD7145" w:rsidRDefault="00CA428D" w:rsidP="00072FC9">
            <w:pPr>
              <w:spacing w:before="120"/>
              <w:rPr>
                <w:b/>
                <w:bCs/>
              </w:rPr>
            </w:pPr>
            <w:r w:rsidRPr="00BD7145">
              <w:rPr>
                <w:b/>
                <w:bCs/>
              </w:rPr>
              <w:t>Referência Externa:</w:t>
            </w:r>
          </w:p>
          <w:p w14:paraId="1D6208BA" w14:textId="77777777" w:rsidR="00CA428D" w:rsidRPr="00BD7145" w:rsidRDefault="00CA428D" w:rsidP="00072FC9">
            <w:pPr>
              <w:spacing w:before="120"/>
              <w:rPr>
                <w:b/>
                <w:bCs/>
              </w:rPr>
            </w:pPr>
            <w:r>
              <w:rPr>
                <w:bCs/>
              </w:rPr>
              <w:t>http://www.marmorariaalvorada.com.br/assets/images/preto-so-gabriel-620x360.jpg</w:t>
            </w:r>
            <w:r>
              <w:rPr>
                <w:bCs/>
              </w:rPr>
              <w:br/>
              <w:t>https://www.quartzolit.weber/solucoes-quartzolit-para-paredes-e-fachadas/linha-de-rebocos/multimassa-uso-geral-quartzolit</w:t>
            </w:r>
            <w:r>
              <w:rPr>
                <w:bCs/>
              </w:rPr>
              <w:br/>
            </w:r>
            <w:r>
              <w:rPr>
                <w:bCs/>
              </w:rPr>
              <w:lastRenderedPageBreak/>
              <w:t>https://www.quartzolit.weber/argamassas-e-rejuntes-quartzolit/rejuntes-quartzolit/rejunte-ceramicas-quartzolit</w:t>
            </w:r>
          </w:p>
        </w:tc>
      </w:tr>
    </w:tbl>
    <w:p w14:paraId="693C047E" w14:textId="77777777" w:rsidR="00CA428D" w:rsidRPr="00010EE0" w:rsidRDefault="00CA428D" w:rsidP="00CA428D">
      <w:pPr>
        <w:rPr>
          <w:lang w:val="en-US"/>
        </w:rPr>
      </w:pPr>
    </w:p>
    <w:p w14:paraId="3E855214" w14:textId="77777777" w:rsidR="00CA428D" w:rsidRDefault="00CA428D" w:rsidP="00CA428D">
      <w:r>
        <w:br w:type="page"/>
      </w:r>
    </w:p>
    <w:p w14:paraId="1BAAB038" w14:textId="77777777" w:rsidR="00CA428D" w:rsidRDefault="00CA428D" w:rsidP="00CA428D">
      <w:pPr>
        <w:rPr>
          <w:lang w:val="en-US"/>
        </w:rPr>
      </w:pPr>
    </w:p>
    <w:p w14:paraId="7E371DD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9A69CE" w14:textId="77777777" w:rsidTr="00072FC9">
        <w:trPr>
          <w:trHeight w:val="567"/>
        </w:trPr>
        <w:tc>
          <w:tcPr>
            <w:tcW w:w="1843" w:type="dxa"/>
            <w:tcBorders>
              <w:bottom w:val="single" w:sz="4" w:space="0" w:color="auto"/>
            </w:tcBorders>
            <w:shd w:val="clear" w:color="auto" w:fill="F2F2F2" w:themeFill="background1" w:themeFillShade="F2"/>
            <w:vAlign w:val="center"/>
          </w:tcPr>
          <w:p w14:paraId="2380EE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5B569D" w14:textId="77777777" w:rsidR="00CA428D" w:rsidRDefault="00CA428D" w:rsidP="00072FC9">
            <w:pPr>
              <w:rPr>
                <w:b/>
                <w:bCs/>
                <w:color w:val="000000"/>
              </w:rPr>
            </w:pPr>
            <w:r>
              <w:rPr>
                <w:b/>
                <w:bCs/>
                <w:noProof/>
                <w:color w:val="000000"/>
              </w:rPr>
              <w:t>SF-00128</w:t>
            </w:r>
          </w:p>
        </w:tc>
        <w:tc>
          <w:tcPr>
            <w:tcW w:w="2268" w:type="dxa"/>
            <w:tcBorders>
              <w:bottom w:val="single" w:sz="4" w:space="0" w:color="auto"/>
            </w:tcBorders>
            <w:shd w:val="clear" w:color="auto" w:fill="F2F2F2" w:themeFill="background1" w:themeFillShade="F2"/>
            <w:vAlign w:val="center"/>
          </w:tcPr>
          <w:p w14:paraId="5F168E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F5E85A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83940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77C1929"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6EDE370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DF1C83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18322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D9C1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9DE5847" w14:textId="77777777" w:rsidR="00CA428D" w:rsidRDefault="00CA428D" w:rsidP="00072FC9">
            <w:pPr>
              <w:rPr>
                <w:b/>
                <w:bCs/>
                <w:sz w:val="32"/>
                <w:szCs w:val="32"/>
              </w:rPr>
            </w:pPr>
            <w:r>
              <w:rPr>
                <w:b/>
                <w:bCs/>
                <w:sz w:val="32"/>
                <w:szCs w:val="32"/>
              </w:rPr>
              <w:t>Instalação de bancada de granito ou mármore reaproveitada</w:t>
            </w:r>
          </w:p>
        </w:tc>
        <w:tc>
          <w:tcPr>
            <w:tcW w:w="1843" w:type="dxa"/>
            <w:tcBorders>
              <w:top w:val="single" w:sz="4" w:space="0" w:color="auto"/>
              <w:left w:val="single" w:sz="4" w:space="0" w:color="auto"/>
            </w:tcBorders>
            <w:shd w:val="clear" w:color="auto" w:fill="F2F2F2" w:themeFill="background1" w:themeFillShade="F2"/>
            <w:vAlign w:val="center"/>
          </w:tcPr>
          <w:p w14:paraId="01ED61E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AD2B28B" w14:textId="77777777" w:rsidR="00CA428D" w:rsidRDefault="00CA428D" w:rsidP="00072FC9">
            <w:pPr>
              <w:rPr>
                <w:b/>
                <w:bCs/>
                <w:sz w:val="20"/>
                <w:szCs w:val="20"/>
              </w:rPr>
            </w:pPr>
          </w:p>
        </w:tc>
      </w:tr>
      <w:tr w:rsidR="00CA428D" w:rsidRPr="00010EE0" w14:paraId="01502F69" w14:textId="77777777" w:rsidTr="00072FC9">
        <w:trPr>
          <w:trHeight w:val="1740"/>
        </w:trPr>
        <w:tc>
          <w:tcPr>
            <w:tcW w:w="9781" w:type="dxa"/>
            <w:gridSpan w:val="5"/>
          </w:tcPr>
          <w:p w14:paraId="4B47C5DD" w14:textId="77777777" w:rsidR="00CA428D" w:rsidRPr="00BD7145" w:rsidRDefault="00CA428D" w:rsidP="00072FC9">
            <w:pPr>
              <w:spacing w:before="120"/>
              <w:rPr>
                <w:b/>
                <w:bCs/>
              </w:rPr>
            </w:pPr>
            <w:r w:rsidRPr="00BD7145">
              <w:rPr>
                <w:b/>
                <w:bCs/>
              </w:rPr>
              <w:t>Descrição Detalhada:</w:t>
            </w:r>
          </w:p>
          <w:p w14:paraId="1B7E8E72" w14:textId="77777777" w:rsidR="00CA428D" w:rsidRPr="00BD7145" w:rsidRDefault="00CA428D" w:rsidP="00072FC9">
            <w:pPr>
              <w:spacing w:before="120"/>
              <w:rPr>
                <w:bCs/>
              </w:rPr>
            </w:pPr>
            <w:r>
              <w:rPr>
                <w:bCs/>
              </w:rPr>
              <w:t>Compreende mão de obra para instalação de bancadas de granito ou mármore, no caso de bancadas fornecidas pelo Senado Federal. Envolve todos os materiais, ferramentas e mão de obra necessários ao aproveitamento de peças disponibilizadas pelo Senado Federal, inclusive, mas não somente, parafusos, buchas, porcas, furadeiras, parafusadeiras, etc.</w:t>
            </w:r>
          </w:p>
          <w:p w14:paraId="612B791D" w14:textId="77777777" w:rsidR="00CA428D" w:rsidRPr="00BD7145" w:rsidRDefault="00CA428D" w:rsidP="00072FC9">
            <w:pPr>
              <w:spacing w:before="120"/>
              <w:rPr>
                <w:b/>
                <w:bCs/>
              </w:rPr>
            </w:pPr>
            <w:r w:rsidRPr="00BD7145">
              <w:rPr>
                <w:b/>
                <w:bCs/>
              </w:rPr>
              <w:t>Materiais:</w:t>
            </w:r>
          </w:p>
          <w:p w14:paraId="5BD2353C" w14:textId="77777777" w:rsidR="00CA428D" w:rsidRPr="00BD7145" w:rsidRDefault="00CA428D" w:rsidP="00072FC9">
            <w:pPr>
              <w:spacing w:before="120"/>
              <w:rPr>
                <w:bCs/>
              </w:rPr>
            </w:pPr>
            <w:r>
              <w:rPr>
                <w:bCs/>
              </w:rPr>
              <w:t xml:space="preserve">1)Argamassa industrializada de uso geral, pronta para uso apenas com adição de água, para revestimentos de blocos de concreto, cerâmicos e tijolos de barro maciços, com possibilidade de utilização em paredes, tetos, áreas internas (sem a necessidade de chapisco) e externas (sobre chapisco). </w:t>
            </w:r>
            <w:r>
              <w:rPr>
                <w:bCs/>
              </w:rPr>
              <w:br/>
              <w:t>2)Rejuntamento Industrial composto de Cimento Portland (cinza ou branco), agregados minerais, pigmentos inorgânicos, polímeros e aditivos químicos não tóxicos, em cores diversas, resistente à formação de fungos. Mãos-francesas em aço, com abas iguais de 40 cm, capacidade mínima 70 kg ou similar, caso indicado em projeto ou determinado pela Fiscalização, inclusive buchas e parafusos.</w:t>
            </w:r>
          </w:p>
          <w:p w14:paraId="2A5127A0" w14:textId="77777777" w:rsidR="00CA428D" w:rsidRPr="00BD7145" w:rsidRDefault="00CA428D" w:rsidP="00072FC9">
            <w:pPr>
              <w:spacing w:before="120"/>
              <w:rPr>
                <w:b/>
                <w:bCs/>
              </w:rPr>
            </w:pPr>
            <w:r w:rsidRPr="00BD7145">
              <w:rPr>
                <w:b/>
                <w:bCs/>
              </w:rPr>
              <w:t>Serviços:</w:t>
            </w:r>
          </w:p>
          <w:p w14:paraId="0669DD06" w14:textId="77777777" w:rsidR="00CA428D" w:rsidRPr="00832CF3" w:rsidRDefault="00CA428D" w:rsidP="00072FC9">
            <w:pPr>
              <w:spacing w:before="120"/>
              <w:rPr>
                <w:bCs/>
              </w:rPr>
            </w:pPr>
            <w:r>
              <w:rPr>
                <w:bCs/>
              </w:rPr>
              <w:t xml:space="preserve">1)A fixação das bancadas de granito ou mármore poderá ser feita mediante chumbamento na parede ou sobre mãos-francesas, conforme detalhamento em projeto ou determinação da Fiscalização. </w:t>
            </w:r>
            <w:r>
              <w:rPr>
                <w:bCs/>
              </w:rPr>
              <w:br/>
              <w:t>2)As mãos-francesas devem ser instaladas entre as extremidades da bancada e a cuba, uma de cada lado. Para bancadas com mais de 2 m de comprimento, recomenda-se fixar pelo menos três mãos-francesas.</w:t>
            </w:r>
            <w:r>
              <w:rPr>
                <w:bCs/>
              </w:rPr>
              <w:br/>
              <w:t>3)Os trabalhos complementares ou correlatos, como abertura e recomposição de rasgos para fixação de peças em alvenaria e colagem entre peças de mesmo material, bem como, os arremates da execução das instalações, serão executados pela Contratada.</w:t>
            </w:r>
          </w:p>
          <w:p w14:paraId="2650F5FD" w14:textId="77777777" w:rsidR="00CA428D" w:rsidRPr="00BD7145" w:rsidRDefault="00CA428D" w:rsidP="00072FC9">
            <w:pPr>
              <w:spacing w:before="120"/>
              <w:rPr>
                <w:b/>
                <w:bCs/>
              </w:rPr>
            </w:pPr>
            <w:r w:rsidRPr="00BD7145">
              <w:rPr>
                <w:b/>
                <w:bCs/>
              </w:rPr>
              <w:t>Atividades e Responsabilidades:</w:t>
            </w:r>
          </w:p>
          <w:p w14:paraId="0AF9B757" w14:textId="77777777" w:rsidR="00CA428D" w:rsidRPr="00832CF3" w:rsidRDefault="00CA428D" w:rsidP="00072FC9">
            <w:pPr>
              <w:spacing w:before="120"/>
              <w:rPr>
                <w:bCs/>
              </w:rPr>
            </w:pPr>
            <w:r>
              <w:rPr>
                <w:bCs/>
              </w:rPr>
              <w:t>n/a</w:t>
            </w:r>
          </w:p>
          <w:p w14:paraId="28FB4293" w14:textId="77777777" w:rsidR="00CA428D" w:rsidRPr="00BD7145" w:rsidRDefault="00CA428D" w:rsidP="00072FC9">
            <w:pPr>
              <w:spacing w:before="120"/>
              <w:rPr>
                <w:b/>
                <w:bCs/>
              </w:rPr>
            </w:pPr>
            <w:r w:rsidRPr="00BD7145">
              <w:rPr>
                <w:b/>
                <w:bCs/>
              </w:rPr>
              <w:t>Qualificação:</w:t>
            </w:r>
          </w:p>
          <w:p w14:paraId="4A35BD32" w14:textId="77777777" w:rsidR="00CA428D" w:rsidRPr="00832CF3" w:rsidRDefault="00CA428D" w:rsidP="00072FC9">
            <w:pPr>
              <w:spacing w:before="120"/>
              <w:rPr>
                <w:bCs/>
              </w:rPr>
            </w:pPr>
            <w:r>
              <w:rPr>
                <w:bCs/>
              </w:rPr>
              <w:t>n/a</w:t>
            </w:r>
          </w:p>
          <w:p w14:paraId="0AA7FF0F" w14:textId="77777777" w:rsidR="00CA428D" w:rsidRPr="00BD7145" w:rsidRDefault="00CA428D" w:rsidP="00072FC9">
            <w:pPr>
              <w:spacing w:before="120"/>
              <w:rPr>
                <w:b/>
                <w:bCs/>
              </w:rPr>
            </w:pPr>
            <w:r w:rsidRPr="00BD7145">
              <w:rPr>
                <w:b/>
                <w:bCs/>
              </w:rPr>
              <w:t>Observações:</w:t>
            </w:r>
          </w:p>
          <w:p w14:paraId="69F09865" w14:textId="77777777" w:rsidR="00CA428D" w:rsidRPr="00832CF3" w:rsidRDefault="00CA428D" w:rsidP="00072FC9">
            <w:pPr>
              <w:spacing w:before="120"/>
              <w:rPr>
                <w:bCs/>
              </w:rPr>
            </w:pPr>
            <w:r>
              <w:rPr>
                <w:bCs/>
              </w:rPr>
              <w:lastRenderedPageBreak/>
              <w:t>Item a ser utilizado exclusivamente quando o material for disponibilizado pelo Senado Federal, ou quando suceder serviços de remoção de material incluídos em contrato.</w:t>
            </w:r>
          </w:p>
          <w:p w14:paraId="4E135280" w14:textId="77777777" w:rsidR="00CA428D" w:rsidRPr="00BD7145" w:rsidRDefault="00CA428D" w:rsidP="00072FC9">
            <w:pPr>
              <w:spacing w:before="120"/>
              <w:rPr>
                <w:b/>
                <w:bCs/>
              </w:rPr>
            </w:pPr>
            <w:r w:rsidRPr="00BD7145">
              <w:rPr>
                <w:b/>
                <w:bCs/>
              </w:rPr>
              <w:t>Critérios e Condições:</w:t>
            </w:r>
          </w:p>
          <w:p w14:paraId="5650E359" w14:textId="77777777" w:rsidR="00CA428D" w:rsidRPr="00832CF3" w:rsidRDefault="00CA428D" w:rsidP="00072FC9">
            <w:pPr>
              <w:spacing w:before="120"/>
              <w:rPr>
                <w:bCs/>
              </w:rPr>
            </w:pPr>
            <w:r>
              <w:rPr>
                <w:bCs/>
              </w:rPr>
              <w:t>Critérios de Medição: Área (m²) de bancada polida instalada</w:t>
            </w:r>
            <w:r>
              <w:rPr>
                <w:bCs/>
              </w:rPr>
              <w:br/>
              <w:t>Unidade de Medição: metro quadrado</w:t>
            </w:r>
          </w:p>
          <w:p w14:paraId="782EA7EB" w14:textId="77777777" w:rsidR="00CA428D" w:rsidRPr="00BD7145" w:rsidRDefault="00CA428D" w:rsidP="00072FC9">
            <w:pPr>
              <w:spacing w:before="120"/>
              <w:rPr>
                <w:b/>
                <w:bCs/>
              </w:rPr>
            </w:pPr>
            <w:r w:rsidRPr="00BD7145">
              <w:rPr>
                <w:b/>
                <w:bCs/>
              </w:rPr>
              <w:t>Detalhe Gráfico:</w:t>
            </w:r>
          </w:p>
          <w:p w14:paraId="30ECD35D" w14:textId="77777777" w:rsidR="00CA428D" w:rsidRPr="00B97D3F" w:rsidRDefault="00CA428D" w:rsidP="00072FC9">
            <w:pPr>
              <w:spacing w:before="120"/>
              <w:rPr>
                <w:bCs/>
              </w:rPr>
            </w:pPr>
            <w:r w:rsidRPr="00AD7BD2">
              <w:rPr>
                <w:bCs/>
              </w:rPr>
              <w:t>n/a</w:t>
            </w:r>
          </w:p>
          <w:p w14:paraId="08756D55" w14:textId="77777777" w:rsidR="00CA428D" w:rsidRPr="00BD7145" w:rsidRDefault="00CA428D" w:rsidP="00072FC9">
            <w:pPr>
              <w:spacing w:before="120"/>
              <w:rPr>
                <w:b/>
                <w:bCs/>
              </w:rPr>
            </w:pPr>
            <w:r w:rsidRPr="00BD7145">
              <w:rPr>
                <w:b/>
                <w:bCs/>
              </w:rPr>
              <w:t>Tabela:</w:t>
            </w:r>
          </w:p>
          <w:p w14:paraId="1BF0017D" w14:textId="77777777" w:rsidR="00CA428D" w:rsidRPr="00832CF3" w:rsidRDefault="00CA428D" w:rsidP="00072FC9">
            <w:pPr>
              <w:spacing w:before="120"/>
              <w:rPr>
                <w:bCs/>
              </w:rPr>
            </w:pPr>
            <w:r>
              <w:rPr>
                <w:bCs/>
              </w:rPr>
              <w:t>n/a</w:t>
            </w:r>
          </w:p>
          <w:p w14:paraId="6175E74F" w14:textId="77777777" w:rsidR="00CA428D" w:rsidRPr="00832CF3" w:rsidRDefault="00CA428D" w:rsidP="00072FC9">
            <w:pPr>
              <w:spacing w:before="120"/>
              <w:rPr>
                <w:bCs/>
              </w:rPr>
            </w:pPr>
            <w:r w:rsidRPr="00BD7145">
              <w:rPr>
                <w:b/>
                <w:bCs/>
              </w:rPr>
              <w:t xml:space="preserve">Vida útil: </w:t>
            </w:r>
            <w:r>
              <w:rPr>
                <w:bCs/>
              </w:rPr>
              <w:t>n/a</w:t>
            </w:r>
          </w:p>
          <w:p w14:paraId="0337A5CF" w14:textId="77777777" w:rsidR="00CA428D" w:rsidRPr="00BD7145" w:rsidRDefault="00CA428D" w:rsidP="00072FC9">
            <w:pPr>
              <w:spacing w:before="120"/>
              <w:rPr>
                <w:b/>
                <w:bCs/>
              </w:rPr>
            </w:pPr>
            <w:r w:rsidRPr="00BD7145">
              <w:rPr>
                <w:b/>
                <w:bCs/>
              </w:rPr>
              <w:t>Referências Normativas:</w:t>
            </w:r>
          </w:p>
          <w:p w14:paraId="08E09D17" w14:textId="77777777" w:rsidR="00CA428D" w:rsidRPr="00832CF3" w:rsidRDefault="00CA428D" w:rsidP="00072FC9">
            <w:pPr>
              <w:spacing w:before="120"/>
              <w:rPr>
                <w:bCs/>
              </w:rPr>
            </w:pPr>
            <w:r>
              <w:rPr>
                <w:bCs/>
              </w:rPr>
              <w:t>ABNT NBR 15844:2010 - Rochas para revestimento - Requisitos para granitos</w:t>
            </w:r>
          </w:p>
          <w:p w14:paraId="2BF73940" w14:textId="77777777" w:rsidR="00CA428D" w:rsidRPr="00BD7145" w:rsidRDefault="00CA428D" w:rsidP="00072FC9">
            <w:pPr>
              <w:spacing w:before="120"/>
              <w:rPr>
                <w:b/>
                <w:bCs/>
              </w:rPr>
            </w:pPr>
            <w:r w:rsidRPr="00BD7145">
              <w:rPr>
                <w:b/>
                <w:bCs/>
              </w:rPr>
              <w:t>Referência Comercial:</w:t>
            </w:r>
          </w:p>
          <w:p w14:paraId="465C1811" w14:textId="77777777" w:rsidR="00CA428D" w:rsidRPr="00832CF3" w:rsidRDefault="00CA428D" w:rsidP="00072FC9">
            <w:pPr>
              <w:spacing w:before="120"/>
              <w:rPr>
                <w:bCs/>
              </w:rPr>
            </w:pPr>
            <w:r>
              <w:rPr>
                <w:bCs/>
              </w:rPr>
              <w:t>Multimassa uso geral quartzolit – Linha de rebocos – Weber/Saint Gobain</w:t>
            </w:r>
            <w:r>
              <w:rPr>
                <w:bCs/>
              </w:rPr>
              <w:br/>
              <w:t>Rejunte cerâmicas quartzolit – Rejuntes quartzolit – Weber/Saint Gobain</w:t>
            </w:r>
          </w:p>
          <w:p w14:paraId="56142E3C" w14:textId="77777777" w:rsidR="00CA428D" w:rsidRPr="00BD7145" w:rsidRDefault="00CA428D" w:rsidP="00072FC9">
            <w:pPr>
              <w:spacing w:before="120"/>
              <w:rPr>
                <w:b/>
                <w:bCs/>
              </w:rPr>
            </w:pPr>
            <w:r w:rsidRPr="00BD7145">
              <w:rPr>
                <w:b/>
                <w:bCs/>
              </w:rPr>
              <w:t>Referência Externa:</w:t>
            </w:r>
          </w:p>
          <w:p w14:paraId="5F3EA516" w14:textId="77777777" w:rsidR="00CA428D" w:rsidRPr="00BD7145" w:rsidRDefault="00CA428D" w:rsidP="00072FC9">
            <w:pPr>
              <w:spacing w:before="120"/>
              <w:rPr>
                <w:b/>
                <w:bCs/>
              </w:rPr>
            </w:pPr>
            <w:r>
              <w:rPr>
                <w:bCs/>
              </w:rPr>
              <w:t>https://www.quartzolit.weber/solucoes-quartzolit-para-paredes-e-fachadas/linha-de-rebocos/multimassa-uso-geral-quartzolit</w:t>
            </w:r>
            <w:r>
              <w:rPr>
                <w:bCs/>
              </w:rPr>
              <w:br/>
              <w:t>https://www.quartzolit.weber/argamassas-e-rejuntes-quartzolit/rejuntes-quartzolit/rejunte-ceramicas-quartzolit</w:t>
            </w:r>
          </w:p>
        </w:tc>
      </w:tr>
    </w:tbl>
    <w:p w14:paraId="7C3790A1" w14:textId="77777777" w:rsidR="00CA428D" w:rsidRPr="00010EE0" w:rsidRDefault="00CA428D" w:rsidP="00CA428D">
      <w:pPr>
        <w:rPr>
          <w:lang w:val="en-US"/>
        </w:rPr>
      </w:pPr>
    </w:p>
    <w:p w14:paraId="7AB4673F" w14:textId="77777777" w:rsidR="00CA428D" w:rsidRDefault="00CA428D" w:rsidP="00CA428D">
      <w:r>
        <w:br w:type="page"/>
      </w:r>
    </w:p>
    <w:p w14:paraId="75E9E3E1" w14:textId="77777777" w:rsidR="00CA428D" w:rsidRDefault="00CA428D" w:rsidP="00CA428D">
      <w:pPr>
        <w:rPr>
          <w:lang w:val="en-US"/>
        </w:rPr>
      </w:pPr>
    </w:p>
    <w:p w14:paraId="28D822A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D35402E" w14:textId="77777777" w:rsidTr="00072FC9">
        <w:trPr>
          <w:trHeight w:val="567"/>
        </w:trPr>
        <w:tc>
          <w:tcPr>
            <w:tcW w:w="1843" w:type="dxa"/>
            <w:tcBorders>
              <w:bottom w:val="single" w:sz="4" w:space="0" w:color="auto"/>
            </w:tcBorders>
            <w:shd w:val="clear" w:color="auto" w:fill="F2F2F2" w:themeFill="background1" w:themeFillShade="F2"/>
            <w:vAlign w:val="center"/>
          </w:tcPr>
          <w:p w14:paraId="06B63A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7EF5EE7" w14:textId="77777777" w:rsidR="00CA428D" w:rsidRDefault="00CA428D" w:rsidP="00072FC9">
            <w:pPr>
              <w:rPr>
                <w:b/>
                <w:bCs/>
                <w:color w:val="000000"/>
              </w:rPr>
            </w:pPr>
            <w:r>
              <w:rPr>
                <w:b/>
                <w:bCs/>
                <w:noProof/>
                <w:color w:val="000000"/>
              </w:rPr>
              <w:t>SF-00129</w:t>
            </w:r>
          </w:p>
        </w:tc>
        <w:tc>
          <w:tcPr>
            <w:tcW w:w="2268" w:type="dxa"/>
            <w:tcBorders>
              <w:bottom w:val="single" w:sz="4" w:space="0" w:color="auto"/>
            </w:tcBorders>
            <w:shd w:val="clear" w:color="auto" w:fill="F2F2F2" w:themeFill="background1" w:themeFillShade="F2"/>
            <w:vAlign w:val="center"/>
          </w:tcPr>
          <w:p w14:paraId="551876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697F02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DE460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D63975C"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60B25EF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5F1181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51E65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EC16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1AB04F" w14:textId="77777777" w:rsidR="00CA428D" w:rsidRDefault="00CA428D" w:rsidP="00072FC9">
            <w:pPr>
              <w:rPr>
                <w:b/>
                <w:bCs/>
                <w:sz w:val="32"/>
                <w:szCs w:val="32"/>
              </w:rPr>
            </w:pPr>
            <w:r>
              <w:rPr>
                <w:b/>
                <w:bCs/>
                <w:sz w:val="32"/>
                <w:szCs w:val="32"/>
              </w:rPr>
              <w:t>Instalação de rodapé/rodabanca reaproveitado(a), de mármore ou granito</w:t>
            </w:r>
          </w:p>
        </w:tc>
        <w:tc>
          <w:tcPr>
            <w:tcW w:w="1843" w:type="dxa"/>
            <w:tcBorders>
              <w:top w:val="single" w:sz="4" w:space="0" w:color="auto"/>
              <w:left w:val="single" w:sz="4" w:space="0" w:color="auto"/>
            </w:tcBorders>
            <w:shd w:val="clear" w:color="auto" w:fill="F2F2F2" w:themeFill="background1" w:themeFillShade="F2"/>
            <w:vAlign w:val="center"/>
          </w:tcPr>
          <w:p w14:paraId="14EA8DF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554BFE2" w14:textId="77777777" w:rsidR="00CA428D" w:rsidRDefault="00CA428D" w:rsidP="00072FC9">
            <w:pPr>
              <w:rPr>
                <w:b/>
                <w:bCs/>
                <w:sz w:val="20"/>
                <w:szCs w:val="20"/>
              </w:rPr>
            </w:pPr>
          </w:p>
        </w:tc>
      </w:tr>
      <w:tr w:rsidR="00CA428D" w:rsidRPr="00010EE0" w14:paraId="218289D3" w14:textId="77777777" w:rsidTr="00072FC9">
        <w:trPr>
          <w:trHeight w:val="1740"/>
        </w:trPr>
        <w:tc>
          <w:tcPr>
            <w:tcW w:w="9781" w:type="dxa"/>
            <w:gridSpan w:val="5"/>
          </w:tcPr>
          <w:p w14:paraId="23FE7C03" w14:textId="77777777" w:rsidR="00CA428D" w:rsidRPr="00BD7145" w:rsidRDefault="00CA428D" w:rsidP="00072FC9">
            <w:pPr>
              <w:spacing w:before="120"/>
              <w:rPr>
                <w:b/>
                <w:bCs/>
              </w:rPr>
            </w:pPr>
            <w:r w:rsidRPr="00BD7145">
              <w:rPr>
                <w:b/>
                <w:bCs/>
              </w:rPr>
              <w:t>Descrição Detalhada:</w:t>
            </w:r>
          </w:p>
          <w:p w14:paraId="74E841D9" w14:textId="77777777" w:rsidR="00CA428D" w:rsidRPr="00BD7145" w:rsidRDefault="00CA428D" w:rsidP="00072FC9">
            <w:pPr>
              <w:spacing w:before="120"/>
              <w:rPr>
                <w:bCs/>
              </w:rPr>
            </w:pPr>
            <w:r>
              <w:rPr>
                <w:bCs/>
              </w:rPr>
              <w:t>Instalação de rodapé/rodabanca, em mármore ou granito, fornecido(a) pelo Senado Federal. Compreende o fornecimento de todos os materiais e mão de obra necessários à execução do serviço, inclusive, mas não somente, argamassa colante, rejunte, espaçadores, etc.</w:t>
            </w:r>
          </w:p>
          <w:p w14:paraId="0D331BF8" w14:textId="77777777" w:rsidR="00CA428D" w:rsidRPr="00BD7145" w:rsidRDefault="00CA428D" w:rsidP="00072FC9">
            <w:pPr>
              <w:spacing w:before="120"/>
              <w:rPr>
                <w:b/>
                <w:bCs/>
              </w:rPr>
            </w:pPr>
            <w:r w:rsidRPr="00BD7145">
              <w:rPr>
                <w:b/>
                <w:bCs/>
              </w:rPr>
              <w:t>Materiais:</w:t>
            </w:r>
          </w:p>
          <w:p w14:paraId="7CC4AF90" w14:textId="77777777" w:rsidR="00CA428D" w:rsidRPr="00BD7145" w:rsidRDefault="00CA428D" w:rsidP="00072FC9">
            <w:pPr>
              <w:spacing w:before="120"/>
              <w:rPr>
                <w:bCs/>
              </w:rPr>
            </w:pPr>
            <w:r>
              <w:rPr>
                <w:bCs/>
              </w:rPr>
              <w:t>1)Argamassa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2)Rejuntamento Industrial composto de Cimento Portland (cinza ou branco), agregados minerais, pigmentos inorgânicos, polímeros e aditivos químicos não tóxicos, em cores diversas, resistente à formação de fungos.</w:t>
            </w:r>
          </w:p>
          <w:p w14:paraId="2090298A" w14:textId="77777777" w:rsidR="00CA428D" w:rsidRPr="00BD7145" w:rsidRDefault="00CA428D" w:rsidP="00072FC9">
            <w:pPr>
              <w:spacing w:before="120"/>
              <w:rPr>
                <w:b/>
                <w:bCs/>
              </w:rPr>
            </w:pPr>
            <w:r w:rsidRPr="00BD7145">
              <w:rPr>
                <w:b/>
                <w:bCs/>
              </w:rPr>
              <w:t>Serviços:</w:t>
            </w:r>
          </w:p>
          <w:p w14:paraId="55966148" w14:textId="77777777" w:rsidR="00CA428D" w:rsidRPr="00832CF3" w:rsidRDefault="00CA428D" w:rsidP="00072FC9">
            <w:pPr>
              <w:spacing w:before="120"/>
              <w:rPr>
                <w:bCs/>
              </w:rPr>
            </w:pPr>
            <w:r>
              <w:rPr>
                <w:bCs/>
              </w:rPr>
              <w:t>Deverão ser seguidas as seguintes recomendações para execução destes serviços:</w:t>
            </w:r>
            <w:r>
              <w:rPr>
                <w:bCs/>
              </w:rPr>
              <w:br/>
              <w:t xml:space="preserve">1)O reboco deverá estar seco e curado, pelo menos, há 14 dias em casos de argamassas de revestimento e de base sem adição de cal hidratada, para argamassas com adição de cal hidratada, o prazo é de pelo menos 28 dias. As tolerâncias de prumo e planeza deverão estar conforme ABNT NBR 13749:1996  Emenda 1 de 2013 - Revestimento de paredes e tetos de argamassas inorgânicas - Especificação e a superfície isenta de pó e totalmente limpa, para não prejudicar a aderência. </w:t>
            </w:r>
            <w:r>
              <w:rPr>
                <w:bCs/>
              </w:rPr>
              <w:br/>
              <w:t>2)A peça também deve estar limpa e seca, sugere-se efetuar a limpeza do verso da pedra para melhor aderência da argamassa.</w:t>
            </w:r>
            <w:r>
              <w:rPr>
                <w:bCs/>
              </w:rPr>
              <w:br/>
              <w:t>3)Os procedimentos adotados se assemelham àqueles para assentamento de revestimentos cerâmicos para paredes.</w:t>
            </w:r>
            <w:r>
              <w:rPr>
                <w:bCs/>
              </w:rPr>
              <w:br/>
              <w:t>4)Não será tolerado o assentamento de peças rachadas, emendadas, com retoques visíveis de massa, com veios capazes de comprometer seu aspecto, durabilidade e resistência, ou com outros quaisquer defeitos.</w:t>
            </w:r>
            <w:r>
              <w:rPr>
                <w:bCs/>
              </w:rPr>
              <w:br/>
              <w:t>5)Na escolha e distribuição das peças pelas áreas a revestir, haverá especial cuidado para que não resultem elementos isolados, cuja coloração ou textura dê a impressão de manchas ou defeitos, isto é, a natural variação entre as peças será judiciosamente aproveitado de forma a serem obtidas superfícies uniformemente mescladas em seu conjunto, sem concentrações desequilibradas ou anômalas de elementos discrepantes</w:t>
            </w:r>
          </w:p>
          <w:p w14:paraId="051EF24F" w14:textId="77777777" w:rsidR="00CA428D" w:rsidRPr="00BD7145" w:rsidRDefault="00CA428D" w:rsidP="00072FC9">
            <w:pPr>
              <w:spacing w:before="120"/>
              <w:rPr>
                <w:b/>
                <w:bCs/>
              </w:rPr>
            </w:pPr>
            <w:r w:rsidRPr="00BD7145">
              <w:rPr>
                <w:b/>
                <w:bCs/>
              </w:rPr>
              <w:t>Atividades e Responsabilidades:</w:t>
            </w:r>
          </w:p>
          <w:p w14:paraId="0F426A70" w14:textId="77777777" w:rsidR="00CA428D" w:rsidRPr="00832CF3" w:rsidRDefault="00CA428D" w:rsidP="00072FC9">
            <w:pPr>
              <w:spacing w:before="120"/>
              <w:rPr>
                <w:bCs/>
              </w:rPr>
            </w:pPr>
            <w:r>
              <w:rPr>
                <w:bCs/>
              </w:rPr>
              <w:lastRenderedPageBreak/>
              <w:t>n/a</w:t>
            </w:r>
          </w:p>
          <w:p w14:paraId="01FA04D6" w14:textId="77777777" w:rsidR="00CA428D" w:rsidRPr="00BD7145" w:rsidRDefault="00CA428D" w:rsidP="00072FC9">
            <w:pPr>
              <w:spacing w:before="120"/>
              <w:rPr>
                <w:b/>
                <w:bCs/>
              </w:rPr>
            </w:pPr>
            <w:r w:rsidRPr="00BD7145">
              <w:rPr>
                <w:b/>
                <w:bCs/>
              </w:rPr>
              <w:t>Qualificação:</w:t>
            </w:r>
          </w:p>
          <w:p w14:paraId="6F98376B" w14:textId="77777777" w:rsidR="00CA428D" w:rsidRPr="00832CF3" w:rsidRDefault="00CA428D" w:rsidP="00072FC9">
            <w:pPr>
              <w:spacing w:before="120"/>
              <w:rPr>
                <w:bCs/>
              </w:rPr>
            </w:pPr>
            <w:r>
              <w:rPr>
                <w:bCs/>
              </w:rPr>
              <w:t>n/a</w:t>
            </w:r>
          </w:p>
          <w:p w14:paraId="3D92EE1F" w14:textId="77777777" w:rsidR="00CA428D" w:rsidRPr="00BD7145" w:rsidRDefault="00CA428D" w:rsidP="00072FC9">
            <w:pPr>
              <w:spacing w:before="120"/>
              <w:rPr>
                <w:b/>
                <w:bCs/>
              </w:rPr>
            </w:pPr>
            <w:r w:rsidRPr="00BD7145">
              <w:rPr>
                <w:b/>
                <w:bCs/>
              </w:rPr>
              <w:t>Observações:</w:t>
            </w:r>
          </w:p>
          <w:p w14:paraId="48C5FB8B" w14:textId="77777777" w:rsidR="00CA428D" w:rsidRPr="00832CF3" w:rsidRDefault="00CA428D" w:rsidP="00072FC9">
            <w:pPr>
              <w:spacing w:before="120"/>
              <w:rPr>
                <w:bCs/>
              </w:rPr>
            </w:pPr>
            <w:r>
              <w:rPr>
                <w:bCs/>
              </w:rPr>
              <w:t>Item a ser utilizado exclusivamente nos casos em que o material principal (rodapé) é fornecido pelo Senado Federal.</w:t>
            </w:r>
          </w:p>
          <w:p w14:paraId="6E4FECFE" w14:textId="77777777" w:rsidR="00CA428D" w:rsidRPr="00BD7145" w:rsidRDefault="00CA428D" w:rsidP="00072FC9">
            <w:pPr>
              <w:spacing w:before="120"/>
              <w:rPr>
                <w:b/>
                <w:bCs/>
              </w:rPr>
            </w:pPr>
            <w:r w:rsidRPr="00BD7145">
              <w:rPr>
                <w:b/>
                <w:bCs/>
              </w:rPr>
              <w:t>Critérios e Condições:</w:t>
            </w:r>
          </w:p>
          <w:p w14:paraId="0B43C2E3" w14:textId="77777777" w:rsidR="00CA428D" w:rsidRPr="00832CF3" w:rsidRDefault="00CA428D" w:rsidP="00072FC9">
            <w:pPr>
              <w:spacing w:before="120"/>
              <w:rPr>
                <w:bCs/>
              </w:rPr>
            </w:pPr>
            <w:r>
              <w:rPr>
                <w:bCs/>
              </w:rPr>
              <w:t>Critérios de Medição: Para o cálculo, será utilizada a área efetiva executada (m²). Unidade de medição: m² (metro quadrado).</w:t>
            </w:r>
          </w:p>
          <w:p w14:paraId="4198469F" w14:textId="77777777" w:rsidR="00CA428D" w:rsidRPr="00BD7145" w:rsidRDefault="00CA428D" w:rsidP="00072FC9">
            <w:pPr>
              <w:spacing w:before="120"/>
              <w:rPr>
                <w:b/>
                <w:bCs/>
              </w:rPr>
            </w:pPr>
            <w:r w:rsidRPr="00BD7145">
              <w:rPr>
                <w:b/>
                <w:bCs/>
              </w:rPr>
              <w:t>Detalhe Gráfico:</w:t>
            </w:r>
          </w:p>
          <w:p w14:paraId="09DA1888" w14:textId="77777777" w:rsidR="00CA428D" w:rsidRPr="00B97D3F" w:rsidRDefault="00CA428D" w:rsidP="00072FC9">
            <w:pPr>
              <w:spacing w:before="120"/>
              <w:rPr>
                <w:bCs/>
              </w:rPr>
            </w:pPr>
            <w:r w:rsidRPr="00AD7BD2">
              <w:rPr>
                <w:bCs/>
              </w:rPr>
              <w:t>n/a</w:t>
            </w:r>
          </w:p>
          <w:p w14:paraId="0EEBD9EC" w14:textId="77777777" w:rsidR="00CA428D" w:rsidRPr="00BD7145" w:rsidRDefault="00CA428D" w:rsidP="00072FC9">
            <w:pPr>
              <w:spacing w:before="120"/>
              <w:rPr>
                <w:b/>
                <w:bCs/>
              </w:rPr>
            </w:pPr>
            <w:r w:rsidRPr="00BD7145">
              <w:rPr>
                <w:b/>
                <w:bCs/>
              </w:rPr>
              <w:t>Tabela:</w:t>
            </w:r>
          </w:p>
          <w:p w14:paraId="0913F546" w14:textId="77777777" w:rsidR="00CA428D" w:rsidRPr="00832CF3" w:rsidRDefault="00CA428D" w:rsidP="00072FC9">
            <w:pPr>
              <w:spacing w:before="120"/>
              <w:rPr>
                <w:bCs/>
              </w:rPr>
            </w:pPr>
            <w:r>
              <w:rPr>
                <w:bCs/>
              </w:rPr>
              <w:t>n/a</w:t>
            </w:r>
          </w:p>
          <w:p w14:paraId="5DB53D4B" w14:textId="77777777" w:rsidR="00CA428D" w:rsidRPr="00832CF3" w:rsidRDefault="00CA428D" w:rsidP="00072FC9">
            <w:pPr>
              <w:spacing w:before="120"/>
              <w:rPr>
                <w:bCs/>
              </w:rPr>
            </w:pPr>
            <w:r w:rsidRPr="00BD7145">
              <w:rPr>
                <w:b/>
                <w:bCs/>
              </w:rPr>
              <w:t xml:space="preserve">Vida útil: </w:t>
            </w:r>
            <w:r>
              <w:rPr>
                <w:bCs/>
              </w:rPr>
              <w:t>n/a</w:t>
            </w:r>
          </w:p>
          <w:p w14:paraId="0CFD4F4D" w14:textId="77777777" w:rsidR="00CA428D" w:rsidRPr="00BD7145" w:rsidRDefault="00CA428D" w:rsidP="00072FC9">
            <w:pPr>
              <w:spacing w:before="120"/>
              <w:rPr>
                <w:b/>
                <w:bCs/>
              </w:rPr>
            </w:pPr>
            <w:r w:rsidRPr="00BD7145">
              <w:rPr>
                <w:b/>
                <w:bCs/>
              </w:rPr>
              <w:t>Referências Normativas:</w:t>
            </w:r>
          </w:p>
          <w:p w14:paraId="6CD7E369"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313C13F4" w14:textId="77777777" w:rsidR="00CA428D" w:rsidRPr="00BD7145" w:rsidRDefault="00CA428D" w:rsidP="00072FC9">
            <w:pPr>
              <w:spacing w:before="120"/>
              <w:rPr>
                <w:b/>
                <w:bCs/>
              </w:rPr>
            </w:pPr>
            <w:r w:rsidRPr="00BD7145">
              <w:rPr>
                <w:b/>
                <w:bCs/>
              </w:rPr>
              <w:t>Referência Comercial:</w:t>
            </w:r>
          </w:p>
          <w:p w14:paraId="68D64530" w14:textId="77777777" w:rsidR="00CA428D" w:rsidRPr="00832CF3" w:rsidRDefault="00CA428D" w:rsidP="00072FC9">
            <w:pPr>
              <w:spacing w:before="120"/>
              <w:rPr>
                <w:bCs/>
              </w:rPr>
            </w:pPr>
            <w:r>
              <w:rPr>
                <w:bCs/>
              </w:rPr>
              <w:t>Argamassa mármores e granitos interno quartzolit – Argamassas para assentamento de blocos especiais – Weber /Saint Gobain</w:t>
            </w:r>
            <w:r>
              <w:rPr>
                <w:bCs/>
              </w:rPr>
              <w:br/>
              <w:t>Rejunte cerâmicas quartzolit - Rejuntes Quartzolit – Weber/Saint Gobain</w:t>
            </w:r>
          </w:p>
          <w:p w14:paraId="7F294290" w14:textId="77777777" w:rsidR="00CA428D" w:rsidRPr="00BD7145" w:rsidRDefault="00CA428D" w:rsidP="00072FC9">
            <w:pPr>
              <w:spacing w:before="120"/>
              <w:rPr>
                <w:b/>
                <w:bCs/>
              </w:rPr>
            </w:pPr>
            <w:r w:rsidRPr="00BD7145">
              <w:rPr>
                <w:b/>
                <w:bCs/>
              </w:rPr>
              <w:t>Referência Externa:</w:t>
            </w:r>
          </w:p>
          <w:p w14:paraId="6CEB7F60" w14:textId="77777777" w:rsidR="00CA428D" w:rsidRPr="00BD7145" w:rsidRDefault="00CA428D" w:rsidP="00072FC9">
            <w:pPr>
              <w:spacing w:before="120"/>
              <w:rPr>
                <w:b/>
                <w:bCs/>
              </w:rPr>
            </w:pPr>
            <w:r>
              <w:rPr>
                <w:bCs/>
              </w:rP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27EE388C" w14:textId="77777777" w:rsidR="00CA428D" w:rsidRPr="00010EE0" w:rsidRDefault="00CA428D" w:rsidP="00CA428D">
      <w:pPr>
        <w:rPr>
          <w:lang w:val="en-US"/>
        </w:rPr>
      </w:pPr>
    </w:p>
    <w:p w14:paraId="78FC24FA" w14:textId="77777777" w:rsidR="00CA428D" w:rsidRDefault="00CA428D" w:rsidP="00CA428D">
      <w:r>
        <w:br w:type="page"/>
      </w:r>
    </w:p>
    <w:p w14:paraId="7C238E04" w14:textId="77777777" w:rsidR="00CA428D" w:rsidRDefault="00CA428D" w:rsidP="00CA428D">
      <w:pPr>
        <w:rPr>
          <w:lang w:val="en-US"/>
        </w:rPr>
      </w:pPr>
    </w:p>
    <w:p w14:paraId="7B0C31C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112097C" w14:textId="77777777" w:rsidTr="00072FC9">
        <w:trPr>
          <w:trHeight w:val="567"/>
        </w:trPr>
        <w:tc>
          <w:tcPr>
            <w:tcW w:w="1843" w:type="dxa"/>
            <w:tcBorders>
              <w:bottom w:val="single" w:sz="4" w:space="0" w:color="auto"/>
            </w:tcBorders>
            <w:shd w:val="clear" w:color="auto" w:fill="F2F2F2" w:themeFill="background1" w:themeFillShade="F2"/>
            <w:vAlign w:val="center"/>
          </w:tcPr>
          <w:p w14:paraId="1DDD8E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A374AA" w14:textId="77777777" w:rsidR="00CA428D" w:rsidRDefault="00CA428D" w:rsidP="00072FC9">
            <w:pPr>
              <w:rPr>
                <w:b/>
                <w:bCs/>
                <w:color w:val="000000"/>
              </w:rPr>
            </w:pPr>
            <w:r>
              <w:rPr>
                <w:b/>
                <w:bCs/>
                <w:noProof/>
                <w:color w:val="000000"/>
              </w:rPr>
              <w:t>SF-00130</w:t>
            </w:r>
          </w:p>
        </w:tc>
        <w:tc>
          <w:tcPr>
            <w:tcW w:w="2268" w:type="dxa"/>
            <w:tcBorders>
              <w:bottom w:val="single" w:sz="4" w:space="0" w:color="auto"/>
            </w:tcBorders>
            <w:shd w:val="clear" w:color="auto" w:fill="F2F2F2" w:themeFill="background1" w:themeFillShade="F2"/>
            <w:vAlign w:val="center"/>
          </w:tcPr>
          <w:p w14:paraId="34BF79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9E174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BEFEC7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E504E40"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69D6DB1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2A00CA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67FF2D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C02911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9861924" w14:textId="77777777" w:rsidR="00CA428D" w:rsidRDefault="00CA428D" w:rsidP="00072FC9">
            <w:pPr>
              <w:rPr>
                <w:b/>
                <w:bCs/>
                <w:sz w:val="32"/>
                <w:szCs w:val="32"/>
              </w:rPr>
            </w:pPr>
            <w:r>
              <w:rPr>
                <w:b/>
                <w:bCs/>
                <w:sz w:val="32"/>
                <w:szCs w:val="32"/>
              </w:rPr>
              <w:t>Instalação de soleira ou peitoril, de mármore ou granito, reaproveitados</w:t>
            </w:r>
          </w:p>
        </w:tc>
        <w:tc>
          <w:tcPr>
            <w:tcW w:w="1843" w:type="dxa"/>
            <w:tcBorders>
              <w:top w:val="single" w:sz="4" w:space="0" w:color="auto"/>
              <w:left w:val="single" w:sz="4" w:space="0" w:color="auto"/>
            </w:tcBorders>
            <w:shd w:val="clear" w:color="auto" w:fill="F2F2F2" w:themeFill="background1" w:themeFillShade="F2"/>
            <w:vAlign w:val="center"/>
          </w:tcPr>
          <w:p w14:paraId="287F7F5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E44F536" w14:textId="77777777" w:rsidR="00CA428D" w:rsidRDefault="00CA428D" w:rsidP="00072FC9">
            <w:pPr>
              <w:rPr>
                <w:b/>
                <w:bCs/>
                <w:sz w:val="20"/>
                <w:szCs w:val="20"/>
              </w:rPr>
            </w:pPr>
          </w:p>
        </w:tc>
      </w:tr>
      <w:tr w:rsidR="00CA428D" w:rsidRPr="00010EE0" w14:paraId="318EC1F1" w14:textId="77777777" w:rsidTr="00072FC9">
        <w:trPr>
          <w:trHeight w:val="1740"/>
        </w:trPr>
        <w:tc>
          <w:tcPr>
            <w:tcW w:w="9781" w:type="dxa"/>
            <w:gridSpan w:val="5"/>
          </w:tcPr>
          <w:p w14:paraId="2593A388" w14:textId="77777777" w:rsidR="00CA428D" w:rsidRPr="00BD7145" w:rsidRDefault="00CA428D" w:rsidP="00072FC9">
            <w:pPr>
              <w:spacing w:before="120"/>
              <w:rPr>
                <w:b/>
                <w:bCs/>
              </w:rPr>
            </w:pPr>
            <w:r w:rsidRPr="00BD7145">
              <w:rPr>
                <w:b/>
                <w:bCs/>
              </w:rPr>
              <w:t>Descrição Detalhada:</w:t>
            </w:r>
          </w:p>
          <w:p w14:paraId="2BF55D44" w14:textId="77777777" w:rsidR="00CA428D" w:rsidRPr="00BD7145" w:rsidRDefault="00CA428D" w:rsidP="00072FC9">
            <w:pPr>
              <w:spacing w:before="120"/>
              <w:rPr>
                <w:bCs/>
              </w:rPr>
            </w:pPr>
            <w:r>
              <w:rPr>
                <w:bCs/>
              </w:rPr>
              <w:t>Instalação de soleira ou peitoril, em mármore ou granito, fornecido pelo Senado Federal. Compreende o fornecimento de todos os materiais e mão de obra necessários à execução do serviço, inclusive, mas não somente, argamassa colante, rejunte, espaçadores, etc.</w:t>
            </w:r>
          </w:p>
          <w:p w14:paraId="7F07D0C4" w14:textId="77777777" w:rsidR="00CA428D" w:rsidRPr="00BD7145" w:rsidRDefault="00CA428D" w:rsidP="00072FC9">
            <w:pPr>
              <w:spacing w:before="120"/>
              <w:rPr>
                <w:b/>
                <w:bCs/>
              </w:rPr>
            </w:pPr>
            <w:r w:rsidRPr="00BD7145">
              <w:rPr>
                <w:b/>
                <w:bCs/>
              </w:rPr>
              <w:t>Materiais:</w:t>
            </w:r>
          </w:p>
          <w:p w14:paraId="69E0F1F3" w14:textId="77777777" w:rsidR="00CA428D" w:rsidRPr="00BD7145" w:rsidRDefault="00CA428D" w:rsidP="00072FC9">
            <w:pPr>
              <w:spacing w:before="120"/>
              <w:rPr>
                <w:bCs/>
              </w:rPr>
            </w:pPr>
            <w:r>
              <w:rPr>
                <w:bCs/>
              </w:rPr>
              <w:t>1)Argamassa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2)Rejuntamento Industrial composto de Cimento Portland (cinza ou branco), agregados minerais, pigmentos inorgânicos, polímeros e aditivos químicos não tóxicos, em cores diversas, resistente à formação de fungos.</w:t>
            </w:r>
          </w:p>
          <w:p w14:paraId="75AEF621" w14:textId="77777777" w:rsidR="00CA428D" w:rsidRPr="00BD7145" w:rsidRDefault="00CA428D" w:rsidP="00072FC9">
            <w:pPr>
              <w:spacing w:before="120"/>
              <w:rPr>
                <w:b/>
                <w:bCs/>
              </w:rPr>
            </w:pPr>
            <w:r w:rsidRPr="00BD7145">
              <w:rPr>
                <w:b/>
                <w:bCs/>
              </w:rPr>
              <w:t>Serviços:</w:t>
            </w:r>
          </w:p>
          <w:p w14:paraId="54253DAF" w14:textId="77777777" w:rsidR="00CA428D" w:rsidRPr="00832CF3" w:rsidRDefault="00CA428D" w:rsidP="00072FC9">
            <w:pPr>
              <w:spacing w:before="120"/>
              <w:rPr>
                <w:bCs/>
              </w:rPr>
            </w:pPr>
            <w:r>
              <w:rPr>
                <w:bCs/>
              </w:rPr>
              <w:t xml:space="preserve">1)Preparação da Base: a superfície das bases deve estar firme, seca, curada e absolutamente limpa, sem pó, óleo, tinta e outros resíduos que impeçam a aderência da argamassa colante. </w:t>
            </w:r>
            <w:r>
              <w:rPr>
                <w:bCs/>
              </w:rPr>
              <w:br/>
              <w:t xml:space="preserve">2)Verificar o estado do contrapiso existente. Caso seja necessária sua recomposição, esta será realizada conforme especificação de “Contrapiso em argamassa”. Caso haja fissuras, elas serão tratadas conforme especificação de “Tratamento de trincas superficiais”. </w:t>
            </w:r>
            <w:r>
              <w:rPr>
                <w:bCs/>
              </w:rPr>
              <w:br/>
              <w:t>3)Preparação das peças: Para peças muito porosas: impermeabilizar o verso das placas.</w:t>
            </w:r>
            <w:r>
              <w:rPr>
                <w:bCs/>
              </w:rPr>
              <w:br/>
              <w:t xml:space="preserve">4)Assentamento: O assentamento deverá ser realizado com argamassa industrial colante própria para granitos, com espessura de 1mm a 3mm. Se necessários, serão chumbadas, na face posterior de todas as forras, “grampos” ou “gatos” de latão, de 150 mm de comprimento total e de 4,7 mm de diâmetro (3/16”). </w:t>
            </w:r>
            <w:r>
              <w:rPr>
                <w:bCs/>
              </w:rPr>
              <w:br/>
              <w:t>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Caimento, nível e acabamento das quinas: Verificar indicação em projeto ou determinação da Fiscalização.</w:t>
            </w:r>
          </w:p>
          <w:p w14:paraId="33BC396B" w14:textId="77777777" w:rsidR="00CA428D" w:rsidRPr="00BD7145" w:rsidRDefault="00CA428D" w:rsidP="00072FC9">
            <w:pPr>
              <w:spacing w:before="120"/>
              <w:rPr>
                <w:b/>
                <w:bCs/>
              </w:rPr>
            </w:pPr>
            <w:r w:rsidRPr="00BD7145">
              <w:rPr>
                <w:b/>
                <w:bCs/>
              </w:rPr>
              <w:t>Atividades e Responsabilidades:</w:t>
            </w:r>
          </w:p>
          <w:p w14:paraId="56F3855A" w14:textId="77777777" w:rsidR="00CA428D" w:rsidRPr="00832CF3" w:rsidRDefault="00CA428D" w:rsidP="00072FC9">
            <w:pPr>
              <w:spacing w:before="120"/>
              <w:rPr>
                <w:bCs/>
              </w:rPr>
            </w:pPr>
            <w:r>
              <w:rPr>
                <w:bCs/>
              </w:rPr>
              <w:t>n/a</w:t>
            </w:r>
          </w:p>
          <w:p w14:paraId="574FB279" w14:textId="77777777" w:rsidR="00CA428D" w:rsidRPr="00BD7145" w:rsidRDefault="00CA428D" w:rsidP="00072FC9">
            <w:pPr>
              <w:spacing w:before="120"/>
              <w:rPr>
                <w:b/>
                <w:bCs/>
              </w:rPr>
            </w:pPr>
            <w:r w:rsidRPr="00BD7145">
              <w:rPr>
                <w:b/>
                <w:bCs/>
              </w:rPr>
              <w:t>Qualificação:</w:t>
            </w:r>
          </w:p>
          <w:p w14:paraId="277EB190" w14:textId="77777777" w:rsidR="00CA428D" w:rsidRPr="00832CF3" w:rsidRDefault="00CA428D" w:rsidP="00072FC9">
            <w:pPr>
              <w:spacing w:before="120"/>
              <w:rPr>
                <w:bCs/>
              </w:rPr>
            </w:pPr>
            <w:r>
              <w:rPr>
                <w:bCs/>
              </w:rPr>
              <w:lastRenderedPageBreak/>
              <w:t>n/a</w:t>
            </w:r>
          </w:p>
          <w:p w14:paraId="426EA07A" w14:textId="77777777" w:rsidR="00CA428D" w:rsidRPr="00BD7145" w:rsidRDefault="00CA428D" w:rsidP="00072FC9">
            <w:pPr>
              <w:spacing w:before="120"/>
              <w:rPr>
                <w:b/>
                <w:bCs/>
              </w:rPr>
            </w:pPr>
            <w:r w:rsidRPr="00BD7145">
              <w:rPr>
                <w:b/>
                <w:bCs/>
              </w:rPr>
              <w:t>Observações:</w:t>
            </w:r>
          </w:p>
          <w:p w14:paraId="290F46E2" w14:textId="77777777" w:rsidR="00CA428D" w:rsidRPr="00832CF3" w:rsidRDefault="00CA428D" w:rsidP="00072FC9">
            <w:pPr>
              <w:spacing w:before="120"/>
              <w:rPr>
                <w:bCs/>
              </w:rPr>
            </w:pPr>
            <w:r>
              <w:rPr>
                <w:bCs/>
              </w:rPr>
              <w:t>Item a ser utilizado exclusivamente nos casos em que o material principal (soleira ou peitoril) é fornecido pelo Senado Federal.</w:t>
            </w:r>
          </w:p>
          <w:p w14:paraId="4A1F086B" w14:textId="77777777" w:rsidR="00CA428D" w:rsidRPr="00BD7145" w:rsidRDefault="00CA428D" w:rsidP="00072FC9">
            <w:pPr>
              <w:spacing w:before="120"/>
              <w:rPr>
                <w:b/>
                <w:bCs/>
              </w:rPr>
            </w:pPr>
            <w:r w:rsidRPr="00BD7145">
              <w:rPr>
                <w:b/>
                <w:bCs/>
              </w:rPr>
              <w:t>Critérios e Condições:</w:t>
            </w:r>
          </w:p>
          <w:p w14:paraId="2392D32E" w14:textId="77777777" w:rsidR="00CA428D" w:rsidRPr="00832CF3" w:rsidRDefault="00CA428D" w:rsidP="00072FC9">
            <w:pPr>
              <w:spacing w:before="120"/>
              <w:rPr>
                <w:bCs/>
              </w:rPr>
            </w:pPr>
            <w:r>
              <w:rPr>
                <w:bCs/>
              </w:rPr>
              <w:t xml:space="preserve">Critérios de Medição: Para o cálculo, será utilizada a área efetiva executada. </w:t>
            </w:r>
            <w:r>
              <w:rPr>
                <w:bCs/>
              </w:rPr>
              <w:br/>
              <w:t>Unidade de Medição: m² (metro quadrado).</w:t>
            </w:r>
          </w:p>
          <w:p w14:paraId="52BC4B2D" w14:textId="77777777" w:rsidR="00CA428D" w:rsidRPr="00BD7145" w:rsidRDefault="00CA428D" w:rsidP="00072FC9">
            <w:pPr>
              <w:spacing w:before="120"/>
              <w:rPr>
                <w:b/>
                <w:bCs/>
              </w:rPr>
            </w:pPr>
            <w:r w:rsidRPr="00BD7145">
              <w:rPr>
                <w:b/>
                <w:bCs/>
              </w:rPr>
              <w:t>Detalhe Gráfico:</w:t>
            </w:r>
          </w:p>
          <w:p w14:paraId="1C9CD16B" w14:textId="77777777" w:rsidR="00CA428D" w:rsidRPr="00B97D3F" w:rsidRDefault="00CA428D" w:rsidP="00072FC9">
            <w:pPr>
              <w:spacing w:before="120"/>
              <w:rPr>
                <w:bCs/>
              </w:rPr>
            </w:pPr>
            <w:r w:rsidRPr="00AD7BD2">
              <w:rPr>
                <w:bCs/>
              </w:rPr>
              <w:t>n/a</w:t>
            </w:r>
          </w:p>
          <w:p w14:paraId="471AC811" w14:textId="77777777" w:rsidR="00CA428D" w:rsidRPr="00BD7145" w:rsidRDefault="00CA428D" w:rsidP="00072FC9">
            <w:pPr>
              <w:spacing w:before="120"/>
              <w:rPr>
                <w:b/>
                <w:bCs/>
              </w:rPr>
            </w:pPr>
            <w:r w:rsidRPr="00BD7145">
              <w:rPr>
                <w:b/>
                <w:bCs/>
              </w:rPr>
              <w:t>Tabela:</w:t>
            </w:r>
          </w:p>
          <w:p w14:paraId="697A17FA" w14:textId="77777777" w:rsidR="00CA428D" w:rsidRPr="00832CF3" w:rsidRDefault="00CA428D" w:rsidP="00072FC9">
            <w:pPr>
              <w:spacing w:before="120"/>
              <w:rPr>
                <w:bCs/>
              </w:rPr>
            </w:pPr>
            <w:r>
              <w:rPr>
                <w:bCs/>
              </w:rPr>
              <w:t>n/a</w:t>
            </w:r>
          </w:p>
          <w:p w14:paraId="0BF6CFEE" w14:textId="77777777" w:rsidR="00CA428D" w:rsidRPr="00832CF3" w:rsidRDefault="00CA428D" w:rsidP="00072FC9">
            <w:pPr>
              <w:spacing w:before="120"/>
              <w:rPr>
                <w:bCs/>
              </w:rPr>
            </w:pPr>
            <w:r w:rsidRPr="00BD7145">
              <w:rPr>
                <w:b/>
                <w:bCs/>
              </w:rPr>
              <w:t xml:space="preserve">Vida útil: </w:t>
            </w:r>
            <w:r>
              <w:rPr>
                <w:bCs/>
              </w:rPr>
              <w:t>n/a</w:t>
            </w:r>
          </w:p>
          <w:p w14:paraId="1693857A" w14:textId="77777777" w:rsidR="00CA428D" w:rsidRPr="00BD7145" w:rsidRDefault="00CA428D" w:rsidP="00072FC9">
            <w:pPr>
              <w:spacing w:before="120"/>
              <w:rPr>
                <w:b/>
                <w:bCs/>
              </w:rPr>
            </w:pPr>
            <w:r w:rsidRPr="00BD7145">
              <w:rPr>
                <w:b/>
                <w:bCs/>
              </w:rPr>
              <w:t>Referências Normativas:</w:t>
            </w:r>
          </w:p>
          <w:p w14:paraId="34744CA6" w14:textId="77777777" w:rsidR="00CA428D" w:rsidRPr="00832CF3" w:rsidRDefault="00CA428D" w:rsidP="00072FC9">
            <w:pPr>
              <w:spacing w:before="120"/>
              <w:rPr>
                <w:bCs/>
              </w:rPr>
            </w:pPr>
            <w:r>
              <w:rPr>
                <w:bCs/>
              </w:rPr>
              <w:t>ABNT NBR 15844:2010 - Rochas para revestimento - Requisitos para granitos</w:t>
            </w:r>
            <w:r>
              <w:rPr>
                <w:bCs/>
              </w:rPr>
              <w:br/>
              <w:t>ABNT NBR 13749:1996  Emenda 1 de 2013 - Revestimento de paredes e tetos de argamassas inorgânicas - Especificação</w:t>
            </w:r>
          </w:p>
          <w:p w14:paraId="6CAD400A" w14:textId="77777777" w:rsidR="00CA428D" w:rsidRPr="00BD7145" w:rsidRDefault="00CA428D" w:rsidP="00072FC9">
            <w:pPr>
              <w:spacing w:before="120"/>
              <w:rPr>
                <w:b/>
                <w:bCs/>
              </w:rPr>
            </w:pPr>
            <w:r w:rsidRPr="00BD7145">
              <w:rPr>
                <w:b/>
                <w:bCs/>
              </w:rPr>
              <w:t>Referência Comercial:</w:t>
            </w:r>
          </w:p>
          <w:p w14:paraId="4D7EA144" w14:textId="77777777" w:rsidR="00CA428D" w:rsidRPr="00832CF3" w:rsidRDefault="00CA428D" w:rsidP="00072FC9">
            <w:pPr>
              <w:spacing w:before="120"/>
              <w:rPr>
                <w:bCs/>
              </w:rPr>
            </w:pPr>
            <w:r>
              <w:rPr>
                <w:bCs/>
              </w:rPr>
              <w:t>Argamassa mármores e granitos interno quartzolit – Argamassas para assentamento de blocos especiais – Weber /Saint Gobain</w:t>
            </w:r>
            <w:r>
              <w:rPr>
                <w:bCs/>
              </w:rPr>
              <w:br/>
              <w:t>Rejunte cerâmicas quartzolit - Rejuntes Quartzolit – Weber/Saint Gobain</w:t>
            </w:r>
          </w:p>
          <w:p w14:paraId="0DFD7B42" w14:textId="77777777" w:rsidR="00CA428D" w:rsidRPr="00BD7145" w:rsidRDefault="00CA428D" w:rsidP="00072FC9">
            <w:pPr>
              <w:spacing w:before="120"/>
              <w:rPr>
                <w:b/>
                <w:bCs/>
              </w:rPr>
            </w:pPr>
            <w:r w:rsidRPr="00BD7145">
              <w:rPr>
                <w:b/>
                <w:bCs/>
              </w:rPr>
              <w:t>Referência Externa:</w:t>
            </w:r>
          </w:p>
          <w:p w14:paraId="506E4660" w14:textId="77777777" w:rsidR="00CA428D" w:rsidRPr="00BD7145" w:rsidRDefault="00CA428D" w:rsidP="00072FC9">
            <w:pPr>
              <w:spacing w:before="120"/>
              <w:rPr>
                <w:b/>
                <w:bCs/>
              </w:rPr>
            </w:pPr>
            <w:r>
              <w:rPr>
                <w:bCs/>
              </w:rPr>
              <w:t>https://www.quartzolit.weber/argamassas-e-rejuntes-quartzolit/argamassas-para-assentamento-de-blocos-especiais/argamassa-marmores-e-granitos-interno-quartzolit</w:t>
            </w:r>
            <w:r>
              <w:rPr>
                <w:bCs/>
              </w:rPr>
              <w:br/>
              <w:t>https://www.quartzolit.weber/argamassas-e-rejuntes-quartzolit/rejuntes-quartzolit/rejunte-ceramicas-quartzolit</w:t>
            </w:r>
          </w:p>
        </w:tc>
      </w:tr>
    </w:tbl>
    <w:p w14:paraId="4CB31810" w14:textId="77777777" w:rsidR="00CA428D" w:rsidRPr="00010EE0" w:rsidRDefault="00CA428D" w:rsidP="00CA428D">
      <w:pPr>
        <w:rPr>
          <w:lang w:val="en-US"/>
        </w:rPr>
      </w:pPr>
    </w:p>
    <w:p w14:paraId="0DAEEBAB" w14:textId="77777777" w:rsidR="00CA428D" w:rsidRDefault="00CA428D" w:rsidP="00CA428D">
      <w:r>
        <w:br w:type="page"/>
      </w:r>
    </w:p>
    <w:p w14:paraId="0A93A809" w14:textId="77777777" w:rsidR="00CA428D" w:rsidRDefault="00CA428D" w:rsidP="00CA428D">
      <w:pPr>
        <w:rPr>
          <w:lang w:val="en-US"/>
        </w:rPr>
      </w:pPr>
    </w:p>
    <w:p w14:paraId="5DA21B7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50385D7" w14:textId="77777777" w:rsidTr="00072FC9">
        <w:trPr>
          <w:trHeight w:val="567"/>
        </w:trPr>
        <w:tc>
          <w:tcPr>
            <w:tcW w:w="1843" w:type="dxa"/>
            <w:tcBorders>
              <w:bottom w:val="single" w:sz="4" w:space="0" w:color="auto"/>
            </w:tcBorders>
            <w:shd w:val="clear" w:color="auto" w:fill="F2F2F2" w:themeFill="background1" w:themeFillShade="F2"/>
            <w:vAlign w:val="center"/>
          </w:tcPr>
          <w:p w14:paraId="2F0569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AA13FF" w14:textId="77777777" w:rsidR="00CA428D" w:rsidRDefault="00CA428D" w:rsidP="00072FC9">
            <w:pPr>
              <w:rPr>
                <w:b/>
                <w:bCs/>
                <w:color w:val="000000"/>
              </w:rPr>
            </w:pPr>
            <w:r>
              <w:rPr>
                <w:b/>
                <w:bCs/>
                <w:noProof/>
                <w:color w:val="000000"/>
              </w:rPr>
              <w:t>SF-00131</w:t>
            </w:r>
          </w:p>
        </w:tc>
        <w:tc>
          <w:tcPr>
            <w:tcW w:w="2268" w:type="dxa"/>
            <w:tcBorders>
              <w:bottom w:val="single" w:sz="4" w:space="0" w:color="auto"/>
            </w:tcBorders>
            <w:shd w:val="clear" w:color="auto" w:fill="F2F2F2" w:themeFill="background1" w:themeFillShade="F2"/>
            <w:vAlign w:val="center"/>
          </w:tcPr>
          <w:p w14:paraId="00CE0D9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BEBCEF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070B3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95AC1F" w14:textId="77777777" w:rsidR="00CA428D" w:rsidRPr="009143C5" w:rsidRDefault="00CA428D" w:rsidP="00072FC9">
            <w:pPr>
              <w:rPr>
                <w:b/>
                <w:bCs/>
                <w:noProof/>
                <w:color w:val="000000"/>
              </w:rPr>
            </w:pPr>
            <w:r>
              <w:rPr>
                <w:b/>
                <w:bCs/>
                <w:noProof/>
                <w:color w:val="000000"/>
              </w:rPr>
              <w:t>Revestimentos - Peças Pétreas</w:t>
            </w:r>
          </w:p>
        </w:tc>
        <w:tc>
          <w:tcPr>
            <w:tcW w:w="1843" w:type="dxa"/>
            <w:tcBorders>
              <w:left w:val="single" w:sz="4" w:space="0" w:color="auto"/>
              <w:bottom w:val="single" w:sz="4" w:space="0" w:color="auto"/>
            </w:tcBorders>
            <w:shd w:val="clear" w:color="auto" w:fill="F2F2F2" w:themeFill="background1" w:themeFillShade="F2"/>
            <w:vAlign w:val="center"/>
          </w:tcPr>
          <w:p w14:paraId="6EF8E9A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E28244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FBAC5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33253B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CC329D7" w14:textId="77777777" w:rsidR="00CA428D" w:rsidRDefault="00CA428D" w:rsidP="00072FC9">
            <w:pPr>
              <w:rPr>
                <w:b/>
                <w:bCs/>
                <w:sz w:val="32"/>
                <w:szCs w:val="32"/>
              </w:rPr>
            </w:pPr>
            <w:r>
              <w:rPr>
                <w:b/>
                <w:bCs/>
                <w:sz w:val="32"/>
                <w:szCs w:val="32"/>
              </w:rPr>
              <w:t>Mármore Branco Especial 20mm para rodabancada</w:t>
            </w:r>
          </w:p>
        </w:tc>
        <w:tc>
          <w:tcPr>
            <w:tcW w:w="1843" w:type="dxa"/>
            <w:tcBorders>
              <w:top w:val="single" w:sz="4" w:space="0" w:color="auto"/>
              <w:left w:val="single" w:sz="4" w:space="0" w:color="auto"/>
            </w:tcBorders>
            <w:shd w:val="clear" w:color="auto" w:fill="F2F2F2" w:themeFill="background1" w:themeFillShade="F2"/>
            <w:vAlign w:val="center"/>
          </w:tcPr>
          <w:p w14:paraId="5628EF1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B68A129" w14:textId="77777777" w:rsidR="00CA428D" w:rsidRDefault="00CA428D" w:rsidP="00072FC9">
            <w:pPr>
              <w:rPr>
                <w:b/>
                <w:bCs/>
                <w:sz w:val="20"/>
                <w:szCs w:val="20"/>
              </w:rPr>
            </w:pPr>
          </w:p>
        </w:tc>
      </w:tr>
      <w:tr w:rsidR="00CA428D" w:rsidRPr="00010EE0" w14:paraId="6035E1A1" w14:textId="77777777" w:rsidTr="00072FC9">
        <w:trPr>
          <w:trHeight w:val="1740"/>
        </w:trPr>
        <w:tc>
          <w:tcPr>
            <w:tcW w:w="9781" w:type="dxa"/>
            <w:gridSpan w:val="5"/>
          </w:tcPr>
          <w:p w14:paraId="0D10390A" w14:textId="77777777" w:rsidR="00CA428D" w:rsidRPr="00BD7145" w:rsidRDefault="00CA428D" w:rsidP="00072FC9">
            <w:pPr>
              <w:spacing w:before="120"/>
              <w:rPr>
                <w:b/>
                <w:bCs/>
              </w:rPr>
            </w:pPr>
            <w:r w:rsidRPr="00BD7145">
              <w:rPr>
                <w:b/>
                <w:bCs/>
              </w:rPr>
              <w:t>Descrição Detalhada:</w:t>
            </w:r>
          </w:p>
          <w:p w14:paraId="4268F299" w14:textId="77777777" w:rsidR="00CA428D" w:rsidRPr="00BD7145" w:rsidRDefault="00CA428D" w:rsidP="00072FC9">
            <w:pPr>
              <w:spacing w:before="120"/>
              <w:rPr>
                <w:bCs/>
              </w:rPr>
            </w:pPr>
            <w:r>
              <w:rPr>
                <w:bCs/>
              </w:rPr>
              <w:t>Fornecimento e instalação de rodabancada em mármore Branco Especial, ou similar, com 20 mm de espessura, polido. Compreende o fornecimento de todos os materiais e mão de obra necessários à execução do serviço, inclusive, mas não somente, cortes, polimentos, argamassa de fixação, rejuntamento, silicone de acabamento, etc.</w:t>
            </w:r>
          </w:p>
          <w:p w14:paraId="4F2FB9BD" w14:textId="77777777" w:rsidR="00CA428D" w:rsidRPr="00BD7145" w:rsidRDefault="00CA428D" w:rsidP="00072FC9">
            <w:pPr>
              <w:spacing w:before="120"/>
              <w:rPr>
                <w:b/>
                <w:bCs/>
              </w:rPr>
            </w:pPr>
            <w:r w:rsidRPr="00BD7145">
              <w:rPr>
                <w:b/>
                <w:bCs/>
              </w:rPr>
              <w:t>Materiais:</w:t>
            </w:r>
          </w:p>
          <w:p w14:paraId="74F55F8C" w14:textId="77777777" w:rsidR="00CA428D" w:rsidRPr="00BD7145" w:rsidRDefault="00CA428D" w:rsidP="00072FC9">
            <w:pPr>
              <w:spacing w:before="120"/>
              <w:rPr>
                <w:bCs/>
              </w:rPr>
            </w:pPr>
            <w:r>
              <w:rPr>
                <w:bCs/>
              </w:rPr>
              <w:t>1)As pedras apresentarão forma regular nas partes aparentes, faces planas, e arestas perfeitamente retas. O acabamento / aparelhamento será retificado nas arestas e polido fosco ou encerado nas superfícies aparentes. Em áreas externas, poderá ser solicitado o acabamento rústico.</w:t>
            </w:r>
            <w:r>
              <w:rPr>
                <w:bCs/>
              </w:rPr>
              <w:br/>
              <w:t>2)As peças não deverão apresentar falhas, como rachaduras, trincas, fissuras, emendas, retoques visíveis de massa, veios ressaltados ou quaisquer outros defeitos identificados. As peças deverão ser submetidas à aprovação pela Fiscalização.</w:t>
            </w:r>
            <w:r>
              <w:rPr>
                <w:bCs/>
              </w:rPr>
              <w:br/>
              <w:t>3)Argamassa Industrial Colante de Alta Resistência para assentamento (tipo ACIII), composta por cimentos branco estrutural, aditivos especiais, impermeabilizantes, pigmentos fixadores de cor, sílicas perfeitamente graduadas e uniformes e de fungicidas. Utilizada em placas de granito de até 40 x 40 cm e de espessura de 1 a 3 cm, em ambientes externos e internos.</w:t>
            </w:r>
            <w:r>
              <w:rPr>
                <w:bCs/>
              </w:rPr>
              <w:br/>
              <w:t>4)Rejuntamento Industrial composto de Cimento Portland (cinza ou branco), agregados minerais, pigmentos inorgânicos, polímeros e aditivos químicos não tóxicos, em cores diversas, resistente à formação de fungos.</w:t>
            </w:r>
          </w:p>
          <w:p w14:paraId="045F808A" w14:textId="77777777" w:rsidR="00CA428D" w:rsidRPr="00BD7145" w:rsidRDefault="00CA428D" w:rsidP="00072FC9">
            <w:pPr>
              <w:spacing w:before="120"/>
              <w:rPr>
                <w:b/>
                <w:bCs/>
              </w:rPr>
            </w:pPr>
            <w:r w:rsidRPr="00BD7145">
              <w:rPr>
                <w:b/>
                <w:bCs/>
              </w:rPr>
              <w:t>Serviços:</w:t>
            </w:r>
          </w:p>
          <w:p w14:paraId="5ED2D937" w14:textId="77777777" w:rsidR="00CA428D" w:rsidRPr="00832CF3" w:rsidRDefault="00CA428D" w:rsidP="00072FC9">
            <w:pPr>
              <w:spacing w:before="120"/>
              <w:rPr>
                <w:bCs/>
              </w:rPr>
            </w:pPr>
            <w:r>
              <w:rPr>
                <w:bCs/>
              </w:rPr>
              <w:t>1)Preparação da Base: a superfície das bases não deve apresentar desvios de prumo e planeza superiores aos previstos pela NBR 13.749, devendo estar firme, seca, curada e absolutamente limpa, sem pó, óleo, tinta e outros resíduos que impeçam a aderência da argamassa colante.</w:t>
            </w:r>
            <w:r>
              <w:rPr>
                <w:bCs/>
              </w:rPr>
              <w:br/>
              <w:t xml:space="preserve">2)Verificar o estado do substrato existente. Caso seja necessária sua recomposição, esta será realizada conforme especificação de " Reboco massa única, para recebimento de pintura, espessura de 20mm" ou de "Regularização com reboco com argamassa pré-fabricada, espessura 0,5cm, preparo mecânico da argamassa". Caso haja fissuras, elas serão tratadas conforme especificação de “Tratamento de trincas superficiais em revestimentos em concreto ou argamassa”. </w:t>
            </w:r>
            <w:r>
              <w:rPr>
                <w:bCs/>
              </w:rPr>
              <w:br/>
              <w:t xml:space="preserve">3)Preparação das peças: Para peças muito porosas: impermeabilizar o verso das placas. </w:t>
            </w:r>
            <w:r>
              <w:rPr>
                <w:bCs/>
              </w:rPr>
              <w:br/>
              <w:t xml:space="preserve">4)Assentamento: O assentamento deverá ser realizado com argamassa industrial colante própria para granitos, com espessura de 1mm a 3mm. Se necessários, serão chumbadas, na face posterior de todas as forras, “grampos” ou “gatos” de latão, de 150 mm de comprimento total e de 4,7 mm de diâmetro (3/16”). </w:t>
            </w:r>
            <w:r>
              <w:rPr>
                <w:bCs/>
              </w:rPr>
              <w:br/>
            </w:r>
            <w:r>
              <w:rPr>
                <w:bCs/>
              </w:rPr>
              <w:lastRenderedPageBreak/>
              <w:t xml:space="preserve">5)Na escolha e distribuição das peças pelas áreas a serem recompostas ou revestidas, haverá especial cuidado para que não resultem elementos isolados, cuja coloração ou textura leve a uma aparência de manchas ou defeitos. As superfícies devem ter aparência uniforme, sem concentrações desequilibradas ou anômalas de elementos discrepantes. </w:t>
            </w:r>
            <w:r>
              <w:rPr>
                <w:bCs/>
              </w:rPr>
              <w:br/>
              <w:t>6)Juntas: As juntas serão realizadas com argamassa industrializada própria, 72 h (setenta e duas horas) após o assentamento. Elas devem apresentar aspecto de simples justaposição, sem argamassa visível, retas e perfeitamente alinhadas. Deverão estar alinhadas, inclusive as verticais (revestimentos e rodapés) com as horizontais (sempre que possível). Não serão toleradas manchas nas juntas ou na superfície das pedras após o assentamento.</w:t>
            </w:r>
            <w:r>
              <w:rPr>
                <w:bCs/>
              </w:rPr>
              <w:br/>
              <w:t>Inclui os cortes, furos, serviços e materiais para fixação de peças de louça, metálicas, hidráulicas e sanitárias.</w:t>
            </w:r>
          </w:p>
          <w:p w14:paraId="59E3FDD4" w14:textId="77777777" w:rsidR="00CA428D" w:rsidRPr="00BD7145" w:rsidRDefault="00CA428D" w:rsidP="00072FC9">
            <w:pPr>
              <w:spacing w:before="120"/>
              <w:rPr>
                <w:b/>
                <w:bCs/>
              </w:rPr>
            </w:pPr>
            <w:r w:rsidRPr="00BD7145">
              <w:rPr>
                <w:b/>
                <w:bCs/>
              </w:rPr>
              <w:t>Atividades e Responsabilidades:</w:t>
            </w:r>
          </w:p>
          <w:p w14:paraId="1A8D889B" w14:textId="77777777" w:rsidR="00CA428D" w:rsidRPr="00832CF3" w:rsidRDefault="00CA428D" w:rsidP="00072FC9">
            <w:pPr>
              <w:spacing w:before="120"/>
              <w:rPr>
                <w:bCs/>
              </w:rPr>
            </w:pPr>
            <w:r>
              <w:rPr>
                <w:bCs/>
              </w:rPr>
              <w:t>n/a</w:t>
            </w:r>
          </w:p>
          <w:p w14:paraId="42BE6CF0" w14:textId="77777777" w:rsidR="00CA428D" w:rsidRPr="00BD7145" w:rsidRDefault="00CA428D" w:rsidP="00072FC9">
            <w:pPr>
              <w:spacing w:before="120"/>
              <w:rPr>
                <w:b/>
                <w:bCs/>
              </w:rPr>
            </w:pPr>
            <w:r w:rsidRPr="00BD7145">
              <w:rPr>
                <w:b/>
                <w:bCs/>
              </w:rPr>
              <w:t>Qualificação:</w:t>
            </w:r>
          </w:p>
          <w:p w14:paraId="1E6609BB" w14:textId="77777777" w:rsidR="00CA428D" w:rsidRPr="00832CF3" w:rsidRDefault="00CA428D" w:rsidP="00072FC9">
            <w:pPr>
              <w:spacing w:before="120"/>
              <w:rPr>
                <w:bCs/>
              </w:rPr>
            </w:pPr>
            <w:r>
              <w:rPr>
                <w:bCs/>
              </w:rPr>
              <w:t>n/a</w:t>
            </w:r>
          </w:p>
          <w:p w14:paraId="4B901CE8" w14:textId="77777777" w:rsidR="00CA428D" w:rsidRPr="00BD7145" w:rsidRDefault="00CA428D" w:rsidP="00072FC9">
            <w:pPr>
              <w:spacing w:before="120"/>
              <w:rPr>
                <w:b/>
                <w:bCs/>
              </w:rPr>
            </w:pPr>
            <w:r w:rsidRPr="00BD7145">
              <w:rPr>
                <w:b/>
                <w:bCs/>
              </w:rPr>
              <w:t>Observações:</w:t>
            </w:r>
          </w:p>
          <w:p w14:paraId="72B1BF2E" w14:textId="77777777" w:rsidR="00CA428D" w:rsidRPr="00832CF3" w:rsidRDefault="00CA428D" w:rsidP="00072FC9">
            <w:pPr>
              <w:spacing w:before="120"/>
              <w:rPr>
                <w:bCs/>
              </w:rPr>
            </w:pPr>
            <w:r>
              <w:rPr>
                <w:bCs/>
              </w:rPr>
              <w:t>n/a</w:t>
            </w:r>
          </w:p>
          <w:p w14:paraId="28002BD1" w14:textId="77777777" w:rsidR="00CA428D" w:rsidRPr="00BD7145" w:rsidRDefault="00CA428D" w:rsidP="00072FC9">
            <w:pPr>
              <w:spacing w:before="120"/>
              <w:rPr>
                <w:b/>
                <w:bCs/>
              </w:rPr>
            </w:pPr>
            <w:r w:rsidRPr="00BD7145">
              <w:rPr>
                <w:b/>
                <w:bCs/>
              </w:rPr>
              <w:t>Critérios e Condições:</w:t>
            </w:r>
          </w:p>
          <w:p w14:paraId="299DBE2E" w14:textId="77777777" w:rsidR="00CA428D" w:rsidRPr="00832CF3" w:rsidRDefault="00CA428D" w:rsidP="00072FC9">
            <w:pPr>
              <w:spacing w:before="120"/>
              <w:rPr>
                <w:bCs/>
              </w:rPr>
            </w:pPr>
            <w:r>
              <w:rPr>
                <w:bCs/>
              </w:rPr>
              <w:t>Critérios de Medição: Para o cálculo, será utilizada a área efetiva executada</w:t>
            </w:r>
            <w:r>
              <w:rPr>
                <w:bCs/>
              </w:rPr>
              <w:br/>
              <w:t>Unidade de Medição: m² (metro quadrado)</w:t>
            </w:r>
          </w:p>
          <w:p w14:paraId="2395A89B" w14:textId="77777777" w:rsidR="00CA428D" w:rsidRPr="00BD7145" w:rsidRDefault="00CA428D" w:rsidP="00072FC9">
            <w:pPr>
              <w:spacing w:before="120"/>
              <w:rPr>
                <w:b/>
                <w:bCs/>
              </w:rPr>
            </w:pPr>
            <w:r w:rsidRPr="00BD7145">
              <w:rPr>
                <w:b/>
                <w:bCs/>
              </w:rPr>
              <w:t>Detalhe Gráfico:</w:t>
            </w:r>
          </w:p>
          <w:p w14:paraId="3F71F722" w14:textId="77777777" w:rsidR="00CA428D" w:rsidRPr="00B97D3F" w:rsidRDefault="00CA428D" w:rsidP="00072FC9">
            <w:pPr>
              <w:spacing w:before="120"/>
              <w:rPr>
                <w:bCs/>
              </w:rPr>
            </w:pPr>
            <w:r>
              <w:rPr>
                <w:noProof/>
              </w:rPr>
              <w:drawing>
                <wp:inline distT="0" distB="0" distL="0" distR="0" wp14:anchorId="67241AB5" wp14:editId="6F2179C0">
                  <wp:extent cx="2231136" cy="219456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15.jpeg"/>
                          <pic:cNvPicPr/>
                        </pic:nvPicPr>
                        <pic:blipFill>
                          <a:blip r:embed="rId37"/>
                          <a:stretch>
                            <a:fillRect/>
                          </a:stretch>
                        </pic:blipFill>
                        <pic:spPr>
                          <a:xfrm>
                            <a:off x="0" y="0"/>
                            <a:ext cx="2231136" cy="2194560"/>
                          </a:xfrm>
                          <a:prstGeom prst="rect">
                            <a:avLst/>
                          </a:prstGeom>
                        </pic:spPr>
                      </pic:pic>
                    </a:graphicData>
                  </a:graphic>
                </wp:inline>
              </w:drawing>
            </w:r>
          </w:p>
          <w:p w14:paraId="1222AF5E" w14:textId="77777777" w:rsidR="00CA428D" w:rsidRPr="00BD7145" w:rsidRDefault="00CA428D" w:rsidP="00072FC9">
            <w:pPr>
              <w:spacing w:before="120"/>
              <w:rPr>
                <w:b/>
                <w:bCs/>
              </w:rPr>
            </w:pPr>
            <w:r w:rsidRPr="00BD7145">
              <w:rPr>
                <w:b/>
                <w:bCs/>
              </w:rPr>
              <w:t>Tabela:</w:t>
            </w:r>
          </w:p>
          <w:p w14:paraId="57AE5EB9" w14:textId="77777777" w:rsidR="00CA428D" w:rsidRPr="00832CF3" w:rsidRDefault="00CA428D" w:rsidP="00072FC9">
            <w:pPr>
              <w:spacing w:before="120"/>
              <w:rPr>
                <w:bCs/>
              </w:rPr>
            </w:pPr>
            <w:r>
              <w:rPr>
                <w:bCs/>
              </w:rPr>
              <w:t>n/a</w:t>
            </w:r>
          </w:p>
          <w:p w14:paraId="5774B42D" w14:textId="77777777" w:rsidR="00CA428D" w:rsidRPr="00832CF3" w:rsidRDefault="00CA428D" w:rsidP="00072FC9">
            <w:pPr>
              <w:spacing w:before="120"/>
              <w:rPr>
                <w:bCs/>
              </w:rPr>
            </w:pPr>
            <w:r w:rsidRPr="00BD7145">
              <w:rPr>
                <w:b/>
                <w:bCs/>
              </w:rPr>
              <w:t xml:space="preserve">Vida útil: </w:t>
            </w:r>
            <w:r>
              <w:rPr>
                <w:bCs/>
              </w:rPr>
              <w:t>n/a</w:t>
            </w:r>
          </w:p>
          <w:p w14:paraId="3330FB70" w14:textId="77777777" w:rsidR="00CA428D" w:rsidRPr="00BD7145" w:rsidRDefault="00CA428D" w:rsidP="00072FC9">
            <w:pPr>
              <w:spacing w:before="120"/>
              <w:rPr>
                <w:b/>
                <w:bCs/>
              </w:rPr>
            </w:pPr>
            <w:r w:rsidRPr="00BD7145">
              <w:rPr>
                <w:b/>
                <w:bCs/>
              </w:rPr>
              <w:t>Referências Normativas:</w:t>
            </w:r>
          </w:p>
          <w:p w14:paraId="792AD066" w14:textId="77777777" w:rsidR="00CA428D" w:rsidRPr="00832CF3" w:rsidRDefault="00CA428D" w:rsidP="00072FC9">
            <w:pPr>
              <w:spacing w:before="120"/>
              <w:rPr>
                <w:bCs/>
              </w:rPr>
            </w:pPr>
            <w:r>
              <w:rPr>
                <w:bCs/>
              </w:rPr>
              <w:lastRenderedPageBreak/>
              <w:t>ABNT NBR 13749:1996  Emenda 1 de 2013 - Revestimento de paredes e tetos de argamassas inorgânicas - Especificação</w:t>
            </w:r>
          </w:p>
          <w:p w14:paraId="7A89DBA7" w14:textId="77777777" w:rsidR="00CA428D" w:rsidRPr="00BD7145" w:rsidRDefault="00CA428D" w:rsidP="00072FC9">
            <w:pPr>
              <w:spacing w:before="120"/>
              <w:rPr>
                <w:b/>
                <w:bCs/>
              </w:rPr>
            </w:pPr>
            <w:r w:rsidRPr="00BD7145">
              <w:rPr>
                <w:b/>
                <w:bCs/>
              </w:rPr>
              <w:t>Referência Comercial:</w:t>
            </w:r>
          </w:p>
          <w:p w14:paraId="15BC8696" w14:textId="77777777" w:rsidR="00CA428D" w:rsidRPr="00832CF3" w:rsidRDefault="00CA428D" w:rsidP="00072FC9">
            <w:pPr>
              <w:spacing w:before="120"/>
              <w:rPr>
                <w:bCs/>
              </w:rPr>
            </w:pPr>
            <w:r>
              <w:rPr>
                <w:bCs/>
              </w:rPr>
              <w:t>Modelo Mármore Branco Especial – Marmoluz, ou similar</w:t>
            </w:r>
            <w:r>
              <w:rPr>
                <w:bCs/>
              </w:rPr>
              <w:br/>
              <w:t>Argamassa mármores e granitos interno quartzolit – Linha Argamassas para assentamentos de blocos especiais – Weber/Saint Gobain, ou similar</w:t>
            </w:r>
            <w:r>
              <w:rPr>
                <w:bCs/>
              </w:rPr>
              <w:br/>
              <w:t>Rejunte cerâmicas quartzolit – Linha de rejuntes quartzolit – Weber/Saint Gobain, ou similar</w:t>
            </w:r>
          </w:p>
          <w:p w14:paraId="7C83F823" w14:textId="77777777" w:rsidR="00CA428D" w:rsidRPr="00BD7145" w:rsidRDefault="00CA428D" w:rsidP="00072FC9">
            <w:pPr>
              <w:spacing w:before="120"/>
              <w:rPr>
                <w:b/>
                <w:bCs/>
              </w:rPr>
            </w:pPr>
            <w:r w:rsidRPr="00BD7145">
              <w:rPr>
                <w:b/>
                <w:bCs/>
              </w:rPr>
              <w:t>Referência Externa:</w:t>
            </w:r>
          </w:p>
          <w:p w14:paraId="6DD35A23" w14:textId="77777777" w:rsidR="00CA428D" w:rsidRPr="00BD7145" w:rsidRDefault="00CA428D" w:rsidP="00072FC9">
            <w:pPr>
              <w:spacing w:before="120"/>
              <w:rPr>
                <w:b/>
                <w:bCs/>
              </w:rPr>
            </w:pPr>
            <w:r>
              <w:rPr>
                <w:bCs/>
              </w:rPr>
              <w:t>http://marmoluz.com.br/product/marmore-branco-especial</w:t>
            </w:r>
            <w:r>
              <w:rPr>
                <w:bCs/>
              </w:rPr>
              <w:br/>
              <w:t>https://www.quartzolit.weber/argamassas-e-rejuntes-quartzolit/argamassas-para-assentamento-de-blocos-especiais/argamassa-marmores-e-granitos-interno-quartzolit</w:t>
            </w:r>
          </w:p>
        </w:tc>
      </w:tr>
    </w:tbl>
    <w:p w14:paraId="0E1DD381" w14:textId="77777777" w:rsidR="00CA428D" w:rsidRPr="00010EE0" w:rsidRDefault="00CA428D" w:rsidP="00CA428D">
      <w:pPr>
        <w:rPr>
          <w:lang w:val="en-US"/>
        </w:rPr>
      </w:pPr>
    </w:p>
    <w:p w14:paraId="6124C3AF" w14:textId="3F1DC453" w:rsidR="00CA428D" w:rsidRDefault="00CA428D" w:rsidP="00361DE4">
      <w:r>
        <w:br w:type="page"/>
      </w:r>
    </w:p>
    <w:p w14:paraId="2F0572E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B77B925" w14:textId="77777777" w:rsidTr="00072FC9">
        <w:trPr>
          <w:trHeight w:val="567"/>
        </w:trPr>
        <w:tc>
          <w:tcPr>
            <w:tcW w:w="1843" w:type="dxa"/>
            <w:tcBorders>
              <w:bottom w:val="single" w:sz="4" w:space="0" w:color="auto"/>
            </w:tcBorders>
            <w:shd w:val="clear" w:color="auto" w:fill="F2F2F2" w:themeFill="background1" w:themeFillShade="F2"/>
            <w:vAlign w:val="center"/>
          </w:tcPr>
          <w:p w14:paraId="7F14C83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532706" w14:textId="77777777" w:rsidR="00CA428D" w:rsidRDefault="00CA428D" w:rsidP="00072FC9">
            <w:pPr>
              <w:rPr>
                <w:b/>
                <w:bCs/>
                <w:color w:val="000000"/>
              </w:rPr>
            </w:pPr>
            <w:r>
              <w:rPr>
                <w:b/>
                <w:bCs/>
                <w:noProof/>
                <w:color w:val="000000"/>
              </w:rPr>
              <w:t>SF-00139</w:t>
            </w:r>
          </w:p>
        </w:tc>
        <w:tc>
          <w:tcPr>
            <w:tcW w:w="2268" w:type="dxa"/>
            <w:tcBorders>
              <w:bottom w:val="single" w:sz="4" w:space="0" w:color="auto"/>
            </w:tcBorders>
            <w:shd w:val="clear" w:color="auto" w:fill="F2F2F2" w:themeFill="background1" w:themeFillShade="F2"/>
            <w:vAlign w:val="center"/>
          </w:tcPr>
          <w:p w14:paraId="200D010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DEE0A7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01460A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8CCD650"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7546874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DC00B2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44F273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0697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6E3B321" w14:textId="77777777" w:rsidR="00CA428D" w:rsidRDefault="00CA428D" w:rsidP="00072FC9">
            <w:pPr>
              <w:rPr>
                <w:b/>
                <w:bCs/>
                <w:sz w:val="32"/>
                <w:szCs w:val="32"/>
              </w:rPr>
            </w:pPr>
            <w:r>
              <w:rPr>
                <w:b/>
                <w:bCs/>
                <w:sz w:val="32"/>
                <w:szCs w:val="32"/>
              </w:rPr>
              <w:t>Alçapão em forro de gesso acartonado</w:t>
            </w:r>
          </w:p>
        </w:tc>
        <w:tc>
          <w:tcPr>
            <w:tcW w:w="1843" w:type="dxa"/>
            <w:tcBorders>
              <w:top w:val="single" w:sz="4" w:space="0" w:color="auto"/>
              <w:left w:val="single" w:sz="4" w:space="0" w:color="auto"/>
            </w:tcBorders>
            <w:shd w:val="clear" w:color="auto" w:fill="F2F2F2" w:themeFill="background1" w:themeFillShade="F2"/>
            <w:vAlign w:val="center"/>
          </w:tcPr>
          <w:p w14:paraId="285BE1F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7F88690" w14:textId="77777777" w:rsidR="00CA428D" w:rsidRDefault="00CA428D" w:rsidP="00072FC9">
            <w:pPr>
              <w:rPr>
                <w:b/>
                <w:bCs/>
                <w:sz w:val="20"/>
                <w:szCs w:val="20"/>
              </w:rPr>
            </w:pPr>
          </w:p>
        </w:tc>
      </w:tr>
      <w:tr w:rsidR="00CA428D" w:rsidRPr="00010EE0" w14:paraId="61E2C93A" w14:textId="77777777" w:rsidTr="00072FC9">
        <w:trPr>
          <w:trHeight w:val="1740"/>
        </w:trPr>
        <w:tc>
          <w:tcPr>
            <w:tcW w:w="9781" w:type="dxa"/>
            <w:gridSpan w:val="5"/>
          </w:tcPr>
          <w:p w14:paraId="2BA142B3" w14:textId="77777777" w:rsidR="00CA428D" w:rsidRPr="00BD7145" w:rsidRDefault="00CA428D" w:rsidP="00072FC9">
            <w:pPr>
              <w:spacing w:before="120"/>
              <w:rPr>
                <w:b/>
                <w:bCs/>
              </w:rPr>
            </w:pPr>
            <w:r w:rsidRPr="00BD7145">
              <w:rPr>
                <w:b/>
                <w:bCs/>
              </w:rPr>
              <w:t>Descrição Detalhada:</w:t>
            </w:r>
          </w:p>
          <w:p w14:paraId="6488AA50" w14:textId="77777777" w:rsidR="00CA428D" w:rsidRPr="00BD7145" w:rsidRDefault="00CA428D" w:rsidP="00072FC9">
            <w:pPr>
              <w:spacing w:before="120"/>
              <w:rPr>
                <w:bCs/>
              </w:rPr>
            </w:pPr>
            <w:r>
              <w:rPr>
                <w:bCs/>
              </w:rPr>
              <w:t>Fornecimento e instalação de alçapão em forro de gesso acartonado.</w:t>
            </w:r>
          </w:p>
          <w:p w14:paraId="69FA9E5E" w14:textId="77777777" w:rsidR="00CA428D" w:rsidRPr="00BD7145" w:rsidRDefault="00CA428D" w:rsidP="00072FC9">
            <w:pPr>
              <w:spacing w:before="120"/>
              <w:rPr>
                <w:b/>
                <w:bCs/>
              </w:rPr>
            </w:pPr>
            <w:r w:rsidRPr="00BD7145">
              <w:rPr>
                <w:b/>
                <w:bCs/>
              </w:rPr>
              <w:t>Materiais:</w:t>
            </w:r>
          </w:p>
          <w:p w14:paraId="4E9A7E26" w14:textId="77777777" w:rsidR="00CA428D" w:rsidRPr="00BD7145" w:rsidRDefault="00CA428D" w:rsidP="00072FC9">
            <w:pPr>
              <w:spacing w:before="120"/>
              <w:rPr>
                <w:bCs/>
              </w:rPr>
            </w:pPr>
            <w:r>
              <w:rPr>
                <w:bCs/>
              </w:rPr>
              <w:t>n/a</w:t>
            </w:r>
          </w:p>
          <w:p w14:paraId="17E65744" w14:textId="77777777" w:rsidR="00CA428D" w:rsidRPr="00BD7145" w:rsidRDefault="00CA428D" w:rsidP="00072FC9">
            <w:pPr>
              <w:spacing w:before="120"/>
              <w:rPr>
                <w:b/>
                <w:bCs/>
              </w:rPr>
            </w:pPr>
            <w:r w:rsidRPr="00BD7145">
              <w:rPr>
                <w:b/>
                <w:bCs/>
              </w:rPr>
              <w:t>Serviços:</w:t>
            </w:r>
          </w:p>
          <w:p w14:paraId="7AAE8EE9" w14:textId="77777777" w:rsidR="00CA428D" w:rsidRPr="00832CF3" w:rsidRDefault="00CA428D" w:rsidP="00072FC9">
            <w:pPr>
              <w:spacing w:before="120"/>
              <w:rPr>
                <w:bCs/>
              </w:rPr>
            </w:pPr>
            <w:r>
              <w:rPr>
                <w:bCs/>
              </w:rPr>
              <w:t>Alçapão: Quando indicado em projeto, detalhe ou ordem de serviço, deverá ser executado alçapão para visita de instalações em forro de gesso acartonado. As aberturas necessárias para instalação de equipamentos e luminárias serão executados após a finalização do forro, sob orientação da Fiscalização. Para a tampa do alçapão deverá ser utilizada placa de PVC com espessura mínima de 5 mm na cor branca, que será apoiada em moldura feita em perfis metálicos na cor branca.</w:t>
            </w:r>
          </w:p>
          <w:p w14:paraId="15AD7E3A" w14:textId="77777777" w:rsidR="00CA428D" w:rsidRPr="00BD7145" w:rsidRDefault="00CA428D" w:rsidP="00072FC9">
            <w:pPr>
              <w:spacing w:before="120"/>
              <w:rPr>
                <w:b/>
                <w:bCs/>
              </w:rPr>
            </w:pPr>
            <w:r w:rsidRPr="00BD7145">
              <w:rPr>
                <w:b/>
                <w:bCs/>
              </w:rPr>
              <w:t>Atividades e Responsabilidades:</w:t>
            </w:r>
          </w:p>
          <w:p w14:paraId="3BD03B08" w14:textId="77777777" w:rsidR="00CA428D" w:rsidRPr="00832CF3" w:rsidRDefault="00CA428D" w:rsidP="00072FC9">
            <w:pPr>
              <w:spacing w:before="120"/>
              <w:rPr>
                <w:bCs/>
              </w:rPr>
            </w:pPr>
            <w:r>
              <w:rPr>
                <w:bCs/>
              </w:rPr>
              <w:t>n/a</w:t>
            </w:r>
          </w:p>
          <w:p w14:paraId="3E757214" w14:textId="77777777" w:rsidR="00CA428D" w:rsidRPr="00BD7145" w:rsidRDefault="00CA428D" w:rsidP="00072FC9">
            <w:pPr>
              <w:spacing w:before="120"/>
              <w:rPr>
                <w:b/>
                <w:bCs/>
              </w:rPr>
            </w:pPr>
            <w:r w:rsidRPr="00BD7145">
              <w:rPr>
                <w:b/>
                <w:bCs/>
              </w:rPr>
              <w:t>Qualificação:</w:t>
            </w:r>
          </w:p>
          <w:p w14:paraId="3AA650BE" w14:textId="77777777" w:rsidR="00CA428D" w:rsidRPr="00832CF3" w:rsidRDefault="00CA428D" w:rsidP="00072FC9">
            <w:pPr>
              <w:spacing w:before="120"/>
              <w:rPr>
                <w:bCs/>
              </w:rPr>
            </w:pPr>
            <w:r>
              <w:rPr>
                <w:bCs/>
              </w:rPr>
              <w:t>n/a</w:t>
            </w:r>
          </w:p>
          <w:p w14:paraId="19745CF2" w14:textId="77777777" w:rsidR="00CA428D" w:rsidRPr="00BD7145" w:rsidRDefault="00CA428D" w:rsidP="00072FC9">
            <w:pPr>
              <w:spacing w:before="120"/>
              <w:rPr>
                <w:b/>
                <w:bCs/>
              </w:rPr>
            </w:pPr>
            <w:r w:rsidRPr="00BD7145">
              <w:rPr>
                <w:b/>
                <w:bCs/>
              </w:rPr>
              <w:t>Observações:</w:t>
            </w:r>
          </w:p>
          <w:p w14:paraId="201E742D" w14:textId="77777777" w:rsidR="00CA428D" w:rsidRPr="00832CF3" w:rsidRDefault="00CA428D" w:rsidP="00072FC9">
            <w:pPr>
              <w:spacing w:before="120"/>
              <w:rPr>
                <w:bCs/>
              </w:rPr>
            </w:pPr>
            <w:r>
              <w:rPr>
                <w:bCs/>
              </w:rPr>
              <w:t>n/a</w:t>
            </w:r>
          </w:p>
          <w:p w14:paraId="4B5BA808" w14:textId="77777777" w:rsidR="00CA428D" w:rsidRPr="00BD7145" w:rsidRDefault="00CA428D" w:rsidP="00072FC9">
            <w:pPr>
              <w:spacing w:before="120"/>
              <w:rPr>
                <w:b/>
                <w:bCs/>
              </w:rPr>
            </w:pPr>
            <w:r w:rsidRPr="00BD7145">
              <w:rPr>
                <w:b/>
                <w:bCs/>
              </w:rPr>
              <w:t>Critérios e Condições:</w:t>
            </w:r>
          </w:p>
          <w:p w14:paraId="164A11E7" w14:textId="77777777" w:rsidR="00CA428D" w:rsidRPr="00832CF3" w:rsidRDefault="00CA428D" w:rsidP="00072FC9">
            <w:pPr>
              <w:spacing w:before="120"/>
              <w:rPr>
                <w:bCs/>
              </w:rPr>
            </w:pPr>
            <w:r>
              <w:rPr>
                <w:bCs/>
              </w:rPr>
              <w:t>Critérios de Medição: área do alçapão efetivamente executado. Unidade de Medição: m²</w:t>
            </w:r>
          </w:p>
          <w:p w14:paraId="329D79F9" w14:textId="77777777" w:rsidR="00CA428D" w:rsidRPr="00BD7145" w:rsidRDefault="00CA428D" w:rsidP="00072FC9">
            <w:pPr>
              <w:spacing w:before="120"/>
              <w:rPr>
                <w:b/>
                <w:bCs/>
              </w:rPr>
            </w:pPr>
            <w:r w:rsidRPr="00BD7145">
              <w:rPr>
                <w:b/>
                <w:bCs/>
              </w:rPr>
              <w:t>Detalhe Gráfico:</w:t>
            </w:r>
          </w:p>
          <w:p w14:paraId="5E5D21FE" w14:textId="77777777" w:rsidR="00CA428D" w:rsidRPr="00B97D3F" w:rsidRDefault="00CA428D" w:rsidP="00072FC9">
            <w:pPr>
              <w:spacing w:before="120"/>
              <w:rPr>
                <w:bCs/>
              </w:rPr>
            </w:pPr>
            <w:r>
              <w:rPr>
                <w:noProof/>
              </w:rPr>
              <w:drawing>
                <wp:inline distT="0" distB="0" distL="0" distR="0" wp14:anchorId="7AAAC3BA" wp14:editId="0423BD38">
                  <wp:extent cx="4328160" cy="1444752"/>
                  <wp:effectExtent l="0" t="0" r="0"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39.png"/>
                          <pic:cNvPicPr/>
                        </pic:nvPicPr>
                        <pic:blipFill>
                          <a:blip r:embed="rId41"/>
                          <a:stretch>
                            <a:fillRect/>
                          </a:stretch>
                        </pic:blipFill>
                        <pic:spPr>
                          <a:xfrm>
                            <a:off x="0" y="0"/>
                            <a:ext cx="4328160" cy="1444752"/>
                          </a:xfrm>
                          <a:prstGeom prst="rect">
                            <a:avLst/>
                          </a:prstGeom>
                        </pic:spPr>
                      </pic:pic>
                    </a:graphicData>
                  </a:graphic>
                </wp:inline>
              </w:drawing>
            </w:r>
          </w:p>
          <w:p w14:paraId="35EDF3A0" w14:textId="77777777" w:rsidR="00CA428D" w:rsidRPr="00BD7145" w:rsidRDefault="00CA428D" w:rsidP="00072FC9">
            <w:pPr>
              <w:spacing w:before="120"/>
              <w:rPr>
                <w:b/>
                <w:bCs/>
              </w:rPr>
            </w:pPr>
            <w:r w:rsidRPr="00BD7145">
              <w:rPr>
                <w:b/>
                <w:bCs/>
              </w:rPr>
              <w:t>Tabela:</w:t>
            </w:r>
          </w:p>
          <w:p w14:paraId="04A81F9D" w14:textId="77777777" w:rsidR="00CA428D" w:rsidRPr="00832CF3" w:rsidRDefault="00CA428D" w:rsidP="00072FC9">
            <w:pPr>
              <w:spacing w:before="120"/>
              <w:rPr>
                <w:bCs/>
              </w:rPr>
            </w:pPr>
            <w:r>
              <w:rPr>
                <w:bCs/>
              </w:rPr>
              <w:t>n/a</w:t>
            </w:r>
          </w:p>
          <w:p w14:paraId="40D17F62" w14:textId="77777777" w:rsidR="00CA428D" w:rsidRPr="00832CF3" w:rsidRDefault="00CA428D" w:rsidP="00072FC9">
            <w:pPr>
              <w:spacing w:before="120"/>
              <w:rPr>
                <w:bCs/>
              </w:rPr>
            </w:pPr>
            <w:r w:rsidRPr="00BD7145">
              <w:rPr>
                <w:b/>
                <w:bCs/>
              </w:rPr>
              <w:lastRenderedPageBreak/>
              <w:t xml:space="preserve">Vida útil: </w:t>
            </w:r>
            <w:r>
              <w:rPr>
                <w:bCs/>
              </w:rPr>
              <w:t>n/a</w:t>
            </w:r>
          </w:p>
          <w:p w14:paraId="4010B907" w14:textId="77777777" w:rsidR="00CA428D" w:rsidRPr="00BD7145" w:rsidRDefault="00CA428D" w:rsidP="00072FC9">
            <w:pPr>
              <w:spacing w:before="120"/>
              <w:rPr>
                <w:b/>
                <w:bCs/>
              </w:rPr>
            </w:pPr>
            <w:r w:rsidRPr="00BD7145">
              <w:rPr>
                <w:b/>
                <w:bCs/>
              </w:rPr>
              <w:t>Referências Normativas:</w:t>
            </w:r>
          </w:p>
          <w:p w14:paraId="5C9726FF" w14:textId="77777777" w:rsidR="00CA428D" w:rsidRPr="00832CF3" w:rsidRDefault="00CA428D" w:rsidP="00072FC9">
            <w:pPr>
              <w:spacing w:before="120"/>
              <w:rPr>
                <w:bCs/>
              </w:rPr>
            </w:pPr>
            <w:r>
              <w:rPr>
                <w:bCs/>
              </w:rPr>
              <w:t>n/a</w:t>
            </w:r>
          </w:p>
          <w:p w14:paraId="2DBFDC3B" w14:textId="77777777" w:rsidR="00CA428D" w:rsidRPr="00BD7145" w:rsidRDefault="00CA428D" w:rsidP="00072FC9">
            <w:pPr>
              <w:spacing w:before="120"/>
              <w:rPr>
                <w:b/>
                <w:bCs/>
              </w:rPr>
            </w:pPr>
            <w:r w:rsidRPr="00BD7145">
              <w:rPr>
                <w:b/>
                <w:bCs/>
              </w:rPr>
              <w:t>Referência Comercial:</w:t>
            </w:r>
          </w:p>
          <w:p w14:paraId="347083DF" w14:textId="77777777" w:rsidR="00CA428D" w:rsidRPr="00832CF3" w:rsidRDefault="00CA428D" w:rsidP="00072FC9">
            <w:pPr>
              <w:spacing w:before="120"/>
              <w:rPr>
                <w:bCs/>
              </w:rPr>
            </w:pPr>
            <w:r>
              <w:rPr>
                <w:bCs/>
              </w:rPr>
              <w:t>PVC Rígido 5mm - Plastecno; ou similar</w:t>
            </w:r>
          </w:p>
          <w:p w14:paraId="5B7FE3F1" w14:textId="77777777" w:rsidR="00CA428D" w:rsidRPr="00BD7145" w:rsidRDefault="00CA428D" w:rsidP="00072FC9">
            <w:pPr>
              <w:spacing w:before="120"/>
              <w:rPr>
                <w:b/>
                <w:bCs/>
              </w:rPr>
            </w:pPr>
            <w:r w:rsidRPr="00BD7145">
              <w:rPr>
                <w:b/>
                <w:bCs/>
              </w:rPr>
              <w:t>Referência Externa:</w:t>
            </w:r>
          </w:p>
          <w:p w14:paraId="54587DE6" w14:textId="77777777" w:rsidR="00CA428D" w:rsidRPr="00BD7145" w:rsidRDefault="00CA428D" w:rsidP="00072FC9">
            <w:pPr>
              <w:spacing w:before="120"/>
              <w:rPr>
                <w:b/>
                <w:bCs/>
              </w:rPr>
            </w:pPr>
            <w:r>
              <w:rPr>
                <w:bCs/>
              </w:rPr>
              <w:t>n/a</w:t>
            </w:r>
          </w:p>
        </w:tc>
      </w:tr>
    </w:tbl>
    <w:p w14:paraId="544EACC1" w14:textId="77777777" w:rsidR="00CA428D" w:rsidRPr="00010EE0" w:rsidRDefault="00CA428D" w:rsidP="00CA428D">
      <w:pPr>
        <w:rPr>
          <w:lang w:val="en-US"/>
        </w:rPr>
      </w:pPr>
    </w:p>
    <w:p w14:paraId="69465D86" w14:textId="77777777" w:rsidR="00CA428D" w:rsidRDefault="00CA428D" w:rsidP="00CA428D">
      <w:r>
        <w:br w:type="page"/>
      </w:r>
    </w:p>
    <w:p w14:paraId="4B7ECFB8" w14:textId="77777777" w:rsidR="00CA428D" w:rsidRDefault="00CA428D" w:rsidP="00CA428D">
      <w:pPr>
        <w:rPr>
          <w:lang w:val="en-US"/>
        </w:rPr>
      </w:pPr>
    </w:p>
    <w:p w14:paraId="5AF3B13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5DA243" w14:textId="77777777" w:rsidTr="00072FC9">
        <w:trPr>
          <w:trHeight w:val="567"/>
        </w:trPr>
        <w:tc>
          <w:tcPr>
            <w:tcW w:w="1843" w:type="dxa"/>
            <w:tcBorders>
              <w:bottom w:val="single" w:sz="4" w:space="0" w:color="auto"/>
            </w:tcBorders>
            <w:shd w:val="clear" w:color="auto" w:fill="F2F2F2" w:themeFill="background1" w:themeFillShade="F2"/>
            <w:vAlign w:val="center"/>
          </w:tcPr>
          <w:p w14:paraId="51E26F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6EEEAB0" w14:textId="77777777" w:rsidR="00CA428D" w:rsidRDefault="00CA428D" w:rsidP="00072FC9">
            <w:pPr>
              <w:rPr>
                <w:b/>
                <w:bCs/>
                <w:color w:val="000000"/>
              </w:rPr>
            </w:pPr>
            <w:r>
              <w:rPr>
                <w:b/>
                <w:bCs/>
                <w:noProof/>
                <w:color w:val="000000"/>
              </w:rPr>
              <w:t>SF-00140</w:t>
            </w:r>
          </w:p>
        </w:tc>
        <w:tc>
          <w:tcPr>
            <w:tcW w:w="2268" w:type="dxa"/>
            <w:tcBorders>
              <w:bottom w:val="single" w:sz="4" w:space="0" w:color="auto"/>
            </w:tcBorders>
            <w:shd w:val="clear" w:color="auto" w:fill="F2F2F2" w:themeFill="background1" w:themeFillShade="F2"/>
            <w:vAlign w:val="center"/>
          </w:tcPr>
          <w:p w14:paraId="46AE61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DDF21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F9C35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6CB4842"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7F9FF82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70094E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E0479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F26A23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82A8CA0" w14:textId="77777777" w:rsidR="00CA428D" w:rsidRDefault="00CA428D" w:rsidP="00072FC9">
            <w:pPr>
              <w:rPr>
                <w:b/>
                <w:bCs/>
                <w:sz w:val="32"/>
                <w:szCs w:val="32"/>
              </w:rPr>
            </w:pPr>
            <w:r>
              <w:rPr>
                <w:b/>
                <w:bCs/>
                <w:sz w:val="32"/>
                <w:szCs w:val="32"/>
              </w:rPr>
              <w:t>Forro de PVC em réguas de 100 x 6000mm</w:t>
            </w:r>
          </w:p>
        </w:tc>
        <w:tc>
          <w:tcPr>
            <w:tcW w:w="1843" w:type="dxa"/>
            <w:tcBorders>
              <w:top w:val="single" w:sz="4" w:space="0" w:color="auto"/>
              <w:left w:val="single" w:sz="4" w:space="0" w:color="auto"/>
            </w:tcBorders>
            <w:shd w:val="clear" w:color="auto" w:fill="F2F2F2" w:themeFill="background1" w:themeFillShade="F2"/>
            <w:vAlign w:val="center"/>
          </w:tcPr>
          <w:p w14:paraId="03618BC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03C06DE" w14:textId="77777777" w:rsidR="00CA428D" w:rsidRDefault="00CA428D" w:rsidP="00072FC9">
            <w:pPr>
              <w:rPr>
                <w:b/>
                <w:bCs/>
                <w:sz w:val="20"/>
                <w:szCs w:val="20"/>
              </w:rPr>
            </w:pPr>
          </w:p>
        </w:tc>
      </w:tr>
      <w:tr w:rsidR="00CA428D" w:rsidRPr="00010EE0" w14:paraId="3C49DDE5" w14:textId="77777777" w:rsidTr="00072FC9">
        <w:trPr>
          <w:trHeight w:val="1740"/>
        </w:trPr>
        <w:tc>
          <w:tcPr>
            <w:tcW w:w="9781" w:type="dxa"/>
            <w:gridSpan w:val="5"/>
          </w:tcPr>
          <w:p w14:paraId="1C28517E" w14:textId="77777777" w:rsidR="00CA428D" w:rsidRPr="00BD7145" w:rsidRDefault="00CA428D" w:rsidP="00072FC9">
            <w:pPr>
              <w:spacing w:before="120"/>
              <w:rPr>
                <w:b/>
                <w:bCs/>
              </w:rPr>
            </w:pPr>
            <w:r w:rsidRPr="00BD7145">
              <w:rPr>
                <w:b/>
                <w:bCs/>
              </w:rPr>
              <w:t>Descrição Detalhada:</w:t>
            </w:r>
          </w:p>
          <w:p w14:paraId="51CB0120" w14:textId="77777777" w:rsidR="00CA428D" w:rsidRPr="00BD7145" w:rsidRDefault="00CA428D" w:rsidP="00072FC9">
            <w:pPr>
              <w:spacing w:before="120"/>
              <w:rPr>
                <w:bCs/>
              </w:rPr>
            </w:pPr>
            <w:r>
              <w:rPr>
                <w:bCs/>
              </w:rPr>
              <w:t>Fornecimento e instalação de forro em PVC em réguas de 100 x 6000mm. O forro de PVC deverá ser uniforme, sem recortes ou emendas aparentes, na cor branca. Os forros serão de PVC Rígido, fabricados a partir de um Cloreto de Polivinila de alto peso molecular.</w:t>
            </w:r>
          </w:p>
          <w:p w14:paraId="73F704DC" w14:textId="77777777" w:rsidR="00CA428D" w:rsidRPr="00BD7145" w:rsidRDefault="00CA428D" w:rsidP="00072FC9">
            <w:pPr>
              <w:spacing w:before="120"/>
              <w:rPr>
                <w:b/>
                <w:bCs/>
              </w:rPr>
            </w:pPr>
            <w:r w:rsidRPr="00BD7145">
              <w:rPr>
                <w:b/>
                <w:bCs/>
              </w:rPr>
              <w:t>Materiais:</w:t>
            </w:r>
          </w:p>
          <w:p w14:paraId="66825CC3" w14:textId="77777777" w:rsidR="00CA428D" w:rsidRPr="00BD7145" w:rsidRDefault="00CA428D" w:rsidP="00072FC9">
            <w:pPr>
              <w:spacing w:before="120"/>
              <w:rPr>
                <w:bCs/>
              </w:rPr>
            </w:pPr>
            <w:r>
              <w:rPr>
                <w:bCs/>
              </w:rPr>
              <w:t xml:space="preserve">Placas de forro de PVC rígido em réguas de 100 x 6000 mm. </w:t>
            </w:r>
            <w:r>
              <w:rPr>
                <w:bCs/>
              </w:rPr>
              <w:br/>
              <w:t xml:space="preserve">Emenda: união de lâminas em locais cujos vãos são maiores que o comprimento do forro. </w:t>
            </w:r>
            <w:r>
              <w:rPr>
                <w:bCs/>
              </w:rPr>
              <w:br/>
              <w:t xml:space="preserve">Moldura: acabamento lateral com estilo no encontro parede e forro. </w:t>
            </w:r>
            <w:r>
              <w:rPr>
                <w:bCs/>
              </w:rPr>
              <w:br/>
              <w:t xml:space="preserve">Roda-forro: acabamento lateral no encontro parede e forro. </w:t>
            </w:r>
            <w:r>
              <w:rPr>
                <w:bCs/>
              </w:rPr>
              <w:br/>
              <w:t>Pendurais: Os pendurais são per s rígidos que servem para sustentar o sistema de fixação do forro. Seu dimensionamento é realizado conforme a ABNT NBR 14285:1999 - Perfil de PVC rígido para forros - Requisitos.</w:t>
            </w:r>
          </w:p>
          <w:p w14:paraId="322D93F6" w14:textId="77777777" w:rsidR="00CA428D" w:rsidRPr="00BD7145" w:rsidRDefault="00CA428D" w:rsidP="00072FC9">
            <w:pPr>
              <w:spacing w:before="120"/>
              <w:rPr>
                <w:b/>
                <w:bCs/>
              </w:rPr>
            </w:pPr>
            <w:r w:rsidRPr="00BD7145">
              <w:rPr>
                <w:b/>
                <w:bCs/>
              </w:rPr>
              <w:t>Serviços:</w:t>
            </w:r>
          </w:p>
          <w:p w14:paraId="19920628" w14:textId="77777777" w:rsidR="00CA428D" w:rsidRPr="00832CF3" w:rsidRDefault="00CA428D" w:rsidP="00072FC9">
            <w:pPr>
              <w:spacing w:before="120"/>
              <w:rPr>
                <w:bCs/>
              </w:rPr>
            </w:pPr>
            <w:r>
              <w:rPr>
                <w:bCs/>
              </w:rPr>
              <w:t>O item contempla o fornecimento e instalação de perfis e elementos metálicos para suporte e sustentação. Eles não poderão ser reaproveitados.</w:t>
            </w:r>
            <w:r>
              <w:rPr>
                <w:bCs/>
              </w:rPr>
              <w:br/>
              <w:t xml:space="preserve">Defina o sentido de colocação do forro. Preferencialmente coloque o forro na direção da linha de visão das pessoas para proporcionar maior amplitude ao ambiente. Marque a altura em que o forro deverá ser instalado em todas as paredes. Faça os furos e fixe a moldura ou o roda-forro ao redor de toda parede que receberá o forro. Encaixe a lâmina de forro com o engate macho virado para baixo. Introduza o engate macho no roda-forro. Para colocação da última lâmina, corte-a na dimensão entre o fundo do acabamento e o encaixe fêmea, com uso de estilete. Encaixe a parte cortada no roda-forro ou moldura e a outra face no macho. Utilize uma chave de fenda para auxiliar no encaixe. Coloque a parte cortada sobre o acabamento e encaixe as duas extremidades das lâminas (macho e fêmea). Deixe uma folga de 3 a 4 mm nos encaixes dos forros para dilatação. </w:t>
            </w:r>
            <w:r>
              <w:rPr>
                <w:bCs/>
              </w:rPr>
              <w:br/>
              <w:t>Fixação: A fixação deve seguir a seguinte sequência: alinhamento, pré-montagem, fixação dos pendurais e dos perfis, recortes, fixação de luminárias. A fixação do forro será feita por perfis de sustentação e pendurais, de aço galvanizado, e deverá ser uniforme, sem recortes ou emendas aparentes. Para junção das réguas, no sentido do comprimento, serão utilizadas emendas, e no perímetro do forro, serão utilizados arremates, ambos em PVC.</w:t>
            </w:r>
          </w:p>
          <w:p w14:paraId="1202F271" w14:textId="77777777" w:rsidR="00CA428D" w:rsidRPr="00BD7145" w:rsidRDefault="00CA428D" w:rsidP="00072FC9">
            <w:pPr>
              <w:spacing w:before="120"/>
              <w:rPr>
                <w:b/>
                <w:bCs/>
              </w:rPr>
            </w:pPr>
            <w:r w:rsidRPr="00BD7145">
              <w:rPr>
                <w:b/>
                <w:bCs/>
              </w:rPr>
              <w:t>Atividades e Responsabilidades:</w:t>
            </w:r>
          </w:p>
          <w:p w14:paraId="161B9E96" w14:textId="77777777" w:rsidR="00CA428D" w:rsidRPr="00832CF3" w:rsidRDefault="00CA428D" w:rsidP="00072FC9">
            <w:pPr>
              <w:spacing w:before="120"/>
              <w:rPr>
                <w:bCs/>
              </w:rPr>
            </w:pPr>
            <w:r>
              <w:rPr>
                <w:bCs/>
              </w:rPr>
              <w:t>n/a</w:t>
            </w:r>
          </w:p>
          <w:p w14:paraId="3C9FA98C" w14:textId="77777777" w:rsidR="00CA428D" w:rsidRPr="00BD7145" w:rsidRDefault="00CA428D" w:rsidP="00072FC9">
            <w:pPr>
              <w:spacing w:before="120"/>
              <w:rPr>
                <w:b/>
                <w:bCs/>
              </w:rPr>
            </w:pPr>
            <w:r w:rsidRPr="00BD7145">
              <w:rPr>
                <w:b/>
                <w:bCs/>
              </w:rPr>
              <w:t>Qualificação:</w:t>
            </w:r>
          </w:p>
          <w:p w14:paraId="54383D85" w14:textId="77777777" w:rsidR="00CA428D" w:rsidRPr="00832CF3" w:rsidRDefault="00CA428D" w:rsidP="00072FC9">
            <w:pPr>
              <w:spacing w:before="120"/>
              <w:rPr>
                <w:bCs/>
              </w:rPr>
            </w:pPr>
            <w:r>
              <w:rPr>
                <w:bCs/>
              </w:rPr>
              <w:lastRenderedPageBreak/>
              <w:t>n/a</w:t>
            </w:r>
          </w:p>
          <w:p w14:paraId="0C9CF31B" w14:textId="77777777" w:rsidR="00CA428D" w:rsidRPr="00BD7145" w:rsidRDefault="00CA428D" w:rsidP="00072FC9">
            <w:pPr>
              <w:spacing w:before="120"/>
              <w:rPr>
                <w:b/>
                <w:bCs/>
              </w:rPr>
            </w:pPr>
            <w:r w:rsidRPr="00BD7145">
              <w:rPr>
                <w:b/>
                <w:bCs/>
              </w:rPr>
              <w:t>Observações:</w:t>
            </w:r>
          </w:p>
          <w:p w14:paraId="7C2719D6" w14:textId="77777777" w:rsidR="00CA428D" w:rsidRPr="00832CF3" w:rsidRDefault="00CA428D" w:rsidP="00072FC9">
            <w:pPr>
              <w:spacing w:before="120"/>
              <w:rPr>
                <w:bCs/>
              </w:rPr>
            </w:pPr>
            <w:r>
              <w:rPr>
                <w:bCs/>
              </w:rPr>
              <w:t>n/a</w:t>
            </w:r>
          </w:p>
          <w:p w14:paraId="03172E71" w14:textId="77777777" w:rsidR="00CA428D" w:rsidRPr="00BD7145" w:rsidRDefault="00CA428D" w:rsidP="00072FC9">
            <w:pPr>
              <w:spacing w:before="120"/>
              <w:rPr>
                <w:b/>
                <w:bCs/>
              </w:rPr>
            </w:pPr>
            <w:r w:rsidRPr="00BD7145">
              <w:rPr>
                <w:b/>
                <w:bCs/>
              </w:rPr>
              <w:t>Critérios e Condições:</w:t>
            </w:r>
          </w:p>
          <w:p w14:paraId="2B5D56BB" w14:textId="77777777" w:rsidR="00CA428D" w:rsidRPr="00832CF3" w:rsidRDefault="00CA428D" w:rsidP="00072FC9">
            <w:pPr>
              <w:spacing w:before="120"/>
              <w:rPr>
                <w:bCs/>
              </w:rPr>
            </w:pPr>
            <w:r>
              <w:rPr>
                <w:bCs/>
              </w:rPr>
              <w:t>Critérios de Medição: área de forro, considerando-se, para o cálculo, a superfície inferior do mesmo. Unidade de Medição: m² (metro quadrado)</w:t>
            </w:r>
          </w:p>
          <w:p w14:paraId="36D507D2" w14:textId="77777777" w:rsidR="00CA428D" w:rsidRPr="00BD7145" w:rsidRDefault="00CA428D" w:rsidP="00072FC9">
            <w:pPr>
              <w:spacing w:before="120"/>
              <w:rPr>
                <w:b/>
                <w:bCs/>
              </w:rPr>
            </w:pPr>
            <w:r w:rsidRPr="00BD7145">
              <w:rPr>
                <w:b/>
                <w:bCs/>
              </w:rPr>
              <w:t>Detalhe Gráfico:</w:t>
            </w:r>
          </w:p>
          <w:p w14:paraId="2599E380" w14:textId="77777777" w:rsidR="00CA428D" w:rsidRPr="00B97D3F" w:rsidRDefault="00CA428D" w:rsidP="00072FC9">
            <w:pPr>
              <w:spacing w:before="120"/>
              <w:rPr>
                <w:bCs/>
              </w:rPr>
            </w:pPr>
            <w:r>
              <w:rPr>
                <w:noProof/>
              </w:rPr>
              <w:drawing>
                <wp:inline distT="0" distB="0" distL="0" distR="0" wp14:anchorId="6A1ED08D" wp14:editId="3B33AECE">
                  <wp:extent cx="4352925" cy="22479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0.png"/>
                          <pic:cNvPicPr/>
                        </pic:nvPicPr>
                        <pic:blipFill>
                          <a:blip r:embed="rId42"/>
                          <a:stretch>
                            <a:fillRect/>
                          </a:stretch>
                        </pic:blipFill>
                        <pic:spPr>
                          <a:xfrm>
                            <a:off x="0" y="0"/>
                            <a:ext cx="4352925" cy="2247900"/>
                          </a:xfrm>
                          <a:prstGeom prst="rect">
                            <a:avLst/>
                          </a:prstGeom>
                        </pic:spPr>
                      </pic:pic>
                    </a:graphicData>
                  </a:graphic>
                </wp:inline>
              </w:drawing>
            </w:r>
          </w:p>
          <w:p w14:paraId="1BB961AC" w14:textId="77777777" w:rsidR="00CA428D" w:rsidRPr="00BD7145" w:rsidRDefault="00CA428D" w:rsidP="00072FC9">
            <w:pPr>
              <w:spacing w:before="120"/>
              <w:rPr>
                <w:b/>
                <w:bCs/>
              </w:rPr>
            </w:pPr>
            <w:r w:rsidRPr="00BD7145">
              <w:rPr>
                <w:b/>
                <w:bCs/>
              </w:rPr>
              <w:t>Tabela:</w:t>
            </w:r>
          </w:p>
          <w:p w14:paraId="31E4B17E" w14:textId="77777777" w:rsidR="00CA428D" w:rsidRPr="00832CF3" w:rsidRDefault="00CA428D" w:rsidP="00072FC9">
            <w:pPr>
              <w:spacing w:before="120"/>
              <w:rPr>
                <w:bCs/>
              </w:rPr>
            </w:pPr>
            <w:r>
              <w:rPr>
                <w:bCs/>
              </w:rPr>
              <w:t>n/a</w:t>
            </w:r>
          </w:p>
          <w:p w14:paraId="2D79F67B" w14:textId="77777777" w:rsidR="00CA428D" w:rsidRPr="00832CF3" w:rsidRDefault="00CA428D" w:rsidP="00072FC9">
            <w:pPr>
              <w:spacing w:before="120"/>
              <w:rPr>
                <w:bCs/>
              </w:rPr>
            </w:pPr>
            <w:r w:rsidRPr="00BD7145">
              <w:rPr>
                <w:b/>
                <w:bCs/>
              </w:rPr>
              <w:t xml:space="preserve">Vida útil: </w:t>
            </w:r>
            <w:r>
              <w:rPr>
                <w:bCs/>
              </w:rPr>
              <w:t>n/a</w:t>
            </w:r>
          </w:p>
          <w:p w14:paraId="3AF1A001" w14:textId="77777777" w:rsidR="00CA428D" w:rsidRPr="00BD7145" w:rsidRDefault="00CA428D" w:rsidP="00072FC9">
            <w:pPr>
              <w:spacing w:before="120"/>
              <w:rPr>
                <w:b/>
                <w:bCs/>
              </w:rPr>
            </w:pPr>
            <w:r w:rsidRPr="00BD7145">
              <w:rPr>
                <w:b/>
                <w:bCs/>
              </w:rPr>
              <w:t>Referências Normativas:</w:t>
            </w:r>
          </w:p>
          <w:p w14:paraId="62941F9A" w14:textId="77777777" w:rsidR="00CA428D" w:rsidRPr="00832CF3" w:rsidRDefault="00CA428D" w:rsidP="00072FC9">
            <w:pPr>
              <w:spacing w:before="120"/>
              <w:rPr>
                <w:bCs/>
              </w:rPr>
            </w:pPr>
            <w:r>
              <w:rPr>
                <w:bCs/>
              </w:rPr>
              <w:t>n/a</w:t>
            </w:r>
          </w:p>
          <w:p w14:paraId="678D3D98" w14:textId="77777777" w:rsidR="00CA428D" w:rsidRPr="00BD7145" w:rsidRDefault="00CA428D" w:rsidP="00072FC9">
            <w:pPr>
              <w:spacing w:before="120"/>
              <w:rPr>
                <w:b/>
                <w:bCs/>
              </w:rPr>
            </w:pPr>
            <w:r w:rsidRPr="00BD7145">
              <w:rPr>
                <w:b/>
                <w:bCs/>
              </w:rPr>
              <w:t>Referência Comercial:</w:t>
            </w:r>
          </w:p>
          <w:p w14:paraId="3080EA94" w14:textId="77777777" w:rsidR="00CA428D" w:rsidRPr="00832CF3" w:rsidRDefault="00CA428D" w:rsidP="00072FC9">
            <w:pPr>
              <w:spacing w:before="120"/>
              <w:rPr>
                <w:bCs/>
              </w:rPr>
            </w:pPr>
            <w:r>
              <w:rPr>
                <w:bCs/>
              </w:rPr>
              <w:t>Forro de PVC com Friso de 100mm - Plastilit</w:t>
            </w:r>
            <w:r>
              <w:rPr>
                <w:bCs/>
              </w:rPr>
              <w:br/>
              <w:t>Forro de PVC - fabricante Plasbil, ou similar</w:t>
            </w:r>
          </w:p>
          <w:p w14:paraId="5CB3FAFE" w14:textId="77777777" w:rsidR="00CA428D" w:rsidRPr="00BD7145" w:rsidRDefault="00CA428D" w:rsidP="00072FC9">
            <w:pPr>
              <w:spacing w:before="120"/>
              <w:rPr>
                <w:b/>
                <w:bCs/>
              </w:rPr>
            </w:pPr>
            <w:r w:rsidRPr="00BD7145">
              <w:rPr>
                <w:b/>
                <w:bCs/>
              </w:rPr>
              <w:t>Referência Externa:</w:t>
            </w:r>
          </w:p>
          <w:p w14:paraId="7FB0CA32" w14:textId="77777777" w:rsidR="00CA428D" w:rsidRPr="00BD7145" w:rsidRDefault="00CA428D" w:rsidP="00072FC9">
            <w:pPr>
              <w:spacing w:before="120"/>
              <w:rPr>
                <w:b/>
                <w:bCs/>
              </w:rPr>
            </w:pPr>
            <w:r>
              <w:rPr>
                <w:bCs/>
              </w:rPr>
              <w:t>https://www.plasbil.com.br/produtos/4/forros-pvc</w:t>
            </w:r>
          </w:p>
        </w:tc>
      </w:tr>
    </w:tbl>
    <w:p w14:paraId="78D26C3C" w14:textId="77777777" w:rsidR="00CA428D" w:rsidRPr="00010EE0" w:rsidRDefault="00CA428D" w:rsidP="00CA428D">
      <w:pPr>
        <w:rPr>
          <w:lang w:val="en-US"/>
        </w:rPr>
      </w:pPr>
    </w:p>
    <w:p w14:paraId="3B8F3607" w14:textId="77777777" w:rsidR="00CA428D" w:rsidRDefault="00CA428D" w:rsidP="00CA428D">
      <w:r>
        <w:br w:type="page"/>
      </w:r>
    </w:p>
    <w:p w14:paraId="00188AAE" w14:textId="77777777" w:rsidR="00CA428D" w:rsidRDefault="00CA428D" w:rsidP="00CA428D">
      <w:pPr>
        <w:rPr>
          <w:lang w:val="en-US"/>
        </w:rPr>
      </w:pPr>
    </w:p>
    <w:p w14:paraId="488CEA6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1D511C2" w14:textId="77777777" w:rsidTr="00072FC9">
        <w:trPr>
          <w:trHeight w:val="567"/>
        </w:trPr>
        <w:tc>
          <w:tcPr>
            <w:tcW w:w="1843" w:type="dxa"/>
            <w:tcBorders>
              <w:bottom w:val="single" w:sz="4" w:space="0" w:color="auto"/>
            </w:tcBorders>
            <w:shd w:val="clear" w:color="auto" w:fill="F2F2F2" w:themeFill="background1" w:themeFillShade="F2"/>
            <w:vAlign w:val="center"/>
          </w:tcPr>
          <w:p w14:paraId="610996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7E4C02F" w14:textId="77777777" w:rsidR="00CA428D" w:rsidRDefault="00CA428D" w:rsidP="00072FC9">
            <w:pPr>
              <w:rPr>
                <w:b/>
                <w:bCs/>
                <w:color w:val="000000"/>
              </w:rPr>
            </w:pPr>
            <w:r>
              <w:rPr>
                <w:b/>
                <w:bCs/>
                <w:noProof/>
                <w:color w:val="000000"/>
              </w:rPr>
              <w:t>SF-00141</w:t>
            </w:r>
          </w:p>
        </w:tc>
        <w:tc>
          <w:tcPr>
            <w:tcW w:w="2268" w:type="dxa"/>
            <w:tcBorders>
              <w:bottom w:val="single" w:sz="4" w:space="0" w:color="auto"/>
            </w:tcBorders>
            <w:shd w:val="clear" w:color="auto" w:fill="F2F2F2" w:themeFill="background1" w:themeFillShade="F2"/>
            <w:vAlign w:val="center"/>
          </w:tcPr>
          <w:p w14:paraId="2DADA4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7FB7F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3C1A7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74B2238"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086C8DE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78D467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0EB9FC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61700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B843485" w14:textId="77777777" w:rsidR="00CA428D" w:rsidRDefault="00CA428D" w:rsidP="00072FC9">
            <w:pPr>
              <w:rPr>
                <w:b/>
                <w:bCs/>
                <w:sz w:val="32"/>
                <w:szCs w:val="32"/>
              </w:rPr>
            </w:pPr>
            <w:r>
              <w:rPr>
                <w:b/>
                <w:bCs/>
                <w:sz w:val="32"/>
                <w:szCs w:val="32"/>
              </w:rPr>
              <w:t>Forro de PVC em réguas de 100 x 6000mm, sem estrutura</w:t>
            </w:r>
          </w:p>
        </w:tc>
        <w:tc>
          <w:tcPr>
            <w:tcW w:w="1843" w:type="dxa"/>
            <w:tcBorders>
              <w:top w:val="single" w:sz="4" w:space="0" w:color="auto"/>
              <w:left w:val="single" w:sz="4" w:space="0" w:color="auto"/>
            </w:tcBorders>
            <w:shd w:val="clear" w:color="auto" w:fill="F2F2F2" w:themeFill="background1" w:themeFillShade="F2"/>
            <w:vAlign w:val="center"/>
          </w:tcPr>
          <w:p w14:paraId="09DF8E5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0643FAC" w14:textId="77777777" w:rsidR="00CA428D" w:rsidRDefault="00CA428D" w:rsidP="00072FC9">
            <w:pPr>
              <w:rPr>
                <w:b/>
                <w:bCs/>
                <w:sz w:val="20"/>
                <w:szCs w:val="20"/>
              </w:rPr>
            </w:pPr>
          </w:p>
        </w:tc>
      </w:tr>
      <w:tr w:rsidR="00CA428D" w:rsidRPr="00010EE0" w14:paraId="0943DCF2" w14:textId="77777777" w:rsidTr="00072FC9">
        <w:trPr>
          <w:trHeight w:val="1740"/>
        </w:trPr>
        <w:tc>
          <w:tcPr>
            <w:tcW w:w="9781" w:type="dxa"/>
            <w:gridSpan w:val="5"/>
          </w:tcPr>
          <w:p w14:paraId="6A5E27AE" w14:textId="77777777" w:rsidR="00CA428D" w:rsidRPr="00BD7145" w:rsidRDefault="00CA428D" w:rsidP="00072FC9">
            <w:pPr>
              <w:spacing w:before="120"/>
              <w:rPr>
                <w:b/>
                <w:bCs/>
              </w:rPr>
            </w:pPr>
            <w:r w:rsidRPr="00BD7145">
              <w:rPr>
                <w:b/>
                <w:bCs/>
              </w:rPr>
              <w:t>Descrição Detalhada:</w:t>
            </w:r>
          </w:p>
          <w:p w14:paraId="39251E7F" w14:textId="77777777" w:rsidR="00CA428D" w:rsidRPr="00BD7145" w:rsidRDefault="00CA428D" w:rsidP="00072FC9">
            <w:pPr>
              <w:spacing w:before="120"/>
              <w:rPr>
                <w:bCs/>
              </w:rPr>
            </w:pPr>
            <w:r>
              <w:rPr>
                <w:bCs/>
              </w:rPr>
              <w:t>Fornecimento e instalação de réguas forro em PVC em réguas O forro de PVC deverá ser uniforme, sem recortes ou emendas aparentes, na cor branca. Os forros serão de PVC Rígido, fabricados a partir de um Cloreto de Polivinila de alto peso molecular.</w:t>
            </w:r>
          </w:p>
          <w:p w14:paraId="600FBCBC" w14:textId="77777777" w:rsidR="00CA428D" w:rsidRPr="00BD7145" w:rsidRDefault="00CA428D" w:rsidP="00072FC9">
            <w:pPr>
              <w:spacing w:before="120"/>
              <w:rPr>
                <w:b/>
                <w:bCs/>
              </w:rPr>
            </w:pPr>
            <w:r w:rsidRPr="00BD7145">
              <w:rPr>
                <w:b/>
                <w:bCs/>
              </w:rPr>
              <w:t>Materiais:</w:t>
            </w:r>
          </w:p>
          <w:p w14:paraId="56C866E4" w14:textId="77777777" w:rsidR="00CA428D" w:rsidRPr="00BD7145" w:rsidRDefault="00CA428D" w:rsidP="00072FC9">
            <w:pPr>
              <w:spacing w:before="120"/>
              <w:rPr>
                <w:bCs/>
              </w:rPr>
            </w:pPr>
            <w:r>
              <w:rPr>
                <w:bCs/>
              </w:rPr>
              <w:t>Placas de forro de PVC rígido em réguas de 100 x 6000 mm. Emenda: união de lâminas em locais cujos vãos são maiores que o comprimento do forro.</w:t>
            </w:r>
          </w:p>
          <w:p w14:paraId="61201690" w14:textId="77777777" w:rsidR="00CA428D" w:rsidRPr="00BD7145" w:rsidRDefault="00CA428D" w:rsidP="00072FC9">
            <w:pPr>
              <w:spacing w:before="120"/>
              <w:rPr>
                <w:b/>
                <w:bCs/>
              </w:rPr>
            </w:pPr>
            <w:r w:rsidRPr="00BD7145">
              <w:rPr>
                <w:b/>
                <w:bCs/>
              </w:rPr>
              <w:t>Serviços:</w:t>
            </w:r>
          </w:p>
          <w:p w14:paraId="270E7512" w14:textId="77777777" w:rsidR="00CA428D" w:rsidRPr="00832CF3" w:rsidRDefault="00CA428D" w:rsidP="00072FC9">
            <w:pPr>
              <w:spacing w:before="120"/>
              <w:rPr>
                <w:bCs/>
              </w:rPr>
            </w:pPr>
            <w:r>
              <w:rPr>
                <w:bCs/>
              </w:rPr>
              <w:t>Defina o sentido de colocação do forro. Preferencialmente coloque o forro na direção da linha de visão das pessoas para proporcionar maior amplitude ao ambiente, ou siga a disposição das réguas de PVC existentes. Encaixe a lâmina de forro com o engate macho virado para baixo. Introduza o engate macho no roda-forro. Para colocação da última lâmina, corte-a na dimensão entre o fundo do acabamento e o encaixe fêmea, com uso de estilete. Encaixe a parte cortada no roda-forro ou moldura e a outra face no macho. Utilize uma chave de fenda para auxiliar no encaixe. Coloque a parte cortada sobre o acabamento e encaixe as duas extremidades das lâminas (macho e fêmea). Deixe uma folga de 3 a 4 mm nos encaixes dos forros para dilatação.</w:t>
            </w:r>
          </w:p>
          <w:p w14:paraId="70ADF673" w14:textId="77777777" w:rsidR="00CA428D" w:rsidRPr="00BD7145" w:rsidRDefault="00CA428D" w:rsidP="00072FC9">
            <w:pPr>
              <w:spacing w:before="120"/>
              <w:rPr>
                <w:b/>
                <w:bCs/>
              </w:rPr>
            </w:pPr>
            <w:r w:rsidRPr="00BD7145">
              <w:rPr>
                <w:b/>
                <w:bCs/>
              </w:rPr>
              <w:t>Atividades e Responsabilidades:</w:t>
            </w:r>
          </w:p>
          <w:p w14:paraId="5CD47B7B" w14:textId="77777777" w:rsidR="00CA428D" w:rsidRPr="00832CF3" w:rsidRDefault="00CA428D" w:rsidP="00072FC9">
            <w:pPr>
              <w:spacing w:before="120"/>
              <w:rPr>
                <w:bCs/>
              </w:rPr>
            </w:pPr>
            <w:r>
              <w:rPr>
                <w:bCs/>
              </w:rPr>
              <w:t>n/a</w:t>
            </w:r>
          </w:p>
          <w:p w14:paraId="5E92187D" w14:textId="77777777" w:rsidR="00CA428D" w:rsidRPr="00BD7145" w:rsidRDefault="00CA428D" w:rsidP="00072FC9">
            <w:pPr>
              <w:spacing w:before="120"/>
              <w:rPr>
                <w:b/>
                <w:bCs/>
              </w:rPr>
            </w:pPr>
            <w:r w:rsidRPr="00BD7145">
              <w:rPr>
                <w:b/>
                <w:bCs/>
              </w:rPr>
              <w:t>Qualificação:</w:t>
            </w:r>
          </w:p>
          <w:p w14:paraId="25C26873" w14:textId="77777777" w:rsidR="00CA428D" w:rsidRPr="00832CF3" w:rsidRDefault="00CA428D" w:rsidP="00072FC9">
            <w:pPr>
              <w:spacing w:before="120"/>
              <w:rPr>
                <w:bCs/>
              </w:rPr>
            </w:pPr>
            <w:r>
              <w:rPr>
                <w:bCs/>
              </w:rPr>
              <w:t>n/a</w:t>
            </w:r>
          </w:p>
          <w:p w14:paraId="2E2DD2FA" w14:textId="77777777" w:rsidR="00CA428D" w:rsidRPr="00BD7145" w:rsidRDefault="00CA428D" w:rsidP="00072FC9">
            <w:pPr>
              <w:spacing w:before="120"/>
              <w:rPr>
                <w:b/>
                <w:bCs/>
              </w:rPr>
            </w:pPr>
            <w:r w:rsidRPr="00BD7145">
              <w:rPr>
                <w:b/>
                <w:bCs/>
              </w:rPr>
              <w:t>Observações:</w:t>
            </w:r>
          </w:p>
          <w:p w14:paraId="2F039A70" w14:textId="77777777" w:rsidR="00CA428D" w:rsidRPr="00832CF3" w:rsidRDefault="00CA428D" w:rsidP="00072FC9">
            <w:pPr>
              <w:spacing w:before="120"/>
              <w:rPr>
                <w:bCs/>
              </w:rPr>
            </w:pPr>
            <w:r>
              <w:rPr>
                <w:bCs/>
              </w:rPr>
              <w:t>n/a</w:t>
            </w:r>
          </w:p>
          <w:p w14:paraId="38487775" w14:textId="77777777" w:rsidR="00CA428D" w:rsidRPr="00BD7145" w:rsidRDefault="00CA428D" w:rsidP="00072FC9">
            <w:pPr>
              <w:spacing w:before="120"/>
              <w:rPr>
                <w:b/>
                <w:bCs/>
              </w:rPr>
            </w:pPr>
            <w:r w:rsidRPr="00BD7145">
              <w:rPr>
                <w:b/>
                <w:bCs/>
              </w:rPr>
              <w:t>Critérios e Condições:</w:t>
            </w:r>
          </w:p>
          <w:p w14:paraId="4F1B82E5" w14:textId="77777777" w:rsidR="00CA428D" w:rsidRPr="00832CF3" w:rsidRDefault="00CA428D" w:rsidP="00072FC9">
            <w:pPr>
              <w:spacing w:before="120"/>
              <w:rPr>
                <w:bCs/>
              </w:rPr>
            </w:pPr>
            <w:r>
              <w:rPr>
                <w:bCs/>
              </w:rPr>
              <w:t>Critérios de Medição: área de forro, considerando-se, para o cálculo, a superfície inferior do mesmo. Unidade de Medição: m² (metro quadrado)</w:t>
            </w:r>
          </w:p>
          <w:p w14:paraId="6D79584A" w14:textId="77777777" w:rsidR="00CA428D" w:rsidRPr="00BD7145" w:rsidRDefault="00CA428D" w:rsidP="00072FC9">
            <w:pPr>
              <w:spacing w:before="120"/>
              <w:rPr>
                <w:b/>
                <w:bCs/>
              </w:rPr>
            </w:pPr>
            <w:r w:rsidRPr="00BD7145">
              <w:rPr>
                <w:b/>
                <w:bCs/>
              </w:rPr>
              <w:t>Detalhe Gráfico:</w:t>
            </w:r>
          </w:p>
          <w:p w14:paraId="633D0B90" w14:textId="77777777" w:rsidR="00CA428D" w:rsidRPr="00B97D3F" w:rsidRDefault="00CA428D" w:rsidP="00072FC9">
            <w:pPr>
              <w:spacing w:before="120"/>
              <w:rPr>
                <w:bCs/>
              </w:rPr>
            </w:pPr>
            <w:r w:rsidRPr="00AD7BD2">
              <w:rPr>
                <w:bCs/>
              </w:rPr>
              <w:t>n/a</w:t>
            </w:r>
          </w:p>
          <w:p w14:paraId="37F176BE" w14:textId="77777777" w:rsidR="00CA428D" w:rsidRPr="00BD7145" w:rsidRDefault="00CA428D" w:rsidP="00072FC9">
            <w:pPr>
              <w:spacing w:before="120"/>
              <w:rPr>
                <w:b/>
                <w:bCs/>
              </w:rPr>
            </w:pPr>
            <w:r w:rsidRPr="00BD7145">
              <w:rPr>
                <w:b/>
                <w:bCs/>
              </w:rPr>
              <w:t>Tabela:</w:t>
            </w:r>
          </w:p>
          <w:p w14:paraId="45653249" w14:textId="77777777" w:rsidR="00CA428D" w:rsidRPr="00832CF3" w:rsidRDefault="00CA428D" w:rsidP="00072FC9">
            <w:pPr>
              <w:spacing w:before="120"/>
              <w:rPr>
                <w:bCs/>
              </w:rPr>
            </w:pPr>
            <w:r>
              <w:rPr>
                <w:bCs/>
              </w:rPr>
              <w:lastRenderedPageBreak/>
              <w:t>n/a</w:t>
            </w:r>
          </w:p>
          <w:p w14:paraId="5646FD80" w14:textId="77777777" w:rsidR="00CA428D" w:rsidRPr="00832CF3" w:rsidRDefault="00CA428D" w:rsidP="00072FC9">
            <w:pPr>
              <w:spacing w:before="120"/>
              <w:rPr>
                <w:bCs/>
              </w:rPr>
            </w:pPr>
            <w:r w:rsidRPr="00BD7145">
              <w:rPr>
                <w:b/>
                <w:bCs/>
              </w:rPr>
              <w:t xml:space="preserve">Vida útil: </w:t>
            </w:r>
            <w:r>
              <w:rPr>
                <w:bCs/>
              </w:rPr>
              <w:t>n/a</w:t>
            </w:r>
          </w:p>
          <w:p w14:paraId="7C77EF50" w14:textId="77777777" w:rsidR="00CA428D" w:rsidRPr="00BD7145" w:rsidRDefault="00CA428D" w:rsidP="00072FC9">
            <w:pPr>
              <w:spacing w:before="120"/>
              <w:rPr>
                <w:b/>
                <w:bCs/>
              </w:rPr>
            </w:pPr>
            <w:r w:rsidRPr="00BD7145">
              <w:rPr>
                <w:b/>
                <w:bCs/>
              </w:rPr>
              <w:t>Referências Normativas:</w:t>
            </w:r>
          </w:p>
          <w:p w14:paraId="2024CBC5" w14:textId="77777777" w:rsidR="00CA428D" w:rsidRPr="00832CF3" w:rsidRDefault="00CA428D" w:rsidP="00072FC9">
            <w:pPr>
              <w:spacing w:before="120"/>
              <w:rPr>
                <w:bCs/>
              </w:rPr>
            </w:pPr>
            <w:r>
              <w:rPr>
                <w:bCs/>
              </w:rPr>
              <w:t>n/a</w:t>
            </w:r>
          </w:p>
          <w:p w14:paraId="3EAA1A36" w14:textId="77777777" w:rsidR="00CA428D" w:rsidRPr="00BD7145" w:rsidRDefault="00CA428D" w:rsidP="00072FC9">
            <w:pPr>
              <w:spacing w:before="120"/>
              <w:rPr>
                <w:b/>
                <w:bCs/>
              </w:rPr>
            </w:pPr>
            <w:r w:rsidRPr="00BD7145">
              <w:rPr>
                <w:b/>
                <w:bCs/>
              </w:rPr>
              <w:t>Referência Comercial:</w:t>
            </w:r>
          </w:p>
          <w:p w14:paraId="1EBC54B3" w14:textId="77777777" w:rsidR="00CA428D" w:rsidRPr="00832CF3" w:rsidRDefault="00CA428D" w:rsidP="00072FC9">
            <w:pPr>
              <w:spacing w:before="120"/>
              <w:rPr>
                <w:bCs/>
              </w:rPr>
            </w:pPr>
            <w:r>
              <w:rPr>
                <w:bCs/>
              </w:rPr>
              <w:t>Forro de PVC com Friso de 100mm - Plastilit</w:t>
            </w:r>
            <w:r>
              <w:rPr>
                <w:bCs/>
              </w:rPr>
              <w:br/>
              <w:t>Forro de PVC - fabricante Plasbil, ou similar</w:t>
            </w:r>
          </w:p>
          <w:p w14:paraId="3A0A0AA7" w14:textId="77777777" w:rsidR="00CA428D" w:rsidRPr="00BD7145" w:rsidRDefault="00CA428D" w:rsidP="00072FC9">
            <w:pPr>
              <w:spacing w:before="120"/>
              <w:rPr>
                <w:b/>
                <w:bCs/>
              </w:rPr>
            </w:pPr>
            <w:r w:rsidRPr="00BD7145">
              <w:rPr>
                <w:b/>
                <w:bCs/>
              </w:rPr>
              <w:t>Referência Externa:</w:t>
            </w:r>
          </w:p>
          <w:p w14:paraId="2E478847" w14:textId="77777777" w:rsidR="00CA428D" w:rsidRPr="00BD7145" w:rsidRDefault="00CA428D" w:rsidP="00072FC9">
            <w:pPr>
              <w:spacing w:before="120"/>
              <w:rPr>
                <w:b/>
                <w:bCs/>
              </w:rPr>
            </w:pPr>
            <w:r>
              <w:rPr>
                <w:bCs/>
              </w:rPr>
              <w:t>https://www.plasbil.com.br/produtos/4/forros-pvc</w:t>
            </w:r>
          </w:p>
        </w:tc>
      </w:tr>
    </w:tbl>
    <w:p w14:paraId="0B7FD887" w14:textId="77777777" w:rsidR="00CA428D" w:rsidRPr="00010EE0" w:rsidRDefault="00CA428D" w:rsidP="00CA428D">
      <w:pPr>
        <w:rPr>
          <w:lang w:val="en-US"/>
        </w:rPr>
      </w:pPr>
    </w:p>
    <w:p w14:paraId="42A277C1" w14:textId="77777777" w:rsidR="00CA428D" w:rsidRDefault="00CA428D" w:rsidP="00CA428D">
      <w:r>
        <w:br w:type="page"/>
      </w:r>
    </w:p>
    <w:p w14:paraId="6DD8F03E" w14:textId="77777777" w:rsidR="00CA428D" w:rsidRDefault="00CA428D" w:rsidP="00CA428D">
      <w:pPr>
        <w:rPr>
          <w:lang w:val="en-US"/>
        </w:rPr>
      </w:pPr>
    </w:p>
    <w:p w14:paraId="36855F2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7A16270" w14:textId="77777777" w:rsidTr="00072FC9">
        <w:trPr>
          <w:trHeight w:val="567"/>
        </w:trPr>
        <w:tc>
          <w:tcPr>
            <w:tcW w:w="1843" w:type="dxa"/>
            <w:tcBorders>
              <w:bottom w:val="single" w:sz="4" w:space="0" w:color="auto"/>
            </w:tcBorders>
            <w:shd w:val="clear" w:color="auto" w:fill="F2F2F2" w:themeFill="background1" w:themeFillShade="F2"/>
            <w:vAlign w:val="center"/>
          </w:tcPr>
          <w:p w14:paraId="35A032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DCDE305" w14:textId="77777777" w:rsidR="00CA428D" w:rsidRDefault="00CA428D" w:rsidP="00072FC9">
            <w:pPr>
              <w:rPr>
                <w:b/>
                <w:bCs/>
                <w:color w:val="000000"/>
              </w:rPr>
            </w:pPr>
            <w:r>
              <w:rPr>
                <w:b/>
                <w:bCs/>
                <w:noProof/>
                <w:color w:val="000000"/>
              </w:rPr>
              <w:t>SF-00142</w:t>
            </w:r>
          </w:p>
        </w:tc>
        <w:tc>
          <w:tcPr>
            <w:tcW w:w="2268" w:type="dxa"/>
            <w:tcBorders>
              <w:bottom w:val="single" w:sz="4" w:space="0" w:color="auto"/>
            </w:tcBorders>
            <w:shd w:val="clear" w:color="auto" w:fill="F2F2F2" w:themeFill="background1" w:themeFillShade="F2"/>
            <w:vAlign w:val="center"/>
          </w:tcPr>
          <w:p w14:paraId="3E8B10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8050EF5"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51BD4F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7C72E8D"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3F51B11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C02847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947A3B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54A30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A434CC2" w14:textId="77777777" w:rsidR="00CA428D" w:rsidRDefault="00CA428D" w:rsidP="00072FC9">
            <w:pPr>
              <w:rPr>
                <w:b/>
                <w:bCs/>
                <w:sz w:val="32"/>
                <w:szCs w:val="32"/>
              </w:rPr>
            </w:pPr>
            <w:r>
              <w:rPr>
                <w:b/>
                <w:bCs/>
                <w:sz w:val="32"/>
                <w:szCs w:val="32"/>
              </w:rPr>
              <w:t>Forro de PVC modular em placas</w:t>
            </w:r>
          </w:p>
        </w:tc>
        <w:tc>
          <w:tcPr>
            <w:tcW w:w="1843" w:type="dxa"/>
            <w:tcBorders>
              <w:top w:val="single" w:sz="4" w:space="0" w:color="auto"/>
              <w:left w:val="single" w:sz="4" w:space="0" w:color="auto"/>
            </w:tcBorders>
            <w:shd w:val="clear" w:color="auto" w:fill="F2F2F2" w:themeFill="background1" w:themeFillShade="F2"/>
            <w:vAlign w:val="center"/>
          </w:tcPr>
          <w:p w14:paraId="62E4A0D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7FA52CE" w14:textId="77777777" w:rsidR="00CA428D" w:rsidRDefault="00CA428D" w:rsidP="00072FC9">
            <w:pPr>
              <w:rPr>
                <w:b/>
                <w:bCs/>
                <w:sz w:val="20"/>
                <w:szCs w:val="20"/>
              </w:rPr>
            </w:pPr>
          </w:p>
        </w:tc>
      </w:tr>
      <w:tr w:rsidR="00CA428D" w:rsidRPr="00010EE0" w14:paraId="66B51BF7" w14:textId="77777777" w:rsidTr="00072FC9">
        <w:trPr>
          <w:trHeight w:val="1740"/>
        </w:trPr>
        <w:tc>
          <w:tcPr>
            <w:tcW w:w="9781" w:type="dxa"/>
            <w:gridSpan w:val="5"/>
          </w:tcPr>
          <w:p w14:paraId="2C609F7D" w14:textId="77777777" w:rsidR="00CA428D" w:rsidRPr="00BD7145" w:rsidRDefault="00CA428D" w:rsidP="00072FC9">
            <w:pPr>
              <w:spacing w:before="120"/>
              <w:rPr>
                <w:b/>
                <w:bCs/>
              </w:rPr>
            </w:pPr>
            <w:r w:rsidRPr="00BD7145">
              <w:rPr>
                <w:b/>
                <w:bCs/>
              </w:rPr>
              <w:t>Descrição Detalhada:</w:t>
            </w:r>
          </w:p>
          <w:p w14:paraId="11D3497E" w14:textId="77777777" w:rsidR="00CA428D" w:rsidRPr="00BD7145" w:rsidRDefault="00CA428D" w:rsidP="00072FC9">
            <w:pPr>
              <w:spacing w:before="120"/>
              <w:rPr>
                <w:bCs/>
              </w:rPr>
            </w:pPr>
            <w:r>
              <w:rPr>
                <w:bCs/>
              </w:rPr>
              <w:t>Execução ou recomposição de forros em placas de PVC removíveis. Compreende o fornecimento e instalação das placas, perfis, estruturas, junções e acabamentos, no padrão conforme o forro existente.</w:t>
            </w:r>
          </w:p>
          <w:p w14:paraId="71B71A65" w14:textId="77777777" w:rsidR="00CA428D" w:rsidRPr="00BD7145" w:rsidRDefault="00CA428D" w:rsidP="00072FC9">
            <w:pPr>
              <w:spacing w:before="120"/>
              <w:rPr>
                <w:b/>
                <w:bCs/>
              </w:rPr>
            </w:pPr>
            <w:r w:rsidRPr="00BD7145">
              <w:rPr>
                <w:b/>
                <w:bCs/>
              </w:rPr>
              <w:t>Materiais:</w:t>
            </w:r>
          </w:p>
          <w:p w14:paraId="187C9AAA" w14:textId="77777777" w:rsidR="00CA428D" w:rsidRPr="00BD7145" w:rsidRDefault="00CA428D" w:rsidP="00072FC9">
            <w:pPr>
              <w:spacing w:before="120"/>
              <w:rPr>
                <w:bCs/>
              </w:rPr>
            </w:pPr>
            <w:r>
              <w:rPr>
                <w:bCs/>
              </w:rPr>
              <w:t>n/a</w:t>
            </w:r>
          </w:p>
          <w:p w14:paraId="7F463CE7" w14:textId="77777777" w:rsidR="00CA428D" w:rsidRPr="00BD7145" w:rsidRDefault="00CA428D" w:rsidP="00072FC9">
            <w:pPr>
              <w:spacing w:before="120"/>
              <w:rPr>
                <w:b/>
                <w:bCs/>
              </w:rPr>
            </w:pPr>
            <w:r w:rsidRPr="00BD7145">
              <w:rPr>
                <w:b/>
                <w:bCs/>
              </w:rPr>
              <w:t>Serviços:</w:t>
            </w:r>
          </w:p>
          <w:p w14:paraId="449B5F41" w14:textId="77777777" w:rsidR="00CA428D" w:rsidRPr="00832CF3" w:rsidRDefault="00CA428D" w:rsidP="00072FC9">
            <w:pPr>
              <w:spacing w:before="120"/>
              <w:rPr>
                <w:bCs/>
              </w:rPr>
            </w:pPr>
            <w:r>
              <w:rPr>
                <w:bCs/>
              </w:rPr>
              <w:t>Condições gerais: Os forros serão chapas removíveis de PVC, com estrutura em aço galvanizado, alumínio ou PVC; O padrão dos perfis, a modulação e a dimensão das placas e dos perfis dependerão do padrão do forro existente a ser reconstituído. O item contempla o fornecimento e instalação de perfis e elementos metálicos para suporte e sustentação. Eles não poderão ser reaproveitados.</w:t>
            </w:r>
            <w:r>
              <w:rPr>
                <w:bCs/>
              </w:rPr>
              <w:br/>
              <w:t>Instalação do forro: O forro a ser executado deverá seguir o existente (em caso de recomposição ou substituição) ou o indicado em projeto ou detalhe. Deverão ser executadas em perfeito nivelamento. Haverá perfil cantoneira em toda a extensão das paredes. Os perfis principais (longitudinais com relação às placas) serão fixados com tirantes presos ao teto e apoiado nas cantoneiras. Os perfis secundários ou travessas (perpendiculares em relação às placas) serão encaixados nos perfis principais, formando a modulação desejada. As placas de PVC serão posicionadas começando por uma das laterais. À medida em que as placas modulares de PVC são instaladas, serão encaixadas presilhas de fixação e o perfil secundário ou travessa. Para a realização dos arremates, as placas de PVC serão cortadas com serra ou estilete conforme o tamanho necessário. Para a instalação de luminárias, difusores, retornos de climatizadores e outros equipamentos, o local já deverá estar previamente definido, seguindo o Projeto ou orientação da Fiscalização. Ajuste no tamanho das placas: caso seja necessário, as placas terão suas dimensões ajustadas conforme o padrão existente, por meio de cortes com serra ou estilete;</w:t>
            </w:r>
          </w:p>
          <w:p w14:paraId="17A22BD7" w14:textId="77777777" w:rsidR="00CA428D" w:rsidRPr="00BD7145" w:rsidRDefault="00CA428D" w:rsidP="00072FC9">
            <w:pPr>
              <w:spacing w:before="120"/>
              <w:rPr>
                <w:b/>
                <w:bCs/>
              </w:rPr>
            </w:pPr>
            <w:r w:rsidRPr="00BD7145">
              <w:rPr>
                <w:b/>
                <w:bCs/>
              </w:rPr>
              <w:t>Atividades e Responsabilidades:</w:t>
            </w:r>
          </w:p>
          <w:p w14:paraId="437887CF" w14:textId="77777777" w:rsidR="00CA428D" w:rsidRPr="00832CF3" w:rsidRDefault="00CA428D" w:rsidP="00072FC9">
            <w:pPr>
              <w:spacing w:before="120"/>
              <w:rPr>
                <w:bCs/>
              </w:rPr>
            </w:pPr>
            <w:r>
              <w:rPr>
                <w:bCs/>
              </w:rPr>
              <w:t>n/a</w:t>
            </w:r>
          </w:p>
          <w:p w14:paraId="01FEEC97" w14:textId="77777777" w:rsidR="00CA428D" w:rsidRPr="00BD7145" w:rsidRDefault="00CA428D" w:rsidP="00072FC9">
            <w:pPr>
              <w:spacing w:before="120"/>
              <w:rPr>
                <w:b/>
                <w:bCs/>
              </w:rPr>
            </w:pPr>
            <w:r w:rsidRPr="00BD7145">
              <w:rPr>
                <w:b/>
                <w:bCs/>
              </w:rPr>
              <w:t>Qualificação:</w:t>
            </w:r>
          </w:p>
          <w:p w14:paraId="2BC70EE9" w14:textId="77777777" w:rsidR="00CA428D" w:rsidRPr="00832CF3" w:rsidRDefault="00CA428D" w:rsidP="00072FC9">
            <w:pPr>
              <w:spacing w:before="120"/>
              <w:rPr>
                <w:bCs/>
              </w:rPr>
            </w:pPr>
            <w:r>
              <w:rPr>
                <w:bCs/>
              </w:rPr>
              <w:t>n/a</w:t>
            </w:r>
          </w:p>
          <w:p w14:paraId="0E93C103" w14:textId="77777777" w:rsidR="00CA428D" w:rsidRPr="00BD7145" w:rsidRDefault="00CA428D" w:rsidP="00072FC9">
            <w:pPr>
              <w:spacing w:before="120"/>
              <w:rPr>
                <w:b/>
                <w:bCs/>
              </w:rPr>
            </w:pPr>
            <w:r w:rsidRPr="00BD7145">
              <w:rPr>
                <w:b/>
                <w:bCs/>
              </w:rPr>
              <w:t>Observações:</w:t>
            </w:r>
          </w:p>
          <w:p w14:paraId="55605BB1" w14:textId="77777777" w:rsidR="00CA428D" w:rsidRPr="00832CF3" w:rsidRDefault="00CA428D" w:rsidP="00072FC9">
            <w:pPr>
              <w:spacing w:before="120"/>
              <w:rPr>
                <w:bCs/>
              </w:rPr>
            </w:pPr>
            <w:r>
              <w:rPr>
                <w:bCs/>
              </w:rPr>
              <w:t>n/a</w:t>
            </w:r>
          </w:p>
          <w:p w14:paraId="6CAA79B4" w14:textId="77777777" w:rsidR="00CA428D" w:rsidRPr="00BD7145" w:rsidRDefault="00CA428D" w:rsidP="00072FC9">
            <w:pPr>
              <w:spacing w:before="120"/>
              <w:rPr>
                <w:b/>
                <w:bCs/>
              </w:rPr>
            </w:pPr>
            <w:r w:rsidRPr="00BD7145">
              <w:rPr>
                <w:b/>
                <w:bCs/>
              </w:rPr>
              <w:lastRenderedPageBreak/>
              <w:t>Critérios e Condições:</w:t>
            </w:r>
          </w:p>
          <w:p w14:paraId="630BD783" w14:textId="77777777" w:rsidR="00CA428D" w:rsidRPr="00832CF3" w:rsidRDefault="00CA428D" w:rsidP="00072FC9">
            <w:pPr>
              <w:spacing w:before="120"/>
              <w:rPr>
                <w:bCs/>
              </w:rPr>
            </w:pPr>
            <w:r>
              <w:rPr>
                <w:bCs/>
              </w:rPr>
              <w:t>Critérios de Medição: área de forro efetivamente instalado. Unidade de Medição m² (metro quadrado).</w:t>
            </w:r>
          </w:p>
          <w:p w14:paraId="5857B6CC" w14:textId="77777777" w:rsidR="00CA428D" w:rsidRPr="00BD7145" w:rsidRDefault="00CA428D" w:rsidP="00072FC9">
            <w:pPr>
              <w:spacing w:before="120"/>
              <w:rPr>
                <w:b/>
                <w:bCs/>
              </w:rPr>
            </w:pPr>
            <w:r w:rsidRPr="00BD7145">
              <w:rPr>
                <w:b/>
                <w:bCs/>
              </w:rPr>
              <w:t>Detalhe Gráfico:</w:t>
            </w:r>
          </w:p>
          <w:p w14:paraId="380C93C4" w14:textId="77777777" w:rsidR="00CA428D" w:rsidRPr="00B97D3F" w:rsidRDefault="00CA428D" w:rsidP="00072FC9">
            <w:pPr>
              <w:spacing w:before="120"/>
              <w:rPr>
                <w:bCs/>
              </w:rPr>
            </w:pPr>
            <w:r>
              <w:rPr>
                <w:noProof/>
              </w:rPr>
              <w:drawing>
                <wp:inline distT="0" distB="0" distL="0" distR="0" wp14:anchorId="48C5D8CC" wp14:editId="691ADA48">
                  <wp:extent cx="6047232" cy="3566160"/>
                  <wp:effectExtent l="0" t="0" r="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2.jpeg"/>
                          <pic:cNvPicPr/>
                        </pic:nvPicPr>
                        <pic:blipFill>
                          <a:blip r:embed="rId43"/>
                          <a:stretch>
                            <a:fillRect/>
                          </a:stretch>
                        </pic:blipFill>
                        <pic:spPr>
                          <a:xfrm>
                            <a:off x="0" y="0"/>
                            <a:ext cx="6047232" cy="3566160"/>
                          </a:xfrm>
                          <a:prstGeom prst="rect">
                            <a:avLst/>
                          </a:prstGeom>
                        </pic:spPr>
                      </pic:pic>
                    </a:graphicData>
                  </a:graphic>
                </wp:inline>
              </w:drawing>
            </w:r>
          </w:p>
          <w:p w14:paraId="558D9002" w14:textId="77777777" w:rsidR="00CA428D" w:rsidRPr="00BD7145" w:rsidRDefault="00CA428D" w:rsidP="00072FC9">
            <w:pPr>
              <w:spacing w:before="120"/>
              <w:rPr>
                <w:b/>
                <w:bCs/>
              </w:rPr>
            </w:pPr>
            <w:r w:rsidRPr="00BD7145">
              <w:rPr>
                <w:b/>
                <w:bCs/>
              </w:rPr>
              <w:t>Tabela:</w:t>
            </w:r>
          </w:p>
          <w:p w14:paraId="32DA7358" w14:textId="77777777" w:rsidR="00CA428D" w:rsidRPr="00832CF3" w:rsidRDefault="00CA428D" w:rsidP="00072FC9">
            <w:pPr>
              <w:spacing w:before="120"/>
              <w:rPr>
                <w:bCs/>
              </w:rPr>
            </w:pPr>
            <w:r>
              <w:rPr>
                <w:bCs/>
              </w:rPr>
              <w:t>n/a</w:t>
            </w:r>
          </w:p>
          <w:p w14:paraId="0187CFEA" w14:textId="77777777" w:rsidR="00CA428D" w:rsidRPr="00832CF3" w:rsidRDefault="00CA428D" w:rsidP="00072FC9">
            <w:pPr>
              <w:spacing w:before="120"/>
              <w:rPr>
                <w:bCs/>
              </w:rPr>
            </w:pPr>
            <w:r w:rsidRPr="00BD7145">
              <w:rPr>
                <w:b/>
                <w:bCs/>
              </w:rPr>
              <w:t xml:space="preserve">Vida útil: </w:t>
            </w:r>
            <w:r>
              <w:rPr>
                <w:bCs/>
              </w:rPr>
              <w:t>n/a</w:t>
            </w:r>
          </w:p>
          <w:p w14:paraId="523FE86C" w14:textId="77777777" w:rsidR="00CA428D" w:rsidRPr="00BD7145" w:rsidRDefault="00CA428D" w:rsidP="00072FC9">
            <w:pPr>
              <w:spacing w:before="120"/>
              <w:rPr>
                <w:b/>
                <w:bCs/>
              </w:rPr>
            </w:pPr>
            <w:r w:rsidRPr="00BD7145">
              <w:rPr>
                <w:b/>
                <w:bCs/>
              </w:rPr>
              <w:t>Referências Normativas:</w:t>
            </w:r>
          </w:p>
          <w:p w14:paraId="78C45BB6" w14:textId="77777777" w:rsidR="00CA428D" w:rsidRPr="00832CF3" w:rsidRDefault="00CA428D" w:rsidP="00072FC9">
            <w:pPr>
              <w:spacing w:before="120"/>
              <w:rPr>
                <w:bCs/>
              </w:rPr>
            </w:pPr>
            <w:r>
              <w:rPr>
                <w:bCs/>
              </w:rPr>
              <w:t>ABNT NBR 14371:1999 - Forros de PVC rígido para instalação em obra - Procedimento</w:t>
            </w:r>
            <w:r>
              <w:rPr>
                <w:bCs/>
              </w:rPr>
              <w:br/>
              <w:t>ABNT NBR 14285:1999 - Perfil de PVC rígido para forros - Requisitos</w:t>
            </w:r>
          </w:p>
          <w:p w14:paraId="1FFF50AD" w14:textId="77777777" w:rsidR="00CA428D" w:rsidRPr="00BD7145" w:rsidRDefault="00CA428D" w:rsidP="00072FC9">
            <w:pPr>
              <w:spacing w:before="120"/>
              <w:rPr>
                <w:b/>
                <w:bCs/>
              </w:rPr>
            </w:pPr>
            <w:r w:rsidRPr="00BD7145">
              <w:rPr>
                <w:b/>
                <w:bCs/>
              </w:rPr>
              <w:t>Referência Comercial:</w:t>
            </w:r>
          </w:p>
          <w:p w14:paraId="20C6C48E" w14:textId="77777777" w:rsidR="00CA428D" w:rsidRPr="00832CF3" w:rsidRDefault="00CA428D" w:rsidP="00072FC9">
            <w:pPr>
              <w:spacing w:before="120"/>
              <w:rPr>
                <w:bCs/>
              </w:rPr>
            </w:pPr>
            <w:r>
              <w:rPr>
                <w:bCs/>
              </w:rPr>
              <w:t>Forro PVC Modular - Inove Divisórias e Forros</w:t>
            </w:r>
            <w:r>
              <w:rPr>
                <w:bCs/>
              </w:rPr>
              <w:br/>
              <w:t>Forro PVC Modular- fabricante Plasbil, ou similar</w:t>
            </w:r>
          </w:p>
          <w:p w14:paraId="046F4EE9" w14:textId="77777777" w:rsidR="00CA428D" w:rsidRPr="00BD7145" w:rsidRDefault="00CA428D" w:rsidP="00072FC9">
            <w:pPr>
              <w:spacing w:before="120"/>
              <w:rPr>
                <w:b/>
                <w:bCs/>
              </w:rPr>
            </w:pPr>
            <w:r w:rsidRPr="00BD7145">
              <w:rPr>
                <w:b/>
                <w:bCs/>
              </w:rPr>
              <w:t>Referência Externa:</w:t>
            </w:r>
          </w:p>
          <w:p w14:paraId="3D32F385" w14:textId="77777777" w:rsidR="00CA428D" w:rsidRPr="00BD7145" w:rsidRDefault="00CA428D" w:rsidP="00072FC9">
            <w:pPr>
              <w:spacing w:before="120"/>
              <w:rPr>
                <w:b/>
                <w:bCs/>
              </w:rPr>
            </w:pPr>
            <w:r>
              <w:rPr>
                <w:bCs/>
              </w:rPr>
              <w:t>https://www.plasbil.com.br/produto/5/60/placa-modular-pvc/placa-modular-pvc</w:t>
            </w:r>
          </w:p>
        </w:tc>
      </w:tr>
    </w:tbl>
    <w:p w14:paraId="4CFECD17" w14:textId="77777777" w:rsidR="00CA428D" w:rsidRPr="00010EE0" w:rsidRDefault="00CA428D" w:rsidP="00CA428D">
      <w:pPr>
        <w:rPr>
          <w:lang w:val="en-US"/>
        </w:rPr>
      </w:pPr>
    </w:p>
    <w:p w14:paraId="660EB695" w14:textId="77777777" w:rsidR="00CA428D" w:rsidRDefault="00CA428D" w:rsidP="00CA428D">
      <w:r>
        <w:br w:type="page"/>
      </w:r>
    </w:p>
    <w:p w14:paraId="5D7F5A0E" w14:textId="77777777" w:rsidR="00CA428D" w:rsidRDefault="00CA428D" w:rsidP="00CA428D">
      <w:pPr>
        <w:rPr>
          <w:lang w:val="en-US"/>
        </w:rPr>
      </w:pPr>
    </w:p>
    <w:p w14:paraId="79AEA27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FAE5A3" w14:textId="77777777" w:rsidTr="00072FC9">
        <w:trPr>
          <w:trHeight w:val="567"/>
        </w:trPr>
        <w:tc>
          <w:tcPr>
            <w:tcW w:w="1843" w:type="dxa"/>
            <w:tcBorders>
              <w:bottom w:val="single" w:sz="4" w:space="0" w:color="auto"/>
            </w:tcBorders>
            <w:shd w:val="clear" w:color="auto" w:fill="F2F2F2" w:themeFill="background1" w:themeFillShade="F2"/>
            <w:vAlign w:val="center"/>
          </w:tcPr>
          <w:p w14:paraId="3B9B0E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765DA4" w14:textId="77777777" w:rsidR="00CA428D" w:rsidRDefault="00CA428D" w:rsidP="00072FC9">
            <w:pPr>
              <w:rPr>
                <w:b/>
                <w:bCs/>
                <w:color w:val="000000"/>
              </w:rPr>
            </w:pPr>
            <w:r>
              <w:rPr>
                <w:b/>
                <w:bCs/>
                <w:noProof/>
                <w:color w:val="000000"/>
              </w:rPr>
              <w:t>SF-00143</w:t>
            </w:r>
          </w:p>
        </w:tc>
        <w:tc>
          <w:tcPr>
            <w:tcW w:w="2268" w:type="dxa"/>
            <w:tcBorders>
              <w:bottom w:val="single" w:sz="4" w:space="0" w:color="auto"/>
            </w:tcBorders>
            <w:shd w:val="clear" w:color="auto" w:fill="F2F2F2" w:themeFill="background1" w:themeFillShade="F2"/>
            <w:vAlign w:val="center"/>
          </w:tcPr>
          <w:p w14:paraId="45F325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EEF5E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95C60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7F6C5AA"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4109D04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088964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EA7D4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E4853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7BD819C" w14:textId="77777777" w:rsidR="00CA428D" w:rsidRDefault="00CA428D" w:rsidP="00072FC9">
            <w:pPr>
              <w:rPr>
                <w:b/>
                <w:bCs/>
                <w:sz w:val="32"/>
                <w:szCs w:val="32"/>
              </w:rPr>
            </w:pPr>
            <w:r>
              <w:rPr>
                <w:b/>
                <w:bCs/>
                <w:sz w:val="32"/>
                <w:szCs w:val="32"/>
              </w:rPr>
              <w:t>Forro em chapas metálicas</w:t>
            </w:r>
          </w:p>
        </w:tc>
        <w:tc>
          <w:tcPr>
            <w:tcW w:w="1843" w:type="dxa"/>
            <w:tcBorders>
              <w:top w:val="single" w:sz="4" w:space="0" w:color="auto"/>
              <w:left w:val="single" w:sz="4" w:space="0" w:color="auto"/>
            </w:tcBorders>
            <w:shd w:val="clear" w:color="auto" w:fill="F2F2F2" w:themeFill="background1" w:themeFillShade="F2"/>
            <w:vAlign w:val="center"/>
          </w:tcPr>
          <w:p w14:paraId="6C22361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781997E" w14:textId="77777777" w:rsidR="00CA428D" w:rsidRDefault="00CA428D" w:rsidP="00072FC9">
            <w:pPr>
              <w:rPr>
                <w:b/>
                <w:bCs/>
                <w:sz w:val="20"/>
                <w:szCs w:val="20"/>
              </w:rPr>
            </w:pPr>
          </w:p>
        </w:tc>
      </w:tr>
      <w:tr w:rsidR="00CA428D" w:rsidRPr="00010EE0" w14:paraId="4E61B538" w14:textId="77777777" w:rsidTr="00072FC9">
        <w:trPr>
          <w:trHeight w:val="1740"/>
        </w:trPr>
        <w:tc>
          <w:tcPr>
            <w:tcW w:w="9781" w:type="dxa"/>
            <w:gridSpan w:val="5"/>
          </w:tcPr>
          <w:p w14:paraId="5BD49BB4" w14:textId="77777777" w:rsidR="00CA428D" w:rsidRPr="00BD7145" w:rsidRDefault="00CA428D" w:rsidP="00072FC9">
            <w:pPr>
              <w:spacing w:before="120"/>
              <w:rPr>
                <w:b/>
                <w:bCs/>
              </w:rPr>
            </w:pPr>
            <w:r w:rsidRPr="00BD7145">
              <w:rPr>
                <w:b/>
                <w:bCs/>
              </w:rPr>
              <w:t>Descrição Detalhada:</w:t>
            </w:r>
          </w:p>
          <w:p w14:paraId="066627DA" w14:textId="77777777" w:rsidR="00CA428D" w:rsidRPr="00BD7145" w:rsidRDefault="00CA428D" w:rsidP="00072FC9">
            <w:pPr>
              <w:spacing w:before="120"/>
              <w:rPr>
                <w:bCs/>
              </w:rPr>
            </w:pPr>
            <w:r>
              <w:rPr>
                <w:bCs/>
              </w:rPr>
              <w:t>Fornecimento e instalação de placas removíveis de forro em chapas metálicas, conforme padrões e dimensões existentes, com sistema de encaixe nas bordas e extremidades.</w:t>
            </w:r>
          </w:p>
          <w:p w14:paraId="18139969" w14:textId="77777777" w:rsidR="00CA428D" w:rsidRPr="00BD7145" w:rsidRDefault="00CA428D" w:rsidP="00072FC9">
            <w:pPr>
              <w:spacing w:before="120"/>
              <w:rPr>
                <w:b/>
                <w:bCs/>
              </w:rPr>
            </w:pPr>
            <w:r w:rsidRPr="00BD7145">
              <w:rPr>
                <w:b/>
                <w:bCs/>
              </w:rPr>
              <w:t>Materiais:</w:t>
            </w:r>
          </w:p>
          <w:p w14:paraId="42F101FF" w14:textId="77777777" w:rsidR="00CA428D" w:rsidRPr="00BD7145" w:rsidRDefault="00CA428D" w:rsidP="00072FC9">
            <w:pPr>
              <w:spacing w:before="120"/>
              <w:rPr>
                <w:bCs/>
              </w:rPr>
            </w:pPr>
            <w:r>
              <w:rPr>
                <w:bCs/>
              </w:rPr>
              <w:t>Forro removível em chapa metálica # 24 (0,61 mm) de espessura, dobrada conforme padrões de encaixe e dimensões existentes.</w:t>
            </w:r>
            <w:r>
              <w:rPr>
                <w:bCs/>
              </w:rPr>
              <w:br/>
              <w:t>Tinta em pó do tipo “poliéster e Tinta em pó híbrida do tipo “epóxi-poliéster”, próprias para a execução de pintura eletrostática.</w:t>
            </w:r>
          </w:p>
          <w:p w14:paraId="32E67DF6" w14:textId="77777777" w:rsidR="00CA428D" w:rsidRPr="00BD7145" w:rsidRDefault="00CA428D" w:rsidP="00072FC9">
            <w:pPr>
              <w:spacing w:before="120"/>
              <w:rPr>
                <w:b/>
                <w:bCs/>
              </w:rPr>
            </w:pPr>
            <w:r w:rsidRPr="00BD7145">
              <w:rPr>
                <w:b/>
                <w:bCs/>
              </w:rPr>
              <w:t>Serviços:</w:t>
            </w:r>
          </w:p>
          <w:p w14:paraId="4F7B168A" w14:textId="77777777" w:rsidR="00CA428D" w:rsidRPr="00832CF3" w:rsidRDefault="00CA428D" w:rsidP="00072FC9">
            <w:pPr>
              <w:spacing w:before="120"/>
              <w:rPr>
                <w:bCs/>
              </w:rPr>
            </w:pPr>
            <w:r>
              <w:rPr>
                <w:bCs/>
              </w:rPr>
              <w:t>As chapas do forro devem ser confeccionadas em chapa de aço galvanizado dobrada, com espessura de 0,61 mm (zero vírgula sessenta e um milímetros), bitola # 24, reproduzindo com fidelidade as dimensões e os encaixes do forro existente. As medidas deverão ser retiradas no local, sendo customizadas de acordo com a placa existente. A Figura apresenta um dos padrões de forro metálico existentes no Senado (Edifício Anexo I). As dimensões e detalhes de encaixe poderão apresentar variações, cabendo à Contratada realizar a recomposição conforme a presente especificação e o padrão existente.</w:t>
            </w:r>
            <w:r>
              <w:rPr>
                <w:bCs/>
              </w:rPr>
              <w:br/>
              <w:t>O item contempla o fornecimento e instalação de perfis e elementos metálicos para suporte e sustentação. Eles não poderão ser reaproveitados.</w:t>
            </w:r>
            <w:r>
              <w:rPr>
                <w:bCs/>
              </w:rPr>
              <w:br/>
              <w:t>Pintura: pintura por deposição de tinta em pó do tipo “poliéster” ou “epóxipoliéster”, sobre a superfície metálica, sem alterações químicas da superfície, para peças de pequenas dimensões (aproximadamente 2,0 m²). Acabamentos craqueado, texturizado, microtexturizado, liso, lisos metalizado, martelado e enrugado. Graus de brilho: brilhante, semibrilhante, semifosco, fosco, ultrafosco.</w:t>
            </w:r>
            <w:r>
              <w:rPr>
                <w:bCs/>
              </w:rPr>
              <w:br/>
              <w:t>Procedimentos de pintura:</w:t>
            </w:r>
            <w:r>
              <w:rPr>
                <w:bCs/>
              </w:rPr>
              <w:br/>
              <w:t>Condições Gerais: A cor e o brilho da peça a ser pintada deverão seguir os padrões existentes, nos casos de reconstituição ou reposição de peças. Será utilizada a tinta tipo “epóxi-poliéster” para peças não expostas ao intemperismo. Já para elementos expostos a luz solar, será utilizada a tinta do tipo “poliéster”. A aplicação será realizada por profissionais devidamente qualificados, usando de técnicas e equipamentos adequados, em local próprio que disponha de equipamentos para o prétratamento e o tratamento, como cabines, tanques de imersão, estufas, etc. A preparação deve ser realizada por profissionais treinados, com completa remoção de materiais estranhos ou contaminantes presos na superfície, quando necessário, criando rugosidade (de acordo com a especificação) no substrato para uma melhor aderência da tinta.</w:t>
            </w:r>
            <w:r>
              <w:rPr>
                <w:bCs/>
              </w:rPr>
              <w:br/>
              <w:t xml:space="preserve">Preparação do substrato: a remoção de argamassa eventualmente depositada sobre o alumínio </w:t>
            </w:r>
            <w:r>
              <w:rPr>
                <w:bCs/>
              </w:rPr>
              <w:lastRenderedPageBreak/>
              <w:t>pintado será efetuada jogando-se água sobre ela e, em seguida, esfarelando-a com os dedos. Admite-se, para esta finalidade, o emprego de produtos levemente ácidos que não atacam a pintura e ajudam no esfarelamento. Os respingos de tinta látex serão removidos com um pano umedecido em álcool, sendo vedado o emprego de solventes, como thinner, acetona e outros. Peças pintadas que sofreram impactos fortes, a ponto de revelar o metal-base, deverão ser submetidas a um lixamento no local afetado com lixas nº 300 e 400. Em seguida, será procedida a limpeza com pano umedecido em álcool, aplicando-se, em sequência, a tinta líquida de retoque, do tipo alquídica modificada ou poliuretano de dois componentes.</w:t>
            </w:r>
            <w:r>
              <w:rPr>
                <w:bCs/>
              </w:rPr>
              <w:br/>
              <w:t>Correção da superfície: para eliminar arranhões leves será utilizada a cera de polir automotiva. Os arranhões mais profundos serão eliminados com massa de polir automotiva nº 2.</w:t>
            </w:r>
            <w:r>
              <w:rPr>
                <w:bCs/>
              </w:rPr>
              <w:br/>
              <w:t>Pré-tratamento: O processo de pré-tratamento a ser utilizado dependerá do tipo de contaminação existente na superfície e da especificação requerida para o produto final, podendo ser por jateamento, desengraxe ou fosfatização.</w:t>
            </w:r>
            <w:r>
              <w:rPr>
                <w:bCs/>
              </w:rPr>
              <w:br/>
              <w:t>Aplicação: a aplicação será feita em cabine de pintura, onde a peça receberá a tinta pulverizada. A cura será realizada em estufa com circulação de ar em temperatura indicada pelo fabricante da tinta."</w:t>
            </w:r>
            <w:r>
              <w:rPr>
                <w:bCs/>
              </w:rPr>
              <w:br/>
              <w:t xml:space="preserve">Tratamento: A tinta em pó fundida sobre o metal e polimerizada deve formar uma película de 60 a 80 &amp;#956;m (sessenta a oitenta micrômetros), em média, para tintas lisas e microtexturadas e de 70 a 90 &amp;#956;m (setenta a noventa micrômetros) para tintas texturizadas. </w:t>
            </w:r>
            <w:r>
              <w:rPr>
                <w:bCs/>
              </w:rPr>
              <w:br/>
              <w:t>Dependendo da cor deve-se aplicar camadas maiores para se obter cobertura total.</w:t>
            </w:r>
            <w:r>
              <w:rPr>
                <w:bCs/>
              </w:rPr>
              <w:br/>
              <w:t>Retoques: não serão admitidos retoques na pintura após a cura. Caso haja a necessidade, a peça deverá ser repintada por inteiro.</w:t>
            </w:r>
            <w:r>
              <w:rPr>
                <w:bCs/>
              </w:rPr>
              <w:br/>
              <w:t>Condições de recebimento: A pintura não deverá apresentar qualquer tipo de defeitos ou falhas, como bolhas, microbolhas, empolamento, escorrimento, pó não aderido, impurezas na superfície, falta de aderência, perda de brilho, diferenças de tonalidades, uniformidade, presença de microrrelevos, oxidação, crateras, marcas de lixas, variação na espessura, camada variável, aglomeração do pó, penetração insatisfatória, variação de brilho."</w:t>
            </w:r>
          </w:p>
          <w:p w14:paraId="401C939C" w14:textId="77777777" w:rsidR="00CA428D" w:rsidRPr="00BD7145" w:rsidRDefault="00CA428D" w:rsidP="00072FC9">
            <w:pPr>
              <w:spacing w:before="120"/>
              <w:rPr>
                <w:b/>
                <w:bCs/>
              </w:rPr>
            </w:pPr>
            <w:r w:rsidRPr="00BD7145">
              <w:rPr>
                <w:b/>
                <w:bCs/>
              </w:rPr>
              <w:t>Atividades e Responsabilidades:</w:t>
            </w:r>
          </w:p>
          <w:p w14:paraId="23579B98" w14:textId="77777777" w:rsidR="00CA428D" w:rsidRPr="00832CF3" w:rsidRDefault="00CA428D" w:rsidP="00072FC9">
            <w:pPr>
              <w:spacing w:before="120"/>
              <w:rPr>
                <w:bCs/>
              </w:rPr>
            </w:pPr>
            <w:r>
              <w:rPr>
                <w:bCs/>
              </w:rPr>
              <w:t>n/a</w:t>
            </w:r>
          </w:p>
          <w:p w14:paraId="72F8DA7A" w14:textId="77777777" w:rsidR="00CA428D" w:rsidRPr="00BD7145" w:rsidRDefault="00CA428D" w:rsidP="00072FC9">
            <w:pPr>
              <w:spacing w:before="120"/>
              <w:rPr>
                <w:b/>
                <w:bCs/>
              </w:rPr>
            </w:pPr>
            <w:r w:rsidRPr="00BD7145">
              <w:rPr>
                <w:b/>
                <w:bCs/>
              </w:rPr>
              <w:t>Qualificação:</w:t>
            </w:r>
          </w:p>
          <w:p w14:paraId="4FE2665E" w14:textId="77777777" w:rsidR="00CA428D" w:rsidRPr="00832CF3" w:rsidRDefault="00CA428D" w:rsidP="00072FC9">
            <w:pPr>
              <w:spacing w:before="120"/>
              <w:rPr>
                <w:bCs/>
              </w:rPr>
            </w:pPr>
            <w:r>
              <w:rPr>
                <w:bCs/>
              </w:rPr>
              <w:t>n/a</w:t>
            </w:r>
          </w:p>
          <w:p w14:paraId="3B7DFB4A" w14:textId="77777777" w:rsidR="00CA428D" w:rsidRPr="00BD7145" w:rsidRDefault="00CA428D" w:rsidP="00072FC9">
            <w:pPr>
              <w:spacing w:before="120"/>
              <w:rPr>
                <w:b/>
                <w:bCs/>
              </w:rPr>
            </w:pPr>
            <w:r w:rsidRPr="00BD7145">
              <w:rPr>
                <w:b/>
                <w:bCs/>
              </w:rPr>
              <w:t>Observações:</w:t>
            </w:r>
          </w:p>
          <w:p w14:paraId="6B1E293C" w14:textId="77777777" w:rsidR="00CA428D" w:rsidRPr="00832CF3" w:rsidRDefault="00CA428D" w:rsidP="00072FC9">
            <w:pPr>
              <w:spacing w:before="120"/>
              <w:rPr>
                <w:bCs/>
              </w:rPr>
            </w:pPr>
            <w:r>
              <w:rPr>
                <w:bCs/>
              </w:rPr>
              <w:t>n/a</w:t>
            </w:r>
          </w:p>
          <w:p w14:paraId="7F20DD73" w14:textId="77777777" w:rsidR="00CA428D" w:rsidRPr="00BD7145" w:rsidRDefault="00CA428D" w:rsidP="00072FC9">
            <w:pPr>
              <w:spacing w:before="120"/>
              <w:rPr>
                <w:b/>
                <w:bCs/>
              </w:rPr>
            </w:pPr>
            <w:r w:rsidRPr="00BD7145">
              <w:rPr>
                <w:b/>
                <w:bCs/>
              </w:rPr>
              <w:t>Critérios e Condições:</w:t>
            </w:r>
          </w:p>
          <w:p w14:paraId="2ADC9252" w14:textId="77777777" w:rsidR="00CA428D" w:rsidRPr="00832CF3" w:rsidRDefault="00CA428D" w:rsidP="00072FC9">
            <w:pPr>
              <w:spacing w:before="120"/>
              <w:rPr>
                <w:bCs/>
              </w:rPr>
            </w:pPr>
            <w:r>
              <w:rPr>
                <w:bCs/>
              </w:rPr>
              <w:t>Critérios de Medição: considerar-se-á, para o cálculo, a superfície da face aparente (inferior) da placa do forro; Unidade de Medição: m² (metro quadrado)</w:t>
            </w:r>
          </w:p>
          <w:p w14:paraId="6AE60BE8" w14:textId="77777777" w:rsidR="00CA428D" w:rsidRPr="00BD7145" w:rsidRDefault="00CA428D" w:rsidP="00072FC9">
            <w:pPr>
              <w:spacing w:before="120"/>
              <w:rPr>
                <w:b/>
                <w:bCs/>
              </w:rPr>
            </w:pPr>
            <w:r w:rsidRPr="00BD7145">
              <w:rPr>
                <w:b/>
                <w:bCs/>
              </w:rPr>
              <w:t>Detalhe Gráfico:</w:t>
            </w:r>
          </w:p>
          <w:p w14:paraId="1663C55C" w14:textId="77777777" w:rsidR="00CA428D" w:rsidRPr="00B97D3F" w:rsidRDefault="00CA428D" w:rsidP="00072FC9">
            <w:pPr>
              <w:spacing w:before="120"/>
              <w:rPr>
                <w:bCs/>
              </w:rPr>
            </w:pPr>
            <w:r>
              <w:rPr>
                <w:noProof/>
              </w:rPr>
              <w:lastRenderedPageBreak/>
              <w:drawing>
                <wp:inline distT="0" distB="0" distL="0" distR="0" wp14:anchorId="4634E3A2" wp14:editId="760D91C5">
                  <wp:extent cx="5401733" cy="3817696"/>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3.jpg"/>
                          <pic:cNvPicPr/>
                        </pic:nvPicPr>
                        <pic:blipFill>
                          <a:blip r:embed="rId44"/>
                          <a:stretch>
                            <a:fillRect/>
                          </a:stretch>
                        </pic:blipFill>
                        <pic:spPr>
                          <a:xfrm>
                            <a:off x="0" y="0"/>
                            <a:ext cx="5401733" cy="3817696"/>
                          </a:xfrm>
                          <a:prstGeom prst="rect">
                            <a:avLst/>
                          </a:prstGeom>
                        </pic:spPr>
                      </pic:pic>
                    </a:graphicData>
                  </a:graphic>
                </wp:inline>
              </w:drawing>
            </w:r>
          </w:p>
          <w:p w14:paraId="0C971A7D" w14:textId="77777777" w:rsidR="00CA428D" w:rsidRPr="00BD7145" w:rsidRDefault="00CA428D" w:rsidP="00072FC9">
            <w:pPr>
              <w:spacing w:before="120"/>
              <w:rPr>
                <w:b/>
                <w:bCs/>
              </w:rPr>
            </w:pPr>
            <w:r w:rsidRPr="00BD7145">
              <w:rPr>
                <w:b/>
                <w:bCs/>
              </w:rPr>
              <w:t>Tabela:</w:t>
            </w:r>
          </w:p>
          <w:p w14:paraId="1BDFEC81" w14:textId="77777777" w:rsidR="00CA428D" w:rsidRPr="00832CF3" w:rsidRDefault="00CA428D" w:rsidP="00072FC9">
            <w:pPr>
              <w:spacing w:before="120"/>
              <w:rPr>
                <w:bCs/>
              </w:rPr>
            </w:pPr>
            <w:r>
              <w:rPr>
                <w:bCs/>
              </w:rPr>
              <w:t>n/a</w:t>
            </w:r>
          </w:p>
          <w:p w14:paraId="7880C217" w14:textId="77777777" w:rsidR="00CA428D" w:rsidRPr="00832CF3" w:rsidRDefault="00CA428D" w:rsidP="00072FC9">
            <w:pPr>
              <w:spacing w:before="120"/>
              <w:rPr>
                <w:bCs/>
              </w:rPr>
            </w:pPr>
            <w:r w:rsidRPr="00BD7145">
              <w:rPr>
                <w:b/>
                <w:bCs/>
              </w:rPr>
              <w:t xml:space="preserve">Vida útil: </w:t>
            </w:r>
            <w:r>
              <w:rPr>
                <w:bCs/>
              </w:rPr>
              <w:t>n/a</w:t>
            </w:r>
          </w:p>
          <w:p w14:paraId="7EA2D327" w14:textId="77777777" w:rsidR="00CA428D" w:rsidRPr="00BD7145" w:rsidRDefault="00CA428D" w:rsidP="00072FC9">
            <w:pPr>
              <w:spacing w:before="120"/>
              <w:rPr>
                <w:b/>
                <w:bCs/>
              </w:rPr>
            </w:pPr>
            <w:r w:rsidRPr="00BD7145">
              <w:rPr>
                <w:b/>
                <w:bCs/>
              </w:rPr>
              <w:t>Referências Normativas:</w:t>
            </w:r>
          </w:p>
          <w:p w14:paraId="478B8776" w14:textId="77777777" w:rsidR="00CA428D" w:rsidRPr="00832CF3" w:rsidRDefault="00CA428D" w:rsidP="00072FC9">
            <w:pPr>
              <w:spacing w:before="120"/>
              <w:rPr>
                <w:bCs/>
              </w:rPr>
            </w:pPr>
            <w:r>
              <w:rPr>
                <w:bCs/>
              </w:rPr>
              <w:t>n/a</w:t>
            </w:r>
          </w:p>
          <w:p w14:paraId="4ED8A34A" w14:textId="77777777" w:rsidR="00CA428D" w:rsidRPr="00BD7145" w:rsidRDefault="00CA428D" w:rsidP="00072FC9">
            <w:pPr>
              <w:spacing w:before="120"/>
              <w:rPr>
                <w:b/>
                <w:bCs/>
              </w:rPr>
            </w:pPr>
            <w:r w:rsidRPr="00BD7145">
              <w:rPr>
                <w:b/>
                <w:bCs/>
              </w:rPr>
              <w:t>Referência Comercial:</w:t>
            </w:r>
          </w:p>
          <w:p w14:paraId="67FD3D86" w14:textId="77777777" w:rsidR="00CA428D" w:rsidRPr="00832CF3" w:rsidRDefault="00CA428D" w:rsidP="00072FC9">
            <w:pPr>
              <w:spacing w:before="120"/>
              <w:rPr>
                <w:bCs/>
              </w:rPr>
            </w:pPr>
            <w:r>
              <w:rPr>
                <w:bCs/>
              </w:rPr>
              <w:t>Forro Plank - Refax; ou similar</w:t>
            </w:r>
          </w:p>
          <w:p w14:paraId="792E303E" w14:textId="77777777" w:rsidR="00CA428D" w:rsidRPr="00BD7145" w:rsidRDefault="00CA428D" w:rsidP="00072FC9">
            <w:pPr>
              <w:spacing w:before="120"/>
              <w:rPr>
                <w:b/>
                <w:bCs/>
              </w:rPr>
            </w:pPr>
            <w:r w:rsidRPr="00BD7145">
              <w:rPr>
                <w:b/>
                <w:bCs/>
              </w:rPr>
              <w:t>Referência Externa:</w:t>
            </w:r>
          </w:p>
          <w:p w14:paraId="7BFDB04F" w14:textId="77777777" w:rsidR="00CA428D" w:rsidRPr="00BD7145" w:rsidRDefault="00CA428D" w:rsidP="00072FC9">
            <w:pPr>
              <w:spacing w:before="120"/>
              <w:rPr>
                <w:b/>
                <w:bCs/>
              </w:rPr>
            </w:pPr>
            <w:r>
              <w:rPr>
                <w:bCs/>
              </w:rPr>
              <w:t>n/a</w:t>
            </w:r>
          </w:p>
        </w:tc>
      </w:tr>
    </w:tbl>
    <w:p w14:paraId="1571FC30" w14:textId="77777777" w:rsidR="00CA428D" w:rsidRPr="00010EE0" w:rsidRDefault="00CA428D" w:rsidP="00CA428D">
      <w:pPr>
        <w:rPr>
          <w:lang w:val="en-US"/>
        </w:rPr>
      </w:pPr>
    </w:p>
    <w:p w14:paraId="50E484EB" w14:textId="77777777" w:rsidR="00CA428D" w:rsidRDefault="00CA428D" w:rsidP="00CA428D">
      <w:r>
        <w:br w:type="page"/>
      </w:r>
    </w:p>
    <w:p w14:paraId="69CC1026" w14:textId="77777777" w:rsidR="00CA428D" w:rsidRDefault="00CA428D" w:rsidP="00CA428D">
      <w:pPr>
        <w:rPr>
          <w:lang w:val="en-US"/>
        </w:rPr>
      </w:pPr>
    </w:p>
    <w:p w14:paraId="5494676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3DF9BA" w14:textId="77777777" w:rsidTr="00072FC9">
        <w:trPr>
          <w:trHeight w:val="567"/>
        </w:trPr>
        <w:tc>
          <w:tcPr>
            <w:tcW w:w="1843" w:type="dxa"/>
            <w:tcBorders>
              <w:bottom w:val="single" w:sz="4" w:space="0" w:color="auto"/>
            </w:tcBorders>
            <w:shd w:val="clear" w:color="auto" w:fill="F2F2F2" w:themeFill="background1" w:themeFillShade="F2"/>
            <w:vAlign w:val="center"/>
          </w:tcPr>
          <w:p w14:paraId="5C4FE6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0434343" w14:textId="77777777" w:rsidR="00CA428D" w:rsidRDefault="00CA428D" w:rsidP="00072FC9">
            <w:pPr>
              <w:rPr>
                <w:b/>
                <w:bCs/>
                <w:color w:val="000000"/>
              </w:rPr>
            </w:pPr>
            <w:r>
              <w:rPr>
                <w:b/>
                <w:bCs/>
                <w:noProof/>
                <w:color w:val="000000"/>
              </w:rPr>
              <w:t>SF-00144</w:t>
            </w:r>
          </w:p>
        </w:tc>
        <w:tc>
          <w:tcPr>
            <w:tcW w:w="2268" w:type="dxa"/>
            <w:tcBorders>
              <w:bottom w:val="single" w:sz="4" w:space="0" w:color="auto"/>
            </w:tcBorders>
            <w:shd w:val="clear" w:color="auto" w:fill="F2F2F2" w:themeFill="background1" w:themeFillShade="F2"/>
            <w:vAlign w:val="center"/>
          </w:tcPr>
          <w:p w14:paraId="2F781D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E16985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3DF0F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60CAC8"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0F5014E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E3DB46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CF93FA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4A244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02B3DD1" w14:textId="77777777" w:rsidR="00CA428D" w:rsidRDefault="00CA428D" w:rsidP="00072FC9">
            <w:pPr>
              <w:rPr>
                <w:b/>
                <w:bCs/>
                <w:sz w:val="32"/>
                <w:szCs w:val="32"/>
              </w:rPr>
            </w:pPr>
            <w:r>
              <w:rPr>
                <w:b/>
                <w:bCs/>
                <w:sz w:val="32"/>
                <w:szCs w:val="32"/>
              </w:rPr>
              <w:t>Forro em gesso acartonado monolítico</w:t>
            </w:r>
          </w:p>
        </w:tc>
        <w:tc>
          <w:tcPr>
            <w:tcW w:w="1843" w:type="dxa"/>
            <w:tcBorders>
              <w:top w:val="single" w:sz="4" w:space="0" w:color="auto"/>
              <w:left w:val="single" w:sz="4" w:space="0" w:color="auto"/>
            </w:tcBorders>
            <w:shd w:val="clear" w:color="auto" w:fill="F2F2F2" w:themeFill="background1" w:themeFillShade="F2"/>
            <w:vAlign w:val="center"/>
          </w:tcPr>
          <w:p w14:paraId="05EF47C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7A26B40" w14:textId="77777777" w:rsidR="00CA428D" w:rsidRDefault="00CA428D" w:rsidP="00072FC9">
            <w:pPr>
              <w:rPr>
                <w:b/>
                <w:bCs/>
                <w:sz w:val="20"/>
                <w:szCs w:val="20"/>
              </w:rPr>
            </w:pPr>
          </w:p>
        </w:tc>
      </w:tr>
      <w:tr w:rsidR="00CA428D" w:rsidRPr="00010EE0" w14:paraId="130C1D92" w14:textId="77777777" w:rsidTr="00072FC9">
        <w:trPr>
          <w:trHeight w:val="1740"/>
        </w:trPr>
        <w:tc>
          <w:tcPr>
            <w:tcW w:w="9781" w:type="dxa"/>
            <w:gridSpan w:val="5"/>
          </w:tcPr>
          <w:p w14:paraId="410CD05A" w14:textId="77777777" w:rsidR="00CA428D" w:rsidRPr="00BD7145" w:rsidRDefault="00CA428D" w:rsidP="00072FC9">
            <w:pPr>
              <w:spacing w:before="120"/>
              <w:rPr>
                <w:b/>
                <w:bCs/>
              </w:rPr>
            </w:pPr>
            <w:r w:rsidRPr="00BD7145">
              <w:rPr>
                <w:b/>
                <w:bCs/>
              </w:rPr>
              <w:t>Descrição Detalhada:</w:t>
            </w:r>
          </w:p>
          <w:p w14:paraId="23A1D3E1" w14:textId="77777777" w:rsidR="00CA428D" w:rsidRPr="00BD7145" w:rsidRDefault="00CA428D" w:rsidP="00072FC9">
            <w:pPr>
              <w:spacing w:before="120"/>
              <w:rPr>
                <w:bCs/>
              </w:rPr>
            </w:pPr>
            <w:r>
              <w:rPr>
                <w:bCs/>
              </w:rPr>
              <w:t>Execução ou recomposição de forro em gesso acartonado, com fornecimento de materiais e mão de obra, compreendendo fornecimento e instalação da estrutura de sustentação com tirantes e guias, fornecimento e instalação das placas de gesso acartonado e todos os elementos necessários para a execução do forro, como massa e fita para tratamento de juntas, parafusos, cantoneiras etc. Não compreende o tratamento acústico com lã mineral ou lã de vidro. Serão executados, conforme orientação da Fiscalização, com chapas Standard (ST).</w:t>
            </w:r>
          </w:p>
          <w:p w14:paraId="124A27A6" w14:textId="77777777" w:rsidR="00CA428D" w:rsidRPr="00BD7145" w:rsidRDefault="00CA428D" w:rsidP="00072FC9">
            <w:pPr>
              <w:spacing w:before="120"/>
              <w:rPr>
                <w:b/>
                <w:bCs/>
              </w:rPr>
            </w:pPr>
            <w:r w:rsidRPr="00BD7145">
              <w:rPr>
                <w:b/>
                <w:bCs/>
              </w:rPr>
              <w:t>Materiais:</w:t>
            </w:r>
          </w:p>
          <w:p w14:paraId="41DFB4AA" w14:textId="77777777" w:rsidR="00CA428D" w:rsidRPr="00BD7145" w:rsidRDefault="00CA428D" w:rsidP="00072FC9">
            <w:pPr>
              <w:spacing w:before="120"/>
              <w:rPr>
                <w:bCs/>
              </w:rPr>
            </w:pPr>
            <w:r>
              <w:rPr>
                <w:bCs/>
              </w:rPr>
              <w:t>Perfis Estruturais de aço galvanizado. Os perfis terão espessura mínima de 0,5 mm (zero vírgula cinco milímetros). Serão do tipo guia (48, 70 ou 90 mm), montante (48, 70 ou 90 mm), canaleta, cantoneira, tirantes Metálicos (arame galvanizado com diâmetro de 3,175 mm (1/8”)), reguladores com mola e uniões;</w:t>
            </w:r>
            <w:r>
              <w:rPr>
                <w:bCs/>
              </w:rPr>
              <w:br/>
              <w:t>Chapas de Gesso acartonado de 12,5 mm (doze vírgula cinco milímetros), na modalidade Standard (ST) com bordas rebaixadas ou chanfradas;</w:t>
            </w:r>
            <w:r>
              <w:rPr>
                <w:bCs/>
              </w:rPr>
              <w:br/>
              <w:t>Massa de Rejunte em pó ou pronta para uso, conforme indicação do fabricante. Fita de papel microperfurado; fita de papel microperfurado com reforço metálico; fita de isolamento (banda acústica). Parafusos, buchas plásticas e rebites para fixação das placas e dos perfis, conforme orientação do fabricante para cada tipo de uso;</w:t>
            </w:r>
          </w:p>
          <w:p w14:paraId="3E22C1CA" w14:textId="77777777" w:rsidR="00CA428D" w:rsidRPr="00BD7145" w:rsidRDefault="00CA428D" w:rsidP="00072FC9">
            <w:pPr>
              <w:spacing w:before="120"/>
              <w:rPr>
                <w:b/>
                <w:bCs/>
              </w:rPr>
            </w:pPr>
            <w:r w:rsidRPr="00BD7145">
              <w:rPr>
                <w:b/>
                <w:bCs/>
              </w:rPr>
              <w:t>Serviços:</w:t>
            </w:r>
          </w:p>
          <w:p w14:paraId="567128AA" w14:textId="77777777" w:rsidR="00CA428D" w:rsidRPr="00832CF3" w:rsidRDefault="00CA428D" w:rsidP="00072FC9">
            <w:pPr>
              <w:spacing w:before="120"/>
              <w:rPr>
                <w:bCs/>
              </w:rPr>
            </w:pPr>
            <w:r>
              <w:rPr>
                <w:bCs/>
              </w:rPr>
              <w:t>A recomposição poderá ser total ou parcial, dependendo das condições do forro existente e conforme indicado na Ordem de Serviço.</w:t>
            </w:r>
            <w:r>
              <w:rPr>
                <w:bCs/>
              </w:rPr>
              <w:br/>
              <w:t xml:space="preserve">Determinação dos materiais: </w:t>
            </w:r>
            <w:r>
              <w:rPr>
                <w:bCs/>
              </w:rPr>
              <w:br/>
              <w:t>O forro será executado com os perfis e elementos metálicos indicados no item “materiais” acima. As faces serão confeccionadas com uma chapa, conforme indicado acima. Salvo em indicação diversa da Fiscalização, serão utilizadas chapas do tipo Standard (ST).</w:t>
            </w:r>
            <w:r>
              <w:rPr>
                <w:bCs/>
              </w:rPr>
              <w:br/>
              <w:t>O item contempla o fornecimento e instalação de perfis e elementos metálicos para suporte e sustentação. Eles não poderão ser reaproveitados.</w:t>
            </w:r>
            <w:r>
              <w:rPr>
                <w:bCs/>
              </w:rPr>
              <w:br/>
              <w:t xml:space="preserve">Instalação: </w:t>
            </w:r>
            <w:r>
              <w:rPr>
                <w:bCs/>
              </w:rPr>
              <w:br/>
              <w:t xml:space="preserve">O forro a ser executado deverá seguir o existente (em caso de recomposição ou substituição) ou o indicado em projeto ou detalhe. Deverão ser executadas em perfeito nivelamento a ser obtido pelos reguladores com mola. A distância entre as canaletas será de no máximo 0,60 m (zero vírgula sessenta metro), eixo a eixo, e o espaçamento entre os tirantes será de no máximo 1,0 m (um metro). O alinhamento das canaletas deverá considerar a localização das luminárias (existentes ou conforme indicado em projeto ou detalhe) de modo a minimizar a interferência destas na estrutura </w:t>
            </w:r>
            <w:r>
              <w:rPr>
                <w:bCs/>
              </w:rPr>
              <w:lastRenderedPageBreak/>
              <w:t>do forro. Alternativamente, caso seja necessário maior espaçamento entre os tirantes, a estrutura do forro será realizada com os montantes metálicos M48, M70 ou M90.</w:t>
            </w:r>
            <w:r>
              <w:rPr>
                <w:bCs/>
              </w:rPr>
              <w:br/>
              <w:t>Parafusamento das placas: As placas são colocadas perpendicularmente aos perfis, com juntas de topo desencontradas. Parafusar de 0,30 em 0,30m no máximo e a 1cm da borda das placas.</w:t>
            </w:r>
            <w:r>
              <w:rPr>
                <w:bCs/>
              </w:rPr>
              <w:br/>
              <w:t xml:space="preserve">Tratamento das Juntas: </w:t>
            </w:r>
            <w:r>
              <w:rPr>
                <w:bCs/>
              </w:rPr>
              <w:br/>
              <w:t>Verificar o bom estado da superfície a tratar, assegurando principalmente que as cabeças dos parafusos estejam corretamente niveladas. Todo elemento que possa trazer uma má aderência da massa deve ser eliminado. Será realizado pelo emassamento do rebaixo entre as placas, aplicação de fita microperfurada própria e recobrimento da fita com massa em duas demãos, até que esta camada fique com a aparência de trabalho acabado. As cabeças dos parafusos devem ser emassadas com duas demãos. Em nenhuma hipótese deve-se utilizar gesso em pó ou massa corrida de pintura para a execução das juntas;</w:t>
            </w:r>
            <w:r>
              <w:rPr>
                <w:bCs/>
              </w:rPr>
              <w:br/>
              <w:t>Recomposição: Nos casos de recomposição, quando a estrutura de sustentação estiver íntegra e em perfeito estado de conservação, deverá ser realizada apenas a substituição das placas danificadas;</w:t>
            </w:r>
            <w:r>
              <w:rPr>
                <w:bCs/>
              </w:rPr>
              <w:br/>
              <w:t xml:space="preserve">Tabica: </w:t>
            </w:r>
            <w:r>
              <w:rPr>
                <w:bCs/>
              </w:rPr>
              <w:br/>
              <w:t>Quando indicado em projeto, será executada tabica com perfil metálico.</w:t>
            </w:r>
            <w:r>
              <w:rPr>
                <w:bCs/>
              </w:rPr>
              <w:br/>
              <w:t xml:space="preserve">Alçapão: </w:t>
            </w:r>
            <w:r>
              <w:rPr>
                <w:bCs/>
              </w:rPr>
              <w:br/>
              <w:t>Quando indicado em projeto, detalhe ou ordem de serviço, deverá ser executado alçapão para visita de instalações em forro de gesso acartonado. As aberturas necessárias para instalação de equipamentos e luminárias serão executados após a finalização do forro, sob orientação da Fiscalização.</w:t>
            </w:r>
          </w:p>
          <w:p w14:paraId="4E31EA22" w14:textId="77777777" w:rsidR="00CA428D" w:rsidRPr="00BD7145" w:rsidRDefault="00CA428D" w:rsidP="00072FC9">
            <w:pPr>
              <w:spacing w:before="120"/>
              <w:rPr>
                <w:b/>
                <w:bCs/>
              </w:rPr>
            </w:pPr>
            <w:r w:rsidRPr="00BD7145">
              <w:rPr>
                <w:b/>
                <w:bCs/>
              </w:rPr>
              <w:t>Atividades e Responsabilidades:</w:t>
            </w:r>
          </w:p>
          <w:p w14:paraId="6BEFF52A" w14:textId="77777777" w:rsidR="00CA428D" w:rsidRPr="00832CF3" w:rsidRDefault="00CA428D" w:rsidP="00072FC9">
            <w:pPr>
              <w:spacing w:before="120"/>
              <w:rPr>
                <w:bCs/>
              </w:rPr>
            </w:pPr>
            <w:r>
              <w:rPr>
                <w:bCs/>
              </w:rPr>
              <w:t>n/a</w:t>
            </w:r>
          </w:p>
          <w:p w14:paraId="6F9D2BCA" w14:textId="77777777" w:rsidR="00CA428D" w:rsidRPr="00BD7145" w:rsidRDefault="00CA428D" w:rsidP="00072FC9">
            <w:pPr>
              <w:spacing w:before="120"/>
              <w:rPr>
                <w:b/>
                <w:bCs/>
              </w:rPr>
            </w:pPr>
            <w:r w:rsidRPr="00BD7145">
              <w:rPr>
                <w:b/>
                <w:bCs/>
              </w:rPr>
              <w:t>Qualificação:</w:t>
            </w:r>
          </w:p>
          <w:p w14:paraId="7BA5D4FF" w14:textId="77777777" w:rsidR="00CA428D" w:rsidRPr="00832CF3" w:rsidRDefault="00CA428D" w:rsidP="00072FC9">
            <w:pPr>
              <w:spacing w:before="120"/>
              <w:rPr>
                <w:bCs/>
              </w:rPr>
            </w:pPr>
            <w:r>
              <w:rPr>
                <w:bCs/>
              </w:rPr>
              <w:t>n/a</w:t>
            </w:r>
          </w:p>
          <w:p w14:paraId="23E93B24" w14:textId="77777777" w:rsidR="00CA428D" w:rsidRPr="00BD7145" w:rsidRDefault="00CA428D" w:rsidP="00072FC9">
            <w:pPr>
              <w:spacing w:before="120"/>
              <w:rPr>
                <w:b/>
                <w:bCs/>
              </w:rPr>
            </w:pPr>
            <w:r w:rsidRPr="00BD7145">
              <w:rPr>
                <w:b/>
                <w:bCs/>
              </w:rPr>
              <w:t>Observações:</w:t>
            </w:r>
          </w:p>
          <w:p w14:paraId="458E9B56" w14:textId="77777777" w:rsidR="00CA428D" w:rsidRPr="00832CF3" w:rsidRDefault="00CA428D" w:rsidP="00072FC9">
            <w:pPr>
              <w:spacing w:before="120"/>
              <w:rPr>
                <w:bCs/>
              </w:rPr>
            </w:pPr>
            <w:r>
              <w:rPr>
                <w:bCs/>
              </w:rPr>
              <w:t>n/a</w:t>
            </w:r>
          </w:p>
          <w:p w14:paraId="0AEA021F" w14:textId="77777777" w:rsidR="00CA428D" w:rsidRPr="00BD7145" w:rsidRDefault="00CA428D" w:rsidP="00072FC9">
            <w:pPr>
              <w:spacing w:before="120"/>
              <w:rPr>
                <w:b/>
                <w:bCs/>
              </w:rPr>
            </w:pPr>
            <w:r w:rsidRPr="00BD7145">
              <w:rPr>
                <w:b/>
                <w:bCs/>
              </w:rPr>
              <w:t>Critérios e Condições:</w:t>
            </w:r>
          </w:p>
          <w:p w14:paraId="4E600480" w14:textId="77777777" w:rsidR="00CA428D" w:rsidRPr="00832CF3" w:rsidRDefault="00CA428D" w:rsidP="00072FC9">
            <w:pPr>
              <w:spacing w:before="120"/>
              <w:rPr>
                <w:bCs/>
              </w:rPr>
            </w:pPr>
            <w:r>
              <w:rPr>
                <w:bCs/>
              </w:rPr>
              <w:t>Critérios de Medição: área de forro efetivamente executado. Unidade de medição: m² (metro quadrado).</w:t>
            </w:r>
          </w:p>
          <w:p w14:paraId="549986E7" w14:textId="77777777" w:rsidR="00CA428D" w:rsidRPr="00BD7145" w:rsidRDefault="00CA428D" w:rsidP="00072FC9">
            <w:pPr>
              <w:spacing w:before="120"/>
              <w:rPr>
                <w:b/>
                <w:bCs/>
              </w:rPr>
            </w:pPr>
            <w:r w:rsidRPr="00BD7145">
              <w:rPr>
                <w:b/>
                <w:bCs/>
              </w:rPr>
              <w:t>Detalhe Gráfico:</w:t>
            </w:r>
          </w:p>
          <w:p w14:paraId="20D9350B" w14:textId="77777777" w:rsidR="00CA428D" w:rsidRPr="00B97D3F" w:rsidRDefault="00CA428D" w:rsidP="00072FC9">
            <w:pPr>
              <w:spacing w:before="120"/>
              <w:rPr>
                <w:bCs/>
              </w:rPr>
            </w:pPr>
            <w:r>
              <w:rPr>
                <w:noProof/>
              </w:rPr>
              <w:lastRenderedPageBreak/>
              <w:drawing>
                <wp:inline distT="0" distB="0" distL="0" distR="0" wp14:anchorId="019E1D32" wp14:editId="29D2A690">
                  <wp:extent cx="6047232" cy="4840224"/>
                  <wp:effectExtent l="0" t="0" r="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4.jpeg"/>
                          <pic:cNvPicPr/>
                        </pic:nvPicPr>
                        <pic:blipFill>
                          <a:blip r:embed="rId45"/>
                          <a:stretch>
                            <a:fillRect/>
                          </a:stretch>
                        </pic:blipFill>
                        <pic:spPr>
                          <a:xfrm>
                            <a:off x="0" y="0"/>
                            <a:ext cx="6047232" cy="4840224"/>
                          </a:xfrm>
                          <a:prstGeom prst="rect">
                            <a:avLst/>
                          </a:prstGeom>
                        </pic:spPr>
                      </pic:pic>
                    </a:graphicData>
                  </a:graphic>
                </wp:inline>
              </w:drawing>
            </w:r>
          </w:p>
          <w:p w14:paraId="47D4BAC4" w14:textId="77777777" w:rsidR="00CA428D" w:rsidRPr="00BD7145" w:rsidRDefault="00CA428D" w:rsidP="00072FC9">
            <w:pPr>
              <w:spacing w:before="120"/>
              <w:rPr>
                <w:b/>
                <w:bCs/>
              </w:rPr>
            </w:pPr>
            <w:r w:rsidRPr="00BD7145">
              <w:rPr>
                <w:b/>
                <w:bCs/>
              </w:rPr>
              <w:t>Tabela:</w:t>
            </w:r>
          </w:p>
          <w:p w14:paraId="470DCDE4" w14:textId="77777777" w:rsidR="00CA428D" w:rsidRPr="00832CF3" w:rsidRDefault="00CA428D" w:rsidP="00072FC9">
            <w:pPr>
              <w:spacing w:before="120"/>
              <w:rPr>
                <w:bCs/>
              </w:rPr>
            </w:pPr>
            <w:r>
              <w:rPr>
                <w:bCs/>
              </w:rPr>
              <w:t>n/a</w:t>
            </w:r>
          </w:p>
          <w:p w14:paraId="77A071C0" w14:textId="77777777" w:rsidR="00CA428D" w:rsidRPr="00832CF3" w:rsidRDefault="00CA428D" w:rsidP="00072FC9">
            <w:pPr>
              <w:spacing w:before="120"/>
              <w:rPr>
                <w:bCs/>
              </w:rPr>
            </w:pPr>
            <w:r w:rsidRPr="00BD7145">
              <w:rPr>
                <w:b/>
                <w:bCs/>
              </w:rPr>
              <w:t xml:space="preserve">Vida útil: </w:t>
            </w:r>
            <w:r>
              <w:rPr>
                <w:bCs/>
              </w:rPr>
              <w:t>n/a</w:t>
            </w:r>
          </w:p>
          <w:p w14:paraId="6138CF5B" w14:textId="77777777" w:rsidR="00CA428D" w:rsidRPr="00BD7145" w:rsidRDefault="00CA428D" w:rsidP="00072FC9">
            <w:pPr>
              <w:spacing w:before="120"/>
              <w:rPr>
                <w:b/>
                <w:bCs/>
              </w:rPr>
            </w:pPr>
            <w:r w:rsidRPr="00BD7145">
              <w:rPr>
                <w:b/>
                <w:bCs/>
              </w:rPr>
              <w:t>Referências Normativas:</w:t>
            </w:r>
          </w:p>
          <w:p w14:paraId="5B77B298" w14:textId="77777777" w:rsidR="00CA428D" w:rsidRPr="00832CF3" w:rsidRDefault="00CA428D" w:rsidP="00072FC9">
            <w:pPr>
              <w:spacing w:before="120"/>
              <w:rPr>
                <w:bCs/>
              </w:rPr>
            </w:pPr>
            <w:r>
              <w:rPr>
                <w:bCs/>
              </w:rPr>
              <w:t>ABNT NBR 14715:2010 - Chapas de gesso para drywall</w:t>
            </w:r>
            <w:r>
              <w:rPr>
                <w:bCs/>
              </w:rPr>
              <w:br/>
              <w:t>ABNT NBR 15758:2009 - Sistemas construtivos em chapas de gesso para drywall - Projeto e procedimentos executivos para montagem</w:t>
            </w:r>
            <w:r>
              <w:rPr>
                <w:bCs/>
              </w:rPr>
              <w:br/>
              <w:t>ABNT NBR 15217:2009 - Perfis de aço para sistemas construtivos em chapas de gesso para "drywall" - Requisitos e métodos de ensaio</w:t>
            </w:r>
          </w:p>
          <w:p w14:paraId="1A0B5793" w14:textId="77777777" w:rsidR="00CA428D" w:rsidRPr="00BD7145" w:rsidRDefault="00CA428D" w:rsidP="00072FC9">
            <w:pPr>
              <w:spacing w:before="120"/>
              <w:rPr>
                <w:b/>
                <w:bCs/>
              </w:rPr>
            </w:pPr>
            <w:r w:rsidRPr="00BD7145">
              <w:rPr>
                <w:b/>
                <w:bCs/>
              </w:rPr>
              <w:t>Referência Comercial:</w:t>
            </w:r>
          </w:p>
          <w:p w14:paraId="402B5A86" w14:textId="77777777" w:rsidR="00CA428D" w:rsidRPr="00832CF3" w:rsidRDefault="00CA428D" w:rsidP="00072FC9">
            <w:pPr>
              <w:spacing w:before="120"/>
              <w:rPr>
                <w:bCs/>
              </w:rPr>
            </w:pPr>
            <w:r>
              <w:rPr>
                <w:bCs/>
              </w:rPr>
              <w:t>Placa standard (ST) - 12,5 mm - Placo Saint-Gobain</w:t>
            </w:r>
            <w:r>
              <w:rPr>
                <w:bCs/>
              </w:rPr>
              <w:br/>
              <w:t>Perfil Guia UD28 - Placo Saint-Gobain</w:t>
            </w:r>
            <w:r>
              <w:rPr>
                <w:bCs/>
              </w:rPr>
              <w:br/>
              <w:t>Perfil Montante - Placo Saint-Gobain</w:t>
            </w:r>
            <w:r>
              <w:rPr>
                <w:bCs/>
              </w:rPr>
              <w:br/>
            </w:r>
            <w:r>
              <w:rPr>
                <w:bCs/>
              </w:rPr>
              <w:lastRenderedPageBreak/>
              <w:t>Cantoneira CR2 - Placo Saint-Gobain</w:t>
            </w:r>
            <w:r>
              <w:rPr>
                <w:bCs/>
              </w:rPr>
              <w:br/>
              <w:t>Massa PR Hydro - Placo Saint-Gobain</w:t>
            </w:r>
            <w:r>
              <w:rPr>
                <w:bCs/>
              </w:rPr>
              <w:br/>
              <w:t>Fita de Papel - Placo Saint-Gobain; ou similar</w:t>
            </w:r>
          </w:p>
          <w:p w14:paraId="5A3CA264" w14:textId="77777777" w:rsidR="00CA428D" w:rsidRPr="00BD7145" w:rsidRDefault="00CA428D" w:rsidP="00072FC9">
            <w:pPr>
              <w:spacing w:before="120"/>
              <w:rPr>
                <w:b/>
                <w:bCs/>
              </w:rPr>
            </w:pPr>
            <w:r w:rsidRPr="00BD7145">
              <w:rPr>
                <w:b/>
                <w:bCs/>
              </w:rPr>
              <w:t>Referência Externa:</w:t>
            </w:r>
          </w:p>
          <w:p w14:paraId="632EBCC1" w14:textId="77777777" w:rsidR="00CA428D" w:rsidRPr="00BD7145" w:rsidRDefault="00CA428D" w:rsidP="00072FC9">
            <w:pPr>
              <w:spacing w:before="120"/>
              <w:rPr>
                <w:b/>
                <w:bCs/>
              </w:rPr>
            </w:pPr>
            <w:r>
              <w:rPr>
                <w:bCs/>
              </w:rPr>
              <w:t>n/a</w:t>
            </w:r>
          </w:p>
        </w:tc>
      </w:tr>
    </w:tbl>
    <w:p w14:paraId="52D71B44" w14:textId="77777777" w:rsidR="00CA428D" w:rsidRPr="00010EE0" w:rsidRDefault="00CA428D" w:rsidP="00CA428D">
      <w:pPr>
        <w:rPr>
          <w:lang w:val="en-US"/>
        </w:rPr>
      </w:pPr>
    </w:p>
    <w:p w14:paraId="213DE682" w14:textId="77777777" w:rsidR="00CA428D" w:rsidRDefault="00CA428D" w:rsidP="00CA428D">
      <w:r>
        <w:br w:type="page"/>
      </w:r>
    </w:p>
    <w:p w14:paraId="5EC0C4CB" w14:textId="77777777" w:rsidR="00CA428D" w:rsidRDefault="00CA428D" w:rsidP="00CA428D">
      <w:pPr>
        <w:rPr>
          <w:lang w:val="en-US"/>
        </w:rPr>
      </w:pPr>
    </w:p>
    <w:p w14:paraId="244A891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D5BF932" w14:textId="77777777" w:rsidTr="00072FC9">
        <w:trPr>
          <w:trHeight w:val="567"/>
        </w:trPr>
        <w:tc>
          <w:tcPr>
            <w:tcW w:w="1843" w:type="dxa"/>
            <w:tcBorders>
              <w:bottom w:val="single" w:sz="4" w:space="0" w:color="auto"/>
            </w:tcBorders>
            <w:shd w:val="clear" w:color="auto" w:fill="F2F2F2" w:themeFill="background1" w:themeFillShade="F2"/>
            <w:vAlign w:val="center"/>
          </w:tcPr>
          <w:p w14:paraId="5A7A46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FEB6104" w14:textId="77777777" w:rsidR="00CA428D" w:rsidRDefault="00CA428D" w:rsidP="00072FC9">
            <w:pPr>
              <w:rPr>
                <w:b/>
                <w:bCs/>
                <w:color w:val="000000"/>
              </w:rPr>
            </w:pPr>
            <w:r>
              <w:rPr>
                <w:b/>
                <w:bCs/>
                <w:noProof/>
                <w:color w:val="000000"/>
              </w:rPr>
              <w:t>SF-00145</w:t>
            </w:r>
          </w:p>
        </w:tc>
        <w:tc>
          <w:tcPr>
            <w:tcW w:w="2268" w:type="dxa"/>
            <w:tcBorders>
              <w:bottom w:val="single" w:sz="4" w:space="0" w:color="auto"/>
            </w:tcBorders>
            <w:shd w:val="clear" w:color="auto" w:fill="F2F2F2" w:themeFill="background1" w:themeFillShade="F2"/>
            <w:vAlign w:val="center"/>
          </w:tcPr>
          <w:p w14:paraId="23F5A5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1DB118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C3CC6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9827DD"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523E43C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9BB9BF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939EBC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73ED8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66BF8FD" w14:textId="77777777" w:rsidR="00CA428D" w:rsidRDefault="00CA428D" w:rsidP="00072FC9">
            <w:pPr>
              <w:rPr>
                <w:b/>
                <w:bCs/>
                <w:sz w:val="32"/>
                <w:szCs w:val="32"/>
              </w:rPr>
            </w:pPr>
            <w:r>
              <w:rPr>
                <w:b/>
                <w:bCs/>
                <w:sz w:val="32"/>
                <w:szCs w:val="32"/>
              </w:rPr>
              <w:t>Forro em gesso acartonado monolítico, sem estrutura</w:t>
            </w:r>
          </w:p>
        </w:tc>
        <w:tc>
          <w:tcPr>
            <w:tcW w:w="1843" w:type="dxa"/>
            <w:tcBorders>
              <w:top w:val="single" w:sz="4" w:space="0" w:color="auto"/>
              <w:left w:val="single" w:sz="4" w:space="0" w:color="auto"/>
            </w:tcBorders>
            <w:shd w:val="clear" w:color="auto" w:fill="F2F2F2" w:themeFill="background1" w:themeFillShade="F2"/>
            <w:vAlign w:val="center"/>
          </w:tcPr>
          <w:p w14:paraId="773BA42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6154662" w14:textId="77777777" w:rsidR="00CA428D" w:rsidRDefault="00CA428D" w:rsidP="00072FC9">
            <w:pPr>
              <w:rPr>
                <w:b/>
                <w:bCs/>
                <w:sz w:val="20"/>
                <w:szCs w:val="20"/>
              </w:rPr>
            </w:pPr>
          </w:p>
        </w:tc>
      </w:tr>
      <w:tr w:rsidR="00CA428D" w:rsidRPr="00010EE0" w14:paraId="3BD08E76" w14:textId="77777777" w:rsidTr="00072FC9">
        <w:trPr>
          <w:trHeight w:val="1740"/>
        </w:trPr>
        <w:tc>
          <w:tcPr>
            <w:tcW w:w="9781" w:type="dxa"/>
            <w:gridSpan w:val="5"/>
          </w:tcPr>
          <w:p w14:paraId="7E160FE5" w14:textId="77777777" w:rsidR="00CA428D" w:rsidRPr="00BD7145" w:rsidRDefault="00CA428D" w:rsidP="00072FC9">
            <w:pPr>
              <w:spacing w:before="120"/>
              <w:rPr>
                <w:b/>
                <w:bCs/>
              </w:rPr>
            </w:pPr>
            <w:r w:rsidRPr="00BD7145">
              <w:rPr>
                <w:b/>
                <w:bCs/>
              </w:rPr>
              <w:t>Descrição Detalhada:</w:t>
            </w:r>
          </w:p>
          <w:p w14:paraId="2F6CBAA8" w14:textId="77777777" w:rsidR="00CA428D" w:rsidRPr="00BD7145" w:rsidRDefault="00CA428D" w:rsidP="00072FC9">
            <w:pPr>
              <w:spacing w:before="120"/>
              <w:rPr>
                <w:bCs/>
              </w:rPr>
            </w:pPr>
            <w:r>
              <w:rPr>
                <w:bCs/>
              </w:rPr>
              <w:t>Execução ou recomposição de forro em gesso acartonado, com fornecimento de materiais e mão de obra, compreendendo apenas o fornecimento e instalação das placas de gesso acartonado e todos os elementos necessários para a execução da superfície do forro, como massa e fita para tratamento de juntas, parafusos, cantoneiras etc. Não compreende a estrutura de sustentação com tirantes e guias, o tratamento acústico com lã mineral ou lã de vidro. Serão executados com chapas Standard (ST).</w:t>
            </w:r>
          </w:p>
          <w:p w14:paraId="7941793F" w14:textId="77777777" w:rsidR="00CA428D" w:rsidRPr="00BD7145" w:rsidRDefault="00CA428D" w:rsidP="00072FC9">
            <w:pPr>
              <w:spacing w:before="120"/>
              <w:rPr>
                <w:b/>
                <w:bCs/>
              </w:rPr>
            </w:pPr>
            <w:r w:rsidRPr="00BD7145">
              <w:rPr>
                <w:b/>
                <w:bCs/>
              </w:rPr>
              <w:t>Materiais:</w:t>
            </w:r>
          </w:p>
          <w:p w14:paraId="5FD56B42" w14:textId="77777777" w:rsidR="00CA428D" w:rsidRPr="00BD7145" w:rsidRDefault="00CA428D" w:rsidP="00072FC9">
            <w:pPr>
              <w:spacing w:before="120"/>
              <w:rPr>
                <w:bCs/>
              </w:rPr>
            </w:pPr>
            <w:r>
              <w:rPr>
                <w:bCs/>
              </w:rPr>
              <w:t>Materiais:</w:t>
            </w:r>
            <w:r>
              <w:rPr>
                <w:bCs/>
              </w:rPr>
              <w:br/>
              <w:t>Chapas de Gesso acartonado de 12,5 mm (doze vírgula cinco milímetros), na modalidade Standard (ST) com bordas rebaixadas ou chanfradas;</w:t>
            </w:r>
            <w:r>
              <w:rPr>
                <w:bCs/>
              </w:rPr>
              <w:br/>
              <w:t>Massa de Rejunte em pó ou pronta para uso, conforme indicação do fabricante. Fita de papel microperfurado; fita de papel microperfurado com reforço metálico; fita de isolamento (banda acústica).</w:t>
            </w:r>
            <w:r>
              <w:rPr>
                <w:bCs/>
              </w:rPr>
              <w:br/>
              <w:t>Parafusos, buchas plásticas e rebites para fixação das placas e dos perfis, conforme orientação do fabricante para cada tipo de uso;</w:t>
            </w:r>
          </w:p>
          <w:p w14:paraId="1980A91B" w14:textId="77777777" w:rsidR="00CA428D" w:rsidRPr="00BD7145" w:rsidRDefault="00CA428D" w:rsidP="00072FC9">
            <w:pPr>
              <w:spacing w:before="120"/>
              <w:rPr>
                <w:b/>
                <w:bCs/>
              </w:rPr>
            </w:pPr>
            <w:r w:rsidRPr="00BD7145">
              <w:rPr>
                <w:b/>
                <w:bCs/>
              </w:rPr>
              <w:t>Serviços:</w:t>
            </w:r>
          </w:p>
          <w:p w14:paraId="77E43A63" w14:textId="77777777" w:rsidR="00CA428D" w:rsidRPr="00832CF3" w:rsidRDefault="00CA428D" w:rsidP="00072FC9">
            <w:pPr>
              <w:spacing w:before="120"/>
              <w:rPr>
                <w:bCs/>
              </w:rPr>
            </w:pPr>
            <w:r>
              <w:rPr>
                <w:bCs/>
              </w:rPr>
              <w:t>Determinação dos materiais: O forro será executado com os perfis e elementos metálicos indicados no item “materiais” acima. As faces serão confeccionadas com uma chapa, conforme indicado acima.</w:t>
            </w:r>
            <w:r>
              <w:rPr>
                <w:bCs/>
              </w:rPr>
              <w:br/>
              <w:t xml:space="preserve">Instalação: O forro a ser executado deverá seguir o existente (em caso de recomposição ou substituição) ou o indicado em projeto ou detalhe. </w:t>
            </w:r>
            <w:r>
              <w:rPr>
                <w:bCs/>
              </w:rPr>
              <w:br/>
              <w:t>Parafusamento das placas: As placas são colocadas perpendicularmente aos perfis, com juntas de topo desencontradas. Parafusar de 0,30 em 0,30m no máximo e a 1cm da borda das placas.</w:t>
            </w:r>
            <w:r>
              <w:rPr>
                <w:bCs/>
              </w:rPr>
              <w:br/>
              <w:t>Tratamento das Juntas: Verificar o bom estado da superfície a tratar, assegurando principalmente que as cabeças dos parafusos estejam corretamente niveladas. Todo elemento que possa trazer uma má aderência da massa deve ser eliminado. Será realizado pelo emassamento do rebaixo entre as placas, aplicação de fita microperfurada própria e recobrimento da fita com massa em duas demãos, até que esta camada fique com a aparência de trabalho acabado. As cabeças dos parafusos devem ser emassadas com duas demãos. Em nenhuma hipótese deve-se utilizar gesso em pó ou massa corrida de pintura para a execução das juntas;</w:t>
            </w:r>
            <w:r>
              <w:rPr>
                <w:bCs/>
              </w:rPr>
              <w:br/>
              <w:t>Recomposição: Nos casos de recomposição, quando a estrutura de sustentação estiver íntegra e em perfeito estado de conservação, deverá ser realizada apenas a substituição das placas danificadas;</w:t>
            </w:r>
          </w:p>
          <w:p w14:paraId="09A0D00B" w14:textId="77777777" w:rsidR="00CA428D" w:rsidRPr="00BD7145" w:rsidRDefault="00CA428D" w:rsidP="00072FC9">
            <w:pPr>
              <w:spacing w:before="120"/>
              <w:rPr>
                <w:b/>
                <w:bCs/>
              </w:rPr>
            </w:pPr>
            <w:r w:rsidRPr="00BD7145">
              <w:rPr>
                <w:b/>
                <w:bCs/>
              </w:rPr>
              <w:t>Atividades e Responsabilidades:</w:t>
            </w:r>
          </w:p>
          <w:p w14:paraId="7959F502" w14:textId="77777777" w:rsidR="00CA428D" w:rsidRPr="00832CF3" w:rsidRDefault="00CA428D" w:rsidP="00072FC9">
            <w:pPr>
              <w:spacing w:before="120"/>
              <w:rPr>
                <w:bCs/>
              </w:rPr>
            </w:pPr>
            <w:r>
              <w:rPr>
                <w:bCs/>
              </w:rPr>
              <w:lastRenderedPageBreak/>
              <w:t>n/a</w:t>
            </w:r>
          </w:p>
          <w:p w14:paraId="0B1944B7" w14:textId="77777777" w:rsidR="00CA428D" w:rsidRPr="00BD7145" w:rsidRDefault="00CA428D" w:rsidP="00072FC9">
            <w:pPr>
              <w:spacing w:before="120"/>
              <w:rPr>
                <w:b/>
                <w:bCs/>
              </w:rPr>
            </w:pPr>
            <w:r w:rsidRPr="00BD7145">
              <w:rPr>
                <w:b/>
                <w:bCs/>
              </w:rPr>
              <w:t>Qualificação:</w:t>
            </w:r>
          </w:p>
          <w:p w14:paraId="636DE50A" w14:textId="77777777" w:rsidR="00CA428D" w:rsidRPr="00832CF3" w:rsidRDefault="00CA428D" w:rsidP="00072FC9">
            <w:pPr>
              <w:spacing w:before="120"/>
              <w:rPr>
                <w:bCs/>
              </w:rPr>
            </w:pPr>
            <w:r>
              <w:rPr>
                <w:bCs/>
              </w:rPr>
              <w:t>n/a</w:t>
            </w:r>
          </w:p>
          <w:p w14:paraId="09F89231" w14:textId="77777777" w:rsidR="00CA428D" w:rsidRPr="00BD7145" w:rsidRDefault="00CA428D" w:rsidP="00072FC9">
            <w:pPr>
              <w:spacing w:before="120"/>
              <w:rPr>
                <w:b/>
                <w:bCs/>
              </w:rPr>
            </w:pPr>
            <w:r w:rsidRPr="00BD7145">
              <w:rPr>
                <w:b/>
                <w:bCs/>
              </w:rPr>
              <w:t>Observações:</w:t>
            </w:r>
          </w:p>
          <w:p w14:paraId="200D2850" w14:textId="77777777" w:rsidR="00CA428D" w:rsidRPr="00832CF3" w:rsidRDefault="00CA428D" w:rsidP="00072FC9">
            <w:pPr>
              <w:spacing w:before="120"/>
              <w:rPr>
                <w:bCs/>
              </w:rPr>
            </w:pPr>
            <w:r>
              <w:rPr>
                <w:bCs/>
              </w:rPr>
              <w:t>n/a</w:t>
            </w:r>
          </w:p>
          <w:p w14:paraId="33D0359E" w14:textId="77777777" w:rsidR="00CA428D" w:rsidRPr="00BD7145" w:rsidRDefault="00CA428D" w:rsidP="00072FC9">
            <w:pPr>
              <w:spacing w:before="120"/>
              <w:rPr>
                <w:b/>
                <w:bCs/>
              </w:rPr>
            </w:pPr>
            <w:r w:rsidRPr="00BD7145">
              <w:rPr>
                <w:b/>
                <w:bCs/>
              </w:rPr>
              <w:t>Critérios e Condições:</w:t>
            </w:r>
          </w:p>
          <w:p w14:paraId="55A5BCD9" w14:textId="77777777" w:rsidR="00CA428D" w:rsidRPr="00832CF3" w:rsidRDefault="00CA428D" w:rsidP="00072FC9">
            <w:pPr>
              <w:spacing w:before="120"/>
              <w:rPr>
                <w:bCs/>
              </w:rPr>
            </w:pPr>
            <w:r>
              <w:rPr>
                <w:bCs/>
              </w:rPr>
              <w:t>Critérios de Medição: área de forro efetivamente executado. Unidade de medição: m² (metro quadrado).</w:t>
            </w:r>
          </w:p>
          <w:p w14:paraId="524AB17D" w14:textId="77777777" w:rsidR="00CA428D" w:rsidRPr="00BD7145" w:rsidRDefault="00CA428D" w:rsidP="00072FC9">
            <w:pPr>
              <w:spacing w:before="120"/>
              <w:rPr>
                <w:b/>
                <w:bCs/>
              </w:rPr>
            </w:pPr>
            <w:r w:rsidRPr="00BD7145">
              <w:rPr>
                <w:b/>
                <w:bCs/>
              </w:rPr>
              <w:t>Detalhe Gráfico:</w:t>
            </w:r>
          </w:p>
          <w:p w14:paraId="1687EE64" w14:textId="77777777" w:rsidR="00CA428D" w:rsidRPr="00B97D3F" w:rsidRDefault="00CA428D" w:rsidP="00072FC9">
            <w:pPr>
              <w:spacing w:before="120"/>
              <w:rPr>
                <w:bCs/>
              </w:rPr>
            </w:pPr>
            <w:r>
              <w:rPr>
                <w:noProof/>
              </w:rPr>
              <w:drawing>
                <wp:inline distT="0" distB="0" distL="0" distR="0" wp14:anchorId="114C99EA" wp14:editId="42B95C72">
                  <wp:extent cx="6047232" cy="4840224"/>
                  <wp:effectExtent l="0" t="0" r="0"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4.jpeg"/>
                          <pic:cNvPicPr/>
                        </pic:nvPicPr>
                        <pic:blipFill>
                          <a:blip r:embed="rId45"/>
                          <a:stretch>
                            <a:fillRect/>
                          </a:stretch>
                        </pic:blipFill>
                        <pic:spPr>
                          <a:xfrm>
                            <a:off x="0" y="0"/>
                            <a:ext cx="6047232" cy="4840224"/>
                          </a:xfrm>
                          <a:prstGeom prst="rect">
                            <a:avLst/>
                          </a:prstGeom>
                        </pic:spPr>
                      </pic:pic>
                    </a:graphicData>
                  </a:graphic>
                </wp:inline>
              </w:drawing>
            </w:r>
          </w:p>
          <w:p w14:paraId="77D12DF8" w14:textId="77777777" w:rsidR="00CA428D" w:rsidRPr="00BD7145" w:rsidRDefault="00CA428D" w:rsidP="00072FC9">
            <w:pPr>
              <w:spacing w:before="120"/>
              <w:rPr>
                <w:b/>
                <w:bCs/>
              </w:rPr>
            </w:pPr>
            <w:r w:rsidRPr="00BD7145">
              <w:rPr>
                <w:b/>
                <w:bCs/>
              </w:rPr>
              <w:t>Tabela:</w:t>
            </w:r>
          </w:p>
          <w:p w14:paraId="2EDD736A" w14:textId="77777777" w:rsidR="00CA428D" w:rsidRPr="00832CF3" w:rsidRDefault="00CA428D" w:rsidP="00072FC9">
            <w:pPr>
              <w:spacing w:before="120"/>
              <w:rPr>
                <w:bCs/>
              </w:rPr>
            </w:pPr>
            <w:r>
              <w:rPr>
                <w:bCs/>
              </w:rPr>
              <w:t>n/a</w:t>
            </w:r>
          </w:p>
          <w:p w14:paraId="00A167C7" w14:textId="77777777" w:rsidR="00CA428D" w:rsidRPr="00832CF3" w:rsidRDefault="00CA428D" w:rsidP="00072FC9">
            <w:pPr>
              <w:spacing w:before="120"/>
              <w:rPr>
                <w:bCs/>
              </w:rPr>
            </w:pPr>
            <w:r w:rsidRPr="00BD7145">
              <w:rPr>
                <w:b/>
                <w:bCs/>
              </w:rPr>
              <w:t xml:space="preserve">Vida útil: </w:t>
            </w:r>
            <w:r>
              <w:rPr>
                <w:bCs/>
              </w:rPr>
              <w:t>n/a</w:t>
            </w:r>
          </w:p>
          <w:p w14:paraId="4B16EE98" w14:textId="77777777" w:rsidR="00CA428D" w:rsidRPr="00BD7145" w:rsidRDefault="00CA428D" w:rsidP="00072FC9">
            <w:pPr>
              <w:spacing w:before="120"/>
              <w:rPr>
                <w:b/>
                <w:bCs/>
              </w:rPr>
            </w:pPr>
            <w:r w:rsidRPr="00BD7145">
              <w:rPr>
                <w:b/>
                <w:bCs/>
              </w:rPr>
              <w:lastRenderedPageBreak/>
              <w:t>Referências Normativas:</w:t>
            </w:r>
          </w:p>
          <w:p w14:paraId="49CC2AFD" w14:textId="77777777" w:rsidR="00CA428D" w:rsidRPr="00832CF3" w:rsidRDefault="00CA428D" w:rsidP="00072FC9">
            <w:pPr>
              <w:spacing w:before="120"/>
              <w:rPr>
                <w:bCs/>
              </w:rPr>
            </w:pPr>
            <w:r>
              <w:rPr>
                <w:bCs/>
              </w:rPr>
              <w:t>ABNT NBR 14715:2010 - Chapas de gesso para drywall</w:t>
            </w:r>
            <w:r>
              <w:rPr>
                <w:bCs/>
              </w:rPr>
              <w:br/>
              <w:t>ABNT NBR 15758:2009 - Sistemas construtivos em chapas de gesso para drywall - Projeto e procedimentos executivos para montagem</w:t>
            </w:r>
            <w:r>
              <w:rPr>
                <w:bCs/>
              </w:rPr>
              <w:br/>
              <w:t>ABNT NBR 15217:2009 - Perfis de aço para sistemas construtivos em chapas de gesso para "drywall" - Requisitos e métodos de ensaio</w:t>
            </w:r>
          </w:p>
          <w:p w14:paraId="389A152F" w14:textId="77777777" w:rsidR="00CA428D" w:rsidRPr="00BD7145" w:rsidRDefault="00CA428D" w:rsidP="00072FC9">
            <w:pPr>
              <w:spacing w:before="120"/>
              <w:rPr>
                <w:b/>
                <w:bCs/>
              </w:rPr>
            </w:pPr>
            <w:r w:rsidRPr="00BD7145">
              <w:rPr>
                <w:b/>
                <w:bCs/>
              </w:rPr>
              <w:t>Referência Comercial:</w:t>
            </w:r>
          </w:p>
          <w:p w14:paraId="0A2B8DC9" w14:textId="77777777" w:rsidR="00CA428D" w:rsidRPr="00832CF3" w:rsidRDefault="00CA428D" w:rsidP="00072FC9">
            <w:pPr>
              <w:spacing w:before="120"/>
              <w:rPr>
                <w:bCs/>
              </w:rPr>
            </w:pPr>
            <w:r>
              <w:rPr>
                <w:bCs/>
              </w:rPr>
              <w:t>Placa standard (ST) - 12,5 mm - Placo Saint-Gobain</w:t>
            </w:r>
            <w:r>
              <w:rPr>
                <w:bCs/>
              </w:rPr>
              <w:br/>
              <w:t>Massa PR Hydro - Placo Saint-Gobain</w:t>
            </w:r>
            <w:r>
              <w:rPr>
                <w:bCs/>
              </w:rPr>
              <w:br/>
              <w:t>Fita de Papel - Placo Saint-Gobain; ou similar</w:t>
            </w:r>
          </w:p>
          <w:p w14:paraId="43EB061A" w14:textId="77777777" w:rsidR="00CA428D" w:rsidRPr="00BD7145" w:rsidRDefault="00CA428D" w:rsidP="00072FC9">
            <w:pPr>
              <w:spacing w:before="120"/>
              <w:rPr>
                <w:b/>
                <w:bCs/>
              </w:rPr>
            </w:pPr>
            <w:r w:rsidRPr="00BD7145">
              <w:rPr>
                <w:b/>
                <w:bCs/>
              </w:rPr>
              <w:t>Referência Externa:</w:t>
            </w:r>
          </w:p>
          <w:p w14:paraId="2A55E21F" w14:textId="77777777" w:rsidR="00CA428D" w:rsidRPr="00BD7145" w:rsidRDefault="00CA428D" w:rsidP="00072FC9">
            <w:pPr>
              <w:spacing w:before="120"/>
              <w:rPr>
                <w:b/>
                <w:bCs/>
              </w:rPr>
            </w:pPr>
            <w:r>
              <w:rPr>
                <w:bCs/>
              </w:rPr>
              <w:t>n/a</w:t>
            </w:r>
          </w:p>
        </w:tc>
      </w:tr>
    </w:tbl>
    <w:p w14:paraId="4AF61E7B" w14:textId="77777777" w:rsidR="00CA428D" w:rsidRPr="00010EE0" w:rsidRDefault="00CA428D" w:rsidP="00CA428D">
      <w:pPr>
        <w:rPr>
          <w:lang w:val="en-US"/>
        </w:rPr>
      </w:pPr>
    </w:p>
    <w:p w14:paraId="5EFC37D0" w14:textId="77777777" w:rsidR="00CA428D" w:rsidRDefault="00CA428D" w:rsidP="00CA428D">
      <w:r>
        <w:br w:type="page"/>
      </w:r>
    </w:p>
    <w:p w14:paraId="0CF60C52" w14:textId="77777777" w:rsidR="00CA428D" w:rsidRDefault="00CA428D" w:rsidP="00CA428D">
      <w:pPr>
        <w:rPr>
          <w:lang w:val="en-US"/>
        </w:rPr>
      </w:pPr>
    </w:p>
    <w:p w14:paraId="56434C8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8B8EF03" w14:textId="77777777" w:rsidTr="00072FC9">
        <w:trPr>
          <w:trHeight w:val="567"/>
        </w:trPr>
        <w:tc>
          <w:tcPr>
            <w:tcW w:w="1843" w:type="dxa"/>
            <w:tcBorders>
              <w:bottom w:val="single" w:sz="4" w:space="0" w:color="auto"/>
            </w:tcBorders>
            <w:shd w:val="clear" w:color="auto" w:fill="F2F2F2" w:themeFill="background1" w:themeFillShade="F2"/>
            <w:vAlign w:val="center"/>
          </w:tcPr>
          <w:p w14:paraId="6EDBAD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C9685D9" w14:textId="77777777" w:rsidR="00CA428D" w:rsidRDefault="00CA428D" w:rsidP="00072FC9">
            <w:pPr>
              <w:rPr>
                <w:b/>
                <w:bCs/>
                <w:color w:val="000000"/>
              </w:rPr>
            </w:pPr>
            <w:r>
              <w:rPr>
                <w:b/>
                <w:bCs/>
                <w:noProof/>
                <w:color w:val="000000"/>
              </w:rPr>
              <w:t>SF-00146</w:t>
            </w:r>
          </w:p>
        </w:tc>
        <w:tc>
          <w:tcPr>
            <w:tcW w:w="2268" w:type="dxa"/>
            <w:tcBorders>
              <w:bottom w:val="single" w:sz="4" w:space="0" w:color="auto"/>
            </w:tcBorders>
            <w:shd w:val="clear" w:color="auto" w:fill="F2F2F2" w:themeFill="background1" w:themeFillShade="F2"/>
            <w:vAlign w:val="center"/>
          </w:tcPr>
          <w:p w14:paraId="3599D7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EE666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9DC64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70D1FBA"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6D86CEB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7B4A8B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80D3DE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B615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757056" w14:textId="77777777" w:rsidR="00CA428D" w:rsidRDefault="00CA428D" w:rsidP="00072FC9">
            <w:pPr>
              <w:rPr>
                <w:b/>
                <w:bCs/>
                <w:sz w:val="32"/>
                <w:szCs w:val="32"/>
              </w:rPr>
            </w:pPr>
            <w:r>
              <w:rPr>
                <w:b/>
                <w:bCs/>
                <w:sz w:val="32"/>
                <w:szCs w:val="32"/>
              </w:rPr>
              <w:t>Forro mineral modulado</w:t>
            </w:r>
          </w:p>
        </w:tc>
        <w:tc>
          <w:tcPr>
            <w:tcW w:w="1843" w:type="dxa"/>
            <w:tcBorders>
              <w:top w:val="single" w:sz="4" w:space="0" w:color="auto"/>
              <w:left w:val="single" w:sz="4" w:space="0" w:color="auto"/>
            </w:tcBorders>
            <w:shd w:val="clear" w:color="auto" w:fill="F2F2F2" w:themeFill="background1" w:themeFillShade="F2"/>
            <w:vAlign w:val="center"/>
          </w:tcPr>
          <w:p w14:paraId="1963514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2322049" w14:textId="77777777" w:rsidR="00CA428D" w:rsidRDefault="00CA428D" w:rsidP="00072FC9">
            <w:pPr>
              <w:rPr>
                <w:b/>
                <w:bCs/>
                <w:sz w:val="20"/>
                <w:szCs w:val="20"/>
              </w:rPr>
            </w:pPr>
          </w:p>
        </w:tc>
      </w:tr>
      <w:tr w:rsidR="00CA428D" w:rsidRPr="00010EE0" w14:paraId="15D9E5E0" w14:textId="77777777" w:rsidTr="00072FC9">
        <w:trPr>
          <w:trHeight w:val="1740"/>
        </w:trPr>
        <w:tc>
          <w:tcPr>
            <w:tcW w:w="9781" w:type="dxa"/>
            <w:gridSpan w:val="5"/>
          </w:tcPr>
          <w:p w14:paraId="1F0D89C9" w14:textId="77777777" w:rsidR="00CA428D" w:rsidRPr="00BD7145" w:rsidRDefault="00CA428D" w:rsidP="00072FC9">
            <w:pPr>
              <w:spacing w:before="120"/>
              <w:rPr>
                <w:b/>
                <w:bCs/>
              </w:rPr>
            </w:pPr>
            <w:r w:rsidRPr="00BD7145">
              <w:rPr>
                <w:b/>
                <w:bCs/>
              </w:rPr>
              <w:t>Descrição Detalhada:</w:t>
            </w:r>
          </w:p>
          <w:p w14:paraId="656BB1F1" w14:textId="77777777" w:rsidR="00CA428D" w:rsidRPr="00BD7145" w:rsidRDefault="00CA428D" w:rsidP="00072FC9">
            <w:pPr>
              <w:spacing w:before="120"/>
              <w:rPr>
                <w:bCs/>
              </w:rPr>
            </w:pPr>
            <w:r>
              <w:rPr>
                <w:bCs/>
              </w:rPr>
              <w:t>Fornecimento e instalação de forro mineral modulado, 625x625mm ou 625x1250mm, com espessura não inferior a 13mm.</w:t>
            </w:r>
          </w:p>
          <w:p w14:paraId="6F966727" w14:textId="77777777" w:rsidR="00CA428D" w:rsidRPr="00BD7145" w:rsidRDefault="00CA428D" w:rsidP="00072FC9">
            <w:pPr>
              <w:spacing w:before="120"/>
              <w:rPr>
                <w:b/>
                <w:bCs/>
              </w:rPr>
            </w:pPr>
            <w:r w:rsidRPr="00BD7145">
              <w:rPr>
                <w:b/>
                <w:bCs/>
              </w:rPr>
              <w:t>Materiais:</w:t>
            </w:r>
          </w:p>
          <w:p w14:paraId="780045FD" w14:textId="77777777" w:rsidR="00CA428D" w:rsidRPr="00BD7145" w:rsidRDefault="00CA428D" w:rsidP="00072FC9">
            <w:pPr>
              <w:spacing w:before="120"/>
              <w:rPr>
                <w:bCs/>
              </w:rPr>
            </w:pPr>
            <w:r>
              <w:rPr>
                <w:bCs/>
              </w:rPr>
              <w:t>Perfis metálicos: Perfis principal, perfil secundário, perfil tegular e cantoneira fabricados a partir de placas de aço revestidas com zinco pelo processo contínuo de zincagem por imersão a quente, com classe de revestimento zincado Z275 (ABNT NBR 7008:2012 - Chapas e Bobinas de Aço Revestidas com Zinco ou Liga Zinco-Ferro pelo Processo Contínuo de Imersão a Quente), Os perfis devem possuir espessura mínima de 0,50mm.</w:t>
            </w:r>
            <w:r>
              <w:rPr>
                <w:bCs/>
              </w:rPr>
              <w:br/>
              <w:t>Acessórios de sustentação mecânica dos forros, fabricados em aço galvanizado, sendo do tipo suportes ou tirantes. A espessura das chapas zincadas, diâmetros dos arames para os tirantes, classe de zinco empregada e demais características dos acessórios estarão de acordo com as recomendações do fabricante do forro existente, observando-se, ainda, a agressividade da atmosfera onde será executado o forro;</w:t>
            </w:r>
            <w:r>
              <w:rPr>
                <w:bCs/>
              </w:rPr>
              <w:br/>
              <w:t>Forro em placas de fibra mineral modelada úmida, constituídas de materiais de base mineral, como lãs minerais, materiais inorgânicos e agentes aglomerantes, com acabamento de superfície em tinta vinílica à base de látex aplicada em fábrica, com resistência ao fogo Classe A, resistência à umidade não inferior a 90% da umidade relativa do ar, resistência à deformação superior à deformação em alta umidade. As placas devem ter as dimensões de 625x625mm ou 625x1250mm, com espessura não inferior a 13mm, acabamento de borda quadrada (Square Lay-in) ou tegular chanfrado (beveled) ou tegular angulado (angled).</w:t>
            </w:r>
          </w:p>
          <w:p w14:paraId="3D8A00CF" w14:textId="77777777" w:rsidR="00CA428D" w:rsidRPr="00BD7145" w:rsidRDefault="00CA428D" w:rsidP="00072FC9">
            <w:pPr>
              <w:spacing w:before="120"/>
              <w:rPr>
                <w:b/>
                <w:bCs/>
              </w:rPr>
            </w:pPr>
            <w:r w:rsidRPr="00BD7145">
              <w:rPr>
                <w:b/>
                <w:bCs/>
              </w:rPr>
              <w:t>Serviços:</w:t>
            </w:r>
          </w:p>
          <w:p w14:paraId="724DCF73" w14:textId="77777777" w:rsidR="00CA428D" w:rsidRPr="00832CF3" w:rsidRDefault="00CA428D" w:rsidP="00072FC9">
            <w:pPr>
              <w:spacing w:before="120"/>
              <w:rPr>
                <w:bCs/>
              </w:rPr>
            </w:pPr>
            <w:r>
              <w:rPr>
                <w:bCs/>
              </w:rPr>
              <w:t>Na instalação do forro, devem ser verificados todos os detalhes previstos no projeto, por meio de locação prévia dos pontos de fixação dos pendurais, das posições das luminárias, das juntas etc.</w:t>
            </w:r>
            <w:r>
              <w:rPr>
                <w:bCs/>
              </w:rPr>
              <w:br/>
              <w:t>Os serviços são iniciados após a conclusão e teste dos sistemas de impermeabilização, instalações elétricas, hidráulicas, de ar-condicionado etc.</w:t>
            </w:r>
            <w:r>
              <w:rPr>
                <w:bCs/>
              </w:rPr>
              <w:br/>
              <w:t xml:space="preserve">Os revestimentos de paredes, os caixilhos e demais elementos que possam causar interferência ao forro também devem estar concluídos. </w:t>
            </w:r>
            <w:r>
              <w:rPr>
                <w:bCs/>
              </w:rPr>
              <w:br/>
              <w:t>O item contempla o fornecimento e instalação de perfis e elementos metálicos para suporte e sustentação. Eles não poderão ser reaproveitados.</w:t>
            </w:r>
            <w:r>
              <w:rPr>
                <w:bCs/>
              </w:rPr>
              <w:br/>
              <w:t>A instalação de forro mineral é feita após os serviços preliminares:</w:t>
            </w:r>
            <w:r>
              <w:rPr>
                <w:bCs/>
              </w:rPr>
              <w:br/>
              <w:t>Análise do projeto arquitetônico e das instalações, verificando as interfaces do forro com os demais elementos construtivos e instalações.</w:t>
            </w:r>
            <w:r>
              <w:rPr>
                <w:bCs/>
              </w:rPr>
              <w:br/>
              <w:t>Verificação da modulação do forro de modo a utilizar o maior número de placas inteiras.</w:t>
            </w:r>
            <w:r>
              <w:rPr>
                <w:bCs/>
              </w:rPr>
              <w:br/>
            </w:r>
            <w:r>
              <w:rPr>
                <w:bCs/>
              </w:rPr>
              <w:lastRenderedPageBreak/>
              <w:t>Demarcação na parede de referências de nível e de alinhamento das placas em relação à cota de piso pronto, tomando como base a cota do nível do forro (face inferior).</w:t>
            </w:r>
            <w:r>
              <w:rPr>
                <w:bCs/>
              </w:rPr>
              <w:br/>
              <w:t>Definição e demarcação dos pontos de fixação na laje ou estrutura suporte.</w:t>
            </w:r>
            <w:r>
              <w:rPr>
                <w:bCs/>
              </w:rPr>
              <w:br/>
              <w:t>Proteção das aberturas da obra de forma a impedir a entrada de água de chuva.</w:t>
            </w:r>
            <w:r>
              <w:rPr>
                <w:bCs/>
              </w:rPr>
              <w:br/>
              <w:t>Acabamento das vedações internas e externas e de outros elementos construtivos, principalmente na área do encontro com o forro.</w:t>
            </w:r>
            <w:r>
              <w:rPr>
                <w:bCs/>
              </w:rPr>
              <w:br/>
              <w:t>Posicionamento dos pontos das instalações hidráulicas, elétricas, ar-condicionado, sprinklers etc., de acordo com o projeto, a fim de evitar aberturas posteriores no forro.</w:t>
            </w:r>
            <w:r>
              <w:rPr>
                <w:bCs/>
              </w:rPr>
              <w:br/>
              <w:t>Verificação da capacidade de carga da estrutura ou da laje e sua compatibilidade com o peso do forro mineral.</w:t>
            </w:r>
            <w:r>
              <w:rPr>
                <w:bCs/>
              </w:rPr>
              <w:br/>
              <w:t>Recebimento e armazenamento em obra:</w:t>
            </w:r>
            <w:r>
              <w:rPr>
                <w:bCs/>
              </w:rPr>
              <w:br/>
              <w:t>No ato do recebimento recomenda-se a verificação das dimensões, da espessura, do tipo das placas de forro, se não há defeitos ou danos e se as mesmas correspondem ao que foi especificado em projeto.</w:t>
            </w:r>
            <w:r>
              <w:rPr>
                <w:bCs/>
              </w:rPr>
              <w:br/>
              <w:t>Os forros minerais devem ser armazenados em local seco, protegido de choques e intempéries.</w:t>
            </w:r>
            <w:r>
              <w:rPr>
                <w:bCs/>
              </w:rPr>
              <w:br/>
              <w:t>Os perfis devem ser mantidos em local onde não sofram danos. No recebimento, verificar se não estão amassados ou com outros danos. Recomenda-se verificar a espessura da chapa de aço e a classe de revestimento de zinco.</w:t>
            </w:r>
            <w:r>
              <w:rPr>
                <w:bCs/>
              </w:rPr>
              <w:br/>
              <w:t>Fixação: A fixação deve seguir a seguinte sequência: alinhamento, pré-montagem, fixação dos pendurais e dos perfis, recortes, fixação de luminárias.</w:t>
            </w:r>
            <w:r>
              <w:rPr>
                <w:bCs/>
              </w:rPr>
              <w:br/>
              <w:t>Juntas: As juntas entre placas e perfis já são suficientes, pois os forros minerais são removíveis. No entanto, devem ser respeitadas as juntas previstas na estrutura.</w:t>
            </w:r>
          </w:p>
          <w:p w14:paraId="2E1C6F35" w14:textId="77777777" w:rsidR="00CA428D" w:rsidRPr="00BD7145" w:rsidRDefault="00CA428D" w:rsidP="00072FC9">
            <w:pPr>
              <w:spacing w:before="120"/>
              <w:rPr>
                <w:b/>
                <w:bCs/>
              </w:rPr>
            </w:pPr>
            <w:r w:rsidRPr="00BD7145">
              <w:rPr>
                <w:b/>
                <w:bCs/>
              </w:rPr>
              <w:t>Atividades e Responsabilidades:</w:t>
            </w:r>
          </w:p>
          <w:p w14:paraId="13E3049F" w14:textId="77777777" w:rsidR="00CA428D" w:rsidRPr="00832CF3" w:rsidRDefault="00CA428D" w:rsidP="00072FC9">
            <w:pPr>
              <w:spacing w:before="120"/>
              <w:rPr>
                <w:bCs/>
              </w:rPr>
            </w:pPr>
            <w:r>
              <w:rPr>
                <w:bCs/>
              </w:rPr>
              <w:t>n/a</w:t>
            </w:r>
          </w:p>
          <w:p w14:paraId="0734FC5D" w14:textId="77777777" w:rsidR="00CA428D" w:rsidRPr="00BD7145" w:rsidRDefault="00CA428D" w:rsidP="00072FC9">
            <w:pPr>
              <w:spacing w:before="120"/>
              <w:rPr>
                <w:b/>
                <w:bCs/>
              </w:rPr>
            </w:pPr>
            <w:r w:rsidRPr="00BD7145">
              <w:rPr>
                <w:b/>
                <w:bCs/>
              </w:rPr>
              <w:t>Qualificação:</w:t>
            </w:r>
          </w:p>
          <w:p w14:paraId="16C242E5" w14:textId="77777777" w:rsidR="00CA428D" w:rsidRPr="00832CF3" w:rsidRDefault="00CA428D" w:rsidP="00072FC9">
            <w:pPr>
              <w:spacing w:before="120"/>
              <w:rPr>
                <w:bCs/>
              </w:rPr>
            </w:pPr>
            <w:r>
              <w:rPr>
                <w:bCs/>
              </w:rPr>
              <w:t>n/a</w:t>
            </w:r>
          </w:p>
          <w:p w14:paraId="358D0D21" w14:textId="77777777" w:rsidR="00CA428D" w:rsidRPr="00BD7145" w:rsidRDefault="00CA428D" w:rsidP="00072FC9">
            <w:pPr>
              <w:spacing w:before="120"/>
              <w:rPr>
                <w:b/>
                <w:bCs/>
              </w:rPr>
            </w:pPr>
            <w:r w:rsidRPr="00BD7145">
              <w:rPr>
                <w:b/>
                <w:bCs/>
              </w:rPr>
              <w:t>Observações:</w:t>
            </w:r>
          </w:p>
          <w:p w14:paraId="7F3D7ED4" w14:textId="77777777" w:rsidR="00CA428D" w:rsidRPr="00832CF3" w:rsidRDefault="00CA428D" w:rsidP="00072FC9">
            <w:pPr>
              <w:spacing w:before="120"/>
              <w:rPr>
                <w:bCs/>
              </w:rPr>
            </w:pPr>
            <w:r>
              <w:rPr>
                <w:bCs/>
              </w:rPr>
              <w:t>n/a</w:t>
            </w:r>
          </w:p>
          <w:p w14:paraId="75379508" w14:textId="77777777" w:rsidR="00CA428D" w:rsidRPr="00BD7145" w:rsidRDefault="00CA428D" w:rsidP="00072FC9">
            <w:pPr>
              <w:spacing w:before="120"/>
              <w:rPr>
                <w:b/>
                <w:bCs/>
              </w:rPr>
            </w:pPr>
            <w:r w:rsidRPr="00BD7145">
              <w:rPr>
                <w:b/>
                <w:bCs/>
              </w:rPr>
              <w:t>Critérios e Condições:</w:t>
            </w:r>
          </w:p>
          <w:p w14:paraId="705D4439" w14:textId="77777777" w:rsidR="00CA428D" w:rsidRPr="00832CF3" w:rsidRDefault="00CA428D" w:rsidP="00072FC9">
            <w:pPr>
              <w:spacing w:before="120"/>
              <w:rPr>
                <w:bCs/>
              </w:rPr>
            </w:pPr>
            <w:r>
              <w:rPr>
                <w:bCs/>
              </w:rPr>
              <w:t>Critérios de Medição: área de forro, considerando-se, para o cálculo, a superfície inferior do mesmo. Unidade de Medição: m² (metro quadrado)</w:t>
            </w:r>
          </w:p>
          <w:p w14:paraId="450F2356" w14:textId="77777777" w:rsidR="00CA428D" w:rsidRPr="00BD7145" w:rsidRDefault="00CA428D" w:rsidP="00072FC9">
            <w:pPr>
              <w:spacing w:before="120"/>
              <w:rPr>
                <w:b/>
                <w:bCs/>
              </w:rPr>
            </w:pPr>
            <w:r w:rsidRPr="00BD7145">
              <w:rPr>
                <w:b/>
                <w:bCs/>
              </w:rPr>
              <w:t>Detalhe Gráfico:</w:t>
            </w:r>
          </w:p>
          <w:p w14:paraId="70CB71FB" w14:textId="77777777" w:rsidR="00CA428D" w:rsidRPr="00B97D3F" w:rsidRDefault="00CA428D" w:rsidP="00072FC9">
            <w:pPr>
              <w:spacing w:before="120"/>
              <w:rPr>
                <w:bCs/>
              </w:rPr>
            </w:pPr>
            <w:r>
              <w:rPr>
                <w:noProof/>
              </w:rPr>
              <w:lastRenderedPageBreak/>
              <w:drawing>
                <wp:inline distT="0" distB="0" distL="0" distR="0" wp14:anchorId="5C1C469C" wp14:editId="43CDB1E1">
                  <wp:extent cx="5399314" cy="5399314"/>
                  <wp:effectExtent l="0" t="0" r="0"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6.jpg"/>
                          <pic:cNvPicPr/>
                        </pic:nvPicPr>
                        <pic:blipFill>
                          <a:blip r:embed="rId46"/>
                          <a:stretch>
                            <a:fillRect/>
                          </a:stretch>
                        </pic:blipFill>
                        <pic:spPr>
                          <a:xfrm>
                            <a:off x="0" y="0"/>
                            <a:ext cx="5399314" cy="5399314"/>
                          </a:xfrm>
                          <a:prstGeom prst="rect">
                            <a:avLst/>
                          </a:prstGeom>
                        </pic:spPr>
                      </pic:pic>
                    </a:graphicData>
                  </a:graphic>
                </wp:inline>
              </w:drawing>
            </w:r>
          </w:p>
          <w:p w14:paraId="47E09EEC" w14:textId="77777777" w:rsidR="00CA428D" w:rsidRPr="00BD7145" w:rsidRDefault="00CA428D" w:rsidP="00072FC9">
            <w:pPr>
              <w:spacing w:before="120"/>
              <w:rPr>
                <w:b/>
                <w:bCs/>
              </w:rPr>
            </w:pPr>
            <w:r w:rsidRPr="00BD7145">
              <w:rPr>
                <w:b/>
                <w:bCs/>
              </w:rPr>
              <w:t>Tabela:</w:t>
            </w:r>
          </w:p>
          <w:p w14:paraId="0F3D9D94" w14:textId="77777777" w:rsidR="00CA428D" w:rsidRPr="00832CF3" w:rsidRDefault="00CA428D" w:rsidP="00072FC9">
            <w:pPr>
              <w:spacing w:before="120"/>
              <w:rPr>
                <w:bCs/>
              </w:rPr>
            </w:pPr>
            <w:r>
              <w:rPr>
                <w:bCs/>
              </w:rPr>
              <w:t>n/a</w:t>
            </w:r>
          </w:p>
          <w:p w14:paraId="49D2E213" w14:textId="77777777" w:rsidR="00CA428D" w:rsidRPr="00832CF3" w:rsidRDefault="00CA428D" w:rsidP="00072FC9">
            <w:pPr>
              <w:spacing w:before="120"/>
              <w:rPr>
                <w:bCs/>
              </w:rPr>
            </w:pPr>
            <w:r w:rsidRPr="00BD7145">
              <w:rPr>
                <w:b/>
                <w:bCs/>
              </w:rPr>
              <w:t xml:space="preserve">Vida útil: </w:t>
            </w:r>
            <w:r>
              <w:rPr>
                <w:bCs/>
              </w:rPr>
              <w:t>n/a</w:t>
            </w:r>
          </w:p>
          <w:p w14:paraId="3A37CC4B" w14:textId="77777777" w:rsidR="00CA428D" w:rsidRPr="00BD7145" w:rsidRDefault="00CA428D" w:rsidP="00072FC9">
            <w:pPr>
              <w:spacing w:before="120"/>
              <w:rPr>
                <w:b/>
                <w:bCs/>
              </w:rPr>
            </w:pPr>
            <w:r w:rsidRPr="00BD7145">
              <w:rPr>
                <w:b/>
                <w:bCs/>
              </w:rPr>
              <w:t>Referências Normativas:</w:t>
            </w:r>
          </w:p>
          <w:p w14:paraId="09A5277A" w14:textId="77777777" w:rsidR="00CA428D" w:rsidRPr="00832CF3" w:rsidRDefault="00CA428D" w:rsidP="00072FC9">
            <w:pPr>
              <w:spacing w:before="120"/>
              <w:rPr>
                <w:bCs/>
              </w:rPr>
            </w:pPr>
            <w:r>
              <w:rPr>
                <w:bCs/>
              </w:rPr>
              <w:t>n/a</w:t>
            </w:r>
          </w:p>
          <w:p w14:paraId="1FE818B6" w14:textId="77777777" w:rsidR="00CA428D" w:rsidRPr="00BD7145" w:rsidRDefault="00CA428D" w:rsidP="00072FC9">
            <w:pPr>
              <w:spacing w:before="120"/>
              <w:rPr>
                <w:b/>
                <w:bCs/>
              </w:rPr>
            </w:pPr>
            <w:r w:rsidRPr="00BD7145">
              <w:rPr>
                <w:b/>
                <w:bCs/>
              </w:rPr>
              <w:t>Referência Comercial:</w:t>
            </w:r>
          </w:p>
          <w:p w14:paraId="2608CA19" w14:textId="77777777" w:rsidR="00CA428D" w:rsidRPr="00832CF3" w:rsidRDefault="00CA428D" w:rsidP="00072FC9">
            <w:pPr>
              <w:spacing w:before="120"/>
              <w:rPr>
                <w:bCs/>
              </w:rPr>
            </w:pPr>
            <w:r>
              <w:rPr>
                <w:bCs/>
              </w:rPr>
              <w:t>Sistema de Forro Removível AMF 625 x 625 - Knauf</w:t>
            </w:r>
            <w:r>
              <w:rPr>
                <w:bCs/>
              </w:rPr>
              <w:br/>
              <w:t>Sistemas de Forro Removível AMF 1250 x 625 - Knauf; ou similar</w:t>
            </w:r>
          </w:p>
          <w:p w14:paraId="3A3DDB9A" w14:textId="77777777" w:rsidR="00CA428D" w:rsidRPr="00BD7145" w:rsidRDefault="00CA428D" w:rsidP="00072FC9">
            <w:pPr>
              <w:spacing w:before="120"/>
              <w:rPr>
                <w:b/>
                <w:bCs/>
              </w:rPr>
            </w:pPr>
            <w:r w:rsidRPr="00BD7145">
              <w:rPr>
                <w:b/>
                <w:bCs/>
              </w:rPr>
              <w:t>Referência Externa:</w:t>
            </w:r>
          </w:p>
          <w:p w14:paraId="721E7776" w14:textId="77777777" w:rsidR="00CA428D" w:rsidRPr="00BD7145" w:rsidRDefault="00CA428D" w:rsidP="00072FC9">
            <w:pPr>
              <w:spacing w:before="120"/>
              <w:rPr>
                <w:b/>
                <w:bCs/>
              </w:rPr>
            </w:pPr>
            <w:r>
              <w:rPr>
                <w:bCs/>
              </w:rPr>
              <w:lastRenderedPageBreak/>
              <w:t>n/a</w:t>
            </w:r>
          </w:p>
        </w:tc>
      </w:tr>
    </w:tbl>
    <w:p w14:paraId="63548D87" w14:textId="77777777" w:rsidR="00CA428D" w:rsidRPr="00010EE0" w:rsidRDefault="00CA428D" w:rsidP="00CA428D">
      <w:pPr>
        <w:rPr>
          <w:lang w:val="en-US"/>
        </w:rPr>
      </w:pPr>
    </w:p>
    <w:p w14:paraId="3DC65500" w14:textId="77777777" w:rsidR="00CA428D" w:rsidRDefault="00CA428D" w:rsidP="00CA428D">
      <w:r>
        <w:br w:type="page"/>
      </w:r>
    </w:p>
    <w:p w14:paraId="7CB7BC7C" w14:textId="77777777" w:rsidR="00CA428D" w:rsidRDefault="00CA428D" w:rsidP="00CA428D">
      <w:pPr>
        <w:rPr>
          <w:lang w:val="en-US"/>
        </w:rPr>
      </w:pPr>
    </w:p>
    <w:p w14:paraId="2FC6D8E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F942876" w14:textId="77777777" w:rsidTr="00072FC9">
        <w:trPr>
          <w:trHeight w:val="567"/>
        </w:trPr>
        <w:tc>
          <w:tcPr>
            <w:tcW w:w="1843" w:type="dxa"/>
            <w:tcBorders>
              <w:bottom w:val="single" w:sz="4" w:space="0" w:color="auto"/>
            </w:tcBorders>
            <w:shd w:val="clear" w:color="auto" w:fill="F2F2F2" w:themeFill="background1" w:themeFillShade="F2"/>
            <w:vAlign w:val="center"/>
          </w:tcPr>
          <w:p w14:paraId="7A7D14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B7FBE43" w14:textId="77777777" w:rsidR="00CA428D" w:rsidRDefault="00CA428D" w:rsidP="00072FC9">
            <w:pPr>
              <w:rPr>
                <w:b/>
                <w:bCs/>
                <w:color w:val="000000"/>
              </w:rPr>
            </w:pPr>
            <w:r>
              <w:rPr>
                <w:b/>
                <w:bCs/>
                <w:noProof/>
                <w:color w:val="000000"/>
              </w:rPr>
              <w:t>SF-00147</w:t>
            </w:r>
          </w:p>
        </w:tc>
        <w:tc>
          <w:tcPr>
            <w:tcW w:w="2268" w:type="dxa"/>
            <w:tcBorders>
              <w:bottom w:val="single" w:sz="4" w:space="0" w:color="auto"/>
            </w:tcBorders>
            <w:shd w:val="clear" w:color="auto" w:fill="F2F2F2" w:themeFill="background1" w:themeFillShade="F2"/>
            <w:vAlign w:val="center"/>
          </w:tcPr>
          <w:p w14:paraId="5EB2DB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9B51B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79B4E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1C56C2"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06391BE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7F14FE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66DF3D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1E130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704EAFB" w14:textId="77777777" w:rsidR="00CA428D" w:rsidRDefault="00CA428D" w:rsidP="00072FC9">
            <w:pPr>
              <w:rPr>
                <w:b/>
                <w:bCs/>
                <w:sz w:val="32"/>
                <w:szCs w:val="32"/>
              </w:rPr>
            </w:pPr>
            <w:r>
              <w:rPr>
                <w:b/>
                <w:bCs/>
                <w:sz w:val="32"/>
                <w:szCs w:val="32"/>
              </w:rPr>
              <w:t>Forro mineral modulado, sem estrutura</w:t>
            </w:r>
          </w:p>
        </w:tc>
        <w:tc>
          <w:tcPr>
            <w:tcW w:w="1843" w:type="dxa"/>
            <w:tcBorders>
              <w:top w:val="single" w:sz="4" w:space="0" w:color="auto"/>
              <w:left w:val="single" w:sz="4" w:space="0" w:color="auto"/>
            </w:tcBorders>
            <w:shd w:val="clear" w:color="auto" w:fill="F2F2F2" w:themeFill="background1" w:themeFillShade="F2"/>
            <w:vAlign w:val="center"/>
          </w:tcPr>
          <w:p w14:paraId="22B76FF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24EDC7F" w14:textId="77777777" w:rsidR="00CA428D" w:rsidRDefault="00CA428D" w:rsidP="00072FC9">
            <w:pPr>
              <w:rPr>
                <w:b/>
                <w:bCs/>
                <w:sz w:val="20"/>
                <w:szCs w:val="20"/>
              </w:rPr>
            </w:pPr>
          </w:p>
        </w:tc>
      </w:tr>
      <w:tr w:rsidR="00CA428D" w:rsidRPr="00010EE0" w14:paraId="078E94DC" w14:textId="77777777" w:rsidTr="00072FC9">
        <w:trPr>
          <w:trHeight w:val="1740"/>
        </w:trPr>
        <w:tc>
          <w:tcPr>
            <w:tcW w:w="9781" w:type="dxa"/>
            <w:gridSpan w:val="5"/>
          </w:tcPr>
          <w:p w14:paraId="532F602F" w14:textId="77777777" w:rsidR="00CA428D" w:rsidRPr="00BD7145" w:rsidRDefault="00CA428D" w:rsidP="00072FC9">
            <w:pPr>
              <w:spacing w:before="120"/>
              <w:rPr>
                <w:b/>
                <w:bCs/>
              </w:rPr>
            </w:pPr>
            <w:r w:rsidRPr="00BD7145">
              <w:rPr>
                <w:b/>
                <w:bCs/>
              </w:rPr>
              <w:t>Descrição Detalhada:</w:t>
            </w:r>
          </w:p>
          <w:p w14:paraId="5B89BAF2" w14:textId="77777777" w:rsidR="00CA428D" w:rsidRPr="00BD7145" w:rsidRDefault="00CA428D" w:rsidP="00072FC9">
            <w:pPr>
              <w:spacing w:before="120"/>
              <w:rPr>
                <w:bCs/>
              </w:rPr>
            </w:pPr>
            <w:r>
              <w:rPr>
                <w:bCs/>
              </w:rPr>
              <w:t>Fornecimento e instalação de placas de forro mineral acústico</w:t>
            </w:r>
          </w:p>
          <w:p w14:paraId="4DD5C7E1" w14:textId="77777777" w:rsidR="00CA428D" w:rsidRPr="00BD7145" w:rsidRDefault="00CA428D" w:rsidP="00072FC9">
            <w:pPr>
              <w:spacing w:before="120"/>
              <w:rPr>
                <w:b/>
                <w:bCs/>
              </w:rPr>
            </w:pPr>
            <w:r w:rsidRPr="00BD7145">
              <w:rPr>
                <w:b/>
                <w:bCs/>
              </w:rPr>
              <w:t>Materiais:</w:t>
            </w:r>
          </w:p>
          <w:p w14:paraId="1D61E725" w14:textId="77777777" w:rsidR="00CA428D" w:rsidRPr="00BD7145" w:rsidRDefault="00CA428D" w:rsidP="00072FC9">
            <w:pPr>
              <w:spacing w:before="120"/>
              <w:rPr>
                <w:bCs/>
              </w:rPr>
            </w:pPr>
            <w:r>
              <w:rPr>
                <w:bCs/>
              </w:rPr>
              <w:t>Materiais:</w:t>
            </w:r>
            <w:r>
              <w:rPr>
                <w:bCs/>
              </w:rPr>
              <w:br/>
              <w:t>Forro em placas de fibra mineral modelada úmida, constituídas de materiais de base mineral, como lãs minerais, materiais inorgânicos e agentes aglomerantes, com acabamento de superfície em tinta vinílica à base de látex aplicada em fábrica, com resistência ao fogo Classe A, resistência à umidade não inferior a 90% da umidade relativa do ar, resistência à deformação superior à deformação em alta umidade. As placas devem ter as dimensões de 625x625mm ou 625x1250mm, com espessura não inferior a 13mm, acabamento de borda quadrada (Square Lay-in) ou tegular chanfrado (beveled) ou tegular angulado (angled).</w:t>
            </w:r>
          </w:p>
          <w:p w14:paraId="4FED3934" w14:textId="77777777" w:rsidR="00CA428D" w:rsidRPr="00BD7145" w:rsidRDefault="00CA428D" w:rsidP="00072FC9">
            <w:pPr>
              <w:spacing w:before="120"/>
              <w:rPr>
                <w:b/>
                <w:bCs/>
              </w:rPr>
            </w:pPr>
            <w:r w:rsidRPr="00BD7145">
              <w:rPr>
                <w:b/>
                <w:bCs/>
              </w:rPr>
              <w:t>Serviços:</w:t>
            </w:r>
          </w:p>
          <w:p w14:paraId="5AB853A9" w14:textId="77777777" w:rsidR="00CA428D" w:rsidRPr="00832CF3" w:rsidRDefault="00CA428D" w:rsidP="00072FC9">
            <w:pPr>
              <w:spacing w:before="120"/>
              <w:rPr>
                <w:bCs/>
              </w:rPr>
            </w:pPr>
            <w:r>
              <w:rPr>
                <w:bCs/>
              </w:rPr>
              <w:t>Recebimento e armazenamento em obra:</w:t>
            </w:r>
            <w:r>
              <w:rPr>
                <w:bCs/>
              </w:rPr>
              <w:br/>
              <w:t>No ato do recebimento recomenda-se a verificação das dimensões, da espessura, do tipo das placas de forro, se não há defeitos ou danos e se as mesmas correspondem ao que foi especificado em projeto.</w:t>
            </w:r>
            <w:r>
              <w:rPr>
                <w:bCs/>
              </w:rPr>
              <w:br/>
              <w:t>Os forros minerais devem ser armazenados em local seco, protegido de choques e intempéries.</w:t>
            </w:r>
            <w:r>
              <w:rPr>
                <w:bCs/>
              </w:rPr>
              <w:br/>
              <w:t>Juntas: As juntas entre placas e perfis já são suficientes, pois os forros minerais são removíveis. No entanto, devem ser respeitadas as juntas previstas na estrutura.</w:t>
            </w:r>
          </w:p>
          <w:p w14:paraId="6C6E5714" w14:textId="77777777" w:rsidR="00CA428D" w:rsidRPr="00BD7145" w:rsidRDefault="00CA428D" w:rsidP="00072FC9">
            <w:pPr>
              <w:spacing w:before="120"/>
              <w:rPr>
                <w:b/>
                <w:bCs/>
              </w:rPr>
            </w:pPr>
            <w:r w:rsidRPr="00BD7145">
              <w:rPr>
                <w:b/>
                <w:bCs/>
              </w:rPr>
              <w:t>Atividades e Responsabilidades:</w:t>
            </w:r>
          </w:p>
          <w:p w14:paraId="600F8E8D" w14:textId="77777777" w:rsidR="00CA428D" w:rsidRPr="00832CF3" w:rsidRDefault="00CA428D" w:rsidP="00072FC9">
            <w:pPr>
              <w:spacing w:before="120"/>
              <w:rPr>
                <w:bCs/>
              </w:rPr>
            </w:pPr>
            <w:r>
              <w:rPr>
                <w:bCs/>
              </w:rPr>
              <w:t>n/a</w:t>
            </w:r>
          </w:p>
          <w:p w14:paraId="4FDCB3D4" w14:textId="77777777" w:rsidR="00CA428D" w:rsidRPr="00BD7145" w:rsidRDefault="00CA428D" w:rsidP="00072FC9">
            <w:pPr>
              <w:spacing w:before="120"/>
              <w:rPr>
                <w:b/>
                <w:bCs/>
              </w:rPr>
            </w:pPr>
            <w:r w:rsidRPr="00BD7145">
              <w:rPr>
                <w:b/>
                <w:bCs/>
              </w:rPr>
              <w:t>Qualificação:</w:t>
            </w:r>
          </w:p>
          <w:p w14:paraId="60EBA87A" w14:textId="77777777" w:rsidR="00CA428D" w:rsidRPr="00832CF3" w:rsidRDefault="00CA428D" w:rsidP="00072FC9">
            <w:pPr>
              <w:spacing w:before="120"/>
              <w:rPr>
                <w:bCs/>
              </w:rPr>
            </w:pPr>
            <w:r>
              <w:rPr>
                <w:bCs/>
              </w:rPr>
              <w:t>n/a</w:t>
            </w:r>
          </w:p>
          <w:p w14:paraId="4BAB2FB4" w14:textId="77777777" w:rsidR="00CA428D" w:rsidRPr="00BD7145" w:rsidRDefault="00CA428D" w:rsidP="00072FC9">
            <w:pPr>
              <w:spacing w:before="120"/>
              <w:rPr>
                <w:b/>
                <w:bCs/>
              </w:rPr>
            </w:pPr>
            <w:r w:rsidRPr="00BD7145">
              <w:rPr>
                <w:b/>
                <w:bCs/>
              </w:rPr>
              <w:t>Observações:</w:t>
            </w:r>
          </w:p>
          <w:p w14:paraId="0151EF00" w14:textId="77777777" w:rsidR="00CA428D" w:rsidRPr="00832CF3" w:rsidRDefault="00CA428D" w:rsidP="00072FC9">
            <w:pPr>
              <w:spacing w:before="120"/>
              <w:rPr>
                <w:bCs/>
              </w:rPr>
            </w:pPr>
            <w:r>
              <w:rPr>
                <w:bCs/>
              </w:rPr>
              <w:t>n/a</w:t>
            </w:r>
          </w:p>
          <w:p w14:paraId="3F4A87FA" w14:textId="77777777" w:rsidR="00CA428D" w:rsidRPr="00BD7145" w:rsidRDefault="00CA428D" w:rsidP="00072FC9">
            <w:pPr>
              <w:spacing w:before="120"/>
              <w:rPr>
                <w:b/>
                <w:bCs/>
              </w:rPr>
            </w:pPr>
            <w:r w:rsidRPr="00BD7145">
              <w:rPr>
                <w:b/>
                <w:bCs/>
              </w:rPr>
              <w:t>Critérios e Condições:</w:t>
            </w:r>
          </w:p>
          <w:p w14:paraId="294F4569" w14:textId="77777777" w:rsidR="00CA428D" w:rsidRPr="00832CF3" w:rsidRDefault="00CA428D" w:rsidP="00072FC9">
            <w:pPr>
              <w:spacing w:before="120"/>
              <w:rPr>
                <w:bCs/>
              </w:rPr>
            </w:pPr>
            <w:r>
              <w:rPr>
                <w:bCs/>
              </w:rPr>
              <w:t>Critérios de Medição: área de forro, considerando-se, para o cálculo, a superfície inferior do mesmo. Unidade de Medição: m² (metro quadrado)</w:t>
            </w:r>
          </w:p>
          <w:p w14:paraId="612685F0" w14:textId="77777777" w:rsidR="00CA428D" w:rsidRPr="00BD7145" w:rsidRDefault="00CA428D" w:rsidP="00072FC9">
            <w:pPr>
              <w:spacing w:before="120"/>
              <w:rPr>
                <w:b/>
                <w:bCs/>
              </w:rPr>
            </w:pPr>
            <w:r w:rsidRPr="00BD7145">
              <w:rPr>
                <w:b/>
                <w:bCs/>
              </w:rPr>
              <w:t>Detalhe Gráfico:</w:t>
            </w:r>
          </w:p>
          <w:p w14:paraId="1DED3C41" w14:textId="77777777" w:rsidR="00CA428D" w:rsidRPr="00B97D3F" w:rsidRDefault="00CA428D" w:rsidP="00072FC9">
            <w:pPr>
              <w:spacing w:before="120"/>
              <w:rPr>
                <w:bCs/>
              </w:rPr>
            </w:pPr>
            <w:r>
              <w:rPr>
                <w:noProof/>
              </w:rPr>
              <w:lastRenderedPageBreak/>
              <w:drawing>
                <wp:inline distT="0" distB="0" distL="0" distR="0" wp14:anchorId="452DCB19" wp14:editId="08D54711">
                  <wp:extent cx="5410200" cy="3093720"/>
                  <wp:effectExtent l="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47.jpg"/>
                          <pic:cNvPicPr/>
                        </pic:nvPicPr>
                        <pic:blipFill>
                          <a:blip r:embed="rId47"/>
                          <a:stretch>
                            <a:fillRect/>
                          </a:stretch>
                        </pic:blipFill>
                        <pic:spPr>
                          <a:xfrm>
                            <a:off x="0" y="0"/>
                            <a:ext cx="5410200" cy="3093720"/>
                          </a:xfrm>
                          <a:prstGeom prst="rect">
                            <a:avLst/>
                          </a:prstGeom>
                        </pic:spPr>
                      </pic:pic>
                    </a:graphicData>
                  </a:graphic>
                </wp:inline>
              </w:drawing>
            </w:r>
          </w:p>
          <w:p w14:paraId="312D4AF4" w14:textId="77777777" w:rsidR="00CA428D" w:rsidRPr="00BD7145" w:rsidRDefault="00CA428D" w:rsidP="00072FC9">
            <w:pPr>
              <w:spacing w:before="120"/>
              <w:rPr>
                <w:b/>
                <w:bCs/>
              </w:rPr>
            </w:pPr>
            <w:r w:rsidRPr="00BD7145">
              <w:rPr>
                <w:b/>
                <w:bCs/>
              </w:rPr>
              <w:t>Tabela:</w:t>
            </w:r>
          </w:p>
          <w:p w14:paraId="31A1351A" w14:textId="77777777" w:rsidR="00CA428D" w:rsidRPr="00832CF3" w:rsidRDefault="00CA428D" w:rsidP="00072FC9">
            <w:pPr>
              <w:spacing w:before="120"/>
              <w:rPr>
                <w:bCs/>
              </w:rPr>
            </w:pPr>
            <w:r>
              <w:rPr>
                <w:bCs/>
              </w:rPr>
              <w:t>n/a</w:t>
            </w:r>
          </w:p>
          <w:p w14:paraId="107F04B5" w14:textId="77777777" w:rsidR="00CA428D" w:rsidRPr="00832CF3" w:rsidRDefault="00CA428D" w:rsidP="00072FC9">
            <w:pPr>
              <w:spacing w:before="120"/>
              <w:rPr>
                <w:bCs/>
              </w:rPr>
            </w:pPr>
            <w:r w:rsidRPr="00BD7145">
              <w:rPr>
                <w:b/>
                <w:bCs/>
              </w:rPr>
              <w:t xml:space="preserve">Vida útil: </w:t>
            </w:r>
            <w:r>
              <w:rPr>
                <w:bCs/>
              </w:rPr>
              <w:t>n/a</w:t>
            </w:r>
          </w:p>
          <w:p w14:paraId="73E45A8F" w14:textId="77777777" w:rsidR="00CA428D" w:rsidRPr="00BD7145" w:rsidRDefault="00CA428D" w:rsidP="00072FC9">
            <w:pPr>
              <w:spacing w:before="120"/>
              <w:rPr>
                <w:b/>
                <w:bCs/>
              </w:rPr>
            </w:pPr>
            <w:r w:rsidRPr="00BD7145">
              <w:rPr>
                <w:b/>
                <w:bCs/>
              </w:rPr>
              <w:t>Referências Normativas:</w:t>
            </w:r>
          </w:p>
          <w:p w14:paraId="1A7312BE" w14:textId="77777777" w:rsidR="00CA428D" w:rsidRPr="00832CF3" w:rsidRDefault="00CA428D" w:rsidP="00072FC9">
            <w:pPr>
              <w:spacing w:before="120"/>
              <w:rPr>
                <w:bCs/>
              </w:rPr>
            </w:pPr>
            <w:r>
              <w:rPr>
                <w:bCs/>
              </w:rPr>
              <w:t>n/a</w:t>
            </w:r>
          </w:p>
          <w:p w14:paraId="4BA2C0FD" w14:textId="77777777" w:rsidR="00CA428D" w:rsidRPr="00BD7145" w:rsidRDefault="00CA428D" w:rsidP="00072FC9">
            <w:pPr>
              <w:spacing w:before="120"/>
              <w:rPr>
                <w:b/>
                <w:bCs/>
              </w:rPr>
            </w:pPr>
            <w:r w:rsidRPr="00BD7145">
              <w:rPr>
                <w:b/>
                <w:bCs/>
              </w:rPr>
              <w:t>Referência Comercial:</w:t>
            </w:r>
          </w:p>
          <w:p w14:paraId="3DD28C11" w14:textId="77777777" w:rsidR="00CA428D" w:rsidRPr="00832CF3" w:rsidRDefault="00CA428D" w:rsidP="00072FC9">
            <w:pPr>
              <w:spacing w:before="120"/>
              <w:rPr>
                <w:bCs/>
              </w:rPr>
            </w:pPr>
            <w:r>
              <w:rPr>
                <w:bCs/>
              </w:rPr>
              <w:t>Forro Removível AMF AMF 625x625 - Knauf</w:t>
            </w:r>
            <w:r>
              <w:rPr>
                <w:bCs/>
              </w:rPr>
              <w:br/>
              <w:t>Forro Removível AMF 1250 x 625 - Knauf</w:t>
            </w:r>
            <w:r>
              <w:rPr>
                <w:bCs/>
              </w:rPr>
              <w:br/>
              <w:t>Placa para forro Thermatex Star Complete - Knauf,  ou similar</w:t>
            </w:r>
          </w:p>
          <w:p w14:paraId="51544011" w14:textId="77777777" w:rsidR="00CA428D" w:rsidRPr="00BD7145" w:rsidRDefault="00CA428D" w:rsidP="00072FC9">
            <w:pPr>
              <w:spacing w:before="120"/>
              <w:rPr>
                <w:b/>
                <w:bCs/>
              </w:rPr>
            </w:pPr>
            <w:r w:rsidRPr="00BD7145">
              <w:rPr>
                <w:b/>
                <w:bCs/>
              </w:rPr>
              <w:t>Referência Externa:</w:t>
            </w:r>
          </w:p>
          <w:p w14:paraId="282AA87D" w14:textId="77777777" w:rsidR="00CA428D" w:rsidRPr="00BD7145" w:rsidRDefault="00CA428D" w:rsidP="00072FC9">
            <w:pPr>
              <w:spacing w:before="120"/>
              <w:rPr>
                <w:b/>
                <w:bCs/>
              </w:rPr>
            </w:pPr>
            <w:r>
              <w:rPr>
                <w:bCs/>
              </w:rPr>
              <w:t>https://knauf.com.br/produtos/forros-removiveis-e-modulados-amf/</w:t>
            </w:r>
          </w:p>
        </w:tc>
      </w:tr>
    </w:tbl>
    <w:p w14:paraId="03F18069" w14:textId="77777777" w:rsidR="00CA428D" w:rsidRPr="00010EE0" w:rsidRDefault="00CA428D" w:rsidP="00CA428D">
      <w:pPr>
        <w:rPr>
          <w:lang w:val="en-US"/>
        </w:rPr>
      </w:pPr>
    </w:p>
    <w:p w14:paraId="62D7F05E" w14:textId="77777777" w:rsidR="00CA428D" w:rsidRDefault="00CA428D" w:rsidP="00CA428D">
      <w:r>
        <w:br w:type="page"/>
      </w:r>
    </w:p>
    <w:p w14:paraId="112D3725" w14:textId="77777777" w:rsidR="00CA428D" w:rsidRDefault="00CA428D" w:rsidP="00CA428D">
      <w:pPr>
        <w:rPr>
          <w:lang w:val="en-US"/>
        </w:rPr>
      </w:pPr>
    </w:p>
    <w:p w14:paraId="0EA936A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7B4FF94" w14:textId="77777777" w:rsidTr="00072FC9">
        <w:trPr>
          <w:trHeight w:val="567"/>
        </w:trPr>
        <w:tc>
          <w:tcPr>
            <w:tcW w:w="1843" w:type="dxa"/>
            <w:tcBorders>
              <w:bottom w:val="single" w:sz="4" w:space="0" w:color="auto"/>
            </w:tcBorders>
            <w:shd w:val="clear" w:color="auto" w:fill="F2F2F2" w:themeFill="background1" w:themeFillShade="F2"/>
            <w:vAlign w:val="center"/>
          </w:tcPr>
          <w:p w14:paraId="0CA143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1B05233" w14:textId="77777777" w:rsidR="00CA428D" w:rsidRDefault="00CA428D" w:rsidP="00072FC9">
            <w:pPr>
              <w:rPr>
                <w:b/>
                <w:bCs/>
                <w:color w:val="000000"/>
              </w:rPr>
            </w:pPr>
            <w:r>
              <w:rPr>
                <w:b/>
                <w:bCs/>
                <w:noProof/>
                <w:color w:val="000000"/>
              </w:rPr>
              <w:t>SF-00148</w:t>
            </w:r>
          </w:p>
        </w:tc>
        <w:tc>
          <w:tcPr>
            <w:tcW w:w="2268" w:type="dxa"/>
            <w:tcBorders>
              <w:bottom w:val="single" w:sz="4" w:space="0" w:color="auto"/>
            </w:tcBorders>
            <w:shd w:val="clear" w:color="auto" w:fill="F2F2F2" w:themeFill="background1" w:themeFillShade="F2"/>
            <w:vAlign w:val="center"/>
          </w:tcPr>
          <w:p w14:paraId="044E2C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605205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DB5A7A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CEE9966"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787FBA1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711FA1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ED6C7D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BDB0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935633E" w14:textId="77777777" w:rsidR="00CA428D" w:rsidRDefault="00CA428D" w:rsidP="00072FC9">
            <w:pPr>
              <w:rPr>
                <w:b/>
                <w:bCs/>
                <w:sz w:val="32"/>
                <w:szCs w:val="32"/>
              </w:rPr>
            </w:pPr>
            <w:r>
              <w:rPr>
                <w:b/>
                <w:bCs/>
                <w:sz w:val="32"/>
                <w:szCs w:val="32"/>
              </w:rPr>
              <w:t>Instalação de forro de PVC reaproveitado</w:t>
            </w:r>
          </w:p>
        </w:tc>
        <w:tc>
          <w:tcPr>
            <w:tcW w:w="1843" w:type="dxa"/>
            <w:tcBorders>
              <w:top w:val="single" w:sz="4" w:space="0" w:color="auto"/>
              <w:left w:val="single" w:sz="4" w:space="0" w:color="auto"/>
            </w:tcBorders>
            <w:shd w:val="clear" w:color="auto" w:fill="F2F2F2" w:themeFill="background1" w:themeFillShade="F2"/>
            <w:vAlign w:val="center"/>
          </w:tcPr>
          <w:p w14:paraId="102D448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3A9A975" w14:textId="77777777" w:rsidR="00CA428D" w:rsidRDefault="00CA428D" w:rsidP="00072FC9">
            <w:pPr>
              <w:rPr>
                <w:b/>
                <w:bCs/>
                <w:sz w:val="20"/>
                <w:szCs w:val="20"/>
              </w:rPr>
            </w:pPr>
          </w:p>
        </w:tc>
      </w:tr>
      <w:tr w:rsidR="00CA428D" w:rsidRPr="00010EE0" w14:paraId="2197086C" w14:textId="77777777" w:rsidTr="00072FC9">
        <w:trPr>
          <w:trHeight w:val="1740"/>
        </w:trPr>
        <w:tc>
          <w:tcPr>
            <w:tcW w:w="9781" w:type="dxa"/>
            <w:gridSpan w:val="5"/>
          </w:tcPr>
          <w:p w14:paraId="60BE6BBC" w14:textId="77777777" w:rsidR="00CA428D" w:rsidRPr="00BD7145" w:rsidRDefault="00CA428D" w:rsidP="00072FC9">
            <w:pPr>
              <w:spacing w:before="120"/>
              <w:rPr>
                <w:b/>
                <w:bCs/>
              </w:rPr>
            </w:pPr>
            <w:r w:rsidRPr="00BD7145">
              <w:rPr>
                <w:b/>
                <w:bCs/>
              </w:rPr>
              <w:t>Descrição Detalhada:</w:t>
            </w:r>
          </w:p>
          <w:p w14:paraId="0437EE35" w14:textId="77777777" w:rsidR="00CA428D" w:rsidRPr="00BD7145" w:rsidRDefault="00CA428D" w:rsidP="00072FC9">
            <w:pPr>
              <w:spacing w:before="120"/>
              <w:rPr>
                <w:bCs/>
              </w:rPr>
            </w:pPr>
            <w:r>
              <w:rPr>
                <w:bCs/>
              </w:rPr>
              <w:t>Instalação de forro em PVC, para reaproveitamento de placas de forro e estrutura existentes.</w:t>
            </w:r>
          </w:p>
          <w:p w14:paraId="70BA11BC" w14:textId="77777777" w:rsidR="00CA428D" w:rsidRPr="00BD7145" w:rsidRDefault="00CA428D" w:rsidP="00072FC9">
            <w:pPr>
              <w:spacing w:before="120"/>
              <w:rPr>
                <w:b/>
                <w:bCs/>
              </w:rPr>
            </w:pPr>
            <w:r w:rsidRPr="00BD7145">
              <w:rPr>
                <w:b/>
                <w:bCs/>
              </w:rPr>
              <w:t>Materiais:</w:t>
            </w:r>
          </w:p>
          <w:p w14:paraId="2D475920" w14:textId="77777777" w:rsidR="00CA428D" w:rsidRPr="00BD7145" w:rsidRDefault="00CA428D" w:rsidP="00072FC9">
            <w:pPr>
              <w:spacing w:before="120"/>
              <w:rPr>
                <w:bCs/>
              </w:rPr>
            </w:pPr>
            <w:r>
              <w:rPr>
                <w:bCs/>
              </w:rPr>
              <w:t>Todos os demais elementos e acessórios necessários à adequada instalação do forro deverão ser fornecidos pela Contratada.</w:t>
            </w:r>
          </w:p>
          <w:p w14:paraId="2532F5F8" w14:textId="77777777" w:rsidR="00CA428D" w:rsidRPr="00BD7145" w:rsidRDefault="00CA428D" w:rsidP="00072FC9">
            <w:pPr>
              <w:spacing w:before="120"/>
              <w:rPr>
                <w:b/>
                <w:bCs/>
              </w:rPr>
            </w:pPr>
            <w:r w:rsidRPr="00BD7145">
              <w:rPr>
                <w:b/>
                <w:bCs/>
              </w:rPr>
              <w:t>Serviços:</w:t>
            </w:r>
          </w:p>
          <w:p w14:paraId="2F1300AA" w14:textId="77777777" w:rsidR="00CA428D" w:rsidRPr="00832CF3" w:rsidRDefault="00CA428D" w:rsidP="00072FC9">
            <w:pPr>
              <w:spacing w:before="120"/>
              <w:rPr>
                <w:bCs/>
              </w:rPr>
            </w:pPr>
            <w:r>
              <w:rPr>
                <w:bCs/>
              </w:rPr>
              <w:t>O item não contempla o fornecimento e instalação de perfis e elementos metálicos para suporte e sustentação. Eles deverão ser existentes.</w:t>
            </w:r>
            <w:r>
              <w:rPr>
                <w:bCs/>
              </w:rPr>
              <w:br/>
              <w:t xml:space="preserve">Defina o sentido de colocação do forro. Preferencialmente coloque o forro na direção da linha de visão das pessoas para proporcionar maior amplitude ao ambiente. Marque a altura em que o forro deverá ser instalado em todas as paredes. Faça os furos e fixe a moldura ou o roda-forro ao redor de toda parede que receberá o forro. Encaixe a lâmina de forro com o engate macho virado para baixo. Introduza o engate macho no roda-forro. Para colocação da última lâmina, corte-a na dimensão entre o fundo do acabamento e o encaixe fêmea, com uso de estilete. Encaixe a parte cortada no roda-forro ou moldura e a outra face no macho. Utilize uma chave de fenda para auxiliar no encaixe. Coloque a parte cortada sobre o acabamento e encaixe as duas extremidades das lâminas (macho e fêmea). Deixe uma folga de 3 a 4 mm nos encaixes dos forros para dilatação. </w:t>
            </w:r>
            <w:r>
              <w:rPr>
                <w:bCs/>
              </w:rPr>
              <w:br/>
              <w:t>Fixação: A fixação do forro será feita por perfis de sustentação e pendurais, de aço galvanizado, e deverá ser uniforme, sem recortes ou emendas aparentes. Para junção das réguas, no sentido do comprimento, serão utilizadas emendas, e no perímetro do forro, serão utilizados arremates, ambos em PVC.</w:t>
            </w:r>
          </w:p>
          <w:p w14:paraId="070D3DDF" w14:textId="77777777" w:rsidR="00CA428D" w:rsidRPr="00BD7145" w:rsidRDefault="00CA428D" w:rsidP="00072FC9">
            <w:pPr>
              <w:spacing w:before="120"/>
              <w:rPr>
                <w:b/>
                <w:bCs/>
              </w:rPr>
            </w:pPr>
            <w:r w:rsidRPr="00BD7145">
              <w:rPr>
                <w:b/>
                <w:bCs/>
              </w:rPr>
              <w:t>Atividades e Responsabilidades:</w:t>
            </w:r>
          </w:p>
          <w:p w14:paraId="220B4BC3" w14:textId="77777777" w:rsidR="00CA428D" w:rsidRPr="00832CF3" w:rsidRDefault="00CA428D" w:rsidP="00072FC9">
            <w:pPr>
              <w:spacing w:before="120"/>
              <w:rPr>
                <w:bCs/>
              </w:rPr>
            </w:pPr>
            <w:r>
              <w:rPr>
                <w:bCs/>
              </w:rPr>
              <w:t>n/a</w:t>
            </w:r>
          </w:p>
          <w:p w14:paraId="266630B6" w14:textId="77777777" w:rsidR="00CA428D" w:rsidRPr="00BD7145" w:rsidRDefault="00CA428D" w:rsidP="00072FC9">
            <w:pPr>
              <w:spacing w:before="120"/>
              <w:rPr>
                <w:b/>
                <w:bCs/>
              </w:rPr>
            </w:pPr>
            <w:r w:rsidRPr="00BD7145">
              <w:rPr>
                <w:b/>
                <w:bCs/>
              </w:rPr>
              <w:t>Qualificação:</w:t>
            </w:r>
          </w:p>
          <w:p w14:paraId="39678AC9" w14:textId="77777777" w:rsidR="00CA428D" w:rsidRPr="00832CF3" w:rsidRDefault="00CA428D" w:rsidP="00072FC9">
            <w:pPr>
              <w:spacing w:before="120"/>
              <w:rPr>
                <w:bCs/>
              </w:rPr>
            </w:pPr>
            <w:r>
              <w:rPr>
                <w:bCs/>
              </w:rPr>
              <w:t>n/a</w:t>
            </w:r>
          </w:p>
          <w:p w14:paraId="54442499" w14:textId="77777777" w:rsidR="00CA428D" w:rsidRPr="00BD7145" w:rsidRDefault="00CA428D" w:rsidP="00072FC9">
            <w:pPr>
              <w:spacing w:before="120"/>
              <w:rPr>
                <w:b/>
                <w:bCs/>
              </w:rPr>
            </w:pPr>
            <w:r w:rsidRPr="00BD7145">
              <w:rPr>
                <w:b/>
                <w:bCs/>
              </w:rPr>
              <w:t>Observações:</w:t>
            </w:r>
          </w:p>
          <w:p w14:paraId="553CEAC8" w14:textId="77777777" w:rsidR="00CA428D" w:rsidRPr="00832CF3" w:rsidRDefault="00CA428D" w:rsidP="00072FC9">
            <w:pPr>
              <w:spacing w:before="120"/>
              <w:rPr>
                <w:bCs/>
              </w:rPr>
            </w:pPr>
            <w:r>
              <w:rPr>
                <w:bCs/>
              </w:rPr>
              <w:t>Item a ser utilizado exclusivamente nos casos em que o material principal (forro) é fornecido pelo Senado Federal.</w:t>
            </w:r>
          </w:p>
          <w:p w14:paraId="1D07D566" w14:textId="77777777" w:rsidR="00CA428D" w:rsidRPr="00BD7145" w:rsidRDefault="00CA428D" w:rsidP="00072FC9">
            <w:pPr>
              <w:spacing w:before="120"/>
              <w:rPr>
                <w:b/>
                <w:bCs/>
              </w:rPr>
            </w:pPr>
            <w:r w:rsidRPr="00BD7145">
              <w:rPr>
                <w:b/>
                <w:bCs/>
              </w:rPr>
              <w:t>Critérios e Condições:</w:t>
            </w:r>
          </w:p>
          <w:p w14:paraId="50925C42" w14:textId="77777777" w:rsidR="00CA428D" w:rsidRPr="00832CF3" w:rsidRDefault="00CA428D" w:rsidP="00072FC9">
            <w:pPr>
              <w:spacing w:before="120"/>
              <w:rPr>
                <w:bCs/>
              </w:rPr>
            </w:pPr>
            <w:r>
              <w:rPr>
                <w:bCs/>
              </w:rPr>
              <w:lastRenderedPageBreak/>
              <w:t>Critérios de Medição: área de forro, considerando-se, para o cálculo, a superfície inferior do mesmo. Unidade de Medição: m² (metro quadrado)</w:t>
            </w:r>
          </w:p>
          <w:p w14:paraId="19EA1E47" w14:textId="77777777" w:rsidR="00CA428D" w:rsidRPr="00BD7145" w:rsidRDefault="00CA428D" w:rsidP="00072FC9">
            <w:pPr>
              <w:spacing w:before="120"/>
              <w:rPr>
                <w:b/>
                <w:bCs/>
              </w:rPr>
            </w:pPr>
            <w:r w:rsidRPr="00BD7145">
              <w:rPr>
                <w:b/>
                <w:bCs/>
              </w:rPr>
              <w:t>Detalhe Gráfico:</w:t>
            </w:r>
          </w:p>
          <w:p w14:paraId="45985C84" w14:textId="77777777" w:rsidR="00CA428D" w:rsidRPr="00B97D3F" w:rsidRDefault="00CA428D" w:rsidP="00072FC9">
            <w:pPr>
              <w:spacing w:before="120"/>
              <w:rPr>
                <w:bCs/>
              </w:rPr>
            </w:pPr>
            <w:r w:rsidRPr="00AD7BD2">
              <w:rPr>
                <w:bCs/>
              </w:rPr>
              <w:t>n/a</w:t>
            </w:r>
          </w:p>
          <w:p w14:paraId="0121FBD0" w14:textId="77777777" w:rsidR="00CA428D" w:rsidRPr="00BD7145" w:rsidRDefault="00CA428D" w:rsidP="00072FC9">
            <w:pPr>
              <w:spacing w:before="120"/>
              <w:rPr>
                <w:b/>
                <w:bCs/>
              </w:rPr>
            </w:pPr>
            <w:r w:rsidRPr="00BD7145">
              <w:rPr>
                <w:b/>
                <w:bCs/>
              </w:rPr>
              <w:t>Tabela:</w:t>
            </w:r>
          </w:p>
          <w:p w14:paraId="0FC61576" w14:textId="77777777" w:rsidR="00CA428D" w:rsidRPr="00832CF3" w:rsidRDefault="00CA428D" w:rsidP="00072FC9">
            <w:pPr>
              <w:spacing w:before="120"/>
              <w:rPr>
                <w:bCs/>
              </w:rPr>
            </w:pPr>
            <w:r>
              <w:rPr>
                <w:bCs/>
              </w:rPr>
              <w:t>n/a</w:t>
            </w:r>
          </w:p>
          <w:p w14:paraId="3D31FA81" w14:textId="77777777" w:rsidR="00CA428D" w:rsidRPr="00832CF3" w:rsidRDefault="00CA428D" w:rsidP="00072FC9">
            <w:pPr>
              <w:spacing w:before="120"/>
              <w:rPr>
                <w:bCs/>
              </w:rPr>
            </w:pPr>
            <w:r w:rsidRPr="00BD7145">
              <w:rPr>
                <w:b/>
                <w:bCs/>
              </w:rPr>
              <w:t xml:space="preserve">Vida útil: </w:t>
            </w:r>
            <w:r>
              <w:rPr>
                <w:bCs/>
              </w:rPr>
              <w:t>n/a</w:t>
            </w:r>
          </w:p>
          <w:p w14:paraId="4163F367" w14:textId="77777777" w:rsidR="00CA428D" w:rsidRPr="00BD7145" w:rsidRDefault="00CA428D" w:rsidP="00072FC9">
            <w:pPr>
              <w:spacing w:before="120"/>
              <w:rPr>
                <w:b/>
                <w:bCs/>
              </w:rPr>
            </w:pPr>
            <w:r w:rsidRPr="00BD7145">
              <w:rPr>
                <w:b/>
                <w:bCs/>
              </w:rPr>
              <w:t>Referências Normativas:</w:t>
            </w:r>
          </w:p>
          <w:p w14:paraId="327D91FB" w14:textId="77777777" w:rsidR="00CA428D" w:rsidRPr="00832CF3" w:rsidRDefault="00CA428D" w:rsidP="00072FC9">
            <w:pPr>
              <w:spacing w:before="120"/>
              <w:rPr>
                <w:bCs/>
              </w:rPr>
            </w:pPr>
            <w:r>
              <w:rPr>
                <w:bCs/>
              </w:rPr>
              <w:t>n/a</w:t>
            </w:r>
          </w:p>
          <w:p w14:paraId="165622AD" w14:textId="77777777" w:rsidR="00CA428D" w:rsidRPr="00BD7145" w:rsidRDefault="00CA428D" w:rsidP="00072FC9">
            <w:pPr>
              <w:spacing w:before="120"/>
              <w:rPr>
                <w:b/>
                <w:bCs/>
              </w:rPr>
            </w:pPr>
            <w:r w:rsidRPr="00BD7145">
              <w:rPr>
                <w:b/>
                <w:bCs/>
              </w:rPr>
              <w:t>Referência Comercial:</w:t>
            </w:r>
          </w:p>
          <w:p w14:paraId="017D0E2F" w14:textId="77777777" w:rsidR="00CA428D" w:rsidRPr="00832CF3" w:rsidRDefault="00CA428D" w:rsidP="00072FC9">
            <w:pPr>
              <w:spacing w:before="120"/>
              <w:rPr>
                <w:bCs/>
              </w:rPr>
            </w:pPr>
            <w:r>
              <w:rPr>
                <w:bCs/>
              </w:rPr>
              <w:t>n/a</w:t>
            </w:r>
          </w:p>
          <w:p w14:paraId="3595D18E" w14:textId="77777777" w:rsidR="00CA428D" w:rsidRPr="00BD7145" w:rsidRDefault="00CA428D" w:rsidP="00072FC9">
            <w:pPr>
              <w:spacing w:before="120"/>
              <w:rPr>
                <w:b/>
                <w:bCs/>
              </w:rPr>
            </w:pPr>
            <w:r w:rsidRPr="00BD7145">
              <w:rPr>
                <w:b/>
                <w:bCs/>
              </w:rPr>
              <w:t>Referência Externa:</w:t>
            </w:r>
          </w:p>
          <w:p w14:paraId="4F94FC11" w14:textId="77777777" w:rsidR="00CA428D" w:rsidRPr="00BD7145" w:rsidRDefault="00CA428D" w:rsidP="00072FC9">
            <w:pPr>
              <w:spacing w:before="120"/>
              <w:rPr>
                <w:b/>
                <w:bCs/>
              </w:rPr>
            </w:pPr>
            <w:r>
              <w:rPr>
                <w:bCs/>
              </w:rPr>
              <w:t>n/a</w:t>
            </w:r>
          </w:p>
        </w:tc>
      </w:tr>
    </w:tbl>
    <w:p w14:paraId="3A2ACE75" w14:textId="77777777" w:rsidR="00CA428D" w:rsidRPr="00010EE0" w:rsidRDefault="00CA428D" w:rsidP="00CA428D">
      <w:pPr>
        <w:rPr>
          <w:lang w:val="en-US"/>
        </w:rPr>
      </w:pPr>
    </w:p>
    <w:p w14:paraId="173F3353" w14:textId="77777777" w:rsidR="00CA428D" w:rsidRDefault="00CA428D" w:rsidP="00CA428D">
      <w:r>
        <w:br w:type="page"/>
      </w:r>
    </w:p>
    <w:p w14:paraId="6EA0C24E" w14:textId="77777777" w:rsidR="00CA428D" w:rsidRDefault="00CA428D" w:rsidP="00CA428D">
      <w:pPr>
        <w:rPr>
          <w:lang w:val="en-US"/>
        </w:rPr>
      </w:pPr>
    </w:p>
    <w:p w14:paraId="284B0B4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5C09758" w14:textId="77777777" w:rsidTr="00072FC9">
        <w:trPr>
          <w:trHeight w:val="567"/>
        </w:trPr>
        <w:tc>
          <w:tcPr>
            <w:tcW w:w="1843" w:type="dxa"/>
            <w:tcBorders>
              <w:bottom w:val="single" w:sz="4" w:space="0" w:color="auto"/>
            </w:tcBorders>
            <w:shd w:val="clear" w:color="auto" w:fill="F2F2F2" w:themeFill="background1" w:themeFillShade="F2"/>
            <w:vAlign w:val="center"/>
          </w:tcPr>
          <w:p w14:paraId="61FD17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58A188F" w14:textId="77777777" w:rsidR="00CA428D" w:rsidRDefault="00CA428D" w:rsidP="00072FC9">
            <w:pPr>
              <w:rPr>
                <w:b/>
                <w:bCs/>
                <w:color w:val="000000"/>
              </w:rPr>
            </w:pPr>
            <w:r>
              <w:rPr>
                <w:b/>
                <w:bCs/>
                <w:noProof/>
                <w:color w:val="000000"/>
              </w:rPr>
              <w:t>SF-00149</w:t>
            </w:r>
          </w:p>
        </w:tc>
        <w:tc>
          <w:tcPr>
            <w:tcW w:w="2268" w:type="dxa"/>
            <w:tcBorders>
              <w:bottom w:val="single" w:sz="4" w:space="0" w:color="auto"/>
            </w:tcBorders>
            <w:shd w:val="clear" w:color="auto" w:fill="F2F2F2" w:themeFill="background1" w:themeFillShade="F2"/>
            <w:vAlign w:val="center"/>
          </w:tcPr>
          <w:p w14:paraId="5DDD0F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A95EE6"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0AA61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36BD520"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6ADC144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801BD1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28C3DD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87AB8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171687" w14:textId="77777777" w:rsidR="00CA428D" w:rsidRDefault="00CA428D" w:rsidP="00072FC9">
            <w:pPr>
              <w:rPr>
                <w:b/>
                <w:bCs/>
                <w:sz w:val="32"/>
                <w:szCs w:val="32"/>
              </w:rPr>
            </w:pPr>
            <w:r>
              <w:rPr>
                <w:b/>
                <w:bCs/>
                <w:sz w:val="32"/>
                <w:szCs w:val="32"/>
              </w:rPr>
              <w:t>Instalação de forro mineral reaproveitado</w:t>
            </w:r>
          </w:p>
        </w:tc>
        <w:tc>
          <w:tcPr>
            <w:tcW w:w="1843" w:type="dxa"/>
            <w:tcBorders>
              <w:top w:val="single" w:sz="4" w:space="0" w:color="auto"/>
              <w:left w:val="single" w:sz="4" w:space="0" w:color="auto"/>
            </w:tcBorders>
            <w:shd w:val="clear" w:color="auto" w:fill="F2F2F2" w:themeFill="background1" w:themeFillShade="F2"/>
            <w:vAlign w:val="center"/>
          </w:tcPr>
          <w:p w14:paraId="0BC80C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48F2507" w14:textId="77777777" w:rsidR="00CA428D" w:rsidRDefault="00CA428D" w:rsidP="00072FC9">
            <w:pPr>
              <w:rPr>
                <w:b/>
                <w:bCs/>
                <w:sz w:val="20"/>
                <w:szCs w:val="20"/>
              </w:rPr>
            </w:pPr>
          </w:p>
        </w:tc>
      </w:tr>
      <w:tr w:rsidR="00CA428D" w:rsidRPr="00010EE0" w14:paraId="04770849" w14:textId="77777777" w:rsidTr="00072FC9">
        <w:trPr>
          <w:trHeight w:val="1740"/>
        </w:trPr>
        <w:tc>
          <w:tcPr>
            <w:tcW w:w="9781" w:type="dxa"/>
            <w:gridSpan w:val="5"/>
          </w:tcPr>
          <w:p w14:paraId="692CE85F" w14:textId="77777777" w:rsidR="00CA428D" w:rsidRPr="00BD7145" w:rsidRDefault="00CA428D" w:rsidP="00072FC9">
            <w:pPr>
              <w:spacing w:before="120"/>
              <w:rPr>
                <w:b/>
                <w:bCs/>
              </w:rPr>
            </w:pPr>
            <w:r w:rsidRPr="00BD7145">
              <w:rPr>
                <w:b/>
                <w:bCs/>
              </w:rPr>
              <w:t>Descrição Detalhada:</w:t>
            </w:r>
          </w:p>
          <w:p w14:paraId="7ADB761A" w14:textId="77777777" w:rsidR="00CA428D" w:rsidRPr="00BD7145" w:rsidRDefault="00CA428D" w:rsidP="00072FC9">
            <w:pPr>
              <w:spacing w:before="120"/>
              <w:rPr>
                <w:bCs/>
              </w:rPr>
            </w:pPr>
            <w:r>
              <w:rPr>
                <w:bCs/>
              </w:rPr>
              <w:t>Instalação de forro em mineral, para reaproveitamento de placas de forro e estrutura existentes.</w:t>
            </w:r>
          </w:p>
          <w:p w14:paraId="504EAB5F" w14:textId="77777777" w:rsidR="00CA428D" w:rsidRPr="00BD7145" w:rsidRDefault="00CA428D" w:rsidP="00072FC9">
            <w:pPr>
              <w:spacing w:before="120"/>
              <w:rPr>
                <w:b/>
                <w:bCs/>
              </w:rPr>
            </w:pPr>
            <w:r w:rsidRPr="00BD7145">
              <w:rPr>
                <w:b/>
                <w:bCs/>
              </w:rPr>
              <w:t>Materiais:</w:t>
            </w:r>
          </w:p>
          <w:p w14:paraId="751132F3" w14:textId="77777777" w:rsidR="00CA428D" w:rsidRPr="00BD7145" w:rsidRDefault="00CA428D" w:rsidP="00072FC9">
            <w:pPr>
              <w:spacing w:before="120"/>
              <w:rPr>
                <w:bCs/>
              </w:rPr>
            </w:pPr>
            <w:r>
              <w:rPr>
                <w:bCs/>
              </w:rPr>
              <w:t>Todos os demais elementos e acessórios necessários à adequada instalação do forro deverão ser fornecidos pela Contratada.</w:t>
            </w:r>
          </w:p>
          <w:p w14:paraId="2FDC9382" w14:textId="77777777" w:rsidR="00CA428D" w:rsidRPr="00BD7145" w:rsidRDefault="00CA428D" w:rsidP="00072FC9">
            <w:pPr>
              <w:spacing w:before="120"/>
              <w:rPr>
                <w:b/>
                <w:bCs/>
              </w:rPr>
            </w:pPr>
            <w:r w:rsidRPr="00BD7145">
              <w:rPr>
                <w:b/>
                <w:bCs/>
              </w:rPr>
              <w:t>Serviços:</w:t>
            </w:r>
          </w:p>
          <w:p w14:paraId="3C13A630" w14:textId="77777777" w:rsidR="00CA428D" w:rsidRPr="00832CF3" w:rsidRDefault="00CA428D" w:rsidP="00072FC9">
            <w:pPr>
              <w:spacing w:before="120"/>
              <w:rPr>
                <w:bCs/>
              </w:rPr>
            </w:pPr>
            <w:r>
              <w:rPr>
                <w:bCs/>
              </w:rPr>
              <w:t>Na instalação do forro, devem ser verificados todos os detalhes previstos no projeto, por meio de locação prévia dos pontos de fixação dos pendurais, das posições das luminárias, das juntas etc.</w:t>
            </w:r>
            <w:r>
              <w:rPr>
                <w:bCs/>
              </w:rPr>
              <w:br/>
              <w:t>Os serviços são iniciados após a conclusão e teste dos sistemas de impermeabilização, instalações elétricas, hidráulicas, de ar-condicionado etc.</w:t>
            </w:r>
            <w:r>
              <w:rPr>
                <w:bCs/>
              </w:rPr>
              <w:br/>
              <w:t xml:space="preserve">Os revestimentos de paredes, os caixilhos e demais elementos que possam causar interferência ao forro também devem estar concluídos. </w:t>
            </w:r>
            <w:r>
              <w:rPr>
                <w:bCs/>
              </w:rPr>
              <w:br/>
              <w:t>O item não contempla o fornecimento e instalação de perfis e elementos metálicos para suporte e sustentação. Eles deverão ser existentes.</w:t>
            </w:r>
            <w:r>
              <w:rPr>
                <w:bCs/>
              </w:rPr>
              <w:br/>
              <w:t>A instalação de forro mineral é feita após os serviços preliminares:</w:t>
            </w:r>
            <w:r>
              <w:rPr>
                <w:bCs/>
              </w:rPr>
              <w:br/>
              <w:t>Análise do projeto arquitetônico e das instalações, verificando as interfaces do forro com os demais elementos construtivos e instalações.</w:t>
            </w:r>
            <w:r>
              <w:rPr>
                <w:bCs/>
              </w:rPr>
              <w:br/>
              <w:t>Proteção das aberturas da obra de forma a impedir a entrada de água de chuva.</w:t>
            </w:r>
            <w:r>
              <w:rPr>
                <w:bCs/>
              </w:rPr>
              <w:br/>
              <w:t>Acabamento das vedações internas e externas e de outros elementos construtivos, principalmente na área do encontro com o forro.</w:t>
            </w:r>
            <w:r>
              <w:rPr>
                <w:bCs/>
              </w:rPr>
              <w:br/>
              <w:t>Posicionamento dos pontos das instalações hidráulicas, elétricas, ar-condicionado, sprinklers etc., de acordo com o projeto, a fim de evitar aberturas posteriores no forro.</w:t>
            </w:r>
            <w:r>
              <w:rPr>
                <w:bCs/>
              </w:rPr>
              <w:br/>
              <w:t>Verificação da capacidade de carga da estrutura ou da laje e sua compatibilidade com o peso do forro mineral.</w:t>
            </w:r>
            <w:r>
              <w:rPr>
                <w:bCs/>
              </w:rPr>
              <w:br/>
              <w:t>Recebimento e armazenamento em obra:</w:t>
            </w:r>
            <w:r>
              <w:rPr>
                <w:bCs/>
              </w:rPr>
              <w:br/>
              <w:t>No ato do recebimento recomenda-se a verificação das dimensões, da espessura, do tipo das placas de forro, se não há defeitos ou danos e se as mesmas correspondem ao que foi especificado em projeto.</w:t>
            </w:r>
            <w:r>
              <w:rPr>
                <w:bCs/>
              </w:rPr>
              <w:br/>
              <w:t>Os forros minerais devem ser armazenados em local seco, protegido de choques e intempéries.</w:t>
            </w:r>
            <w:r>
              <w:rPr>
                <w:bCs/>
              </w:rPr>
              <w:br/>
              <w:t>Os perfis devem ser mantidos em local onde não sofram danos. No recebimento, verificar se não estão amassados ou com outros danos. Recomenda-se verificar a espessura da chapa de aço e a classe de revestimento de zinco.</w:t>
            </w:r>
            <w:r>
              <w:rPr>
                <w:bCs/>
              </w:rPr>
              <w:br/>
              <w:t>Fixação: A fixação deve seguir a seguinte sequência: alinhamento, pré-montagem, fixação dos pendurais e dos perfis, recortes, fixação de luminárias.</w:t>
            </w:r>
            <w:r>
              <w:rPr>
                <w:bCs/>
              </w:rPr>
              <w:br/>
            </w:r>
            <w:r>
              <w:rPr>
                <w:bCs/>
              </w:rPr>
              <w:lastRenderedPageBreak/>
              <w:t>Juntas: As juntas entre placas e perfis já são suficientes, pois os forros minerais são removíveis. No entanto, devem ser respeitadas as juntas previstas na estrutura.</w:t>
            </w:r>
          </w:p>
          <w:p w14:paraId="58DB4F9C" w14:textId="77777777" w:rsidR="00CA428D" w:rsidRPr="00BD7145" w:rsidRDefault="00CA428D" w:rsidP="00072FC9">
            <w:pPr>
              <w:spacing w:before="120"/>
              <w:rPr>
                <w:b/>
                <w:bCs/>
              </w:rPr>
            </w:pPr>
            <w:r w:rsidRPr="00BD7145">
              <w:rPr>
                <w:b/>
                <w:bCs/>
              </w:rPr>
              <w:t>Atividades e Responsabilidades:</w:t>
            </w:r>
          </w:p>
          <w:p w14:paraId="7089FB25" w14:textId="77777777" w:rsidR="00CA428D" w:rsidRPr="00832CF3" w:rsidRDefault="00CA428D" w:rsidP="00072FC9">
            <w:pPr>
              <w:spacing w:before="120"/>
              <w:rPr>
                <w:bCs/>
              </w:rPr>
            </w:pPr>
            <w:r>
              <w:rPr>
                <w:bCs/>
              </w:rPr>
              <w:t>n/a</w:t>
            </w:r>
          </w:p>
          <w:p w14:paraId="7874B4B9" w14:textId="77777777" w:rsidR="00CA428D" w:rsidRPr="00BD7145" w:rsidRDefault="00CA428D" w:rsidP="00072FC9">
            <w:pPr>
              <w:spacing w:before="120"/>
              <w:rPr>
                <w:b/>
                <w:bCs/>
              </w:rPr>
            </w:pPr>
            <w:r w:rsidRPr="00BD7145">
              <w:rPr>
                <w:b/>
                <w:bCs/>
              </w:rPr>
              <w:t>Qualificação:</w:t>
            </w:r>
          </w:p>
          <w:p w14:paraId="304607D5" w14:textId="77777777" w:rsidR="00CA428D" w:rsidRPr="00832CF3" w:rsidRDefault="00CA428D" w:rsidP="00072FC9">
            <w:pPr>
              <w:spacing w:before="120"/>
              <w:rPr>
                <w:bCs/>
              </w:rPr>
            </w:pPr>
            <w:r>
              <w:rPr>
                <w:bCs/>
              </w:rPr>
              <w:t>n/a</w:t>
            </w:r>
          </w:p>
          <w:p w14:paraId="09A73C24" w14:textId="77777777" w:rsidR="00CA428D" w:rsidRPr="00BD7145" w:rsidRDefault="00CA428D" w:rsidP="00072FC9">
            <w:pPr>
              <w:spacing w:before="120"/>
              <w:rPr>
                <w:b/>
                <w:bCs/>
              </w:rPr>
            </w:pPr>
            <w:r w:rsidRPr="00BD7145">
              <w:rPr>
                <w:b/>
                <w:bCs/>
              </w:rPr>
              <w:t>Observações:</w:t>
            </w:r>
          </w:p>
          <w:p w14:paraId="6FBAE8AC" w14:textId="77777777" w:rsidR="00CA428D" w:rsidRPr="00832CF3" w:rsidRDefault="00CA428D" w:rsidP="00072FC9">
            <w:pPr>
              <w:spacing w:before="120"/>
              <w:rPr>
                <w:bCs/>
              </w:rPr>
            </w:pPr>
            <w:r>
              <w:rPr>
                <w:bCs/>
              </w:rPr>
              <w:t>Item a ser utilizado exclusivamente nos casos em que o material principal (forro) é fornecido pelo Senado Federal.</w:t>
            </w:r>
          </w:p>
          <w:p w14:paraId="707D0624" w14:textId="77777777" w:rsidR="00CA428D" w:rsidRPr="00BD7145" w:rsidRDefault="00CA428D" w:rsidP="00072FC9">
            <w:pPr>
              <w:spacing w:before="120"/>
              <w:rPr>
                <w:b/>
                <w:bCs/>
              </w:rPr>
            </w:pPr>
            <w:r w:rsidRPr="00BD7145">
              <w:rPr>
                <w:b/>
                <w:bCs/>
              </w:rPr>
              <w:t>Critérios e Condições:</w:t>
            </w:r>
          </w:p>
          <w:p w14:paraId="0761966E" w14:textId="77777777" w:rsidR="00CA428D" w:rsidRPr="00832CF3" w:rsidRDefault="00CA428D" w:rsidP="00072FC9">
            <w:pPr>
              <w:spacing w:before="120"/>
              <w:rPr>
                <w:bCs/>
              </w:rPr>
            </w:pPr>
            <w:r>
              <w:rPr>
                <w:bCs/>
              </w:rPr>
              <w:t>Critérios de Medição: área de forro, considerando-se, para o cálculo, a superfície inferior do mesmo. Unidade de Medição: m² (metro quadrado)</w:t>
            </w:r>
          </w:p>
          <w:p w14:paraId="45D4BD79" w14:textId="77777777" w:rsidR="00CA428D" w:rsidRPr="00BD7145" w:rsidRDefault="00CA428D" w:rsidP="00072FC9">
            <w:pPr>
              <w:spacing w:before="120"/>
              <w:rPr>
                <w:b/>
                <w:bCs/>
              </w:rPr>
            </w:pPr>
            <w:r w:rsidRPr="00BD7145">
              <w:rPr>
                <w:b/>
                <w:bCs/>
              </w:rPr>
              <w:t>Detalhe Gráfico:</w:t>
            </w:r>
          </w:p>
          <w:p w14:paraId="0D7597B0" w14:textId="77777777" w:rsidR="00CA428D" w:rsidRPr="00B97D3F" w:rsidRDefault="00CA428D" w:rsidP="00072FC9">
            <w:pPr>
              <w:spacing w:before="120"/>
              <w:rPr>
                <w:bCs/>
              </w:rPr>
            </w:pPr>
            <w:r w:rsidRPr="00AD7BD2">
              <w:rPr>
                <w:bCs/>
              </w:rPr>
              <w:t>n/a</w:t>
            </w:r>
          </w:p>
          <w:p w14:paraId="7348EE69" w14:textId="77777777" w:rsidR="00CA428D" w:rsidRPr="00BD7145" w:rsidRDefault="00CA428D" w:rsidP="00072FC9">
            <w:pPr>
              <w:spacing w:before="120"/>
              <w:rPr>
                <w:b/>
                <w:bCs/>
              </w:rPr>
            </w:pPr>
            <w:r w:rsidRPr="00BD7145">
              <w:rPr>
                <w:b/>
                <w:bCs/>
              </w:rPr>
              <w:t>Tabela:</w:t>
            </w:r>
          </w:p>
          <w:p w14:paraId="4FEF2A2E" w14:textId="77777777" w:rsidR="00CA428D" w:rsidRPr="00832CF3" w:rsidRDefault="00CA428D" w:rsidP="00072FC9">
            <w:pPr>
              <w:spacing w:before="120"/>
              <w:rPr>
                <w:bCs/>
              </w:rPr>
            </w:pPr>
            <w:r>
              <w:rPr>
                <w:bCs/>
              </w:rPr>
              <w:t>n/a</w:t>
            </w:r>
          </w:p>
          <w:p w14:paraId="25320041" w14:textId="77777777" w:rsidR="00CA428D" w:rsidRPr="00832CF3" w:rsidRDefault="00CA428D" w:rsidP="00072FC9">
            <w:pPr>
              <w:spacing w:before="120"/>
              <w:rPr>
                <w:bCs/>
              </w:rPr>
            </w:pPr>
            <w:r w:rsidRPr="00BD7145">
              <w:rPr>
                <w:b/>
                <w:bCs/>
              </w:rPr>
              <w:t xml:space="preserve">Vida útil: </w:t>
            </w:r>
            <w:r>
              <w:rPr>
                <w:bCs/>
              </w:rPr>
              <w:t>n/a</w:t>
            </w:r>
          </w:p>
          <w:p w14:paraId="0A40736A" w14:textId="77777777" w:rsidR="00CA428D" w:rsidRPr="00BD7145" w:rsidRDefault="00CA428D" w:rsidP="00072FC9">
            <w:pPr>
              <w:spacing w:before="120"/>
              <w:rPr>
                <w:b/>
                <w:bCs/>
              </w:rPr>
            </w:pPr>
            <w:r w:rsidRPr="00BD7145">
              <w:rPr>
                <w:b/>
                <w:bCs/>
              </w:rPr>
              <w:t>Referências Normativas:</w:t>
            </w:r>
          </w:p>
          <w:p w14:paraId="65986D04" w14:textId="77777777" w:rsidR="00CA428D" w:rsidRPr="00832CF3" w:rsidRDefault="00CA428D" w:rsidP="00072FC9">
            <w:pPr>
              <w:spacing w:before="120"/>
              <w:rPr>
                <w:bCs/>
              </w:rPr>
            </w:pPr>
            <w:r>
              <w:rPr>
                <w:bCs/>
              </w:rPr>
              <w:t>n/a</w:t>
            </w:r>
          </w:p>
          <w:p w14:paraId="239B258C" w14:textId="77777777" w:rsidR="00CA428D" w:rsidRPr="00BD7145" w:rsidRDefault="00CA428D" w:rsidP="00072FC9">
            <w:pPr>
              <w:spacing w:before="120"/>
              <w:rPr>
                <w:b/>
                <w:bCs/>
              </w:rPr>
            </w:pPr>
            <w:r w:rsidRPr="00BD7145">
              <w:rPr>
                <w:b/>
                <w:bCs/>
              </w:rPr>
              <w:t>Referência Comercial:</w:t>
            </w:r>
          </w:p>
          <w:p w14:paraId="11FC1F57" w14:textId="77777777" w:rsidR="00CA428D" w:rsidRPr="00832CF3" w:rsidRDefault="00CA428D" w:rsidP="00072FC9">
            <w:pPr>
              <w:spacing w:before="120"/>
              <w:rPr>
                <w:bCs/>
              </w:rPr>
            </w:pPr>
            <w:r>
              <w:rPr>
                <w:bCs/>
              </w:rPr>
              <w:t>n/a</w:t>
            </w:r>
          </w:p>
          <w:p w14:paraId="104AF7EB" w14:textId="77777777" w:rsidR="00CA428D" w:rsidRPr="00BD7145" w:rsidRDefault="00CA428D" w:rsidP="00072FC9">
            <w:pPr>
              <w:spacing w:before="120"/>
              <w:rPr>
                <w:b/>
                <w:bCs/>
              </w:rPr>
            </w:pPr>
            <w:r w:rsidRPr="00BD7145">
              <w:rPr>
                <w:b/>
                <w:bCs/>
              </w:rPr>
              <w:t>Referência Externa:</w:t>
            </w:r>
          </w:p>
          <w:p w14:paraId="2715A566" w14:textId="77777777" w:rsidR="00CA428D" w:rsidRPr="00BD7145" w:rsidRDefault="00CA428D" w:rsidP="00072FC9">
            <w:pPr>
              <w:spacing w:before="120"/>
              <w:rPr>
                <w:b/>
                <w:bCs/>
              </w:rPr>
            </w:pPr>
            <w:r>
              <w:rPr>
                <w:bCs/>
              </w:rPr>
              <w:t>n/a</w:t>
            </w:r>
          </w:p>
        </w:tc>
      </w:tr>
    </w:tbl>
    <w:p w14:paraId="65857DE8" w14:textId="77777777" w:rsidR="00CA428D" w:rsidRPr="00010EE0" w:rsidRDefault="00CA428D" w:rsidP="00CA428D">
      <w:pPr>
        <w:rPr>
          <w:lang w:val="en-US"/>
        </w:rPr>
      </w:pPr>
    </w:p>
    <w:p w14:paraId="4D3C1F9F" w14:textId="77777777" w:rsidR="00CA428D" w:rsidRDefault="00CA428D" w:rsidP="00CA428D">
      <w:r>
        <w:br w:type="page"/>
      </w:r>
    </w:p>
    <w:p w14:paraId="1695F7A6" w14:textId="77777777" w:rsidR="00CA428D" w:rsidRDefault="00CA428D" w:rsidP="00CA428D">
      <w:pPr>
        <w:rPr>
          <w:lang w:val="en-US"/>
        </w:rPr>
      </w:pPr>
    </w:p>
    <w:p w14:paraId="124A497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CFE4F7" w14:textId="77777777" w:rsidTr="00072FC9">
        <w:trPr>
          <w:trHeight w:val="567"/>
        </w:trPr>
        <w:tc>
          <w:tcPr>
            <w:tcW w:w="1843" w:type="dxa"/>
            <w:tcBorders>
              <w:bottom w:val="single" w:sz="4" w:space="0" w:color="auto"/>
            </w:tcBorders>
            <w:shd w:val="clear" w:color="auto" w:fill="F2F2F2" w:themeFill="background1" w:themeFillShade="F2"/>
            <w:vAlign w:val="center"/>
          </w:tcPr>
          <w:p w14:paraId="46F109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806B1AB" w14:textId="77777777" w:rsidR="00CA428D" w:rsidRDefault="00CA428D" w:rsidP="00072FC9">
            <w:pPr>
              <w:rPr>
                <w:b/>
                <w:bCs/>
                <w:color w:val="000000"/>
              </w:rPr>
            </w:pPr>
            <w:r>
              <w:rPr>
                <w:b/>
                <w:bCs/>
                <w:noProof/>
                <w:color w:val="000000"/>
              </w:rPr>
              <w:t>SF-00150</w:t>
            </w:r>
          </w:p>
        </w:tc>
        <w:tc>
          <w:tcPr>
            <w:tcW w:w="2268" w:type="dxa"/>
            <w:tcBorders>
              <w:bottom w:val="single" w:sz="4" w:space="0" w:color="auto"/>
            </w:tcBorders>
            <w:shd w:val="clear" w:color="auto" w:fill="F2F2F2" w:themeFill="background1" w:themeFillShade="F2"/>
            <w:vAlign w:val="center"/>
          </w:tcPr>
          <w:p w14:paraId="23DAC7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155CC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D9535C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03DEED1"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62FF664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B03548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8B7ED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78FAAA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938B9B" w14:textId="77777777" w:rsidR="00CA428D" w:rsidRDefault="00CA428D" w:rsidP="00072FC9">
            <w:pPr>
              <w:rPr>
                <w:b/>
                <w:bCs/>
                <w:sz w:val="32"/>
                <w:szCs w:val="32"/>
              </w:rPr>
            </w:pPr>
            <w:r>
              <w:rPr>
                <w:b/>
                <w:bCs/>
                <w:sz w:val="32"/>
                <w:szCs w:val="32"/>
              </w:rPr>
              <w:t>Tabica metálica em forro de gesso acartonado</w:t>
            </w:r>
          </w:p>
        </w:tc>
        <w:tc>
          <w:tcPr>
            <w:tcW w:w="1843" w:type="dxa"/>
            <w:tcBorders>
              <w:top w:val="single" w:sz="4" w:space="0" w:color="auto"/>
              <w:left w:val="single" w:sz="4" w:space="0" w:color="auto"/>
            </w:tcBorders>
            <w:shd w:val="clear" w:color="auto" w:fill="F2F2F2" w:themeFill="background1" w:themeFillShade="F2"/>
            <w:vAlign w:val="center"/>
          </w:tcPr>
          <w:p w14:paraId="505FB49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29EF0E0" w14:textId="77777777" w:rsidR="00CA428D" w:rsidRDefault="00CA428D" w:rsidP="00072FC9">
            <w:pPr>
              <w:rPr>
                <w:b/>
                <w:bCs/>
                <w:sz w:val="20"/>
                <w:szCs w:val="20"/>
              </w:rPr>
            </w:pPr>
          </w:p>
        </w:tc>
      </w:tr>
      <w:tr w:rsidR="00CA428D" w:rsidRPr="00010EE0" w14:paraId="2BCD059B" w14:textId="77777777" w:rsidTr="00072FC9">
        <w:trPr>
          <w:trHeight w:val="1740"/>
        </w:trPr>
        <w:tc>
          <w:tcPr>
            <w:tcW w:w="9781" w:type="dxa"/>
            <w:gridSpan w:val="5"/>
          </w:tcPr>
          <w:p w14:paraId="508CEFAB" w14:textId="77777777" w:rsidR="00CA428D" w:rsidRPr="00BD7145" w:rsidRDefault="00CA428D" w:rsidP="00072FC9">
            <w:pPr>
              <w:spacing w:before="120"/>
              <w:rPr>
                <w:b/>
                <w:bCs/>
              </w:rPr>
            </w:pPr>
            <w:r w:rsidRPr="00BD7145">
              <w:rPr>
                <w:b/>
                <w:bCs/>
              </w:rPr>
              <w:t>Descrição Detalhada:</w:t>
            </w:r>
          </w:p>
          <w:p w14:paraId="49D35880" w14:textId="77777777" w:rsidR="00CA428D" w:rsidRPr="00BD7145" w:rsidRDefault="00CA428D" w:rsidP="00072FC9">
            <w:pPr>
              <w:spacing w:before="120"/>
              <w:rPr>
                <w:bCs/>
              </w:rPr>
            </w:pPr>
            <w:r>
              <w:rPr>
                <w:bCs/>
              </w:rPr>
              <w:t>Fornecimento e instalação de tabica em perfil metálico para forro de gesso acartonado.</w:t>
            </w:r>
          </w:p>
          <w:p w14:paraId="4BF6F71F" w14:textId="77777777" w:rsidR="00CA428D" w:rsidRPr="00BD7145" w:rsidRDefault="00CA428D" w:rsidP="00072FC9">
            <w:pPr>
              <w:spacing w:before="120"/>
              <w:rPr>
                <w:b/>
                <w:bCs/>
              </w:rPr>
            </w:pPr>
            <w:r w:rsidRPr="00BD7145">
              <w:rPr>
                <w:b/>
                <w:bCs/>
              </w:rPr>
              <w:t>Materiais:</w:t>
            </w:r>
          </w:p>
          <w:p w14:paraId="5C734B2F" w14:textId="77777777" w:rsidR="00CA428D" w:rsidRPr="00BD7145" w:rsidRDefault="00CA428D" w:rsidP="00072FC9">
            <w:pPr>
              <w:spacing w:before="120"/>
              <w:rPr>
                <w:bCs/>
              </w:rPr>
            </w:pPr>
            <w:r>
              <w:rPr>
                <w:bCs/>
              </w:rPr>
              <w:t>Perfil tipo tabica metálica com pintura eletrostática branca para encontro de forro de gesso acartonado com parede, fabricado industrialmente mediante processo de conformação contínua a frio, por sequência de rolos, a partir de placas de aço revestidas com zinco pelo processo contínuo de zincagem por imersão a quente, com classe de revestimento zincado Z275 (ABNT NBR 7008:2012 - Chapas e Bobinas de Aço Revestidas com Zinco ou Liga Zinco-Ferro pelo Processo Contínuo de Imersão a Quente), O perfil deve possuir espessura mínima de 0,50mm, ser liso ou, caso seja necessário, perfilado com furos retangulares em sua face horizontal.</w:t>
            </w:r>
          </w:p>
          <w:p w14:paraId="4E182BA1" w14:textId="77777777" w:rsidR="00CA428D" w:rsidRPr="00BD7145" w:rsidRDefault="00CA428D" w:rsidP="00072FC9">
            <w:pPr>
              <w:spacing w:before="120"/>
              <w:rPr>
                <w:b/>
                <w:bCs/>
              </w:rPr>
            </w:pPr>
            <w:r w:rsidRPr="00BD7145">
              <w:rPr>
                <w:b/>
                <w:bCs/>
              </w:rPr>
              <w:t>Serviços:</w:t>
            </w:r>
          </w:p>
          <w:p w14:paraId="104EAC5D" w14:textId="77777777" w:rsidR="00CA428D" w:rsidRPr="00832CF3" w:rsidRDefault="00CA428D" w:rsidP="00072FC9">
            <w:pPr>
              <w:spacing w:before="120"/>
              <w:rPr>
                <w:bCs/>
              </w:rPr>
            </w:pPr>
            <w:r>
              <w:rPr>
                <w:bCs/>
              </w:rPr>
              <w:t>Instalação da tabica: A tabica será realizada em forro existente ou a construir, no encontro do forro com as paredes, mediante a instalação de perfil metálico, conforme item “materiais” acima.  Em forros existentes, a demolição e posterior recomposição do forro para instalação da tabica não estão incluídos neste item.</w:t>
            </w:r>
          </w:p>
          <w:p w14:paraId="35371C57" w14:textId="77777777" w:rsidR="00CA428D" w:rsidRPr="00BD7145" w:rsidRDefault="00CA428D" w:rsidP="00072FC9">
            <w:pPr>
              <w:spacing w:before="120"/>
              <w:rPr>
                <w:b/>
                <w:bCs/>
              </w:rPr>
            </w:pPr>
            <w:r w:rsidRPr="00BD7145">
              <w:rPr>
                <w:b/>
                <w:bCs/>
              </w:rPr>
              <w:t>Atividades e Responsabilidades:</w:t>
            </w:r>
          </w:p>
          <w:p w14:paraId="1E47040F" w14:textId="77777777" w:rsidR="00CA428D" w:rsidRPr="00832CF3" w:rsidRDefault="00CA428D" w:rsidP="00072FC9">
            <w:pPr>
              <w:spacing w:before="120"/>
              <w:rPr>
                <w:bCs/>
              </w:rPr>
            </w:pPr>
            <w:r>
              <w:rPr>
                <w:bCs/>
              </w:rPr>
              <w:t>n/a</w:t>
            </w:r>
          </w:p>
          <w:p w14:paraId="25736DBF" w14:textId="77777777" w:rsidR="00CA428D" w:rsidRPr="00BD7145" w:rsidRDefault="00CA428D" w:rsidP="00072FC9">
            <w:pPr>
              <w:spacing w:before="120"/>
              <w:rPr>
                <w:b/>
                <w:bCs/>
              </w:rPr>
            </w:pPr>
            <w:r w:rsidRPr="00BD7145">
              <w:rPr>
                <w:b/>
                <w:bCs/>
              </w:rPr>
              <w:t>Qualificação:</w:t>
            </w:r>
          </w:p>
          <w:p w14:paraId="5845F800" w14:textId="77777777" w:rsidR="00CA428D" w:rsidRPr="00832CF3" w:rsidRDefault="00CA428D" w:rsidP="00072FC9">
            <w:pPr>
              <w:spacing w:before="120"/>
              <w:rPr>
                <w:bCs/>
              </w:rPr>
            </w:pPr>
            <w:r>
              <w:rPr>
                <w:bCs/>
              </w:rPr>
              <w:t>n/a</w:t>
            </w:r>
          </w:p>
          <w:p w14:paraId="0F47FA02" w14:textId="77777777" w:rsidR="00CA428D" w:rsidRPr="00BD7145" w:rsidRDefault="00CA428D" w:rsidP="00072FC9">
            <w:pPr>
              <w:spacing w:before="120"/>
              <w:rPr>
                <w:b/>
                <w:bCs/>
              </w:rPr>
            </w:pPr>
            <w:r w:rsidRPr="00BD7145">
              <w:rPr>
                <w:b/>
                <w:bCs/>
              </w:rPr>
              <w:t>Observações:</w:t>
            </w:r>
          </w:p>
          <w:p w14:paraId="574EE8AE" w14:textId="77777777" w:rsidR="00CA428D" w:rsidRPr="00832CF3" w:rsidRDefault="00CA428D" w:rsidP="00072FC9">
            <w:pPr>
              <w:spacing w:before="120"/>
              <w:rPr>
                <w:bCs/>
              </w:rPr>
            </w:pPr>
            <w:r>
              <w:rPr>
                <w:bCs/>
              </w:rPr>
              <w:t>n/a</w:t>
            </w:r>
          </w:p>
          <w:p w14:paraId="09413FC5" w14:textId="77777777" w:rsidR="00CA428D" w:rsidRPr="00BD7145" w:rsidRDefault="00CA428D" w:rsidP="00072FC9">
            <w:pPr>
              <w:spacing w:before="120"/>
              <w:rPr>
                <w:b/>
                <w:bCs/>
              </w:rPr>
            </w:pPr>
            <w:r w:rsidRPr="00BD7145">
              <w:rPr>
                <w:b/>
                <w:bCs/>
              </w:rPr>
              <w:t>Critérios e Condições:</w:t>
            </w:r>
          </w:p>
          <w:p w14:paraId="273812E7" w14:textId="77777777" w:rsidR="00CA428D" w:rsidRPr="00832CF3" w:rsidRDefault="00CA428D" w:rsidP="00072FC9">
            <w:pPr>
              <w:spacing w:before="120"/>
              <w:rPr>
                <w:bCs/>
              </w:rPr>
            </w:pPr>
            <w:r>
              <w:rPr>
                <w:bCs/>
              </w:rPr>
              <w:t>Critérios de Medição: comprimento de tabica efetivamente executada. Unidade de Medição: m (metro linear)</w:t>
            </w:r>
          </w:p>
          <w:p w14:paraId="2D39F372" w14:textId="77777777" w:rsidR="00CA428D" w:rsidRPr="00BD7145" w:rsidRDefault="00CA428D" w:rsidP="00072FC9">
            <w:pPr>
              <w:spacing w:before="120"/>
              <w:rPr>
                <w:b/>
                <w:bCs/>
              </w:rPr>
            </w:pPr>
            <w:r w:rsidRPr="00BD7145">
              <w:rPr>
                <w:b/>
                <w:bCs/>
              </w:rPr>
              <w:t>Detalhe Gráfico:</w:t>
            </w:r>
          </w:p>
          <w:p w14:paraId="233D39DA" w14:textId="77777777" w:rsidR="00CA428D" w:rsidRPr="00B97D3F" w:rsidRDefault="00CA428D" w:rsidP="00072FC9">
            <w:pPr>
              <w:spacing w:before="120"/>
              <w:rPr>
                <w:bCs/>
              </w:rPr>
            </w:pPr>
            <w:r>
              <w:rPr>
                <w:noProof/>
              </w:rPr>
              <w:lastRenderedPageBreak/>
              <w:drawing>
                <wp:inline distT="0" distB="0" distL="0" distR="0" wp14:anchorId="79140780" wp14:editId="1070BFC6">
                  <wp:extent cx="6047232" cy="3877056"/>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50.jpeg"/>
                          <pic:cNvPicPr/>
                        </pic:nvPicPr>
                        <pic:blipFill>
                          <a:blip r:embed="rId48"/>
                          <a:stretch>
                            <a:fillRect/>
                          </a:stretch>
                        </pic:blipFill>
                        <pic:spPr>
                          <a:xfrm>
                            <a:off x="0" y="0"/>
                            <a:ext cx="6047232" cy="3877056"/>
                          </a:xfrm>
                          <a:prstGeom prst="rect">
                            <a:avLst/>
                          </a:prstGeom>
                        </pic:spPr>
                      </pic:pic>
                    </a:graphicData>
                  </a:graphic>
                </wp:inline>
              </w:drawing>
            </w:r>
          </w:p>
          <w:p w14:paraId="7EE12713" w14:textId="77777777" w:rsidR="00CA428D" w:rsidRPr="00BD7145" w:rsidRDefault="00CA428D" w:rsidP="00072FC9">
            <w:pPr>
              <w:spacing w:before="120"/>
              <w:rPr>
                <w:b/>
                <w:bCs/>
              </w:rPr>
            </w:pPr>
            <w:r w:rsidRPr="00BD7145">
              <w:rPr>
                <w:b/>
                <w:bCs/>
              </w:rPr>
              <w:t>Tabela:</w:t>
            </w:r>
          </w:p>
          <w:p w14:paraId="1EA4FDAA" w14:textId="77777777" w:rsidR="00CA428D" w:rsidRPr="00832CF3" w:rsidRDefault="00CA428D" w:rsidP="00072FC9">
            <w:pPr>
              <w:spacing w:before="120"/>
              <w:rPr>
                <w:bCs/>
              </w:rPr>
            </w:pPr>
            <w:r>
              <w:rPr>
                <w:bCs/>
              </w:rPr>
              <w:t>n/a</w:t>
            </w:r>
          </w:p>
          <w:p w14:paraId="3AA41CAE" w14:textId="77777777" w:rsidR="00CA428D" w:rsidRPr="00832CF3" w:rsidRDefault="00CA428D" w:rsidP="00072FC9">
            <w:pPr>
              <w:spacing w:before="120"/>
              <w:rPr>
                <w:bCs/>
              </w:rPr>
            </w:pPr>
            <w:r w:rsidRPr="00BD7145">
              <w:rPr>
                <w:b/>
                <w:bCs/>
              </w:rPr>
              <w:t xml:space="preserve">Vida útil: </w:t>
            </w:r>
            <w:r>
              <w:rPr>
                <w:bCs/>
              </w:rPr>
              <w:t>n/a</w:t>
            </w:r>
          </w:p>
          <w:p w14:paraId="44ED0259" w14:textId="77777777" w:rsidR="00CA428D" w:rsidRPr="00BD7145" w:rsidRDefault="00CA428D" w:rsidP="00072FC9">
            <w:pPr>
              <w:spacing w:before="120"/>
              <w:rPr>
                <w:b/>
                <w:bCs/>
              </w:rPr>
            </w:pPr>
            <w:r w:rsidRPr="00BD7145">
              <w:rPr>
                <w:b/>
                <w:bCs/>
              </w:rPr>
              <w:t>Referências Normativas:</w:t>
            </w:r>
          </w:p>
          <w:p w14:paraId="537FE094" w14:textId="77777777" w:rsidR="00CA428D" w:rsidRPr="00832CF3" w:rsidRDefault="00CA428D" w:rsidP="00072FC9">
            <w:pPr>
              <w:spacing w:before="120"/>
              <w:rPr>
                <w:bCs/>
              </w:rPr>
            </w:pPr>
            <w:r>
              <w:rPr>
                <w:bCs/>
              </w:rPr>
              <w:t>ABNT NBR 15217:2009 - Perfis de aço para sistemas construtivos em chapas de gesso para "drywall" - Requisitos e métodos de ensaio</w:t>
            </w:r>
          </w:p>
          <w:p w14:paraId="6BD77C35" w14:textId="77777777" w:rsidR="00CA428D" w:rsidRPr="00BD7145" w:rsidRDefault="00CA428D" w:rsidP="00072FC9">
            <w:pPr>
              <w:spacing w:before="120"/>
              <w:rPr>
                <w:b/>
                <w:bCs/>
              </w:rPr>
            </w:pPr>
            <w:r w:rsidRPr="00BD7145">
              <w:rPr>
                <w:b/>
                <w:bCs/>
              </w:rPr>
              <w:t>Referência Comercial:</w:t>
            </w:r>
          </w:p>
          <w:p w14:paraId="44C4F36A" w14:textId="77777777" w:rsidR="00CA428D" w:rsidRPr="00832CF3" w:rsidRDefault="00CA428D" w:rsidP="00072FC9">
            <w:pPr>
              <w:spacing w:before="120"/>
              <w:rPr>
                <w:bCs/>
              </w:rPr>
            </w:pPr>
            <w:r>
              <w:rPr>
                <w:bCs/>
              </w:rPr>
              <w:t>“Tabica metálica CR3” e “tabica metálica CR3 com furo, fabricante: Placo, ou "tabica metálica" do fabricante Knauf</w:t>
            </w:r>
          </w:p>
          <w:p w14:paraId="52BB1494" w14:textId="77777777" w:rsidR="00CA428D" w:rsidRPr="00BD7145" w:rsidRDefault="00CA428D" w:rsidP="00072FC9">
            <w:pPr>
              <w:spacing w:before="120"/>
              <w:rPr>
                <w:b/>
                <w:bCs/>
              </w:rPr>
            </w:pPr>
            <w:r w:rsidRPr="00BD7145">
              <w:rPr>
                <w:b/>
                <w:bCs/>
              </w:rPr>
              <w:t>Referência Externa:</w:t>
            </w:r>
          </w:p>
          <w:p w14:paraId="6E116142" w14:textId="77777777" w:rsidR="00CA428D" w:rsidRPr="00BD7145" w:rsidRDefault="00CA428D" w:rsidP="00072FC9">
            <w:pPr>
              <w:spacing w:before="120"/>
              <w:rPr>
                <w:b/>
                <w:bCs/>
              </w:rPr>
            </w:pPr>
            <w:r>
              <w:rPr>
                <w:bCs/>
              </w:rPr>
              <w:t>n/a</w:t>
            </w:r>
          </w:p>
        </w:tc>
      </w:tr>
    </w:tbl>
    <w:p w14:paraId="735CE30C" w14:textId="77777777" w:rsidR="00CA428D" w:rsidRPr="00010EE0" w:rsidRDefault="00CA428D" w:rsidP="00CA428D">
      <w:pPr>
        <w:rPr>
          <w:lang w:val="en-US"/>
        </w:rPr>
      </w:pPr>
    </w:p>
    <w:p w14:paraId="4D7F3819" w14:textId="77777777" w:rsidR="00CA428D" w:rsidRDefault="00CA428D" w:rsidP="00CA428D">
      <w:r>
        <w:br w:type="page"/>
      </w:r>
    </w:p>
    <w:p w14:paraId="2497F0EC" w14:textId="77777777" w:rsidR="00CA428D" w:rsidRDefault="00CA428D" w:rsidP="00CA428D">
      <w:pPr>
        <w:rPr>
          <w:lang w:val="en-US"/>
        </w:rPr>
      </w:pPr>
    </w:p>
    <w:p w14:paraId="74025F6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8B3D6DB" w14:textId="77777777" w:rsidTr="00072FC9">
        <w:trPr>
          <w:trHeight w:val="567"/>
        </w:trPr>
        <w:tc>
          <w:tcPr>
            <w:tcW w:w="1843" w:type="dxa"/>
            <w:tcBorders>
              <w:bottom w:val="single" w:sz="4" w:space="0" w:color="auto"/>
            </w:tcBorders>
            <w:shd w:val="clear" w:color="auto" w:fill="F2F2F2" w:themeFill="background1" w:themeFillShade="F2"/>
            <w:vAlign w:val="center"/>
          </w:tcPr>
          <w:p w14:paraId="1A12F2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3E15048" w14:textId="77777777" w:rsidR="00CA428D" w:rsidRDefault="00CA428D" w:rsidP="00072FC9">
            <w:pPr>
              <w:rPr>
                <w:b/>
                <w:bCs/>
                <w:color w:val="000000"/>
              </w:rPr>
            </w:pPr>
            <w:r>
              <w:rPr>
                <w:b/>
                <w:bCs/>
                <w:noProof/>
                <w:color w:val="000000"/>
              </w:rPr>
              <w:t>SF-00151</w:t>
            </w:r>
          </w:p>
        </w:tc>
        <w:tc>
          <w:tcPr>
            <w:tcW w:w="2268" w:type="dxa"/>
            <w:tcBorders>
              <w:bottom w:val="single" w:sz="4" w:space="0" w:color="auto"/>
            </w:tcBorders>
            <w:shd w:val="clear" w:color="auto" w:fill="F2F2F2" w:themeFill="background1" w:themeFillShade="F2"/>
            <w:vAlign w:val="center"/>
          </w:tcPr>
          <w:p w14:paraId="55D1D3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DA1B96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0519F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609C4A" w14:textId="77777777" w:rsidR="00CA428D" w:rsidRPr="009143C5" w:rsidRDefault="00CA428D" w:rsidP="00072FC9">
            <w:pPr>
              <w:rPr>
                <w:b/>
                <w:bCs/>
                <w:noProof/>
                <w:color w:val="000000"/>
              </w:rPr>
            </w:pPr>
            <w:r>
              <w:rPr>
                <w:b/>
                <w:bCs/>
                <w:noProof/>
                <w:color w:val="000000"/>
              </w:rPr>
              <w:t>Carpete</w:t>
            </w:r>
          </w:p>
        </w:tc>
        <w:tc>
          <w:tcPr>
            <w:tcW w:w="1843" w:type="dxa"/>
            <w:tcBorders>
              <w:left w:val="single" w:sz="4" w:space="0" w:color="auto"/>
              <w:bottom w:val="single" w:sz="4" w:space="0" w:color="auto"/>
            </w:tcBorders>
            <w:shd w:val="clear" w:color="auto" w:fill="F2F2F2" w:themeFill="background1" w:themeFillShade="F2"/>
            <w:vAlign w:val="center"/>
          </w:tcPr>
          <w:p w14:paraId="43586B9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2238BB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DE7020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6464E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232CEAD" w14:textId="77777777" w:rsidR="00CA428D" w:rsidRDefault="00CA428D" w:rsidP="00072FC9">
            <w:pPr>
              <w:rPr>
                <w:b/>
                <w:bCs/>
                <w:sz w:val="32"/>
                <w:szCs w:val="32"/>
              </w:rPr>
            </w:pPr>
            <w:r>
              <w:rPr>
                <w:b/>
                <w:bCs/>
                <w:sz w:val="32"/>
                <w:szCs w:val="32"/>
              </w:rPr>
              <w:t>Instalação de revestimento de piso têxtil (carpete) reaproveitado</w:t>
            </w:r>
          </w:p>
        </w:tc>
        <w:tc>
          <w:tcPr>
            <w:tcW w:w="1843" w:type="dxa"/>
            <w:tcBorders>
              <w:top w:val="single" w:sz="4" w:space="0" w:color="auto"/>
              <w:left w:val="single" w:sz="4" w:space="0" w:color="auto"/>
            </w:tcBorders>
            <w:shd w:val="clear" w:color="auto" w:fill="F2F2F2" w:themeFill="background1" w:themeFillShade="F2"/>
            <w:vAlign w:val="center"/>
          </w:tcPr>
          <w:p w14:paraId="422F75A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1C140FD" w14:textId="77777777" w:rsidR="00CA428D" w:rsidRDefault="00CA428D" w:rsidP="00072FC9">
            <w:pPr>
              <w:rPr>
                <w:b/>
                <w:bCs/>
                <w:sz w:val="20"/>
                <w:szCs w:val="20"/>
              </w:rPr>
            </w:pPr>
          </w:p>
        </w:tc>
      </w:tr>
      <w:tr w:rsidR="00CA428D" w:rsidRPr="00010EE0" w14:paraId="12D69935" w14:textId="77777777" w:rsidTr="00072FC9">
        <w:trPr>
          <w:trHeight w:val="1740"/>
        </w:trPr>
        <w:tc>
          <w:tcPr>
            <w:tcW w:w="9781" w:type="dxa"/>
            <w:gridSpan w:val="5"/>
          </w:tcPr>
          <w:p w14:paraId="02459167" w14:textId="77777777" w:rsidR="00CA428D" w:rsidRPr="00BD7145" w:rsidRDefault="00CA428D" w:rsidP="00072FC9">
            <w:pPr>
              <w:spacing w:before="120"/>
              <w:rPr>
                <w:b/>
                <w:bCs/>
              </w:rPr>
            </w:pPr>
            <w:r w:rsidRPr="00BD7145">
              <w:rPr>
                <w:b/>
                <w:bCs/>
              </w:rPr>
              <w:t>Descrição Detalhada:</w:t>
            </w:r>
          </w:p>
          <w:p w14:paraId="41E7BB24" w14:textId="77777777" w:rsidR="00CA428D" w:rsidRPr="00BD7145" w:rsidRDefault="00CA428D" w:rsidP="00072FC9">
            <w:pPr>
              <w:spacing w:before="120"/>
              <w:rPr>
                <w:bCs/>
              </w:rPr>
            </w:pPr>
            <w:r>
              <w:rPr>
                <w:bCs/>
              </w:rPr>
              <w:t>Instalação de revestimento de piso têxtil (carpete) compreendendo a preparação da base com pasta regularizadora e aplicação do carpete, e todos os demais elementos e acessórios necessários à adequada instalação do carpete deverão, inclusive, mas não se limitando a: suportes, pregos, parafusos, entre outros. Não inclui o fornecimento do carpete. Poderá ser aplicado o mesmo carpete retirado ou carpete fornecido pelo Senado Federal.</w:t>
            </w:r>
          </w:p>
          <w:p w14:paraId="720319B0" w14:textId="77777777" w:rsidR="00CA428D" w:rsidRPr="00BD7145" w:rsidRDefault="00CA428D" w:rsidP="00072FC9">
            <w:pPr>
              <w:spacing w:before="120"/>
              <w:rPr>
                <w:b/>
                <w:bCs/>
              </w:rPr>
            </w:pPr>
            <w:r w:rsidRPr="00BD7145">
              <w:rPr>
                <w:b/>
                <w:bCs/>
              </w:rPr>
              <w:t>Materiais:</w:t>
            </w:r>
          </w:p>
          <w:p w14:paraId="7BFD5BF6" w14:textId="77777777" w:rsidR="00CA428D" w:rsidRPr="00BD7145" w:rsidRDefault="00CA428D" w:rsidP="00072FC9">
            <w:pPr>
              <w:spacing w:before="120"/>
              <w:rPr>
                <w:bCs/>
              </w:rPr>
            </w:pPr>
            <w:r>
              <w:rPr>
                <w:bCs/>
              </w:rPr>
              <w:t>Adesivo a base de elastômero para revestimentos têxteis: Adesivo próprio para a instalação de revestimentos têxteis, conforme orientação do fabricante do carpete.</w:t>
            </w:r>
            <w:r>
              <w:rPr>
                <w:bCs/>
              </w:rPr>
              <w:br/>
              <w:t>Adjuvante para argamassa (regularização da base): dispersões aquosas estáveis, de polímeros ou copolímeros de monômero PVA, obtidas por processo de polimerização em emulsão, próprio para instalação de carpetes .</w:t>
            </w:r>
          </w:p>
          <w:p w14:paraId="41BDE347" w14:textId="77777777" w:rsidR="00CA428D" w:rsidRPr="00BD7145" w:rsidRDefault="00CA428D" w:rsidP="00072FC9">
            <w:pPr>
              <w:spacing w:before="120"/>
              <w:rPr>
                <w:b/>
                <w:bCs/>
              </w:rPr>
            </w:pPr>
            <w:r w:rsidRPr="00BD7145">
              <w:rPr>
                <w:b/>
                <w:bCs/>
              </w:rPr>
              <w:t>Serviços:</w:t>
            </w:r>
          </w:p>
          <w:p w14:paraId="2CC4FED3" w14:textId="77777777" w:rsidR="00CA428D" w:rsidRPr="00832CF3" w:rsidRDefault="00CA428D" w:rsidP="00072FC9">
            <w:pPr>
              <w:spacing w:before="120"/>
              <w:rPr>
                <w:bCs/>
              </w:rPr>
            </w:pPr>
            <w:r>
              <w:rPr>
                <w:bCs/>
              </w:rPr>
              <w:t>A instalação será realizada conforme orientações do fabricante, observando-se também os seguintes itens:</w:t>
            </w:r>
            <w:r>
              <w:rPr>
                <w:bCs/>
              </w:rPr>
              <w:br/>
              <w:t>Preparação da base: a base deverá ser regularizada com pasta regularizadora a base de cimento (dez partes) e adjuvante para argamassa, de base PVA (uma parte);</w:t>
            </w:r>
            <w:r>
              <w:rPr>
                <w:bCs/>
              </w:rPr>
              <w:br/>
              <w:t>Aplicação do Carpete: A aplicação será com adesivo a base de elastômero, conforme item “materiais” acima e indicações do fabricante. Todas as mantas deverão ser instaladas no mesmo sentido de fabricação. A aplicação do adesivo será realizada mediante a distribuição do conteúdo, obtendo-se uma camada bem distribuída na superfície. As emendas serão obtidas cortando-se, com o auxílio da régua e da faca, ao meio da distância superposta que será de 5 cm (cinco centímetros). O carpete instalado não poderá apresentar imperfeições na superfície, tais como elevações, despregamentos, emendas proeminentes, falhas, etc. A superfície final deverá ser perfeitamente uniforme.</w:t>
            </w:r>
          </w:p>
          <w:p w14:paraId="1C70AAF0" w14:textId="77777777" w:rsidR="00CA428D" w:rsidRPr="00BD7145" w:rsidRDefault="00CA428D" w:rsidP="00072FC9">
            <w:pPr>
              <w:spacing w:before="120"/>
              <w:rPr>
                <w:b/>
                <w:bCs/>
              </w:rPr>
            </w:pPr>
            <w:r w:rsidRPr="00BD7145">
              <w:rPr>
                <w:b/>
                <w:bCs/>
              </w:rPr>
              <w:t>Atividades e Responsabilidades:</w:t>
            </w:r>
          </w:p>
          <w:p w14:paraId="295A7B33" w14:textId="77777777" w:rsidR="00CA428D" w:rsidRPr="00832CF3" w:rsidRDefault="00CA428D" w:rsidP="00072FC9">
            <w:pPr>
              <w:spacing w:before="120"/>
              <w:rPr>
                <w:bCs/>
              </w:rPr>
            </w:pPr>
            <w:r>
              <w:rPr>
                <w:bCs/>
              </w:rPr>
              <w:t>n/a</w:t>
            </w:r>
          </w:p>
          <w:p w14:paraId="0F352E58" w14:textId="77777777" w:rsidR="00CA428D" w:rsidRPr="00BD7145" w:rsidRDefault="00CA428D" w:rsidP="00072FC9">
            <w:pPr>
              <w:spacing w:before="120"/>
              <w:rPr>
                <w:b/>
                <w:bCs/>
              </w:rPr>
            </w:pPr>
            <w:r w:rsidRPr="00BD7145">
              <w:rPr>
                <w:b/>
                <w:bCs/>
              </w:rPr>
              <w:t>Qualificação:</w:t>
            </w:r>
          </w:p>
          <w:p w14:paraId="063F9F25" w14:textId="77777777" w:rsidR="00CA428D" w:rsidRPr="00832CF3" w:rsidRDefault="00CA428D" w:rsidP="00072FC9">
            <w:pPr>
              <w:spacing w:before="120"/>
              <w:rPr>
                <w:bCs/>
              </w:rPr>
            </w:pPr>
            <w:r>
              <w:rPr>
                <w:bCs/>
              </w:rPr>
              <w:t>n/a</w:t>
            </w:r>
          </w:p>
          <w:p w14:paraId="51C8F242" w14:textId="77777777" w:rsidR="00CA428D" w:rsidRPr="00BD7145" w:rsidRDefault="00CA428D" w:rsidP="00072FC9">
            <w:pPr>
              <w:spacing w:before="120"/>
              <w:rPr>
                <w:b/>
                <w:bCs/>
              </w:rPr>
            </w:pPr>
            <w:r w:rsidRPr="00BD7145">
              <w:rPr>
                <w:b/>
                <w:bCs/>
              </w:rPr>
              <w:t>Observações:</w:t>
            </w:r>
          </w:p>
          <w:p w14:paraId="2502A113" w14:textId="77777777" w:rsidR="00CA428D" w:rsidRPr="00832CF3" w:rsidRDefault="00CA428D" w:rsidP="00072FC9">
            <w:pPr>
              <w:spacing w:before="120"/>
              <w:rPr>
                <w:bCs/>
              </w:rPr>
            </w:pPr>
            <w:r>
              <w:rPr>
                <w:bCs/>
              </w:rPr>
              <w:lastRenderedPageBreak/>
              <w:t>Item a ser utilizado exclusivamente nos casos em que o material principal (revestimento de piso têxtil - carpete) é fornecido pelo Senado Federal.</w:t>
            </w:r>
          </w:p>
          <w:p w14:paraId="70EA1A3C" w14:textId="77777777" w:rsidR="00CA428D" w:rsidRPr="00BD7145" w:rsidRDefault="00CA428D" w:rsidP="00072FC9">
            <w:pPr>
              <w:spacing w:before="120"/>
              <w:rPr>
                <w:b/>
                <w:bCs/>
              </w:rPr>
            </w:pPr>
            <w:r w:rsidRPr="00BD7145">
              <w:rPr>
                <w:b/>
                <w:bCs/>
              </w:rPr>
              <w:t>Critérios e Condições:</w:t>
            </w:r>
          </w:p>
          <w:p w14:paraId="5FFD62CF" w14:textId="77777777" w:rsidR="00CA428D" w:rsidRPr="00832CF3" w:rsidRDefault="00CA428D" w:rsidP="00072FC9">
            <w:pPr>
              <w:spacing w:before="120"/>
              <w:rPr>
                <w:bCs/>
              </w:rPr>
            </w:pPr>
            <w:r>
              <w:rPr>
                <w:bCs/>
              </w:rPr>
              <w:t>Critérios de Medição: área (m²) efetiva de carpete instalado. Unidade de Medição: m²</w:t>
            </w:r>
          </w:p>
          <w:p w14:paraId="16C49883" w14:textId="77777777" w:rsidR="00CA428D" w:rsidRPr="00BD7145" w:rsidRDefault="00CA428D" w:rsidP="00072FC9">
            <w:pPr>
              <w:spacing w:before="120"/>
              <w:rPr>
                <w:b/>
                <w:bCs/>
              </w:rPr>
            </w:pPr>
            <w:r w:rsidRPr="00BD7145">
              <w:rPr>
                <w:b/>
                <w:bCs/>
              </w:rPr>
              <w:t>Detalhe Gráfico:</w:t>
            </w:r>
          </w:p>
          <w:p w14:paraId="0F1B8FFE" w14:textId="77777777" w:rsidR="00CA428D" w:rsidRPr="00B97D3F" w:rsidRDefault="00CA428D" w:rsidP="00072FC9">
            <w:pPr>
              <w:spacing w:before="120"/>
              <w:rPr>
                <w:bCs/>
              </w:rPr>
            </w:pPr>
            <w:r w:rsidRPr="00AD7BD2">
              <w:rPr>
                <w:bCs/>
              </w:rPr>
              <w:t>n/a</w:t>
            </w:r>
          </w:p>
          <w:p w14:paraId="2F6FB1CE" w14:textId="77777777" w:rsidR="00CA428D" w:rsidRPr="00BD7145" w:rsidRDefault="00CA428D" w:rsidP="00072FC9">
            <w:pPr>
              <w:spacing w:before="120"/>
              <w:rPr>
                <w:b/>
                <w:bCs/>
              </w:rPr>
            </w:pPr>
            <w:r w:rsidRPr="00BD7145">
              <w:rPr>
                <w:b/>
                <w:bCs/>
              </w:rPr>
              <w:t>Tabela:</w:t>
            </w:r>
          </w:p>
          <w:p w14:paraId="6B04FDF4" w14:textId="77777777" w:rsidR="00CA428D" w:rsidRPr="00832CF3" w:rsidRDefault="00CA428D" w:rsidP="00072FC9">
            <w:pPr>
              <w:spacing w:before="120"/>
              <w:rPr>
                <w:bCs/>
              </w:rPr>
            </w:pPr>
            <w:r>
              <w:rPr>
                <w:bCs/>
              </w:rPr>
              <w:t>n/a</w:t>
            </w:r>
          </w:p>
          <w:p w14:paraId="398F7CD7" w14:textId="77777777" w:rsidR="00CA428D" w:rsidRPr="00832CF3" w:rsidRDefault="00CA428D" w:rsidP="00072FC9">
            <w:pPr>
              <w:spacing w:before="120"/>
              <w:rPr>
                <w:bCs/>
              </w:rPr>
            </w:pPr>
            <w:r w:rsidRPr="00BD7145">
              <w:rPr>
                <w:b/>
                <w:bCs/>
              </w:rPr>
              <w:t xml:space="preserve">Vida útil: </w:t>
            </w:r>
            <w:r>
              <w:rPr>
                <w:bCs/>
              </w:rPr>
              <w:t>n/a</w:t>
            </w:r>
          </w:p>
          <w:p w14:paraId="50B5200B" w14:textId="77777777" w:rsidR="00CA428D" w:rsidRPr="00BD7145" w:rsidRDefault="00CA428D" w:rsidP="00072FC9">
            <w:pPr>
              <w:spacing w:before="120"/>
              <w:rPr>
                <w:b/>
                <w:bCs/>
              </w:rPr>
            </w:pPr>
            <w:r w:rsidRPr="00BD7145">
              <w:rPr>
                <w:b/>
                <w:bCs/>
              </w:rPr>
              <w:t>Referências Normativas:</w:t>
            </w:r>
          </w:p>
          <w:p w14:paraId="4F9B1AF7" w14:textId="77777777" w:rsidR="00CA428D" w:rsidRPr="00832CF3" w:rsidRDefault="00CA428D" w:rsidP="00072FC9">
            <w:pPr>
              <w:spacing w:before="120"/>
              <w:rPr>
                <w:bCs/>
              </w:rPr>
            </w:pPr>
            <w:r>
              <w:rPr>
                <w:bCs/>
              </w:rPr>
              <w:t>ABNT NBR 7686:1983 - Revestimentos Têxteis de Piso - Terminologia</w:t>
            </w:r>
          </w:p>
          <w:p w14:paraId="0C664ED3" w14:textId="77777777" w:rsidR="00CA428D" w:rsidRPr="00BD7145" w:rsidRDefault="00CA428D" w:rsidP="00072FC9">
            <w:pPr>
              <w:spacing w:before="120"/>
              <w:rPr>
                <w:b/>
                <w:bCs/>
              </w:rPr>
            </w:pPr>
            <w:r w:rsidRPr="00BD7145">
              <w:rPr>
                <w:b/>
                <w:bCs/>
              </w:rPr>
              <w:t>Referência Comercial:</w:t>
            </w:r>
          </w:p>
          <w:p w14:paraId="4BEAA701" w14:textId="77777777" w:rsidR="00CA428D" w:rsidRPr="00832CF3" w:rsidRDefault="00CA428D" w:rsidP="00072FC9">
            <w:pPr>
              <w:spacing w:before="120"/>
              <w:rPr>
                <w:bCs/>
              </w:rPr>
            </w:pPr>
            <w:r>
              <w:rPr>
                <w:bCs/>
              </w:rPr>
              <w:t>Adesivo: Artekarpet 301, fabricante: Artecola Indústrias Químicas Ltda; Carpet Cola, fabricante: Brascola Ltda; Ligaforte e Rhodopás 501-D, fabricante: Rhodia S.A</w:t>
            </w:r>
            <w:r>
              <w:rPr>
                <w:bCs/>
              </w:rPr>
              <w:br/>
              <w:t>Adjuvante para argamassa: Bianco, fabricante: Vedacit; Biancola, fabricante: Ciplak Impermeabilizantes.</w:t>
            </w:r>
          </w:p>
          <w:p w14:paraId="0415AD9B" w14:textId="77777777" w:rsidR="00CA428D" w:rsidRPr="00BD7145" w:rsidRDefault="00CA428D" w:rsidP="00072FC9">
            <w:pPr>
              <w:spacing w:before="120"/>
              <w:rPr>
                <w:b/>
                <w:bCs/>
              </w:rPr>
            </w:pPr>
            <w:r w:rsidRPr="00BD7145">
              <w:rPr>
                <w:b/>
                <w:bCs/>
              </w:rPr>
              <w:t>Referência Externa:</w:t>
            </w:r>
          </w:p>
          <w:p w14:paraId="4EB1B76C" w14:textId="77777777" w:rsidR="00CA428D" w:rsidRPr="00BD7145" w:rsidRDefault="00CA428D" w:rsidP="00072FC9">
            <w:pPr>
              <w:spacing w:before="120"/>
              <w:rPr>
                <w:b/>
                <w:bCs/>
              </w:rPr>
            </w:pPr>
            <w:r>
              <w:rPr>
                <w:bCs/>
              </w:rPr>
              <w:t>n/a</w:t>
            </w:r>
          </w:p>
        </w:tc>
      </w:tr>
    </w:tbl>
    <w:p w14:paraId="4DC03A1B" w14:textId="77777777" w:rsidR="00CA428D" w:rsidRPr="00010EE0" w:rsidRDefault="00CA428D" w:rsidP="00CA428D">
      <w:pPr>
        <w:rPr>
          <w:lang w:val="en-US"/>
        </w:rPr>
      </w:pPr>
    </w:p>
    <w:p w14:paraId="6281EBF5" w14:textId="77777777" w:rsidR="00CA428D" w:rsidRDefault="00CA428D" w:rsidP="00CA428D">
      <w:r>
        <w:br w:type="page"/>
      </w:r>
    </w:p>
    <w:p w14:paraId="2D460127" w14:textId="77777777" w:rsidR="00CA428D" w:rsidRDefault="00CA428D" w:rsidP="00CA428D">
      <w:pPr>
        <w:rPr>
          <w:lang w:val="en-US"/>
        </w:rPr>
      </w:pPr>
    </w:p>
    <w:p w14:paraId="71A7054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9202EE" w14:textId="77777777" w:rsidTr="00072FC9">
        <w:trPr>
          <w:trHeight w:val="567"/>
        </w:trPr>
        <w:tc>
          <w:tcPr>
            <w:tcW w:w="1843" w:type="dxa"/>
            <w:tcBorders>
              <w:bottom w:val="single" w:sz="4" w:space="0" w:color="auto"/>
            </w:tcBorders>
            <w:shd w:val="clear" w:color="auto" w:fill="F2F2F2" w:themeFill="background1" w:themeFillShade="F2"/>
            <w:vAlign w:val="center"/>
          </w:tcPr>
          <w:p w14:paraId="2F81E2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D009A9" w14:textId="77777777" w:rsidR="00CA428D" w:rsidRDefault="00CA428D" w:rsidP="00072FC9">
            <w:pPr>
              <w:rPr>
                <w:b/>
                <w:bCs/>
                <w:color w:val="000000"/>
              </w:rPr>
            </w:pPr>
            <w:r>
              <w:rPr>
                <w:b/>
                <w:bCs/>
                <w:noProof/>
                <w:color w:val="000000"/>
              </w:rPr>
              <w:t>SF-00161</w:t>
            </w:r>
          </w:p>
        </w:tc>
        <w:tc>
          <w:tcPr>
            <w:tcW w:w="2268" w:type="dxa"/>
            <w:tcBorders>
              <w:bottom w:val="single" w:sz="4" w:space="0" w:color="auto"/>
            </w:tcBorders>
            <w:shd w:val="clear" w:color="auto" w:fill="F2F2F2" w:themeFill="background1" w:themeFillShade="F2"/>
            <w:vAlign w:val="center"/>
          </w:tcPr>
          <w:p w14:paraId="5C0F5C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453FF5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578580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D58B5C" w14:textId="77777777" w:rsidR="00CA428D" w:rsidRPr="009143C5" w:rsidRDefault="00CA428D" w:rsidP="00072FC9">
            <w:pPr>
              <w:rPr>
                <w:b/>
                <w:bCs/>
                <w:noProof/>
                <w:color w:val="000000"/>
              </w:rPr>
            </w:pPr>
            <w:r>
              <w:rPr>
                <w:b/>
                <w:bCs/>
                <w:noProof/>
                <w:color w:val="000000"/>
              </w:rPr>
              <w:t>Persianas</w:t>
            </w:r>
          </w:p>
        </w:tc>
        <w:tc>
          <w:tcPr>
            <w:tcW w:w="1843" w:type="dxa"/>
            <w:tcBorders>
              <w:left w:val="single" w:sz="4" w:space="0" w:color="auto"/>
              <w:bottom w:val="single" w:sz="4" w:space="0" w:color="auto"/>
            </w:tcBorders>
            <w:shd w:val="clear" w:color="auto" w:fill="F2F2F2" w:themeFill="background1" w:themeFillShade="F2"/>
            <w:vAlign w:val="center"/>
          </w:tcPr>
          <w:p w14:paraId="6F50369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34A32F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D90858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8705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F68328" w14:textId="77777777" w:rsidR="00CA428D" w:rsidRDefault="00CA428D" w:rsidP="00072FC9">
            <w:pPr>
              <w:rPr>
                <w:b/>
                <w:bCs/>
                <w:sz w:val="32"/>
                <w:szCs w:val="32"/>
              </w:rPr>
            </w:pPr>
            <w:r>
              <w:rPr>
                <w:b/>
                <w:bCs/>
                <w:sz w:val="32"/>
                <w:szCs w:val="32"/>
              </w:rPr>
              <w:t>Instalação de persianas reaproveitadas</w:t>
            </w:r>
          </w:p>
        </w:tc>
        <w:tc>
          <w:tcPr>
            <w:tcW w:w="1843" w:type="dxa"/>
            <w:tcBorders>
              <w:top w:val="single" w:sz="4" w:space="0" w:color="auto"/>
              <w:left w:val="single" w:sz="4" w:space="0" w:color="auto"/>
            </w:tcBorders>
            <w:shd w:val="clear" w:color="auto" w:fill="F2F2F2" w:themeFill="background1" w:themeFillShade="F2"/>
            <w:vAlign w:val="center"/>
          </w:tcPr>
          <w:p w14:paraId="26127A5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DEB0E4E" w14:textId="77777777" w:rsidR="00CA428D" w:rsidRDefault="00CA428D" w:rsidP="00072FC9">
            <w:pPr>
              <w:rPr>
                <w:b/>
                <w:bCs/>
                <w:sz w:val="20"/>
                <w:szCs w:val="20"/>
              </w:rPr>
            </w:pPr>
          </w:p>
        </w:tc>
      </w:tr>
      <w:tr w:rsidR="00CA428D" w:rsidRPr="00010EE0" w14:paraId="5A8CA11F" w14:textId="77777777" w:rsidTr="00072FC9">
        <w:trPr>
          <w:trHeight w:val="1740"/>
        </w:trPr>
        <w:tc>
          <w:tcPr>
            <w:tcW w:w="9781" w:type="dxa"/>
            <w:gridSpan w:val="5"/>
          </w:tcPr>
          <w:p w14:paraId="1C5E5E10" w14:textId="77777777" w:rsidR="00CA428D" w:rsidRPr="00BD7145" w:rsidRDefault="00CA428D" w:rsidP="00072FC9">
            <w:pPr>
              <w:spacing w:before="120"/>
              <w:rPr>
                <w:b/>
                <w:bCs/>
              </w:rPr>
            </w:pPr>
            <w:r w:rsidRPr="00BD7145">
              <w:rPr>
                <w:b/>
                <w:bCs/>
              </w:rPr>
              <w:t>Descrição Detalhada:</w:t>
            </w:r>
          </w:p>
          <w:p w14:paraId="6B4B4821" w14:textId="77777777" w:rsidR="00CA428D" w:rsidRPr="00BD7145" w:rsidRDefault="00CA428D" w:rsidP="00072FC9">
            <w:pPr>
              <w:spacing w:before="120"/>
              <w:rPr>
                <w:bCs/>
              </w:rPr>
            </w:pPr>
            <w:r>
              <w:rPr>
                <w:bCs/>
              </w:rPr>
              <w:t>Instalação de persianas, com persiana fornecida pelo Senado Federal.</w:t>
            </w:r>
          </w:p>
          <w:p w14:paraId="421AFC4B" w14:textId="77777777" w:rsidR="00CA428D" w:rsidRPr="00BD7145" w:rsidRDefault="00CA428D" w:rsidP="00072FC9">
            <w:pPr>
              <w:spacing w:before="120"/>
              <w:rPr>
                <w:b/>
                <w:bCs/>
              </w:rPr>
            </w:pPr>
            <w:r w:rsidRPr="00BD7145">
              <w:rPr>
                <w:b/>
                <w:bCs/>
              </w:rPr>
              <w:t>Materiais:</w:t>
            </w:r>
          </w:p>
          <w:p w14:paraId="204DAF13" w14:textId="77777777" w:rsidR="00CA428D" w:rsidRPr="00BD7145" w:rsidRDefault="00CA428D" w:rsidP="00072FC9">
            <w:pPr>
              <w:spacing w:before="120"/>
              <w:rPr>
                <w:bCs/>
              </w:rPr>
            </w:pPr>
            <w:r>
              <w:rPr>
                <w:bCs/>
              </w:rPr>
              <w:t>n/a</w:t>
            </w:r>
          </w:p>
          <w:p w14:paraId="5F423FF8" w14:textId="77777777" w:rsidR="00CA428D" w:rsidRPr="00BD7145" w:rsidRDefault="00CA428D" w:rsidP="00072FC9">
            <w:pPr>
              <w:spacing w:before="120"/>
              <w:rPr>
                <w:b/>
                <w:bCs/>
              </w:rPr>
            </w:pPr>
            <w:r w:rsidRPr="00BD7145">
              <w:rPr>
                <w:b/>
                <w:bCs/>
              </w:rPr>
              <w:t>Serviços:</w:t>
            </w:r>
          </w:p>
          <w:p w14:paraId="0B9D05A8" w14:textId="77777777" w:rsidR="00CA428D" w:rsidRPr="00832CF3" w:rsidRDefault="00CA428D" w:rsidP="00072FC9">
            <w:pPr>
              <w:spacing w:before="120"/>
              <w:rPr>
                <w:bCs/>
              </w:rPr>
            </w:pPr>
            <w:r>
              <w:rPr>
                <w:bCs/>
              </w:rPr>
              <w:t>O serviço de instalação de persianas deve ser feito de tal forma que o acabamento não seja danificado. A persiana fornecida pelo Senado Federal poderá ser nova ou reaproveitada.</w:t>
            </w:r>
            <w:r>
              <w:rPr>
                <w:bCs/>
              </w:rPr>
              <w:br/>
              <w:t>A Contratada deve fornecer todos os acessórios de fixação e acabamento necessários à instalação.</w:t>
            </w:r>
            <w:r>
              <w:rPr>
                <w:bCs/>
              </w:rPr>
              <w:br/>
              <w:t>Conforme a necessidade ou orientação da Fiscalização, deverão ser executados os serviços correspondentes a uma nova instalação, quais sejam:</w:t>
            </w:r>
            <w:r>
              <w:rPr>
                <w:bCs/>
              </w:rPr>
              <w:br/>
              <w:t xml:space="preserve">1.Deve-se colocar a persiana na posição de instalação indicada em projeto. </w:t>
            </w:r>
            <w:r>
              <w:rPr>
                <w:bCs/>
              </w:rPr>
              <w:br/>
              <w:t xml:space="preserve">2.Deve-se segurar a persiana com a mão e, com o nível, certificar-se de que ela esteja centralizada e alinhada. </w:t>
            </w:r>
            <w:r>
              <w:rPr>
                <w:bCs/>
              </w:rPr>
              <w:br/>
              <w:t xml:space="preserve">3.Com um lápis, deve-se marcar as extremidades horizontais da persiana, e posicionar os suportes na marcação de referência no sentido certo, considerando o lugar de fixação escolhido. Se for na parede, deve-se utilizar as furações frontais do suporte. </w:t>
            </w:r>
            <w:r>
              <w:rPr>
                <w:bCs/>
              </w:rPr>
              <w:br/>
              <w:t xml:space="preserve">4.Os pontos de furação devem ser marcados. </w:t>
            </w:r>
            <w:r>
              <w:rPr>
                <w:bCs/>
              </w:rPr>
              <w:br/>
              <w:t xml:space="preserve">5.As furações devem ser feitas respeitando as marcações. </w:t>
            </w:r>
            <w:r>
              <w:rPr>
                <w:bCs/>
              </w:rPr>
              <w:br/>
              <w:t xml:space="preserve">6.Deve-se colocar as buchas dentro dos buracos. </w:t>
            </w:r>
            <w:r>
              <w:rPr>
                <w:bCs/>
              </w:rPr>
              <w:br/>
              <w:t>7.Com auxílio de uma chave Philips ou de fenda, os suportes devem ser fixados na bucha com os parafusos. Nenhum suporte da instalação deve ser desprezado.</w:t>
            </w:r>
            <w:r>
              <w:rPr>
                <w:bCs/>
              </w:rPr>
              <w:br/>
              <w:t>8.A persiana deve ser encaixada nos suportes e certificando-se de que ela esteja bem fixa e nivelada.</w:t>
            </w:r>
            <w:r>
              <w:rPr>
                <w:bCs/>
              </w:rPr>
              <w:br/>
              <w:t xml:space="preserve">9.O cordão de regulagem deve ser travado na altura indicada em projeto. Em geral, para travar as persianas horizontais é necessário direcionar o cordão para direita, soltando-a na altura desejada. </w:t>
            </w:r>
            <w:r>
              <w:rPr>
                <w:bCs/>
              </w:rPr>
              <w:br/>
              <w:t xml:space="preserve">10.Para destravar, o cordão deve ser direcionado para a esquerda, soltando-o. </w:t>
            </w:r>
            <w:r>
              <w:rPr>
                <w:bCs/>
              </w:rPr>
              <w:br/>
              <w:t xml:space="preserve">11.Em seguida, deve-se colocar a vareta. </w:t>
            </w:r>
            <w:r>
              <w:rPr>
                <w:bCs/>
              </w:rPr>
              <w:br/>
              <w:t>12.Ao girá-la, deve-se ajustar a orientação das lâminas da persiana conforme orientação da Fiscalização ou determinação em projeto.</w:t>
            </w:r>
            <w:r>
              <w:rPr>
                <w:bCs/>
              </w:rPr>
              <w:br/>
              <w:t>Para a instalação deverá ser verificado se os elementos de suporte e de estruturação da persiana encontram-se em bom estado e perfeitamente nivelados.</w:t>
            </w:r>
          </w:p>
          <w:p w14:paraId="21EEBB7A" w14:textId="77777777" w:rsidR="00CA428D" w:rsidRPr="00BD7145" w:rsidRDefault="00CA428D" w:rsidP="00072FC9">
            <w:pPr>
              <w:spacing w:before="120"/>
              <w:rPr>
                <w:b/>
                <w:bCs/>
              </w:rPr>
            </w:pPr>
            <w:r w:rsidRPr="00BD7145">
              <w:rPr>
                <w:b/>
                <w:bCs/>
              </w:rPr>
              <w:t>Atividades e Responsabilidades:</w:t>
            </w:r>
          </w:p>
          <w:p w14:paraId="5E9AE8B2" w14:textId="77777777" w:rsidR="00CA428D" w:rsidRPr="00832CF3" w:rsidRDefault="00CA428D" w:rsidP="00072FC9">
            <w:pPr>
              <w:spacing w:before="120"/>
              <w:rPr>
                <w:bCs/>
              </w:rPr>
            </w:pPr>
            <w:r>
              <w:rPr>
                <w:bCs/>
              </w:rPr>
              <w:t>n/a</w:t>
            </w:r>
          </w:p>
          <w:p w14:paraId="77DDE966" w14:textId="77777777" w:rsidR="00CA428D" w:rsidRPr="00BD7145" w:rsidRDefault="00CA428D" w:rsidP="00072FC9">
            <w:pPr>
              <w:spacing w:before="120"/>
              <w:rPr>
                <w:b/>
                <w:bCs/>
              </w:rPr>
            </w:pPr>
            <w:r w:rsidRPr="00BD7145">
              <w:rPr>
                <w:b/>
                <w:bCs/>
              </w:rPr>
              <w:lastRenderedPageBreak/>
              <w:t>Qualificação:</w:t>
            </w:r>
          </w:p>
          <w:p w14:paraId="174FEE1C" w14:textId="77777777" w:rsidR="00CA428D" w:rsidRPr="00832CF3" w:rsidRDefault="00CA428D" w:rsidP="00072FC9">
            <w:pPr>
              <w:spacing w:before="120"/>
              <w:rPr>
                <w:bCs/>
              </w:rPr>
            </w:pPr>
            <w:r>
              <w:rPr>
                <w:bCs/>
              </w:rPr>
              <w:t>n/a</w:t>
            </w:r>
          </w:p>
          <w:p w14:paraId="706E6BFB" w14:textId="77777777" w:rsidR="00CA428D" w:rsidRPr="00BD7145" w:rsidRDefault="00CA428D" w:rsidP="00072FC9">
            <w:pPr>
              <w:spacing w:before="120"/>
              <w:rPr>
                <w:b/>
                <w:bCs/>
              </w:rPr>
            </w:pPr>
            <w:r w:rsidRPr="00BD7145">
              <w:rPr>
                <w:b/>
                <w:bCs/>
              </w:rPr>
              <w:t>Observações:</w:t>
            </w:r>
          </w:p>
          <w:p w14:paraId="573164C8" w14:textId="77777777" w:rsidR="00CA428D" w:rsidRPr="00832CF3" w:rsidRDefault="00CA428D" w:rsidP="00072FC9">
            <w:pPr>
              <w:spacing w:before="120"/>
              <w:rPr>
                <w:bCs/>
              </w:rPr>
            </w:pPr>
            <w:r>
              <w:rPr>
                <w:bCs/>
              </w:rPr>
              <w:t>Item a ser utilizado exclusivamente nos casos em que o material principal (persiana) é fornecido pelo Senado Federal.</w:t>
            </w:r>
          </w:p>
          <w:p w14:paraId="1CF43C60" w14:textId="77777777" w:rsidR="00CA428D" w:rsidRPr="00BD7145" w:rsidRDefault="00CA428D" w:rsidP="00072FC9">
            <w:pPr>
              <w:spacing w:before="120"/>
              <w:rPr>
                <w:b/>
                <w:bCs/>
              </w:rPr>
            </w:pPr>
            <w:r w:rsidRPr="00BD7145">
              <w:rPr>
                <w:b/>
                <w:bCs/>
              </w:rPr>
              <w:t>Critérios e Condições:</w:t>
            </w:r>
          </w:p>
          <w:p w14:paraId="60BD020B" w14:textId="77777777" w:rsidR="00CA428D" w:rsidRPr="00832CF3" w:rsidRDefault="00CA428D" w:rsidP="00072FC9">
            <w:pPr>
              <w:spacing w:before="120"/>
              <w:rPr>
                <w:bCs/>
              </w:rPr>
            </w:pPr>
            <w:r>
              <w:rPr>
                <w:bCs/>
              </w:rPr>
              <w:t>Unidade de Medição: m (metro linear) de persiana instalada e aceita pela Fiscalização, independentemente da altura da mesma.</w:t>
            </w:r>
          </w:p>
          <w:p w14:paraId="4E0451A9" w14:textId="77777777" w:rsidR="00CA428D" w:rsidRPr="00BD7145" w:rsidRDefault="00CA428D" w:rsidP="00072FC9">
            <w:pPr>
              <w:spacing w:before="120"/>
              <w:rPr>
                <w:b/>
                <w:bCs/>
              </w:rPr>
            </w:pPr>
            <w:r w:rsidRPr="00BD7145">
              <w:rPr>
                <w:b/>
                <w:bCs/>
              </w:rPr>
              <w:t>Detalhe Gráfico:</w:t>
            </w:r>
          </w:p>
          <w:p w14:paraId="16BDAF4B" w14:textId="77777777" w:rsidR="00CA428D" w:rsidRPr="00B97D3F" w:rsidRDefault="00CA428D" w:rsidP="00072FC9">
            <w:pPr>
              <w:spacing w:before="120"/>
              <w:rPr>
                <w:bCs/>
              </w:rPr>
            </w:pPr>
            <w:r w:rsidRPr="00AD7BD2">
              <w:rPr>
                <w:bCs/>
              </w:rPr>
              <w:t>n/a</w:t>
            </w:r>
          </w:p>
          <w:p w14:paraId="05FA7D22" w14:textId="77777777" w:rsidR="00CA428D" w:rsidRPr="00BD7145" w:rsidRDefault="00CA428D" w:rsidP="00072FC9">
            <w:pPr>
              <w:spacing w:before="120"/>
              <w:rPr>
                <w:b/>
                <w:bCs/>
              </w:rPr>
            </w:pPr>
            <w:r w:rsidRPr="00BD7145">
              <w:rPr>
                <w:b/>
                <w:bCs/>
              </w:rPr>
              <w:t>Tabela:</w:t>
            </w:r>
          </w:p>
          <w:p w14:paraId="759F2D42" w14:textId="77777777" w:rsidR="00CA428D" w:rsidRPr="00832CF3" w:rsidRDefault="00CA428D" w:rsidP="00072FC9">
            <w:pPr>
              <w:spacing w:before="120"/>
              <w:rPr>
                <w:bCs/>
              </w:rPr>
            </w:pPr>
            <w:r>
              <w:rPr>
                <w:bCs/>
              </w:rPr>
              <w:t>n/a</w:t>
            </w:r>
          </w:p>
          <w:p w14:paraId="769827BF" w14:textId="77777777" w:rsidR="00CA428D" w:rsidRPr="00832CF3" w:rsidRDefault="00CA428D" w:rsidP="00072FC9">
            <w:pPr>
              <w:spacing w:before="120"/>
              <w:rPr>
                <w:bCs/>
              </w:rPr>
            </w:pPr>
            <w:r w:rsidRPr="00BD7145">
              <w:rPr>
                <w:b/>
                <w:bCs/>
              </w:rPr>
              <w:t xml:space="preserve">Vida útil: </w:t>
            </w:r>
            <w:r>
              <w:rPr>
                <w:bCs/>
              </w:rPr>
              <w:t>n/a</w:t>
            </w:r>
          </w:p>
          <w:p w14:paraId="4639C472" w14:textId="77777777" w:rsidR="00CA428D" w:rsidRPr="00BD7145" w:rsidRDefault="00CA428D" w:rsidP="00072FC9">
            <w:pPr>
              <w:spacing w:before="120"/>
              <w:rPr>
                <w:b/>
                <w:bCs/>
              </w:rPr>
            </w:pPr>
            <w:r w:rsidRPr="00BD7145">
              <w:rPr>
                <w:b/>
                <w:bCs/>
              </w:rPr>
              <w:t>Referências Normativas:</w:t>
            </w:r>
          </w:p>
          <w:p w14:paraId="31321F35" w14:textId="77777777" w:rsidR="00CA428D" w:rsidRPr="00832CF3" w:rsidRDefault="00CA428D" w:rsidP="00072FC9">
            <w:pPr>
              <w:spacing w:before="120"/>
              <w:rPr>
                <w:bCs/>
              </w:rPr>
            </w:pPr>
            <w:r>
              <w:rPr>
                <w:bCs/>
              </w:rPr>
              <w:t>n/a</w:t>
            </w:r>
          </w:p>
          <w:p w14:paraId="6AE40D44" w14:textId="77777777" w:rsidR="00CA428D" w:rsidRPr="00BD7145" w:rsidRDefault="00CA428D" w:rsidP="00072FC9">
            <w:pPr>
              <w:spacing w:before="120"/>
              <w:rPr>
                <w:b/>
                <w:bCs/>
              </w:rPr>
            </w:pPr>
            <w:r w:rsidRPr="00BD7145">
              <w:rPr>
                <w:b/>
                <w:bCs/>
              </w:rPr>
              <w:t>Referência Comercial:</w:t>
            </w:r>
          </w:p>
          <w:p w14:paraId="49DDE1D0" w14:textId="77777777" w:rsidR="00CA428D" w:rsidRPr="00832CF3" w:rsidRDefault="00CA428D" w:rsidP="00072FC9">
            <w:pPr>
              <w:spacing w:before="120"/>
              <w:rPr>
                <w:bCs/>
              </w:rPr>
            </w:pPr>
            <w:r>
              <w:rPr>
                <w:bCs/>
              </w:rPr>
              <w:t>n/a</w:t>
            </w:r>
          </w:p>
          <w:p w14:paraId="602CC8FE" w14:textId="77777777" w:rsidR="00CA428D" w:rsidRPr="00BD7145" w:rsidRDefault="00CA428D" w:rsidP="00072FC9">
            <w:pPr>
              <w:spacing w:before="120"/>
              <w:rPr>
                <w:b/>
                <w:bCs/>
              </w:rPr>
            </w:pPr>
            <w:r w:rsidRPr="00BD7145">
              <w:rPr>
                <w:b/>
                <w:bCs/>
              </w:rPr>
              <w:t>Referência Externa:</w:t>
            </w:r>
          </w:p>
          <w:p w14:paraId="3127AFB6" w14:textId="77777777" w:rsidR="00CA428D" w:rsidRPr="00BD7145" w:rsidRDefault="00CA428D" w:rsidP="00072FC9">
            <w:pPr>
              <w:spacing w:before="120"/>
              <w:rPr>
                <w:b/>
                <w:bCs/>
              </w:rPr>
            </w:pPr>
            <w:r>
              <w:rPr>
                <w:bCs/>
              </w:rPr>
              <w:t>n/a</w:t>
            </w:r>
          </w:p>
        </w:tc>
      </w:tr>
    </w:tbl>
    <w:p w14:paraId="600E1174" w14:textId="77777777" w:rsidR="00CA428D" w:rsidRPr="00010EE0" w:rsidRDefault="00CA428D" w:rsidP="00CA428D">
      <w:pPr>
        <w:rPr>
          <w:lang w:val="en-US"/>
        </w:rPr>
      </w:pPr>
    </w:p>
    <w:p w14:paraId="16C07E43" w14:textId="77777777" w:rsidR="00CA428D" w:rsidRDefault="00CA428D" w:rsidP="00CA428D">
      <w:r>
        <w:br w:type="page"/>
      </w:r>
    </w:p>
    <w:p w14:paraId="71B89220" w14:textId="77777777" w:rsidR="00CA428D" w:rsidRDefault="00CA428D" w:rsidP="00CA428D">
      <w:pPr>
        <w:rPr>
          <w:lang w:val="en-US"/>
        </w:rPr>
      </w:pPr>
    </w:p>
    <w:p w14:paraId="50CAC1E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9350CAF" w14:textId="77777777" w:rsidTr="00072FC9">
        <w:trPr>
          <w:trHeight w:val="567"/>
        </w:trPr>
        <w:tc>
          <w:tcPr>
            <w:tcW w:w="1843" w:type="dxa"/>
            <w:tcBorders>
              <w:bottom w:val="single" w:sz="4" w:space="0" w:color="auto"/>
            </w:tcBorders>
            <w:shd w:val="clear" w:color="auto" w:fill="F2F2F2" w:themeFill="background1" w:themeFillShade="F2"/>
            <w:vAlign w:val="center"/>
          </w:tcPr>
          <w:p w14:paraId="0D7D5A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F8CD49" w14:textId="77777777" w:rsidR="00CA428D" w:rsidRDefault="00CA428D" w:rsidP="00072FC9">
            <w:pPr>
              <w:rPr>
                <w:b/>
                <w:bCs/>
                <w:color w:val="000000"/>
              </w:rPr>
            </w:pPr>
            <w:r>
              <w:rPr>
                <w:b/>
                <w:bCs/>
                <w:noProof/>
                <w:color w:val="000000"/>
              </w:rPr>
              <w:t>SF-00166</w:t>
            </w:r>
          </w:p>
        </w:tc>
        <w:tc>
          <w:tcPr>
            <w:tcW w:w="2268" w:type="dxa"/>
            <w:tcBorders>
              <w:bottom w:val="single" w:sz="4" w:space="0" w:color="auto"/>
            </w:tcBorders>
            <w:shd w:val="clear" w:color="auto" w:fill="F2F2F2" w:themeFill="background1" w:themeFillShade="F2"/>
            <w:vAlign w:val="center"/>
          </w:tcPr>
          <w:p w14:paraId="0FE81C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6A1B4D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4A2EC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958C3C5"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6D5B366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F43057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348ABA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3344B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83C6563" w14:textId="77777777" w:rsidR="00CA428D" w:rsidRDefault="00CA428D" w:rsidP="00072FC9">
            <w:pPr>
              <w:rPr>
                <w:b/>
                <w:bCs/>
                <w:sz w:val="32"/>
                <w:szCs w:val="32"/>
              </w:rPr>
            </w:pPr>
            <w:r>
              <w:rPr>
                <w:b/>
                <w:bCs/>
                <w:sz w:val="32"/>
                <w:szCs w:val="32"/>
              </w:rPr>
              <w:t>Tubo de Ligação para Bacia Sanitária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00A53C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73C6703" w14:textId="77777777" w:rsidR="00CA428D" w:rsidRDefault="00CA428D" w:rsidP="00072FC9">
            <w:pPr>
              <w:rPr>
                <w:b/>
                <w:bCs/>
                <w:sz w:val="20"/>
                <w:szCs w:val="20"/>
              </w:rPr>
            </w:pPr>
          </w:p>
        </w:tc>
      </w:tr>
      <w:tr w:rsidR="00CA428D" w:rsidRPr="00010EE0" w14:paraId="6D600311" w14:textId="77777777" w:rsidTr="00072FC9">
        <w:trPr>
          <w:trHeight w:val="1740"/>
        </w:trPr>
        <w:tc>
          <w:tcPr>
            <w:tcW w:w="9781" w:type="dxa"/>
            <w:gridSpan w:val="5"/>
          </w:tcPr>
          <w:p w14:paraId="25ED99FB" w14:textId="77777777" w:rsidR="00CA428D" w:rsidRPr="00BD7145" w:rsidRDefault="00CA428D" w:rsidP="00072FC9">
            <w:pPr>
              <w:spacing w:before="120"/>
              <w:rPr>
                <w:b/>
                <w:bCs/>
              </w:rPr>
            </w:pPr>
            <w:r w:rsidRPr="00BD7145">
              <w:rPr>
                <w:b/>
                <w:bCs/>
              </w:rPr>
              <w:t>Descrição Detalhada:</w:t>
            </w:r>
          </w:p>
          <w:p w14:paraId="2738FF23" w14:textId="77777777" w:rsidR="00CA428D" w:rsidRPr="00BD7145" w:rsidRDefault="00CA428D" w:rsidP="00072FC9">
            <w:pPr>
              <w:spacing w:before="120"/>
              <w:rPr>
                <w:bCs/>
              </w:rPr>
            </w:pPr>
            <w:r>
              <w:rPr>
                <w:bCs/>
              </w:rPr>
              <w:t>Fornecimento e instalação de conjunto de ligação, ajustável ou não, para bacia sanitaria cromado, com tubo, canopla e espude, nas posições e diâmetros indicados em projeto. Inclui todos os materiais e mão de obra necessários à ligação da bacia sanitária ao sistema hidrossanitário.</w:t>
            </w:r>
          </w:p>
          <w:p w14:paraId="50A0AA18" w14:textId="77777777" w:rsidR="00CA428D" w:rsidRPr="00BD7145" w:rsidRDefault="00CA428D" w:rsidP="00072FC9">
            <w:pPr>
              <w:spacing w:before="120"/>
              <w:rPr>
                <w:b/>
                <w:bCs/>
              </w:rPr>
            </w:pPr>
            <w:r w:rsidRPr="00BD7145">
              <w:rPr>
                <w:b/>
                <w:bCs/>
              </w:rPr>
              <w:t>Materiais:</w:t>
            </w:r>
          </w:p>
          <w:p w14:paraId="3EAA4664" w14:textId="77777777" w:rsidR="00CA428D" w:rsidRPr="00BD7145" w:rsidRDefault="00CA428D" w:rsidP="00072FC9">
            <w:pPr>
              <w:spacing w:before="120"/>
              <w:rPr>
                <w:bCs/>
              </w:rPr>
            </w:pPr>
            <w:r>
              <w:rPr>
                <w:bCs/>
              </w:rPr>
              <w:t>Faz a ligação da descarga de água com o vaso sanitário, permitindo ajuste de alinhamento. Conjunto com canopla de parede e espude, peça responsável pela vedação entre tubo e vaso sanitário</w:t>
            </w:r>
          </w:p>
          <w:p w14:paraId="255B44D8" w14:textId="77777777" w:rsidR="00CA428D" w:rsidRPr="00BD7145" w:rsidRDefault="00CA428D" w:rsidP="00072FC9">
            <w:pPr>
              <w:spacing w:before="120"/>
              <w:rPr>
                <w:b/>
                <w:bCs/>
              </w:rPr>
            </w:pPr>
            <w:r w:rsidRPr="00BD7145">
              <w:rPr>
                <w:b/>
                <w:bCs/>
              </w:rPr>
              <w:t>Serviços:</w:t>
            </w:r>
          </w:p>
          <w:p w14:paraId="396CD621"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 livres do contato direto com o solo, produtos químicos ou próximos de esgotos;</w:t>
            </w:r>
            <w:r>
              <w:rPr>
                <w:bCs/>
              </w:rPr>
              <w:br/>
              <w:t>2) Os tubos devem ser soldados com adesivo plástico apropriado, após lixamento com lixa d’água e limpeza com solução desengordurante das superfícies a serem soldadas;</w:t>
            </w:r>
            <w:r>
              <w:rPr>
                <w:bCs/>
              </w:rPr>
              <w:br/>
              <w:t>3) Limpar a ponta e a bolsa dos tubos com solução limpadora.</w:t>
            </w:r>
            <w:r>
              <w:rPr>
                <w:bCs/>
              </w:rPr>
              <w:br/>
              <w:t>4) O adesivo deve ser aplicado na bolsa (camada fina) e na ponta do tubo (camada mais espessa);</w:t>
            </w:r>
            <w:r>
              <w:rPr>
                <w:bCs/>
              </w:rPr>
              <w:br/>
              <w:t xml:space="preserve">5) Após a junção das peças, deve-se remover o excesso de adesivos, pois estes atacam o PVC; </w:t>
            </w:r>
            <w:r>
              <w:rPr>
                <w:bCs/>
              </w:rPr>
              <w:br/>
              <w:t>6) Os tubos não devem ser movimentados antes de pelo menos 5 minutos;</w:t>
            </w:r>
            <w:r>
              <w:rPr>
                <w:bCs/>
              </w:rPr>
              <w:br/>
              <w:t>7) Após a soldagem, aguardar 24 horas antes de submeter a tubulação às pressões de serviço ou ensaios;</w:t>
            </w:r>
            <w:r>
              <w:rPr>
                <w:bCs/>
              </w:rPr>
              <w:br/>
              <w:t>8) Para desvios ou pequenos ajustes, empregar as conexões adequadas, não se aceitando flexões nos tubos;</w:t>
            </w:r>
            <w:r>
              <w:rPr>
                <w:bCs/>
              </w:rPr>
              <w:br/>
              <w:t>9) Não devem ser utilizadas bolsas feitas com o próprio tubo recortado, sendo necessário o uso de luvas adequadas;</w:t>
            </w:r>
            <w:r>
              <w:rPr>
                <w:bCs/>
              </w:rPr>
              <w:br/>
              <w:t>10) Os tubos embutidos em alvenaria devem receber capeamento com argamassa de cimento e areia, traço 1:3;</w:t>
            </w:r>
            <w:r>
              <w:rPr>
                <w:bCs/>
              </w:rPr>
              <w:br/>
              <w:t>11) A tubulação pode ser chumbada em alguns pontos, nunca nas juntas.</w:t>
            </w:r>
            <w:r>
              <w:rPr>
                <w:bCs/>
              </w:rPr>
              <w:br/>
              <w:t>12) Onde não houver a possibilidade de instalar a peça sanitária final (louça ou metal), vedar todas as extremidades abertas, ou seja, os pontos de utilização (saída de água) com plug e fita veda rosca;</w:t>
            </w:r>
          </w:p>
          <w:p w14:paraId="1F5F8AA7" w14:textId="77777777" w:rsidR="00CA428D" w:rsidRPr="00BD7145" w:rsidRDefault="00CA428D" w:rsidP="00072FC9">
            <w:pPr>
              <w:spacing w:before="120"/>
              <w:rPr>
                <w:b/>
                <w:bCs/>
              </w:rPr>
            </w:pPr>
            <w:r w:rsidRPr="00BD7145">
              <w:rPr>
                <w:b/>
                <w:bCs/>
              </w:rPr>
              <w:t>Atividades e Responsabilidades:</w:t>
            </w:r>
          </w:p>
          <w:p w14:paraId="2F56FA44" w14:textId="77777777" w:rsidR="00CA428D" w:rsidRPr="00832CF3" w:rsidRDefault="00CA428D" w:rsidP="00072FC9">
            <w:pPr>
              <w:spacing w:before="120"/>
              <w:rPr>
                <w:bCs/>
              </w:rPr>
            </w:pPr>
            <w:r>
              <w:rPr>
                <w:bCs/>
              </w:rPr>
              <w:t>n/a</w:t>
            </w:r>
          </w:p>
          <w:p w14:paraId="36CBD520" w14:textId="77777777" w:rsidR="00CA428D" w:rsidRPr="00BD7145" w:rsidRDefault="00CA428D" w:rsidP="00072FC9">
            <w:pPr>
              <w:spacing w:before="120"/>
              <w:rPr>
                <w:b/>
                <w:bCs/>
              </w:rPr>
            </w:pPr>
            <w:r w:rsidRPr="00BD7145">
              <w:rPr>
                <w:b/>
                <w:bCs/>
              </w:rPr>
              <w:t>Qualificação:</w:t>
            </w:r>
          </w:p>
          <w:p w14:paraId="44BBFEF9" w14:textId="77777777" w:rsidR="00CA428D" w:rsidRPr="00832CF3" w:rsidRDefault="00CA428D" w:rsidP="00072FC9">
            <w:pPr>
              <w:spacing w:before="120"/>
              <w:rPr>
                <w:bCs/>
              </w:rPr>
            </w:pPr>
            <w:r>
              <w:rPr>
                <w:bCs/>
              </w:rPr>
              <w:lastRenderedPageBreak/>
              <w:t>n/a</w:t>
            </w:r>
          </w:p>
          <w:p w14:paraId="7B3161D5" w14:textId="77777777" w:rsidR="00CA428D" w:rsidRPr="00BD7145" w:rsidRDefault="00CA428D" w:rsidP="00072FC9">
            <w:pPr>
              <w:spacing w:before="120"/>
              <w:rPr>
                <w:b/>
                <w:bCs/>
              </w:rPr>
            </w:pPr>
            <w:r w:rsidRPr="00BD7145">
              <w:rPr>
                <w:b/>
                <w:bCs/>
              </w:rPr>
              <w:t>Observações:</w:t>
            </w:r>
          </w:p>
          <w:p w14:paraId="30831E3E" w14:textId="77777777" w:rsidR="00CA428D" w:rsidRPr="00832CF3" w:rsidRDefault="00CA428D" w:rsidP="00072FC9">
            <w:pPr>
              <w:spacing w:before="120"/>
              <w:rPr>
                <w:bCs/>
              </w:rPr>
            </w:pPr>
            <w:r>
              <w:rPr>
                <w:bCs/>
              </w:rPr>
              <w:t>Item a ser utilizado exclusivamente nos casos em que a bacia sanitária for fornecida pelo Senado Federal.</w:t>
            </w:r>
          </w:p>
          <w:p w14:paraId="312BFFB9" w14:textId="77777777" w:rsidR="00CA428D" w:rsidRPr="00BD7145" w:rsidRDefault="00CA428D" w:rsidP="00072FC9">
            <w:pPr>
              <w:spacing w:before="120"/>
              <w:rPr>
                <w:b/>
                <w:bCs/>
              </w:rPr>
            </w:pPr>
            <w:r w:rsidRPr="00BD7145">
              <w:rPr>
                <w:b/>
                <w:bCs/>
              </w:rPr>
              <w:t>Critérios e Condições:</w:t>
            </w:r>
          </w:p>
          <w:p w14:paraId="7FFE35D1" w14:textId="77777777" w:rsidR="00CA428D" w:rsidRPr="00832CF3" w:rsidRDefault="00CA428D" w:rsidP="00072FC9">
            <w:pPr>
              <w:spacing w:before="120"/>
              <w:rPr>
                <w:bCs/>
              </w:rPr>
            </w:pPr>
            <w:r>
              <w:rPr>
                <w:bCs/>
              </w:rPr>
              <w:t>Critérios de Medição: unidade instalada.</w:t>
            </w:r>
            <w:r>
              <w:rPr>
                <w:bCs/>
              </w:rPr>
              <w:br/>
              <w:t>Unidade de Medição: unidade</w:t>
            </w:r>
          </w:p>
          <w:p w14:paraId="56639C6B" w14:textId="77777777" w:rsidR="00CA428D" w:rsidRPr="00BD7145" w:rsidRDefault="00CA428D" w:rsidP="00072FC9">
            <w:pPr>
              <w:spacing w:before="120"/>
              <w:rPr>
                <w:b/>
                <w:bCs/>
              </w:rPr>
            </w:pPr>
            <w:r w:rsidRPr="00BD7145">
              <w:rPr>
                <w:b/>
                <w:bCs/>
              </w:rPr>
              <w:t>Detalhe Gráfico:</w:t>
            </w:r>
          </w:p>
          <w:p w14:paraId="46749AB3" w14:textId="77777777" w:rsidR="00CA428D" w:rsidRPr="00B97D3F" w:rsidRDefault="00CA428D" w:rsidP="00072FC9">
            <w:pPr>
              <w:spacing w:before="120"/>
              <w:rPr>
                <w:bCs/>
              </w:rPr>
            </w:pPr>
            <w:r w:rsidRPr="00AD7BD2">
              <w:rPr>
                <w:bCs/>
              </w:rPr>
              <w:t>n/a</w:t>
            </w:r>
          </w:p>
          <w:p w14:paraId="025F991A" w14:textId="77777777" w:rsidR="00CA428D" w:rsidRPr="00BD7145" w:rsidRDefault="00CA428D" w:rsidP="00072FC9">
            <w:pPr>
              <w:spacing w:before="120"/>
              <w:rPr>
                <w:b/>
                <w:bCs/>
              </w:rPr>
            </w:pPr>
            <w:r w:rsidRPr="00BD7145">
              <w:rPr>
                <w:b/>
                <w:bCs/>
              </w:rPr>
              <w:t>Tabela:</w:t>
            </w:r>
          </w:p>
          <w:p w14:paraId="28812648" w14:textId="77777777" w:rsidR="00CA428D" w:rsidRPr="00832CF3" w:rsidRDefault="00CA428D" w:rsidP="00072FC9">
            <w:pPr>
              <w:spacing w:before="120"/>
              <w:rPr>
                <w:bCs/>
              </w:rPr>
            </w:pPr>
            <w:r>
              <w:rPr>
                <w:bCs/>
              </w:rPr>
              <w:t>n/a</w:t>
            </w:r>
          </w:p>
          <w:p w14:paraId="7DA65599" w14:textId="77777777" w:rsidR="00CA428D" w:rsidRPr="00832CF3" w:rsidRDefault="00CA428D" w:rsidP="00072FC9">
            <w:pPr>
              <w:spacing w:before="120"/>
              <w:rPr>
                <w:bCs/>
              </w:rPr>
            </w:pPr>
            <w:r w:rsidRPr="00BD7145">
              <w:rPr>
                <w:b/>
                <w:bCs/>
              </w:rPr>
              <w:t xml:space="preserve">Vida útil: </w:t>
            </w:r>
            <w:r>
              <w:rPr>
                <w:bCs/>
              </w:rPr>
              <w:t>n/a</w:t>
            </w:r>
          </w:p>
          <w:p w14:paraId="712EBD53" w14:textId="77777777" w:rsidR="00CA428D" w:rsidRPr="00BD7145" w:rsidRDefault="00CA428D" w:rsidP="00072FC9">
            <w:pPr>
              <w:spacing w:before="120"/>
              <w:rPr>
                <w:b/>
                <w:bCs/>
              </w:rPr>
            </w:pPr>
            <w:r w:rsidRPr="00BD7145">
              <w:rPr>
                <w:b/>
                <w:bCs/>
              </w:rPr>
              <w:t>Referências Normativas:</w:t>
            </w:r>
          </w:p>
          <w:p w14:paraId="292204FA" w14:textId="77777777" w:rsidR="00CA428D" w:rsidRPr="00832CF3" w:rsidRDefault="00CA428D" w:rsidP="00072FC9">
            <w:pPr>
              <w:spacing w:before="120"/>
              <w:rPr>
                <w:bCs/>
              </w:rPr>
            </w:pPr>
            <w:r>
              <w:rPr>
                <w:bCs/>
              </w:rPr>
              <w:t>ABNT NBR 5626:1998 - Instalações prediais de água fria - Procedimento</w:t>
            </w:r>
            <w:r>
              <w:rPr>
                <w:bCs/>
              </w:rPr>
              <w:br/>
              <w:t>ABNT NBR 5648:1999 - Sistemas prediais de água fria</w:t>
            </w:r>
          </w:p>
          <w:p w14:paraId="1925ACFC" w14:textId="77777777" w:rsidR="00CA428D" w:rsidRPr="00BD7145" w:rsidRDefault="00CA428D" w:rsidP="00072FC9">
            <w:pPr>
              <w:spacing w:before="120"/>
              <w:rPr>
                <w:b/>
                <w:bCs/>
              </w:rPr>
            </w:pPr>
            <w:r w:rsidRPr="00BD7145">
              <w:rPr>
                <w:b/>
                <w:bCs/>
              </w:rPr>
              <w:t>Referência Comercial:</w:t>
            </w:r>
          </w:p>
          <w:p w14:paraId="556A01EF" w14:textId="77777777" w:rsidR="00CA428D" w:rsidRPr="00832CF3" w:rsidRDefault="00CA428D" w:rsidP="00072FC9">
            <w:pPr>
              <w:spacing w:before="120"/>
              <w:rPr>
                <w:bCs/>
              </w:rPr>
            </w:pPr>
            <w:r>
              <w:rPr>
                <w:bCs/>
              </w:rPr>
              <w:t>Tigre, Amanco ou similar técnico</w:t>
            </w:r>
          </w:p>
          <w:p w14:paraId="5ED9051D" w14:textId="77777777" w:rsidR="00CA428D" w:rsidRPr="00BD7145" w:rsidRDefault="00CA428D" w:rsidP="00072FC9">
            <w:pPr>
              <w:spacing w:before="120"/>
              <w:rPr>
                <w:b/>
                <w:bCs/>
              </w:rPr>
            </w:pPr>
            <w:r w:rsidRPr="00BD7145">
              <w:rPr>
                <w:b/>
                <w:bCs/>
              </w:rPr>
              <w:t>Referência Externa:</w:t>
            </w:r>
          </w:p>
          <w:p w14:paraId="46A61AD4" w14:textId="77777777" w:rsidR="00CA428D" w:rsidRPr="00BD7145" w:rsidRDefault="00CA428D" w:rsidP="00072FC9">
            <w:pPr>
              <w:spacing w:before="120"/>
              <w:rPr>
                <w:b/>
                <w:bCs/>
              </w:rPr>
            </w:pPr>
            <w:r>
              <w:rPr>
                <w:bCs/>
              </w:rPr>
              <w:t>n/a</w:t>
            </w:r>
          </w:p>
        </w:tc>
      </w:tr>
    </w:tbl>
    <w:p w14:paraId="17628B07" w14:textId="77777777" w:rsidR="00CA428D" w:rsidRPr="00010EE0" w:rsidRDefault="00CA428D" w:rsidP="00CA428D">
      <w:pPr>
        <w:rPr>
          <w:lang w:val="en-US"/>
        </w:rPr>
      </w:pPr>
    </w:p>
    <w:p w14:paraId="3A7C5C17" w14:textId="77777777" w:rsidR="00CA428D" w:rsidRDefault="00CA428D" w:rsidP="00CA428D">
      <w:r>
        <w:br w:type="page"/>
      </w:r>
    </w:p>
    <w:p w14:paraId="4FE5C24F" w14:textId="77777777" w:rsidR="00CA428D" w:rsidRDefault="00CA428D" w:rsidP="00CA428D">
      <w:pPr>
        <w:rPr>
          <w:lang w:val="en-US"/>
        </w:rPr>
      </w:pPr>
    </w:p>
    <w:p w14:paraId="3C5C366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77CFCFD" w14:textId="77777777" w:rsidTr="00072FC9">
        <w:trPr>
          <w:trHeight w:val="567"/>
        </w:trPr>
        <w:tc>
          <w:tcPr>
            <w:tcW w:w="1843" w:type="dxa"/>
            <w:tcBorders>
              <w:bottom w:val="single" w:sz="4" w:space="0" w:color="auto"/>
            </w:tcBorders>
            <w:shd w:val="clear" w:color="auto" w:fill="F2F2F2" w:themeFill="background1" w:themeFillShade="F2"/>
            <w:vAlign w:val="center"/>
          </w:tcPr>
          <w:p w14:paraId="389EED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4052FF3" w14:textId="77777777" w:rsidR="00CA428D" w:rsidRDefault="00CA428D" w:rsidP="00072FC9">
            <w:pPr>
              <w:rPr>
                <w:b/>
                <w:bCs/>
                <w:color w:val="000000"/>
              </w:rPr>
            </w:pPr>
            <w:r>
              <w:rPr>
                <w:b/>
                <w:bCs/>
                <w:noProof/>
                <w:color w:val="000000"/>
              </w:rPr>
              <w:t>SF-00167</w:t>
            </w:r>
          </w:p>
        </w:tc>
        <w:tc>
          <w:tcPr>
            <w:tcW w:w="2268" w:type="dxa"/>
            <w:tcBorders>
              <w:bottom w:val="single" w:sz="4" w:space="0" w:color="auto"/>
            </w:tcBorders>
            <w:shd w:val="clear" w:color="auto" w:fill="F2F2F2" w:themeFill="background1" w:themeFillShade="F2"/>
            <w:vAlign w:val="center"/>
          </w:tcPr>
          <w:p w14:paraId="160D60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A357BAA"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0D5F9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BE3E81F" w14:textId="77777777" w:rsidR="00CA428D" w:rsidRPr="009143C5" w:rsidRDefault="00CA428D" w:rsidP="00072FC9">
            <w:pPr>
              <w:rPr>
                <w:b/>
                <w:bCs/>
                <w:noProof/>
                <w:color w:val="000000"/>
              </w:rPr>
            </w:pPr>
            <w:r>
              <w:rPr>
                <w:b/>
                <w:bCs/>
                <w:noProof/>
                <w:color w:val="000000"/>
              </w:rPr>
              <w:t>Tubos PVC esgoto/águas pluviais e conexões</w:t>
            </w:r>
          </w:p>
        </w:tc>
        <w:tc>
          <w:tcPr>
            <w:tcW w:w="1843" w:type="dxa"/>
            <w:tcBorders>
              <w:left w:val="single" w:sz="4" w:space="0" w:color="auto"/>
              <w:bottom w:val="single" w:sz="4" w:space="0" w:color="auto"/>
            </w:tcBorders>
            <w:shd w:val="clear" w:color="auto" w:fill="F2F2F2" w:themeFill="background1" w:themeFillShade="F2"/>
            <w:vAlign w:val="center"/>
          </w:tcPr>
          <w:p w14:paraId="714CFA9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135C96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E6FA6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1025E1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2DF51DF" w14:textId="77777777" w:rsidR="00CA428D" w:rsidRDefault="00CA428D" w:rsidP="00072FC9">
            <w:pPr>
              <w:rPr>
                <w:b/>
                <w:bCs/>
                <w:sz w:val="32"/>
                <w:szCs w:val="32"/>
              </w:rPr>
            </w:pPr>
            <w:r>
              <w:rPr>
                <w:b/>
                <w:bCs/>
                <w:sz w:val="32"/>
                <w:szCs w:val="32"/>
              </w:rPr>
              <w:t>Tubo PVC esgoto ou águas pluviais predial DN 100mm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C54AB7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74374DD" w14:textId="77777777" w:rsidR="00CA428D" w:rsidRDefault="00CA428D" w:rsidP="00072FC9">
            <w:pPr>
              <w:rPr>
                <w:b/>
                <w:bCs/>
                <w:sz w:val="20"/>
                <w:szCs w:val="20"/>
              </w:rPr>
            </w:pPr>
          </w:p>
        </w:tc>
      </w:tr>
      <w:tr w:rsidR="00CA428D" w:rsidRPr="00010EE0" w14:paraId="19798F90" w14:textId="77777777" w:rsidTr="00072FC9">
        <w:trPr>
          <w:trHeight w:val="1740"/>
        </w:trPr>
        <w:tc>
          <w:tcPr>
            <w:tcW w:w="9781" w:type="dxa"/>
            <w:gridSpan w:val="5"/>
          </w:tcPr>
          <w:p w14:paraId="5521437E" w14:textId="77777777" w:rsidR="00CA428D" w:rsidRPr="00BD7145" w:rsidRDefault="00CA428D" w:rsidP="00072FC9">
            <w:pPr>
              <w:spacing w:before="120"/>
              <w:rPr>
                <w:b/>
                <w:bCs/>
              </w:rPr>
            </w:pPr>
            <w:r w:rsidRPr="00BD7145">
              <w:rPr>
                <w:b/>
                <w:bCs/>
              </w:rPr>
              <w:t>Descrição Detalhada:</w:t>
            </w:r>
          </w:p>
          <w:p w14:paraId="78271F33" w14:textId="77777777" w:rsidR="00CA428D" w:rsidRPr="00BD7145" w:rsidRDefault="00CA428D" w:rsidP="00072FC9">
            <w:pPr>
              <w:spacing w:before="120"/>
              <w:rPr>
                <w:bCs/>
              </w:rPr>
            </w:pPr>
            <w:r>
              <w:rPr>
                <w:bCs/>
              </w:rPr>
              <w:t>Fornecimento e instalação de tubos e conexões de PVC para esgoto e águas pluviais DN 100 mm nas posições e diâmetros indicados em projeto.</w:t>
            </w:r>
          </w:p>
          <w:p w14:paraId="0FE4CCFC" w14:textId="77777777" w:rsidR="00CA428D" w:rsidRPr="00BD7145" w:rsidRDefault="00CA428D" w:rsidP="00072FC9">
            <w:pPr>
              <w:spacing w:before="120"/>
              <w:rPr>
                <w:b/>
                <w:bCs/>
              </w:rPr>
            </w:pPr>
            <w:r w:rsidRPr="00BD7145">
              <w:rPr>
                <w:b/>
                <w:bCs/>
              </w:rPr>
              <w:t>Materiais:</w:t>
            </w:r>
          </w:p>
          <w:p w14:paraId="579890EC" w14:textId="77777777" w:rsidR="00CA428D" w:rsidRPr="00BD7145" w:rsidRDefault="00CA428D" w:rsidP="00072FC9">
            <w:pPr>
              <w:spacing w:before="120"/>
              <w:rPr>
                <w:bCs/>
              </w:rPr>
            </w:pPr>
            <w:r>
              <w:rPr>
                <w:bCs/>
              </w:rPr>
              <w:t>Tubos e conexões série reforçada PVC-R soldável;</w:t>
            </w:r>
            <w:r>
              <w:rPr>
                <w:bCs/>
              </w:rPr>
              <w:br/>
              <w:t>Solução preparadora;</w:t>
            </w:r>
            <w:r>
              <w:rPr>
                <w:bCs/>
              </w:rPr>
              <w:br/>
              <w:t>Pasta lubrificante;</w:t>
            </w:r>
            <w:r>
              <w:rPr>
                <w:bCs/>
              </w:rPr>
              <w:br/>
              <w:t>Adesivo plástico para PVC;</w:t>
            </w:r>
            <w:r>
              <w:rPr>
                <w:bCs/>
              </w:rPr>
              <w:br/>
              <w:t>Anel de borracha série reforçada;</w:t>
            </w:r>
          </w:p>
          <w:p w14:paraId="12FCA27A" w14:textId="77777777" w:rsidR="00CA428D" w:rsidRPr="00BD7145" w:rsidRDefault="00CA428D" w:rsidP="00072FC9">
            <w:pPr>
              <w:spacing w:before="120"/>
              <w:rPr>
                <w:b/>
                <w:bCs/>
              </w:rPr>
            </w:pPr>
            <w:r w:rsidRPr="00BD7145">
              <w:rPr>
                <w:b/>
                <w:bCs/>
              </w:rPr>
              <w:t>Serviços:</w:t>
            </w:r>
          </w:p>
          <w:p w14:paraId="00F1D5A6"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w:t>
            </w:r>
            <w:r>
              <w:rPr>
                <w:bCs/>
              </w:rPr>
              <w:br/>
              <w:t>2) Para o acoplamento de tubos e conexões com junta tipo ponta e bolsa com anel de borracha, observar:</w:t>
            </w:r>
            <w:r>
              <w:rPr>
                <w:bCs/>
              </w:rPr>
              <w:br/>
              <w:t>Limpeza da bolsa e ponta do tubo previamente chanfrada com lima, especialmente da virola onde se alojará o anel;</w:t>
            </w:r>
            <w:r>
              <w:rPr>
                <w:bCs/>
              </w:rPr>
              <w:br/>
              <w:t>Marcação no tubo da profundidade da bolsa;</w:t>
            </w:r>
            <w:r>
              <w:rPr>
                <w:bCs/>
              </w:rPr>
              <w:br/>
              <w:t>Aplicação da pasta lubrificante especial (não devem ser usados óleos ou graxas, que podem atacar o anel de borracha);</w:t>
            </w:r>
            <w:r>
              <w:rPr>
                <w:bCs/>
              </w:rPr>
              <w:br/>
              <w:t>Após a introdução da ponta chanfrada do tubo até o fundo da bolsa, este deve ser recuado 10mm (em tubulações expostas) ou 5mm (em tubulações embutidas), usando como referência a marcação previamente feita, criando uma folga para a dilatação e a movimentação da junta;</w:t>
            </w:r>
            <w:r>
              <w:rPr>
                <w:bCs/>
              </w:rPr>
              <w:br/>
              <w:t>Nas conexões, as pontas devem ser introduzidas até o fundo da bolsa e, em instalações externas, fixadas com braçadeiras para evitar o deslizamento;</w:t>
            </w:r>
            <w:r>
              <w:rPr>
                <w:bCs/>
              </w:rPr>
              <w:br/>
              <w:t>3) Para desvios ou pequenos ajustes, empregar as conexões adequadas, não se aceitando flexões nos tubos;</w:t>
            </w:r>
            <w:r>
              <w:rPr>
                <w:bCs/>
              </w:rPr>
              <w:br/>
              <w:t>4) Todas as tubulações do esgoto secundário deve ser ligado a caixa sifonada;</w:t>
            </w:r>
            <w:r>
              <w:rPr>
                <w:bCs/>
              </w:rPr>
              <w:br/>
              <w:t>5) Em tubulações aparentes, a fixação deve ser feita com braçadeiras, de preferência localizadas nas conexões. O distanciamento das braçadeiras deve ser, no máximo, 10 vezes o diâmetro da tubulação em tubos horizontais e 2m em tubos de queda;</w:t>
            </w:r>
          </w:p>
          <w:p w14:paraId="589E050A" w14:textId="77777777" w:rsidR="00CA428D" w:rsidRPr="00BD7145" w:rsidRDefault="00CA428D" w:rsidP="00072FC9">
            <w:pPr>
              <w:spacing w:before="120"/>
              <w:rPr>
                <w:b/>
                <w:bCs/>
              </w:rPr>
            </w:pPr>
            <w:r w:rsidRPr="00BD7145">
              <w:rPr>
                <w:b/>
                <w:bCs/>
              </w:rPr>
              <w:t>Atividades e Responsabilidades:</w:t>
            </w:r>
          </w:p>
          <w:p w14:paraId="41343244" w14:textId="77777777" w:rsidR="00CA428D" w:rsidRPr="00832CF3" w:rsidRDefault="00CA428D" w:rsidP="00072FC9">
            <w:pPr>
              <w:spacing w:before="120"/>
              <w:rPr>
                <w:bCs/>
              </w:rPr>
            </w:pPr>
            <w:r>
              <w:rPr>
                <w:bCs/>
              </w:rPr>
              <w:lastRenderedPageBreak/>
              <w:t>n/a</w:t>
            </w:r>
          </w:p>
          <w:p w14:paraId="0A7933A6" w14:textId="77777777" w:rsidR="00CA428D" w:rsidRPr="00BD7145" w:rsidRDefault="00CA428D" w:rsidP="00072FC9">
            <w:pPr>
              <w:spacing w:before="120"/>
              <w:rPr>
                <w:b/>
                <w:bCs/>
              </w:rPr>
            </w:pPr>
            <w:r w:rsidRPr="00BD7145">
              <w:rPr>
                <w:b/>
                <w:bCs/>
              </w:rPr>
              <w:t>Qualificação:</w:t>
            </w:r>
          </w:p>
          <w:p w14:paraId="66BF0BB8" w14:textId="77777777" w:rsidR="00CA428D" w:rsidRPr="00832CF3" w:rsidRDefault="00CA428D" w:rsidP="00072FC9">
            <w:pPr>
              <w:spacing w:before="120"/>
              <w:rPr>
                <w:bCs/>
              </w:rPr>
            </w:pPr>
            <w:r>
              <w:rPr>
                <w:bCs/>
              </w:rPr>
              <w:t>n/a</w:t>
            </w:r>
          </w:p>
          <w:p w14:paraId="4A317653" w14:textId="77777777" w:rsidR="00CA428D" w:rsidRPr="00BD7145" w:rsidRDefault="00CA428D" w:rsidP="00072FC9">
            <w:pPr>
              <w:spacing w:before="120"/>
              <w:rPr>
                <w:b/>
                <w:bCs/>
              </w:rPr>
            </w:pPr>
            <w:r w:rsidRPr="00BD7145">
              <w:rPr>
                <w:b/>
                <w:bCs/>
              </w:rPr>
              <w:t>Observações:</w:t>
            </w:r>
          </w:p>
          <w:p w14:paraId="669517E1" w14:textId="77777777" w:rsidR="00CA428D" w:rsidRPr="00832CF3" w:rsidRDefault="00CA428D" w:rsidP="00072FC9">
            <w:pPr>
              <w:spacing w:before="120"/>
              <w:rPr>
                <w:bCs/>
              </w:rPr>
            </w:pPr>
            <w:r>
              <w:rPr>
                <w:bCs/>
              </w:rPr>
              <w:t>n/a</w:t>
            </w:r>
          </w:p>
          <w:p w14:paraId="00C208C1" w14:textId="77777777" w:rsidR="00CA428D" w:rsidRPr="00BD7145" w:rsidRDefault="00CA428D" w:rsidP="00072FC9">
            <w:pPr>
              <w:spacing w:before="120"/>
              <w:rPr>
                <w:b/>
                <w:bCs/>
              </w:rPr>
            </w:pPr>
            <w:r w:rsidRPr="00BD7145">
              <w:rPr>
                <w:b/>
                <w:bCs/>
              </w:rPr>
              <w:t>Critérios e Condições:</w:t>
            </w:r>
          </w:p>
          <w:p w14:paraId="2ED68AD0" w14:textId="77777777" w:rsidR="00CA428D" w:rsidRPr="00832CF3" w:rsidRDefault="00CA428D" w:rsidP="00072FC9">
            <w:pPr>
              <w:spacing w:before="120"/>
              <w:rPr>
                <w:bCs/>
              </w:rPr>
            </w:pPr>
            <w:r>
              <w:rPr>
                <w:bCs/>
              </w:rPr>
              <w:t>Critérios de Medição: comprimento linear(m) de tubulação instalada. Unidade de Medição: m</w:t>
            </w:r>
          </w:p>
          <w:p w14:paraId="779817F7" w14:textId="77777777" w:rsidR="00CA428D" w:rsidRPr="00BD7145" w:rsidRDefault="00CA428D" w:rsidP="00072FC9">
            <w:pPr>
              <w:spacing w:before="120"/>
              <w:rPr>
                <w:b/>
                <w:bCs/>
              </w:rPr>
            </w:pPr>
            <w:r w:rsidRPr="00BD7145">
              <w:rPr>
                <w:b/>
                <w:bCs/>
              </w:rPr>
              <w:t>Detalhe Gráfico:</w:t>
            </w:r>
          </w:p>
          <w:p w14:paraId="20DC523C" w14:textId="77777777" w:rsidR="00CA428D" w:rsidRPr="00B97D3F" w:rsidRDefault="00CA428D" w:rsidP="00072FC9">
            <w:pPr>
              <w:spacing w:before="120"/>
              <w:rPr>
                <w:bCs/>
              </w:rPr>
            </w:pPr>
            <w:r w:rsidRPr="00AD7BD2">
              <w:rPr>
                <w:bCs/>
              </w:rPr>
              <w:t>n/a</w:t>
            </w:r>
          </w:p>
          <w:p w14:paraId="3F4B8E74" w14:textId="77777777" w:rsidR="00CA428D" w:rsidRPr="00BD7145" w:rsidRDefault="00CA428D" w:rsidP="00072FC9">
            <w:pPr>
              <w:spacing w:before="120"/>
              <w:rPr>
                <w:b/>
                <w:bCs/>
              </w:rPr>
            </w:pPr>
            <w:r w:rsidRPr="00BD7145">
              <w:rPr>
                <w:b/>
                <w:bCs/>
              </w:rPr>
              <w:t>Tabela:</w:t>
            </w:r>
          </w:p>
          <w:p w14:paraId="50A4DCFE" w14:textId="77777777" w:rsidR="00CA428D" w:rsidRPr="00832CF3" w:rsidRDefault="00CA428D" w:rsidP="00072FC9">
            <w:pPr>
              <w:spacing w:before="120"/>
              <w:rPr>
                <w:bCs/>
              </w:rPr>
            </w:pPr>
            <w:r>
              <w:rPr>
                <w:bCs/>
              </w:rPr>
              <w:t>n/a</w:t>
            </w:r>
          </w:p>
          <w:p w14:paraId="5FBEE8D8" w14:textId="77777777" w:rsidR="00CA428D" w:rsidRPr="00832CF3" w:rsidRDefault="00CA428D" w:rsidP="00072FC9">
            <w:pPr>
              <w:spacing w:before="120"/>
              <w:rPr>
                <w:bCs/>
              </w:rPr>
            </w:pPr>
            <w:r w:rsidRPr="00BD7145">
              <w:rPr>
                <w:b/>
                <w:bCs/>
              </w:rPr>
              <w:t xml:space="preserve">Vida útil: </w:t>
            </w:r>
            <w:r>
              <w:rPr>
                <w:bCs/>
              </w:rPr>
              <w:t>n/a</w:t>
            </w:r>
          </w:p>
          <w:p w14:paraId="39F787E0" w14:textId="77777777" w:rsidR="00CA428D" w:rsidRPr="00BD7145" w:rsidRDefault="00CA428D" w:rsidP="00072FC9">
            <w:pPr>
              <w:spacing w:before="120"/>
              <w:rPr>
                <w:b/>
                <w:bCs/>
              </w:rPr>
            </w:pPr>
            <w:r w:rsidRPr="00BD7145">
              <w:rPr>
                <w:b/>
                <w:bCs/>
              </w:rPr>
              <w:t>Referências Normativas:</w:t>
            </w:r>
          </w:p>
          <w:p w14:paraId="68247B4F" w14:textId="77777777" w:rsidR="00CA428D" w:rsidRPr="00832CF3" w:rsidRDefault="00CA428D" w:rsidP="00072FC9">
            <w:pPr>
              <w:spacing w:before="120"/>
              <w:rPr>
                <w:bCs/>
              </w:rPr>
            </w:pPr>
            <w:r>
              <w:rPr>
                <w:bCs/>
              </w:rPr>
              <w:t>ABNT NBR 16280:2014 - Reforma de edifícios - Sistema de gestão de reformas - Requisitos</w:t>
            </w:r>
            <w:r>
              <w:rPr>
                <w:bCs/>
              </w:rPr>
              <w:br/>
              <w:t>ABNT NBR 9814:1987 - Execução de rede coletora de esgoto sanitário - Procedimento</w:t>
            </w:r>
            <w:r>
              <w:rPr>
                <w:bCs/>
              </w:rPr>
              <w:br/>
              <w:t>ABNT NBR 8160:1999 - Sistemas prediais de esgoto sanitário - Projeto e execução</w:t>
            </w:r>
          </w:p>
          <w:p w14:paraId="5A9B64DB" w14:textId="77777777" w:rsidR="00CA428D" w:rsidRPr="00BD7145" w:rsidRDefault="00CA428D" w:rsidP="00072FC9">
            <w:pPr>
              <w:spacing w:before="120"/>
              <w:rPr>
                <w:b/>
                <w:bCs/>
              </w:rPr>
            </w:pPr>
            <w:r w:rsidRPr="00BD7145">
              <w:rPr>
                <w:b/>
                <w:bCs/>
              </w:rPr>
              <w:t>Referência Comercial:</w:t>
            </w:r>
          </w:p>
          <w:p w14:paraId="167919A0" w14:textId="77777777" w:rsidR="00CA428D" w:rsidRPr="00832CF3" w:rsidRDefault="00CA428D" w:rsidP="00072FC9">
            <w:pPr>
              <w:spacing w:before="120"/>
              <w:rPr>
                <w:bCs/>
              </w:rPr>
            </w:pPr>
            <w:r>
              <w:rPr>
                <w:bCs/>
              </w:rPr>
              <w:t>Tigre, Amanco ou similar técnico</w:t>
            </w:r>
          </w:p>
          <w:p w14:paraId="3ED8D076" w14:textId="77777777" w:rsidR="00CA428D" w:rsidRPr="00BD7145" w:rsidRDefault="00CA428D" w:rsidP="00072FC9">
            <w:pPr>
              <w:spacing w:before="120"/>
              <w:rPr>
                <w:b/>
                <w:bCs/>
              </w:rPr>
            </w:pPr>
            <w:r w:rsidRPr="00BD7145">
              <w:rPr>
                <w:b/>
                <w:bCs/>
              </w:rPr>
              <w:t>Referência Externa:</w:t>
            </w:r>
          </w:p>
          <w:p w14:paraId="1EC227B2" w14:textId="77777777" w:rsidR="00CA428D" w:rsidRPr="00BD7145" w:rsidRDefault="00CA428D" w:rsidP="00072FC9">
            <w:pPr>
              <w:spacing w:before="120"/>
              <w:rPr>
                <w:b/>
                <w:bCs/>
              </w:rPr>
            </w:pPr>
            <w:r>
              <w:rPr>
                <w:bCs/>
              </w:rPr>
              <w:t>n/a</w:t>
            </w:r>
          </w:p>
        </w:tc>
      </w:tr>
    </w:tbl>
    <w:p w14:paraId="67854E1E" w14:textId="77777777" w:rsidR="00CA428D" w:rsidRPr="00010EE0" w:rsidRDefault="00CA428D" w:rsidP="00CA428D">
      <w:pPr>
        <w:rPr>
          <w:lang w:val="en-US"/>
        </w:rPr>
      </w:pPr>
    </w:p>
    <w:p w14:paraId="0012C7B1" w14:textId="77777777" w:rsidR="00CA428D" w:rsidRDefault="00CA428D" w:rsidP="00CA428D">
      <w:r>
        <w:br w:type="page"/>
      </w:r>
    </w:p>
    <w:p w14:paraId="6B838F44" w14:textId="77777777" w:rsidR="00CA428D" w:rsidRDefault="00CA428D" w:rsidP="00CA428D">
      <w:pPr>
        <w:rPr>
          <w:lang w:val="en-US"/>
        </w:rPr>
      </w:pPr>
    </w:p>
    <w:p w14:paraId="311C05D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69F7D1E" w14:textId="77777777" w:rsidTr="00072FC9">
        <w:trPr>
          <w:trHeight w:val="567"/>
        </w:trPr>
        <w:tc>
          <w:tcPr>
            <w:tcW w:w="1843" w:type="dxa"/>
            <w:tcBorders>
              <w:bottom w:val="single" w:sz="4" w:space="0" w:color="auto"/>
            </w:tcBorders>
            <w:shd w:val="clear" w:color="auto" w:fill="F2F2F2" w:themeFill="background1" w:themeFillShade="F2"/>
            <w:vAlign w:val="center"/>
          </w:tcPr>
          <w:p w14:paraId="1B19AE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34C1014" w14:textId="77777777" w:rsidR="00CA428D" w:rsidRDefault="00CA428D" w:rsidP="00072FC9">
            <w:pPr>
              <w:rPr>
                <w:b/>
                <w:bCs/>
                <w:color w:val="000000"/>
              </w:rPr>
            </w:pPr>
            <w:r>
              <w:rPr>
                <w:b/>
                <w:bCs/>
                <w:noProof/>
                <w:color w:val="000000"/>
              </w:rPr>
              <w:t>SF-00168</w:t>
            </w:r>
          </w:p>
        </w:tc>
        <w:tc>
          <w:tcPr>
            <w:tcW w:w="2268" w:type="dxa"/>
            <w:tcBorders>
              <w:bottom w:val="single" w:sz="4" w:space="0" w:color="auto"/>
            </w:tcBorders>
            <w:shd w:val="clear" w:color="auto" w:fill="F2F2F2" w:themeFill="background1" w:themeFillShade="F2"/>
            <w:vAlign w:val="center"/>
          </w:tcPr>
          <w:p w14:paraId="5811A9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8A8417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9E391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A4622C1" w14:textId="77777777" w:rsidR="00CA428D" w:rsidRPr="009143C5" w:rsidRDefault="00CA428D" w:rsidP="00072FC9">
            <w:pPr>
              <w:rPr>
                <w:b/>
                <w:bCs/>
                <w:noProof/>
                <w:color w:val="000000"/>
              </w:rPr>
            </w:pPr>
            <w:r>
              <w:rPr>
                <w:b/>
                <w:bCs/>
                <w:noProof/>
                <w:color w:val="000000"/>
              </w:rPr>
              <w:t>Tubos PVC esgoto/águas pluviais e conexões</w:t>
            </w:r>
          </w:p>
        </w:tc>
        <w:tc>
          <w:tcPr>
            <w:tcW w:w="1843" w:type="dxa"/>
            <w:tcBorders>
              <w:left w:val="single" w:sz="4" w:space="0" w:color="auto"/>
              <w:bottom w:val="single" w:sz="4" w:space="0" w:color="auto"/>
            </w:tcBorders>
            <w:shd w:val="clear" w:color="auto" w:fill="F2F2F2" w:themeFill="background1" w:themeFillShade="F2"/>
            <w:vAlign w:val="center"/>
          </w:tcPr>
          <w:p w14:paraId="0FAFF5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C716E4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356F72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F8FC9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21F4A9" w14:textId="77777777" w:rsidR="00CA428D" w:rsidRDefault="00CA428D" w:rsidP="00072FC9">
            <w:pPr>
              <w:rPr>
                <w:b/>
                <w:bCs/>
                <w:sz w:val="32"/>
                <w:szCs w:val="32"/>
              </w:rPr>
            </w:pPr>
            <w:r>
              <w:rPr>
                <w:b/>
                <w:bCs/>
                <w:sz w:val="32"/>
                <w:szCs w:val="32"/>
              </w:rPr>
              <w:t>Tubo PVC esgoto ou aguas pluviais predial DN 40mm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3B3BC8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155602A" w14:textId="77777777" w:rsidR="00CA428D" w:rsidRDefault="00CA428D" w:rsidP="00072FC9">
            <w:pPr>
              <w:rPr>
                <w:b/>
                <w:bCs/>
                <w:sz w:val="20"/>
                <w:szCs w:val="20"/>
              </w:rPr>
            </w:pPr>
          </w:p>
        </w:tc>
      </w:tr>
      <w:tr w:rsidR="00CA428D" w:rsidRPr="00010EE0" w14:paraId="410DE055" w14:textId="77777777" w:rsidTr="00072FC9">
        <w:trPr>
          <w:trHeight w:val="1740"/>
        </w:trPr>
        <w:tc>
          <w:tcPr>
            <w:tcW w:w="9781" w:type="dxa"/>
            <w:gridSpan w:val="5"/>
          </w:tcPr>
          <w:p w14:paraId="2A54B9CF" w14:textId="77777777" w:rsidR="00CA428D" w:rsidRPr="00BD7145" w:rsidRDefault="00CA428D" w:rsidP="00072FC9">
            <w:pPr>
              <w:spacing w:before="120"/>
              <w:rPr>
                <w:b/>
                <w:bCs/>
              </w:rPr>
            </w:pPr>
            <w:r w:rsidRPr="00BD7145">
              <w:rPr>
                <w:b/>
                <w:bCs/>
              </w:rPr>
              <w:t>Descrição Detalhada:</w:t>
            </w:r>
          </w:p>
          <w:p w14:paraId="0F6912D8" w14:textId="77777777" w:rsidR="00CA428D" w:rsidRPr="00BD7145" w:rsidRDefault="00CA428D" w:rsidP="00072FC9">
            <w:pPr>
              <w:spacing w:before="120"/>
              <w:rPr>
                <w:bCs/>
              </w:rPr>
            </w:pPr>
            <w:r>
              <w:rPr>
                <w:bCs/>
              </w:rPr>
              <w:t>Fornecimento e instalação de tubos de PVC para esgoto e águas pluviais DN 40 mm, inclusive conexões, nas posições e diâmetros indicados em projeto.</w:t>
            </w:r>
          </w:p>
          <w:p w14:paraId="4D049760" w14:textId="77777777" w:rsidR="00CA428D" w:rsidRPr="00BD7145" w:rsidRDefault="00CA428D" w:rsidP="00072FC9">
            <w:pPr>
              <w:spacing w:before="120"/>
              <w:rPr>
                <w:b/>
                <w:bCs/>
              </w:rPr>
            </w:pPr>
            <w:r w:rsidRPr="00BD7145">
              <w:rPr>
                <w:b/>
                <w:bCs/>
              </w:rPr>
              <w:t>Materiais:</w:t>
            </w:r>
          </w:p>
          <w:p w14:paraId="44300C7A" w14:textId="77777777" w:rsidR="00CA428D" w:rsidRPr="00BD7145" w:rsidRDefault="00CA428D" w:rsidP="00072FC9">
            <w:pPr>
              <w:spacing w:before="120"/>
              <w:rPr>
                <w:bCs/>
              </w:rPr>
            </w:pPr>
            <w:r>
              <w:rPr>
                <w:bCs/>
              </w:rPr>
              <w:t>Tubos e conexões série reforçada PVC-R soldável;</w:t>
            </w:r>
            <w:r>
              <w:rPr>
                <w:bCs/>
              </w:rPr>
              <w:br/>
              <w:t>Solução preparadora;</w:t>
            </w:r>
            <w:r>
              <w:rPr>
                <w:bCs/>
              </w:rPr>
              <w:br/>
              <w:t>Pasta lubrificante;</w:t>
            </w:r>
            <w:r>
              <w:rPr>
                <w:bCs/>
              </w:rPr>
              <w:br/>
              <w:t>Adesivo plástico para PVC;</w:t>
            </w:r>
            <w:r>
              <w:rPr>
                <w:bCs/>
              </w:rPr>
              <w:br/>
              <w:t>Anel de borracha série reforçada;</w:t>
            </w:r>
          </w:p>
          <w:p w14:paraId="025B6C8E" w14:textId="77777777" w:rsidR="00CA428D" w:rsidRPr="00BD7145" w:rsidRDefault="00CA428D" w:rsidP="00072FC9">
            <w:pPr>
              <w:spacing w:before="120"/>
              <w:rPr>
                <w:b/>
                <w:bCs/>
              </w:rPr>
            </w:pPr>
            <w:r w:rsidRPr="00BD7145">
              <w:rPr>
                <w:b/>
                <w:bCs/>
              </w:rPr>
              <w:t>Serviços:</w:t>
            </w:r>
          </w:p>
          <w:p w14:paraId="08603AF6"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w:t>
            </w:r>
            <w:r>
              <w:rPr>
                <w:bCs/>
              </w:rPr>
              <w:br/>
              <w:t>2) Para o acoplamento de tubos e conexões com junta tipo ponta e bolsa com anel de borracha, observar:</w:t>
            </w:r>
            <w:r>
              <w:rPr>
                <w:bCs/>
              </w:rPr>
              <w:br/>
              <w:t>Limpeza da bolsa e ponta do tubo previamente chanfrada com lima, especialmente da virola onde se alojará o anel;</w:t>
            </w:r>
            <w:r>
              <w:rPr>
                <w:bCs/>
              </w:rPr>
              <w:br/>
              <w:t>Marcação no tubo da profundidade da bolsa;</w:t>
            </w:r>
            <w:r>
              <w:rPr>
                <w:bCs/>
              </w:rPr>
              <w:br/>
              <w:t>Aplicação da pasta lubrificante especial (não devem ser usados óleos ou graxas, que podem atacar o anel de borracha);</w:t>
            </w:r>
            <w:r>
              <w:rPr>
                <w:bCs/>
              </w:rPr>
              <w:br/>
              <w:t>Após a introdução da ponta chanfrada do tubo até o fundo da bolsa, este deve ser recuado 10mm (em tubulações expostas) ou 5mm (em tubulações embutidas), usando como referência a marcação previamente feita, criando uma folga para a dilatação e a movimentação da junta;</w:t>
            </w:r>
            <w:r>
              <w:rPr>
                <w:bCs/>
              </w:rPr>
              <w:br/>
              <w:t>Nas conexões, as pontas devem ser introduzidas até o fundo da bolsa e, em instalações externas, fixadas com braçadeiras para evitar o deslizamento;</w:t>
            </w:r>
            <w:r>
              <w:rPr>
                <w:bCs/>
              </w:rPr>
              <w:br/>
              <w:t>3) Para desvios ou pequenos ajustes, empregar as conexões adequadas, não se aceitando flexões nos tubos;</w:t>
            </w:r>
            <w:r>
              <w:rPr>
                <w:bCs/>
              </w:rPr>
              <w:br/>
              <w:t>4) Todas as tubulações do esgoto secundário deve ser ligado a caixa sifonada;</w:t>
            </w:r>
            <w:r>
              <w:rPr>
                <w:bCs/>
              </w:rPr>
              <w:br/>
              <w:t>5) Em tubulações aparentes, a fixação deve ser feita com braçadeiras, de preferência localizadas nas conexões. O distanciamento das braçadeiras deve ser, no máximo, 10 vezes o diâmetro da tubulação em tubos horizontais e 2m em tubos de queda;</w:t>
            </w:r>
          </w:p>
          <w:p w14:paraId="6EC2ABC2" w14:textId="77777777" w:rsidR="00CA428D" w:rsidRPr="00BD7145" w:rsidRDefault="00CA428D" w:rsidP="00072FC9">
            <w:pPr>
              <w:spacing w:before="120"/>
              <w:rPr>
                <w:b/>
                <w:bCs/>
              </w:rPr>
            </w:pPr>
            <w:r w:rsidRPr="00BD7145">
              <w:rPr>
                <w:b/>
                <w:bCs/>
              </w:rPr>
              <w:t>Atividades e Responsabilidades:</w:t>
            </w:r>
          </w:p>
          <w:p w14:paraId="3D4431BF" w14:textId="77777777" w:rsidR="00CA428D" w:rsidRPr="00832CF3" w:rsidRDefault="00CA428D" w:rsidP="00072FC9">
            <w:pPr>
              <w:spacing w:before="120"/>
              <w:rPr>
                <w:bCs/>
              </w:rPr>
            </w:pPr>
            <w:r>
              <w:rPr>
                <w:bCs/>
              </w:rPr>
              <w:lastRenderedPageBreak/>
              <w:t>n/a</w:t>
            </w:r>
          </w:p>
          <w:p w14:paraId="7C3535E3" w14:textId="77777777" w:rsidR="00CA428D" w:rsidRPr="00BD7145" w:rsidRDefault="00CA428D" w:rsidP="00072FC9">
            <w:pPr>
              <w:spacing w:before="120"/>
              <w:rPr>
                <w:b/>
                <w:bCs/>
              </w:rPr>
            </w:pPr>
            <w:r w:rsidRPr="00BD7145">
              <w:rPr>
                <w:b/>
                <w:bCs/>
              </w:rPr>
              <w:t>Qualificação:</w:t>
            </w:r>
          </w:p>
          <w:p w14:paraId="20614CF0" w14:textId="77777777" w:rsidR="00CA428D" w:rsidRPr="00832CF3" w:rsidRDefault="00CA428D" w:rsidP="00072FC9">
            <w:pPr>
              <w:spacing w:before="120"/>
              <w:rPr>
                <w:bCs/>
              </w:rPr>
            </w:pPr>
            <w:r>
              <w:rPr>
                <w:bCs/>
              </w:rPr>
              <w:t>n/a</w:t>
            </w:r>
          </w:p>
          <w:p w14:paraId="4FD1563F" w14:textId="77777777" w:rsidR="00CA428D" w:rsidRPr="00BD7145" w:rsidRDefault="00CA428D" w:rsidP="00072FC9">
            <w:pPr>
              <w:spacing w:before="120"/>
              <w:rPr>
                <w:b/>
                <w:bCs/>
              </w:rPr>
            </w:pPr>
            <w:r w:rsidRPr="00BD7145">
              <w:rPr>
                <w:b/>
                <w:bCs/>
              </w:rPr>
              <w:t>Observações:</w:t>
            </w:r>
          </w:p>
          <w:p w14:paraId="2CE69E88" w14:textId="77777777" w:rsidR="00CA428D" w:rsidRPr="00832CF3" w:rsidRDefault="00CA428D" w:rsidP="00072FC9">
            <w:pPr>
              <w:spacing w:before="120"/>
              <w:rPr>
                <w:bCs/>
              </w:rPr>
            </w:pPr>
            <w:r>
              <w:rPr>
                <w:bCs/>
              </w:rPr>
              <w:t>n/a</w:t>
            </w:r>
          </w:p>
          <w:p w14:paraId="265C939C" w14:textId="77777777" w:rsidR="00CA428D" w:rsidRPr="00BD7145" w:rsidRDefault="00CA428D" w:rsidP="00072FC9">
            <w:pPr>
              <w:spacing w:before="120"/>
              <w:rPr>
                <w:b/>
                <w:bCs/>
              </w:rPr>
            </w:pPr>
            <w:r w:rsidRPr="00BD7145">
              <w:rPr>
                <w:b/>
                <w:bCs/>
              </w:rPr>
              <w:t>Critérios e Condições:</w:t>
            </w:r>
          </w:p>
          <w:p w14:paraId="48979718" w14:textId="77777777" w:rsidR="00CA428D" w:rsidRPr="00832CF3" w:rsidRDefault="00CA428D" w:rsidP="00072FC9">
            <w:pPr>
              <w:spacing w:before="120"/>
              <w:rPr>
                <w:bCs/>
              </w:rPr>
            </w:pPr>
            <w:r>
              <w:rPr>
                <w:bCs/>
              </w:rPr>
              <w:t>Critérios de Medição: comprimento linear(m) de tubulação instalada. Unidade de Medição: m</w:t>
            </w:r>
          </w:p>
          <w:p w14:paraId="7A8C623C" w14:textId="77777777" w:rsidR="00CA428D" w:rsidRPr="00BD7145" w:rsidRDefault="00CA428D" w:rsidP="00072FC9">
            <w:pPr>
              <w:spacing w:before="120"/>
              <w:rPr>
                <w:b/>
                <w:bCs/>
              </w:rPr>
            </w:pPr>
            <w:r w:rsidRPr="00BD7145">
              <w:rPr>
                <w:b/>
                <w:bCs/>
              </w:rPr>
              <w:t>Detalhe Gráfico:</w:t>
            </w:r>
          </w:p>
          <w:p w14:paraId="76A194ED" w14:textId="77777777" w:rsidR="00CA428D" w:rsidRPr="00B97D3F" w:rsidRDefault="00CA428D" w:rsidP="00072FC9">
            <w:pPr>
              <w:spacing w:before="120"/>
              <w:rPr>
                <w:bCs/>
              </w:rPr>
            </w:pPr>
            <w:r w:rsidRPr="00AD7BD2">
              <w:rPr>
                <w:bCs/>
              </w:rPr>
              <w:t>n/a</w:t>
            </w:r>
          </w:p>
          <w:p w14:paraId="2FDB2F20" w14:textId="77777777" w:rsidR="00CA428D" w:rsidRPr="00BD7145" w:rsidRDefault="00CA428D" w:rsidP="00072FC9">
            <w:pPr>
              <w:spacing w:before="120"/>
              <w:rPr>
                <w:b/>
                <w:bCs/>
              </w:rPr>
            </w:pPr>
            <w:r w:rsidRPr="00BD7145">
              <w:rPr>
                <w:b/>
                <w:bCs/>
              </w:rPr>
              <w:t>Tabela:</w:t>
            </w:r>
          </w:p>
          <w:p w14:paraId="06ABAF2D" w14:textId="77777777" w:rsidR="00CA428D" w:rsidRPr="00832CF3" w:rsidRDefault="00CA428D" w:rsidP="00072FC9">
            <w:pPr>
              <w:spacing w:before="120"/>
              <w:rPr>
                <w:bCs/>
              </w:rPr>
            </w:pPr>
            <w:r>
              <w:rPr>
                <w:bCs/>
              </w:rPr>
              <w:t>n/a</w:t>
            </w:r>
          </w:p>
          <w:p w14:paraId="036C0EF1" w14:textId="77777777" w:rsidR="00CA428D" w:rsidRPr="00832CF3" w:rsidRDefault="00CA428D" w:rsidP="00072FC9">
            <w:pPr>
              <w:spacing w:before="120"/>
              <w:rPr>
                <w:bCs/>
              </w:rPr>
            </w:pPr>
            <w:r w:rsidRPr="00BD7145">
              <w:rPr>
                <w:b/>
                <w:bCs/>
              </w:rPr>
              <w:t xml:space="preserve">Vida útil: </w:t>
            </w:r>
            <w:r>
              <w:rPr>
                <w:bCs/>
              </w:rPr>
              <w:t>n/a</w:t>
            </w:r>
          </w:p>
          <w:p w14:paraId="6385F2DD" w14:textId="77777777" w:rsidR="00CA428D" w:rsidRPr="00BD7145" w:rsidRDefault="00CA428D" w:rsidP="00072FC9">
            <w:pPr>
              <w:spacing w:before="120"/>
              <w:rPr>
                <w:b/>
                <w:bCs/>
              </w:rPr>
            </w:pPr>
            <w:r w:rsidRPr="00BD7145">
              <w:rPr>
                <w:b/>
                <w:bCs/>
              </w:rPr>
              <w:t>Referências Normativas:</w:t>
            </w:r>
          </w:p>
          <w:p w14:paraId="24C2F4C9" w14:textId="77777777" w:rsidR="00CA428D" w:rsidRPr="00832CF3" w:rsidRDefault="00CA428D" w:rsidP="00072FC9">
            <w:pPr>
              <w:spacing w:before="120"/>
              <w:rPr>
                <w:bCs/>
              </w:rPr>
            </w:pPr>
            <w:r>
              <w:rPr>
                <w:bCs/>
              </w:rPr>
              <w:t>ABNT NBR 16280:2014 - Reforma de edifícios - Sistema de gestão de reformas - Requisitos</w:t>
            </w:r>
            <w:r>
              <w:rPr>
                <w:bCs/>
              </w:rPr>
              <w:br/>
              <w:t>ABNT NBR 9814:1987 - Execução de rede coletora de esgoto sanitário - Procedimento</w:t>
            </w:r>
            <w:r>
              <w:rPr>
                <w:bCs/>
              </w:rPr>
              <w:br/>
              <w:t>ABNT NBR 8160:1999 - Sistemas prediais de esgoto sanitário - Projeto e execução</w:t>
            </w:r>
          </w:p>
          <w:p w14:paraId="66357718" w14:textId="77777777" w:rsidR="00CA428D" w:rsidRPr="00BD7145" w:rsidRDefault="00CA428D" w:rsidP="00072FC9">
            <w:pPr>
              <w:spacing w:before="120"/>
              <w:rPr>
                <w:b/>
                <w:bCs/>
              </w:rPr>
            </w:pPr>
            <w:r w:rsidRPr="00BD7145">
              <w:rPr>
                <w:b/>
                <w:bCs/>
              </w:rPr>
              <w:t>Referência Comercial:</w:t>
            </w:r>
          </w:p>
          <w:p w14:paraId="2C26B6C7" w14:textId="77777777" w:rsidR="00CA428D" w:rsidRPr="00832CF3" w:rsidRDefault="00CA428D" w:rsidP="00072FC9">
            <w:pPr>
              <w:spacing w:before="120"/>
              <w:rPr>
                <w:bCs/>
              </w:rPr>
            </w:pPr>
            <w:r>
              <w:rPr>
                <w:bCs/>
              </w:rPr>
              <w:t>Tigre, Amanco ou similar técnico</w:t>
            </w:r>
          </w:p>
          <w:p w14:paraId="643EA8B6" w14:textId="77777777" w:rsidR="00CA428D" w:rsidRPr="00BD7145" w:rsidRDefault="00CA428D" w:rsidP="00072FC9">
            <w:pPr>
              <w:spacing w:before="120"/>
              <w:rPr>
                <w:b/>
                <w:bCs/>
              </w:rPr>
            </w:pPr>
            <w:r w:rsidRPr="00BD7145">
              <w:rPr>
                <w:b/>
                <w:bCs/>
              </w:rPr>
              <w:t>Referência Externa:</w:t>
            </w:r>
          </w:p>
          <w:p w14:paraId="52DB45B4" w14:textId="77777777" w:rsidR="00CA428D" w:rsidRPr="00BD7145" w:rsidRDefault="00CA428D" w:rsidP="00072FC9">
            <w:pPr>
              <w:spacing w:before="120"/>
              <w:rPr>
                <w:b/>
                <w:bCs/>
              </w:rPr>
            </w:pPr>
            <w:r>
              <w:rPr>
                <w:bCs/>
              </w:rPr>
              <w:t>n/a</w:t>
            </w:r>
          </w:p>
        </w:tc>
      </w:tr>
    </w:tbl>
    <w:p w14:paraId="4C6403D4" w14:textId="77777777" w:rsidR="00CA428D" w:rsidRPr="00010EE0" w:rsidRDefault="00CA428D" w:rsidP="00CA428D">
      <w:pPr>
        <w:rPr>
          <w:lang w:val="en-US"/>
        </w:rPr>
      </w:pPr>
    </w:p>
    <w:p w14:paraId="33F3CBE2" w14:textId="77777777" w:rsidR="00CA428D" w:rsidRDefault="00CA428D" w:rsidP="00CA428D">
      <w:r>
        <w:br w:type="page"/>
      </w:r>
    </w:p>
    <w:p w14:paraId="2AE17E36" w14:textId="77777777" w:rsidR="00CA428D" w:rsidRDefault="00CA428D" w:rsidP="00CA428D">
      <w:pPr>
        <w:rPr>
          <w:lang w:val="en-US"/>
        </w:rPr>
      </w:pPr>
    </w:p>
    <w:p w14:paraId="27B3A0A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7909048" w14:textId="77777777" w:rsidTr="00072FC9">
        <w:trPr>
          <w:trHeight w:val="567"/>
        </w:trPr>
        <w:tc>
          <w:tcPr>
            <w:tcW w:w="1843" w:type="dxa"/>
            <w:tcBorders>
              <w:bottom w:val="single" w:sz="4" w:space="0" w:color="auto"/>
            </w:tcBorders>
            <w:shd w:val="clear" w:color="auto" w:fill="F2F2F2" w:themeFill="background1" w:themeFillShade="F2"/>
            <w:vAlign w:val="center"/>
          </w:tcPr>
          <w:p w14:paraId="3127FC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0E39F9" w14:textId="77777777" w:rsidR="00CA428D" w:rsidRDefault="00CA428D" w:rsidP="00072FC9">
            <w:pPr>
              <w:rPr>
                <w:b/>
                <w:bCs/>
                <w:color w:val="000000"/>
              </w:rPr>
            </w:pPr>
            <w:r>
              <w:rPr>
                <w:b/>
                <w:bCs/>
                <w:noProof/>
                <w:color w:val="000000"/>
              </w:rPr>
              <w:t>SF-00169</w:t>
            </w:r>
          </w:p>
        </w:tc>
        <w:tc>
          <w:tcPr>
            <w:tcW w:w="2268" w:type="dxa"/>
            <w:tcBorders>
              <w:bottom w:val="single" w:sz="4" w:space="0" w:color="auto"/>
            </w:tcBorders>
            <w:shd w:val="clear" w:color="auto" w:fill="F2F2F2" w:themeFill="background1" w:themeFillShade="F2"/>
            <w:vAlign w:val="center"/>
          </w:tcPr>
          <w:p w14:paraId="4AD2FB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AFD680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68D44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493D3B7" w14:textId="77777777" w:rsidR="00CA428D" w:rsidRPr="009143C5" w:rsidRDefault="00CA428D" w:rsidP="00072FC9">
            <w:pPr>
              <w:rPr>
                <w:b/>
                <w:bCs/>
                <w:noProof/>
                <w:color w:val="000000"/>
              </w:rPr>
            </w:pPr>
            <w:r>
              <w:rPr>
                <w:b/>
                <w:bCs/>
                <w:noProof/>
                <w:color w:val="000000"/>
              </w:rPr>
              <w:t>Tubos PVC esgoto/águas pluviais e conexões</w:t>
            </w:r>
          </w:p>
        </w:tc>
        <w:tc>
          <w:tcPr>
            <w:tcW w:w="1843" w:type="dxa"/>
            <w:tcBorders>
              <w:left w:val="single" w:sz="4" w:space="0" w:color="auto"/>
              <w:bottom w:val="single" w:sz="4" w:space="0" w:color="auto"/>
            </w:tcBorders>
            <w:shd w:val="clear" w:color="auto" w:fill="F2F2F2" w:themeFill="background1" w:themeFillShade="F2"/>
            <w:vAlign w:val="center"/>
          </w:tcPr>
          <w:p w14:paraId="662DFC6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D37FA7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23FB8A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FFBE6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DD825D0" w14:textId="77777777" w:rsidR="00CA428D" w:rsidRDefault="00CA428D" w:rsidP="00072FC9">
            <w:pPr>
              <w:rPr>
                <w:b/>
                <w:bCs/>
                <w:sz w:val="32"/>
                <w:szCs w:val="32"/>
              </w:rPr>
            </w:pPr>
            <w:r>
              <w:rPr>
                <w:b/>
                <w:bCs/>
                <w:sz w:val="32"/>
                <w:szCs w:val="32"/>
              </w:rPr>
              <w:t>Tubo PVC esgoto ou águas pluviais predial DN 50mm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82F6A1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E06B44D" w14:textId="77777777" w:rsidR="00CA428D" w:rsidRDefault="00CA428D" w:rsidP="00072FC9">
            <w:pPr>
              <w:rPr>
                <w:b/>
                <w:bCs/>
                <w:sz w:val="20"/>
                <w:szCs w:val="20"/>
              </w:rPr>
            </w:pPr>
          </w:p>
        </w:tc>
      </w:tr>
      <w:tr w:rsidR="00CA428D" w:rsidRPr="00010EE0" w14:paraId="192A8C15" w14:textId="77777777" w:rsidTr="00072FC9">
        <w:trPr>
          <w:trHeight w:val="1740"/>
        </w:trPr>
        <w:tc>
          <w:tcPr>
            <w:tcW w:w="9781" w:type="dxa"/>
            <w:gridSpan w:val="5"/>
          </w:tcPr>
          <w:p w14:paraId="019CA25D" w14:textId="77777777" w:rsidR="00CA428D" w:rsidRPr="00BD7145" w:rsidRDefault="00CA428D" w:rsidP="00072FC9">
            <w:pPr>
              <w:spacing w:before="120"/>
              <w:rPr>
                <w:b/>
                <w:bCs/>
              </w:rPr>
            </w:pPr>
            <w:r w:rsidRPr="00BD7145">
              <w:rPr>
                <w:b/>
                <w:bCs/>
              </w:rPr>
              <w:t>Descrição Detalhada:</w:t>
            </w:r>
          </w:p>
          <w:p w14:paraId="710D7145" w14:textId="77777777" w:rsidR="00CA428D" w:rsidRPr="00BD7145" w:rsidRDefault="00CA428D" w:rsidP="00072FC9">
            <w:pPr>
              <w:spacing w:before="120"/>
              <w:rPr>
                <w:bCs/>
              </w:rPr>
            </w:pPr>
            <w:r>
              <w:rPr>
                <w:bCs/>
              </w:rPr>
              <w:t>Fornecimento e instalação de tubos de PVC para esgoto e águas pluviais DN 50mm, inclusive conexões, nas posições e diâmetros indicados em projeto.</w:t>
            </w:r>
          </w:p>
          <w:p w14:paraId="2BBF59B5" w14:textId="77777777" w:rsidR="00CA428D" w:rsidRPr="00BD7145" w:rsidRDefault="00CA428D" w:rsidP="00072FC9">
            <w:pPr>
              <w:spacing w:before="120"/>
              <w:rPr>
                <w:b/>
                <w:bCs/>
              </w:rPr>
            </w:pPr>
            <w:r w:rsidRPr="00BD7145">
              <w:rPr>
                <w:b/>
                <w:bCs/>
              </w:rPr>
              <w:t>Materiais:</w:t>
            </w:r>
          </w:p>
          <w:p w14:paraId="66E13A83" w14:textId="77777777" w:rsidR="00CA428D" w:rsidRPr="00BD7145" w:rsidRDefault="00CA428D" w:rsidP="00072FC9">
            <w:pPr>
              <w:spacing w:before="120"/>
              <w:rPr>
                <w:bCs/>
              </w:rPr>
            </w:pPr>
            <w:r>
              <w:rPr>
                <w:bCs/>
              </w:rPr>
              <w:t>Tubos e conexões série reforçada PVC-R soldável;</w:t>
            </w:r>
            <w:r>
              <w:rPr>
                <w:bCs/>
              </w:rPr>
              <w:br/>
              <w:t>Solução preparadora;</w:t>
            </w:r>
            <w:r>
              <w:rPr>
                <w:bCs/>
              </w:rPr>
              <w:br/>
              <w:t>Pasta lubrificante;</w:t>
            </w:r>
            <w:r>
              <w:rPr>
                <w:bCs/>
              </w:rPr>
              <w:br/>
              <w:t>Adesivo plástico para PVC;</w:t>
            </w:r>
            <w:r>
              <w:rPr>
                <w:bCs/>
              </w:rPr>
              <w:br/>
              <w:t>Anel de borracha série reforçada;</w:t>
            </w:r>
          </w:p>
          <w:p w14:paraId="698E918C" w14:textId="77777777" w:rsidR="00CA428D" w:rsidRPr="00BD7145" w:rsidRDefault="00CA428D" w:rsidP="00072FC9">
            <w:pPr>
              <w:spacing w:before="120"/>
              <w:rPr>
                <w:b/>
                <w:bCs/>
              </w:rPr>
            </w:pPr>
            <w:r w:rsidRPr="00BD7145">
              <w:rPr>
                <w:b/>
                <w:bCs/>
              </w:rPr>
              <w:t>Serviços:</w:t>
            </w:r>
          </w:p>
          <w:p w14:paraId="1D729F86"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w:t>
            </w:r>
            <w:r>
              <w:rPr>
                <w:bCs/>
              </w:rPr>
              <w:br/>
              <w:t>2) Para o acoplamento de tubos e conexões com junta tipo ponta e bolsa com anel de borracha, observar:</w:t>
            </w:r>
            <w:r>
              <w:rPr>
                <w:bCs/>
              </w:rPr>
              <w:br/>
              <w:t>Limpeza da bolsa e ponta do tubo previamente chanfrada com lima, especialmente da virola onde se alojará o anel;</w:t>
            </w:r>
            <w:r>
              <w:rPr>
                <w:bCs/>
              </w:rPr>
              <w:br/>
              <w:t>Marcação no tubo da profundidade da bolsa;</w:t>
            </w:r>
            <w:r>
              <w:rPr>
                <w:bCs/>
              </w:rPr>
              <w:br/>
              <w:t>Aplicação da pasta lubrificante especial (não devem ser usados óleos ou graxas, que podem atacar o anel de borracha);</w:t>
            </w:r>
            <w:r>
              <w:rPr>
                <w:bCs/>
              </w:rPr>
              <w:br/>
              <w:t>Após a introdução da ponta chanfrada do tubo até o fundo da bolsa, este deve ser recuado 10mm (em tubulações expostas) ou 5mm (em tubulações embutidas), usando como referência a marcação previamente feita, criando uma folga para a dilatação e a movimentação da junta;</w:t>
            </w:r>
            <w:r>
              <w:rPr>
                <w:bCs/>
              </w:rPr>
              <w:br/>
              <w:t>Nas conexões, as pontas devem ser introduzidas até o fundo da bolsa e, em instalações externas, fixadas com braçadeiras para evitar o deslizamento;</w:t>
            </w:r>
            <w:r>
              <w:rPr>
                <w:bCs/>
              </w:rPr>
              <w:br/>
              <w:t>3) Para desvios ou pequenos ajustes, empregar as conexões adequadas, não se aceitando flexões nos tubos;</w:t>
            </w:r>
            <w:r>
              <w:rPr>
                <w:bCs/>
              </w:rPr>
              <w:br/>
              <w:t>4) Todas as tubulações do esgoto secundário deve ser ligado a caixa sifonada;</w:t>
            </w:r>
            <w:r>
              <w:rPr>
                <w:bCs/>
              </w:rPr>
              <w:br/>
              <w:t>5) Em tubulações aparentes, a fixação deve ser feita com braçadeiras, de preferência localizadas nas conexões. O distanciamento das braçadeiras deve ser, no máximo, 10 vezes o diâmetro da tubulação em tubos horizontais e 2m em tubos de queda;</w:t>
            </w:r>
          </w:p>
          <w:p w14:paraId="515E8E3A" w14:textId="77777777" w:rsidR="00CA428D" w:rsidRPr="00BD7145" w:rsidRDefault="00CA428D" w:rsidP="00072FC9">
            <w:pPr>
              <w:spacing w:before="120"/>
              <w:rPr>
                <w:b/>
                <w:bCs/>
              </w:rPr>
            </w:pPr>
            <w:r w:rsidRPr="00BD7145">
              <w:rPr>
                <w:b/>
                <w:bCs/>
              </w:rPr>
              <w:t>Atividades e Responsabilidades:</w:t>
            </w:r>
          </w:p>
          <w:p w14:paraId="338329E7" w14:textId="77777777" w:rsidR="00CA428D" w:rsidRPr="00832CF3" w:rsidRDefault="00CA428D" w:rsidP="00072FC9">
            <w:pPr>
              <w:spacing w:before="120"/>
              <w:rPr>
                <w:bCs/>
              </w:rPr>
            </w:pPr>
            <w:r>
              <w:rPr>
                <w:bCs/>
              </w:rPr>
              <w:lastRenderedPageBreak/>
              <w:t>n/a</w:t>
            </w:r>
          </w:p>
          <w:p w14:paraId="49EB4CCC" w14:textId="77777777" w:rsidR="00CA428D" w:rsidRPr="00BD7145" w:rsidRDefault="00CA428D" w:rsidP="00072FC9">
            <w:pPr>
              <w:spacing w:before="120"/>
              <w:rPr>
                <w:b/>
                <w:bCs/>
              </w:rPr>
            </w:pPr>
            <w:r w:rsidRPr="00BD7145">
              <w:rPr>
                <w:b/>
                <w:bCs/>
              </w:rPr>
              <w:t>Qualificação:</w:t>
            </w:r>
          </w:p>
          <w:p w14:paraId="62EE0BB1" w14:textId="77777777" w:rsidR="00CA428D" w:rsidRPr="00832CF3" w:rsidRDefault="00CA428D" w:rsidP="00072FC9">
            <w:pPr>
              <w:spacing w:before="120"/>
              <w:rPr>
                <w:bCs/>
              </w:rPr>
            </w:pPr>
            <w:r>
              <w:rPr>
                <w:bCs/>
              </w:rPr>
              <w:t>n/a</w:t>
            </w:r>
          </w:p>
          <w:p w14:paraId="6143807B" w14:textId="77777777" w:rsidR="00CA428D" w:rsidRPr="00BD7145" w:rsidRDefault="00CA428D" w:rsidP="00072FC9">
            <w:pPr>
              <w:spacing w:before="120"/>
              <w:rPr>
                <w:b/>
                <w:bCs/>
              </w:rPr>
            </w:pPr>
            <w:r w:rsidRPr="00BD7145">
              <w:rPr>
                <w:b/>
                <w:bCs/>
              </w:rPr>
              <w:t>Observações:</w:t>
            </w:r>
          </w:p>
          <w:p w14:paraId="75A4E032" w14:textId="77777777" w:rsidR="00CA428D" w:rsidRPr="00832CF3" w:rsidRDefault="00CA428D" w:rsidP="00072FC9">
            <w:pPr>
              <w:spacing w:before="120"/>
              <w:rPr>
                <w:bCs/>
              </w:rPr>
            </w:pPr>
            <w:r>
              <w:rPr>
                <w:bCs/>
              </w:rPr>
              <w:t>n/a</w:t>
            </w:r>
          </w:p>
          <w:p w14:paraId="5139E57C" w14:textId="77777777" w:rsidR="00CA428D" w:rsidRPr="00BD7145" w:rsidRDefault="00CA428D" w:rsidP="00072FC9">
            <w:pPr>
              <w:spacing w:before="120"/>
              <w:rPr>
                <w:b/>
                <w:bCs/>
              </w:rPr>
            </w:pPr>
            <w:r w:rsidRPr="00BD7145">
              <w:rPr>
                <w:b/>
                <w:bCs/>
              </w:rPr>
              <w:t>Critérios e Condições:</w:t>
            </w:r>
          </w:p>
          <w:p w14:paraId="3525A1AF" w14:textId="77777777" w:rsidR="00CA428D" w:rsidRPr="00832CF3" w:rsidRDefault="00CA428D" w:rsidP="00072FC9">
            <w:pPr>
              <w:spacing w:before="120"/>
              <w:rPr>
                <w:bCs/>
              </w:rPr>
            </w:pPr>
            <w:r>
              <w:rPr>
                <w:bCs/>
              </w:rPr>
              <w:t>Critérios de Medição: comprimento linear(m) de tubulação instalada. Unidade de Medição: m</w:t>
            </w:r>
          </w:p>
          <w:p w14:paraId="7FB89608" w14:textId="77777777" w:rsidR="00CA428D" w:rsidRPr="00BD7145" w:rsidRDefault="00CA428D" w:rsidP="00072FC9">
            <w:pPr>
              <w:spacing w:before="120"/>
              <w:rPr>
                <w:b/>
                <w:bCs/>
              </w:rPr>
            </w:pPr>
            <w:r w:rsidRPr="00BD7145">
              <w:rPr>
                <w:b/>
                <w:bCs/>
              </w:rPr>
              <w:t>Detalhe Gráfico:</w:t>
            </w:r>
          </w:p>
          <w:p w14:paraId="67609A7A" w14:textId="77777777" w:rsidR="00CA428D" w:rsidRPr="00B97D3F" w:rsidRDefault="00CA428D" w:rsidP="00072FC9">
            <w:pPr>
              <w:spacing w:before="120"/>
              <w:rPr>
                <w:bCs/>
              </w:rPr>
            </w:pPr>
            <w:r w:rsidRPr="00AD7BD2">
              <w:rPr>
                <w:bCs/>
              </w:rPr>
              <w:t>n/a</w:t>
            </w:r>
          </w:p>
          <w:p w14:paraId="001337FB" w14:textId="77777777" w:rsidR="00CA428D" w:rsidRPr="00BD7145" w:rsidRDefault="00CA428D" w:rsidP="00072FC9">
            <w:pPr>
              <w:spacing w:before="120"/>
              <w:rPr>
                <w:b/>
                <w:bCs/>
              </w:rPr>
            </w:pPr>
            <w:r w:rsidRPr="00BD7145">
              <w:rPr>
                <w:b/>
                <w:bCs/>
              </w:rPr>
              <w:t>Tabela:</w:t>
            </w:r>
          </w:p>
          <w:p w14:paraId="7C573CBF" w14:textId="77777777" w:rsidR="00CA428D" w:rsidRPr="00832CF3" w:rsidRDefault="00CA428D" w:rsidP="00072FC9">
            <w:pPr>
              <w:spacing w:before="120"/>
              <w:rPr>
                <w:bCs/>
              </w:rPr>
            </w:pPr>
            <w:r>
              <w:rPr>
                <w:bCs/>
              </w:rPr>
              <w:t>n/a</w:t>
            </w:r>
          </w:p>
          <w:p w14:paraId="39C25DCE" w14:textId="77777777" w:rsidR="00CA428D" w:rsidRPr="00832CF3" w:rsidRDefault="00CA428D" w:rsidP="00072FC9">
            <w:pPr>
              <w:spacing w:before="120"/>
              <w:rPr>
                <w:bCs/>
              </w:rPr>
            </w:pPr>
            <w:r w:rsidRPr="00BD7145">
              <w:rPr>
                <w:b/>
                <w:bCs/>
              </w:rPr>
              <w:t xml:space="preserve">Vida útil: </w:t>
            </w:r>
            <w:r>
              <w:rPr>
                <w:bCs/>
              </w:rPr>
              <w:t>n/a</w:t>
            </w:r>
          </w:p>
          <w:p w14:paraId="70957708" w14:textId="77777777" w:rsidR="00CA428D" w:rsidRPr="00BD7145" w:rsidRDefault="00CA428D" w:rsidP="00072FC9">
            <w:pPr>
              <w:spacing w:before="120"/>
              <w:rPr>
                <w:b/>
                <w:bCs/>
              </w:rPr>
            </w:pPr>
            <w:r w:rsidRPr="00BD7145">
              <w:rPr>
                <w:b/>
                <w:bCs/>
              </w:rPr>
              <w:t>Referências Normativas:</w:t>
            </w:r>
          </w:p>
          <w:p w14:paraId="31046DE3" w14:textId="77777777" w:rsidR="00CA428D" w:rsidRPr="00832CF3" w:rsidRDefault="00CA428D" w:rsidP="00072FC9">
            <w:pPr>
              <w:spacing w:before="120"/>
              <w:rPr>
                <w:bCs/>
              </w:rPr>
            </w:pPr>
            <w:r>
              <w:rPr>
                <w:bCs/>
              </w:rPr>
              <w:t>ABNT NBR 16280:2014 - Reforma de edifícios - Sistema de gestão de reformas - Requisitos</w:t>
            </w:r>
            <w:r>
              <w:rPr>
                <w:bCs/>
              </w:rPr>
              <w:br/>
              <w:t>ABNT NBR 9814:1987 - Execução de rede coletora de esgoto sanitário - Procedimento</w:t>
            </w:r>
            <w:r>
              <w:rPr>
                <w:bCs/>
              </w:rPr>
              <w:br/>
              <w:t>ABNT NBR 8160:1999 - Sistemas prediais de esgoto sanitário - Projeto e execução</w:t>
            </w:r>
          </w:p>
          <w:p w14:paraId="11F85A3C" w14:textId="77777777" w:rsidR="00CA428D" w:rsidRPr="00BD7145" w:rsidRDefault="00CA428D" w:rsidP="00072FC9">
            <w:pPr>
              <w:spacing w:before="120"/>
              <w:rPr>
                <w:b/>
                <w:bCs/>
              </w:rPr>
            </w:pPr>
            <w:r w:rsidRPr="00BD7145">
              <w:rPr>
                <w:b/>
                <w:bCs/>
              </w:rPr>
              <w:t>Referência Comercial:</w:t>
            </w:r>
          </w:p>
          <w:p w14:paraId="7FAA6F2F" w14:textId="77777777" w:rsidR="00CA428D" w:rsidRPr="00832CF3" w:rsidRDefault="00CA428D" w:rsidP="00072FC9">
            <w:pPr>
              <w:spacing w:before="120"/>
              <w:rPr>
                <w:bCs/>
              </w:rPr>
            </w:pPr>
            <w:r>
              <w:rPr>
                <w:bCs/>
              </w:rPr>
              <w:t>Tigre, Amanco ou similar técnico</w:t>
            </w:r>
          </w:p>
          <w:p w14:paraId="4878518A" w14:textId="77777777" w:rsidR="00CA428D" w:rsidRPr="00BD7145" w:rsidRDefault="00CA428D" w:rsidP="00072FC9">
            <w:pPr>
              <w:spacing w:before="120"/>
              <w:rPr>
                <w:b/>
                <w:bCs/>
              </w:rPr>
            </w:pPr>
            <w:r w:rsidRPr="00BD7145">
              <w:rPr>
                <w:b/>
                <w:bCs/>
              </w:rPr>
              <w:t>Referência Externa:</w:t>
            </w:r>
          </w:p>
          <w:p w14:paraId="4ADCF186" w14:textId="77777777" w:rsidR="00CA428D" w:rsidRPr="00BD7145" w:rsidRDefault="00CA428D" w:rsidP="00072FC9">
            <w:pPr>
              <w:spacing w:before="120"/>
              <w:rPr>
                <w:b/>
                <w:bCs/>
              </w:rPr>
            </w:pPr>
            <w:r>
              <w:rPr>
                <w:bCs/>
              </w:rPr>
              <w:t>n/a</w:t>
            </w:r>
          </w:p>
        </w:tc>
      </w:tr>
    </w:tbl>
    <w:p w14:paraId="104CB269" w14:textId="77777777" w:rsidR="00CA428D" w:rsidRPr="00010EE0" w:rsidRDefault="00CA428D" w:rsidP="00CA428D">
      <w:pPr>
        <w:rPr>
          <w:lang w:val="en-US"/>
        </w:rPr>
      </w:pPr>
    </w:p>
    <w:p w14:paraId="69652322" w14:textId="77777777" w:rsidR="00CA428D" w:rsidRDefault="00CA428D" w:rsidP="00CA428D">
      <w:r>
        <w:br w:type="page"/>
      </w:r>
    </w:p>
    <w:p w14:paraId="6801CA02" w14:textId="77777777" w:rsidR="00CA428D" w:rsidRDefault="00CA428D" w:rsidP="00CA428D">
      <w:pPr>
        <w:rPr>
          <w:lang w:val="en-US"/>
        </w:rPr>
      </w:pPr>
    </w:p>
    <w:p w14:paraId="27AF95D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6DD7BA0" w14:textId="77777777" w:rsidTr="00072FC9">
        <w:trPr>
          <w:trHeight w:val="567"/>
        </w:trPr>
        <w:tc>
          <w:tcPr>
            <w:tcW w:w="1843" w:type="dxa"/>
            <w:tcBorders>
              <w:bottom w:val="single" w:sz="4" w:space="0" w:color="auto"/>
            </w:tcBorders>
            <w:shd w:val="clear" w:color="auto" w:fill="F2F2F2" w:themeFill="background1" w:themeFillShade="F2"/>
            <w:vAlign w:val="center"/>
          </w:tcPr>
          <w:p w14:paraId="1613BD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E580A5F" w14:textId="77777777" w:rsidR="00CA428D" w:rsidRDefault="00CA428D" w:rsidP="00072FC9">
            <w:pPr>
              <w:rPr>
                <w:b/>
                <w:bCs/>
                <w:color w:val="000000"/>
              </w:rPr>
            </w:pPr>
            <w:r>
              <w:rPr>
                <w:b/>
                <w:bCs/>
                <w:noProof/>
                <w:color w:val="000000"/>
              </w:rPr>
              <w:t>SF-00170</w:t>
            </w:r>
          </w:p>
        </w:tc>
        <w:tc>
          <w:tcPr>
            <w:tcW w:w="2268" w:type="dxa"/>
            <w:tcBorders>
              <w:bottom w:val="single" w:sz="4" w:space="0" w:color="auto"/>
            </w:tcBorders>
            <w:shd w:val="clear" w:color="auto" w:fill="F2F2F2" w:themeFill="background1" w:themeFillShade="F2"/>
            <w:vAlign w:val="center"/>
          </w:tcPr>
          <w:p w14:paraId="6292A2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E6A0C6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56A21A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39B09BF" w14:textId="77777777" w:rsidR="00CA428D" w:rsidRPr="009143C5" w:rsidRDefault="00CA428D" w:rsidP="00072FC9">
            <w:pPr>
              <w:rPr>
                <w:b/>
                <w:bCs/>
                <w:noProof/>
                <w:color w:val="000000"/>
              </w:rPr>
            </w:pPr>
            <w:r>
              <w:rPr>
                <w:b/>
                <w:bCs/>
                <w:noProof/>
                <w:color w:val="000000"/>
              </w:rPr>
              <w:t>Tubos PVC esgoto/águas pluviais e conexões</w:t>
            </w:r>
          </w:p>
        </w:tc>
        <w:tc>
          <w:tcPr>
            <w:tcW w:w="1843" w:type="dxa"/>
            <w:tcBorders>
              <w:left w:val="single" w:sz="4" w:space="0" w:color="auto"/>
              <w:bottom w:val="single" w:sz="4" w:space="0" w:color="auto"/>
            </w:tcBorders>
            <w:shd w:val="clear" w:color="auto" w:fill="F2F2F2" w:themeFill="background1" w:themeFillShade="F2"/>
            <w:vAlign w:val="center"/>
          </w:tcPr>
          <w:p w14:paraId="2DD1AFB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04DE1D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AF7A32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DC7B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A76BC77" w14:textId="77777777" w:rsidR="00CA428D" w:rsidRDefault="00CA428D" w:rsidP="00072FC9">
            <w:pPr>
              <w:rPr>
                <w:b/>
                <w:bCs/>
                <w:sz w:val="32"/>
                <w:szCs w:val="32"/>
              </w:rPr>
            </w:pPr>
            <w:r>
              <w:rPr>
                <w:b/>
                <w:bCs/>
                <w:sz w:val="32"/>
                <w:szCs w:val="32"/>
              </w:rPr>
              <w:t>Tubo PVC esgoto ou águas pluviais predial DN 75mm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828F4D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6461DF2" w14:textId="77777777" w:rsidR="00CA428D" w:rsidRDefault="00CA428D" w:rsidP="00072FC9">
            <w:pPr>
              <w:rPr>
                <w:b/>
                <w:bCs/>
                <w:sz w:val="20"/>
                <w:szCs w:val="20"/>
              </w:rPr>
            </w:pPr>
          </w:p>
        </w:tc>
      </w:tr>
      <w:tr w:rsidR="00CA428D" w:rsidRPr="00010EE0" w14:paraId="3BE2170A" w14:textId="77777777" w:rsidTr="00072FC9">
        <w:trPr>
          <w:trHeight w:val="1740"/>
        </w:trPr>
        <w:tc>
          <w:tcPr>
            <w:tcW w:w="9781" w:type="dxa"/>
            <w:gridSpan w:val="5"/>
          </w:tcPr>
          <w:p w14:paraId="693B11FE" w14:textId="77777777" w:rsidR="00CA428D" w:rsidRPr="00BD7145" w:rsidRDefault="00CA428D" w:rsidP="00072FC9">
            <w:pPr>
              <w:spacing w:before="120"/>
              <w:rPr>
                <w:b/>
                <w:bCs/>
              </w:rPr>
            </w:pPr>
            <w:r w:rsidRPr="00BD7145">
              <w:rPr>
                <w:b/>
                <w:bCs/>
              </w:rPr>
              <w:t>Descrição Detalhada:</w:t>
            </w:r>
          </w:p>
          <w:p w14:paraId="1A2E1CA9" w14:textId="77777777" w:rsidR="00CA428D" w:rsidRPr="00BD7145" w:rsidRDefault="00CA428D" w:rsidP="00072FC9">
            <w:pPr>
              <w:spacing w:before="120"/>
              <w:rPr>
                <w:bCs/>
              </w:rPr>
            </w:pPr>
            <w:r>
              <w:rPr>
                <w:bCs/>
              </w:rPr>
              <w:t>Fornecimento e instalação de tubos e conexões de PVC para esgoto e águas pluviais DN 75 mm nas posições e diâmetros indicados em projeto.</w:t>
            </w:r>
          </w:p>
          <w:p w14:paraId="760E3BA2" w14:textId="77777777" w:rsidR="00CA428D" w:rsidRPr="00BD7145" w:rsidRDefault="00CA428D" w:rsidP="00072FC9">
            <w:pPr>
              <w:spacing w:before="120"/>
              <w:rPr>
                <w:b/>
                <w:bCs/>
              </w:rPr>
            </w:pPr>
            <w:r w:rsidRPr="00BD7145">
              <w:rPr>
                <w:b/>
                <w:bCs/>
              </w:rPr>
              <w:t>Materiais:</w:t>
            </w:r>
          </w:p>
          <w:p w14:paraId="1B12B78E" w14:textId="77777777" w:rsidR="00CA428D" w:rsidRPr="00BD7145" w:rsidRDefault="00CA428D" w:rsidP="00072FC9">
            <w:pPr>
              <w:spacing w:before="120"/>
              <w:rPr>
                <w:bCs/>
              </w:rPr>
            </w:pPr>
            <w:r>
              <w:rPr>
                <w:bCs/>
              </w:rPr>
              <w:t>Tubos e conexões série reforçada PVC-R soldável;</w:t>
            </w:r>
            <w:r>
              <w:rPr>
                <w:bCs/>
              </w:rPr>
              <w:br/>
              <w:t>Solução preparadora;</w:t>
            </w:r>
            <w:r>
              <w:rPr>
                <w:bCs/>
              </w:rPr>
              <w:br/>
              <w:t>Pasta lubrificante;</w:t>
            </w:r>
            <w:r>
              <w:rPr>
                <w:bCs/>
              </w:rPr>
              <w:br/>
              <w:t>Adesivo plástico para PVC;</w:t>
            </w:r>
            <w:r>
              <w:rPr>
                <w:bCs/>
              </w:rPr>
              <w:br/>
              <w:t>Anel de borracha série reforçada;</w:t>
            </w:r>
          </w:p>
          <w:p w14:paraId="3818863F" w14:textId="77777777" w:rsidR="00CA428D" w:rsidRPr="00BD7145" w:rsidRDefault="00CA428D" w:rsidP="00072FC9">
            <w:pPr>
              <w:spacing w:before="120"/>
              <w:rPr>
                <w:b/>
                <w:bCs/>
              </w:rPr>
            </w:pPr>
            <w:r w:rsidRPr="00BD7145">
              <w:rPr>
                <w:b/>
                <w:bCs/>
              </w:rPr>
              <w:t>Serviços:</w:t>
            </w:r>
          </w:p>
          <w:p w14:paraId="1FE2F98D"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w:t>
            </w:r>
            <w:r>
              <w:rPr>
                <w:bCs/>
              </w:rPr>
              <w:br/>
              <w:t>2) Para o acoplamento de tubos e conexões com junta tipo ponta e bolsa com anel de borracha, observar:</w:t>
            </w:r>
            <w:r>
              <w:rPr>
                <w:bCs/>
              </w:rPr>
              <w:br/>
              <w:t>Limpeza da bolsa e ponta do tubo previamente chanfrada com lima, especialmente da virola onde se alojará o anel;</w:t>
            </w:r>
            <w:r>
              <w:rPr>
                <w:bCs/>
              </w:rPr>
              <w:br/>
              <w:t>Marcação no tubo da profundidade da bolsa;</w:t>
            </w:r>
            <w:r>
              <w:rPr>
                <w:bCs/>
              </w:rPr>
              <w:br/>
              <w:t>Aplicação da pasta lubrificante especial (não devem ser usados óleos ou graxas, que podem atacar o anel de borracha);</w:t>
            </w:r>
            <w:r>
              <w:rPr>
                <w:bCs/>
              </w:rPr>
              <w:br/>
              <w:t>Após a introdução da ponta chanfrada do tubo até o fundo da bolsa, este deve ser recuado 10mm (em tubulações expostas) ou 5mm (em tubulações embutidas), usando como referência a marcação previamente feita, criando uma folga para a dilatação e a movimentação da junta;</w:t>
            </w:r>
            <w:r>
              <w:rPr>
                <w:bCs/>
              </w:rPr>
              <w:br/>
              <w:t>Nas conexões, as pontas devem ser introduzidas até o fundo da bolsa e, em instalações externas, fixadas com braçadeiras para evitar o deslizamento;</w:t>
            </w:r>
            <w:r>
              <w:rPr>
                <w:bCs/>
              </w:rPr>
              <w:br/>
              <w:t>3) Para desvios ou pequenos ajustes, empregar as conexões adequadas, não se aceitando flexões nos tubos;</w:t>
            </w:r>
            <w:r>
              <w:rPr>
                <w:bCs/>
              </w:rPr>
              <w:br/>
              <w:t>4) Todas as tubulações do esgoto secundário deve ser ligado a caixa sifonada;</w:t>
            </w:r>
            <w:r>
              <w:rPr>
                <w:bCs/>
              </w:rPr>
              <w:br/>
              <w:t>5) Em tubulações aparentes, a fixação deve ser feita com braçadeiras, de preferência localizadas nas conexões. O distanciamento das braçadeiras deve ser, no máximo, 10 vezes o diâmetro da tubulação em tubos horizontais e 2m em tubos de queda;</w:t>
            </w:r>
          </w:p>
          <w:p w14:paraId="618C67D1" w14:textId="77777777" w:rsidR="00CA428D" w:rsidRPr="00BD7145" w:rsidRDefault="00CA428D" w:rsidP="00072FC9">
            <w:pPr>
              <w:spacing w:before="120"/>
              <w:rPr>
                <w:b/>
                <w:bCs/>
              </w:rPr>
            </w:pPr>
            <w:r w:rsidRPr="00BD7145">
              <w:rPr>
                <w:b/>
                <w:bCs/>
              </w:rPr>
              <w:t>Atividades e Responsabilidades:</w:t>
            </w:r>
          </w:p>
          <w:p w14:paraId="6277B5B5" w14:textId="77777777" w:rsidR="00CA428D" w:rsidRPr="00832CF3" w:rsidRDefault="00CA428D" w:rsidP="00072FC9">
            <w:pPr>
              <w:spacing w:before="120"/>
              <w:rPr>
                <w:bCs/>
              </w:rPr>
            </w:pPr>
            <w:r>
              <w:rPr>
                <w:bCs/>
              </w:rPr>
              <w:lastRenderedPageBreak/>
              <w:t>n/a</w:t>
            </w:r>
          </w:p>
          <w:p w14:paraId="2582D977" w14:textId="77777777" w:rsidR="00CA428D" w:rsidRPr="00BD7145" w:rsidRDefault="00CA428D" w:rsidP="00072FC9">
            <w:pPr>
              <w:spacing w:before="120"/>
              <w:rPr>
                <w:b/>
                <w:bCs/>
              </w:rPr>
            </w:pPr>
            <w:r w:rsidRPr="00BD7145">
              <w:rPr>
                <w:b/>
                <w:bCs/>
              </w:rPr>
              <w:t>Qualificação:</w:t>
            </w:r>
          </w:p>
          <w:p w14:paraId="27DD759C" w14:textId="77777777" w:rsidR="00CA428D" w:rsidRPr="00832CF3" w:rsidRDefault="00CA428D" w:rsidP="00072FC9">
            <w:pPr>
              <w:spacing w:before="120"/>
              <w:rPr>
                <w:bCs/>
              </w:rPr>
            </w:pPr>
            <w:r>
              <w:rPr>
                <w:bCs/>
              </w:rPr>
              <w:t>n/a</w:t>
            </w:r>
          </w:p>
          <w:p w14:paraId="75F5B12B" w14:textId="77777777" w:rsidR="00CA428D" w:rsidRPr="00BD7145" w:rsidRDefault="00CA428D" w:rsidP="00072FC9">
            <w:pPr>
              <w:spacing w:before="120"/>
              <w:rPr>
                <w:b/>
                <w:bCs/>
              </w:rPr>
            </w:pPr>
            <w:r w:rsidRPr="00BD7145">
              <w:rPr>
                <w:b/>
                <w:bCs/>
              </w:rPr>
              <w:t>Observações:</w:t>
            </w:r>
          </w:p>
          <w:p w14:paraId="6D9AB41B" w14:textId="77777777" w:rsidR="00CA428D" w:rsidRPr="00832CF3" w:rsidRDefault="00CA428D" w:rsidP="00072FC9">
            <w:pPr>
              <w:spacing w:before="120"/>
              <w:rPr>
                <w:bCs/>
              </w:rPr>
            </w:pPr>
            <w:r>
              <w:rPr>
                <w:bCs/>
              </w:rPr>
              <w:t>n/a</w:t>
            </w:r>
          </w:p>
          <w:p w14:paraId="62FC68D1" w14:textId="77777777" w:rsidR="00CA428D" w:rsidRPr="00BD7145" w:rsidRDefault="00CA428D" w:rsidP="00072FC9">
            <w:pPr>
              <w:spacing w:before="120"/>
              <w:rPr>
                <w:b/>
                <w:bCs/>
              </w:rPr>
            </w:pPr>
            <w:r w:rsidRPr="00BD7145">
              <w:rPr>
                <w:b/>
                <w:bCs/>
              </w:rPr>
              <w:t>Critérios e Condições:</w:t>
            </w:r>
          </w:p>
          <w:p w14:paraId="084E0141" w14:textId="77777777" w:rsidR="00CA428D" w:rsidRPr="00832CF3" w:rsidRDefault="00CA428D" w:rsidP="00072FC9">
            <w:pPr>
              <w:spacing w:before="120"/>
              <w:rPr>
                <w:bCs/>
              </w:rPr>
            </w:pPr>
            <w:r>
              <w:rPr>
                <w:bCs/>
              </w:rPr>
              <w:t>Critérios de Medição: comprimento linear(m) de tubulação instalada. Unidade de Medição: m</w:t>
            </w:r>
          </w:p>
          <w:p w14:paraId="3392E099" w14:textId="77777777" w:rsidR="00CA428D" w:rsidRPr="00BD7145" w:rsidRDefault="00CA428D" w:rsidP="00072FC9">
            <w:pPr>
              <w:spacing w:before="120"/>
              <w:rPr>
                <w:b/>
                <w:bCs/>
              </w:rPr>
            </w:pPr>
            <w:r w:rsidRPr="00BD7145">
              <w:rPr>
                <w:b/>
                <w:bCs/>
              </w:rPr>
              <w:t>Detalhe Gráfico:</w:t>
            </w:r>
          </w:p>
          <w:p w14:paraId="24BF1A16" w14:textId="77777777" w:rsidR="00CA428D" w:rsidRPr="00B97D3F" w:rsidRDefault="00CA428D" w:rsidP="00072FC9">
            <w:pPr>
              <w:spacing w:before="120"/>
              <w:rPr>
                <w:bCs/>
              </w:rPr>
            </w:pPr>
            <w:r w:rsidRPr="00AD7BD2">
              <w:rPr>
                <w:bCs/>
              </w:rPr>
              <w:t>n/a</w:t>
            </w:r>
          </w:p>
          <w:p w14:paraId="525882ED" w14:textId="77777777" w:rsidR="00CA428D" w:rsidRPr="00BD7145" w:rsidRDefault="00CA428D" w:rsidP="00072FC9">
            <w:pPr>
              <w:spacing w:before="120"/>
              <w:rPr>
                <w:b/>
                <w:bCs/>
              </w:rPr>
            </w:pPr>
            <w:r w:rsidRPr="00BD7145">
              <w:rPr>
                <w:b/>
                <w:bCs/>
              </w:rPr>
              <w:t>Tabela:</w:t>
            </w:r>
          </w:p>
          <w:p w14:paraId="28A39C22" w14:textId="77777777" w:rsidR="00CA428D" w:rsidRPr="00832CF3" w:rsidRDefault="00CA428D" w:rsidP="00072FC9">
            <w:pPr>
              <w:spacing w:before="120"/>
              <w:rPr>
                <w:bCs/>
              </w:rPr>
            </w:pPr>
            <w:r>
              <w:rPr>
                <w:bCs/>
              </w:rPr>
              <w:t>n/a</w:t>
            </w:r>
          </w:p>
          <w:p w14:paraId="27A99C9E" w14:textId="77777777" w:rsidR="00CA428D" w:rsidRPr="00832CF3" w:rsidRDefault="00CA428D" w:rsidP="00072FC9">
            <w:pPr>
              <w:spacing w:before="120"/>
              <w:rPr>
                <w:bCs/>
              </w:rPr>
            </w:pPr>
            <w:r w:rsidRPr="00BD7145">
              <w:rPr>
                <w:b/>
                <w:bCs/>
              </w:rPr>
              <w:t xml:space="preserve">Vida útil: </w:t>
            </w:r>
            <w:r>
              <w:rPr>
                <w:bCs/>
              </w:rPr>
              <w:t>n/a</w:t>
            </w:r>
          </w:p>
          <w:p w14:paraId="30EA3231" w14:textId="77777777" w:rsidR="00CA428D" w:rsidRPr="00BD7145" w:rsidRDefault="00CA428D" w:rsidP="00072FC9">
            <w:pPr>
              <w:spacing w:before="120"/>
              <w:rPr>
                <w:b/>
                <w:bCs/>
              </w:rPr>
            </w:pPr>
            <w:r w:rsidRPr="00BD7145">
              <w:rPr>
                <w:b/>
                <w:bCs/>
              </w:rPr>
              <w:t>Referências Normativas:</w:t>
            </w:r>
          </w:p>
          <w:p w14:paraId="23943EA5" w14:textId="77777777" w:rsidR="00CA428D" w:rsidRPr="00832CF3" w:rsidRDefault="00CA428D" w:rsidP="00072FC9">
            <w:pPr>
              <w:spacing w:before="120"/>
              <w:rPr>
                <w:bCs/>
              </w:rPr>
            </w:pPr>
            <w:r>
              <w:rPr>
                <w:bCs/>
              </w:rPr>
              <w:t>ABNT NBR 16280:2014 - Reforma de edifícios - Sistema de gestão de reformas - Requisitos</w:t>
            </w:r>
            <w:r>
              <w:rPr>
                <w:bCs/>
              </w:rPr>
              <w:br/>
              <w:t>ABNT NBR 9814:1987 - Execução de rede coletora de esgoto sanitário - Procedimento</w:t>
            </w:r>
            <w:r>
              <w:rPr>
                <w:bCs/>
              </w:rPr>
              <w:br/>
              <w:t>ABNT NBR 8160:1999 - Sistemas prediais de esgoto sanitário - Projeto e execução</w:t>
            </w:r>
          </w:p>
          <w:p w14:paraId="0934064E" w14:textId="77777777" w:rsidR="00CA428D" w:rsidRPr="00BD7145" w:rsidRDefault="00CA428D" w:rsidP="00072FC9">
            <w:pPr>
              <w:spacing w:before="120"/>
              <w:rPr>
                <w:b/>
                <w:bCs/>
              </w:rPr>
            </w:pPr>
            <w:r w:rsidRPr="00BD7145">
              <w:rPr>
                <w:b/>
                <w:bCs/>
              </w:rPr>
              <w:t>Referência Comercial:</w:t>
            </w:r>
          </w:p>
          <w:p w14:paraId="2BE280F4" w14:textId="77777777" w:rsidR="00CA428D" w:rsidRPr="00832CF3" w:rsidRDefault="00CA428D" w:rsidP="00072FC9">
            <w:pPr>
              <w:spacing w:before="120"/>
              <w:rPr>
                <w:bCs/>
              </w:rPr>
            </w:pPr>
            <w:r>
              <w:rPr>
                <w:bCs/>
              </w:rPr>
              <w:t>Tigre, Amanco ou similar técnico</w:t>
            </w:r>
          </w:p>
          <w:p w14:paraId="2B79E756" w14:textId="77777777" w:rsidR="00CA428D" w:rsidRPr="00BD7145" w:rsidRDefault="00CA428D" w:rsidP="00072FC9">
            <w:pPr>
              <w:spacing w:before="120"/>
              <w:rPr>
                <w:b/>
                <w:bCs/>
              </w:rPr>
            </w:pPr>
            <w:r w:rsidRPr="00BD7145">
              <w:rPr>
                <w:b/>
                <w:bCs/>
              </w:rPr>
              <w:t>Referência Externa:</w:t>
            </w:r>
          </w:p>
          <w:p w14:paraId="7EAC87C9" w14:textId="77777777" w:rsidR="00CA428D" w:rsidRPr="00BD7145" w:rsidRDefault="00CA428D" w:rsidP="00072FC9">
            <w:pPr>
              <w:spacing w:before="120"/>
              <w:rPr>
                <w:b/>
                <w:bCs/>
              </w:rPr>
            </w:pPr>
            <w:r>
              <w:rPr>
                <w:bCs/>
              </w:rPr>
              <w:t>n/a</w:t>
            </w:r>
          </w:p>
        </w:tc>
      </w:tr>
    </w:tbl>
    <w:p w14:paraId="6B9ABF8F" w14:textId="77777777" w:rsidR="00CA428D" w:rsidRPr="00010EE0" w:rsidRDefault="00CA428D" w:rsidP="00CA428D">
      <w:pPr>
        <w:rPr>
          <w:lang w:val="en-US"/>
        </w:rPr>
      </w:pPr>
    </w:p>
    <w:p w14:paraId="2AB3C47E" w14:textId="77777777" w:rsidR="00CA428D" w:rsidRDefault="00CA428D" w:rsidP="00CA428D">
      <w:r>
        <w:br w:type="page"/>
      </w:r>
    </w:p>
    <w:p w14:paraId="4D85CCD8" w14:textId="77777777" w:rsidR="00CA428D" w:rsidRDefault="00CA428D" w:rsidP="00CA428D">
      <w:pPr>
        <w:rPr>
          <w:lang w:val="en-US"/>
        </w:rPr>
      </w:pPr>
    </w:p>
    <w:p w14:paraId="211067B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779696" w14:textId="77777777" w:rsidTr="00072FC9">
        <w:trPr>
          <w:trHeight w:val="567"/>
        </w:trPr>
        <w:tc>
          <w:tcPr>
            <w:tcW w:w="1843" w:type="dxa"/>
            <w:tcBorders>
              <w:bottom w:val="single" w:sz="4" w:space="0" w:color="auto"/>
            </w:tcBorders>
            <w:shd w:val="clear" w:color="auto" w:fill="F2F2F2" w:themeFill="background1" w:themeFillShade="F2"/>
            <w:vAlign w:val="center"/>
          </w:tcPr>
          <w:p w14:paraId="0D67AA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D133395" w14:textId="77777777" w:rsidR="00CA428D" w:rsidRDefault="00CA428D" w:rsidP="00072FC9">
            <w:pPr>
              <w:rPr>
                <w:b/>
                <w:bCs/>
                <w:color w:val="000000"/>
              </w:rPr>
            </w:pPr>
            <w:r>
              <w:rPr>
                <w:b/>
                <w:bCs/>
                <w:noProof/>
                <w:color w:val="000000"/>
              </w:rPr>
              <w:t>SF-00171</w:t>
            </w:r>
          </w:p>
        </w:tc>
        <w:tc>
          <w:tcPr>
            <w:tcW w:w="2268" w:type="dxa"/>
            <w:tcBorders>
              <w:bottom w:val="single" w:sz="4" w:space="0" w:color="auto"/>
            </w:tcBorders>
            <w:shd w:val="clear" w:color="auto" w:fill="F2F2F2" w:themeFill="background1" w:themeFillShade="F2"/>
            <w:vAlign w:val="center"/>
          </w:tcPr>
          <w:p w14:paraId="44AEBD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EAED0C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38BB6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1F4DC09" w14:textId="77777777" w:rsidR="00CA428D" w:rsidRPr="009143C5" w:rsidRDefault="00CA428D" w:rsidP="00072FC9">
            <w:pPr>
              <w:rPr>
                <w:b/>
                <w:bCs/>
                <w:noProof/>
                <w:color w:val="000000"/>
              </w:rPr>
            </w:pPr>
            <w:r>
              <w:rPr>
                <w:b/>
                <w:bCs/>
                <w:noProof/>
                <w:color w:val="000000"/>
              </w:rPr>
              <w:t>Tubos PVC soldável e conexões</w:t>
            </w:r>
          </w:p>
        </w:tc>
        <w:tc>
          <w:tcPr>
            <w:tcW w:w="1843" w:type="dxa"/>
            <w:tcBorders>
              <w:left w:val="single" w:sz="4" w:space="0" w:color="auto"/>
              <w:bottom w:val="single" w:sz="4" w:space="0" w:color="auto"/>
            </w:tcBorders>
            <w:shd w:val="clear" w:color="auto" w:fill="F2F2F2" w:themeFill="background1" w:themeFillShade="F2"/>
            <w:vAlign w:val="center"/>
          </w:tcPr>
          <w:p w14:paraId="59AA4BD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52C59A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74E508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D8C0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D57F797" w14:textId="77777777" w:rsidR="00CA428D" w:rsidRDefault="00CA428D" w:rsidP="00072FC9">
            <w:pPr>
              <w:rPr>
                <w:b/>
                <w:bCs/>
                <w:sz w:val="32"/>
                <w:szCs w:val="32"/>
              </w:rPr>
            </w:pPr>
            <w:r>
              <w:rPr>
                <w:b/>
                <w:bCs/>
                <w:sz w:val="32"/>
                <w:szCs w:val="32"/>
              </w:rPr>
              <w:t>Tubo PVC soldável água fria DN 25mm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2C22CD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E3F8E99" w14:textId="77777777" w:rsidR="00CA428D" w:rsidRDefault="00CA428D" w:rsidP="00072FC9">
            <w:pPr>
              <w:rPr>
                <w:b/>
                <w:bCs/>
                <w:sz w:val="20"/>
                <w:szCs w:val="20"/>
              </w:rPr>
            </w:pPr>
          </w:p>
        </w:tc>
      </w:tr>
      <w:tr w:rsidR="00CA428D" w:rsidRPr="00010EE0" w14:paraId="3EA34478" w14:textId="77777777" w:rsidTr="00072FC9">
        <w:trPr>
          <w:trHeight w:val="1740"/>
        </w:trPr>
        <w:tc>
          <w:tcPr>
            <w:tcW w:w="9781" w:type="dxa"/>
            <w:gridSpan w:val="5"/>
          </w:tcPr>
          <w:p w14:paraId="72746026" w14:textId="77777777" w:rsidR="00CA428D" w:rsidRPr="00BD7145" w:rsidRDefault="00CA428D" w:rsidP="00072FC9">
            <w:pPr>
              <w:spacing w:before="120"/>
              <w:rPr>
                <w:b/>
                <w:bCs/>
              </w:rPr>
            </w:pPr>
            <w:r w:rsidRPr="00BD7145">
              <w:rPr>
                <w:b/>
                <w:bCs/>
              </w:rPr>
              <w:t>Descrição Detalhada:</w:t>
            </w:r>
          </w:p>
          <w:p w14:paraId="75997D79" w14:textId="77777777" w:rsidR="00CA428D" w:rsidRPr="00BD7145" w:rsidRDefault="00CA428D" w:rsidP="00072FC9">
            <w:pPr>
              <w:spacing w:before="120"/>
              <w:rPr>
                <w:bCs/>
              </w:rPr>
            </w:pPr>
            <w:r>
              <w:rPr>
                <w:bCs/>
              </w:rPr>
              <w:t>Fornecimento e instalação de tubos de PVC soldável para água fria DN 25 mm, inclusive conexões, nas posições e diâmetros indicados em projeto.</w:t>
            </w:r>
          </w:p>
          <w:p w14:paraId="1C6F8BE9" w14:textId="77777777" w:rsidR="00CA428D" w:rsidRPr="00BD7145" w:rsidRDefault="00CA428D" w:rsidP="00072FC9">
            <w:pPr>
              <w:spacing w:before="120"/>
              <w:rPr>
                <w:b/>
                <w:bCs/>
              </w:rPr>
            </w:pPr>
            <w:r w:rsidRPr="00BD7145">
              <w:rPr>
                <w:b/>
                <w:bCs/>
              </w:rPr>
              <w:t>Materiais:</w:t>
            </w:r>
          </w:p>
          <w:p w14:paraId="7E573458" w14:textId="77777777" w:rsidR="00CA428D" w:rsidRPr="00BD7145" w:rsidRDefault="00CA428D" w:rsidP="00072FC9">
            <w:pPr>
              <w:spacing w:before="120"/>
              <w:rPr>
                <w:bCs/>
              </w:rPr>
            </w:pPr>
            <w:r>
              <w:rPr>
                <w:bCs/>
              </w:rPr>
              <w:t>Tubos e conexões PVC rígido soldável, classe 15, pressão de serviço 75 m.c.a;</w:t>
            </w:r>
            <w:r>
              <w:rPr>
                <w:bCs/>
              </w:rPr>
              <w:br/>
              <w:t>Lixa d´água nº 100;</w:t>
            </w:r>
            <w:r>
              <w:rPr>
                <w:bCs/>
              </w:rPr>
              <w:br/>
              <w:t>Solução preparadora;</w:t>
            </w:r>
            <w:r>
              <w:rPr>
                <w:bCs/>
              </w:rPr>
              <w:br/>
              <w:t>Adesivo plástico para PVC;</w:t>
            </w:r>
          </w:p>
          <w:p w14:paraId="728017D7" w14:textId="77777777" w:rsidR="00CA428D" w:rsidRPr="00BD7145" w:rsidRDefault="00CA428D" w:rsidP="00072FC9">
            <w:pPr>
              <w:spacing w:before="120"/>
              <w:rPr>
                <w:b/>
                <w:bCs/>
              </w:rPr>
            </w:pPr>
            <w:r w:rsidRPr="00BD7145">
              <w:rPr>
                <w:b/>
                <w:bCs/>
              </w:rPr>
              <w:t>Serviços:</w:t>
            </w:r>
          </w:p>
          <w:p w14:paraId="371F8752"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 livres do contato direto com o solo, produtos químicos ou próximos de esgotos;</w:t>
            </w:r>
            <w:r>
              <w:rPr>
                <w:bCs/>
              </w:rPr>
              <w:br/>
              <w:t>2) Os tubos devem ser soldados com adesivo plástico apropriado, após lixamento com lixa d’água e limpeza com solução desengordurante das superfícies a serem soldadas;</w:t>
            </w:r>
            <w:r>
              <w:rPr>
                <w:bCs/>
              </w:rPr>
              <w:br/>
              <w:t>3) Limpar a ponta e a bolsa dos tubos com solução limpadora.</w:t>
            </w:r>
            <w:r>
              <w:rPr>
                <w:bCs/>
              </w:rPr>
              <w:br/>
              <w:t>4) O adesivo deve ser aplicado na bolsa (camada fina) e na ponta do tubo (camada mais espessa);</w:t>
            </w:r>
            <w:r>
              <w:rPr>
                <w:bCs/>
              </w:rPr>
              <w:br/>
              <w:t xml:space="preserve">5) Após a junção das peças, deve-se remover o excesso de adesivos, pois estes atacam o PVC; </w:t>
            </w:r>
            <w:r>
              <w:rPr>
                <w:bCs/>
              </w:rPr>
              <w:br/>
              <w:t>6) Os tubos não devem ser movimentados antes de pelo menos 5 minutos;</w:t>
            </w:r>
            <w:r>
              <w:rPr>
                <w:bCs/>
              </w:rPr>
              <w:br/>
              <w:t>7) Após a soldagem, aguardar 24 horas antes de submeter a tubulação às pressões de serviço ou ensaios;</w:t>
            </w:r>
            <w:r>
              <w:rPr>
                <w:bCs/>
              </w:rPr>
              <w:br/>
              <w:t>8) Para desvios ou pequenos ajustes, empregar as conexões adequadas, não se aceitando flexões nos tubos;</w:t>
            </w:r>
            <w:r>
              <w:rPr>
                <w:bCs/>
              </w:rPr>
              <w:br/>
              <w:t>9) Não devem ser utilizadas bolsas feitas com o próprio tubo recortado, sendo necessário o uso de luvas adequadas;</w:t>
            </w:r>
            <w:r>
              <w:rPr>
                <w:bCs/>
              </w:rPr>
              <w:br/>
              <w:t>10) Os tubos embutidos em alvenaria devem receber capeamento com argamassa de cimento e areia, traço 1:3;</w:t>
            </w:r>
            <w:r>
              <w:rPr>
                <w:bCs/>
              </w:rPr>
              <w:br/>
              <w:t>11) A tubulação pode ser chumbada em alguns pontos, nunca nas juntas.</w:t>
            </w:r>
            <w:r>
              <w:rPr>
                <w:bCs/>
              </w:rPr>
              <w:br/>
              <w:t>12) Onde não houver a possibilidade de instalar a peça sanitária final (louça ou metal), vedar todas as extremidades abertas, ou seja, os pontos de utilização (saída de água) com plug e fita veda rosca;</w:t>
            </w:r>
          </w:p>
          <w:p w14:paraId="4F972423" w14:textId="77777777" w:rsidR="00CA428D" w:rsidRPr="00BD7145" w:rsidRDefault="00CA428D" w:rsidP="00072FC9">
            <w:pPr>
              <w:spacing w:before="120"/>
              <w:rPr>
                <w:b/>
                <w:bCs/>
              </w:rPr>
            </w:pPr>
            <w:r w:rsidRPr="00BD7145">
              <w:rPr>
                <w:b/>
                <w:bCs/>
              </w:rPr>
              <w:t>Atividades e Responsabilidades:</w:t>
            </w:r>
          </w:p>
          <w:p w14:paraId="74523A43" w14:textId="77777777" w:rsidR="00CA428D" w:rsidRPr="00832CF3" w:rsidRDefault="00CA428D" w:rsidP="00072FC9">
            <w:pPr>
              <w:spacing w:before="120"/>
              <w:rPr>
                <w:bCs/>
              </w:rPr>
            </w:pPr>
            <w:r>
              <w:rPr>
                <w:bCs/>
              </w:rPr>
              <w:t>n/a</w:t>
            </w:r>
          </w:p>
          <w:p w14:paraId="11921D98" w14:textId="77777777" w:rsidR="00CA428D" w:rsidRPr="00BD7145" w:rsidRDefault="00CA428D" w:rsidP="00072FC9">
            <w:pPr>
              <w:spacing w:before="120"/>
              <w:rPr>
                <w:b/>
                <w:bCs/>
              </w:rPr>
            </w:pPr>
            <w:r w:rsidRPr="00BD7145">
              <w:rPr>
                <w:b/>
                <w:bCs/>
              </w:rPr>
              <w:t>Qualificação:</w:t>
            </w:r>
          </w:p>
          <w:p w14:paraId="2D86106F" w14:textId="77777777" w:rsidR="00CA428D" w:rsidRPr="00832CF3" w:rsidRDefault="00CA428D" w:rsidP="00072FC9">
            <w:pPr>
              <w:spacing w:before="120"/>
              <w:rPr>
                <w:bCs/>
              </w:rPr>
            </w:pPr>
            <w:r>
              <w:rPr>
                <w:bCs/>
              </w:rPr>
              <w:lastRenderedPageBreak/>
              <w:t>n/a</w:t>
            </w:r>
          </w:p>
          <w:p w14:paraId="0B313F5B" w14:textId="77777777" w:rsidR="00CA428D" w:rsidRPr="00BD7145" w:rsidRDefault="00CA428D" w:rsidP="00072FC9">
            <w:pPr>
              <w:spacing w:before="120"/>
              <w:rPr>
                <w:b/>
                <w:bCs/>
              </w:rPr>
            </w:pPr>
            <w:r w:rsidRPr="00BD7145">
              <w:rPr>
                <w:b/>
                <w:bCs/>
              </w:rPr>
              <w:t>Observações:</w:t>
            </w:r>
          </w:p>
          <w:p w14:paraId="7B582F0B" w14:textId="77777777" w:rsidR="00CA428D" w:rsidRPr="00832CF3" w:rsidRDefault="00CA428D" w:rsidP="00072FC9">
            <w:pPr>
              <w:spacing w:before="120"/>
              <w:rPr>
                <w:bCs/>
              </w:rPr>
            </w:pPr>
            <w:r>
              <w:rPr>
                <w:bCs/>
              </w:rPr>
              <w:t>Este recurso será empregado também nas instalações de dreno de ar condicionado.</w:t>
            </w:r>
          </w:p>
          <w:p w14:paraId="0111A08D" w14:textId="77777777" w:rsidR="00CA428D" w:rsidRPr="00BD7145" w:rsidRDefault="00CA428D" w:rsidP="00072FC9">
            <w:pPr>
              <w:spacing w:before="120"/>
              <w:rPr>
                <w:b/>
                <w:bCs/>
              </w:rPr>
            </w:pPr>
            <w:r w:rsidRPr="00BD7145">
              <w:rPr>
                <w:b/>
                <w:bCs/>
              </w:rPr>
              <w:t>Critérios e Condições:</w:t>
            </w:r>
          </w:p>
          <w:p w14:paraId="1C48F5E6" w14:textId="77777777" w:rsidR="00CA428D" w:rsidRPr="00832CF3" w:rsidRDefault="00CA428D" w:rsidP="00072FC9">
            <w:pPr>
              <w:spacing w:before="120"/>
              <w:rPr>
                <w:bCs/>
              </w:rPr>
            </w:pPr>
            <w:r>
              <w:rPr>
                <w:bCs/>
              </w:rPr>
              <w:t>Critérios de Medição: comprimento linear(m) de tubulação instalada. Unidade de Medição: m</w:t>
            </w:r>
          </w:p>
          <w:p w14:paraId="360E46A2" w14:textId="77777777" w:rsidR="00CA428D" w:rsidRPr="00BD7145" w:rsidRDefault="00CA428D" w:rsidP="00072FC9">
            <w:pPr>
              <w:spacing w:before="120"/>
              <w:rPr>
                <w:b/>
                <w:bCs/>
              </w:rPr>
            </w:pPr>
            <w:r w:rsidRPr="00BD7145">
              <w:rPr>
                <w:b/>
                <w:bCs/>
              </w:rPr>
              <w:t>Detalhe Gráfico:</w:t>
            </w:r>
          </w:p>
          <w:p w14:paraId="5CB87E2B" w14:textId="77777777" w:rsidR="00CA428D" w:rsidRPr="00B97D3F" w:rsidRDefault="00CA428D" w:rsidP="00072FC9">
            <w:pPr>
              <w:spacing w:before="120"/>
              <w:rPr>
                <w:bCs/>
              </w:rPr>
            </w:pPr>
            <w:r w:rsidRPr="00AD7BD2">
              <w:rPr>
                <w:bCs/>
              </w:rPr>
              <w:t>n/a</w:t>
            </w:r>
          </w:p>
          <w:p w14:paraId="2CCD1A87" w14:textId="77777777" w:rsidR="00CA428D" w:rsidRPr="00BD7145" w:rsidRDefault="00CA428D" w:rsidP="00072FC9">
            <w:pPr>
              <w:spacing w:before="120"/>
              <w:rPr>
                <w:b/>
                <w:bCs/>
              </w:rPr>
            </w:pPr>
            <w:r w:rsidRPr="00BD7145">
              <w:rPr>
                <w:b/>
                <w:bCs/>
              </w:rPr>
              <w:t>Tabela:</w:t>
            </w:r>
          </w:p>
          <w:p w14:paraId="537F7DE4" w14:textId="77777777" w:rsidR="00CA428D" w:rsidRPr="00832CF3" w:rsidRDefault="00CA428D" w:rsidP="00072FC9">
            <w:pPr>
              <w:spacing w:before="120"/>
              <w:rPr>
                <w:bCs/>
              </w:rPr>
            </w:pPr>
            <w:r>
              <w:rPr>
                <w:bCs/>
              </w:rPr>
              <w:t>n/a</w:t>
            </w:r>
          </w:p>
          <w:p w14:paraId="5D0D6D4B" w14:textId="77777777" w:rsidR="00CA428D" w:rsidRPr="00832CF3" w:rsidRDefault="00CA428D" w:rsidP="00072FC9">
            <w:pPr>
              <w:spacing w:before="120"/>
              <w:rPr>
                <w:bCs/>
              </w:rPr>
            </w:pPr>
            <w:r w:rsidRPr="00BD7145">
              <w:rPr>
                <w:b/>
                <w:bCs/>
              </w:rPr>
              <w:t xml:space="preserve">Vida útil: </w:t>
            </w:r>
            <w:r>
              <w:rPr>
                <w:bCs/>
              </w:rPr>
              <w:t>n/a</w:t>
            </w:r>
          </w:p>
          <w:p w14:paraId="6726AB70" w14:textId="77777777" w:rsidR="00CA428D" w:rsidRPr="00BD7145" w:rsidRDefault="00CA428D" w:rsidP="00072FC9">
            <w:pPr>
              <w:spacing w:before="120"/>
              <w:rPr>
                <w:b/>
                <w:bCs/>
              </w:rPr>
            </w:pPr>
            <w:r w:rsidRPr="00BD7145">
              <w:rPr>
                <w:b/>
                <w:bCs/>
              </w:rPr>
              <w:t>Referências Normativas:</w:t>
            </w:r>
          </w:p>
          <w:p w14:paraId="518BD5AE" w14:textId="77777777" w:rsidR="00CA428D" w:rsidRPr="00832CF3" w:rsidRDefault="00CA428D" w:rsidP="00072FC9">
            <w:pPr>
              <w:spacing w:before="120"/>
              <w:rPr>
                <w:bCs/>
              </w:rPr>
            </w:pPr>
            <w:r>
              <w:rPr>
                <w:bCs/>
              </w:rPr>
              <w:t>ABNT NBR 5626:1998 - Instalações prediais de água fria - Procedimento</w:t>
            </w:r>
            <w:r>
              <w:rPr>
                <w:bCs/>
              </w:rPr>
              <w:br/>
              <w:t>ABNT NBR 5648:1999 - Sistemas prediais de água fria</w:t>
            </w:r>
          </w:p>
          <w:p w14:paraId="7C9166EC" w14:textId="77777777" w:rsidR="00CA428D" w:rsidRPr="00BD7145" w:rsidRDefault="00CA428D" w:rsidP="00072FC9">
            <w:pPr>
              <w:spacing w:before="120"/>
              <w:rPr>
                <w:b/>
                <w:bCs/>
              </w:rPr>
            </w:pPr>
            <w:r w:rsidRPr="00BD7145">
              <w:rPr>
                <w:b/>
                <w:bCs/>
              </w:rPr>
              <w:t>Referência Comercial:</w:t>
            </w:r>
          </w:p>
          <w:p w14:paraId="71266F75" w14:textId="77777777" w:rsidR="00CA428D" w:rsidRPr="00832CF3" w:rsidRDefault="00CA428D" w:rsidP="00072FC9">
            <w:pPr>
              <w:spacing w:before="120"/>
              <w:rPr>
                <w:bCs/>
              </w:rPr>
            </w:pPr>
            <w:r>
              <w:rPr>
                <w:bCs/>
              </w:rPr>
              <w:t>Tigre, Amanco ou similar técnico</w:t>
            </w:r>
          </w:p>
          <w:p w14:paraId="6A8EC1EE" w14:textId="77777777" w:rsidR="00CA428D" w:rsidRPr="00BD7145" w:rsidRDefault="00CA428D" w:rsidP="00072FC9">
            <w:pPr>
              <w:spacing w:before="120"/>
              <w:rPr>
                <w:b/>
                <w:bCs/>
              </w:rPr>
            </w:pPr>
            <w:r w:rsidRPr="00BD7145">
              <w:rPr>
                <w:b/>
                <w:bCs/>
              </w:rPr>
              <w:t>Referência Externa:</w:t>
            </w:r>
          </w:p>
          <w:p w14:paraId="01B2ACFE" w14:textId="77777777" w:rsidR="00CA428D" w:rsidRPr="00BD7145" w:rsidRDefault="00CA428D" w:rsidP="00072FC9">
            <w:pPr>
              <w:spacing w:before="120"/>
              <w:rPr>
                <w:b/>
                <w:bCs/>
              </w:rPr>
            </w:pPr>
            <w:r>
              <w:rPr>
                <w:bCs/>
              </w:rPr>
              <w:t>n/a</w:t>
            </w:r>
          </w:p>
        </w:tc>
      </w:tr>
    </w:tbl>
    <w:p w14:paraId="18869248" w14:textId="77777777" w:rsidR="00CA428D" w:rsidRPr="00010EE0" w:rsidRDefault="00CA428D" w:rsidP="00CA428D">
      <w:pPr>
        <w:rPr>
          <w:lang w:val="en-US"/>
        </w:rPr>
      </w:pPr>
    </w:p>
    <w:p w14:paraId="7DA680BC" w14:textId="77777777" w:rsidR="00CA428D" w:rsidRDefault="00CA428D" w:rsidP="00CA428D">
      <w:r>
        <w:br w:type="page"/>
      </w:r>
    </w:p>
    <w:p w14:paraId="77A5AF6B" w14:textId="77777777" w:rsidR="00CA428D" w:rsidRDefault="00CA428D" w:rsidP="00CA428D">
      <w:pPr>
        <w:rPr>
          <w:lang w:val="en-US"/>
        </w:rPr>
      </w:pPr>
    </w:p>
    <w:p w14:paraId="2A47974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3C86D1B" w14:textId="77777777" w:rsidTr="00072FC9">
        <w:trPr>
          <w:trHeight w:val="567"/>
        </w:trPr>
        <w:tc>
          <w:tcPr>
            <w:tcW w:w="1843" w:type="dxa"/>
            <w:tcBorders>
              <w:bottom w:val="single" w:sz="4" w:space="0" w:color="auto"/>
            </w:tcBorders>
            <w:shd w:val="clear" w:color="auto" w:fill="F2F2F2" w:themeFill="background1" w:themeFillShade="F2"/>
            <w:vAlign w:val="center"/>
          </w:tcPr>
          <w:p w14:paraId="17835E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DD85A9" w14:textId="77777777" w:rsidR="00CA428D" w:rsidRDefault="00CA428D" w:rsidP="00072FC9">
            <w:pPr>
              <w:rPr>
                <w:b/>
                <w:bCs/>
                <w:color w:val="000000"/>
              </w:rPr>
            </w:pPr>
            <w:r>
              <w:rPr>
                <w:b/>
                <w:bCs/>
                <w:noProof/>
                <w:color w:val="000000"/>
              </w:rPr>
              <w:t>SF-00172</w:t>
            </w:r>
          </w:p>
        </w:tc>
        <w:tc>
          <w:tcPr>
            <w:tcW w:w="2268" w:type="dxa"/>
            <w:tcBorders>
              <w:bottom w:val="single" w:sz="4" w:space="0" w:color="auto"/>
            </w:tcBorders>
            <w:shd w:val="clear" w:color="auto" w:fill="F2F2F2" w:themeFill="background1" w:themeFillShade="F2"/>
            <w:vAlign w:val="center"/>
          </w:tcPr>
          <w:p w14:paraId="3E5D7C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38CD7C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D3F83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8B5EF1F" w14:textId="77777777" w:rsidR="00CA428D" w:rsidRPr="009143C5" w:rsidRDefault="00CA428D" w:rsidP="00072FC9">
            <w:pPr>
              <w:rPr>
                <w:b/>
                <w:bCs/>
                <w:noProof/>
                <w:color w:val="000000"/>
              </w:rPr>
            </w:pPr>
            <w:r>
              <w:rPr>
                <w:b/>
                <w:bCs/>
                <w:noProof/>
                <w:color w:val="000000"/>
              </w:rPr>
              <w:t>Tubos PVC soldável e conexões</w:t>
            </w:r>
          </w:p>
        </w:tc>
        <w:tc>
          <w:tcPr>
            <w:tcW w:w="1843" w:type="dxa"/>
            <w:tcBorders>
              <w:left w:val="single" w:sz="4" w:space="0" w:color="auto"/>
              <w:bottom w:val="single" w:sz="4" w:space="0" w:color="auto"/>
            </w:tcBorders>
            <w:shd w:val="clear" w:color="auto" w:fill="F2F2F2" w:themeFill="background1" w:themeFillShade="F2"/>
            <w:vAlign w:val="center"/>
          </w:tcPr>
          <w:p w14:paraId="36A35D3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43AEDF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7BBE82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0E84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6EF4E8A" w14:textId="77777777" w:rsidR="00CA428D" w:rsidRDefault="00CA428D" w:rsidP="00072FC9">
            <w:pPr>
              <w:rPr>
                <w:b/>
                <w:bCs/>
                <w:sz w:val="32"/>
                <w:szCs w:val="32"/>
              </w:rPr>
            </w:pPr>
            <w:r>
              <w:rPr>
                <w:b/>
                <w:bCs/>
                <w:sz w:val="32"/>
                <w:szCs w:val="32"/>
              </w:rPr>
              <w:t>Tubo PVC soldável água fria DN 32mm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5A4BD3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BFC43A5" w14:textId="77777777" w:rsidR="00CA428D" w:rsidRDefault="00CA428D" w:rsidP="00072FC9">
            <w:pPr>
              <w:rPr>
                <w:b/>
                <w:bCs/>
                <w:sz w:val="20"/>
                <w:szCs w:val="20"/>
              </w:rPr>
            </w:pPr>
          </w:p>
        </w:tc>
      </w:tr>
      <w:tr w:rsidR="00CA428D" w:rsidRPr="00010EE0" w14:paraId="547D4428" w14:textId="77777777" w:rsidTr="00072FC9">
        <w:trPr>
          <w:trHeight w:val="1740"/>
        </w:trPr>
        <w:tc>
          <w:tcPr>
            <w:tcW w:w="9781" w:type="dxa"/>
            <w:gridSpan w:val="5"/>
          </w:tcPr>
          <w:p w14:paraId="5EC630DA" w14:textId="77777777" w:rsidR="00CA428D" w:rsidRPr="00BD7145" w:rsidRDefault="00CA428D" w:rsidP="00072FC9">
            <w:pPr>
              <w:spacing w:before="120"/>
              <w:rPr>
                <w:b/>
                <w:bCs/>
              </w:rPr>
            </w:pPr>
            <w:r w:rsidRPr="00BD7145">
              <w:rPr>
                <w:b/>
                <w:bCs/>
              </w:rPr>
              <w:t>Descrição Detalhada:</w:t>
            </w:r>
          </w:p>
          <w:p w14:paraId="744D11BB" w14:textId="77777777" w:rsidR="00CA428D" w:rsidRPr="00BD7145" w:rsidRDefault="00CA428D" w:rsidP="00072FC9">
            <w:pPr>
              <w:spacing w:before="120"/>
              <w:rPr>
                <w:bCs/>
              </w:rPr>
            </w:pPr>
            <w:r>
              <w:rPr>
                <w:bCs/>
              </w:rPr>
              <w:t>Fornecimento e instalação de tubos de PVC soldável para água fria DN 32 mm, inclusive conexões, nas posições e diâmetros indicados em projeto.</w:t>
            </w:r>
          </w:p>
          <w:p w14:paraId="4BAE1A69" w14:textId="77777777" w:rsidR="00CA428D" w:rsidRPr="00BD7145" w:rsidRDefault="00CA428D" w:rsidP="00072FC9">
            <w:pPr>
              <w:spacing w:before="120"/>
              <w:rPr>
                <w:b/>
                <w:bCs/>
              </w:rPr>
            </w:pPr>
            <w:r w:rsidRPr="00BD7145">
              <w:rPr>
                <w:b/>
                <w:bCs/>
              </w:rPr>
              <w:t>Materiais:</w:t>
            </w:r>
          </w:p>
          <w:p w14:paraId="71380223" w14:textId="77777777" w:rsidR="00CA428D" w:rsidRPr="00BD7145" w:rsidRDefault="00CA428D" w:rsidP="00072FC9">
            <w:pPr>
              <w:spacing w:before="120"/>
              <w:rPr>
                <w:bCs/>
              </w:rPr>
            </w:pPr>
            <w:r>
              <w:rPr>
                <w:bCs/>
              </w:rPr>
              <w:t>Tubos e conexões PVC rígido soldável, classe 15, pressão de serviço 75 m.c.a;</w:t>
            </w:r>
            <w:r>
              <w:rPr>
                <w:bCs/>
              </w:rPr>
              <w:br/>
              <w:t>Lixa d´água nº 100;</w:t>
            </w:r>
            <w:r>
              <w:rPr>
                <w:bCs/>
              </w:rPr>
              <w:br/>
              <w:t>Solução preparadora;</w:t>
            </w:r>
            <w:r>
              <w:rPr>
                <w:bCs/>
              </w:rPr>
              <w:br/>
              <w:t>Adesivo plástico para PVC;</w:t>
            </w:r>
          </w:p>
          <w:p w14:paraId="0CB6EA4F" w14:textId="77777777" w:rsidR="00CA428D" w:rsidRPr="00BD7145" w:rsidRDefault="00CA428D" w:rsidP="00072FC9">
            <w:pPr>
              <w:spacing w:before="120"/>
              <w:rPr>
                <w:b/>
                <w:bCs/>
              </w:rPr>
            </w:pPr>
            <w:r w:rsidRPr="00BD7145">
              <w:rPr>
                <w:b/>
                <w:bCs/>
              </w:rPr>
              <w:t>Serviços:</w:t>
            </w:r>
          </w:p>
          <w:p w14:paraId="60479A43"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 livres do contato direto com o solo, produtos químicos ou próximos de esgotos;</w:t>
            </w:r>
            <w:r>
              <w:rPr>
                <w:bCs/>
              </w:rPr>
              <w:br/>
              <w:t>2) Os tubos devem ser soldados com adesivo plástico apropriado, após lixamento com lixa d’água e limpeza com solução desengordurante das superfícies a serem soldadas;</w:t>
            </w:r>
            <w:r>
              <w:rPr>
                <w:bCs/>
              </w:rPr>
              <w:br/>
              <w:t>3) Limpar a ponta e a bolsa dos tubos com solução limpadora.</w:t>
            </w:r>
            <w:r>
              <w:rPr>
                <w:bCs/>
              </w:rPr>
              <w:br/>
              <w:t>4) O adesivo deve ser aplicado na bolsa (camada fina) e na ponta do tubo (camada mais espessa);</w:t>
            </w:r>
            <w:r>
              <w:rPr>
                <w:bCs/>
              </w:rPr>
              <w:br/>
              <w:t xml:space="preserve">5) Após a junção das peças, deve-se remover o excesso de adesivos, pois estes atacam o PVC; </w:t>
            </w:r>
            <w:r>
              <w:rPr>
                <w:bCs/>
              </w:rPr>
              <w:br/>
              <w:t>6) Os tubos não devem ser movimentados antes de pelo menos 5 minutos;</w:t>
            </w:r>
            <w:r>
              <w:rPr>
                <w:bCs/>
              </w:rPr>
              <w:br/>
              <w:t>7) Após a soldagem, aguardar 24 horas antes de submeter a tubulação às pressões de serviço ou ensaios;</w:t>
            </w:r>
            <w:r>
              <w:rPr>
                <w:bCs/>
              </w:rPr>
              <w:br/>
              <w:t>8) Para desvios ou pequenos ajustes, empregar as conexões adequadas, não se aceitando flexões nos tubos;</w:t>
            </w:r>
            <w:r>
              <w:rPr>
                <w:bCs/>
              </w:rPr>
              <w:br/>
              <w:t>9) Não devem ser utilizadas bolsas feitas com o próprio tubo recortado, sendo necessário o uso de luvas adequadas;</w:t>
            </w:r>
            <w:r>
              <w:rPr>
                <w:bCs/>
              </w:rPr>
              <w:br/>
              <w:t>10) Os tubos embutidos em alvenaria devem receber capeamento com argamassa de cimento e areia, traço 1:3;</w:t>
            </w:r>
            <w:r>
              <w:rPr>
                <w:bCs/>
              </w:rPr>
              <w:br/>
              <w:t>11) A tubulação pode ser chumbada em alguns pontos, nunca nas juntas.</w:t>
            </w:r>
            <w:r>
              <w:rPr>
                <w:bCs/>
              </w:rPr>
              <w:br/>
              <w:t>12) Onde não houver a possibilidade de instalar a peça sanitária final (louça ou metal), vedar todas as extremidades abertas, ou seja, os pontos de utilização (saída de água) com plug e fita veda rosca;</w:t>
            </w:r>
          </w:p>
          <w:p w14:paraId="35F5D3B5" w14:textId="77777777" w:rsidR="00CA428D" w:rsidRPr="00BD7145" w:rsidRDefault="00CA428D" w:rsidP="00072FC9">
            <w:pPr>
              <w:spacing w:before="120"/>
              <w:rPr>
                <w:b/>
                <w:bCs/>
              </w:rPr>
            </w:pPr>
            <w:r w:rsidRPr="00BD7145">
              <w:rPr>
                <w:b/>
                <w:bCs/>
              </w:rPr>
              <w:t>Atividades e Responsabilidades:</w:t>
            </w:r>
          </w:p>
          <w:p w14:paraId="32C798A7" w14:textId="77777777" w:rsidR="00CA428D" w:rsidRPr="00832CF3" w:rsidRDefault="00CA428D" w:rsidP="00072FC9">
            <w:pPr>
              <w:spacing w:before="120"/>
              <w:rPr>
                <w:bCs/>
              </w:rPr>
            </w:pPr>
            <w:r>
              <w:rPr>
                <w:bCs/>
              </w:rPr>
              <w:t>n/a</w:t>
            </w:r>
          </w:p>
          <w:p w14:paraId="2E38069A" w14:textId="77777777" w:rsidR="00CA428D" w:rsidRPr="00BD7145" w:rsidRDefault="00CA428D" w:rsidP="00072FC9">
            <w:pPr>
              <w:spacing w:before="120"/>
              <w:rPr>
                <w:b/>
                <w:bCs/>
              </w:rPr>
            </w:pPr>
            <w:r w:rsidRPr="00BD7145">
              <w:rPr>
                <w:b/>
                <w:bCs/>
              </w:rPr>
              <w:t>Qualificação:</w:t>
            </w:r>
          </w:p>
          <w:p w14:paraId="366203CF" w14:textId="77777777" w:rsidR="00CA428D" w:rsidRPr="00832CF3" w:rsidRDefault="00CA428D" w:rsidP="00072FC9">
            <w:pPr>
              <w:spacing w:before="120"/>
              <w:rPr>
                <w:bCs/>
              </w:rPr>
            </w:pPr>
            <w:r>
              <w:rPr>
                <w:bCs/>
              </w:rPr>
              <w:lastRenderedPageBreak/>
              <w:t>n/a</w:t>
            </w:r>
          </w:p>
          <w:p w14:paraId="6938E913" w14:textId="77777777" w:rsidR="00CA428D" w:rsidRPr="00BD7145" w:rsidRDefault="00CA428D" w:rsidP="00072FC9">
            <w:pPr>
              <w:spacing w:before="120"/>
              <w:rPr>
                <w:b/>
                <w:bCs/>
              </w:rPr>
            </w:pPr>
            <w:r w:rsidRPr="00BD7145">
              <w:rPr>
                <w:b/>
                <w:bCs/>
              </w:rPr>
              <w:t>Observações:</w:t>
            </w:r>
          </w:p>
          <w:p w14:paraId="475265AE" w14:textId="77777777" w:rsidR="00CA428D" w:rsidRPr="00832CF3" w:rsidRDefault="00CA428D" w:rsidP="00072FC9">
            <w:pPr>
              <w:spacing w:before="120"/>
              <w:rPr>
                <w:bCs/>
              </w:rPr>
            </w:pPr>
            <w:r>
              <w:rPr>
                <w:bCs/>
              </w:rPr>
              <w:t>Este recurso será empregado também nas instalações de dreno de ar condicionado.</w:t>
            </w:r>
          </w:p>
          <w:p w14:paraId="3F138DA4" w14:textId="77777777" w:rsidR="00CA428D" w:rsidRPr="00BD7145" w:rsidRDefault="00CA428D" w:rsidP="00072FC9">
            <w:pPr>
              <w:spacing w:before="120"/>
              <w:rPr>
                <w:b/>
                <w:bCs/>
              </w:rPr>
            </w:pPr>
            <w:r w:rsidRPr="00BD7145">
              <w:rPr>
                <w:b/>
                <w:bCs/>
              </w:rPr>
              <w:t>Critérios e Condições:</w:t>
            </w:r>
          </w:p>
          <w:p w14:paraId="6C2DA6B7" w14:textId="77777777" w:rsidR="00CA428D" w:rsidRPr="00832CF3" w:rsidRDefault="00CA428D" w:rsidP="00072FC9">
            <w:pPr>
              <w:spacing w:before="120"/>
              <w:rPr>
                <w:bCs/>
              </w:rPr>
            </w:pPr>
            <w:r>
              <w:rPr>
                <w:bCs/>
              </w:rPr>
              <w:t>Critérios de Medição: comprimento linear(m) de tubulação instalada. Unidade de Medição: m</w:t>
            </w:r>
          </w:p>
          <w:p w14:paraId="2E61A807" w14:textId="77777777" w:rsidR="00CA428D" w:rsidRPr="00BD7145" w:rsidRDefault="00CA428D" w:rsidP="00072FC9">
            <w:pPr>
              <w:spacing w:before="120"/>
              <w:rPr>
                <w:b/>
                <w:bCs/>
              </w:rPr>
            </w:pPr>
            <w:r w:rsidRPr="00BD7145">
              <w:rPr>
                <w:b/>
                <w:bCs/>
              </w:rPr>
              <w:t>Detalhe Gráfico:</w:t>
            </w:r>
          </w:p>
          <w:p w14:paraId="7377DD98" w14:textId="77777777" w:rsidR="00CA428D" w:rsidRPr="00B97D3F" w:rsidRDefault="00CA428D" w:rsidP="00072FC9">
            <w:pPr>
              <w:spacing w:before="120"/>
              <w:rPr>
                <w:bCs/>
              </w:rPr>
            </w:pPr>
            <w:r w:rsidRPr="00AD7BD2">
              <w:rPr>
                <w:bCs/>
              </w:rPr>
              <w:t>n/a</w:t>
            </w:r>
          </w:p>
          <w:p w14:paraId="587D143E" w14:textId="77777777" w:rsidR="00CA428D" w:rsidRPr="00BD7145" w:rsidRDefault="00CA428D" w:rsidP="00072FC9">
            <w:pPr>
              <w:spacing w:before="120"/>
              <w:rPr>
                <w:b/>
                <w:bCs/>
              </w:rPr>
            </w:pPr>
            <w:r w:rsidRPr="00BD7145">
              <w:rPr>
                <w:b/>
                <w:bCs/>
              </w:rPr>
              <w:t>Tabela:</w:t>
            </w:r>
          </w:p>
          <w:p w14:paraId="517E6A76" w14:textId="77777777" w:rsidR="00CA428D" w:rsidRPr="00832CF3" w:rsidRDefault="00CA428D" w:rsidP="00072FC9">
            <w:pPr>
              <w:spacing w:before="120"/>
              <w:rPr>
                <w:bCs/>
              </w:rPr>
            </w:pPr>
            <w:r>
              <w:rPr>
                <w:bCs/>
              </w:rPr>
              <w:t>n/a</w:t>
            </w:r>
          </w:p>
          <w:p w14:paraId="79C705D5" w14:textId="77777777" w:rsidR="00CA428D" w:rsidRPr="00832CF3" w:rsidRDefault="00CA428D" w:rsidP="00072FC9">
            <w:pPr>
              <w:spacing w:before="120"/>
              <w:rPr>
                <w:bCs/>
              </w:rPr>
            </w:pPr>
            <w:r w:rsidRPr="00BD7145">
              <w:rPr>
                <w:b/>
                <w:bCs/>
              </w:rPr>
              <w:t xml:space="preserve">Vida útil: </w:t>
            </w:r>
            <w:r>
              <w:rPr>
                <w:bCs/>
              </w:rPr>
              <w:t>n/a</w:t>
            </w:r>
          </w:p>
          <w:p w14:paraId="6337BBD5" w14:textId="77777777" w:rsidR="00CA428D" w:rsidRPr="00BD7145" w:rsidRDefault="00CA428D" w:rsidP="00072FC9">
            <w:pPr>
              <w:spacing w:before="120"/>
              <w:rPr>
                <w:b/>
                <w:bCs/>
              </w:rPr>
            </w:pPr>
            <w:r w:rsidRPr="00BD7145">
              <w:rPr>
                <w:b/>
                <w:bCs/>
              </w:rPr>
              <w:t>Referências Normativas:</w:t>
            </w:r>
          </w:p>
          <w:p w14:paraId="6C2DB32B" w14:textId="77777777" w:rsidR="00CA428D" w:rsidRPr="00832CF3" w:rsidRDefault="00CA428D" w:rsidP="00072FC9">
            <w:pPr>
              <w:spacing w:before="120"/>
              <w:rPr>
                <w:bCs/>
              </w:rPr>
            </w:pPr>
            <w:r>
              <w:rPr>
                <w:bCs/>
              </w:rPr>
              <w:t>ABNT NBR 5626:1998 - Instalações prediais de água fria - Procedimento</w:t>
            </w:r>
            <w:r>
              <w:rPr>
                <w:bCs/>
              </w:rPr>
              <w:br/>
              <w:t>ABNT NBR 5648:1999 - Sistemas prediais de água fria</w:t>
            </w:r>
          </w:p>
          <w:p w14:paraId="303F5BD4" w14:textId="77777777" w:rsidR="00CA428D" w:rsidRPr="00BD7145" w:rsidRDefault="00CA428D" w:rsidP="00072FC9">
            <w:pPr>
              <w:spacing w:before="120"/>
              <w:rPr>
                <w:b/>
                <w:bCs/>
              </w:rPr>
            </w:pPr>
            <w:r w:rsidRPr="00BD7145">
              <w:rPr>
                <w:b/>
                <w:bCs/>
              </w:rPr>
              <w:t>Referência Comercial:</w:t>
            </w:r>
          </w:p>
          <w:p w14:paraId="09B29A60" w14:textId="77777777" w:rsidR="00CA428D" w:rsidRPr="00832CF3" w:rsidRDefault="00CA428D" w:rsidP="00072FC9">
            <w:pPr>
              <w:spacing w:before="120"/>
              <w:rPr>
                <w:bCs/>
              </w:rPr>
            </w:pPr>
            <w:r>
              <w:rPr>
                <w:bCs/>
              </w:rPr>
              <w:t>Tigre, Amanco ou similar técnico</w:t>
            </w:r>
          </w:p>
          <w:p w14:paraId="23D91DDB" w14:textId="77777777" w:rsidR="00CA428D" w:rsidRPr="00BD7145" w:rsidRDefault="00CA428D" w:rsidP="00072FC9">
            <w:pPr>
              <w:spacing w:before="120"/>
              <w:rPr>
                <w:b/>
                <w:bCs/>
              </w:rPr>
            </w:pPr>
            <w:r w:rsidRPr="00BD7145">
              <w:rPr>
                <w:b/>
                <w:bCs/>
              </w:rPr>
              <w:t>Referência Externa:</w:t>
            </w:r>
          </w:p>
          <w:p w14:paraId="5B5B3140" w14:textId="77777777" w:rsidR="00CA428D" w:rsidRPr="00BD7145" w:rsidRDefault="00CA428D" w:rsidP="00072FC9">
            <w:pPr>
              <w:spacing w:before="120"/>
              <w:rPr>
                <w:b/>
                <w:bCs/>
              </w:rPr>
            </w:pPr>
            <w:r>
              <w:rPr>
                <w:bCs/>
              </w:rPr>
              <w:t>n/a</w:t>
            </w:r>
          </w:p>
        </w:tc>
      </w:tr>
    </w:tbl>
    <w:p w14:paraId="64AC9F8D" w14:textId="77777777" w:rsidR="00CA428D" w:rsidRPr="00010EE0" w:rsidRDefault="00CA428D" w:rsidP="00CA428D">
      <w:pPr>
        <w:rPr>
          <w:lang w:val="en-US"/>
        </w:rPr>
      </w:pPr>
    </w:p>
    <w:p w14:paraId="4D71C913" w14:textId="77777777" w:rsidR="00CA428D" w:rsidRDefault="00CA428D" w:rsidP="00CA428D">
      <w:r>
        <w:br w:type="page"/>
      </w:r>
    </w:p>
    <w:p w14:paraId="213BCA7A" w14:textId="77777777" w:rsidR="00CA428D" w:rsidRDefault="00CA428D" w:rsidP="00CA428D">
      <w:pPr>
        <w:rPr>
          <w:lang w:val="en-US"/>
        </w:rPr>
      </w:pPr>
    </w:p>
    <w:p w14:paraId="0DD3655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3222994" w14:textId="77777777" w:rsidTr="00072FC9">
        <w:trPr>
          <w:trHeight w:val="567"/>
        </w:trPr>
        <w:tc>
          <w:tcPr>
            <w:tcW w:w="1843" w:type="dxa"/>
            <w:tcBorders>
              <w:bottom w:val="single" w:sz="4" w:space="0" w:color="auto"/>
            </w:tcBorders>
            <w:shd w:val="clear" w:color="auto" w:fill="F2F2F2" w:themeFill="background1" w:themeFillShade="F2"/>
            <w:vAlign w:val="center"/>
          </w:tcPr>
          <w:p w14:paraId="01E47F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6049501" w14:textId="77777777" w:rsidR="00CA428D" w:rsidRDefault="00CA428D" w:rsidP="00072FC9">
            <w:pPr>
              <w:rPr>
                <w:b/>
                <w:bCs/>
                <w:color w:val="000000"/>
              </w:rPr>
            </w:pPr>
            <w:r>
              <w:rPr>
                <w:b/>
                <w:bCs/>
                <w:noProof/>
                <w:color w:val="000000"/>
              </w:rPr>
              <w:t>SF-00173</w:t>
            </w:r>
          </w:p>
        </w:tc>
        <w:tc>
          <w:tcPr>
            <w:tcW w:w="2268" w:type="dxa"/>
            <w:tcBorders>
              <w:bottom w:val="single" w:sz="4" w:space="0" w:color="auto"/>
            </w:tcBorders>
            <w:shd w:val="clear" w:color="auto" w:fill="F2F2F2" w:themeFill="background1" w:themeFillShade="F2"/>
            <w:vAlign w:val="center"/>
          </w:tcPr>
          <w:p w14:paraId="68D5151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196058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35E78B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49BD33" w14:textId="77777777" w:rsidR="00CA428D" w:rsidRPr="009143C5" w:rsidRDefault="00CA428D" w:rsidP="00072FC9">
            <w:pPr>
              <w:rPr>
                <w:b/>
                <w:bCs/>
                <w:noProof/>
                <w:color w:val="000000"/>
              </w:rPr>
            </w:pPr>
            <w:r>
              <w:rPr>
                <w:b/>
                <w:bCs/>
                <w:noProof/>
                <w:color w:val="000000"/>
              </w:rPr>
              <w:t>Tubos PVC soldável e conexões</w:t>
            </w:r>
          </w:p>
        </w:tc>
        <w:tc>
          <w:tcPr>
            <w:tcW w:w="1843" w:type="dxa"/>
            <w:tcBorders>
              <w:left w:val="single" w:sz="4" w:space="0" w:color="auto"/>
              <w:bottom w:val="single" w:sz="4" w:space="0" w:color="auto"/>
            </w:tcBorders>
            <w:shd w:val="clear" w:color="auto" w:fill="F2F2F2" w:themeFill="background1" w:themeFillShade="F2"/>
            <w:vAlign w:val="center"/>
          </w:tcPr>
          <w:p w14:paraId="59EC3A9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691D19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23203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0A1F4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02F7A46" w14:textId="77777777" w:rsidR="00CA428D" w:rsidRDefault="00CA428D" w:rsidP="00072FC9">
            <w:pPr>
              <w:rPr>
                <w:b/>
                <w:bCs/>
                <w:sz w:val="32"/>
                <w:szCs w:val="32"/>
              </w:rPr>
            </w:pPr>
            <w:r>
              <w:rPr>
                <w:b/>
                <w:bCs/>
                <w:sz w:val="32"/>
                <w:szCs w:val="32"/>
              </w:rPr>
              <w:t>Tubo PVC soldável água fria DN 40mm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87299F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F8A281F" w14:textId="77777777" w:rsidR="00CA428D" w:rsidRDefault="00CA428D" w:rsidP="00072FC9">
            <w:pPr>
              <w:rPr>
                <w:b/>
                <w:bCs/>
                <w:sz w:val="20"/>
                <w:szCs w:val="20"/>
              </w:rPr>
            </w:pPr>
          </w:p>
        </w:tc>
      </w:tr>
      <w:tr w:rsidR="00CA428D" w:rsidRPr="00010EE0" w14:paraId="068D531D" w14:textId="77777777" w:rsidTr="00072FC9">
        <w:trPr>
          <w:trHeight w:val="1740"/>
        </w:trPr>
        <w:tc>
          <w:tcPr>
            <w:tcW w:w="9781" w:type="dxa"/>
            <w:gridSpan w:val="5"/>
          </w:tcPr>
          <w:p w14:paraId="43B78895" w14:textId="77777777" w:rsidR="00CA428D" w:rsidRPr="00BD7145" w:rsidRDefault="00CA428D" w:rsidP="00072FC9">
            <w:pPr>
              <w:spacing w:before="120"/>
              <w:rPr>
                <w:b/>
                <w:bCs/>
              </w:rPr>
            </w:pPr>
            <w:r w:rsidRPr="00BD7145">
              <w:rPr>
                <w:b/>
                <w:bCs/>
              </w:rPr>
              <w:t>Descrição Detalhada:</w:t>
            </w:r>
          </w:p>
          <w:p w14:paraId="72FFA3C0" w14:textId="77777777" w:rsidR="00CA428D" w:rsidRPr="00BD7145" w:rsidRDefault="00CA428D" w:rsidP="00072FC9">
            <w:pPr>
              <w:spacing w:before="120"/>
              <w:rPr>
                <w:bCs/>
              </w:rPr>
            </w:pPr>
            <w:r>
              <w:rPr>
                <w:bCs/>
              </w:rPr>
              <w:t>Fornecimento e instalação de tubos de PVC soldável para água fria DN 40 mm, inclusive conexões, nas posições e diâmetros indicados em projeto.</w:t>
            </w:r>
          </w:p>
          <w:p w14:paraId="543A04F8" w14:textId="77777777" w:rsidR="00CA428D" w:rsidRPr="00BD7145" w:rsidRDefault="00CA428D" w:rsidP="00072FC9">
            <w:pPr>
              <w:spacing w:before="120"/>
              <w:rPr>
                <w:b/>
                <w:bCs/>
              </w:rPr>
            </w:pPr>
            <w:r w:rsidRPr="00BD7145">
              <w:rPr>
                <w:b/>
                <w:bCs/>
              </w:rPr>
              <w:t>Materiais:</w:t>
            </w:r>
          </w:p>
          <w:p w14:paraId="50DD80A0" w14:textId="77777777" w:rsidR="00CA428D" w:rsidRPr="00BD7145" w:rsidRDefault="00CA428D" w:rsidP="00072FC9">
            <w:pPr>
              <w:spacing w:before="120"/>
              <w:rPr>
                <w:bCs/>
              </w:rPr>
            </w:pPr>
            <w:r>
              <w:rPr>
                <w:bCs/>
              </w:rPr>
              <w:t>Tubos e conexões PVC rígido soldável, classe 15, pressão de serviço 75 m.c.a;</w:t>
            </w:r>
            <w:r>
              <w:rPr>
                <w:bCs/>
              </w:rPr>
              <w:br/>
              <w:t>Lixa d´água nº 100;</w:t>
            </w:r>
            <w:r>
              <w:rPr>
                <w:bCs/>
              </w:rPr>
              <w:br/>
              <w:t>Solução preparadora;</w:t>
            </w:r>
            <w:r>
              <w:rPr>
                <w:bCs/>
              </w:rPr>
              <w:br/>
              <w:t>Adesivo plástico para PVC;</w:t>
            </w:r>
          </w:p>
          <w:p w14:paraId="5C9C4E7E" w14:textId="77777777" w:rsidR="00CA428D" w:rsidRPr="00BD7145" w:rsidRDefault="00CA428D" w:rsidP="00072FC9">
            <w:pPr>
              <w:spacing w:before="120"/>
              <w:rPr>
                <w:b/>
                <w:bCs/>
              </w:rPr>
            </w:pPr>
            <w:r w:rsidRPr="00BD7145">
              <w:rPr>
                <w:b/>
                <w:bCs/>
              </w:rPr>
              <w:t>Serviços:</w:t>
            </w:r>
          </w:p>
          <w:p w14:paraId="737C25D7"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 livres do contato direto com o solo, produtos químicos ou próximos de esgotos;</w:t>
            </w:r>
            <w:r>
              <w:rPr>
                <w:bCs/>
              </w:rPr>
              <w:br/>
              <w:t>2) Os tubos devem ser soldados com adesivo plástico apropriado, após lixamento com lixa d’água e limpeza com solução desengordurante das superfícies a serem soldadas;</w:t>
            </w:r>
            <w:r>
              <w:rPr>
                <w:bCs/>
              </w:rPr>
              <w:br/>
              <w:t>3) Limpar a ponta e a bolsa dos tubos com solução limpadora.</w:t>
            </w:r>
            <w:r>
              <w:rPr>
                <w:bCs/>
              </w:rPr>
              <w:br/>
              <w:t>4) O adesivo deve ser aplicado na bolsa (camada fina) e na ponta do tubo (camada mais espessa);</w:t>
            </w:r>
            <w:r>
              <w:rPr>
                <w:bCs/>
              </w:rPr>
              <w:br/>
              <w:t xml:space="preserve">5) Após a junção das peças, deve-se remover o excesso de adesivos, pois estes atacam o PVC; </w:t>
            </w:r>
            <w:r>
              <w:rPr>
                <w:bCs/>
              </w:rPr>
              <w:br/>
              <w:t>6) Os tubos não devem ser movimentados antes de pelo menos 5 minutos;</w:t>
            </w:r>
            <w:r>
              <w:rPr>
                <w:bCs/>
              </w:rPr>
              <w:br/>
              <w:t>7) Após a soldagem, aguardar 24 horas antes de submeter a tubulação às pressões de serviço ou ensaios;</w:t>
            </w:r>
            <w:r>
              <w:rPr>
                <w:bCs/>
              </w:rPr>
              <w:br/>
              <w:t>8) Para desvios ou pequenos ajustes, empregar as conexões adequadas, não se aceitando flexões nos tubos;</w:t>
            </w:r>
            <w:r>
              <w:rPr>
                <w:bCs/>
              </w:rPr>
              <w:br/>
              <w:t>9) Não devem ser utilizadas bolsas feitas com o próprio tubo recortado, sendo necessário o uso de luvas adequadas;</w:t>
            </w:r>
            <w:r>
              <w:rPr>
                <w:bCs/>
              </w:rPr>
              <w:br/>
              <w:t>10) Os tubos embutidos em alvenaria devem receber capeamento com argamassa de cimento e areia, traço 1:3;</w:t>
            </w:r>
            <w:r>
              <w:rPr>
                <w:bCs/>
              </w:rPr>
              <w:br/>
              <w:t>11) A tubulação pode ser chumbada em alguns pontos, nunca nas juntas.</w:t>
            </w:r>
            <w:r>
              <w:rPr>
                <w:bCs/>
              </w:rPr>
              <w:br/>
              <w:t>12) Onde não houver a possibilidade de instalar a peça sanitária final (louça ou metal), vedar todas as extremidades abertas, ou seja, os pontos de utilização (saída de água) com plug e fita veda rosca;</w:t>
            </w:r>
          </w:p>
          <w:p w14:paraId="7CC4A2C9" w14:textId="77777777" w:rsidR="00CA428D" w:rsidRPr="00BD7145" w:rsidRDefault="00CA428D" w:rsidP="00072FC9">
            <w:pPr>
              <w:spacing w:before="120"/>
              <w:rPr>
                <w:b/>
                <w:bCs/>
              </w:rPr>
            </w:pPr>
            <w:r w:rsidRPr="00BD7145">
              <w:rPr>
                <w:b/>
                <w:bCs/>
              </w:rPr>
              <w:t>Atividades e Responsabilidades:</w:t>
            </w:r>
          </w:p>
          <w:p w14:paraId="1EA5F8A0" w14:textId="77777777" w:rsidR="00CA428D" w:rsidRPr="00832CF3" w:rsidRDefault="00CA428D" w:rsidP="00072FC9">
            <w:pPr>
              <w:spacing w:before="120"/>
              <w:rPr>
                <w:bCs/>
              </w:rPr>
            </w:pPr>
            <w:r>
              <w:rPr>
                <w:bCs/>
              </w:rPr>
              <w:t>n/a</w:t>
            </w:r>
          </w:p>
          <w:p w14:paraId="603FD27D" w14:textId="77777777" w:rsidR="00CA428D" w:rsidRPr="00BD7145" w:rsidRDefault="00CA428D" w:rsidP="00072FC9">
            <w:pPr>
              <w:spacing w:before="120"/>
              <w:rPr>
                <w:b/>
                <w:bCs/>
              </w:rPr>
            </w:pPr>
            <w:r w:rsidRPr="00BD7145">
              <w:rPr>
                <w:b/>
                <w:bCs/>
              </w:rPr>
              <w:t>Qualificação:</w:t>
            </w:r>
          </w:p>
          <w:p w14:paraId="0B7AE060" w14:textId="77777777" w:rsidR="00CA428D" w:rsidRPr="00832CF3" w:rsidRDefault="00CA428D" w:rsidP="00072FC9">
            <w:pPr>
              <w:spacing w:before="120"/>
              <w:rPr>
                <w:bCs/>
              </w:rPr>
            </w:pPr>
            <w:r>
              <w:rPr>
                <w:bCs/>
              </w:rPr>
              <w:lastRenderedPageBreak/>
              <w:t>n/a</w:t>
            </w:r>
          </w:p>
          <w:p w14:paraId="03FE89FC" w14:textId="77777777" w:rsidR="00CA428D" w:rsidRPr="00BD7145" w:rsidRDefault="00CA428D" w:rsidP="00072FC9">
            <w:pPr>
              <w:spacing w:before="120"/>
              <w:rPr>
                <w:b/>
                <w:bCs/>
              </w:rPr>
            </w:pPr>
            <w:r w:rsidRPr="00BD7145">
              <w:rPr>
                <w:b/>
                <w:bCs/>
              </w:rPr>
              <w:t>Observações:</w:t>
            </w:r>
          </w:p>
          <w:p w14:paraId="57004A7C" w14:textId="77777777" w:rsidR="00CA428D" w:rsidRPr="00832CF3" w:rsidRDefault="00CA428D" w:rsidP="00072FC9">
            <w:pPr>
              <w:spacing w:before="120"/>
              <w:rPr>
                <w:bCs/>
              </w:rPr>
            </w:pPr>
            <w:r>
              <w:rPr>
                <w:bCs/>
              </w:rPr>
              <w:t>n/a</w:t>
            </w:r>
          </w:p>
          <w:p w14:paraId="41364AE4" w14:textId="77777777" w:rsidR="00CA428D" w:rsidRPr="00BD7145" w:rsidRDefault="00CA428D" w:rsidP="00072FC9">
            <w:pPr>
              <w:spacing w:before="120"/>
              <w:rPr>
                <w:b/>
                <w:bCs/>
              </w:rPr>
            </w:pPr>
            <w:r w:rsidRPr="00BD7145">
              <w:rPr>
                <w:b/>
                <w:bCs/>
              </w:rPr>
              <w:t>Critérios e Condições:</w:t>
            </w:r>
          </w:p>
          <w:p w14:paraId="5AE3F07B" w14:textId="77777777" w:rsidR="00CA428D" w:rsidRPr="00832CF3" w:rsidRDefault="00CA428D" w:rsidP="00072FC9">
            <w:pPr>
              <w:spacing w:before="120"/>
              <w:rPr>
                <w:bCs/>
              </w:rPr>
            </w:pPr>
            <w:r>
              <w:rPr>
                <w:bCs/>
              </w:rPr>
              <w:t>Critérios de Medição: comprimento linear(m) de tubulação instalada. Unidade de Medição: m</w:t>
            </w:r>
          </w:p>
          <w:p w14:paraId="758D8ED9" w14:textId="77777777" w:rsidR="00CA428D" w:rsidRPr="00BD7145" w:rsidRDefault="00CA428D" w:rsidP="00072FC9">
            <w:pPr>
              <w:spacing w:before="120"/>
              <w:rPr>
                <w:b/>
                <w:bCs/>
              </w:rPr>
            </w:pPr>
            <w:r w:rsidRPr="00BD7145">
              <w:rPr>
                <w:b/>
                <w:bCs/>
              </w:rPr>
              <w:t>Detalhe Gráfico:</w:t>
            </w:r>
          </w:p>
          <w:p w14:paraId="52AE17D0" w14:textId="77777777" w:rsidR="00CA428D" w:rsidRPr="00B97D3F" w:rsidRDefault="00CA428D" w:rsidP="00072FC9">
            <w:pPr>
              <w:spacing w:before="120"/>
              <w:rPr>
                <w:bCs/>
              </w:rPr>
            </w:pPr>
            <w:r w:rsidRPr="00AD7BD2">
              <w:rPr>
                <w:bCs/>
              </w:rPr>
              <w:t>n/a</w:t>
            </w:r>
          </w:p>
          <w:p w14:paraId="7BD45F80" w14:textId="77777777" w:rsidR="00CA428D" w:rsidRPr="00BD7145" w:rsidRDefault="00CA428D" w:rsidP="00072FC9">
            <w:pPr>
              <w:spacing w:before="120"/>
              <w:rPr>
                <w:b/>
                <w:bCs/>
              </w:rPr>
            </w:pPr>
            <w:r w:rsidRPr="00BD7145">
              <w:rPr>
                <w:b/>
                <w:bCs/>
              </w:rPr>
              <w:t>Tabela:</w:t>
            </w:r>
          </w:p>
          <w:p w14:paraId="1D60A2A5" w14:textId="77777777" w:rsidR="00CA428D" w:rsidRPr="00832CF3" w:rsidRDefault="00CA428D" w:rsidP="00072FC9">
            <w:pPr>
              <w:spacing w:before="120"/>
              <w:rPr>
                <w:bCs/>
              </w:rPr>
            </w:pPr>
            <w:r>
              <w:rPr>
                <w:bCs/>
              </w:rPr>
              <w:t>n/a</w:t>
            </w:r>
          </w:p>
          <w:p w14:paraId="1F4C5236" w14:textId="77777777" w:rsidR="00CA428D" w:rsidRPr="00832CF3" w:rsidRDefault="00CA428D" w:rsidP="00072FC9">
            <w:pPr>
              <w:spacing w:before="120"/>
              <w:rPr>
                <w:bCs/>
              </w:rPr>
            </w:pPr>
            <w:r w:rsidRPr="00BD7145">
              <w:rPr>
                <w:b/>
                <w:bCs/>
              </w:rPr>
              <w:t xml:space="preserve">Vida útil: </w:t>
            </w:r>
            <w:r>
              <w:rPr>
                <w:bCs/>
              </w:rPr>
              <w:t>n/a</w:t>
            </w:r>
          </w:p>
          <w:p w14:paraId="4DFA92EB" w14:textId="77777777" w:rsidR="00CA428D" w:rsidRPr="00BD7145" w:rsidRDefault="00CA428D" w:rsidP="00072FC9">
            <w:pPr>
              <w:spacing w:before="120"/>
              <w:rPr>
                <w:b/>
                <w:bCs/>
              </w:rPr>
            </w:pPr>
            <w:r w:rsidRPr="00BD7145">
              <w:rPr>
                <w:b/>
                <w:bCs/>
              </w:rPr>
              <w:t>Referências Normativas:</w:t>
            </w:r>
          </w:p>
          <w:p w14:paraId="20E32F25" w14:textId="77777777" w:rsidR="00CA428D" w:rsidRPr="00832CF3" w:rsidRDefault="00CA428D" w:rsidP="00072FC9">
            <w:pPr>
              <w:spacing w:before="120"/>
              <w:rPr>
                <w:bCs/>
              </w:rPr>
            </w:pPr>
            <w:r>
              <w:rPr>
                <w:bCs/>
              </w:rPr>
              <w:t>ABNT NBR 5626:1998 - Instalações prediais de água fria - Procedimento</w:t>
            </w:r>
            <w:r>
              <w:rPr>
                <w:bCs/>
              </w:rPr>
              <w:br/>
              <w:t>ABNT NBR 5648:1999 - Sistemas prediais de água fria</w:t>
            </w:r>
          </w:p>
          <w:p w14:paraId="469455E3" w14:textId="77777777" w:rsidR="00CA428D" w:rsidRPr="00BD7145" w:rsidRDefault="00CA428D" w:rsidP="00072FC9">
            <w:pPr>
              <w:spacing w:before="120"/>
              <w:rPr>
                <w:b/>
                <w:bCs/>
              </w:rPr>
            </w:pPr>
            <w:r w:rsidRPr="00BD7145">
              <w:rPr>
                <w:b/>
                <w:bCs/>
              </w:rPr>
              <w:t>Referência Comercial:</w:t>
            </w:r>
          </w:p>
          <w:p w14:paraId="43AFCF30" w14:textId="77777777" w:rsidR="00CA428D" w:rsidRPr="00832CF3" w:rsidRDefault="00CA428D" w:rsidP="00072FC9">
            <w:pPr>
              <w:spacing w:before="120"/>
              <w:rPr>
                <w:bCs/>
              </w:rPr>
            </w:pPr>
            <w:r>
              <w:rPr>
                <w:bCs/>
              </w:rPr>
              <w:t>Tigre, Amanco ou similar técnico</w:t>
            </w:r>
          </w:p>
          <w:p w14:paraId="4AAC4997" w14:textId="77777777" w:rsidR="00CA428D" w:rsidRPr="00BD7145" w:rsidRDefault="00CA428D" w:rsidP="00072FC9">
            <w:pPr>
              <w:spacing w:before="120"/>
              <w:rPr>
                <w:b/>
                <w:bCs/>
              </w:rPr>
            </w:pPr>
            <w:r w:rsidRPr="00BD7145">
              <w:rPr>
                <w:b/>
                <w:bCs/>
              </w:rPr>
              <w:t>Referência Externa:</w:t>
            </w:r>
          </w:p>
          <w:p w14:paraId="4E9007F0" w14:textId="77777777" w:rsidR="00CA428D" w:rsidRPr="00BD7145" w:rsidRDefault="00CA428D" w:rsidP="00072FC9">
            <w:pPr>
              <w:spacing w:before="120"/>
              <w:rPr>
                <w:b/>
                <w:bCs/>
              </w:rPr>
            </w:pPr>
            <w:r>
              <w:rPr>
                <w:bCs/>
              </w:rPr>
              <w:t>n/a</w:t>
            </w:r>
          </w:p>
        </w:tc>
      </w:tr>
    </w:tbl>
    <w:p w14:paraId="76BA399A" w14:textId="77777777" w:rsidR="00CA428D" w:rsidRPr="00010EE0" w:rsidRDefault="00CA428D" w:rsidP="00CA428D">
      <w:pPr>
        <w:rPr>
          <w:lang w:val="en-US"/>
        </w:rPr>
      </w:pPr>
    </w:p>
    <w:p w14:paraId="6140C061" w14:textId="77777777" w:rsidR="00CA428D" w:rsidRDefault="00CA428D" w:rsidP="00CA428D">
      <w:r>
        <w:br w:type="page"/>
      </w:r>
    </w:p>
    <w:p w14:paraId="0C2137C3" w14:textId="77777777" w:rsidR="00CA428D" w:rsidRDefault="00CA428D" w:rsidP="00CA428D">
      <w:pPr>
        <w:rPr>
          <w:lang w:val="en-US"/>
        </w:rPr>
      </w:pPr>
    </w:p>
    <w:p w14:paraId="7164E43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8D24CA8" w14:textId="77777777" w:rsidTr="00072FC9">
        <w:trPr>
          <w:trHeight w:val="567"/>
        </w:trPr>
        <w:tc>
          <w:tcPr>
            <w:tcW w:w="1843" w:type="dxa"/>
            <w:tcBorders>
              <w:bottom w:val="single" w:sz="4" w:space="0" w:color="auto"/>
            </w:tcBorders>
            <w:shd w:val="clear" w:color="auto" w:fill="F2F2F2" w:themeFill="background1" w:themeFillShade="F2"/>
            <w:vAlign w:val="center"/>
          </w:tcPr>
          <w:p w14:paraId="469505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DFD0307" w14:textId="77777777" w:rsidR="00CA428D" w:rsidRDefault="00CA428D" w:rsidP="00072FC9">
            <w:pPr>
              <w:rPr>
                <w:b/>
                <w:bCs/>
                <w:color w:val="000000"/>
              </w:rPr>
            </w:pPr>
            <w:r>
              <w:rPr>
                <w:b/>
                <w:bCs/>
                <w:noProof/>
                <w:color w:val="000000"/>
              </w:rPr>
              <w:t>SF-00174</w:t>
            </w:r>
          </w:p>
        </w:tc>
        <w:tc>
          <w:tcPr>
            <w:tcW w:w="2268" w:type="dxa"/>
            <w:tcBorders>
              <w:bottom w:val="single" w:sz="4" w:space="0" w:color="auto"/>
            </w:tcBorders>
            <w:shd w:val="clear" w:color="auto" w:fill="F2F2F2" w:themeFill="background1" w:themeFillShade="F2"/>
            <w:vAlign w:val="center"/>
          </w:tcPr>
          <w:p w14:paraId="4E6A0F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5EAAA96"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69F30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4028031" w14:textId="77777777" w:rsidR="00CA428D" w:rsidRPr="009143C5" w:rsidRDefault="00CA428D" w:rsidP="00072FC9">
            <w:pPr>
              <w:rPr>
                <w:b/>
                <w:bCs/>
                <w:noProof/>
                <w:color w:val="000000"/>
              </w:rPr>
            </w:pPr>
            <w:r>
              <w:rPr>
                <w:b/>
                <w:bCs/>
                <w:noProof/>
                <w:color w:val="000000"/>
              </w:rPr>
              <w:t>Tubos PVC soldável e conexões</w:t>
            </w:r>
          </w:p>
        </w:tc>
        <w:tc>
          <w:tcPr>
            <w:tcW w:w="1843" w:type="dxa"/>
            <w:tcBorders>
              <w:left w:val="single" w:sz="4" w:space="0" w:color="auto"/>
              <w:bottom w:val="single" w:sz="4" w:space="0" w:color="auto"/>
            </w:tcBorders>
            <w:shd w:val="clear" w:color="auto" w:fill="F2F2F2" w:themeFill="background1" w:themeFillShade="F2"/>
            <w:vAlign w:val="center"/>
          </w:tcPr>
          <w:p w14:paraId="2EFCB71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00988C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040FB8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6D3B29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277BB99" w14:textId="77777777" w:rsidR="00CA428D" w:rsidRDefault="00CA428D" w:rsidP="00072FC9">
            <w:pPr>
              <w:rPr>
                <w:b/>
                <w:bCs/>
                <w:sz w:val="32"/>
                <w:szCs w:val="32"/>
              </w:rPr>
            </w:pPr>
            <w:r>
              <w:rPr>
                <w:b/>
                <w:bCs/>
                <w:sz w:val="32"/>
                <w:szCs w:val="32"/>
              </w:rPr>
              <w:t>Tubo PVC soldável água fria DN 50mm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664CDD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43AD66E" w14:textId="77777777" w:rsidR="00CA428D" w:rsidRDefault="00CA428D" w:rsidP="00072FC9">
            <w:pPr>
              <w:rPr>
                <w:b/>
                <w:bCs/>
                <w:sz w:val="20"/>
                <w:szCs w:val="20"/>
              </w:rPr>
            </w:pPr>
          </w:p>
        </w:tc>
      </w:tr>
      <w:tr w:rsidR="00CA428D" w:rsidRPr="00010EE0" w14:paraId="3E5FA6D3" w14:textId="77777777" w:rsidTr="00072FC9">
        <w:trPr>
          <w:trHeight w:val="1740"/>
        </w:trPr>
        <w:tc>
          <w:tcPr>
            <w:tcW w:w="9781" w:type="dxa"/>
            <w:gridSpan w:val="5"/>
          </w:tcPr>
          <w:p w14:paraId="47FE1B0C" w14:textId="77777777" w:rsidR="00CA428D" w:rsidRPr="00BD7145" w:rsidRDefault="00CA428D" w:rsidP="00072FC9">
            <w:pPr>
              <w:spacing w:before="120"/>
              <w:rPr>
                <w:b/>
                <w:bCs/>
              </w:rPr>
            </w:pPr>
            <w:r w:rsidRPr="00BD7145">
              <w:rPr>
                <w:b/>
                <w:bCs/>
              </w:rPr>
              <w:t>Descrição Detalhada:</w:t>
            </w:r>
          </w:p>
          <w:p w14:paraId="7A606D41" w14:textId="77777777" w:rsidR="00CA428D" w:rsidRPr="00BD7145" w:rsidRDefault="00CA428D" w:rsidP="00072FC9">
            <w:pPr>
              <w:spacing w:before="120"/>
              <w:rPr>
                <w:bCs/>
              </w:rPr>
            </w:pPr>
            <w:r>
              <w:rPr>
                <w:bCs/>
              </w:rPr>
              <w:t>Fornecimento e instalação de tubos de PVC soldável para água fria DN 50mm, inclusive conexões, nas posições e diâmetros indicados em projeto.</w:t>
            </w:r>
          </w:p>
          <w:p w14:paraId="604C44E8" w14:textId="77777777" w:rsidR="00CA428D" w:rsidRPr="00BD7145" w:rsidRDefault="00CA428D" w:rsidP="00072FC9">
            <w:pPr>
              <w:spacing w:before="120"/>
              <w:rPr>
                <w:b/>
                <w:bCs/>
              </w:rPr>
            </w:pPr>
            <w:r w:rsidRPr="00BD7145">
              <w:rPr>
                <w:b/>
                <w:bCs/>
              </w:rPr>
              <w:t>Materiais:</w:t>
            </w:r>
          </w:p>
          <w:p w14:paraId="68FC6081" w14:textId="77777777" w:rsidR="00CA428D" w:rsidRPr="00BD7145" w:rsidRDefault="00CA428D" w:rsidP="00072FC9">
            <w:pPr>
              <w:spacing w:before="120"/>
              <w:rPr>
                <w:bCs/>
              </w:rPr>
            </w:pPr>
            <w:r>
              <w:rPr>
                <w:bCs/>
              </w:rPr>
              <w:t>Tubos e conexões PVC rígido soldável, classe 15, pressão de serviço 75 m.c.a;</w:t>
            </w:r>
            <w:r>
              <w:rPr>
                <w:bCs/>
              </w:rPr>
              <w:br/>
              <w:t>Lixa d´água nº 100;</w:t>
            </w:r>
            <w:r>
              <w:rPr>
                <w:bCs/>
              </w:rPr>
              <w:br/>
              <w:t>Solução preparadora;</w:t>
            </w:r>
            <w:r>
              <w:rPr>
                <w:bCs/>
              </w:rPr>
              <w:br/>
              <w:t>Adesivo plástico para PVC;</w:t>
            </w:r>
          </w:p>
          <w:p w14:paraId="350F281B" w14:textId="77777777" w:rsidR="00CA428D" w:rsidRPr="00BD7145" w:rsidRDefault="00CA428D" w:rsidP="00072FC9">
            <w:pPr>
              <w:spacing w:before="120"/>
              <w:rPr>
                <w:b/>
                <w:bCs/>
              </w:rPr>
            </w:pPr>
            <w:r w:rsidRPr="00BD7145">
              <w:rPr>
                <w:b/>
                <w:bCs/>
              </w:rPr>
              <w:t>Serviços:</w:t>
            </w:r>
          </w:p>
          <w:p w14:paraId="21825539" w14:textId="77777777" w:rsidR="00CA428D" w:rsidRPr="00832CF3" w:rsidRDefault="00CA428D" w:rsidP="00072FC9">
            <w:pPr>
              <w:spacing w:before="120"/>
              <w:rPr>
                <w:bCs/>
              </w:rPr>
            </w:pPr>
            <w:r>
              <w:rPr>
                <w:bCs/>
              </w:rPr>
              <w:t>1) Na armazenagem guardar os tubos sempre na posição horizontal, e as conexões em sacos ou caixas em locais sombreados, livres da ação direta ou exposição contínua ao sol, livres do contato direto com o solo, produtos químicos ou próximos de esgotos;</w:t>
            </w:r>
            <w:r>
              <w:rPr>
                <w:bCs/>
              </w:rPr>
              <w:br/>
              <w:t>2) Os tubos devem ser soldados com adesivo plástico apropriado, após lixamento com lixa d’água e limpeza com solução desengordurante das superfícies a serem soldadas;</w:t>
            </w:r>
            <w:r>
              <w:rPr>
                <w:bCs/>
              </w:rPr>
              <w:br/>
              <w:t>3) Limpar a ponta e a bolsa dos tubos com solução limpadora.</w:t>
            </w:r>
            <w:r>
              <w:rPr>
                <w:bCs/>
              </w:rPr>
              <w:br/>
              <w:t>4) O adesivo deve ser aplicado na bolsa (camada fina) e na ponta do tubo (camada mais espessa);</w:t>
            </w:r>
            <w:r>
              <w:rPr>
                <w:bCs/>
              </w:rPr>
              <w:br/>
              <w:t xml:space="preserve">5) Após a junção das peças, deve-se remover o excesso de adesivos, pois estes atacam o PVC; </w:t>
            </w:r>
            <w:r>
              <w:rPr>
                <w:bCs/>
              </w:rPr>
              <w:br/>
              <w:t>6) Os tubos não devem ser movimentados antes de pelo menos 5 minutos;</w:t>
            </w:r>
            <w:r>
              <w:rPr>
                <w:bCs/>
              </w:rPr>
              <w:br/>
              <w:t>7) Após a soldagem, aguardar 24 horas antes de submeter a tubulação às pressões de serviço ou ensaios;</w:t>
            </w:r>
            <w:r>
              <w:rPr>
                <w:bCs/>
              </w:rPr>
              <w:br/>
              <w:t>8) Para desvios ou pequenos ajustes, empregar as conexões adequadas, não se aceitando flexões nos tubos;</w:t>
            </w:r>
            <w:r>
              <w:rPr>
                <w:bCs/>
              </w:rPr>
              <w:br/>
              <w:t>9) Não devem ser utilizadas bolsas feitas com o próprio tubo recortado, sendo necessário o uso de luvas adequadas;</w:t>
            </w:r>
            <w:r>
              <w:rPr>
                <w:bCs/>
              </w:rPr>
              <w:br/>
              <w:t>10) Os tubos embutidos em alvenaria devem receber capeamento com argamassa de cimento e areia, traço 1:3;</w:t>
            </w:r>
            <w:r>
              <w:rPr>
                <w:bCs/>
              </w:rPr>
              <w:br/>
              <w:t>11) A tubulação pode ser chumbada em alguns pontos, nunca nas juntas.</w:t>
            </w:r>
            <w:r>
              <w:rPr>
                <w:bCs/>
              </w:rPr>
              <w:br/>
              <w:t>12) Onde não houver a possibilidade de instalar a peça sanitária final (louça ou metal), vedar todas as extremidades abertas, ou seja, os pontos de utilização (saída de água) com plug e fita veda rosca;</w:t>
            </w:r>
          </w:p>
          <w:p w14:paraId="200C3524" w14:textId="77777777" w:rsidR="00CA428D" w:rsidRPr="00BD7145" w:rsidRDefault="00CA428D" w:rsidP="00072FC9">
            <w:pPr>
              <w:spacing w:before="120"/>
              <w:rPr>
                <w:b/>
                <w:bCs/>
              </w:rPr>
            </w:pPr>
            <w:r w:rsidRPr="00BD7145">
              <w:rPr>
                <w:b/>
                <w:bCs/>
              </w:rPr>
              <w:t>Atividades e Responsabilidades:</w:t>
            </w:r>
          </w:p>
          <w:p w14:paraId="0F5F59DB" w14:textId="77777777" w:rsidR="00CA428D" w:rsidRPr="00832CF3" w:rsidRDefault="00CA428D" w:rsidP="00072FC9">
            <w:pPr>
              <w:spacing w:before="120"/>
              <w:rPr>
                <w:bCs/>
              </w:rPr>
            </w:pPr>
            <w:r>
              <w:rPr>
                <w:bCs/>
              </w:rPr>
              <w:t>n/a</w:t>
            </w:r>
          </w:p>
          <w:p w14:paraId="5806EDBD" w14:textId="77777777" w:rsidR="00CA428D" w:rsidRPr="00BD7145" w:rsidRDefault="00CA428D" w:rsidP="00072FC9">
            <w:pPr>
              <w:spacing w:before="120"/>
              <w:rPr>
                <w:b/>
                <w:bCs/>
              </w:rPr>
            </w:pPr>
            <w:r w:rsidRPr="00BD7145">
              <w:rPr>
                <w:b/>
                <w:bCs/>
              </w:rPr>
              <w:t>Qualificação:</w:t>
            </w:r>
          </w:p>
          <w:p w14:paraId="1CDB5AEE" w14:textId="77777777" w:rsidR="00CA428D" w:rsidRPr="00832CF3" w:rsidRDefault="00CA428D" w:rsidP="00072FC9">
            <w:pPr>
              <w:spacing w:before="120"/>
              <w:rPr>
                <w:bCs/>
              </w:rPr>
            </w:pPr>
            <w:r>
              <w:rPr>
                <w:bCs/>
              </w:rPr>
              <w:lastRenderedPageBreak/>
              <w:t>n/a</w:t>
            </w:r>
          </w:p>
          <w:p w14:paraId="263C2C30" w14:textId="77777777" w:rsidR="00CA428D" w:rsidRPr="00BD7145" w:rsidRDefault="00CA428D" w:rsidP="00072FC9">
            <w:pPr>
              <w:spacing w:before="120"/>
              <w:rPr>
                <w:b/>
                <w:bCs/>
              </w:rPr>
            </w:pPr>
            <w:r w:rsidRPr="00BD7145">
              <w:rPr>
                <w:b/>
                <w:bCs/>
              </w:rPr>
              <w:t>Observações:</w:t>
            </w:r>
          </w:p>
          <w:p w14:paraId="6D77EB1A" w14:textId="77777777" w:rsidR="00CA428D" w:rsidRPr="00832CF3" w:rsidRDefault="00CA428D" w:rsidP="00072FC9">
            <w:pPr>
              <w:spacing w:before="120"/>
              <w:rPr>
                <w:bCs/>
              </w:rPr>
            </w:pPr>
            <w:r>
              <w:rPr>
                <w:bCs/>
              </w:rPr>
              <w:t>n/a</w:t>
            </w:r>
          </w:p>
          <w:p w14:paraId="2C833118" w14:textId="77777777" w:rsidR="00CA428D" w:rsidRPr="00BD7145" w:rsidRDefault="00CA428D" w:rsidP="00072FC9">
            <w:pPr>
              <w:spacing w:before="120"/>
              <w:rPr>
                <w:b/>
                <w:bCs/>
              </w:rPr>
            </w:pPr>
            <w:r w:rsidRPr="00BD7145">
              <w:rPr>
                <w:b/>
                <w:bCs/>
              </w:rPr>
              <w:t>Critérios e Condições:</w:t>
            </w:r>
          </w:p>
          <w:p w14:paraId="3FFF27E1" w14:textId="77777777" w:rsidR="00CA428D" w:rsidRPr="00832CF3" w:rsidRDefault="00CA428D" w:rsidP="00072FC9">
            <w:pPr>
              <w:spacing w:before="120"/>
              <w:rPr>
                <w:bCs/>
              </w:rPr>
            </w:pPr>
            <w:r>
              <w:rPr>
                <w:bCs/>
              </w:rPr>
              <w:t>Critérios de Medição: comprimento linear(m) de tubulação instalada. Unidade de Medição: m</w:t>
            </w:r>
          </w:p>
          <w:p w14:paraId="3AA9CB7D" w14:textId="77777777" w:rsidR="00CA428D" w:rsidRPr="00BD7145" w:rsidRDefault="00CA428D" w:rsidP="00072FC9">
            <w:pPr>
              <w:spacing w:before="120"/>
              <w:rPr>
                <w:b/>
                <w:bCs/>
              </w:rPr>
            </w:pPr>
            <w:r w:rsidRPr="00BD7145">
              <w:rPr>
                <w:b/>
                <w:bCs/>
              </w:rPr>
              <w:t>Detalhe Gráfico:</w:t>
            </w:r>
          </w:p>
          <w:p w14:paraId="1EF051B4" w14:textId="77777777" w:rsidR="00CA428D" w:rsidRPr="00B97D3F" w:rsidRDefault="00CA428D" w:rsidP="00072FC9">
            <w:pPr>
              <w:spacing w:before="120"/>
              <w:rPr>
                <w:bCs/>
              </w:rPr>
            </w:pPr>
            <w:r w:rsidRPr="00AD7BD2">
              <w:rPr>
                <w:bCs/>
              </w:rPr>
              <w:t>n/a</w:t>
            </w:r>
          </w:p>
          <w:p w14:paraId="047B3153" w14:textId="77777777" w:rsidR="00CA428D" w:rsidRPr="00BD7145" w:rsidRDefault="00CA428D" w:rsidP="00072FC9">
            <w:pPr>
              <w:spacing w:before="120"/>
              <w:rPr>
                <w:b/>
                <w:bCs/>
              </w:rPr>
            </w:pPr>
            <w:r w:rsidRPr="00BD7145">
              <w:rPr>
                <w:b/>
                <w:bCs/>
              </w:rPr>
              <w:t>Tabela:</w:t>
            </w:r>
          </w:p>
          <w:p w14:paraId="051FE2D8" w14:textId="77777777" w:rsidR="00CA428D" w:rsidRPr="00832CF3" w:rsidRDefault="00CA428D" w:rsidP="00072FC9">
            <w:pPr>
              <w:spacing w:before="120"/>
              <w:rPr>
                <w:bCs/>
              </w:rPr>
            </w:pPr>
            <w:r>
              <w:rPr>
                <w:bCs/>
              </w:rPr>
              <w:t>n/a</w:t>
            </w:r>
          </w:p>
          <w:p w14:paraId="334E39F5" w14:textId="77777777" w:rsidR="00CA428D" w:rsidRPr="00832CF3" w:rsidRDefault="00CA428D" w:rsidP="00072FC9">
            <w:pPr>
              <w:spacing w:before="120"/>
              <w:rPr>
                <w:bCs/>
              </w:rPr>
            </w:pPr>
            <w:r w:rsidRPr="00BD7145">
              <w:rPr>
                <w:b/>
                <w:bCs/>
              </w:rPr>
              <w:t xml:space="preserve">Vida útil: </w:t>
            </w:r>
            <w:r>
              <w:rPr>
                <w:bCs/>
              </w:rPr>
              <w:t>n/a</w:t>
            </w:r>
          </w:p>
          <w:p w14:paraId="5B123C67" w14:textId="77777777" w:rsidR="00CA428D" w:rsidRPr="00BD7145" w:rsidRDefault="00CA428D" w:rsidP="00072FC9">
            <w:pPr>
              <w:spacing w:before="120"/>
              <w:rPr>
                <w:b/>
                <w:bCs/>
              </w:rPr>
            </w:pPr>
            <w:r w:rsidRPr="00BD7145">
              <w:rPr>
                <w:b/>
                <w:bCs/>
              </w:rPr>
              <w:t>Referências Normativas:</w:t>
            </w:r>
          </w:p>
          <w:p w14:paraId="65A4116F" w14:textId="77777777" w:rsidR="00CA428D" w:rsidRPr="00832CF3" w:rsidRDefault="00CA428D" w:rsidP="00072FC9">
            <w:pPr>
              <w:spacing w:before="120"/>
              <w:rPr>
                <w:bCs/>
              </w:rPr>
            </w:pPr>
            <w:r>
              <w:rPr>
                <w:bCs/>
              </w:rPr>
              <w:t>ABNT NBR 5626:1998 - Instalações prediais de água fria - Procedimento</w:t>
            </w:r>
            <w:r>
              <w:rPr>
                <w:bCs/>
              </w:rPr>
              <w:br/>
              <w:t>ABNT NBR 5648:1999 - Sistemas prediais de água fria</w:t>
            </w:r>
          </w:p>
          <w:p w14:paraId="623DBD3E" w14:textId="77777777" w:rsidR="00CA428D" w:rsidRPr="00BD7145" w:rsidRDefault="00CA428D" w:rsidP="00072FC9">
            <w:pPr>
              <w:spacing w:before="120"/>
              <w:rPr>
                <w:b/>
                <w:bCs/>
              </w:rPr>
            </w:pPr>
            <w:r w:rsidRPr="00BD7145">
              <w:rPr>
                <w:b/>
                <w:bCs/>
              </w:rPr>
              <w:t>Referência Comercial:</w:t>
            </w:r>
          </w:p>
          <w:p w14:paraId="7591DF44" w14:textId="77777777" w:rsidR="00CA428D" w:rsidRPr="00832CF3" w:rsidRDefault="00CA428D" w:rsidP="00072FC9">
            <w:pPr>
              <w:spacing w:before="120"/>
              <w:rPr>
                <w:bCs/>
              </w:rPr>
            </w:pPr>
            <w:r>
              <w:rPr>
                <w:bCs/>
              </w:rPr>
              <w:t>Tigre, Amanco ou similar técnico</w:t>
            </w:r>
          </w:p>
          <w:p w14:paraId="782F3B8C" w14:textId="77777777" w:rsidR="00CA428D" w:rsidRPr="00BD7145" w:rsidRDefault="00CA428D" w:rsidP="00072FC9">
            <w:pPr>
              <w:spacing w:before="120"/>
              <w:rPr>
                <w:b/>
                <w:bCs/>
              </w:rPr>
            </w:pPr>
            <w:r w:rsidRPr="00BD7145">
              <w:rPr>
                <w:b/>
                <w:bCs/>
              </w:rPr>
              <w:t>Referência Externa:</w:t>
            </w:r>
          </w:p>
          <w:p w14:paraId="470C4FD6" w14:textId="77777777" w:rsidR="00CA428D" w:rsidRPr="00BD7145" w:rsidRDefault="00CA428D" w:rsidP="00072FC9">
            <w:pPr>
              <w:spacing w:before="120"/>
              <w:rPr>
                <w:b/>
                <w:bCs/>
              </w:rPr>
            </w:pPr>
            <w:r>
              <w:rPr>
                <w:bCs/>
              </w:rPr>
              <w:t>n/a</w:t>
            </w:r>
          </w:p>
        </w:tc>
      </w:tr>
    </w:tbl>
    <w:p w14:paraId="768FBD92" w14:textId="77777777" w:rsidR="00CA428D" w:rsidRPr="00010EE0" w:rsidRDefault="00CA428D" w:rsidP="00CA428D">
      <w:pPr>
        <w:rPr>
          <w:lang w:val="en-US"/>
        </w:rPr>
      </w:pPr>
    </w:p>
    <w:p w14:paraId="036890D7" w14:textId="77777777" w:rsidR="00CA428D" w:rsidRDefault="00CA428D" w:rsidP="00CA428D">
      <w:r>
        <w:br w:type="page"/>
      </w:r>
    </w:p>
    <w:p w14:paraId="5D8932E3" w14:textId="77777777" w:rsidR="00CA428D" w:rsidRDefault="00CA428D" w:rsidP="00CA428D">
      <w:pPr>
        <w:rPr>
          <w:lang w:val="en-US"/>
        </w:rPr>
      </w:pPr>
    </w:p>
    <w:p w14:paraId="737223C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3F44F7" w14:textId="77777777" w:rsidTr="00072FC9">
        <w:trPr>
          <w:trHeight w:val="567"/>
        </w:trPr>
        <w:tc>
          <w:tcPr>
            <w:tcW w:w="1843" w:type="dxa"/>
            <w:tcBorders>
              <w:bottom w:val="single" w:sz="4" w:space="0" w:color="auto"/>
            </w:tcBorders>
            <w:shd w:val="clear" w:color="auto" w:fill="F2F2F2" w:themeFill="background1" w:themeFillShade="F2"/>
            <w:vAlign w:val="center"/>
          </w:tcPr>
          <w:p w14:paraId="7CD45A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A27610" w14:textId="77777777" w:rsidR="00CA428D" w:rsidRDefault="00CA428D" w:rsidP="00072FC9">
            <w:pPr>
              <w:rPr>
                <w:b/>
                <w:bCs/>
                <w:color w:val="000000"/>
              </w:rPr>
            </w:pPr>
            <w:r>
              <w:rPr>
                <w:b/>
                <w:bCs/>
                <w:noProof/>
                <w:color w:val="000000"/>
              </w:rPr>
              <w:t>SF-00175</w:t>
            </w:r>
          </w:p>
        </w:tc>
        <w:tc>
          <w:tcPr>
            <w:tcW w:w="2268" w:type="dxa"/>
            <w:tcBorders>
              <w:bottom w:val="single" w:sz="4" w:space="0" w:color="auto"/>
            </w:tcBorders>
            <w:shd w:val="clear" w:color="auto" w:fill="F2F2F2" w:themeFill="background1" w:themeFillShade="F2"/>
            <w:vAlign w:val="center"/>
          </w:tcPr>
          <w:p w14:paraId="68982F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16282A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B3A71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C2E4202" w14:textId="77777777" w:rsidR="00CA428D" w:rsidRPr="009143C5" w:rsidRDefault="00CA428D" w:rsidP="00072FC9">
            <w:pPr>
              <w:rPr>
                <w:b/>
                <w:bCs/>
                <w:noProof/>
                <w:color w:val="000000"/>
              </w:rPr>
            </w:pPr>
            <w:r>
              <w:rPr>
                <w:b/>
                <w:bCs/>
                <w:noProof/>
                <w:color w:val="000000"/>
              </w:rPr>
              <w:t>Registros e Válvulas</w:t>
            </w:r>
          </w:p>
        </w:tc>
        <w:tc>
          <w:tcPr>
            <w:tcW w:w="1843" w:type="dxa"/>
            <w:tcBorders>
              <w:left w:val="single" w:sz="4" w:space="0" w:color="auto"/>
              <w:bottom w:val="single" w:sz="4" w:space="0" w:color="auto"/>
            </w:tcBorders>
            <w:shd w:val="clear" w:color="auto" w:fill="F2F2F2" w:themeFill="background1" w:themeFillShade="F2"/>
            <w:vAlign w:val="center"/>
          </w:tcPr>
          <w:p w14:paraId="15A73F1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C2B17D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148045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2457C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ECF43AB" w14:textId="77777777" w:rsidR="00CA428D" w:rsidRDefault="00CA428D" w:rsidP="00072FC9">
            <w:pPr>
              <w:rPr>
                <w:b/>
                <w:bCs/>
                <w:sz w:val="32"/>
                <w:szCs w:val="32"/>
              </w:rPr>
            </w:pPr>
            <w:r>
              <w:rPr>
                <w:b/>
                <w:bCs/>
                <w:sz w:val="32"/>
                <w:szCs w:val="32"/>
              </w:rPr>
              <w:t>Base registro gaveta 3/4”</w:t>
            </w:r>
          </w:p>
        </w:tc>
        <w:tc>
          <w:tcPr>
            <w:tcW w:w="1843" w:type="dxa"/>
            <w:tcBorders>
              <w:top w:val="single" w:sz="4" w:space="0" w:color="auto"/>
              <w:left w:val="single" w:sz="4" w:space="0" w:color="auto"/>
            </w:tcBorders>
            <w:shd w:val="clear" w:color="auto" w:fill="F2F2F2" w:themeFill="background1" w:themeFillShade="F2"/>
            <w:vAlign w:val="center"/>
          </w:tcPr>
          <w:p w14:paraId="4063A4E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9BA0B15" w14:textId="77777777" w:rsidR="00CA428D" w:rsidRDefault="00CA428D" w:rsidP="00072FC9">
            <w:pPr>
              <w:rPr>
                <w:b/>
                <w:bCs/>
                <w:sz w:val="20"/>
                <w:szCs w:val="20"/>
              </w:rPr>
            </w:pPr>
          </w:p>
        </w:tc>
      </w:tr>
      <w:tr w:rsidR="00CA428D" w:rsidRPr="00010EE0" w14:paraId="1AC3AB46" w14:textId="77777777" w:rsidTr="00072FC9">
        <w:trPr>
          <w:trHeight w:val="1740"/>
        </w:trPr>
        <w:tc>
          <w:tcPr>
            <w:tcW w:w="9781" w:type="dxa"/>
            <w:gridSpan w:val="5"/>
          </w:tcPr>
          <w:p w14:paraId="42DA492E" w14:textId="77777777" w:rsidR="00CA428D" w:rsidRPr="00BD7145" w:rsidRDefault="00CA428D" w:rsidP="00072FC9">
            <w:pPr>
              <w:spacing w:before="120"/>
              <w:rPr>
                <w:b/>
                <w:bCs/>
              </w:rPr>
            </w:pPr>
            <w:r w:rsidRPr="00BD7145">
              <w:rPr>
                <w:b/>
                <w:bCs/>
              </w:rPr>
              <w:t>Descrição Detalhada:</w:t>
            </w:r>
          </w:p>
          <w:p w14:paraId="4B363491" w14:textId="77777777" w:rsidR="00CA428D" w:rsidRPr="00BD7145" w:rsidRDefault="00CA428D" w:rsidP="00072FC9">
            <w:pPr>
              <w:spacing w:before="120"/>
              <w:rPr>
                <w:bCs/>
              </w:rPr>
            </w:pPr>
            <w:r>
              <w:rPr>
                <w:bCs/>
              </w:rPr>
              <w:t>Fornecimento e instalação de base de registro de gaveta em latão forjado, bitola 3/4”.</w:t>
            </w:r>
          </w:p>
          <w:p w14:paraId="798B6F38" w14:textId="77777777" w:rsidR="00CA428D" w:rsidRPr="00BD7145" w:rsidRDefault="00CA428D" w:rsidP="00072FC9">
            <w:pPr>
              <w:spacing w:before="120"/>
              <w:rPr>
                <w:b/>
                <w:bCs/>
              </w:rPr>
            </w:pPr>
            <w:r w:rsidRPr="00BD7145">
              <w:rPr>
                <w:b/>
                <w:bCs/>
              </w:rPr>
              <w:t>Materiais:</w:t>
            </w:r>
          </w:p>
          <w:p w14:paraId="7536C1A9" w14:textId="77777777" w:rsidR="00CA428D" w:rsidRPr="00BD7145" w:rsidRDefault="00CA428D" w:rsidP="00072FC9">
            <w:pPr>
              <w:spacing w:before="120"/>
              <w:rPr>
                <w:bCs/>
              </w:rPr>
            </w:pPr>
            <w:r>
              <w:rPr>
                <w:bCs/>
              </w:rPr>
              <w:t>Base de registro de gaveta em latão forjado, bitola 3/4”. Composto por sede, cunha com guias, corpo fundido, castelo envolvente, gaxeta e haste.</w:t>
            </w:r>
          </w:p>
          <w:p w14:paraId="50B05639" w14:textId="77777777" w:rsidR="00CA428D" w:rsidRPr="00BD7145" w:rsidRDefault="00CA428D" w:rsidP="00072FC9">
            <w:pPr>
              <w:spacing w:before="120"/>
              <w:rPr>
                <w:b/>
                <w:bCs/>
              </w:rPr>
            </w:pPr>
            <w:r w:rsidRPr="00BD7145">
              <w:rPr>
                <w:b/>
                <w:bCs/>
              </w:rPr>
              <w:t>Serviços:</w:t>
            </w:r>
          </w:p>
          <w:p w14:paraId="17E89CDB" w14:textId="77777777" w:rsidR="00CA428D" w:rsidRPr="00832CF3" w:rsidRDefault="00CA428D" w:rsidP="00072FC9">
            <w:pPr>
              <w:spacing w:before="120"/>
              <w:rPr>
                <w:bCs/>
              </w:rPr>
            </w:pPr>
            <w:r>
              <w:rPr>
                <w:bCs/>
              </w:rPr>
              <w:t>1) Limpar cuidadosamente as ranhuras internas do registro e as ranhuras externas do tubo (se for de aço galvanizado) ou do adaptador (se for de PVC).</w:t>
            </w:r>
            <w:r>
              <w:rPr>
                <w:bCs/>
              </w:rPr>
              <w:br/>
              <w:t>2) No momento da instalação do registro de gaveta, a cunha deve estar na posição fechada. Estando aberta a sede do registro (localizada no corpo) pode deformar quando rosqueado em demasia no tubo.</w:t>
            </w:r>
            <w:r>
              <w:rPr>
                <w:bCs/>
              </w:rPr>
              <w:br/>
              <w:t>3) Ao usar tubo de ferro galvanizado, deve-se fazer um número reduzido de fio de rosca (não superior ao registro), para melhor fixação das peças. Não apertar em demasia (este cuidado evita danificar o registro).</w:t>
            </w:r>
            <w:r>
              <w:rPr>
                <w:bCs/>
              </w:rPr>
              <w:br/>
              <w:t>4) Também deve-se tomar cuidado com as conexões de ferro e PVC, pois o aperto em demasia pode inutilizar o registro.</w:t>
            </w:r>
            <w:r>
              <w:rPr>
                <w:bCs/>
              </w:rPr>
              <w:br/>
              <w:t>5) O volante e a canopla devem ser instalados após o término da obra</w:t>
            </w:r>
          </w:p>
          <w:p w14:paraId="51D6305C" w14:textId="77777777" w:rsidR="00CA428D" w:rsidRPr="00BD7145" w:rsidRDefault="00CA428D" w:rsidP="00072FC9">
            <w:pPr>
              <w:spacing w:before="120"/>
              <w:rPr>
                <w:b/>
                <w:bCs/>
              </w:rPr>
            </w:pPr>
            <w:r w:rsidRPr="00BD7145">
              <w:rPr>
                <w:b/>
                <w:bCs/>
              </w:rPr>
              <w:t>Atividades e Responsabilidades:</w:t>
            </w:r>
          </w:p>
          <w:p w14:paraId="210A191C" w14:textId="77777777" w:rsidR="00CA428D" w:rsidRPr="00832CF3" w:rsidRDefault="00CA428D" w:rsidP="00072FC9">
            <w:pPr>
              <w:spacing w:before="120"/>
              <w:rPr>
                <w:bCs/>
              </w:rPr>
            </w:pPr>
            <w:r>
              <w:rPr>
                <w:bCs/>
              </w:rPr>
              <w:t>n/a</w:t>
            </w:r>
          </w:p>
          <w:p w14:paraId="1B71F8ED" w14:textId="77777777" w:rsidR="00CA428D" w:rsidRPr="00BD7145" w:rsidRDefault="00CA428D" w:rsidP="00072FC9">
            <w:pPr>
              <w:spacing w:before="120"/>
              <w:rPr>
                <w:b/>
                <w:bCs/>
              </w:rPr>
            </w:pPr>
            <w:r w:rsidRPr="00BD7145">
              <w:rPr>
                <w:b/>
                <w:bCs/>
              </w:rPr>
              <w:t>Qualificação:</w:t>
            </w:r>
          </w:p>
          <w:p w14:paraId="7E6766F3" w14:textId="77777777" w:rsidR="00CA428D" w:rsidRPr="00832CF3" w:rsidRDefault="00CA428D" w:rsidP="00072FC9">
            <w:pPr>
              <w:spacing w:before="120"/>
              <w:rPr>
                <w:bCs/>
              </w:rPr>
            </w:pPr>
            <w:r>
              <w:rPr>
                <w:bCs/>
              </w:rPr>
              <w:t>n/a</w:t>
            </w:r>
          </w:p>
          <w:p w14:paraId="5FE563B9" w14:textId="77777777" w:rsidR="00CA428D" w:rsidRPr="00BD7145" w:rsidRDefault="00CA428D" w:rsidP="00072FC9">
            <w:pPr>
              <w:spacing w:before="120"/>
              <w:rPr>
                <w:b/>
                <w:bCs/>
              </w:rPr>
            </w:pPr>
            <w:r w:rsidRPr="00BD7145">
              <w:rPr>
                <w:b/>
                <w:bCs/>
              </w:rPr>
              <w:t>Observações:</w:t>
            </w:r>
          </w:p>
          <w:p w14:paraId="7E2F9C53" w14:textId="77777777" w:rsidR="00CA428D" w:rsidRPr="00832CF3" w:rsidRDefault="00CA428D" w:rsidP="00072FC9">
            <w:pPr>
              <w:spacing w:before="120"/>
              <w:rPr>
                <w:bCs/>
              </w:rPr>
            </w:pPr>
            <w:r>
              <w:rPr>
                <w:bCs/>
              </w:rPr>
              <w:t>n/a</w:t>
            </w:r>
          </w:p>
          <w:p w14:paraId="038D207B" w14:textId="77777777" w:rsidR="00CA428D" w:rsidRPr="00BD7145" w:rsidRDefault="00CA428D" w:rsidP="00072FC9">
            <w:pPr>
              <w:spacing w:before="120"/>
              <w:rPr>
                <w:b/>
                <w:bCs/>
              </w:rPr>
            </w:pPr>
            <w:r w:rsidRPr="00BD7145">
              <w:rPr>
                <w:b/>
                <w:bCs/>
              </w:rPr>
              <w:t>Critérios e Condições:</w:t>
            </w:r>
          </w:p>
          <w:p w14:paraId="5823B9C4"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6D9A7F0C" w14:textId="77777777" w:rsidR="00CA428D" w:rsidRPr="00BD7145" w:rsidRDefault="00CA428D" w:rsidP="00072FC9">
            <w:pPr>
              <w:spacing w:before="120"/>
              <w:rPr>
                <w:b/>
                <w:bCs/>
              </w:rPr>
            </w:pPr>
            <w:r w:rsidRPr="00BD7145">
              <w:rPr>
                <w:b/>
                <w:bCs/>
              </w:rPr>
              <w:t>Detalhe Gráfico:</w:t>
            </w:r>
          </w:p>
          <w:p w14:paraId="5B08F04F" w14:textId="77777777" w:rsidR="00CA428D" w:rsidRPr="00B97D3F" w:rsidRDefault="00CA428D" w:rsidP="00072FC9">
            <w:pPr>
              <w:spacing w:before="120"/>
              <w:rPr>
                <w:bCs/>
              </w:rPr>
            </w:pPr>
            <w:r>
              <w:rPr>
                <w:noProof/>
              </w:rPr>
              <w:lastRenderedPageBreak/>
              <w:drawing>
                <wp:inline distT="0" distB="0" distL="0" distR="0" wp14:anchorId="5079D596" wp14:editId="6D03C058">
                  <wp:extent cx="4064000" cy="330200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75.png"/>
                          <pic:cNvPicPr/>
                        </pic:nvPicPr>
                        <pic:blipFill>
                          <a:blip r:embed="rId49"/>
                          <a:stretch>
                            <a:fillRect/>
                          </a:stretch>
                        </pic:blipFill>
                        <pic:spPr>
                          <a:xfrm>
                            <a:off x="0" y="0"/>
                            <a:ext cx="4064000" cy="3302000"/>
                          </a:xfrm>
                          <a:prstGeom prst="rect">
                            <a:avLst/>
                          </a:prstGeom>
                        </pic:spPr>
                      </pic:pic>
                    </a:graphicData>
                  </a:graphic>
                </wp:inline>
              </w:drawing>
            </w:r>
          </w:p>
          <w:p w14:paraId="00F7F7C5" w14:textId="77777777" w:rsidR="00CA428D" w:rsidRPr="00BD7145" w:rsidRDefault="00CA428D" w:rsidP="00072FC9">
            <w:pPr>
              <w:spacing w:before="120"/>
              <w:rPr>
                <w:b/>
                <w:bCs/>
              </w:rPr>
            </w:pPr>
            <w:r w:rsidRPr="00BD7145">
              <w:rPr>
                <w:b/>
                <w:bCs/>
              </w:rPr>
              <w:t>Tabela:</w:t>
            </w:r>
          </w:p>
          <w:p w14:paraId="43E8F7B7" w14:textId="77777777" w:rsidR="00CA428D" w:rsidRPr="00832CF3" w:rsidRDefault="00CA428D" w:rsidP="00072FC9">
            <w:pPr>
              <w:spacing w:before="120"/>
              <w:rPr>
                <w:bCs/>
              </w:rPr>
            </w:pPr>
            <w:r>
              <w:rPr>
                <w:bCs/>
              </w:rPr>
              <w:t>n/a</w:t>
            </w:r>
          </w:p>
          <w:p w14:paraId="5B73F555" w14:textId="77777777" w:rsidR="00CA428D" w:rsidRPr="00832CF3" w:rsidRDefault="00CA428D" w:rsidP="00072FC9">
            <w:pPr>
              <w:spacing w:before="120"/>
              <w:rPr>
                <w:bCs/>
              </w:rPr>
            </w:pPr>
            <w:r w:rsidRPr="00BD7145">
              <w:rPr>
                <w:b/>
                <w:bCs/>
              </w:rPr>
              <w:t xml:space="preserve">Vida útil: </w:t>
            </w:r>
            <w:r>
              <w:rPr>
                <w:bCs/>
              </w:rPr>
              <w:t>n/a</w:t>
            </w:r>
          </w:p>
          <w:p w14:paraId="0A97989F" w14:textId="77777777" w:rsidR="00CA428D" w:rsidRPr="00BD7145" w:rsidRDefault="00CA428D" w:rsidP="00072FC9">
            <w:pPr>
              <w:spacing w:before="120"/>
              <w:rPr>
                <w:b/>
                <w:bCs/>
              </w:rPr>
            </w:pPr>
            <w:r w:rsidRPr="00BD7145">
              <w:rPr>
                <w:b/>
                <w:bCs/>
              </w:rPr>
              <w:t>Referências Normativas:</w:t>
            </w:r>
          </w:p>
          <w:p w14:paraId="74C6BDF6" w14:textId="77777777" w:rsidR="00CA428D" w:rsidRPr="00832CF3" w:rsidRDefault="00CA428D" w:rsidP="00072FC9">
            <w:pPr>
              <w:spacing w:before="120"/>
              <w:rPr>
                <w:bCs/>
              </w:rPr>
            </w:pPr>
            <w:r>
              <w:rPr>
                <w:bCs/>
              </w:rPr>
              <w:t>ABNT NBR 5626:1998 - Instalações prediais de água fria - Procedimento</w:t>
            </w:r>
          </w:p>
          <w:p w14:paraId="07727B09" w14:textId="77777777" w:rsidR="00CA428D" w:rsidRPr="00BD7145" w:rsidRDefault="00CA428D" w:rsidP="00072FC9">
            <w:pPr>
              <w:spacing w:before="120"/>
              <w:rPr>
                <w:b/>
                <w:bCs/>
              </w:rPr>
            </w:pPr>
            <w:r w:rsidRPr="00BD7145">
              <w:rPr>
                <w:b/>
                <w:bCs/>
              </w:rPr>
              <w:t>Referência Comercial:</w:t>
            </w:r>
          </w:p>
          <w:p w14:paraId="4DE6B4B4" w14:textId="77777777" w:rsidR="00CA428D" w:rsidRPr="00832CF3" w:rsidRDefault="00CA428D" w:rsidP="00072FC9">
            <w:pPr>
              <w:spacing w:before="120"/>
              <w:rPr>
                <w:bCs/>
              </w:rPr>
            </w:pPr>
            <w:r>
              <w:rPr>
                <w:bCs/>
              </w:rPr>
              <w:t>Deca Modelo 4509.202</w:t>
            </w:r>
          </w:p>
          <w:p w14:paraId="26AF2C38" w14:textId="77777777" w:rsidR="00CA428D" w:rsidRPr="00BD7145" w:rsidRDefault="00CA428D" w:rsidP="00072FC9">
            <w:pPr>
              <w:spacing w:before="120"/>
              <w:rPr>
                <w:b/>
                <w:bCs/>
              </w:rPr>
            </w:pPr>
            <w:r w:rsidRPr="00BD7145">
              <w:rPr>
                <w:b/>
                <w:bCs/>
              </w:rPr>
              <w:t>Referência Externa:</w:t>
            </w:r>
          </w:p>
          <w:p w14:paraId="2940171E" w14:textId="77777777" w:rsidR="00CA428D" w:rsidRPr="00BD7145" w:rsidRDefault="00CA428D" w:rsidP="00072FC9">
            <w:pPr>
              <w:spacing w:before="120"/>
              <w:rPr>
                <w:b/>
                <w:bCs/>
              </w:rPr>
            </w:pPr>
            <w:r>
              <w:rPr>
                <w:bCs/>
              </w:rPr>
              <w:t>https://www.deca.com.br/produto/base-registro-de-gaveta-3-4-bruto-4509202/</w:t>
            </w:r>
          </w:p>
        </w:tc>
      </w:tr>
    </w:tbl>
    <w:p w14:paraId="5F8E59F2" w14:textId="77777777" w:rsidR="00CA428D" w:rsidRPr="00010EE0" w:rsidRDefault="00CA428D" w:rsidP="00CA428D">
      <w:pPr>
        <w:rPr>
          <w:lang w:val="en-US"/>
        </w:rPr>
      </w:pPr>
    </w:p>
    <w:p w14:paraId="731D779F" w14:textId="77777777" w:rsidR="00CA428D" w:rsidRDefault="00CA428D" w:rsidP="00CA428D">
      <w:r>
        <w:br w:type="page"/>
      </w:r>
    </w:p>
    <w:p w14:paraId="4C82FF61" w14:textId="77777777" w:rsidR="00CA428D" w:rsidRDefault="00CA428D" w:rsidP="00CA428D">
      <w:pPr>
        <w:rPr>
          <w:lang w:val="en-US"/>
        </w:rPr>
      </w:pPr>
    </w:p>
    <w:p w14:paraId="588C066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D77AE02" w14:textId="77777777" w:rsidTr="00072FC9">
        <w:trPr>
          <w:trHeight w:val="567"/>
        </w:trPr>
        <w:tc>
          <w:tcPr>
            <w:tcW w:w="1843" w:type="dxa"/>
            <w:tcBorders>
              <w:bottom w:val="single" w:sz="4" w:space="0" w:color="auto"/>
            </w:tcBorders>
            <w:shd w:val="clear" w:color="auto" w:fill="F2F2F2" w:themeFill="background1" w:themeFillShade="F2"/>
            <w:vAlign w:val="center"/>
          </w:tcPr>
          <w:p w14:paraId="0EDD7E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47BE23" w14:textId="77777777" w:rsidR="00CA428D" w:rsidRDefault="00CA428D" w:rsidP="00072FC9">
            <w:pPr>
              <w:rPr>
                <w:b/>
                <w:bCs/>
                <w:color w:val="000000"/>
              </w:rPr>
            </w:pPr>
            <w:r>
              <w:rPr>
                <w:b/>
                <w:bCs/>
                <w:noProof/>
                <w:color w:val="000000"/>
              </w:rPr>
              <w:t>SF-00176</w:t>
            </w:r>
          </w:p>
        </w:tc>
        <w:tc>
          <w:tcPr>
            <w:tcW w:w="2268" w:type="dxa"/>
            <w:tcBorders>
              <w:bottom w:val="single" w:sz="4" w:space="0" w:color="auto"/>
            </w:tcBorders>
            <w:shd w:val="clear" w:color="auto" w:fill="F2F2F2" w:themeFill="background1" w:themeFillShade="F2"/>
            <w:vAlign w:val="center"/>
          </w:tcPr>
          <w:p w14:paraId="75563A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81AAE8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2A551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29C0B1" w14:textId="77777777" w:rsidR="00CA428D" w:rsidRPr="009143C5" w:rsidRDefault="00CA428D" w:rsidP="00072FC9">
            <w:pPr>
              <w:rPr>
                <w:b/>
                <w:bCs/>
                <w:noProof/>
                <w:color w:val="000000"/>
              </w:rPr>
            </w:pPr>
            <w:r>
              <w:rPr>
                <w:b/>
                <w:bCs/>
                <w:noProof/>
                <w:color w:val="000000"/>
              </w:rPr>
              <w:t>Ralos e caixas</w:t>
            </w:r>
          </w:p>
        </w:tc>
        <w:tc>
          <w:tcPr>
            <w:tcW w:w="1843" w:type="dxa"/>
            <w:tcBorders>
              <w:left w:val="single" w:sz="4" w:space="0" w:color="auto"/>
              <w:bottom w:val="single" w:sz="4" w:space="0" w:color="auto"/>
            </w:tcBorders>
            <w:shd w:val="clear" w:color="auto" w:fill="F2F2F2" w:themeFill="background1" w:themeFillShade="F2"/>
            <w:vAlign w:val="center"/>
          </w:tcPr>
          <w:p w14:paraId="2BD1F6A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0EF756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D5A749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5B68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4C123FE" w14:textId="77777777" w:rsidR="00CA428D" w:rsidRDefault="00CA428D" w:rsidP="00072FC9">
            <w:pPr>
              <w:rPr>
                <w:b/>
                <w:bCs/>
                <w:sz w:val="32"/>
                <w:szCs w:val="32"/>
              </w:rPr>
            </w:pPr>
            <w:r>
              <w:rPr>
                <w:b/>
                <w:bCs/>
                <w:sz w:val="32"/>
                <w:szCs w:val="32"/>
              </w:rPr>
              <w:t>Caixa sifonada de PVC DN 150mm</w:t>
            </w:r>
          </w:p>
        </w:tc>
        <w:tc>
          <w:tcPr>
            <w:tcW w:w="1843" w:type="dxa"/>
            <w:tcBorders>
              <w:top w:val="single" w:sz="4" w:space="0" w:color="auto"/>
              <w:left w:val="single" w:sz="4" w:space="0" w:color="auto"/>
            </w:tcBorders>
            <w:shd w:val="clear" w:color="auto" w:fill="F2F2F2" w:themeFill="background1" w:themeFillShade="F2"/>
            <w:vAlign w:val="center"/>
          </w:tcPr>
          <w:p w14:paraId="008E825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62A3C5B" w14:textId="77777777" w:rsidR="00CA428D" w:rsidRDefault="00CA428D" w:rsidP="00072FC9">
            <w:pPr>
              <w:rPr>
                <w:b/>
                <w:bCs/>
                <w:sz w:val="20"/>
                <w:szCs w:val="20"/>
              </w:rPr>
            </w:pPr>
          </w:p>
        </w:tc>
      </w:tr>
      <w:tr w:rsidR="00CA428D" w:rsidRPr="00010EE0" w14:paraId="0978299D" w14:textId="77777777" w:rsidTr="00072FC9">
        <w:trPr>
          <w:trHeight w:val="1740"/>
        </w:trPr>
        <w:tc>
          <w:tcPr>
            <w:tcW w:w="9781" w:type="dxa"/>
            <w:gridSpan w:val="5"/>
          </w:tcPr>
          <w:p w14:paraId="2237515F" w14:textId="77777777" w:rsidR="00CA428D" w:rsidRPr="00BD7145" w:rsidRDefault="00CA428D" w:rsidP="00072FC9">
            <w:pPr>
              <w:spacing w:before="120"/>
              <w:rPr>
                <w:b/>
                <w:bCs/>
              </w:rPr>
            </w:pPr>
            <w:r w:rsidRPr="00BD7145">
              <w:rPr>
                <w:b/>
                <w:bCs/>
              </w:rPr>
              <w:t>Descrição Detalhada:</w:t>
            </w:r>
          </w:p>
          <w:p w14:paraId="3F3969CD" w14:textId="77777777" w:rsidR="00CA428D" w:rsidRPr="00BD7145" w:rsidRDefault="00CA428D" w:rsidP="00072FC9">
            <w:pPr>
              <w:spacing w:before="120"/>
              <w:rPr>
                <w:bCs/>
              </w:rPr>
            </w:pPr>
            <w:r>
              <w:rPr>
                <w:bCs/>
              </w:rPr>
              <w:t>Fornecimento e instalação de caixa sifonada de PVC DN 150 mm incluindo grelha ou tampa cega em PVC conforme projeto.</w:t>
            </w:r>
          </w:p>
          <w:p w14:paraId="189CB178" w14:textId="77777777" w:rsidR="00CA428D" w:rsidRPr="00BD7145" w:rsidRDefault="00CA428D" w:rsidP="00072FC9">
            <w:pPr>
              <w:spacing w:before="120"/>
              <w:rPr>
                <w:b/>
                <w:bCs/>
              </w:rPr>
            </w:pPr>
            <w:r w:rsidRPr="00BD7145">
              <w:rPr>
                <w:b/>
                <w:bCs/>
              </w:rPr>
              <w:t>Materiais:</w:t>
            </w:r>
          </w:p>
          <w:p w14:paraId="4E5113D2" w14:textId="77777777" w:rsidR="00CA428D" w:rsidRPr="00BD7145" w:rsidRDefault="00CA428D" w:rsidP="00072FC9">
            <w:pPr>
              <w:spacing w:before="120"/>
              <w:rPr>
                <w:bCs/>
              </w:rPr>
            </w:pPr>
            <w:r>
              <w:rPr>
                <w:bCs/>
              </w:rPr>
              <w:t>n/a</w:t>
            </w:r>
          </w:p>
          <w:p w14:paraId="17724738" w14:textId="77777777" w:rsidR="00CA428D" w:rsidRPr="00BD7145" w:rsidRDefault="00CA428D" w:rsidP="00072FC9">
            <w:pPr>
              <w:spacing w:before="120"/>
              <w:rPr>
                <w:b/>
                <w:bCs/>
              </w:rPr>
            </w:pPr>
            <w:r w:rsidRPr="00BD7145">
              <w:rPr>
                <w:b/>
                <w:bCs/>
              </w:rPr>
              <w:t>Serviços:</w:t>
            </w:r>
          </w:p>
          <w:p w14:paraId="1622E05A" w14:textId="77777777" w:rsidR="00CA428D" w:rsidRPr="00832CF3" w:rsidRDefault="00CA428D" w:rsidP="00072FC9">
            <w:pPr>
              <w:spacing w:before="120"/>
              <w:rPr>
                <w:bCs/>
              </w:rPr>
            </w:pPr>
            <w:r>
              <w:rPr>
                <w:bCs/>
              </w:rPr>
              <w:t>Para a abertura dos furos de entrada das caixas, utiliza-se uma furadeira elétrica, fazendo furo ao lado de furo. O arremate final é feito com uma lima meia-cana ou rasqueta ou com uma serra copo. Não se deve abrir os furos dando pancadas com martelo ou usando fogo. Realizar serviços de impermeabilização com argamassa polimérica na interface da caixa e piso adjacente</w:t>
            </w:r>
          </w:p>
          <w:p w14:paraId="5305883A" w14:textId="77777777" w:rsidR="00CA428D" w:rsidRPr="00BD7145" w:rsidRDefault="00CA428D" w:rsidP="00072FC9">
            <w:pPr>
              <w:spacing w:before="120"/>
              <w:rPr>
                <w:b/>
                <w:bCs/>
              </w:rPr>
            </w:pPr>
            <w:r w:rsidRPr="00BD7145">
              <w:rPr>
                <w:b/>
                <w:bCs/>
              </w:rPr>
              <w:t>Atividades e Responsabilidades:</w:t>
            </w:r>
          </w:p>
          <w:p w14:paraId="1648075E" w14:textId="77777777" w:rsidR="00CA428D" w:rsidRPr="00832CF3" w:rsidRDefault="00CA428D" w:rsidP="00072FC9">
            <w:pPr>
              <w:spacing w:before="120"/>
              <w:rPr>
                <w:bCs/>
              </w:rPr>
            </w:pPr>
            <w:r>
              <w:rPr>
                <w:bCs/>
              </w:rPr>
              <w:t>n/a</w:t>
            </w:r>
          </w:p>
          <w:p w14:paraId="644F6302" w14:textId="77777777" w:rsidR="00CA428D" w:rsidRPr="00BD7145" w:rsidRDefault="00CA428D" w:rsidP="00072FC9">
            <w:pPr>
              <w:spacing w:before="120"/>
              <w:rPr>
                <w:b/>
                <w:bCs/>
              </w:rPr>
            </w:pPr>
            <w:r w:rsidRPr="00BD7145">
              <w:rPr>
                <w:b/>
                <w:bCs/>
              </w:rPr>
              <w:t>Qualificação:</w:t>
            </w:r>
          </w:p>
          <w:p w14:paraId="549636F7" w14:textId="77777777" w:rsidR="00CA428D" w:rsidRPr="00832CF3" w:rsidRDefault="00CA428D" w:rsidP="00072FC9">
            <w:pPr>
              <w:spacing w:before="120"/>
              <w:rPr>
                <w:bCs/>
              </w:rPr>
            </w:pPr>
            <w:r>
              <w:rPr>
                <w:bCs/>
              </w:rPr>
              <w:t>n/a</w:t>
            </w:r>
          </w:p>
          <w:p w14:paraId="21C78982" w14:textId="77777777" w:rsidR="00CA428D" w:rsidRPr="00BD7145" w:rsidRDefault="00CA428D" w:rsidP="00072FC9">
            <w:pPr>
              <w:spacing w:before="120"/>
              <w:rPr>
                <w:b/>
                <w:bCs/>
              </w:rPr>
            </w:pPr>
            <w:r w:rsidRPr="00BD7145">
              <w:rPr>
                <w:b/>
                <w:bCs/>
              </w:rPr>
              <w:t>Observações:</w:t>
            </w:r>
          </w:p>
          <w:p w14:paraId="7EF309A7" w14:textId="77777777" w:rsidR="00CA428D" w:rsidRPr="00832CF3" w:rsidRDefault="00CA428D" w:rsidP="00072FC9">
            <w:pPr>
              <w:spacing w:before="120"/>
              <w:rPr>
                <w:bCs/>
              </w:rPr>
            </w:pPr>
            <w:r>
              <w:rPr>
                <w:bCs/>
              </w:rPr>
              <w:t>n/a</w:t>
            </w:r>
          </w:p>
          <w:p w14:paraId="4CC64C2B" w14:textId="77777777" w:rsidR="00CA428D" w:rsidRPr="00BD7145" w:rsidRDefault="00CA428D" w:rsidP="00072FC9">
            <w:pPr>
              <w:spacing w:before="120"/>
              <w:rPr>
                <w:b/>
                <w:bCs/>
              </w:rPr>
            </w:pPr>
            <w:r w:rsidRPr="00BD7145">
              <w:rPr>
                <w:b/>
                <w:bCs/>
              </w:rPr>
              <w:t>Critérios e Condições:</w:t>
            </w:r>
          </w:p>
          <w:p w14:paraId="6E64FB3D" w14:textId="77777777" w:rsidR="00CA428D" w:rsidRPr="00832CF3" w:rsidRDefault="00CA428D" w:rsidP="00072FC9">
            <w:pPr>
              <w:spacing w:before="120"/>
              <w:rPr>
                <w:bCs/>
              </w:rPr>
            </w:pPr>
            <w:r>
              <w:rPr>
                <w:bCs/>
              </w:rPr>
              <w:t>Critérios de Medição: unidade instalada. Unidade de Medição: unidade</w:t>
            </w:r>
          </w:p>
          <w:p w14:paraId="33074966" w14:textId="77777777" w:rsidR="00CA428D" w:rsidRPr="00BD7145" w:rsidRDefault="00CA428D" w:rsidP="00072FC9">
            <w:pPr>
              <w:spacing w:before="120"/>
              <w:rPr>
                <w:b/>
                <w:bCs/>
              </w:rPr>
            </w:pPr>
            <w:r w:rsidRPr="00BD7145">
              <w:rPr>
                <w:b/>
                <w:bCs/>
              </w:rPr>
              <w:t>Detalhe Gráfico:</w:t>
            </w:r>
          </w:p>
          <w:p w14:paraId="399799CF" w14:textId="77777777" w:rsidR="00CA428D" w:rsidRPr="00B97D3F" w:rsidRDefault="00CA428D" w:rsidP="00072FC9">
            <w:pPr>
              <w:spacing w:before="120"/>
              <w:rPr>
                <w:bCs/>
              </w:rPr>
            </w:pPr>
            <w:r>
              <w:rPr>
                <w:noProof/>
              </w:rPr>
              <w:lastRenderedPageBreak/>
              <w:drawing>
                <wp:inline distT="0" distB="0" distL="0" distR="0" wp14:anchorId="43F6DC8A" wp14:editId="70777B9D">
                  <wp:extent cx="4140200" cy="4140200"/>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76.jpeg"/>
                          <pic:cNvPicPr/>
                        </pic:nvPicPr>
                        <pic:blipFill>
                          <a:blip r:embed="rId50"/>
                          <a:stretch>
                            <a:fillRect/>
                          </a:stretch>
                        </pic:blipFill>
                        <pic:spPr>
                          <a:xfrm>
                            <a:off x="0" y="0"/>
                            <a:ext cx="4140200" cy="4140200"/>
                          </a:xfrm>
                          <a:prstGeom prst="rect">
                            <a:avLst/>
                          </a:prstGeom>
                        </pic:spPr>
                      </pic:pic>
                    </a:graphicData>
                  </a:graphic>
                </wp:inline>
              </w:drawing>
            </w:r>
          </w:p>
          <w:p w14:paraId="07F4662E" w14:textId="77777777" w:rsidR="00CA428D" w:rsidRPr="00BD7145" w:rsidRDefault="00CA428D" w:rsidP="00072FC9">
            <w:pPr>
              <w:spacing w:before="120"/>
              <w:rPr>
                <w:b/>
                <w:bCs/>
              </w:rPr>
            </w:pPr>
            <w:r w:rsidRPr="00BD7145">
              <w:rPr>
                <w:b/>
                <w:bCs/>
              </w:rPr>
              <w:t>Tabela:</w:t>
            </w:r>
          </w:p>
          <w:p w14:paraId="4600AD3B" w14:textId="77777777" w:rsidR="00CA428D" w:rsidRPr="00832CF3" w:rsidRDefault="00CA428D" w:rsidP="00072FC9">
            <w:pPr>
              <w:spacing w:before="120"/>
              <w:rPr>
                <w:bCs/>
              </w:rPr>
            </w:pPr>
            <w:r>
              <w:rPr>
                <w:bCs/>
              </w:rPr>
              <w:t>n/a</w:t>
            </w:r>
          </w:p>
          <w:p w14:paraId="230284F4" w14:textId="77777777" w:rsidR="00CA428D" w:rsidRPr="00832CF3" w:rsidRDefault="00CA428D" w:rsidP="00072FC9">
            <w:pPr>
              <w:spacing w:before="120"/>
              <w:rPr>
                <w:bCs/>
              </w:rPr>
            </w:pPr>
            <w:r w:rsidRPr="00BD7145">
              <w:rPr>
                <w:b/>
                <w:bCs/>
              </w:rPr>
              <w:t xml:space="preserve">Vida útil: </w:t>
            </w:r>
            <w:r>
              <w:rPr>
                <w:bCs/>
              </w:rPr>
              <w:t>n/a</w:t>
            </w:r>
          </w:p>
          <w:p w14:paraId="32B35A49" w14:textId="77777777" w:rsidR="00CA428D" w:rsidRPr="00BD7145" w:rsidRDefault="00CA428D" w:rsidP="00072FC9">
            <w:pPr>
              <w:spacing w:before="120"/>
              <w:rPr>
                <w:b/>
                <w:bCs/>
              </w:rPr>
            </w:pPr>
            <w:r w:rsidRPr="00BD7145">
              <w:rPr>
                <w:b/>
                <w:bCs/>
              </w:rPr>
              <w:t>Referências Normativas:</w:t>
            </w:r>
          </w:p>
          <w:p w14:paraId="259B6D9A" w14:textId="77777777" w:rsidR="00CA428D" w:rsidRPr="00832CF3" w:rsidRDefault="00CA428D" w:rsidP="00072FC9">
            <w:pPr>
              <w:spacing w:before="120"/>
              <w:rPr>
                <w:bCs/>
              </w:rPr>
            </w:pPr>
            <w:r>
              <w:rPr>
                <w:bCs/>
              </w:rPr>
              <w:t>n/a</w:t>
            </w:r>
          </w:p>
          <w:p w14:paraId="56C86092" w14:textId="77777777" w:rsidR="00CA428D" w:rsidRPr="00BD7145" w:rsidRDefault="00CA428D" w:rsidP="00072FC9">
            <w:pPr>
              <w:spacing w:before="120"/>
              <w:rPr>
                <w:b/>
                <w:bCs/>
              </w:rPr>
            </w:pPr>
            <w:r w:rsidRPr="00BD7145">
              <w:rPr>
                <w:b/>
                <w:bCs/>
              </w:rPr>
              <w:t>Referência Comercial:</w:t>
            </w:r>
          </w:p>
          <w:p w14:paraId="602DA0A5" w14:textId="77777777" w:rsidR="00CA428D" w:rsidRPr="00832CF3" w:rsidRDefault="00CA428D" w:rsidP="00072FC9">
            <w:pPr>
              <w:spacing w:before="120"/>
              <w:rPr>
                <w:bCs/>
              </w:rPr>
            </w:pPr>
            <w:r>
              <w:rPr>
                <w:bCs/>
              </w:rPr>
              <w:t>Caixa Sinfonada Montada c/ Grelha e Porta Grelha DN 150x150x50 -Tigre; ou similar</w:t>
            </w:r>
          </w:p>
          <w:p w14:paraId="5178D174" w14:textId="77777777" w:rsidR="00CA428D" w:rsidRPr="00BD7145" w:rsidRDefault="00CA428D" w:rsidP="00072FC9">
            <w:pPr>
              <w:spacing w:before="120"/>
              <w:rPr>
                <w:b/>
                <w:bCs/>
              </w:rPr>
            </w:pPr>
            <w:r w:rsidRPr="00BD7145">
              <w:rPr>
                <w:b/>
                <w:bCs/>
              </w:rPr>
              <w:t>Referência Externa:</w:t>
            </w:r>
          </w:p>
          <w:p w14:paraId="23081E1E" w14:textId="77777777" w:rsidR="00CA428D" w:rsidRPr="00BD7145" w:rsidRDefault="00CA428D" w:rsidP="00072FC9">
            <w:pPr>
              <w:spacing w:before="120"/>
              <w:rPr>
                <w:b/>
                <w:bCs/>
              </w:rPr>
            </w:pPr>
            <w:r>
              <w:rPr>
                <w:bCs/>
              </w:rPr>
              <w:t>https://www.tigre.com.br/esgoto/caixas-sifonadas</w:t>
            </w:r>
          </w:p>
        </w:tc>
      </w:tr>
    </w:tbl>
    <w:p w14:paraId="61E10ECD" w14:textId="77777777" w:rsidR="00CA428D" w:rsidRPr="00010EE0" w:rsidRDefault="00CA428D" w:rsidP="00CA428D">
      <w:pPr>
        <w:rPr>
          <w:lang w:val="en-US"/>
        </w:rPr>
      </w:pPr>
    </w:p>
    <w:p w14:paraId="1201B31B" w14:textId="77777777" w:rsidR="00CA428D" w:rsidRDefault="00CA428D" w:rsidP="00CA428D">
      <w:r>
        <w:br w:type="page"/>
      </w:r>
    </w:p>
    <w:p w14:paraId="6640C41C" w14:textId="77777777" w:rsidR="00CA428D" w:rsidRDefault="00CA428D" w:rsidP="00CA428D">
      <w:pPr>
        <w:rPr>
          <w:lang w:val="en-US"/>
        </w:rPr>
      </w:pPr>
    </w:p>
    <w:p w14:paraId="5DB053F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3BF5A7D" w14:textId="77777777" w:rsidTr="00072FC9">
        <w:trPr>
          <w:trHeight w:val="567"/>
        </w:trPr>
        <w:tc>
          <w:tcPr>
            <w:tcW w:w="1843" w:type="dxa"/>
            <w:tcBorders>
              <w:bottom w:val="single" w:sz="4" w:space="0" w:color="auto"/>
            </w:tcBorders>
            <w:shd w:val="clear" w:color="auto" w:fill="F2F2F2" w:themeFill="background1" w:themeFillShade="F2"/>
            <w:vAlign w:val="center"/>
          </w:tcPr>
          <w:p w14:paraId="509122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AE00D25" w14:textId="77777777" w:rsidR="00CA428D" w:rsidRDefault="00CA428D" w:rsidP="00072FC9">
            <w:pPr>
              <w:rPr>
                <w:b/>
                <w:bCs/>
                <w:color w:val="000000"/>
              </w:rPr>
            </w:pPr>
            <w:r>
              <w:rPr>
                <w:b/>
                <w:bCs/>
                <w:noProof/>
                <w:color w:val="000000"/>
              </w:rPr>
              <w:t>SF-00177</w:t>
            </w:r>
          </w:p>
        </w:tc>
        <w:tc>
          <w:tcPr>
            <w:tcW w:w="2268" w:type="dxa"/>
            <w:tcBorders>
              <w:bottom w:val="single" w:sz="4" w:space="0" w:color="auto"/>
            </w:tcBorders>
            <w:shd w:val="clear" w:color="auto" w:fill="F2F2F2" w:themeFill="background1" w:themeFillShade="F2"/>
            <w:vAlign w:val="center"/>
          </w:tcPr>
          <w:p w14:paraId="3065299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F98E7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7DAB0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BB73567" w14:textId="77777777" w:rsidR="00CA428D" w:rsidRPr="009143C5" w:rsidRDefault="00CA428D" w:rsidP="00072FC9">
            <w:pPr>
              <w:rPr>
                <w:b/>
                <w:bCs/>
                <w:noProof/>
                <w:color w:val="000000"/>
              </w:rPr>
            </w:pPr>
            <w:r>
              <w:rPr>
                <w:b/>
                <w:bCs/>
                <w:noProof/>
                <w:color w:val="000000"/>
              </w:rPr>
              <w:t>Ralos e caixas</w:t>
            </w:r>
          </w:p>
        </w:tc>
        <w:tc>
          <w:tcPr>
            <w:tcW w:w="1843" w:type="dxa"/>
            <w:tcBorders>
              <w:left w:val="single" w:sz="4" w:space="0" w:color="auto"/>
              <w:bottom w:val="single" w:sz="4" w:space="0" w:color="auto"/>
            </w:tcBorders>
            <w:shd w:val="clear" w:color="auto" w:fill="F2F2F2" w:themeFill="background1" w:themeFillShade="F2"/>
            <w:vAlign w:val="center"/>
          </w:tcPr>
          <w:p w14:paraId="6E88A89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BB9034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747217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EFF40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68DEEA" w14:textId="77777777" w:rsidR="00CA428D" w:rsidRDefault="00CA428D" w:rsidP="00072FC9">
            <w:pPr>
              <w:rPr>
                <w:b/>
                <w:bCs/>
                <w:sz w:val="32"/>
                <w:szCs w:val="32"/>
              </w:rPr>
            </w:pPr>
            <w:r>
              <w:rPr>
                <w:b/>
                <w:bCs/>
                <w:sz w:val="32"/>
                <w:szCs w:val="32"/>
              </w:rPr>
              <w:t>Caixa sifonada de PVC DN 250mm</w:t>
            </w:r>
          </w:p>
        </w:tc>
        <w:tc>
          <w:tcPr>
            <w:tcW w:w="1843" w:type="dxa"/>
            <w:tcBorders>
              <w:top w:val="single" w:sz="4" w:space="0" w:color="auto"/>
              <w:left w:val="single" w:sz="4" w:space="0" w:color="auto"/>
            </w:tcBorders>
            <w:shd w:val="clear" w:color="auto" w:fill="F2F2F2" w:themeFill="background1" w:themeFillShade="F2"/>
            <w:vAlign w:val="center"/>
          </w:tcPr>
          <w:p w14:paraId="3F3C957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23FDE7D" w14:textId="77777777" w:rsidR="00CA428D" w:rsidRDefault="00CA428D" w:rsidP="00072FC9">
            <w:pPr>
              <w:rPr>
                <w:b/>
                <w:bCs/>
                <w:sz w:val="20"/>
                <w:szCs w:val="20"/>
              </w:rPr>
            </w:pPr>
          </w:p>
        </w:tc>
      </w:tr>
      <w:tr w:rsidR="00CA428D" w:rsidRPr="00010EE0" w14:paraId="1BC72986" w14:textId="77777777" w:rsidTr="00072FC9">
        <w:trPr>
          <w:trHeight w:val="1740"/>
        </w:trPr>
        <w:tc>
          <w:tcPr>
            <w:tcW w:w="9781" w:type="dxa"/>
            <w:gridSpan w:val="5"/>
          </w:tcPr>
          <w:p w14:paraId="3EDC0469" w14:textId="77777777" w:rsidR="00CA428D" w:rsidRPr="00BD7145" w:rsidRDefault="00CA428D" w:rsidP="00072FC9">
            <w:pPr>
              <w:spacing w:before="120"/>
              <w:rPr>
                <w:b/>
                <w:bCs/>
              </w:rPr>
            </w:pPr>
            <w:r w:rsidRPr="00BD7145">
              <w:rPr>
                <w:b/>
                <w:bCs/>
              </w:rPr>
              <w:t>Descrição Detalhada:</w:t>
            </w:r>
          </w:p>
          <w:p w14:paraId="19A207BD" w14:textId="77777777" w:rsidR="00CA428D" w:rsidRPr="00BD7145" w:rsidRDefault="00CA428D" w:rsidP="00072FC9">
            <w:pPr>
              <w:spacing w:before="120"/>
              <w:rPr>
                <w:bCs/>
              </w:rPr>
            </w:pPr>
            <w:r>
              <w:rPr>
                <w:bCs/>
              </w:rPr>
              <w:t>Fornecimento e instalação de caixa sifonada de PVC DN 250 mm incluindo grelha ou tampa cega em PVC conforme projeto.</w:t>
            </w:r>
          </w:p>
          <w:p w14:paraId="780F9E18" w14:textId="77777777" w:rsidR="00CA428D" w:rsidRPr="00BD7145" w:rsidRDefault="00CA428D" w:rsidP="00072FC9">
            <w:pPr>
              <w:spacing w:before="120"/>
              <w:rPr>
                <w:b/>
                <w:bCs/>
              </w:rPr>
            </w:pPr>
            <w:r w:rsidRPr="00BD7145">
              <w:rPr>
                <w:b/>
                <w:bCs/>
              </w:rPr>
              <w:t>Materiais:</w:t>
            </w:r>
          </w:p>
          <w:p w14:paraId="0A310704" w14:textId="77777777" w:rsidR="00CA428D" w:rsidRPr="00BD7145" w:rsidRDefault="00CA428D" w:rsidP="00072FC9">
            <w:pPr>
              <w:spacing w:before="120"/>
              <w:rPr>
                <w:bCs/>
              </w:rPr>
            </w:pPr>
            <w:r>
              <w:rPr>
                <w:bCs/>
              </w:rPr>
              <w:t>n/a</w:t>
            </w:r>
          </w:p>
          <w:p w14:paraId="15E6E784" w14:textId="77777777" w:rsidR="00CA428D" w:rsidRPr="00BD7145" w:rsidRDefault="00CA428D" w:rsidP="00072FC9">
            <w:pPr>
              <w:spacing w:before="120"/>
              <w:rPr>
                <w:b/>
                <w:bCs/>
              </w:rPr>
            </w:pPr>
            <w:r w:rsidRPr="00BD7145">
              <w:rPr>
                <w:b/>
                <w:bCs/>
              </w:rPr>
              <w:t>Serviços:</w:t>
            </w:r>
          </w:p>
          <w:p w14:paraId="564C7C3B" w14:textId="77777777" w:rsidR="00CA428D" w:rsidRPr="00832CF3" w:rsidRDefault="00CA428D" w:rsidP="00072FC9">
            <w:pPr>
              <w:spacing w:before="120"/>
              <w:rPr>
                <w:bCs/>
              </w:rPr>
            </w:pPr>
            <w:r>
              <w:rPr>
                <w:bCs/>
              </w:rPr>
              <w:t>Para a abertura dos furos de entrada das caixas, utiliza-se uma furadeira elétrica, fazendo furo ao lado de furo. O arremate final é feito com uma lima meia-cana ou rasqueta ou com uma serra copo. Não se deve abrir os furos dando pancadas com martelo ou usando fogo. Realizar serviços de impermeabilização com argamassa polimérica na interface da caixa e piso adjacente</w:t>
            </w:r>
          </w:p>
          <w:p w14:paraId="4F46D600" w14:textId="77777777" w:rsidR="00CA428D" w:rsidRPr="00BD7145" w:rsidRDefault="00CA428D" w:rsidP="00072FC9">
            <w:pPr>
              <w:spacing w:before="120"/>
              <w:rPr>
                <w:b/>
                <w:bCs/>
              </w:rPr>
            </w:pPr>
            <w:r w:rsidRPr="00BD7145">
              <w:rPr>
                <w:b/>
                <w:bCs/>
              </w:rPr>
              <w:t>Atividades e Responsabilidades:</w:t>
            </w:r>
          </w:p>
          <w:p w14:paraId="6B8C8D6C" w14:textId="77777777" w:rsidR="00CA428D" w:rsidRPr="00832CF3" w:rsidRDefault="00CA428D" w:rsidP="00072FC9">
            <w:pPr>
              <w:spacing w:before="120"/>
              <w:rPr>
                <w:bCs/>
              </w:rPr>
            </w:pPr>
            <w:r>
              <w:rPr>
                <w:bCs/>
              </w:rPr>
              <w:t>n/a</w:t>
            </w:r>
          </w:p>
          <w:p w14:paraId="0A1A56C2" w14:textId="77777777" w:rsidR="00CA428D" w:rsidRPr="00BD7145" w:rsidRDefault="00CA428D" w:rsidP="00072FC9">
            <w:pPr>
              <w:spacing w:before="120"/>
              <w:rPr>
                <w:b/>
                <w:bCs/>
              </w:rPr>
            </w:pPr>
            <w:r w:rsidRPr="00BD7145">
              <w:rPr>
                <w:b/>
                <w:bCs/>
              </w:rPr>
              <w:t>Qualificação:</w:t>
            </w:r>
          </w:p>
          <w:p w14:paraId="2F7F00F5" w14:textId="77777777" w:rsidR="00CA428D" w:rsidRPr="00832CF3" w:rsidRDefault="00CA428D" w:rsidP="00072FC9">
            <w:pPr>
              <w:spacing w:before="120"/>
              <w:rPr>
                <w:bCs/>
              </w:rPr>
            </w:pPr>
            <w:r>
              <w:rPr>
                <w:bCs/>
              </w:rPr>
              <w:t>n/a</w:t>
            </w:r>
          </w:p>
          <w:p w14:paraId="36547E7D" w14:textId="77777777" w:rsidR="00CA428D" w:rsidRPr="00BD7145" w:rsidRDefault="00CA428D" w:rsidP="00072FC9">
            <w:pPr>
              <w:spacing w:before="120"/>
              <w:rPr>
                <w:b/>
                <w:bCs/>
              </w:rPr>
            </w:pPr>
            <w:r w:rsidRPr="00BD7145">
              <w:rPr>
                <w:b/>
                <w:bCs/>
              </w:rPr>
              <w:t>Observações:</w:t>
            </w:r>
          </w:p>
          <w:p w14:paraId="62853FD3" w14:textId="77777777" w:rsidR="00CA428D" w:rsidRPr="00832CF3" w:rsidRDefault="00CA428D" w:rsidP="00072FC9">
            <w:pPr>
              <w:spacing w:before="120"/>
              <w:rPr>
                <w:bCs/>
              </w:rPr>
            </w:pPr>
            <w:r>
              <w:rPr>
                <w:bCs/>
              </w:rPr>
              <w:t>n/a</w:t>
            </w:r>
          </w:p>
          <w:p w14:paraId="2CEE6742" w14:textId="77777777" w:rsidR="00CA428D" w:rsidRPr="00BD7145" w:rsidRDefault="00CA428D" w:rsidP="00072FC9">
            <w:pPr>
              <w:spacing w:before="120"/>
              <w:rPr>
                <w:b/>
                <w:bCs/>
              </w:rPr>
            </w:pPr>
            <w:r w:rsidRPr="00BD7145">
              <w:rPr>
                <w:b/>
                <w:bCs/>
              </w:rPr>
              <w:t>Critérios e Condições:</w:t>
            </w:r>
          </w:p>
          <w:p w14:paraId="50FC0E24" w14:textId="77777777" w:rsidR="00CA428D" w:rsidRPr="00832CF3" w:rsidRDefault="00CA428D" w:rsidP="00072FC9">
            <w:pPr>
              <w:spacing w:before="120"/>
              <w:rPr>
                <w:bCs/>
              </w:rPr>
            </w:pPr>
            <w:r>
              <w:rPr>
                <w:bCs/>
              </w:rPr>
              <w:t>Critérios de Medição: unidade instalada. Unidade de Medição: unidade</w:t>
            </w:r>
          </w:p>
          <w:p w14:paraId="70B759A3" w14:textId="77777777" w:rsidR="00CA428D" w:rsidRPr="00BD7145" w:rsidRDefault="00CA428D" w:rsidP="00072FC9">
            <w:pPr>
              <w:spacing w:before="120"/>
              <w:rPr>
                <w:b/>
                <w:bCs/>
              </w:rPr>
            </w:pPr>
            <w:r w:rsidRPr="00BD7145">
              <w:rPr>
                <w:b/>
                <w:bCs/>
              </w:rPr>
              <w:t>Detalhe Gráfico:</w:t>
            </w:r>
          </w:p>
          <w:p w14:paraId="44F6A4E5" w14:textId="77777777" w:rsidR="00CA428D" w:rsidRPr="00B97D3F" w:rsidRDefault="00CA428D" w:rsidP="00072FC9">
            <w:pPr>
              <w:spacing w:before="120"/>
              <w:rPr>
                <w:bCs/>
              </w:rPr>
            </w:pPr>
            <w:r w:rsidRPr="00AD7BD2">
              <w:rPr>
                <w:bCs/>
              </w:rPr>
              <w:t>n/a</w:t>
            </w:r>
          </w:p>
          <w:p w14:paraId="4520C792" w14:textId="77777777" w:rsidR="00CA428D" w:rsidRPr="00BD7145" w:rsidRDefault="00CA428D" w:rsidP="00072FC9">
            <w:pPr>
              <w:spacing w:before="120"/>
              <w:rPr>
                <w:b/>
                <w:bCs/>
              </w:rPr>
            </w:pPr>
            <w:r w:rsidRPr="00BD7145">
              <w:rPr>
                <w:b/>
                <w:bCs/>
              </w:rPr>
              <w:t>Tabela:</w:t>
            </w:r>
          </w:p>
          <w:p w14:paraId="159518D6" w14:textId="77777777" w:rsidR="00CA428D" w:rsidRPr="00832CF3" w:rsidRDefault="00CA428D" w:rsidP="00072FC9">
            <w:pPr>
              <w:spacing w:before="120"/>
              <w:rPr>
                <w:bCs/>
              </w:rPr>
            </w:pPr>
            <w:r>
              <w:rPr>
                <w:bCs/>
              </w:rPr>
              <w:t>n/a</w:t>
            </w:r>
          </w:p>
          <w:p w14:paraId="13E699B2" w14:textId="77777777" w:rsidR="00CA428D" w:rsidRPr="00832CF3" w:rsidRDefault="00CA428D" w:rsidP="00072FC9">
            <w:pPr>
              <w:spacing w:before="120"/>
              <w:rPr>
                <w:bCs/>
              </w:rPr>
            </w:pPr>
            <w:r w:rsidRPr="00BD7145">
              <w:rPr>
                <w:b/>
                <w:bCs/>
              </w:rPr>
              <w:t xml:space="preserve">Vida útil: </w:t>
            </w:r>
            <w:r>
              <w:rPr>
                <w:bCs/>
              </w:rPr>
              <w:t>n/a</w:t>
            </w:r>
          </w:p>
          <w:p w14:paraId="10A2EDE0" w14:textId="77777777" w:rsidR="00CA428D" w:rsidRPr="00BD7145" w:rsidRDefault="00CA428D" w:rsidP="00072FC9">
            <w:pPr>
              <w:spacing w:before="120"/>
              <w:rPr>
                <w:b/>
                <w:bCs/>
              </w:rPr>
            </w:pPr>
            <w:r w:rsidRPr="00BD7145">
              <w:rPr>
                <w:b/>
                <w:bCs/>
              </w:rPr>
              <w:t>Referências Normativas:</w:t>
            </w:r>
          </w:p>
          <w:p w14:paraId="558C644B" w14:textId="77777777" w:rsidR="00CA428D" w:rsidRPr="00832CF3" w:rsidRDefault="00CA428D" w:rsidP="00072FC9">
            <w:pPr>
              <w:spacing w:before="120"/>
              <w:rPr>
                <w:bCs/>
              </w:rPr>
            </w:pPr>
            <w:r>
              <w:rPr>
                <w:bCs/>
              </w:rPr>
              <w:t>n/a</w:t>
            </w:r>
          </w:p>
          <w:p w14:paraId="05F07AC0" w14:textId="77777777" w:rsidR="00CA428D" w:rsidRPr="00BD7145" w:rsidRDefault="00CA428D" w:rsidP="00072FC9">
            <w:pPr>
              <w:spacing w:before="120"/>
              <w:rPr>
                <w:b/>
                <w:bCs/>
              </w:rPr>
            </w:pPr>
            <w:r w:rsidRPr="00BD7145">
              <w:rPr>
                <w:b/>
                <w:bCs/>
              </w:rPr>
              <w:t>Referência Comercial:</w:t>
            </w:r>
          </w:p>
          <w:p w14:paraId="75A1C1A2" w14:textId="77777777" w:rsidR="00CA428D" w:rsidRPr="00832CF3" w:rsidRDefault="00CA428D" w:rsidP="00072FC9">
            <w:pPr>
              <w:spacing w:before="120"/>
              <w:rPr>
                <w:bCs/>
              </w:rPr>
            </w:pPr>
            <w:r>
              <w:rPr>
                <w:bCs/>
              </w:rPr>
              <w:lastRenderedPageBreak/>
              <w:t>Caixa Sinfonada Montada c/ Tampa Branca (c/ 3 entradas) 250x230x75 - Tigre; ou similar</w:t>
            </w:r>
          </w:p>
          <w:p w14:paraId="598E524B" w14:textId="77777777" w:rsidR="00CA428D" w:rsidRPr="00BD7145" w:rsidRDefault="00CA428D" w:rsidP="00072FC9">
            <w:pPr>
              <w:spacing w:before="120"/>
              <w:rPr>
                <w:b/>
                <w:bCs/>
              </w:rPr>
            </w:pPr>
            <w:r w:rsidRPr="00BD7145">
              <w:rPr>
                <w:b/>
                <w:bCs/>
              </w:rPr>
              <w:t>Referência Externa:</w:t>
            </w:r>
          </w:p>
          <w:p w14:paraId="43F7FD8F" w14:textId="77777777" w:rsidR="00CA428D" w:rsidRPr="00BD7145" w:rsidRDefault="00CA428D" w:rsidP="00072FC9">
            <w:pPr>
              <w:spacing w:before="120"/>
              <w:rPr>
                <w:b/>
                <w:bCs/>
              </w:rPr>
            </w:pPr>
            <w:r>
              <w:rPr>
                <w:bCs/>
              </w:rPr>
              <w:t>https://www.tigre.com.br/esgoto/caixas-sifonadas</w:t>
            </w:r>
          </w:p>
        </w:tc>
      </w:tr>
    </w:tbl>
    <w:p w14:paraId="4290B399" w14:textId="77777777" w:rsidR="00CA428D" w:rsidRPr="00010EE0" w:rsidRDefault="00CA428D" w:rsidP="00CA428D">
      <w:pPr>
        <w:rPr>
          <w:lang w:val="en-US"/>
        </w:rPr>
      </w:pPr>
    </w:p>
    <w:p w14:paraId="4446DE15" w14:textId="77777777" w:rsidR="00CA428D" w:rsidRDefault="00CA428D" w:rsidP="00CA428D">
      <w:r>
        <w:br w:type="page"/>
      </w:r>
    </w:p>
    <w:p w14:paraId="6DC29BE0" w14:textId="77777777" w:rsidR="00CA428D" w:rsidRDefault="00CA428D" w:rsidP="00CA428D">
      <w:pPr>
        <w:rPr>
          <w:lang w:val="en-US"/>
        </w:rPr>
      </w:pPr>
    </w:p>
    <w:p w14:paraId="5DE2CED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D75BDD" w14:textId="77777777" w:rsidTr="00072FC9">
        <w:trPr>
          <w:trHeight w:val="567"/>
        </w:trPr>
        <w:tc>
          <w:tcPr>
            <w:tcW w:w="1843" w:type="dxa"/>
            <w:tcBorders>
              <w:bottom w:val="single" w:sz="4" w:space="0" w:color="auto"/>
            </w:tcBorders>
            <w:shd w:val="clear" w:color="auto" w:fill="F2F2F2" w:themeFill="background1" w:themeFillShade="F2"/>
            <w:vAlign w:val="center"/>
          </w:tcPr>
          <w:p w14:paraId="61251E3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805DCBB" w14:textId="77777777" w:rsidR="00CA428D" w:rsidRDefault="00CA428D" w:rsidP="00072FC9">
            <w:pPr>
              <w:rPr>
                <w:b/>
                <w:bCs/>
                <w:color w:val="000000"/>
              </w:rPr>
            </w:pPr>
            <w:r>
              <w:rPr>
                <w:b/>
                <w:bCs/>
                <w:noProof/>
                <w:color w:val="000000"/>
              </w:rPr>
              <w:t>SF-00178</w:t>
            </w:r>
          </w:p>
        </w:tc>
        <w:tc>
          <w:tcPr>
            <w:tcW w:w="2268" w:type="dxa"/>
            <w:tcBorders>
              <w:bottom w:val="single" w:sz="4" w:space="0" w:color="auto"/>
            </w:tcBorders>
            <w:shd w:val="clear" w:color="auto" w:fill="F2F2F2" w:themeFill="background1" w:themeFillShade="F2"/>
            <w:vAlign w:val="center"/>
          </w:tcPr>
          <w:p w14:paraId="43F1D2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1A717B"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4804B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EDD7E7" w14:textId="77777777" w:rsidR="00CA428D" w:rsidRPr="009143C5" w:rsidRDefault="00CA428D" w:rsidP="00072FC9">
            <w:pPr>
              <w:rPr>
                <w:b/>
                <w:bCs/>
                <w:noProof/>
                <w:color w:val="000000"/>
              </w:rPr>
            </w:pPr>
            <w:r>
              <w:rPr>
                <w:b/>
                <w:bCs/>
                <w:noProof/>
                <w:color w:val="000000"/>
              </w:rPr>
              <w:t>Ralos e caixas</w:t>
            </w:r>
          </w:p>
        </w:tc>
        <w:tc>
          <w:tcPr>
            <w:tcW w:w="1843" w:type="dxa"/>
            <w:tcBorders>
              <w:left w:val="single" w:sz="4" w:space="0" w:color="auto"/>
              <w:bottom w:val="single" w:sz="4" w:space="0" w:color="auto"/>
            </w:tcBorders>
            <w:shd w:val="clear" w:color="auto" w:fill="F2F2F2" w:themeFill="background1" w:themeFillShade="F2"/>
            <w:vAlign w:val="center"/>
          </w:tcPr>
          <w:p w14:paraId="0780AF1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EC97D4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38C419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AEC161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E190E6F" w14:textId="77777777" w:rsidR="00CA428D" w:rsidRDefault="00CA428D" w:rsidP="00072FC9">
            <w:pPr>
              <w:rPr>
                <w:b/>
                <w:bCs/>
                <w:sz w:val="32"/>
                <w:szCs w:val="32"/>
              </w:rPr>
            </w:pPr>
            <w:r>
              <w:rPr>
                <w:b/>
                <w:bCs/>
                <w:sz w:val="32"/>
                <w:szCs w:val="32"/>
              </w:rPr>
              <w:t>Grelha quadrada para ralo 10x10cm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24B7F2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55907C7" w14:textId="77777777" w:rsidR="00CA428D" w:rsidRDefault="00CA428D" w:rsidP="00072FC9">
            <w:pPr>
              <w:rPr>
                <w:b/>
                <w:bCs/>
                <w:sz w:val="20"/>
                <w:szCs w:val="20"/>
              </w:rPr>
            </w:pPr>
          </w:p>
        </w:tc>
      </w:tr>
      <w:tr w:rsidR="00CA428D" w:rsidRPr="00010EE0" w14:paraId="0A96ECBE" w14:textId="77777777" w:rsidTr="00072FC9">
        <w:trPr>
          <w:trHeight w:val="1740"/>
        </w:trPr>
        <w:tc>
          <w:tcPr>
            <w:tcW w:w="9781" w:type="dxa"/>
            <w:gridSpan w:val="5"/>
          </w:tcPr>
          <w:p w14:paraId="66BE52FE" w14:textId="77777777" w:rsidR="00CA428D" w:rsidRPr="00BD7145" w:rsidRDefault="00CA428D" w:rsidP="00072FC9">
            <w:pPr>
              <w:spacing w:before="120"/>
              <w:rPr>
                <w:b/>
                <w:bCs/>
              </w:rPr>
            </w:pPr>
            <w:r w:rsidRPr="00BD7145">
              <w:rPr>
                <w:b/>
                <w:bCs/>
              </w:rPr>
              <w:t>Descrição Detalhada:</w:t>
            </w:r>
          </w:p>
          <w:p w14:paraId="2E82B935" w14:textId="77777777" w:rsidR="00CA428D" w:rsidRPr="00BD7145" w:rsidRDefault="00CA428D" w:rsidP="00072FC9">
            <w:pPr>
              <w:spacing w:before="120"/>
              <w:rPr>
                <w:bCs/>
              </w:rPr>
            </w:pPr>
            <w:r>
              <w:rPr>
                <w:bCs/>
              </w:rPr>
              <w:t>Fornecimento e instalação de grelha quadrada para ralo, com caixilho, dimensões 10x10cm, em aço polido, com aberturas circulares.</w:t>
            </w:r>
          </w:p>
          <w:p w14:paraId="68080569" w14:textId="77777777" w:rsidR="00CA428D" w:rsidRPr="00BD7145" w:rsidRDefault="00CA428D" w:rsidP="00072FC9">
            <w:pPr>
              <w:spacing w:before="120"/>
              <w:rPr>
                <w:b/>
                <w:bCs/>
              </w:rPr>
            </w:pPr>
            <w:r w:rsidRPr="00BD7145">
              <w:rPr>
                <w:b/>
                <w:bCs/>
              </w:rPr>
              <w:t>Materiais:</w:t>
            </w:r>
          </w:p>
          <w:p w14:paraId="16C48136" w14:textId="77777777" w:rsidR="00CA428D" w:rsidRPr="00BD7145" w:rsidRDefault="00CA428D" w:rsidP="00072FC9">
            <w:pPr>
              <w:spacing w:before="120"/>
              <w:rPr>
                <w:bCs/>
              </w:rPr>
            </w:pPr>
            <w:r>
              <w:rPr>
                <w:bCs/>
              </w:rPr>
              <w:t>Grelha quadrada para ralo, com caixilho, dimensões 10x10cm, em aço polido, com aberturas circulares</w:t>
            </w:r>
          </w:p>
          <w:p w14:paraId="0B9DB5F5" w14:textId="77777777" w:rsidR="00CA428D" w:rsidRPr="00BD7145" w:rsidRDefault="00CA428D" w:rsidP="00072FC9">
            <w:pPr>
              <w:spacing w:before="120"/>
              <w:rPr>
                <w:b/>
                <w:bCs/>
              </w:rPr>
            </w:pPr>
            <w:r w:rsidRPr="00BD7145">
              <w:rPr>
                <w:b/>
                <w:bCs/>
              </w:rPr>
              <w:t>Serviços:</w:t>
            </w:r>
          </w:p>
          <w:p w14:paraId="3C5A3A77" w14:textId="77777777" w:rsidR="00CA428D" w:rsidRPr="00832CF3" w:rsidRDefault="00CA428D" w:rsidP="00072FC9">
            <w:pPr>
              <w:spacing w:before="120"/>
              <w:rPr>
                <w:bCs/>
              </w:rPr>
            </w:pPr>
            <w:r>
              <w:rPr>
                <w:bCs/>
              </w:rPr>
              <w:t>Observar o manual de instruções quanto à forma de fixação do elemento.</w:t>
            </w:r>
          </w:p>
          <w:p w14:paraId="6C81C57D" w14:textId="77777777" w:rsidR="00CA428D" w:rsidRPr="00BD7145" w:rsidRDefault="00CA428D" w:rsidP="00072FC9">
            <w:pPr>
              <w:spacing w:before="120"/>
              <w:rPr>
                <w:b/>
                <w:bCs/>
              </w:rPr>
            </w:pPr>
            <w:r w:rsidRPr="00BD7145">
              <w:rPr>
                <w:b/>
                <w:bCs/>
              </w:rPr>
              <w:t>Atividades e Responsabilidades:</w:t>
            </w:r>
          </w:p>
          <w:p w14:paraId="49823995" w14:textId="77777777" w:rsidR="00CA428D" w:rsidRPr="00832CF3" w:rsidRDefault="00CA428D" w:rsidP="00072FC9">
            <w:pPr>
              <w:spacing w:before="120"/>
              <w:rPr>
                <w:bCs/>
              </w:rPr>
            </w:pPr>
            <w:r>
              <w:rPr>
                <w:bCs/>
              </w:rPr>
              <w:t>n/a</w:t>
            </w:r>
          </w:p>
          <w:p w14:paraId="23E7D5A2" w14:textId="77777777" w:rsidR="00CA428D" w:rsidRPr="00BD7145" w:rsidRDefault="00CA428D" w:rsidP="00072FC9">
            <w:pPr>
              <w:spacing w:before="120"/>
              <w:rPr>
                <w:b/>
                <w:bCs/>
              </w:rPr>
            </w:pPr>
            <w:r w:rsidRPr="00BD7145">
              <w:rPr>
                <w:b/>
                <w:bCs/>
              </w:rPr>
              <w:t>Qualificação:</w:t>
            </w:r>
          </w:p>
          <w:p w14:paraId="0FFB6CCA" w14:textId="77777777" w:rsidR="00CA428D" w:rsidRPr="00832CF3" w:rsidRDefault="00CA428D" w:rsidP="00072FC9">
            <w:pPr>
              <w:spacing w:before="120"/>
              <w:rPr>
                <w:bCs/>
              </w:rPr>
            </w:pPr>
            <w:r>
              <w:rPr>
                <w:bCs/>
              </w:rPr>
              <w:t>n/a</w:t>
            </w:r>
          </w:p>
          <w:p w14:paraId="3B89390E" w14:textId="77777777" w:rsidR="00CA428D" w:rsidRPr="00BD7145" w:rsidRDefault="00CA428D" w:rsidP="00072FC9">
            <w:pPr>
              <w:spacing w:before="120"/>
              <w:rPr>
                <w:b/>
                <w:bCs/>
              </w:rPr>
            </w:pPr>
            <w:r w:rsidRPr="00BD7145">
              <w:rPr>
                <w:b/>
                <w:bCs/>
              </w:rPr>
              <w:t>Observações:</w:t>
            </w:r>
          </w:p>
          <w:p w14:paraId="1A5EA65B" w14:textId="77777777" w:rsidR="00CA428D" w:rsidRPr="00832CF3" w:rsidRDefault="00CA428D" w:rsidP="00072FC9">
            <w:pPr>
              <w:spacing w:before="120"/>
              <w:rPr>
                <w:bCs/>
              </w:rPr>
            </w:pPr>
            <w:r>
              <w:rPr>
                <w:bCs/>
              </w:rPr>
              <w:t>n/a</w:t>
            </w:r>
          </w:p>
          <w:p w14:paraId="3C20A37C" w14:textId="77777777" w:rsidR="00CA428D" w:rsidRPr="00BD7145" w:rsidRDefault="00CA428D" w:rsidP="00072FC9">
            <w:pPr>
              <w:spacing w:before="120"/>
              <w:rPr>
                <w:b/>
                <w:bCs/>
              </w:rPr>
            </w:pPr>
            <w:r w:rsidRPr="00BD7145">
              <w:rPr>
                <w:b/>
                <w:bCs/>
              </w:rPr>
              <w:t>Critérios e Condições:</w:t>
            </w:r>
          </w:p>
          <w:p w14:paraId="4B2CAF40"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C4C16F9" w14:textId="77777777" w:rsidR="00CA428D" w:rsidRPr="00BD7145" w:rsidRDefault="00CA428D" w:rsidP="00072FC9">
            <w:pPr>
              <w:spacing w:before="120"/>
              <w:rPr>
                <w:b/>
                <w:bCs/>
              </w:rPr>
            </w:pPr>
            <w:r w:rsidRPr="00BD7145">
              <w:rPr>
                <w:b/>
                <w:bCs/>
              </w:rPr>
              <w:t>Detalhe Gráfico:</w:t>
            </w:r>
          </w:p>
          <w:p w14:paraId="5E1A1770" w14:textId="77777777" w:rsidR="00CA428D" w:rsidRPr="00B97D3F" w:rsidRDefault="00CA428D" w:rsidP="00072FC9">
            <w:pPr>
              <w:spacing w:before="120"/>
              <w:rPr>
                <w:bCs/>
              </w:rPr>
            </w:pPr>
            <w:r>
              <w:rPr>
                <w:noProof/>
              </w:rPr>
              <w:drawing>
                <wp:inline distT="0" distB="0" distL="0" distR="0" wp14:anchorId="32CE1BF0" wp14:editId="2812A13A">
                  <wp:extent cx="609600" cy="609600"/>
                  <wp:effectExtent l="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78.jpg"/>
                          <pic:cNvPicPr/>
                        </pic:nvPicPr>
                        <pic:blipFill>
                          <a:blip r:embed="rId51"/>
                          <a:stretch>
                            <a:fillRect/>
                          </a:stretch>
                        </pic:blipFill>
                        <pic:spPr>
                          <a:xfrm>
                            <a:off x="0" y="0"/>
                            <a:ext cx="609600" cy="609600"/>
                          </a:xfrm>
                          <a:prstGeom prst="rect">
                            <a:avLst/>
                          </a:prstGeom>
                        </pic:spPr>
                      </pic:pic>
                    </a:graphicData>
                  </a:graphic>
                </wp:inline>
              </w:drawing>
            </w:r>
          </w:p>
          <w:p w14:paraId="2A01FA62" w14:textId="77777777" w:rsidR="00CA428D" w:rsidRPr="00BD7145" w:rsidRDefault="00CA428D" w:rsidP="00072FC9">
            <w:pPr>
              <w:spacing w:before="120"/>
              <w:rPr>
                <w:b/>
                <w:bCs/>
              </w:rPr>
            </w:pPr>
            <w:r w:rsidRPr="00BD7145">
              <w:rPr>
                <w:b/>
                <w:bCs/>
              </w:rPr>
              <w:t>Tabela:</w:t>
            </w:r>
          </w:p>
          <w:p w14:paraId="28EF3B26" w14:textId="77777777" w:rsidR="00CA428D" w:rsidRPr="00832CF3" w:rsidRDefault="00CA428D" w:rsidP="00072FC9">
            <w:pPr>
              <w:spacing w:before="120"/>
              <w:rPr>
                <w:bCs/>
              </w:rPr>
            </w:pPr>
            <w:r>
              <w:rPr>
                <w:bCs/>
              </w:rPr>
              <w:t>n/a</w:t>
            </w:r>
          </w:p>
          <w:p w14:paraId="7CBCE775" w14:textId="77777777" w:rsidR="00CA428D" w:rsidRPr="00832CF3" w:rsidRDefault="00CA428D" w:rsidP="00072FC9">
            <w:pPr>
              <w:spacing w:before="120"/>
              <w:rPr>
                <w:bCs/>
              </w:rPr>
            </w:pPr>
            <w:r w:rsidRPr="00BD7145">
              <w:rPr>
                <w:b/>
                <w:bCs/>
              </w:rPr>
              <w:t xml:space="preserve">Vida útil: </w:t>
            </w:r>
            <w:r>
              <w:rPr>
                <w:bCs/>
              </w:rPr>
              <w:t>n/a</w:t>
            </w:r>
          </w:p>
          <w:p w14:paraId="76087EB8" w14:textId="77777777" w:rsidR="00CA428D" w:rsidRPr="00BD7145" w:rsidRDefault="00CA428D" w:rsidP="00072FC9">
            <w:pPr>
              <w:spacing w:before="120"/>
              <w:rPr>
                <w:b/>
                <w:bCs/>
              </w:rPr>
            </w:pPr>
            <w:r w:rsidRPr="00BD7145">
              <w:rPr>
                <w:b/>
                <w:bCs/>
              </w:rPr>
              <w:t>Referências Normativas:</w:t>
            </w:r>
          </w:p>
          <w:p w14:paraId="3EF24591" w14:textId="77777777" w:rsidR="00CA428D" w:rsidRPr="00832CF3" w:rsidRDefault="00CA428D" w:rsidP="00072FC9">
            <w:pPr>
              <w:spacing w:before="120"/>
              <w:rPr>
                <w:bCs/>
              </w:rPr>
            </w:pPr>
            <w:r>
              <w:rPr>
                <w:bCs/>
              </w:rPr>
              <w:t>n/a</w:t>
            </w:r>
          </w:p>
          <w:p w14:paraId="6F6394BA" w14:textId="77777777" w:rsidR="00CA428D" w:rsidRPr="00BD7145" w:rsidRDefault="00CA428D" w:rsidP="00072FC9">
            <w:pPr>
              <w:spacing w:before="120"/>
              <w:rPr>
                <w:b/>
                <w:bCs/>
              </w:rPr>
            </w:pPr>
            <w:r w:rsidRPr="00BD7145">
              <w:rPr>
                <w:b/>
                <w:bCs/>
              </w:rPr>
              <w:lastRenderedPageBreak/>
              <w:t>Referência Comercial:</w:t>
            </w:r>
          </w:p>
          <w:p w14:paraId="5A4DA798" w14:textId="77777777" w:rsidR="00CA428D" w:rsidRPr="00832CF3" w:rsidRDefault="00CA428D" w:rsidP="00072FC9">
            <w:pPr>
              <w:spacing w:before="120"/>
              <w:rPr>
                <w:bCs/>
              </w:rPr>
            </w:pPr>
            <w:r>
              <w:rPr>
                <w:bCs/>
              </w:rPr>
              <w:t>Grelha Quadrada 10 x 10 c/ Caixilho - Moldenox</w:t>
            </w:r>
          </w:p>
          <w:p w14:paraId="70234E27" w14:textId="77777777" w:rsidR="00CA428D" w:rsidRPr="00BD7145" w:rsidRDefault="00CA428D" w:rsidP="00072FC9">
            <w:pPr>
              <w:spacing w:before="120"/>
              <w:rPr>
                <w:b/>
                <w:bCs/>
              </w:rPr>
            </w:pPr>
            <w:r w:rsidRPr="00BD7145">
              <w:rPr>
                <w:b/>
                <w:bCs/>
              </w:rPr>
              <w:t>Referência Externa:</w:t>
            </w:r>
          </w:p>
          <w:p w14:paraId="157A2981" w14:textId="77777777" w:rsidR="00CA428D" w:rsidRPr="00BD7145" w:rsidRDefault="00CA428D" w:rsidP="00072FC9">
            <w:pPr>
              <w:spacing w:before="120"/>
              <w:rPr>
                <w:b/>
                <w:bCs/>
              </w:rPr>
            </w:pPr>
            <w:r>
              <w:rPr>
                <w:bCs/>
              </w:rPr>
              <w:t>http://www.moldenox.com.br/grelhas_moldenox/</w:t>
            </w:r>
          </w:p>
        </w:tc>
      </w:tr>
    </w:tbl>
    <w:p w14:paraId="5B04F550" w14:textId="77777777" w:rsidR="00CA428D" w:rsidRPr="00010EE0" w:rsidRDefault="00CA428D" w:rsidP="00CA428D">
      <w:pPr>
        <w:rPr>
          <w:lang w:val="en-US"/>
        </w:rPr>
      </w:pPr>
    </w:p>
    <w:p w14:paraId="6843D20E" w14:textId="77777777" w:rsidR="00CA428D" w:rsidRDefault="00CA428D" w:rsidP="00CA428D">
      <w:r>
        <w:br w:type="page"/>
      </w:r>
    </w:p>
    <w:p w14:paraId="0CDE54AE" w14:textId="77777777" w:rsidR="00CA428D" w:rsidRDefault="00CA428D" w:rsidP="00CA428D">
      <w:pPr>
        <w:rPr>
          <w:lang w:val="en-US"/>
        </w:rPr>
      </w:pPr>
    </w:p>
    <w:p w14:paraId="486358C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32DFE2" w14:textId="77777777" w:rsidTr="00072FC9">
        <w:trPr>
          <w:trHeight w:val="567"/>
        </w:trPr>
        <w:tc>
          <w:tcPr>
            <w:tcW w:w="1843" w:type="dxa"/>
            <w:tcBorders>
              <w:bottom w:val="single" w:sz="4" w:space="0" w:color="auto"/>
            </w:tcBorders>
            <w:shd w:val="clear" w:color="auto" w:fill="F2F2F2" w:themeFill="background1" w:themeFillShade="F2"/>
            <w:vAlign w:val="center"/>
          </w:tcPr>
          <w:p w14:paraId="26517B4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F3E482" w14:textId="77777777" w:rsidR="00CA428D" w:rsidRDefault="00CA428D" w:rsidP="00072FC9">
            <w:pPr>
              <w:rPr>
                <w:b/>
                <w:bCs/>
                <w:color w:val="000000"/>
              </w:rPr>
            </w:pPr>
            <w:r>
              <w:rPr>
                <w:b/>
                <w:bCs/>
                <w:noProof/>
                <w:color w:val="000000"/>
              </w:rPr>
              <w:t>SF-00179</w:t>
            </w:r>
          </w:p>
        </w:tc>
        <w:tc>
          <w:tcPr>
            <w:tcW w:w="2268" w:type="dxa"/>
            <w:tcBorders>
              <w:bottom w:val="single" w:sz="4" w:space="0" w:color="auto"/>
            </w:tcBorders>
            <w:shd w:val="clear" w:color="auto" w:fill="F2F2F2" w:themeFill="background1" w:themeFillShade="F2"/>
            <w:vAlign w:val="center"/>
          </w:tcPr>
          <w:p w14:paraId="0D9217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88F41C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ADA7C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E17078" w14:textId="77777777" w:rsidR="00CA428D" w:rsidRPr="009143C5" w:rsidRDefault="00CA428D" w:rsidP="00072FC9">
            <w:pPr>
              <w:rPr>
                <w:b/>
                <w:bCs/>
                <w:noProof/>
                <w:color w:val="000000"/>
              </w:rPr>
            </w:pPr>
            <w:r>
              <w:rPr>
                <w:b/>
                <w:bCs/>
                <w:noProof/>
                <w:color w:val="000000"/>
              </w:rPr>
              <w:t>Ralos e caixas</w:t>
            </w:r>
          </w:p>
        </w:tc>
        <w:tc>
          <w:tcPr>
            <w:tcW w:w="1843" w:type="dxa"/>
            <w:tcBorders>
              <w:left w:val="single" w:sz="4" w:space="0" w:color="auto"/>
              <w:bottom w:val="single" w:sz="4" w:space="0" w:color="auto"/>
            </w:tcBorders>
            <w:shd w:val="clear" w:color="auto" w:fill="F2F2F2" w:themeFill="background1" w:themeFillShade="F2"/>
            <w:vAlign w:val="center"/>
          </w:tcPr>
          <w:p w14:paraId="15A49B7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6ECDEF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81CF7E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C3AA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76C3DCD" w14:textId="77777777" w:rsidR="00CA428D" w:rsidRDefault="00CA428D" w:rsidP="00072FC9">
            <w:pPr>
              <w:rPr>
                <w:b/>
                <w:bCs/>
                <w:sz w:val="32"/>
                <w:szCs w:val="32"/>
              </w:rPr>
            </w:pPr>
            <w:r>
              <w:rPr>
                <w:b/>
                <w:bCs/>
                <w:sz w:val="32"/>
                <w:szCs w:val="32"/>
              </w:rPr>
              <w:t>Grelha quadrada para ralo 15x15cm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E8BD74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5CDED80" w14:textId="77777777" w:rsidR="00CA428D" w:rsidRDefault="00CA428D" w:rsidP="00072FC9">
            <w:pPr>
              <w:rPr>
                <w:b/>
                <w:bCs/>
                <w:sz w:val="20"/>
                <w:szCs w:val="20"/>
              </w:rPr>
            </w:pPr>
          </w:p>
        </w:tc>
      </w:tr>
      <w:tr w:rsidR="00CA428D" w:rsidRPr="00010EE0" w14:paraId="595E22EB" w14:textId="77777777" w:rsidTr="00072FC9">
        <w:trPr>
          <w:trHeight w:val="1740"/>
        </w:trPr>
        <w:tc>
          <w:tcPr>
            <w:tcW w:w="9781" w:type="dxa"/>
            <w:gridSpan w:val="5"/>
          </w:tcPr>
          <w:p w14:paraId="2A5F3FCC" w14:textId="77777777" w:rsidR="00CA428D" w:rsidRPr="00BD7145" w:rsidRDefault="00CA428D" w:rsidP="00072FC9">
            <w:pPr>
              <w:spacing w:before="120"/>
              <w:rPr>
                <w:b/>
                <w:bCs/>
              </w:rPr>
            </w:pPr>
            <w:r w:rsidRPr="00BD7145">
              <w:rPr>
                <w:b/>
                <w:bCs/>
              </w:rPr>
              <w:t>Descrição Detalhada:</w:t>
            </w:r>
          </w:p>
          <w:p w14:paraId="231F37A6" w14:textId="77777777" w:rsidR="00CA428D" w:rsidRPr="00BD7145" w:rsidRDefault="00CA428D" w:rsidP="00072FC9">
            <w:pPr>
              <w:spacing w:before="120"/>
              <w:rPr>
                <w:bCs/>
              </w:rPr>
            </w:pPr>
            <w:r>
              <w:rPr>
                <w:bCs/>
              </w:rPr>
              <w:t>Fornecimento e instalação de grelha quadrada para ralo, com caixilho, dimensões 15x15cm, em aço polido, com aberturas circulares.</w:t>
            </w:r>
          </w:p>
          <w:p w14:paraId="7FA69A2A" w14:textId="77777777" w:rsidR="00CA428D" w:rsidRPr="00BD7145" w:rsidRDefault="00CA428D" w:rsidP="00072FC9">
            <w:pPr>
              <w:spacing w:before="120"/>
              <w:rPr>
                <w:b/>
                <w:bCs/>
              </w:rPr>
            </w:pPr>
            <w:r w:rsidRPr="00BD7145">
              <w:rPr>
                <w:b/>
                <w:bCs/>
              </w:rPr>
              <w:t>Materiais:</w:t>
            </w:r>
          </w:p>
          <w:p w14:paraId="35754CAC" w14:textId="77777777" w:rsidR="00CA428D" w:rsidRPr="00BD7145" w:rsidRDefault="00CA428D" w:rsidP="00072FC9">
            <w:pPr>
              <w:spacing w:before="120"/>
              <w:rPr>
                <w:bCs/>
              </w:rPr>
            </w:pPr>
            <w:r>
              <w:rPr>
                <w:bCs/>
              </w:rPr>
              <w:t>Grelha quadrada para ralo, com caixilho, dimensões 15x15cm, em aço polido, com aberturas circulares.</w:t>
            </w:r>
          </w:p>
          <w:p w14:paraId="700B2F6F" w14:textId="77777777" w:rsidR="00CA428D" w:rsidRPr="00BD7145" w:rsidRDefault="00CA428D" w:rsidP="00072FC9">
            <w:pPr>
              <w:spacing w:before="120"/>
              <w:rPr>
                <w:b/>
                <w:bCs/>
              </w:rPr>
            </w:pPr>
            <w:r w:rsidRPr="00BD7145">
              <w:rPr>
                <w:b/>
                <w:bCs/>
              </w:rPr>
              <w:t>Serviços:</w:t>
            </w:r>
          </w:p>
          <w:p w14:paraId="7827A411" w14:textId="77777777" w:rsidR="00CA428D" w:rsidRPr="00832CF3" w:rsidRDefault="00CA428D" w:rsidP="00072FC9">
            <w:pPr>
              <w:spacing w:before="120"/>
              <w:rPr>
                <w:bCs/>
              </w:rPr>
            </w:pPr>
            <w:r>
              <w:rPr>
                <w:bCs/>
              </w:rPr>
              <w:t>Observar o manual de instruções quanto à forma de fixação do elemento.</w:t>
            </w:r>
          </w:p>
          <w:p w14:paraId="23CE0C00" w14:textId="77777777" w:rsidR="00CA428D" w:rsidRPr="00BD7145" w:rsidRDefault="00CA428D" w:rsidP="00072FC9">
            <w:pPr>
              <w:spacing w:before="120"/>
              <w:rPr>
                <w:b/>
                <w:bCs/>
              </w:rPr>
            </w:pPr>
            <w:r w:rsidRPr="00BD7145">
              <w:rPr>
                <w:b/>
                <w:bCs/>
              </w:rPr>
              <w:t>Atividades e Responsabilidades:</w:t>
            </w:r>
          </w:p>
          <w:p w14:paraId="32AF1E2A" w14:textId="77777777" w:rsidR="00CA428D" w:rsidRPr="00832CF3" w:rsidRDefault="00CA428D" w:rsidP="00072FC9">
            <w:pPr>
              <w:spacing w:before="120"/>
              <w:rPr>
                <w:bCs/>
              </w:rPr>
            </w:pPr>
            <w:r>
              <w:rPr>
                <w:bCs/>
              </w:rPr>
              <w:t>n/a</w:t>
            </w:r>
          </w:p>
          <w:p w14:paraId="0324F3A6" w14:textId="77777777" w:rsidR="00CA428D" w:rsidRPr="00BD7145" w:rsidRDefault="00CA428D" w:rsidP="00072FC9">
            <w:pPr>
              <w:spacing w:before="120"/>
              <w:rPr>
                <w:b/>
                <w:bCs/>
              </w:rPr>
            </w:pPr>
            <w:r w:rsidRPr="00BD7145">
              <w:rPr>
                <w:b/>
                <w:bCs/>
              </w:rPr>
              <w:t>Qualificação:</w:t>
            </w:r>
          </w:p>
          <w:p w14:paraId="3BA3D83C" w14:textId="77777777" w:rsidR="00CA428D" w:rsidRPr="00832CF3" w:rsidRDefault="00CA428D" w:rsidP="00072FC9">
            <w:pPr>
              <w:spacing w:before="120"/>
              <w:rPr>
                <w:bCs/>
              </w:rPr>
            </w:pPr>
            <w:r>
              <w:rPr>
                <w:bCs/>
              </w:rPr>
              <w:t>n/a</w:t>
            </w:r>
          </w:p>
          <w:p w14:paraId="17AB40BB" w14:textId="77777777" w:rsidR="00CA428D" w:rsidRPr="00BD7145" w:rsidRDefault="00CA428D" w:rsidP="00072FC9">
            <w:pPr>
              <w:spacing w:before="120"/>
              <w:rPr>
                <w:b/>
                <w:bCs/>
              </w:rPr>
            </w:pPr>
            <w:r w:rsidRPr="00BD7145">
              <w:rPr>
                <w:b/>
                <w:bCs/>
              </w:rPr>
              <w:t>Observações:</w:t>
            </w:r>
          </w:p>
          <w:p w14:paraId="1FDF02A1" w14:textId="77777777" w:rsidR="00CA428D" w:rsidRPr="00832CF3" w:rsidRDefault="00CA428D" w:rsidP="00072FC9">
            <w:pPr>
              <w:spacing w:before="120"/>
              <w:rPr>
                <w:bCs/>
              </w:rPr>
            </w:pPr>
            <w:r>
              <w:rPr>
                <w:bCs/>
              </w:rPr>
              <w:t>n/a</w:t>
            </w:r>
          </w:p>
          <w:p w14:paraId="497492E9" w14:textId="77777777" w:rsidR="00CA428D" w:rsidRPr="00BD7145" w:rsidRDefault="00CA428D" w:rsidP="00072FC9">
            <w:pPr>
              <w:spacing w:before="120"/>
              <w:rPr>
                <w:b/>
                <w:bCs/>
              </w:rPr>
            </w:pPr>
            <w:r w:rsidRPr="00BD7145">
              <w:rPr>
                <w:b/>
                <w:bCs/>
              </w:rPr>
              <w:t>Critérios e Condições:</w:t>
            </w:r>
          </w:p>
          <w:p w14:paraId="1834C5DF"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3B97AB97" w14:textId="77777777" w:rsidR="00CA428D" w:rsidRPr="00BD7145" w:rsidRDefault="00CA428D" w:rsidP="00072FC9">
            <w:pPr>
              <w:spacing w:before="120"/>
              <w:rPr>
                <w:b/>
                <w:bCs/>
              </w:rPr>
            </w:pPr>
            <w:r w:rsidRPr="00BD7145">
              <w:rPr>
                <w:b/>
                <w:bCs/>
              </w:rPr>
              <w:t>Detalhe Gráfico:</w:t>
            </w:r>
          </w:p>
          <w:p w14:paraId="449EA6CF" w14:textId="77777777" w:rsidR="00CA428D" w:rsidRPr="00B97D3F" w:rsidRDefault="00CA428D" w:rsidP="00072FC9">
            <w:pPr>
              <w:spacing w:before="120"/>
              <w:rPr>
                <w:bCs/>
              </w:rPr>
            </w:pPr>
            <w:r>
              <w:rPr>
                <w:noProof/>
              </w:rPr>
              <w:drawing>
                <wp:inline distT="0" distB="0" distL="0" distR="0" wp14:anchorId="6DBFFC25" wp14:editId="7938FB9E">
                  <wp:extent cx="609600" cy="609600"/>
                  <wp:effectExtent l="0" t="0" r="0"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78.jpg"/>
                          <pic:cNvPicPr/>
                        </pic:nvPicPr>
                        <pic:blipFill>
                          <a:blip r:embed="rId51"/>
                          <a:stretch>
                            <a:fillRect/>
                          </a:stretch>
                        </pic:blipFill>
                        <pic:spPr>
                          <a:xfrm>
                            <a:off x="0" y="0"/>
                            <a:ext cx="609600" cy="609600"/>
                          </a:xfrm>
                          <a:prstGeom prst="rect">
                            <a:avLst/>
                          </a:prstGeom>
                        </pic:spPr>
                      </pic:pic>
                    </a:graphicData>
                  </a:graphic>
                </wp:inline>
              </w:drawing>
            </w:r>
          </w:p>
          <w:p w14:paraId="15721CB5" w14:textId="77777777" w:rsidR="00CA428D" w:rsidRPr="00BD7145" w:rsidRDefault="00CA428D" w:rsidP="00072FC9">
            <w:pPr>
              <w:spacing w:before="120"/>
              <w:rPr>
                <w:b/>
                <w:bCs/>
              </w:rPr>
            </w:pPr>
            <w:r w:rsidRPr="00BD7145">
              <w:rPr>
                <w:b/>
                <w:bCs/>
              </w:rPr>
              <w:t>Tabela:</w:t>
            </w:r>
          </w:p>
          <w:p w14:paraId="55C4067F" w14:textId="77777777" w:rsidR="00CA428D" w:rsidRPr="00832CF3" w:rsidRDefault="00CA428D" w:rsidP="00072FC9">
            <w:pPr>
              <w:spacing w:before="120"/>
              <w:rPr>
                <w:bCs/>
              </w:rPr>
            </w:pPr>
            <w:r>
              <w:rPr>
                <w:bCs/>
              </w:rPr>
              <w:t>n/a</w:t>
            </w:r>
          </w:p>
          <w:p w14:paraId="5C3A1F8F" w14:textId="77777777" w:rsidR="00CA428D" w:rsidRPr="00832CF3" w:rsidRDefault="00CA428D" w:rsidP="00072FC9">
            <w:pPr>
              <w:spacing w:before="120"/>
              <w:rPr>
                <w:bCs/>
              </w:rPr>
            </w:pPr>
            <w:r w:rsidRPr="00BD7145">
              <w:rPr>
                <w:b/>
                <w:bCs/>
              </w:rPr>
              <w:t xml:space="preserve">Vida útil: </w:t>
            </w:r>
            <w:r>
              <w:rPr>
                <w:bCs/>
              </w:rPr>
              <w:t>n/a</w:t>
            </w:r>
          </w:p>
          <w:p w14:paraId="3CD9A098" w14:textId="77777777" w:rsidR="00CA428D" w:rsidRPr="00BD7145" w:rsidRDefault="00CA428D" w:rsidP="00072FC9">
            <w:pPr>
              <w:spacing w:before="120"/>
              <w:rPr>
                <w:b/>
                <w:bCs/>
              </w:rPr>
            </w:pPr>
            <w:r w:rsidRPr="00BD7145">
              <w:rPr>
                <w:b/>
                <w:bCs/>
              </w:rPr>
              <w:t>Referências Normativas:</w:t>
            </w:r>
          </w:p>
          <w:p w14:paraId="03F2B36D" w14:textId="77777777" w:rsidR="00CA428D" w:rsidRPr="00832CF3" w:rsidRDefault="00CA428D" w:rsidP="00072FC9">
            <w:pPr>
              <w:spacing w:before="120"/>
              <w:rPr>
                <w:bCs/>
              </w:rPr>
            </w:pPr>
            <w:r>
              <w:rPr>
                <w:bCs/>
              </w:rPr>
              <w:t>n/a</w:t>
            </w:r>
          </w:p>
          <w:p w14:paraId="10DA05A9" w14:textId="77777777" w:rsidR="00CA428D" w:rsidRPr="00BD7145" w:rsidRDefault="00CA428D" w:rsidP="00072FC9">
            <w:pPr>
              <w:spacing w:before="120"/>
              <w:rPr>
                <w:b/>
                <w:bCs/>
              </w:rPr>
            </w:pPr>
            <w:r w:rsidRPr="00BD7145">
              <w:rPr>
                <w:b/>
                <w:bCs/>
              </w:rPr>
              <w:lastRenderedPageBreak/>
              <w:t>Referência Comercial:</w:t>
            </w:r>
          </w:p>
          <w:p w14:paraId="1717EC8E" w14:textId="77777777" w:rsidR="00CA428D" w:rsidRPr="00832CF3" w:rsidRDefault="00CA428D" w:rsidP="00072FC9">
            <w:pPr>
              <w:spacing w:before="120"/>
              <w:rPr>
                <w:bCs/>
              </w:rPr>
            </w:pPr>
            <w:r>
              <w:rPr>
                <w:bCs/>
              </w:rPr>
              <w:t>Grelha Quadrada 15 x 15 c/ Caixilho - Moldenox ou similar</w:t>
            </w:r>
          </w:p>
          <w:p w14:paraId="0BDAB3FE" w14:textId="77777777" w:rsidR="00CA428D" w:rsidRPr="00BD7145" w:rsidRDefault="00CA428D" w:rsidP="00072FC9">
            <w:pPr>
              <w:spacing w:before="120"/>
              <w:rPr>
                <w:b/>
                <w:bCs/>
              </w:rPr>
            </w:pPr>
            <w:r w:rsidRPr="00BD7145">
              <w:rPr>
                <w:b/>
                <w:bCs/>
              </w:rPr>
              <w:t>Referência Externa:</w:t>
            </w:r>
          </w:p>
          <w:p w14:paraId="6037D7C9" w14:textId="77777777" w:rsidR="00CA428D" w:rsidRPr="00BD7145" w:rsidRDefault="00CA428D" w:rsidP="00072FC9">
            <w:pPr>
              <w:spacing w:before="120"/>
              <w:rPr>
                <w:b/>
                <w:bCs/>
              </w:rPr>
            </w:pPr>
            <w:r>
              <w:rPr>
                <w:bCs/>
              </w:rPr>
              <w:t>http://www.moldenox.com.br/grelhas_moldenox/</w:t>
            </w:r>
          </w:p>
        </w:tc>
      </w:tr>
    </w:tbl>
    <w:p w14:paraId="0B6E769A" w14:textId="77777777" w:rsidR="00CA428D" w:rsidRPr="00010EE0" w:rsidRDefault="00CA428D" w:rsidP="00CA428D">
      <w:pPr>
        <w:rPr>
          <w:lang w:val="en-US"/>
        </w:rPr>
      </w:pPr>
    </w:p>
    <w:p w14:paraId="27C8B4A2" w14:textId="77777777" w:rsidR="00CA428D" w:rsidRDefault="00CA428D" w:rsidP="00CA428D">
      <w:r>
        <w:br w:type="page"/>
      </w:r>
    </w:p>
    <w:p w14:paraId="59C677A7" w14:textId="77777777" w:rsidR="00CA428D" w:rsidRDefault="00CA428D" w:rsidP="00CA428D">
      <w:pPr>
        <w:rPr>
          <w:lang w:val="en-US"/>
        </w:rPr>
      </w:pPr>
    </w:p>
    <w:p w14:paraId="2DE9227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A353B5E" w14:textId="77777777" w:rsidTr="00072FC9">
        <w:trPr>
          <w:trHeight w:val="567"/>
        </w:trPr>
        <w:tc>
          <w:tcPr>
            <w:tcW w:w="1843" w:type="dxa"/>
            <w:tcBorders>
              <w:bottom w:val="single" w:sz="4" w:space="0" w:color="auto"/>
            </w:tcBorders>
            <w:shd w:val="clear" w:color="auto" w:fill="F2F2F2" w:themeFill="background1" w:themeFillShade="F2"/>
            <w:vAlign w:val="center"/>
          </w:tcPr>
          <w:p w14:paraId="63DC6FD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ABC97C7" w14:textId="77777777" w:rsidR="00CA428D" w:rsidRDefault="00CA428D" w:rsidP="00072FC9">
            <w:pPr>
              <w:rPr>
                <w:b/>
                <w:bCs/>
                <w:color w:val="000000"/>
              </w:rPr>
            </w:pPr>
            <w:r>
              <w:rPr>
                <w:b/>
                <w:bCs/>
                <w:noProof/>
                <w:color w:val="000000"/>
              </w:rPr>
              <w:t>SF-00180</w:t>
            </w:r>
          </w:p>
        </w:tc>
        <w:tc>
          <w:tcPr>
            <w:tcW w:w="2268" w:type="dxa"/>
            <w:tcBorders>
              <w:bottom w:val="single" w:sz="4" w:space="0" w:color="auto"/>
            </w:tcBorders>
            <w:shd w:val="clear" w:color="auto" w:fill="F2F2F2" w:themeFill="background1" w:themeFillShade="F2"/>
            <w:vAlign w:val="center"/>
          </w:tcPr>
          <w:p w14:paraId="501777F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634F26"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FE032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704264F" w14:textId="77777777" w:rsidR="00CA428D" w:rsidRPr="009143C5" w:rsidRDefault="00CA428D" w:rsidP="00072FC9">
            <w:pPr>
              <w:rPr>
                <w:b/>
                <w:bCs/>
                <w:noProof/>
                <w:color w:val="000000"/>
              </w:rPr>
            </w:pPr>
            <w:r>
              <w:rPr>
                <w:b/>
                <w:bCs/>
                <w:noProof/>
                <w:color w:val="000000"/>
              </w:rPr>
              <w:t>Ralos e caixas</w:t>
            </w:r>
          </w:p>
        </w:tc>
        <w:tc>
          <w:tcPr>
            <w:tcW w:w="1843" w:type="dxa"/>
            <w:tcBorders>
              <w:left w:val="single" w:sz="4" w:space="0" w:color="auto"/>
              <w:bottom w:val="single" w:sz="4" w:space="0" w:color="auto"/>
            </w:tcBorders>
            <w:shd w:val="clear" w:color="auto" w:fill="F2F2F2" w:themeFill="background1" w:themeFillShade="F2"/>
            <w:vAlign w:val="center"/>
          </w:tcPr>
          <w:p w14:paraId="653E5EE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4CC3C6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8C811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7334E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6601DA6" w14:textId="77777777" w:rsidR="00CA428D" w:rsidRDefault="00CA428D" w:rsidP="00072FC9">
            <w:pPr>
              <w:rPr>
                <w:b/>
                <w:bCs/>
                <w:sz w:val="32"/>
                <w:szCs w:val="32"/>
              </w:rPr>
            </w:pPr>
            <w:r>
              <w:rPr>
                <w:b/>
                <w:bCs/>
                <w:sz w:val="32"/>
                <w:szCs w:val="32"/>
              </w:rPr>
              <w:t>Ralo seco PVC DN 100x40mm</w:t>
            </w:r>
          </w:p>
        </w:tc>
        <w:tc>
          <w:tcPr>
            <w:tcW w:w="1843" w:type="dxa"/>
            <w:tcBorders>
              <w:top w:val="single" w:sz="4" w:space="0" w:color="auto"/>
              <w:left w:val="single" w:sz="4" w:space="0" w:color="auto"/>
            </w:tcBorders>
            <w:shd w:val="clear" w:color="auto" w:fill="F2F2F2" w:themeFill="background1" w:themeFillShade="F2"/>
            <w:vAlign w:val="center"/>
          </w:tcPr>
          <w:p w14:paraId="305E285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73DA26A" w14:textId="77777777" w:rsidR="00CA428D" w:rsidRDefault="00CA428D" w:rsidP="00072FC9">
            <w:pPr>
              <w:rPr>
                <w:b/>
                <w:bCs/>
                <w:sz w:val="20"/>
                <w:szCs w:val="20"/>
              </w:rPr>
            </w:pPr>
          </w:p>
        </w:tc>
      </w:tr>
      <w:tr w:rsidR="00CA428D" w:rsidRPr="00010EE0" w14:paraId="15A4E6A9" w14:textId="77777777" w:rsidTr="00072FC9">
        <w:trPr>
          <w:trHeight w:val="1740"/>
        </w:trPr>
        <w:tc>
          <w:tcPr>
            <w:tcW w:w="9781" w:type="dxa"/>
            <w:gridSpan w:val="5"/>
          </w:tcPr>
          <w:p w14:paraId="63404ABB" w14:textId="77777777" w:rsidR="00CA428D" w:rsidRPr="00BD7145" w:rsidRDefault="00CA428D" w:rsidP="00072FC9">
            <w:pPr>
              <w:spacing w:before="120"/>
              <w:rPr>
                <w:b/>
                <w:bCs/>
              </w:rPr>
            </w:pPr>
            <w:r w:rsidRPr="00BD7145">
              <w:rPr>
                <w:b/>
                <w:bCs/>
              </w:rPr>
              <w:t>Descrição Detalhada:</w:t>
            </w:r>
          </w:p>
          <w:p w14:paraId="347FD4CF" w14:textId="77777777" w:rsidR="00CA428D" w:rsidRPr="00BD7145" w:rsidRDefault="00CA428D" w:rsidP="00072FC9">
            <w:pPr>
              <w:spacing w:before="120"/>
              <w:rPr>
                <w:bCs/>
              </w:rPr>
            </w:pPr>
            <w:r>
              <w:rPr>
                <w:bCs/>
              </w:rPr>
              <w:t>Fornecimento e instalação de ralo seco cilíndrico, fabricado em PVC, DN 100x40mm, junta soldavel, conforme projeto.</w:t>
            </w:r>
          </w:p>
          <w:p w14:paraId="2713D0C2" w14:textId="77777777" w:rsidR="00CA428D" w:rsidRPr="00BD7145" w:rsidRDefault="00CA428D" w:rsidP="00072FC9">
            <w:pPr>
              <w:spacing w:before="120"/>
              <w:rPr>
                <w:b/>
                <w:bCs/>
              </w:rPr>
            </w:pPr>
            <w:r w:rsidRPr="00BD7145">
              <w:rPr>
                <w:b/>
                <w:bCs/>
              </w:rPr>
              <w:t>Materiais:</w:t>
            </w:r>
          </w:p>
          <w:p w14:paraId="3E3C67DC" w14:textId="77777777" w:rsidR="00CA428D" w:rsidRPr="00BD7145" w:rsidRDefault="00CA428D" w:rsidP="00072FC9">
            <w:pPr>
              <w:spacing w:before="120"/>
              <w:rPr>
                <w:bCs/>
              </w:rPr>
            </w:pPr>
            <w:r>
              <w:rPr>
                <w:bCs/>
              </w:rPr>
              <w:t>n/a</w:t>
            </w:r>
          </w:p>
          <w:p w14:paraId="2E694468" w14:textId="77777777" w:rsidR="00CA428D" w:rsidRPr="00BD7145" w:rsidRDefault="00CA428D" w:rsidP="00072FC9">
            <w:pPr>
              <w:spacing w:before="120"/>
              <w:rPr>
                <w:b/>
                <w:bCs/>
              </w:rPr>
            </w:pPr>
            <w:r w:rsidRPr="00BD7145">
              <w:rPr>
                <w:b/>
                <w:bCs/>
              </w:rPr>
              <w:t>Serviços:</w:t>
            </w:r>
          </w:p>
          <w:p w14:paraId="17720953" w14:textId="77777777" w:rsidR="00CA428D" w:rsidRPr="00832CF3" w:rsidRDefault="00CA428D" w:rsidP="00072FC9">
            <w:pPr>
              <w:spacing w:before="120"/>
              <w:rPr>
                <w:bCs/>
              </w:rPr>
            </w:pPr>
            <w:r>
              <w:rPr>
                <w:bCs/>
              </w:rPr>
              <w:t>Para a abertura dos furos de entrada das caixas, utiliza-se uma furadeira elétrica, fazendo furo ao lado de furo. O arremate final é feito com uma lima meia-cana ou rasqueta ou com uma serra copo. Não se deve abrir os furos dando pancadas com martelo ou usando fogo. Realizar serviços de impermeabilização com argamassa polimérica na interface do ralo e piso adjacente</w:t>
            </w:r>
          </w:p>
          <w:p w14:paraId="0CDC69D5" w14:textId="77777777" w:rsidR="00CA428D" w:rsidRPr="00BD7145" w:rsidRDefault="00CA428D" w:rsidP="00072FC9">
            <w:pPr>
              <w:spacing w:before="120"/>
              <w:rPr>
                <w:b/>
                <w:bCs/>
              </w:rPr>
            </w:pPr>
            <w:r w:rsidRPr="00BD7145">
              <w:rPr>
                <w:b/>
                <w:bCs/>
              </w:rPr>
              <w:t>Atividades e Responsabilidades:</w:t>
            </w:r>
          </w:p>
          <w:p w14:paraId="7ED4B816" w14:textId="77777777" w:rsidR="00CA428D" w:rsidRPr="00832CF3" w:rsidRDefault="00CA428D" w:rsidP="00072FC9">
            <w:pPr>
              <w:spacing w:before="120"/>
              <w:rPr>
                <w:bCs/>
              </w:rPr>
            </w:pPr>
            <w:r>
              <w:rPr>
                <w:bCs/>
              </w:rPr>
              <w:t>n/a</w:t>
            </w:r>
          </w:p>
          <w:p w14:paraId="41A72E89" w14:textId="77777777" w:rsidR="00CA428D" w:rsidRPr="00BD7145" w:rsidRDefault="00CA428D" w:rsidP="00072FC9">
            <w:pPr>
              <w:spacing w:before="120"/>
              <w:rPr>
                <w:b/>
                <w:bCs/>
              </w:rPr>
            </w:pPr>
            <w:r w:rsidRPr="00BD7145">
              <w:rPr>
                <w:b/>
                <w:bCs/>
              </w:rPr>
              <w:t>Qualificação:</w:t>
            </w:r>
          </w:p>
          <w:p w14:paraId="45B11210" w14:textId="77777777" w:rsidR="00CA428D" w:rsidRPr="00832CF3" w:rsidRDefault="00CA428D" w:rsidP="00072FC9">
            <w:pPr>
              <w:spacing w:before="120"/>
              <w:rPr>
                <w:bCs/>
              </w:rPr>
            </w:pPr>
            <w:r>
              <w:rPr>
                <w:bCs/>
              </w:rPr>
              <w:t>n/a</w:t>
            </w:r>
          </w:p>
          <w:p w14:paraId="350ED6EA" w14:textId="77777777" w:rsidR="00CA428D" w:rsidRPr="00BD7145" w:rsidRDefault="00CA428D" w:rsidP="00072FC9">
            <w:pPr>
              <w:spacing w:before="120"/>
              <w:rPr>
                <w:b/>
                <w:bCs/>
              </w:rPr>
            </w:pPr>
            <w:r w:rsidRPr="00BD7145">
              <w:rPr>
                <w:b/>
                <w:bCs/>
              </w:rPr>
              <w:t>Observações:</w:t>
            </w:r>
          </w:p>
          <w:p w14:paraId="1557A674" w14:textId="77777777" w:rsidR="00CA428D" w:rsidRPr="00832CF3" w:rsidRDefault="00CA428D" w:rsidP="00072FC9">
            <w:pPr>
              <w:spacing w:before="120"/>
              <w:rPr>
                <w:bCs/>
              </w:rPr>
            </w:pPr>
            <w:r>
              <w:rPr>
                <w:bCs/>
              </w:rPr>
              <w:t>n/a</w:t>
            </w:r>
          </w:p>
          <w:p w14:paraId="5E9962A4" w14:textId="77777777" w:rsidR="00CA428D" w:rsidRPr="00BD7145" w:rsidRDefault="00CA428D" w:rsidP="00072FC9">
            <w:pPr>
              <w:spacing w:before="120"/>
              <w:rPr>
                <w:b/>
                <w:bCs/>
              </w:rPr>
            </w:pPr>
            <w:r w:rsidRPr="00BD7145">
              <w:rPr>
                <w:b/>
                <w:bCs/>
              </w:rPr>
              <w:t>Critérios e Condições:</w:t>
            </w:r>
          </w:p>
          <w:p w14:paraId="3D6A17C1" w14:textId="77777777" w:rsidR="00CA428D" w:rsidRPr="00832CF3" w:rsidRDefault="00CA428D" w:rsidP="00072FC9">
            <w:pPr>
              <w:spacing w:before="120"/>
              <w:rPr>
                <w:bCs/>
              </w:rPr>
            </w:pPr>
            <w:r>
              <w:rPr>
                <w:bCs/>
              </w:rPr>
              <w:t>Critérios de Medição: unidade instalada. Unidade de Medição: unidade</w:t>
            </w:r>
          </w:p>
          <w:p w14:paraId="2A1E095A" w14:textId="77777777" w:rsidR="00CA428D" w:rsidRPr="00BD7145" w:rsidRDefault="00CA428D" w:rsidP="00072FC9">
            <w:pPr>
              <w:spacing w:before="120"/>
              <w:rPr>
                <w:b/>
                <w:bCs/>
              </w:rPr>
            </w:pPr>
            <w:r w:rsidRPr="00BD7145">
              <w:rPr>
                <w:b/>
                <w:bCs/>
              </w:rPr>
              <w:t>Detalhe Gráfico:</w:t>
            </w:r>
          </w:p>
          <w:p w14:paraId="5D598B0C" w14:textId="77777777" w:rsidR="00CA428D" w:rsidRPr="00B97D3F" w:rsidRDefault="00CA428D" w:rsidP="00072FC9">
            <w:pPr>
              <w:spacing w:before="120"/>
              <w:rPr>
                <w:bCs/>
              </w:rPr>
            </w:pPr>
            <w:r>
              <w:rPr>
                <w:noProof/>
              </w:rPr>
              <w:lastRenderedPageBreak/>
              <w:drawing>
                <wp:inline distT="0" distB="0" distL="0" distR="0" wp14:anchorId="1A19D70F" wp14:editId="6C5C1B43">
                  <wp:extent cx="4165600" cy="2971800"/>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0.jpeg"/>
                          <pic:cNvPicPr/>
                        </pic:nvPicPr>
                        <pic:blipFill>
                          <a:blip r:embed="rId52"/>
                          <a:stretch>
                            <a:fillRect/>
                          </a:stretch>
                        </pic:blipFill>
                        <pic:spPr>
                          <a:xfrm>
                            <a:off x="0" y="0"/>
                            <a:ext cx="4165600" cy="2971800"/>
                          </a:xfrm>
                          <a:prstGeom prst="rect">
                            <a:avLst/>
                          </a:prstGeom>
                        </pic:spPr>
                      </pic:pic>
                    </a:graphicData>
                  </a:graphic>
                </wp:inline>
              </w:drawing>
            </w:r>
          </w:p>
          <w:p w14:paraId="4F3844E4" w14:textId="77777777" w:rsidR="00CA428D" w:rsidRPr="00BD7145" w:rsidRDefault="00CA428D" w:rsidP="00072FC9">
            <w:pPr>
              <w:spacing w:before="120"/>
              <w:rPr>
                <w:b/>
                <w:bCs/>
              </w:rPr>
            </w:pPr>
            <w:r w:rsidRPr="00BD7145">
              <w:rPr>
                <w:b/>
                <w:bCs/>
              </w:rPr>
              <w:t>Tabela:</w:t>
            </w:r>
          </w:p>
          <w:p w14:paraId="3CB7D07F" w14:textId="77777777" w:rsidR="00CA428D" w:rsidRPr="00832CF3" w:rsidRDefault="00CA428D" w:rsidP="00072FC9">
            <w:pPr>
              <w:spacing w:before="120"/>
              <w:rPr>
                <w:bCs/>
              </w:rPr>
            </w:pPr>
            <w:r>
              <w:rPr>
                <w:bCs/>
              </w:rPr>
              <w:t>n/a</w:t>
            </w:r>
          </w:p>
          <w:p w14:paraId="72C660AA" w14:textId="77777777" w:rsidR="00CA428D" w:rsidRPr="00832CF3" w:rsidRDefault="00CA428D" w:rsidP="00072FC9">
            <w:pPr>
              <w:spacing w:before="120"/>
              <w:rPr>
                <w:bCs/>
              </w:rPr>
            </w:pPr>
            <w:r w:rsidRPr="00BD7145">
              <w:rPr>
                <w:b/>
                <w:bCs/>
              </w:rPr>
              <w:t xml:space="preserve">Vida útil: </w:t>
            </w:r>
            <w:r>
              <w:rPr>
                <w:bCs/>
              </w:rPr>
              <w:t>n/a</w:t>
            </w:r>
          </w:p>
          <w:p w14:paraId="3F77535E" w14:textId="77777777" w:rsidR="00CA428D" w:rsidRPr="00BD7145" w:rsidRDefault="00CA428D" w:rsidP="00072FC9">
            <w:pPr>
              <w:spacing w:before="120"/>
              <w:rPr>
                <w:b/>
                <w:bCs/>
              </w:rPr>
            </w:pPr>
            <w:r w:rsidRPr="00BD7145">
              <w:rPr>
                <w:b/>
                <w:bCs/>
              </w:rPr>
              <w:t>Referências Normativas:</w:t>
            </w:r>
          </w:p>
          <w:p w14:paraId="5FC60F7E" w14:textId="77777777" w:rsidR="00CA428D" w:rsidRPr="00832CF3" w:rsidRDefault="00CA428D" w:rsidP="00072FC9">
            <w:pPr>
              <w:spacing w:before="120"/>
              <w:rPr>
                <w:bCs/>
              </w:rPr>
            </w:pPr>
            <w:r>
              <w:rPr>
                <w:bCs/>
              </w:rPr>
              <w:t>n/a</w:t>
            </w:r>
          </w:p>
          <w:p w14:paraId="4C4D4684" w14:textId="77777777" w:rsidR="00CA428D" w:rsidRPr="00BD7145" w:rsidRDefault="00CA428D" w:rsidP="00072FC9">
            <w:pPr>
              <w:spacing w:before="120"/>
              <w:rPr>
                <w:b/>
                <w:bCs/>
              </w:rPr>
            </w:pPr>
            <w:r w:rsidRPr="00BD7145">
              <w:rPr>
                <w:b/>
                <w:bCs/>
              </w:rPr>
              <w:t>Referência Comercial:</w:t>
            </w:r>
          </w:p>
          <w:p w14:paraId="4B970574" w14:textId="77777777" w:rsidR="00CA428D" w:rsidRPr="00832CF3" w:rsidRDefault="00CA428D" w:rsidP="00072FC9">
            <w:pPr>
              <w:spacing w:before="120"/>
              <w:rPr>
                <w:bCs/>
              </w:rPr>
            </w:pPr>
            <w:r>
              <w:rPr>
                <w:bCs/>
              </w:rPr>
              <w:t>Ralo Seco Cilíndrico - Amanco; ou similar</w:t>
            </w:r>
          </w:p>
          <w:p w14:paraId="7BB90243" w14:textId="77777777" w:rsidR="00CA428D" w:rsidRPr="00BD7145" w:rsidRDefault="00CA428D" w:rsidP="00072FC9">
            <w:pPr>
              <w:spacing w:before="120"/>
              <w:rPr>
                <w:b/>
                <w:bCs/>
              </w:rPr>
            </w:pPr>
            <w:r w:rsidRPr="00BD7145">
              <w:rPr>
                <w:b/>
                <w:bCs/>
              </w:rPr>
              <w:t>Referência Externa:</w:t>
            </w:r>
          </w:p>
          <w:p w14:paraId="0398BD5A" w14:textId="77777777" w:rsidR="00CA428D" w:rsidRPr="00BD7145" w:rsidRDefault="00CA428D" w:rsidP="00072FC9">
            <w:pPr>
              <w:spacing w:before="120"/>
              <w:rPr>
                <w:b/>
                <w:bCs/>
              </w:rPr>
            </w:pPr>
            <w:r>
              <w:rPr>
                <w:bCs/>
              </w:rPr>
              <w:t>http://amancowavin.com.br/produtos/predial/esgoto/acessorios/ralo-seco-cilindrico-tradicional</w:t>
            </w:r>
            <w:r>
              <w:rPr>
                <w:bCs/>
              </w:rPr>
              <w:br/>
              <w:t>https://www.tigre.com.br/esgoto/caixas-sifonadas</w:t>
            </w:r>
          </w:p>
        </w:tc>
      </w:tr>
    </w:tbl>
    <w:p w14:paraId="7231A760" w14:textId="77777777" w:rsidR="00CA428D" w:rsidRPr="00010EE0" w:rsidRDefault="00CA428D" w:rsidP="00CA428D">
      <w:pPr>
        <w:rPr>
          <w:lang w:val="en-US"/>
        </w:rPr>
      </w:pPr>
    </w:p>
    <w:p w14:paraId="75EF00BD" w14:textId="77777777" w:rsidR="00CA428D" w:rsidRDefault="00CA428D" w:rsidP="00CA428D">
      <w:r>
        <w:br w:type="page"/>
      </w:r>
    </w:p>
    <w:p w14:paraId="6CFC3E08" w14:textId="77777777" w:rsidR="00CA428D" w:rsidRDefault="00CA428D" w:rsidP="00CA428D">
      <w:pPr>
        <w:rPr>
          <w:lang w:val="en-US"/>
        </w:rPr>
      </w:pPr>
    </w:p>
    <w:p w14:paraId="23E49DF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B77190B" w14:textId="77777777" w:rsidTr="00072FC9">
        <w:trPr>
          <w:trHeight w:val="567"/>
        </w:trPr>
        <w:tc>
          <w:tcPr>
            <w:tcW w:w="1843" w:type="dxa"/>
            <w:tcBorders>
              <w:bottom w:val="single" w:sz="4" w:space="0" w:color="auto"/>
            </w:tcBorders>
            <w:shd w:val="clear" w:color="auto" w:fill="F2F2F2" w:themeFill="background1" w:themeFillShade="F2"/>
            <w:vAlign w:val="center"/>
          </w:tcPr>
          <w:p w14:paraId="148DA7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968B350" w14:textId="77777777" w:rsidR="00CA428D" w:rsidRDefault="00CA428D" w:rsidP="00072FC9">
            <w:pPr>
              <w:rPr>
                <w:b/>
                <w:bCs/>
                <w:color w:val="000000"/>
              </w:rPr>
            </w:pPr>
            <w:r>
              <w:rPr>
                <w:b/>
                <w:bCs/>
                <w:noProof/>
                <w:color w:val="000000"/>
              </w:rPr>
              <w:t>SF-00181</w:t>
            </w:r>
          </w:p>
        </w:tc>
        <w:tc>
          <w:tcPr>
            <w:tcW w:w="2268" w:type="dxa"/>
            <w:tcBorders>
              <w:bottom w:val="single" w:sz="4" w:space="0" w:color="auto"/>
            </w:tcBorders>
            <w:shd w:val="clear" w:color="auto" w:fill="F2F2F2" w:themeFill="background1" w:themeFillShade="F2"/>
            <w:vAlign w:val="center"/>
          </w:tcPr>
          <w:p w14:paraId="60B3B9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E5772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31A1F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C2A66F9"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1BD3A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381892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6CADD2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308BB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10C48E" w14:textId="77777777" w:rsidR="00CA428D" w:rsidRDefault="00CA428D" w:rsidP="00072FC9">
            <w:pPr>
              <w:rPr>
                <w:b/>
                <w:bCs/>
                <w:sz w:val="32"/>
                <w:szCs w:val="32"/>
              </w:rPr>
            </w:pPr>
            <w:r>
              <w:rPr>
                <w:b/>
                <w:bCs/>
                <w:sz w:val="32"/>
                <w:szCs w:val="32"/>
              </w:rPr>
              <w:t>Assento para bacia convencional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B51405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71F4C9D" w14:textId="77777777" w:rsidR="00CA428D" w:rsidRDefault="00CA428D" w:rsidP="00072FC9">
            <w:pPr>
              <w:rPr>
                <w:b/>
                <w:bCs/>
                <w:sz w:val="20"/>
                <w:szCs w:val="20"/>
              </w:rPr>
            </w:pPr>
          </w:p>
        </w:tc>
      </w:tr>
      <w:tr w:rsidR="00CA428D" w:rsidRPr="00010EE0" w14:paraId="7F2F9E4E" w14:textId="77777777" w:rsidTr="00072FC9">
        <w:trPr>
          <w:trHeight w:val="1740"/>
        </w:trPr>
        <w:tc>
          <w:tcPr>
            <w:tcW w:w="9781" w:type="dxa"/>
            <w:gridSpan w:val="5"/>
          </w:tcPr>
          <w:p w14:paraId="3F9405C1" w14:textId="77777777" w:rsidR="00CA428D" w:rsidRPr="00BD7145" w:rsidRDefault="00CA428D" w:rsidP="00072FC9">
            <w:pPr>
              <w:spacing w:before="120"/>
              <w:rPr>
                <w:b/>
                <w:bCs/>
              </w:rPr>
            </w:pPr>
            <w:r w:rsidRPr="00BD7145">
              <w:rPr>
                <w:b/>
                <w:bCs/>
              </w:rPr>
              <w:t>Descrição Detalhada:</w:t>
            </w:r>
          </w:p>
          <w:p w14:paraId="2CAD8100" w14:textId="77777777" w:rsidR="00CA428D" w:rsidRPr="00BD7145" w:rsidRDefault="00CA428D" w:rsidP="00072FC9">
            <w:pPr>
              <w:spacing w:before="120"/>
              <w:rPr>
                <w:bCs/>
              </w:rPr>
            </w:pPr>
            <w:r>
              <w:rPr>
                <w:bCs/>
              </w:rPr>
              <w:t>Fornecimento e instalação de assento poliéster com fixação cromada na cor branco gelo, para uso no Complexo Arquitetônico do Senado Federal, conforme indicação em projeto. Compreende o fornecimento de todos os materiais e mão de obra necessários à execução do serviço.</w:t>
            </w:r>
          </w:p>
          <w:p w14:paraId="173AA635" w14:textId="77777777" w:rsidR="00CA428D" w:rsidRPr="00BD7145" w:rsidRDefault="00CA428D" w:rsidP="00072FC9">
            <w:pPr>
              <w:spacing w:before="120"/>
              <w:rPr>
                <w:b/>
                <w:bCs/>
              </w:rPr>
            </w:pPr>
            <w:r w:rsidRPr="00BD7145">
              <w:rPr>
                <w:b/>
                <w:bCs/>
              </w:rPr>
              <w:t>Materiais:</w:t>
            </w:r>
          </w:p>
          <w:p w14:paraId="4007047D" w14:textId="77777777" w:rsidR="00CA428D" w:rsidRPr="00BD7145" w:rsidRDefault="00CA428D" w:rsidP="00072FC9">
            <w:pPr>
              <w:spacing w:before="120"/>
              <w:rPr>
                <w:bCs/>
              </w:rPr>
            </w:pPr>
            <w:r>
              <w:rPr>
                <w:bCs/>
              </w:rPr>
              <w:t>1) Os parafusos fixadores, as arruelas e as porcas de fixação estão inclusos.</w:t>
            </w:r>
          </w:p>
          <w:p w14:paraId="684402F4" w14:textId="77777777" w:rsidR="00CA428D" w:rsidRPr="00BD7145" w:rsidRDefault="00CA428D" w:rsidP="00072FC9">
            <w:pPr>
              <w:spacing w:before="120"/>
              <w:rPr>
                <w:b/>
                <w:bCs/>
              </w:rPr>
            </w:pPr>
            <w:r w:rsidRPr="00BD7145">
              <w:rPr>
                <w:b/>
                <w:bCs/>
              </w:rPr>
              <w:t>Serviços:</w:t>
            </w:r>
          </w:p>
          <w:p w14:paraId="143238CA" w14:textId="77777777" w:rsidR="00CA428D" w:rsidRPr="00832CF3" w:rsidRDefault="00CA428D" w:rsidP="00072FC9">
            <w:pPr>
              <w:spacing w:before="120"/>
              <w:rPr>
                <w:bCs/>
              </w:rPr>
            </w:pPr>
            <w:r>
              <w:rPr>
                <w:bCs/>
              </w:rPr>
              <w:t>1) A fixação do assento pode ser realizada com buchas de expansão ou porcas, conforme o manual de instalação da fabricante.</w:t>
            </w:r>
          </w:p>
          <w:p w14:paraId="65B9514E" w14:textId="77777777" w:rsidR="00CA428D" w:rsidRPr="00BD7145" w:rsidRDefault="00CA428D" w:rsidP="00072FC9">
            <w:pPr>
              <w:spacing w:before="120"/>
              <w:rPr>
                <w:b/>
                <w:bCs/>
              </w:rPr>
            </w:pPr>
            <w:r w:rsidRPr="00BD7145">
              <w:rPr>
                <w:b/>
                <w:bCs/>
              </w:rPr>
              <w:t>Atividades e Responsabilidades:</w:t>
            </w:r>
          </w:p>
          <w:p w14:paraId="117118D2" w14:textId="77777777" w:rsidR="00CA428D" w:rsidRPr="00832CF3" w:rsidRDefault="00CA428D" w:rsidP="00072FC9">
            <w:pPr>
              <w:spacing w:before="120"/>
              <w:rPr>
                <w:bCs/>
              </w:rPr>
            </w:pPr>
            <w:r>
              <w:rPr>
                <w:bCs/>
              </w:rPr>
              <w:t>n/a</w:t>
            </w:r>
          </w:p>
          <w:p w14:paraId="3AD1F0F4" w14:textId="77777777" w:rsidR="00CA428D" w:rsidRPr="00BD7145" w:rsidRDefault="00CA428D" w:rsidP="00072FC9">
            <w:pPr>
              <w:spacing w:before="120"/>
              <w:rPr>
                <w:b/>
                <w:bCs/>
              </w:rPr>
            </w:pPr>
            <w:r w:rsidRPr="00BD7145">
              <w:rPr>
                <w:b/>
                <w:bCs/>
              </w:rPr>
              <w:t>Qualificação:</w:t>
            </w:r>
          </w:p>
          <w:p w14:paraId="2315911E" w14:textId="77777777" w:rsidR="00CA428D" w:rsidRPr="00832CF3" w:rsidRDefault="00CA428D" w:rsidP="00072FC9">
            <w:pPr>
              <w:spacing w:before="120"/>
              <w:rPr>
                <w:bCs/>
              </w:rPr>
            </w:pPr>
            <w:r>
              <w:rPr>
                <w:bCs/>
              </w:rPr>
              <w:t>n/a</w:t>
            </w:r>
          </w:p>
          <w:p w14:paraId="0D6CE286" w14:textId="77777777" w:rsidR="00CA428D" w:rsidRPr="00BD7145" w:rsidRDefault="00CA428D" w:rsidP="00072FC9">
            <w:pPr>
              <w:spacing w:before="120"/>
              <w:rPr>
                <w:b/>
                <w:bCs/>
              </w:rPr>
            </w:pPr>
            <w:r w:rsidRPr="00BD7145">
              <w:rPr>
                <w:b/>
                <w:bCs/>
              </w:rPr>
              <w:t>Observações:</w:t>
            </w:r>
          </w:p>
          <w:p w14:paraId="253AF21E" w14:textId="77777777" w:rsidR="00CA428D" w:rsidRPr="00832CF3" w:rsidRDefault="00CA428D" w:rsidP="00072FC9">
            <w:pPr>
              <w:spacing w:before="120"/>
              <w:rPr>
                <w:bCs/>
              </w:rPr>
            </w:pPr>
            <w:r>
              <w:rPr>
                <w:bCs/>
              </w:rPr>
              <w:t>n/a</w:t>
            </w:r>
          </w:p>
          <w:p w14:paraId="61672EA8" w14:textId="77777777" w:rsidR="00CA428D" w:rsidRPr="00BD7145" w:rsidRDefault="00CA428D" w:rsidP="00072FC9">
            <w:pPr>
              <w:spacing w:before="120"/>
              <w:rPr>
                <w:b/>
                <w:bCs/>
              </w:rPr>
            </w:pPr>
            <w:r w:rsidRPr="00BD7145">
              <w:rPr>
                <w:b/>
                <w:bCs/>
              </w:rPr>
              <w:t>Critérios e Condições:</w:t>
            </w:r>
          </w:p>
          <w:p w14:paraId="4E75C0FE"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679A193" w14:textId="77777777" w:rsidR="00CA428D" w:rsidRPr="00BD7145" w:rsidRDefault="00CA428D" w:rsidP="00072FC9">
            <w:pPr>
              <w:spacing w:before="120"/>
              <w:rPr>
                <w:b/>
                <w:bCs/>
              </w:rPr>
            </w:pPr>
            <w:r w:rsidRPr="00BD7145">
              <w:rPr>
                <w:b/>
                <w:bCs/>
              </w:rPr>
              <w:t>Detalhe Gráfico:</w:t>
            </w:r>
          </w:p>
          <w:p w14:paraId="53383AF3" w14:textId="77777777" w:rsidR="00CA428D" w:rsidRPr="00B97D3F" w:rsidRDefault="00CA428D" w:rsidP="00072FC9">
            <w:pPr>
              <w:spacing w:before="120"/>
              <w:rPr>
                <w:bCs/>
              </w:rPr>
            </w:pPr>
            <w:r>
              <w:rPr>
                <w:noProof/>
              </w:rPr>
              <w:lastRenderedPageBreak/>
              <w:drawing>
                <wp:inline distT="0" distB="0" distL="0" distR="0" wp14:anchorId="248EB7C0" wp14:editId="122C157F">
                  <wp:extent cx="4064000" cy="330200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1.png"/>
                          <pic:cNvPicPr/>
                        </pic:nvPicPr>
                        <pic:blipFill>
                          <a:blip r:embed="rId53"/>
                          <a:stretch>
                            <a:fillRect/>
                          </a:stretch>
                        </pic:blipFill>
                        <pic:spPr>
                          <a:xfrm>
                            <a:off x="0" y="0"/>
                            <a:ext cx="4064000" cy="3302000"/>
                          </a:xfrm>
                          <a:prstGeom prst="rect">
                            <a:avLst/>
                          </a:prstGeom>
                        </pic:spPr>
                      </pic:pic>
                    </a:graphicData>
                  </a:graphic>
                </wp:inline>
              </w:drawing>
            </w:r>
          </w:p>
          <w:p w14:paraId="2F3A5F1C" w14:textId="77777777" w:rsidR="00CA428D" w:rsidRPr="00BD7145" w:rsidRDefault="00CA428D" w:rsidP="00072FC9">
            <w:pPr>
              <w:spacing w:before="120"/>
              <w:rPr>
                <w:b/>
                <w:bCs/>
              </w:rPr>
            </w:pPr>
            <w:r w:rsidRPr="00BD7145">
              <w:rPr>
                <w:b/>
                <w:bCs/>
              </w:rPr>
              <w:t>Tabela:</w:t>
            </w:r>
          </w:p>
          <w:p w14:paraId="6D5F7F0C" w14:textId="77777777" w:rsidR="00CA428D" w:rsidRPr="00832CF3" w:rsidRDefault="00CA428D" w:rsidP="00072FC9">
            <w:pPr>
              <w:spacing w:before="120"/>
              <w:rPr>
                <w:bCs/>
              </w:rPr>
            </w:pPr>
            <w:r>
              <w:rPr>
                <w:bCs/>
              </w:rPr>
              <w:t>n/a</w:t>
            </w:r>
          </w:p>
          <w:p w14:paraId="0399F350" w14:textId="77777777" w:rsidR="00CA428D" w:rsidRPr="00832CF3" w:rsidRDefault="00CA428D" w:rsidP="00072FC9">
            <w:pPr>
              <w:spacing w:before="120"/>
              <w:rPr>
                <w:bCs/>
              </w:rPr>
            </w:pPr>
            <w:r w:rsidRPr="00BD7145">
              <w:rPr>
                <w:b/>
                <w:bCs/>
              </w:rPr>
              <w:t xml:space="preserve">Vida útil: </w:t>
            </w:r>
            <w:r>
              <w:rPr>
                <w:bCs/>
              </w:rPr>
              <w:t>n/a</w:t>
            </w:r>
          </w:p>
          <w:p w14:paraId="4417F298" w14:textId="77777777" w:rsidR="00CA428D" w:rsidRPr="00BD7145" w:rsidRDefault="00CA428D" w:rsidP="00072FC9">
            <w:pPr>
              <w:spacing w:before="120"/>
              <w:rPr>
                <w:b/>
                <w:bCs/>
              </w:rPr>
            </w:pPr>
            <w:r w:rsidRPr="00BD7145">
              <w:rPr>
                <w:b/>
                <w:bCs/>
              </w:rPr>
              <w:t>Referências Normativas:</w:t>
            </w:r>
          </w:p>
          <w:p w14:paraId="65C28357" w14:textId="77777777" w:rsidR="00CA428D" w:rsidRPr="00832CF3" w:rsidRDefault="00CA428D" w:rsidP="00072FC9">
            <w:pPr>
              <w:spacing w:before="120"/>
              <w:rPr>
                <w:bCs/>
              </w:rPr>
            </w:pPr>
            <w:r>
              <w:rPr>
                <w:bCs/>
              </w:rPr>
              <w:t>n/a</w:t>
            </w:r>
          </w:p>
          <w:p w14:paraId="72357D70" w14:textId="77777777" w:rsidR="00CA428D" w:rsidRPr="00BD7145" w:rsidRDefault="00CA428D" w:rsidP="00072FC9">
            <w:pPr>
              <w:spacing w:before="120"/>
              <w:rPr>
                <w:b/>
                <w:bCs/>
              </w:rPr>
            </w:pPr>
            <w:r w:rsidRPr="00BD7145">
              <w:rPr>
                <w:b/>
                <w:bCs/>
              </w:rPr>
              <w:t>Referência Comercial:</w:t>
            </w:r>
          </w:p>
          <w:p w14:paraId="091A33EB" w14:textId="77777777" w:rsidR="00CA428D" w:rsidRPr="00832CF3" w:rsidRDefault="00CA428D" w:rsidP="00072FC9">
            <w:pPr>
              <w:spacing w:before="120"/>
              <w:rPr>
                <w:bCs/>
              </w:rPr>
            </w:pPr>
            <w:r>
              <w:rPr>
                <w:bCs/>
              </w:rPr>
              <w:t>Modelo AP.75.17 – Linha Fast/Aspen – Deca, ou similar.</w:t>
            </w:r>
          </w:p>
          <w:p w14:paraId="4D466628" w14:textId="77777777" w:rsidR="00CA428D" w:rsidRPr="00BD7145" w:rsidRDefault="00CA428D" w:rsidP="00072FC9">
            <w:pPr>
              <w:spacing w:before="120"/>
              <w:rPr>
                <w:b/>
                <w:bCs/>
              </w:rPr>
            </w:pPr>
            <w:r w:rsidRPr="00BD7145">
              <w:rPr>
                <w:b/>
                <w:bCs/>
              </w:rPr>
              <w:t>Referência Externa:</w:t>
            </w:r>
          </w:p>
          <w:p w14:paraId="20C9F7AE" w14:textId="77777777" w:rsidR="00CA428D" w:rsidRPr="00BD7145" w:rsidRDefault="00CA428D" w:rsidP="00072FC9">
            <w:pPr>
              <w:spacing w:before="120"/>
              <w:rPr>
                <w:b/>
                <w:bCs/>
              </w:rPr>
            </w:pPr>
            <w:r>
              <w:rPr>
                <w:bCs/>
              </w:rPr>
              <w:t>https://www.deca.com.br/produto/assento-plastico-branco-ap7517/</w:t>
            </w:r>
          </w:p>
        </w:tc>
      </w:tr>
    </w:tbl>
    <w:p w14:paraId="60D91D35" w14:textId="77777777" w:rsidR="00CA428D" w:rsidRPr="00010EE0" w:rsidRDefault="00CA428D" w:rsidP="00CA428D">
      <w:pPr>
        <w:rPr>
          <w:lang w:val="en-US"/>
        </w:rPr>
      </w:pPr>
    </w:p>
    <w:p w14:paraId="0442524C" w14:textId="77777777" w:rsidR="00CA428D" w:rsidRDefault="00CA428D" w:rsidP="00CA428D">
      <w:r>
        <w:br w:type="page"/>
      </w:r>
    </w:p>
    <w:p w14:paraId="7F5BF17E" w14:textId="77777777" w:rsidR="00CA428D" w:rsidRDefault="00CA428D" w:rsidP="00CA428D">
      <w:pPr>
        <w:rPr>
          <w:lang w:val="en-US"/>
        </w:rPr>
      </w:pPr>
    </w:p>
    <w:p w14:paraId="054C5E5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8BACBE9" w14:textId="77777777" w:rsidTr="00072FC9">
        <w:trPr>
          <w:trHeight w:val="567"/>
        </w:trPr>
        <w:tc>
          <w:tcPr>
            <w:tcW w:w="1843" w:type="dxa"/>
            <w:tcBorders>
              <w:bottom w:val="single" w:sz="4" w:space="0" w:color="auto"/>
            </w:tcBorders>
            <w:shd w:val="clear" w:color="auto" w:fill="F2F2F2" w:themeFill="background1" w:themeFillShade="F2"/>
            <w:vAlign w:val="center"/>
          </w:tcPr>
          <w:p w14:paraId="5DCC1B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A3F4D4E" w14:textId="77777777" w:rsidR="00CA428D" w:rsidRDefault="00CA428D" w:rsidP="00072FC9">
            <w:pPr>
              <w:rPr>
                <w:b/>
                <w:bCs/>
                <w:color w:val="000000"/>
              </w:rPr>
            </w:pPr>
            <w:r>
              <w:rPr>
                <w:b/>
                <w:bCs/>
                <w:noProof/>
                <w:color w:val="000000"/>
              </w:rPr>
              <w:t>SF-00182</w:t>
            </w:r>
          </w:p>
        </w:tc>
        <w:tc>
          <w:tcPr>
            <w:tcW w:w="2268" w:type="dxa"/>
            <w:tcBorders>
              <w:bottom w:val="single" w:sz="4" w:space="0" w:color="auto"/>
            </w:tcBorders>
            <w:shd w:val="clear" w:color="auto" w:fill="F2F2F2" w:themeFill="background1" w:themeFillShade="F2"/>
            <w:vAlign w:val="center"/>
          </w:tcPr>
          <w:p w14:paraId="6985935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4730B29"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C7FFC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05092B"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D3D895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CCABCD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5C0456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12D7A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8C6CCFA" w14:textId="77777777" w:rsidR="00CA428D" w:rsidRDefault="00CA428D" w:rsidP="00072FC9">
            <w:pPr>
              <w:rPr>
                <w:b/>
                <w:bCs/>
                <w:sz w:val="32"/>
                <w:szCs w:val="32"/>
              </w:rPr>
            </w:pPr>
            <w:r>
              <w:rPr>
                <w:b/>
                <w:bCs/>
                <w:sz w:val="32"/>
                <w:szCs w:val="32"/>
              </w:rPr>
              <w:t>Bacia convencional – Linha Administrativa</w:t>
            </w:r>
          </w:p>
        </w:tc>
        <w:tc>
          <w:tcPr>
            <w:tcW w:w="1843" w:type="dxa"/>
            <w:tcBorders>
              <w:top w:val="single" w:sz="4" w:space="0" w:color="auto"/>
              <w:left w:val="single" w:sz="4" w:space="0" w:color="auto"/>
            </w:tcBorders>
            <w:shd w:val="clear" w:color="auto" w:fill="F2F2F2" w:themeFill="background1" w:themeFillShade="F2"/>
            <w:vAlign w:val="center"/>
          </w:tcPr>
          <w:p w14:paraId="5DB2862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4D0B519" w14:textId="77777777" w:rsidR="00CA428D" w:rsidRDefault="00CA428D" w:rsidP="00072FC9">
            <w:pPr>
              <w:rPr>
                <w:b/>
                <w:bCs/>
                <w:sz w:val="20"/>
                <w:szCs w:val="20"/>
              </w:rPr>
            </w:pPr>
          </w:p>
        </w:tc>
      </w:tr>
      <w:tr w:rsidR="00CA428D" w:rsidRPr="00010EE0" w14:paraId="22ACC147" w14:textId="77777777" w:rsidTr="00072FC9">
        <w:trPr>
          <w:trHeight w:val="1740"/>
        </w:trPr>
        <w:tc>
          <w:tcPr>
            <w:tcW w:w="9781" w:type="dxa"/>
            <w:gridSpan w:val="5"/>
          </w:tcPr>
          <w:p w14:paraId="6C32E7D7" w14:textId="77777777" w:rsidR="00CA428D" w:rsidRPr="00BD7145" w:rsidRDefault="00CA428D" w:rsidP="00072FC9">
            <w:pPr>
              <w:spacing w:before="120"/>
              <w:rPr>
                <w:b/>
                <w:bCs/>
              </w:rPr>
            </w:pPr>
            <w:r w:rsidRPr="00BD7145">
              <w:rPr>
                <w:b/>
                <w:bCs/>
              </w:rPr>
              <w:t>Descrição Detalhada:</w:t>
            </w:r>
          </w:p>
          <w:p w14:paraId="77F50D20" w14:textId="77777777" w:rsidR="00CA428D" w:rsidRPr="00BD7145" w:rsidRDefault="00CA428D" w:rsidP="00072FC9">
            <w:pPr>
              <w:spacing w:before="120"/>
              <w:rPr>
                <w:bCs/>
              </w:rPr>
            </w:pPr>
            <w:r>
              <w:rPr>
                <w:bCs/>
              </w:rPr>
              <w:t>Fornecimento e instalação de bacia convencional cor branca, para uso exclusivo nas áreas administrativas do Complexo Arquitetônico do Senado Federal, conforme indicação em projeto. Compreende o fornecimento de todos os materiais e mão de obra necessários à execução do serviço, inclusive tubo de ligação metálico cromado, anel de vedação, elementos de vedação e acessórios de fixação. Não inclui assento.</w:t>
            </w:r>
          </w:p>
          <w:p w14:paraId="0F0585BB" w14:textId="77777777" w:rsidR="00CA428D" w:rsidRPr="00BD7145" w:rsidRDefault="00CA428D" w:rsidP="00072FC9">
            <w:pPr>
              <w:spacing w:before="120"/>
              <w:rPr>
                <w:b/>
                <w:bCs/>
              </w:rPr>
            </w:pPr>
            <w:r w:rsidRPr="00BD7145">
              <w:rPr>
                <w:b/>
                <w:bCs/>
              </w:rPr>
              <w:t>Materiais:</w:t>
            </w:r>
          </w:p>
          <w:p w14:paraId="61E80935" w14:textId="77777777" w:rsidR="00CA428D" w:rsidRPr="00BD7145" w:rsidRDefault="00CA428D" w:rsidP="00072FC9">
            <w:pPr>
              <w:spacing w:before="120"/>
              <w:rPr>
                <w:bCs/>
              </w:rPr>
            </w:pPr>
            <w:r>
              <w:rPr>
                <w:bCs/>
              </w:rPr>
              <w:t>1) Bacia convencional, cor branca</w:t>
            </w:r>
            <w:r>
              <w:rPr>
                <w:bCs/>
              </w:rPr>
              <w:br/>
              <w:t>2) Tubo de ligação metálico, acabamento cromado, com canopla e espude (conforme ficha SF-00166)</w:t>
            </w:r>
            <w:r>
              <w:rPr>
                <w:bCs/>
              </w:rPr>
              <w:br/>
              <w:t>3) Anel de Vedação de 4” em borracha butílica para garantir vedação total entre esgoto e bacia. Veda o mau cheiro do esgoto e dispensa o uso de bolsa plástica (conforme ficha SF-01265).</w:t>
            </w:r>
            <w:r>
              <w:rPr>
                <w:bCs/>
              </w:rPr>
              <w:br/>
              <w:t>4) Peças acessórias de fixação</w:t>
            </w:r>
          </w:p>
          <w:p w14:paraId="1DB631E3" w14:textId="77777777" w:rsidR="00CA428D" w:rsidRPr="00BD7145" w:rsidRDefault="00CA428D" w:rsidP="00072FC9">
            <w:pPr>
              <w:spacing w:before="120"/>
              <w:rPr>
                <w:b/>
                <w:bCs/>
              </w:rPr>
            </w:pPr>
            <w:r w:rsidRPr="00BD7145">
              <w:rPr>
                <w:b/>
                <w:bCs/>
              </w:rPr>
              <w:t>Serviços:</w:t>
            </w:r>
          </w:p>
          <w:p w14:paraId="71A4A010" w14:textId="77777777" w:rsidR="00CA428D" w:rsidRPr="00832CF3" w:rsidRDefault="00CA428D" w:rsidP="00072FC9">
            <w:pPr>
              <w:spacing w:before="120"/>
              <w:rPr>
                <w:bCs/>
              </w:rPr>
            </w:pPr>
            <w:r>
              <w:rPr>
                <w:bCs/>
              </w:rPr>
              <w:t>1) A bacia sanitária será fixada no piso acabado por meio de dois parafusos com buchas plásticas expansíveis, em furos previamente abertos, e ligada ao esgoto por anel de vedação de 4”. Quando a bacia não tiver caixa de descarga acoplada, a ligação com a entrada de água será de tubo metálico cromado com 1 1/2”, spud e canopla.</w:t>
            </w:r>
          </w:p>
          <w:p w14:paraId="539D7468" w14:textId="77777777" w:rsidR="00CA428D" w:rsidRPr="00BD7145" w:rsidRDefault="00CA428D" w:rsidP="00072FC9">
            <w:pPr>
              <w:spacing w:before="120"/>
              <w:rPr>
                <w:b/>
                <w:bCs/>
              </w:rPr>
            </w:pPr>
            <w:r w:rsidRPr="00BD7145">
              <w:rPr>
                <w:b/>
                <w:bCs/>
              </w:rPr>
              <w:t>Atividades e Responsabilidades:</w:t>
            </w:r>
          </w:p>
          <w:p w14:paraId="5A879784" w14:textId="77777777" w:rsidR="00CA428D" w:rsidRPr="00832CF3" w:rsidRDefault="00CA428D" w:rsidP="00072FC9">
            <w:pPr>
              <w:spacing w:before="120"/>
              <w:rPr>
                <w:bCs/>
              </w:rPr>
            </w:pPr>
            <w:r>
              <w:rPr>
                <w:bCs/>
              </w:rPr>
              <w:t>n/a</w:t>
            </w:r>
          </w:p>
          <w:p w14:paraId="1ECC85B6" w14:textId="77777777" w:rsidR="00CA428D" w:rsidRPr="00BD7145" w:rsidRDefault="00CA428D" w:rsidP="00072FC9">
            <w:pPr>
              <w:spacing w:before="120"/>
              <w:rPr>
                <w:b/>
                <w:bCs/>
              </w:rPr>
            </w:pPr>
            <w:r w:rsidRPr="00BD7145">
              <w:rPr>
                <w:b/>
                <w:bCs/>
              </w:rPr>
              <w:t>Qualificação:</w:t>
            </w:r>
          </w:p>
          <w:p w14:paraId="27325A08" w14:textId="77777777" w:rsidR="00CA428D" w:rsidRPr="00832CF3" w:rsidRDefault="00CA428D" w:rsidP="00072FC9">
            <w:pPr>
              <w:spacing w:before="120"/>
              <w:rPr>
                <w:bCs/>
              </w:rPr>
            </w:pPr>
            <w:r>
              <w:rPr>
                <w:bCs/>
              </w:rPr>
              <w:t>n/a</w:t>
            </w:r>
          </w:p>
          <w:p w14:paraId="51B4A040" w14:textId="77777777" w:rsidR="00CA428D" w:rsidRPr="00BD7145" w:rsidRDefault="00CA428D" w:rsidP="00072FC9">
            <w:pPr>
              <w:spacing w:before="120"/>
              <w:rPr>
                <w:b/>
                <w:bCs/>
              </w:rPr>
            </w:pPr>
            <w:r w:rsidRPr="00BD7145">
              <w:rPr>
                <w:b/>
                <w:bCs/>
              </w:rPr>
              <w:t>Observações:</w:t>
            </w:r>
          </w:p>
          <w:p w14:paraId="19748BB2" w14:textId="77777777" w:rsidR="00CA428D" w:rsidRPr="00832CF3" w:rsidRDefault="00CA428D" w:rsidP="00072FC9">
            <w:pPr>
              <w:spacing w:before="120"/>
              <w:rPr>
                <w:bCs/>
              </w:rPr>
            </w:pPr>
            <w:r>
              <w:rPr>
                <w:bCs/>
              </w:rPr>
              <w:t>n/a</w:t>
            </w:r>
          </w:p>
          <w:p w14:paraId="271FFA57" w14:textId="77777777" w:rsidR="00CA428D" w:rsidRPr="00BD7145" w:rsidRDefault="00CA428D" w:rsidP="00072FC9">
            <w:pPr>
              <w:spacing w:before="120"/>
              <w:rPr>
                <w:b/>
                <w:bCs/>
              </w:rPr>
            </w:pPr>
            <w:r w:rsidRPr="00BD7145">
              <w:rPr>
                <w:b/>
                <w:bCs/>
              </w:rPr>
              <w:t>Critérios e Condições:</w:t>
            </w:r>
          </w:p>
          <w:p w14:paraId="10D3AACF" w14:textId="77777777" w:rsidR="00CA428D" w:rsidRPr="00832CF3" w:rsidRDefault="00CA428D" w:rsidP="00072FC9">
            <w:pPr>
              <w:spacing w:before="120"/>
              <w:rPr>
                <w:bCs/>
              </w:rPr>
            </w:pPr>
            <w:r>
              <w:rPr>
                <w:bCs/>
              </w:rPr>
              <w:t>Critérios de Medição: unidade instalada.</w:t>
            </w:r>
            <w:r>
              <w:rPr>
                <w:bCs/>
              </w:rPr>
              <w:br/>
              <w:t>Unidade de Medição: unidade</w:t>
            </w:r>
          </w:p>
          <w:p w14:paraId="234C7A74" w14:textId="77777777" w:rsidR="00CA428D" w:rsidRPr="00BD7145" w:rsidRDefault="00CA428D" w:rsidP="00072FC9">
            <w:pPr>
              <w:spacing w:before="120"/>
              <w:rPr>
                <w:b/>
                <w:bCs/>
              </w:rPr>
            </w:pPr>
            <w:r w:rsidRPr="00BD7145">
              <w:rPr>
                <w:b/>
                <w:bCs/>
              </w:rPr>
              <w:t>Detalhe Gráfico:</w:t>
            </w:r>
          </w:p>
          <w:p w14:paraId="480270E8" w14:textId="77777777" w:rsidR="00CA428D" w:rsidRPr="00B97D3F" w:rsidRDefault="00CA428D" w:rsidP="00072FC9">
            <w:pPr>
              <w:spacing w:before="120"/>
              <w:rPr>
                <w:bCs/>
              </w:rPr>
            </w:pPr>
            <w:r>
              <w:rPr>
                <w:noProof/>
              </w:rPr>
              <w:lastRenderedPageBreak/>
              <w:drawing>
                <wp:inline distT="0" distB="0" distL="0" distR="0" wp14:anchorId="40416D52" wp14:editId="290BC7DE">
                  <wp:extent cx="5880100" cy="5930900"/>
                  <wp:effectExtent l="0" t="0" r="0" b="0"/>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2a.png"/>
                          <pic:cNvPicPr/>
                        </pic:nvPicPr>
                        <pic:blipFill>
                          <a:blip r:embed="rId54"/>
                          <a:stretch>
                            <a:fillRect/>
                          </a:stretch>
                        </pic:blipFill>
                        <pic:spPr>
                          <a:xfrm>
                            <a:off x="0" y="0"/>
                            <a:ext cx="5880100" cy="5930900"/>
                          </a:xfrm>
                          <a:prstGeom prst="rect">
                            <a:avLst/>
                          </a:prstGeom>
                        </pic:spPr>
                      </pic:pic>
                    </a:graphicData>
                  </a:graphic>
                </wp:inline>
              </w:drawing>
            </w:r>
            <w:r>
              <w:rPr>
                <w:noProof/>
              </w:rPr>
              <w:lastRenderedPageBreak/>
              <w:drawing>
                <wp:inline distT="0" distB="0" distL="0" distR="0" wp14:anchorId="43FF6AC3" wp14:editId="38AF8FE2">
                  <wp:extent cx="2324100" cy="24765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2b.png"/>
                          <pic:cNvPicPr/>
                        </pic:nvPicPr>
                        <pic:blipFill>
                          <a:blip r:embed="rId55"/>
                          <a:stretch>
                            <a:fillRect/>
                          </a:stretch>
                        </pic:blipFill>
                        <pic:spPr>
                          <a:xfrm>
                            <a:off x="0" y="0"/>
                            <a:ext cx="2324100" cy="2476500"/>
                          </a:xfrm>
                          <a:prstGeom prst="rect">
                            <a:avLst/>
                          </a:prstGeom>
                        </pic:spPr>
                      </pic:pic>
                    </a:graphicData>
                  </a:graphic>
                </wp:inline>
              </w:drawing>
            </w:r>
            <w:r>
              <w:rPr>
                <w:noProof/>
              </w:rPr>
              <w:drawing>
                <wp:inline distT="0" distB="0" distL="0" distR="0" wp14:anchorId="422FB129" wp14:editId="3AAC467D">
                  <wp:extent cx="5930900" cy="2832100"/>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2c.png"/>
                          <pic:cNvPicPr/>
                        </pic:nvPicPr>
                        <pic:blipFill>
                          <a:blip r:embed="rId56"/>
                          <a:stretch>
                            <a:fillRect/>
                          </a:stretch>
                        </pic:blipFill>
                        <pic:spPr>
                          <a:xfrm>
                            <a:off x="0" y="0"/>
                            <a:ext cx="5930900" cy="2832100"/>
                          </a:xfrm>
                          <a:prstGeom prst="rect">
                            <a:avLst/>
                          </a:prstGeom>
                        </pic:spPr>
                      </pic:pic>
                    </a:graphicData>
                  </a:graphic>
                </wp:inline>
              </w:drawing>
            </w:r>
          </w:p>
          <w:p w14:paraId="20B25A09" w14:textId="77777777" w:rsidR="00CA428D" w:rsidRPr="00BD7145" w:rsidRDefault="00CA428D" w:rsidP="00072FC9">
            <w:pPr>
              <w:spacing w:before="120"/>
              <w:rPr>
                <w:b/>
                <w:bCs/>
              </w:rPr>
            </w:pPr>
            <w:r w:rsidRPr="00BD7145">
              <w:rPr>
                <w:b/>
                <w:bCs/>
              </w:rPr>
              <w:t>Tabela:</w:t>
            </w:r>
          </w:p>
          <w:p w14:paraId="7534D85E" w14:textId="77777777" w:rsidR="00CA428D" w:rsidRPr="00832CF3" w:rsidRDefault="00CA428D" w:rsidP="00072FC9">
            <w:pPr>
              <w:spacing w:before="120"/>
              <w:rPr>
                <w:bCs/>
              </w:rPr>
            </w:pPr>
            <w:r>
              <w:rPr>
                <w:bCs/>
              </w:rPr>
              <w:t>n/a</w:t>
            </w:r>
          </w:p>
          <w:p w14:paraId="075D8AD5" w14:textId="77777777" w:rsidR="00CA428D" w:rsidRPr="00832CF3" w:rsidRDefault="00CA428D" w:rsidP="00072FC9">
            <w:pPr>
              <w:spacing w:before="120"/>
              <w:rPr>
                <w:bCs/>
              </w:rPr>
            </w:pPr>
            <w:r w:rsidRPr="00BD7145">
              <w:rPr>
                <w:b/>
                <w:bCs/>
              </w:rPr>
              <w:t xml:space="preserve">Vida útil: </w:t>
            </w:r>
            <w:r>
              <w:rPr>
                <w:bCs/>
              </w:rPr>
              <w:t>n/a</w:t>
            </w:r>
          </w:p>
          <w:p w14:paraId="2AA3CA72" w14:textId="77777777" w:rsidR="00CA428D" w:rsidRPr="00BD7145" w:rsidRDefault="00CA428D" w:rsidP="00072FC9">
            <w:pPr>
              <w:spacing w:before="120"/>
              <w:rPr>
                <w:b/>
                <w:bCs/>
              </w:rPr>
            </w:pPr>
            <w:r w:rsidRPr="00BD7145">
              <w:rPr>
                <w:b/>
                <w:bCs/>
              </w:rPr>
              <w:t>Referências Normativas:</w:t>
            </w:r>
          </w:p>
          <w:p w14:paraId="689A52AD" w14:textId="77777777" w:rsidR="00CA428D" w:rsidRPr="00832CF3" w:rsidRDefault="00CA428D" w:rsidP="00072FC9">
            <w:pPr>
              <w:spacing w:before="120"/>
              <w:rPr>
                <w:bCs/>
              </w:rPr>
            </w:pPr>
            <w:r>
              <w:rPr>
                <w:bCs/>
              </w:rPr>
              <w:t>ABNT NBR 15099:2004 - Aparelhos sanitários de material cerâmico - Dimensões padronizadas</w:t>
            </w:r>
            <w:r>
              <w:rPr>
                <w:bCs/>
              </w:rPr>
              <w:br/>
              <w:t>ABNT NBR 15098:2004 - Aparelhos sanitários de material cerâmico - Procedimento para instalação</w:t>
            </w:r>
            <w:r>
              <w:rPr>
                <w:bCs/>
              </w:rPr>
              <w:br/>
              <w:t>ABNT NBR 8160:1999 - Sistemas prediais de esgoto sanitário - Projeto e execução</w:t>
            </w:r>
            <w:r>
              <w:rPr>
                <w:bCs/>
              </w:rPr>
              <w:br/>
              <w:t>ABNT NBR 16727:2019 - Bacia Sanitária</w:t>
            </w:r>
          </w:p>
          <w:p w14:paraId="036299D5" w14:textId="77777777" w:rsidR="00CA428D" w:rsidRPr="00BD7145" w:rsidRDefault="00CA428D" w:rsidP="00072FC9">
            <w:pPr>
              <w:spacing w:before="120"/>
              <w:rPr>
                <w:b/>
                <w:bCs/>
              </w:rPr>
            </w:pPr>
            <w:r w:rsidRPr="00BD7145">
              <w:rPr>
                <w:b/>
                <w:bCs/>
              </w:rPr>
              <w:t>Referência Comercial:</w:t>
            </w:r>
          </w:p>
          <w:p w14:paraId="78B431D4" w14:textId="77777777" w:rsidR="00CA428D" w:rsidRPr="00832CF3" w:rsidRDefault="00CA428D" w:rsidP="00072FC9">
            <w:pPr>
              <w:spacing w:before="120"/>
              <w:rPr>
                <w:bCs/>
              </w:rPr>
            </w:pPr>
            <w:r>
              <w:rPr>
                <w:bCs/>
              </w:rPr>
              <w:lastRenderedPageBreak/>
              <w:t>Bacia: Modelo P.75.17 – Linha Aspen – Deca, ou similar.</w:t>
            </w:r>
            <w:r>
              <w:rPr>
                <w:bCs/>
              </w:rPr>
              <w:br/>
              <w:t>Anel de Vedação: Modelo AV.90.01 – Decal, ou similar</w:t>
            </w:r>
          </w:p>
          <w:p w14:paraId="33E88DB9" w14:textId="77777777" w:rsidR="00CA428D" w:rsidRPr="00BD7145" w:rsidRDefault="00CA428D" w:rsidP="00072FC9">
            <w:pPr>
              <w:spacing w:before="120"/>
              <w:rPr>
                <w:b/>
                <w:bCs/>
              </w:rPr>
            </w:pPr>
            <w:r w:rsidRPr="00BD7145">
              <w:rPr>
                <w:b/>
                <w:bCs/>
              </w:rPr>
              <w:t>Referência Externa:</w:t>
            </w:r>
          </w:p>
          <w:p w14:paraId="7B91C7D9" w14:textId="77777777" w:rsidR="00CA428D" w:rsidRPr="00BD7145" w:rsidRDefault="00CA428D" w:rsidP="00072FC9">
            <w:pPr>
              <w:spacing w:before="120"/>
              <w:rPr>
                <w:b/>
                <w:bCs/>
              </w:rPr>
            </w:pPr>
            <w:r>
              <w:rPr>
                <w:bCs/>
              </w:rPr>
              <w:t>Bacia: https://www.deca.com.br/produto/bacia-convencional-branco-cromado-p7517/</w:t>
            </w:r>
            <w:r>
              <w:rPr>
                <w:bCs/>
              </w:rPr>
              <w:br/>
              <w:t>Anel de Vedação: https://www.deca.com.br/produto/anel-de-vedacao-para-bacia-decanel-neutra-azul-av9001</w:t>
            </w:r>
          </w:p>
        </w:tc>
      </w:tr>
    </w:tbl>
    <w:p w14:paraId="587F7491" w14:textId="77777777" w:rsidR="00CA428D" w:rsidRPr="00010EE0" w:rsidRDefault="00CA428D" w:rsidP="00CA428D">
      <w:pPr>
        <w:rPr>
          <w:lang w:val="en-US"/>
        </w:rPr>
      </w:pPr>
    </w:p>
    <w:p w14:paraId="2CA7CC39" w14:textId="77777777" w:rsidR="00CA428D" w:rsidRDefault="00CA428D" w:rsidP="00CA428D">
      <w:r>
        <w:br w:type="page"/>
      </w:r>
    </w:p>
    <w:p w14:paraId="3C526F9D" w14:textId="77777777" w:rsidR="00CA428D" w:rsidRDefault="00CA428D" w:rsidP="00CA428D">
      <w:pPr>
        <w:rPr>
          <w:lang w:val="en-US"/>
        </w:rPr>
      </w:pPr>
    </w:p>
    <w:p w14:paraId="4190A9C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64A54DF" w14:textId="77777777" w:rsidTr="00072FC9">
        <w:trPr>
          <w:trHeight w:val="567"/>
        </w:trPr>
        <w:tc>
          <w:tcPr>
            <w:tcW w:w="1843" w:type="dxa"/>
            <w:tcBorders>
              <w:bottom w:val="single" w:sz="4" w:space="0" w:color="auto"/>
            </w:tcBorders>
            <w:shd w:val="clear" w:color="auto" w:fill="F2F2F2" w:themeFill="background1" w:themeFillShade="F2"/>
            <w:vAlign w:val="center"/>
          </w:tcPr>
          <w:p w14:paraId="65CD5B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23C5083" w14:textId="77777777" w:rsidR="00CA428D" w:rsidRDefault="00CA428D" w:rsidP="00072FC9">
            <w:pPr>
              <w:rPr>
                <w:b/>
                <w:bCs/>
                <w:color w:val="000000"/>
              </w:rPr>
            </w:pPr>
            <w:r>
              <w:rPr>
                <w:b/>
                <w:bCs/>
                <w:noProof/>
                <w:color w:val="000000"/>
              </w:rPr>
              <w:t>SF-00183</w:t>
            </w:r>
          </w:p>
        </w:tc>
        <w:tc>
          <w:tcPr>
            <w:tcW w:w="2268" w:type="dxa"/>
            <w:tcBorders>
              <w:bottom w:val="single" w:sz="4" w:space="0" w:color="auto"/>
            </w:tcBorders>
            <w:shd w:val="clear" w:color="auto" w:fill="F2F2F2" w:themeFill="background1" w:themeFillShade="F2"/>
            <w:vAlign w:val="center"/>
          </w:tcPr>
          <w:p w14:paraId="2EE973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04B5C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8BDB3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0894445"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1D0CDE2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1B3B59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F1FC1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A6C1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468D0E6" w14:textId="77777777" w:rsidR="00CA428D" w:rsidRDefault="00CA428D" w:rsidP="00072FC9">
            <w:pPr>
              <w:rPr>
                <w:b/>
                <w:bCs/>
                <w:sz w:val="32"/>
                <w:szCs w:val="32"/>
              </w:rPr>
            </w:pPr>
            <w:r>
              <w:rPr>
                <w:b/>
                <w:bCs/>
                <w:sz w:val="32"/>
                <w:szCs w:val="32"/>
              </w:rPr>
              <w:t>Bacia convencional com saída horizontal</w:t>
            </w:r>
          </w:p>
        </w:tc>
        <w:tc>
          <w:tcPr>
            <w:tcW w:w="1843" w:type="dxa"/>
            <w:tcBorders>
              <w:top w:val="single" w:sz="4" w:space="0" w:color="auto"/>
              <w:left w:val="single" w:sz="4" w:space="0" w:color="auto"/>
            </w:tcBorders>
            <w:shd w:val="clear" w:color="auto" w:fill="F2F2F2" w:themeFill="background1" w:themeFillShade="F2"/>
            <w:vAlign w:val="center"/>
          </w:tcPr>
          <w:p w14:paraId="4422BA3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34E5501" w14:textId="77777777" w:rsidR="00CA428D" w:rsidRDefault="00CA428D" w:rsidP="00072FC9">
            <w:pPr>
              <w:rPr>
                <w:b/>
                <w:bCs/>
                <w:sz w:val="20"/>
                <w:szCs w:val="20"/>
              </w:rPr>
            </w:pPr>
          </w:p>
        </w:tc>
      </w:tr>
      <w:tr w:rsidR="00CA428D" w:rsidRPr="00010EE0" w14:paraId="60562D42" w14:textId="77777777" w:rsidTr="00072FC9">
        <w:trPr>
          <w:trHeight w:val="1740"/>
        </w:trPr>
        <w:tc>
          <w:tcPr>
            <w:tcW w:w="9781" w:type="dxa"/>
            <w:gridSpan w:val="5"/>
          </w:tcPr>
          <w:p w14:paraId="3049B088" w14:textId="77777777" w:rsidR="00CA428D" w:rsidRPr="00BD7145" w:rsidRDefault="00CA428D" w:rsidP="00072FC9">
            <w:pPr>
              <w:spacing w:before="120"/>
              <w:rPr>
                <w:b/>
                <w:bCs/>
              </w:rPr>
            </w:pPr>
            <w:r w:rsidRPr="00BD7145">
              <w:rPr>
                <w:b/>
                <w:bCs/>
              </w:rPr>
              <w:t>Descrição Detalhada:</w:t>
            </w:r>
          </w:p>
          <w:p w14:paraId="16060E2D" w14:textId="77777777" w:rsidR="00CA428D" w:rsidRPr="00BD7145" w:rsidRDefault="00CA428D" w:rsidP="00072FC9">
            <w:pPr>
              <w:spacing w:before="120"/>
              <w:rPr>
                <w:bCs/>
              </w:rPr>
            </w:pPr>
            <w:r>
              <w:rPr>
                <w:bCs/>
              </w:rPr>
              <w:t>Fornecimento e instalação de bacia convencional com saída horizontal, cor branca, para uso excepcional em locais que não permitam a instalação de bacias convencionais com saída vertical, conforme indicação em projeto.</w:t>
            </w:r>
          </w:p>
          <w:p w14:paraId="015A93BE" w14:textId="77777777" w:rsidR="00CA428D" w:rsidRPr="00BD7145" w:rsidRDefault="00CA428D" w:rsidP="00072FC9">
            <w:pPr>
              <w:spacing w:before="120"/>
              <w:rPr>
                <w:b/>
                <w:bCs/>
              </w:rPr>
            </w:pPr>
            <w:r w:rsidRPr="00BD7145">
              <w:rPr>
                <w:b/>
                <w:bCs/>
              </w:rPr>
              <w:t>Materiais:</w:t>
            </w:r>
          </w:p>
          <w:p w14:paraId="0AE286C4" w14:textId="77777777" w:rsidR="00CA428D" w:rsidRPr="00BD7145" w:rsidRDefault="00CA428D" w:rsidP="00072FC9">
            <w:pPr>
              <w:spacing w:before="120"/>
              <w:rPr>
                <w:bCs/>
              </w:rPr>
            </w:pPr>
            <w:r>
              <w:rPr>
                <w:bCs/>
              </w:rPr>
              <w:t>n/a</w:t>
            </w:r>
          </w:p>
          <w:p w14:paraId="2F58BD29" w14:textId="77777777" w:rsidR="00CA428D" w:rsidRPr="00BD7145" w:rsidRDefault="00CA428D" w:rsidP="00072FC9">
            <w:pPr>
              <w:spacing w:before="120"/>
              <w:rPr>
                <w:b/>
                <w:bCs/>
              </w:rPr>
            </w:pPr>
            <w:r w:rsidRPr="00BD7145">
              <w:rPr>
                <w:b/>
                <w:bCs/>
              </w:rPr>
              <w:t>Serviços:</w:t>
            </w:r>
          </w:p>
          <w:p w14:paraId="7A5D9676" w14:textId="77777777" w:rsidR="00CA428D" w:rsidRPr="00832CF3" w:rsidRDefault="00CA428D" w:rsidP="00072FC9">
            <w:pPr>
              <w:spacing w:before="120"/>
              <w:rPr>
                <w:bCs/>
              </w:rPr>
            </w:pPr>
            <w:r>
              <w:rPr>
                <w:bCs/>
              </w:rPr>
              <w:t>1)A bacia sanitária será fixada no piso acabado por meio de dois parafusos com buchas plásticas expansíveis, em furos previamente abertos, e ligada ao esgoto por anel de vedação de 4".</w:t>
            </w:r>
          </w:p>
          <w:p w14:paraId="736216C7" w14:textId="77777777" w:rsidR="00CA428D" w:rsidRPr="00BD7145" w:rsidRDefault="00CA428D" w:rsidP="00072FC9">
            <w:pPr>
              <w:spacing w:before="120"/>
              <w:rPr>
                <w:b/>
                <w:bCs/>
              </w:rPr>
            </w:pPr>
            <w:r w:rsidRPr="00BD7145">
              <w:rPr>
                <w:b/>
                <w:bCs/>
              </w:rPr>
              <w:t>Atividades e Responsabilidades:</w:t>
            </w:r>
          </w:p>
          <w:p w14:paraId="1510B3BA" w14:textId="77777777" w:rsidR="00CA428D" w:rsidRPr="00832CF3" w:rsidRDefault="00CA428D" w:rsidP="00072FC9">
            <w:pPr>
              <w:spacing w:before="120"/>
              <w:rPr>
                <w:bCs/>
              </w:rPr>
            </w:pPr>
            <w:r>
              <w:rPr>
                <w:bCs/>
              </w:rPr>
              <w:t>n/a</w:t>
            </w:r>
          </w:p>
          <w:p w14:paraId="3CCB9B8C" w14:textId="77777777" w:rsidR="00CA428D" w:rsidRPr="00BD7145" w:rsidRDefault="00CA428D" w:rsidP="00072FC9">
            <w:pPr>
              <w:spacing w:before="120"/>
              <w:rPr>
                <w:b/>
                <w:bCs/>
              </w:rPr>
            </w:pPr>
            <w:r w:rsidRPr="00BD7145">
              <w:rPr>
                <w:b/>
                <w:bCs/>
              </w:rPr>
              <w:t>Qualificação:</w:t>
            </w:r>
          </w:p>
          <w:p w14:paraId="6A1B0D71" w14:textId="77777777" w:rsidR="00CA428D" w:rsidRPr="00832CF3" w:rsidRDefault="00CA428D" w:rsidP="00072FC9">
            <w:pPr>
              <w:spacing w:before="120"/>
              <w:rPr>
                <w:bCs/>
              </w:rPr>
            </w:pPr>
            <w:r>
              <w:rPr>
                <w:bCs/>
              </w:rPr>
              <w:t>n/a</w:t>
            </w:r>
          </w:p>
          <w:p w14:paraId="2ADFA21C" w14:textId="77777777" w:rsidR="00CA428D" w:rsidRPr="00BD7145" w:rsidRDefault="00CA428D" w:rsidP="00072FC9">
            <w:pPr>
              <w:spacing w:before="120"/>
              <w:rPr>
                <w:b/>
                <w:bCs/>
              </w:rPr>
            </w:pPr>
            <w:r w:rsidRPr="00BD7145">
              <w:rPr>
                <w:b/>
                <w:bCs/>
              </w:rPr>
              <w:t>Observações:</w:t>
            </w:r>
          </w:p>
          <w:p w14:paraId="605AE1E3" w14:textId="77777777" w:rsidR="00CA428D" w:rsidRPr="00832CF3" w:rsidRDefault="00CA428D" w:rsidP="00072FC9">
            <w:pPr>
              <w:spacing w:before="120"/>
              <w:rPr>
                <w:bCs/>
              </w:rPr>
            </w:pPr>
            <w:r>
              <w:rPr>
                <w:bCs/>
              </w:rPr>
              <w:t>n/a</w:t>
            </w:r>
          </w:p>
          <w:p w14:paraId="1998B9E1" w14:textId="77777777" w:rsidR="00CA428D" w:rsidRPr="00BD7145" w:rsidRDefault="00CA428D" w:rsidP="00072FC9">
            <w:pPr>
              <w:spacing w:before="120"/>
              <w:rPr>
                <w:b/>
                <w:bCs/>
              </w:rPr>
            </w:pPr>
            <w:r w:rsidRPr="00BD7145">
              <w:rPr>
                <w:b/>
                <w:bCs/>
              </w:rPr>
              <w:t>Critérios e Condições:</w:t>
            </w:r>
          </w:p>
          <w:p w14:paraId="131F9C3F" w14:textId="77777777" w:rsidR="00CA428D" w:rsidRPr="00832CF3" w:rsidRDefault="00CA428D" w:rsidP="00072FC9">
            <w:pPr>
              <w:spacing w:before="120"/>
              <w:rPr>
                <w:bCs/>
              </w:rPr>
            </w:pPr>
            <w:r>
              <w:rPr>
                <w:bCs/>
              </w:rPr>
              <w:t>Critérios de Medição: unidade instalada.</w:t>
            </w:r>
            <w:r>
              <w:rPr>
                <w:bCs/>
              </w:rPr>
              <w:br/>
              <w:t>Unidade de Medição: unidade</w:t>
            </w:r>
          </w:p>
          <w:p w14:paraId="3EB9D682" w14:textId="77777777" w:rsidR="00CA428D" w:rsidRPr="00BD7145" w:rsidRDefault="00CA428D" w:rsidP="00072FC9">
            <w:pPr>
              <w:spacing w:before="120"/>
              <w:rPr>
                <w:b/>
                <w:bCs/>
              </w:rPr>
            </w:pPr>
            <w:r w:rsidRPr="00BD7145">
              <w:rPr>
                <w:b/>
                <w:bCs/>
              </w:rPr>
              <w:t>Detalhe Gráfico:</w:t>
            </w:r>
          </w:p>
          <w:p w14:paraId="7A6706D9" w14:textId="77777777" w:rsidR="00CA428D" w:rsidRPr="00B97D3F" w:rsidRDefault="00CA428D" w:rsidP="00072FC9">
            <w:pPr>
              <w:spacing w:before="120"/>
              <w:rPr>
                <w:bCs/>
              </w:rPr>
            </w:pPr>
            <w:r>
              <w:rPr>
                <w:noProof/>
              </w:rPr>
              <w:lastRenderedPageBreak/>
              <w:drawing>
                <wp:inline distT="0" distB="0" distL="0" distR="0" wp14:anchorId="7E190605" wp14:editId="2108DB24">
                  <wp:extent cx="4064000" cy="330200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3.png"/>
                          <pic:cNvPicPr/>
                        </pic:nvPicPr>
                        <pic:blipFill>
                          <a:blip r:embed="rId57"/>
                          <a:stretch>
                            <a:fillRect/>
                          </a:stretch>
                        </pic:blipFill>
                        <pic:spPr>
                          <a:xfrm>
                            <a:off x="0" y="0"/>
                            <a:ext cx="4064000" cy="3302000"/>
                          </a:xfrm>
                          <a:prstGeom prst="rect">
                            <a:avLst/>
                          </a:prstGeom>
                        </pic:spPr>
                      </pic:pic>
                    </a:graphicData>
                  </a:graphic>
                </wp:inline>
              </w:drawing>
            </w:r>
          </w:p>
          <w:p w14:paraId="5D7EB9ED" w14:textId="77777777" w:rsidR="00CA428D" w:rsidRPr="00BD7145" w:rsidRDefault="00CA428D" w:rsidP="00072FC9">
            <w:pPr>
              <w:spacing w:before="120"/>
              <w:rPr>
                <w:b/>
                <w:bCs/>
              </w:rPr>
            </w:pPr>
            <w:r w:rsidRPr="00BD7145">
              <w:rPr>
                <w:b/>
                <w:bCs/>
              </w:rPr>
              <w:t>Tabela:</w:t>
            </w:r>
          </w:p>
          <w:p w14:paraId="61AFA61E" w14:textId="77777777" w:rsidR="00CA428D" w:rsidRPr="00832CF3" w:rsidRDefault="00CA428D" w:rsidP="00072FC9">
            <w:pPr>
              <w:spacing w:before="120"/>
              <w:rPr>
                <w:bCs/>
              </w:rPr>
            </w:pPr>
            <w:r>
              <w:rPr>
                <w:bCs/>
              </w:rPr>
              <w:t>n/a</w:t>
            </w:r>
          </w:p>
          <w:p w14:paraId="2A84B1C1" w14:textId="77777777" w:rsidR="00CA428D" w:rsidRPr="00832CF3" w:rsidRDefault="00CA428D" w:rsidP="00072FC9">
            <w:pPr>
              <w:spacing w:before="120"/>
              <w:rPr>
                <w:bCs/>
              </w:rPr>
            </w:pPr>
            <w:r w:rsidRPr="00BD7145">
              <w:rPr>
                <w:b/>
                <w:bCs/>
              </w:rPr>
              <w:t xml:space="preserve">Vida útil: </w:t>
            </w:r>
            <w:r>
              <w:rPr>
                <w:bCs/>
              </w:rPr>
              <w:t>n/a</w:t>
            </w:r>
          </w:p>
          <w:p w14:paraId="3FA3FF52" w14:textId="77777777" w:rsidR="00CA428D" w:rsidRPr="00BD7145" w:rsidRDefault="00CA428D" w:rsidP="00072FC9">
            <w:pPr>
              <w:spacing w:before="120"/>
              <w:rPr>
                <w:b/>
                <w:bCs/>
              </w:rPr>
            </w:pPr>
            <w:r w:rsidRPr="00BD7145">
              <w:rPr>
                <w:b/>
                <w:bCs/>
              </w:rPr>
              <w:t>Referências Normativas:</w:t>
            </w:r>
          </w:p>
          <w:p w14:paraId="1186CE33" w14:textId="77777777" w:rsidR="00CA428D" w:rsidRPr="00832CF3" w:rsidRDefault="00CA428D" w:rsidP="00072FC9">
            <w:pPr>
              <w:spacing w:before="120"/>
              <w:rPr>
                <w:bCs/>
              </w:rPr>
            </w:pPr>
            <w:r>
              <w:rPr>
                <w:bCs/>
              </w:rPr>
              <w:t>ABNT NBR 15099:2004 - Aparelhos sanitários de material cerâmico - Dimensões padronizadas</w:t>
            </w:r>
            <w:r>
              <w:rPr>
                <w:bCs/>
              </w:rPr>
              <w:br/>
              <w:t>ABNT NBR 15098:2004 - Aparelhos sanitários de material cerâmico - Procedimento para instalação</w:t>
            </w:r>
            <w:r>
              <w:rPr>
                <w:bCs/>
              </w:rPr>
              <w:br/>
              <w:t>ABNT NBR 8160:1999 - Sistemas prediais de esgoto sanitário - Projeto e execução</w:t>
            </w:r>
          </w:p>
          <w:p w14:paraId="7BA13318" w14:textId="77777777" w:rsidR="00CA428D" w:rsidRPr="00BD7145" w:rsidRDefault="00CA428D" w:rsidP="00072FC9">
            <w:pPr>
              <w:spacing w:before="120"/>
              <w:rPr>
                <w:b/>
                <w:bCs/>
              </w:rPr>
            </w:pPr>
            <w:r w:rsidRPr="00BD7145">
              <w:rPr>
                <w:b/>
                <w:bCs/>
              </w:rPr>
              <w:t>Referência Comercial:</w:t>
            </w:r>
          </w:p>
          <w:p w14:paraId="7232253D" w14:textId="77777777" w:rsidR="00CA428D" w:rsidRPr="00832CF3" w:rsidRDefault="00CA428D" w:rsidP="00072FC9">
            <w:pPr>
              <w:spacing w:before="120"/>
              <w:rPr>
                <w:bCs/>
              </w:rPr>
            </w:pPr>
            <w:r>
              <w:rPr>
                <w:bCs/>
              </w:rPr>
              <w:t>Modelo P.90.17 – Linha Ravena – Deca, ou similar</w:t>
            </w:r>
          </w:p>
          <w:p w14:paraId="08CB8961" w14:textId="77777777" w:rsidR="00CA428D" w:rsidRPr="00BD7145" w:rsidRDefault="00CA428D" w:rsidP="00072FC9">
            <w:pPr>
              <w:spacing w:before="120"/>
              <w:rPr>
                <w:b/>
                <w:bCs/>
              </w:rPr>
            </w:pPr>
            <w:r w:rsidRPr="00BD7145">
              <w:rPr>
                <w:b/>
                <w:bCs/>
              </w:rPr>
              <w:t>Referência Externa:</w:t>
            </w:r>
          </w:p>
          <w:p w14:paraId="0361F73A" w14:textId="77777777" w:rsidR="00CA428D" w:rsidRPr="00BD7145" w:rsidRDefault="00CA428D" w:rsidP="00072FC9">
            <w:pPr>
              <w:spacing w:before="120"/>
              <w:rPr>
                <w:b/>
                <w:bCs/>
              </w:rPr>
            </w:pPr>
            <w:r>
              <w:rPr>
                <w:bCs/>
              </w:rPr>
              <w:t>https://www.deca.com.br/produto/bacia-convencional-com-saida-horizontal-branco-p9017/</w:t>
            </w:r>
          </w:p>
        </w:tc>
      </w:tr>
    </w:tbl>
    <w:p w14:paraId="651317DD" w14:textId="77777777" w:rsidR="00CA428D" w:rsidRPr="00010EE0" w:rsidRDefault="00CA428D" w:rsidP="00CA428D">
      <w:pPr>
        <w:rPr>
          <w:lang w:val="en-US"/>
        </w:rPr>
      </w:pPr>
    </w:p>
    <w:p w14:paraId="28875FCA" w14:textId="77777777" w:rsidR="00CA428D" w:rsidRDefault="00CA428D" w:rsidP="00CA428D">
      <w:r>
        <w:br w:type="page"/>
      </w:r>
    </w:p>
    <w:p w14:paraId="6C728E70" w14:textId="77777777" w:rsidR="00CA428D" w:rsidRDefault="00CA428D" w:rsidP="00CA428D">
      <w:pPr>
        <w:rPr>
          <w:lang w:val="en-US"/>
        </w:rPr>
      </w:pPr>
    </w:p>
    <w:p w14:paraId="01CF588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AAE5F34" w14:textId="77777777" w:rsidTr="00072FC9">
        <w:trPr>
          <w:trHeight w:val="567"/>
        </w:trPr>
        <w:tc>
          <w:tcPr>
            <w:tcW w:w="1843" w:type="dxa"/>
            <w:tcBorders>
              <w:bottom w:val="single" w:sz="4" w:space="0" w:color="auto"/>
            </w:tcBorders>
            <w:shd w:val="clear" w:color="auto" w:fill="F2F2F2" w:themeFill="background1" w:themeFillShade="F2"/>
            <w:vAlign w:val="center"/>
          </w:tcPr>
          <w:p w14:paraId="0A83CDA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74F8EC" w14:textId="77777777" w:rsidR="00CA428D" w:rsidRDefault="00CA428D" w:rsidP="00072FC9">
            <w:pPr>
              <w:rPr>
                <w:b/>
                <w:bCs/>
                <w:color w:val="000000"/>
              </w:rPr>
            </w:pPr>
            <w:r>
              <w:rPr>
                <w:b/>
                <w:bCs/>
                <w:noProof/>
                <w:color w:val="000000"/>
              </w:rPr>
              <w:t>SF-00184</w:t>
            </w:r>
          </w:p>
        </w:tc>
        <w:tc>
          <w:tcPr>
            <w:tcW w:w="2268" w:type="dxa"/>
            <w:tcBorders>
              <w:bottom w:val="single" w:sz="4" w:space="0" w:color="auto"/>
            </w:tcBorders>
            <w:shd w:val="clear" w:color="auto" w:fill="F2F2F2" w:themeFill="background1" w:themeFillShade="F2"/>
            <w:vAlign w:val="center"/>
          </w:tcPr>
          <w:p w14:paraId="0B7E7F9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F1BD5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AF890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CD6557D"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259A95B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66E909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D1545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E8720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0E3EFED" w14:textId="77777777" w:rsidR="00CA428D" w:rsidRDefault="00CA428D" w:rsidP="00072FC9">
            <w:pPr>
              <w:rPr>
                <w:b/>
                <w:bCs/>
                <w:sz w:val="32"/>
                <w:szCs w:val="32"/>
              </w:rPr>
            </w:pPr>
            <w:r>
              <w:rPr>
                <w:b/>
                <w:bCs/>
                <w:sz w:val="32"/>
                <w:szCs w:val="32"/>
              </w:rPr>
              <w:t>Cuba oval de embutir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37832F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547D55E" w14:textId="77777777" w:rsidR="00CA428D" w:rsidRDefault="00CA428D" w:rsidP="00072FC9">
            <w:pPr>
              <w:rPr>
                <w:b/>
                <w:bCs/>
                <w:sz w:val="20"/>
                <w:szCs w:val="20"/>
              </w:rPr>
            </w:pPr>
          </w:p>
        </w:tc>
      </w:tr>
      <w:tr w:rsidR="00CA428D" w:rsidRPr="00010EE0" w14:paraId="09B71BB8" w14:textId="77777777" w:rsidTr="00072FC9">
        <w:trPr>
          <w:trHeight w:val="1740"/>
        </w:trPr>
        <w:tc>
          <w:tcPr>
            <w:tcW w:w="9781" w:type="dxa"/>
            <w:gridSpan w:val="5"/>
          </w:tcPr>
          <w:p w14:paraId="3C9E25C3" w14:textId="77777777" w:rsidR="00CA428D" w:rsidRPr="00BD7145" w:rsidRDefault="00CA428D" w:rsidP="00072FC9">
            <w:pPr>
              <w:spacing w:before="120"/>
              <w:rPr>
                <w:b/>
                <w:bCs/>
              </w:rPr>
            </w:pPr>
            <w:r w:rsidRPr="00BD7145">
              <w:rPr>
                <w:b/>
                <w:bCs/>
              </w:rPr>
              <w:t>Descrição Detalhada:</w:t>
            </w:r>
          </w:p>
          <w:p w14:paraId="1A1B899A" w14:textId="77777777" w:rsidR="00CA428D" w:rsidRPr="00BD7145" w:rsidRDefault="00CA428D" w:rsidP="00072FC9">
            <w:pPr>
              <w:spacing w:before="120"/>
              <w:rPr>
                <w:bCs/>
              </w:rPr>
            </w:pPr>
            <w:r>
              <w:rPr>
                <w:bCs/>
              </w:rPr>
              <w:t>Fornecimento e instalação de cuba oval de embutir, cor branca, conforme indicação em projeto.</w:t>
            </w:r>
          </w:p>
          <w:p w14:paraId="2D7A91AB" w14:textId="77777777" w:rsidR="00CA428D" w:rsidRPr="00BD7145" w:rsidRDefault="00CA428D" w:rsidP="00072FC9">
            <w:pPr>
              <w:spacing w:before="120"/>
              <w:rPr>
                <w:b/>
                <w:bCs/>
              </w:rPr>
            </w:pPr>
            <w:r w:rsidRPr="00BD7145">
              <w:rPr>
                <w:b/>
                <w:bCs/>
              </w:rPr>
              <w:t>Materiais:</w:t>
            </w:r>
          </w:p>
          <w:p w14:paraId="523313DA" w14:textId="77777777" w:rsidR="00CA428D" w:rsidRPr="00BD7145" w:rsidRDefault="00CA428D" w:rsidP="00072FC9">
            <w:pPr>
              <w:spacing w:before="120"/>
              <w:rPr>
                <w:bCs/>
              </w:rPr>
            </w:pPr>
            <w:r>
              <w:rPr>
                <w:bCs/>
              </w:rPr>
              <w:t>Cuba oval de embutir, cor branca</w:t>
            </w:r>
          </w:p>
          <w:p w14:paraId="0C8D7E05" w14:textId="77777777" w:rsidR="00CA428D" w:rsidRPr="00BD7145" w:rsidRDefault="00CA428D" w:rsidP="00072FC9">
            <w:pPr>
              <w:spacing w:before="120"/>
              <w:rPr>
                <w:b/>
                <w:bCs/>
              </w:rPr>
            </w:pPr>
            <w:r w:rsidRPr="00BD7145">
              <w:rPr>
                <w:b/>
                <w:bCs/>
              </w:rPr>
              <w:t>Serviços:</w:t>
            </w:r>
          </w:p>
          <w:p w14:paraId="2B2847E8" w14:textId="77777777" w:rsidR="00CA428D" w:rsidRPr="00832CF3" w:rsidRDefault="00CA428D" w:rsidP="00072FC9">
            <w:pPr>
              <w:spacing w:before="120"/>
              <w:rPr>
                <w:bCs/>
              </w:rPr>
            </w:pPr>
            <w:r>
              <w:rPr>
                <w:bCs/>
              </w:rPr>
              <w:t>Colar a cuba na banca com reforço de grampos de aço, aplicando massa plástica com auxílio de uma espátula. Não transportar o conjunto antes da secagem completa (ver embalagem).</w:t>
            </w:r>
          </w:p>
          <w:p w14:paraId="435B4AB3" w14:textId="77777777" w:rsidR="00CA428D" w:rsidRPr="00BD7145" w:rsidRDefault="00CA428D" w:rsidP="00072FC9">
            <w:pPr>
              <w:spacing w:before="120"/>
              <w:rPr>
                <w:b/>
                <w:bCs/>
              </w:rPr>
            </w:pPr>
            <w:r w:rsidRPr="00BD7145">
              <w:rPr>
                <w:b/>
                <w:bCs/>
              </w:rPr>
              <w:t>Atividades e Responsabilidades:</w:t>
            </w:r>
          </w:p>
          <w:p w14:paraId="204D9071" w14:textId="77777777" w:rsidR="00CA428D" w:rsidRPr="00832CF3" w:rsidRDefault="00CA428D" w:rsidP="00072FC9">
            <w:pPr>
              <w:spacing w:before="120"/>
              <w:rPr>
                <w:bCs/>
              </w:rPr>
            </w:pPr>
            <w:r>
              <w:rPr>
                <w:bCs/>
              </w:rPr>
              <w:t>n/a</w:t>
            </w:r>
          </w:p>
          <w:p w14:paraId="5AAB099A" w14:textId="77777777" w:rsidR="00CA428D" w:rsidRPr="00BD7145" w:rsidRDefault="00CA428D" w:rsidP="00072FC9">
            <w:pPr>
              <w:spacing w:before="120"/>
              <w:rPr>
                <w:b/>
                <w:bCs/>
              </w:rPr>
            </w:pPr>
            <w:r w:rsidRPr="00BD7145">
              <w:rPr>
                <w:b/>
                <w:bCs/>
              </w:rPr>
              <w:t>Qualificação:</w:t>
            </w:r>
          </w:p>
          <w:p w14:paraId="6E9C4EE1" w14:textId="77777777" w:rsidR="00CA428D" w:rsidRPr="00832CF3" w:rsidRDefault="00CA428D" w:rsidP="00072FC9">
            <w:pPr>
              <w:spacing w:before="120"/>
              <w:rPr>
                <w:bCs/>
              </w:rPr>
            </w:pPr>
            <w:r>
              <w:rPr>
                <w:bCs/>
              </w:rPr>
              <w:t>n/a</w:t>
            </w:r>
          </w:p>
          <w:p w14:paraId="7D8B0A31" w14:textId="77777777" w:rsidR="00CA428D" w:rsidRPr="00BD7145" w:rsidRDefault="00CA428D" w:rsidP="00072FC9">
            <w:pPr>
              <w:spacing w:before="120"/>
              <w:rPr>
                <w:b/>
                <w:bCs/>
              </w:rPr>
            </w:pPr>
            <w:r w:rsidRPr="00BD7145">
              <w:rPr>
                <w:b/>
                <w:bCs/>
              </w:rPr>
              <w:t>Observações:</w:t>
            </w:r>
          </w:p>
          <w:p w14:paraId="5A12EEC3" w14:textId="77777777" w:rsidR="00CA428D" w:rsidRPr="00832CF3" w:rsidRDefault="00CA428D" w:rsidP="00072FC9">
            <w:pPr>
              <w:spacing w:before="120"/>
              <w:rPr>
                <w:bCs/>
              </w:rPr>
            </w:pPr>
            <w:r>
              <w:rPr>
                <w:bCs/>
              </w:rPr>
              <w:t>n/a</w:t>
            </w:r>
          </w:p>
          <w:p w14:paraId="235E9D83" w14:textId="77777777" w:rsidR="00CA428D" w:rsidRPr="00BD7145" w:rsidRDefault="00CA428D" w:rsidP="00072FC9">
            <w:pPr>
              <w:spacing w:before="120"/>
              <w:rPr>
                <w:b/>
                <w:bCs/>
              </w:rPr>
            </w:pPr>
            <w:r w:rsidRPr="00BD7145">
              <w:rPr>
                <w:b/>
                <w:bCs/>
              </w:rPr>
              <w:t>Critérios e Condições:</w:t>
            </w:r>
          </w:p>
          <w:p w14:paraId="7FCD68ED"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63F5119" w14:textId="77777777" w:rsidR="00CA428D" w:rsidRPr="00BD7145" w:rsidRDefault="00CA428D" w:rsidP="00072FC9">
            <w:pPr>
              <w:spacing w:before="120"/>
              <w:rPr>
                <w:b/>
                <w:bCs/>
              </w:rPr>
            </w:pPr>
            <w:r w:rsidRPr="00BD7145">
              <w:rPr>
                <w:b/>
                <w:bCs/>
              </w:rPr>
              <w:t>Detalhe Gráfico:</w:t>
            </w:r>
          </w:p>
          <w:p w14:paraId="4616EF71" w14:textId="77777777" w:rsidR="00CA428D" w:rsidRPr="00B97D3F" w:rsidRDefault="00CA428D" w:rsidP="00072FC9">
            <w:pPr>
              <w:spacing w:before="120"/>
              <w:rPr>
                <w:bCs/>
              </w:rPr>
            </w:pPr>
            <w:r>
              <w:rPr>
                <w:noProof/>
              </w:rPr>
              <w:lastRenderedPageBreak/>
              <w:drawing>
                <wp:inline distT="0" distB="0" distL="0" distR="0" wp14:anchorId="6BCBA827" wp14:editId="7EFEC338">
                  <wp:extent cx="4064000" cy="3302000"/>
                  <wp:effectExtent l="0" t="0" r="0"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4.png"/>
                          <pic:cNvPicPr/>
                        </pic:nvPicPr>
                        <pic:blipFill>
                          <a:blip r:embed="rId58"/>
                          <a:stretch>
                            <a:fillRect/>
                          </a:stretch>
                        </pic:blipFill>
                        <pic:spPr>
                          <a:xfrm>
                            <a:off x="0" y="0"/>
                            <a:ext cx="4064000" cy="3302000"/>
                          </a:xfrm>
                          <a:prstGeom prst="rect">
                            <a:avLst/>
                          </a:prstGeom>
                        </pic:spPr>
                      </pic:pic>
                    </a:graphicData>
                  </a:graphic>
                </wp:inline>
              </w:drawing>
            </w:r>
          </w:p>
          <w:p w14:paraId="78ECA733" w14:textId="77777777" w:rsidR="00CA428D" w:rsidRPr="00BD7145" w:rsidRDefault="00CA428D" w:rsidP="00072FC9">
            <w:pPr>
              <w:spacing w:before="120"/>
              <w:rPr>
                <w:b/>
                <w:bCs/>
              </w:rPr>
            </w:pPr>
            <w:r w:rsidRPr="00BD7145">
              <w:rPr>
                <w:b/>
                <w:bCs/>
              </w:rPr>
              <w:t>Tabela:</w:t>
            </w:r>
          </w:p>
          <w:p w14:paraId="29D757F9" w14:textId="77777777" w:rsidR="00CA428D" w:rsidRPr="00832CF3" w:rsidRDefault="00CA428D" w:rsidP="00072FC9">
            <w:pPr>
              <w:spacing w:before="120"/>
              <w:rPr>
                <w:bCs/>
              </w:rPr>
            </w:pPr>
            <w:r>
              <w:rPr>
                <w:bCs/>
              </w:rPr>
              <w:t>n/a</w:t>
            </w:r>
          </w:p>
          <w:p w14:paraId="4556BC74" w14:textId="77777777" w:rsidR="00CA428D" w:rsidRPr="00832CF3" w:rsidRDefault="00CA428D" w:rsidP="00072FC9">
            <w:pPr>
              <w:spacing w:before="120"/>
              <w:rPr>
                <w:bCs/>
              </w:rPr>
            </w:pPr>
            <w:r w:rsidRPr="00BD7145">
              <w:rPr>
                <w:b/>
                <w:bCs/>
              </w:rPr>
              <w:t xml:space="preserve">Vida útil: </w:t>
            </w:r>
            <w:r>
              <w:rPr>
                <w:bCs/>
              </w:rPr>
              <w:t>n/a</w:t>
            </w:r>
          </w:p>
          <w:p w14:paraId="2B88958B" w14:textId="77777777" w:rsidR="00CA428D" w:rsidRPr="00BD7145" w:rsidRDefault="00CA428D" w:rsidP="00072FC9">
            <w:pPr>
              <w:spacing w:before="120"/>
              <w:rPr>
                <w:b/>
                <w:bCs/>
              </w:rPr>
            </w:pPr>
            <w:r w:rsidRPr="00BD7145">
              <w:rPr>
                <w:b/>
                <w:bCs/>
              </w:rPr>
              <w:t>Referências Normativas:</w:t>
            </w:r>
          </w:p>
          <w:p w14:paraId="31DDC273" w14:textId="77777777" w:rsidR="00CA428D" w:rsidRPr="00832CF3" w:rsidRDefault="00CA428D" w:rsidP="00072FC9">
            <w:pPr>
              <w:spacing w:before="120"/>
              <w:rPr>
                <w:bCs/>
              </w:rPr>
            </w:pPr>
            <w:r>
              <w:rPr>
                <w:bCs/>
              </w:rPr>
              <w:t>n/a</w:t>
            </w:r>
          </w:p>
          <w:p w14:paraId="23797E29" w14:textId="77777777" w:rsidR="00CA428D" w:rsidRPr="00BD7145" w:rsidRDefault="00CA428D" w:rsidP="00072FC9">
            <w:pPr>
              <w:spacing w:before="120"/>
              <w:rPr>
                <w:b/>
                <w:bCs/>
              </w:rPr>
            </w:pPr>
            <w:r w:rsidRPr="00BD7145">
              <w:rPr>
                <w:b/>
                <w:bCs/>
              </w:rPr>
              <w:t>Referência Comercial:</w:t>
            </w:r>
          </w:p>
          <w:p w14:paraId="06E9B035" w14:textId="77777777" w:rsidR="00CA428D" w:rsidRPr="00832CF3" w:rsidRDefault="00CA428D" w:rsidP="00072FC9">
            <w:pPr>
              <w:spacing w:before="120"/>
              <w:rPr>
                <w:bCs/>
              </w:rPr>
            </w:pPr>
            <w:r>
              <w:rPr>
                <w:bCs/>
              </w:rPr>
              <w:t>Modelo L.37.17 – Linha Cubas de Embutir - Deca</w:t>
            </w:r>
          </w:p>
          <w:p w14:paraId="4E199567" w14:textId="77777777" w:rsidR="00CA428D" w:rsidRPr="00BD7145" w:rsidRDefault="00CA428D" w:rsidP="00072FC9">
            <w:pPr>
              <w:spacing w:before="120"/>
              <w:rPr>
                <w:b/>
                <w:bCs/>
              </w:rPr>
            </w:pPr>
            <w:r w:rsidRPr="00BD7145">
              <w:rPr>
                <w:b/>
                <w:bCs/>
              </w:rPr>
              <w:t>Referência Externa:</w:t>
            </w:r>
          </w:p>
          <w:p w14:paraId="46857A71" w14:textId="77777777" w:rsidR="00CA428D" w:rsidRPr="00BD7145" w:rsidRDefault="00CA428D" w:rsidP="00072FC9">
            <w:pPr>
              <w:spacing w:before="120"/>
              <w:rPr>
                <w:b/>
                <w:bCs/>
              </w:rPr>
            </w:pPr>
            <w:r>
              <w:rPr>
                <w:bCs/>
              </w:rPr>
              <w:t>https://www.deca.com.br/produto/cuba-de-embutir-oval-branco-l3717/</w:t>
            </w:r>
          </w:p>
        </w:tc>
      </w:tr>
    </w:tbl>
    <w:p w14:paraId="50AF0D14" w14:textId="77777777" w:rsidR="00CA428D" w:rsidRPr="00010EE0" w:rsidRDefault="00CA428D" w:rsidP="00CA428D">
      <w:pPr>
        <w:rPr>
          <w:lang w:val="en-US"/>
        </w:rPr>
      </w:pPr>
    </w:p>
    <w:p w14:paraId="66958AAF" w14:textId="77777777" w:rsidR="00CA428D" w:rsidRDefault="00CA428D" w:rsidP="00CA428D">
      <w:r>
        <w:br w:type="page"/>
      </w:r>
    </w:p>
    <w:p w14:paraId="11F65449" w14:textId="77777777" w:rsidR="00CA428D" w:rsidRDefault="00CA428D" w:rsidP="00CA428D">
      <w:pPr>
        <w:rPr>
          <w:lang w:val="en-US"/>
        </w:rPr>
      </w:pPr>
    </w:p>
    <w:p w14:paraId="320C3FE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E60FD9" w14:textId="77777777" w:rsidTr="00072FC9">
        <w:trPr>
          <w:trHeight w:val="567"/>
        </w:trPr>
        <w:tc>
          <w:tcPr>
            <w:tcW w:w="1843" w:type="dxa"/>
            <w:tcBorders>
              <w:bottom w:val="single" w:sz="4" w:space="0" w:color="auto"/>
            </w:tcBorders>
            <w:shd w:val="clear" w:color="auto" w:fill="F2F2F2" w:themeFill="background1" w:themeFillShade="F2"/>
            <w:vAlign w:val="center"/>
          </w:tcPr>
          <w:p w14:paraId="1AFC2A0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6E62A36" w14:textId="77777777" w:rsidR="00CA428D" w:rsidRDefault="00CA428D" w:rsidP="00072FC9">
            <w:pPr>
              <w:rPr>
                <w:b/>
                <w:bCs/>
                <w:color w:val="000000"/>
              </w:rPr>
            </w:pPr>
            <w:r>
              <w:rPr>
                <w:b/>
                <w:bCs/>
                <w:noProof/>
                <w:color w:val="000000"/>
              </w:rPr>
              <w:t>SF-00185</w:t>
            </w:r>
          </w:p>
        </w:tc>
        <w:tc>
          <w:tcPr>
            <w:tcW w:w="2268" w:type="dxa"/>
            <w:tcBorders>
              <w:bottom w:val="single" w:sz="4" w:space="0" w:color="auto"/>
            </w:tcBorders>
            <w:shd w:val="clear" w:color="auto" w:fill="F2F2F2" w:themeFill="background1" w:themeFillShade="F2"/>
            <w:vAlign w:val="center"/>
          </w:tcPr>
          <w:p w14:paraId="56EE2C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24ED98"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5BB9F3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9D8916B"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144FA0C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DD86D4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B372BC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EFAA86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11AAC6C" w14:textId="77777777" w:rsidR="00CA428D" w:rsidRDefault="00CA428D" w:rsidP="00072FC9">
            <w:pPr>
              <w:rPr>
                <w:b/>
                <w:bCs/>
                <w:sz w:val="32"/>
                <w:szCs w:val="32"/>
              </w:rPr>
            </w:pPr>
            <w:r>
              <w:rPr>
                <w:b/>
                <w:bCs/>
                <w:sz w:val="32"/>
                <w:szCs w:val="32"/>
              </w:rPr>
              <w:t>Cuba retangular em aço inox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755562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FD78C89" w14:textId="77777777" w:rsidR="00CA428D" w:rsidRDefault="00CA428D" w:rsidP="00072FC9">
            <w:pPr>
              <w:rPr>
                <w:b/>
                <w:bCs/>
                <w:sz w:val="20"/>
                <w:szCs w:val="20"/>
              </w:rPr>
            </w:pPr>
          </w:p>
        </w:tc>
      </w:tr>
      <w:tr w:rsidR="00CA428D" w:rsidRPr="00010EE0" w14:paraId="6ADD398A" w14:textId="77777777" w:rsidTr="00072FC9">
        <w:trPr>
          <w:trHeight w:val="1740"/>
        </w:trPr>
        <w:tc>
          <w:tcPr>
            <w:tcW w:w="9781" w:type="dxa"/>
            <w:gridSpan w:val="5"/>
          </w:tcPr>
          <w:p w14:paraId="7E973A1F" w14:textId="77777777" w:rsidR="00CA428D" w:rsidRPr="00BD7145" w:rsidRDefault="00CA428D" w:rsidP="00072FC9">
            <w:pPr>
              <w:spacing w:before="120"/>
              <w:rPr>
                <w:b/>
                <w:bCs/>
              </w:rPr>
            </w:pPr>
            <w:r w:rsidRPr="00BD7145">
              <w:rPr>
                <w:b/>
                <w:bCs/>
              </w:rPr>
              <w:t>Descrição Detalhada:</w:t>
            </w:r>
          </w:p>
          <w:p w14:paraId="0A9DA662" w14:textId="77777777" w:rsidR="00CA428D" w:rsidRPr="00BD7145" w:rsidRDefault="00CA428D" w:rsidP="00072FC9">
            <w:pPr>
              <w:spacing w:before="120"/>
              <w:rPr>
                <w:bCs/>
              </w:rPr>
            </w:pPr>
            <w:r>
              <w:rPr>
                <w:bCs/>
              </w:rPr>
              <w:t>Fornecimento e instalação de cuba retangular com as dimensões 0,34x0,40x0,18m, em aço Inox AISI 304 com acabamento em alto brilho, com válvula de escoamento, para uso no Complexo Arquitetônico do Senado Federal, conforme indicação em projeto. Compreende o fornecimento de todos os materiais e mão de obra necessários à execução do serviço.</w:t>
            </w:r>
          </w:p>
          <w:p w14:paraId="5D04BF76" w14:textId="77777777" w:rsidR="00CA428D" w:rsidRPr="00BD7145" w:rsidRDefault="00CA428D" w:rsidP="00072FC9">
            <w:pPr>
              <w:spacing w:before="120"/>
              <w:rPr>
                <w:b/>
                <w:bCs/>
              </w:rPr>
            </w:pPr>
            <w:r w:rsidRPr="00BD7145">
              <w:rPr>
                <w:b/>
                <w:bCs/>
              </w:rPr>
              <w:t>Materiais:</w:t>
            </w:r>
          </w:p>
          <w:p w14:paraId="1A32051C" w14:textId="77777777" w:rsidR="00CA428D" w:rsidRPr="00BD7145" w:rsidRDefault="00CA428D" w:rsidP="00072FC9">
            <w:pPr>
              <w:spacing w:before="120"/>
              <w:rPr>
                <w:bCs/>
              </w:rPr>
            </w:pPr>
            <w:r>
              <w:rPr>
                <w:bCs/>
              </w:rPr>
              <w:t>n/a</w:t>
            </w:r>
          </w:p>
          <w:p w14:paraId="0BFAC496" w14:textId="77777777" w:rsidR="00CA428D" w:rsidRPr="00BD7145" w:rsidRDefault="00CA428D" w:rsidP="00072FC9">
            <w:pPr>
              <w:spacing w:before="120"/>
              <w:rPr>
                <w:b/>
                <w:bCs/>
              </w:rPr>
            </w:pPr>
            <w:r w:rsidRPr="00BD7145">
              <w:rPr>
                <w:b/>
                <w:bCs/>
              </w:rPr>
              <w:t>Serviços:</w:t>
            </w:r>
          </w:p>
          <w:p w14:paraId="2E5477EC" w14:textId="77777777" w:rsidR="00CA428D" w:rsidRPr="00832CF3" w:rsidRDefault="00CA428D" w:rsidP="00072FC9">
            <w:pPr>
              <w:spacing w:before="120"/>
              <w:rPr>
                <w:bCs/>
              </w:rPr>
            </w:pPr>
            <w:r>
              <w:rPr>
                <w:bCs/>
              </w:rPr>
              <w:t>n/a</w:t>
            </w:r>
          </w:p>
          <w:p w14:paraId="798972DF" w14:textId="77777777" w:rsidR="00CA428D" w:rsidRPr="00BD7145" w:rsidRDefault="00CA428D" w:rsidP="00072FC9">
            <w:pPr>
              <w:spacing w:before="120"/>
              <w:rPr>
                <w:b/>
                <w:bCs/>
              </w:rPr>
            </w:pPr>
            <w:r w:rsidRPr="00BD7145">
              <w:rPr>
                <w:b/>
                <w:bCs/>
              </w:rPr>
              <w:t>Atividades e Responsabilidades:</w:t>
            </w:r>
          </w:p>
          <w:p w14:paraId="2908C28F" w14:textId="77777777" w:rsidR="00CA428D" w:rsidRPr="00832CF3" w:rsidRDefault="00CA428D" w:rsidP="00072FC9">
            <w:pPr>
              <w:spacing w:before="120"/>
              <w:rPr>
                <w:bCs/>
              </w:rPr>
            </w:pPr>
            <w:r>
              <w:rPr>
                <w:bCs/>
              </w:rPr>
              <w:t>n/a</w:t>
            </w:r>
          </w:p>
          <w:p w14:paraId="501CB101" w14:textId="77777777" w:rsidR="00CA428D" w:rsidRPr="00BD7145" w:rsidRDefault="00CA428D" w:rsidP="00072FC9">
            <w:pPr>
              <w:spacing w:before="120"/>
              <w:rPr>
                <w:b/>
                <w:bCs/>
              </w:rPr>
            </w:pPr>
            <w:r w:rsidRPr="00BD7145">
              <w:rPr>
                <w:b/>
                <w:bCs/>
              </w:rPr>
              <w:t>Qualificação:</w:t>
            </w:r>
          </w:p>
          <w:p w14:paraId="77BF5105" w14:textId="77777777" w:rsidR="00CA428D" w:rsidRPr="00832CF3" w:rsidRDefault="00CA428D" w:rsidP="00072FC9">
            <w:pPr>
              <w:spacing w:before="120"/>
              <w:rPr>
                <w:bCs/>
              </w:rPr>
            </w:pPr>
            <w:r>
              <w:rPr>
                <w:bCs/>
              </w:rPr>
              <w:t>n/a</w:t>
            </w:r>
          </w:p>
          <w:p w14:paraId="01942EF9" w14:textId="77777777" w:rsidR="00CA428D" w:rsidRPr="00BD7145" w:rsidRDefault="00CA428D" w:rsidP="00072FC9">
            <w:pPr>
              <w:spacing w:before="120"/>
              <w:rPr>
                <w:b/>
                <w:bCs/>
              </w:rPr>
            </w:pPr>
            <w:r w:rsidRPr="00BD7145">
              <w:rPr>
                <w:b/>
                <w:bCs/>
              </w:rPr>
              <w:t>Observações:</w:t>
            </w:r>
          </w:p>
          <w:p w14:paraId="2CDAA734" w14:textId="77777777" w:rsidR="00CA428D" w:rsidRPr="00832CF3" w:rsidRDefault="00CA428D" w:rsidP="00072FC9">
            <w:pPr>
              <w:spacing w:before="120"/>
              <w:rPr>
                <w:bCs/>
              </w:rPr>
            </w:pPr>
            <w:r>
              <w:rPr>
                <w:bCs/>
              </w:rPr>
              <w:t>n/a</w:t>
            </w:r>
          </w:p>
          <w:p w14:paraId="5B4D37D4" w14:textId="77777777" w:rsidR="00CA428D" w:rsidRPr="00BD7145" w:rsidRDefault="00CA428D" w:rsidP="00072FC9">
            <w:pPr>
              <w:spacing w:before="120"/>
              <w:rPr>
                <w:b/>
                <w:bCs/>
              </w:rPr>
            </w:pPr>
            <w:r w:rsidRPr="00BD7145">
              <w:rPr>
                <w:b/>
                <w:bCs/>
              </w:rPr>
              <w:t>Critérios e Condições:</w:t>
            </w:r>
          </w:p>
          <w:p w14:paraId="3C639F5D"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4E57EC3" w14:textId="77777777" w:rsidR="00CA428D" w:rsidRPr="00BD7145" w:rsidRDefault="00CA428D" w:rsidP="00072FC9">
            <w:pPr>
              <w:spacing w:before="120"/>
              <w:rPr>
                <w:b/>
                <w:bCs/>
              </w:rPr>
            </w:pPr>
            <w:r w:rsidRPr="00BD7145">
              <w:rPr>
                <w:b/>
                <w:bCs/>
              </w:rPr>
              <w:t>Detalhe Gráfico:</w:t>
            </w:r>
          </w:p>
          <w:p w14:paraId="033CDFBA" w14:textId="77777777" w:rsidR="00CA428D" w:rsidRPr="00B97D3F" w:rsidRDefault="00CA428D" w:rsidP="00072FC9">
            <w:pPr>
              <w:spacing w:before="120"/>
              <w:rPr>
                <w:bCs/>
              </w:rPr>
            </w:pPr>
            <w:r>
              <w:rPr>
                <w:noProof/>
              </w:rPr>
              <w:lastRenderedPageBreak/>
              <w:drawing>
                <wp:inline distT="0" distB="0" distL="0" distR="0" wp14:anchorId="0E9440A5" wp14:editId="6880B2CF">
                  <wp:extent cx="6172200" cy="6172200"/>
                  <wp:effectExtent l="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5.jpg"/>
                          <pic:cNvPicPr/>
                        </pic:nvPicPr>
                        <pic:blipFill>
                          <a:blip r:embed="rId59"/>
                          <a:stretch>
                            <a:fillRect/>
                          </a:stretch>
                        </pic:blipFill>
                        <pic:spPr>
                          <a:xfrm>
                            <a:off x="0" y="0"/>
                            <a:ext cx="6172200" cy="6172200"/>
                          </a:xfrm>
                          <a:prstGeom prst="rect">
                            <a:avLst/>
                          </a:prstGeom>
                        </pic:spPr>
                      </pic:pic>
                    </a:graphicData>
                  </a:graphic>
                </wp:inline>
              </w:drawing>
            </w:r>
          </w:p>
          <w:p w14:paraId="515F90BA" w14:textId="77777777" w:rsidR="00CA428D" w:rsidRPr="00BD7145" w:rsidRDefault="00CA428D" w:rsidP="00072FC9">
            <w:pPr>
              <w:spacing w:before="120"/>
              <w:rPr>
                <w:b/>
                <w:bCs/>
              </w:rPr>
            </w:pPr>
            <w:r w:rsidRPr="00BD7145">
              <w:rPr>
                <w:b/>
                <w:bCs/>
              </w:rPr>
              <w:t>Tabela:</w:t>
            </w:r>
          </w:p>
          <w:p w14:paraId="5A400537" w14:textId="77777777" w:rsidR="00CA428D" w:rsidRPr="00832CF3" w:rsidRDefault="00CA428D" w:rsidP="00072FC9">
            <w:pPr>
              <w:spacing w:before="120"/>
              <w:rPr>
                <w:bCs/>
              </w:rPr>
            </w:pPr>
            <w:r>
              <w:rPr>
                <w:bCs/>
              </w:rPr>
              <w:t>n/a</w:t>
            </w:r>
          </w:p>
          <w:p w14:paraId="6514F10F" w14:textId="77777777" w:rsidR="00CA428D" w:rsidRPr="00832CF3" w:rsidRDefault="00CA428D" w:rsidP="00072FC9">
            <w:pPr>
              <w:spacing w:before="120"/>
              <w:rPr>
                <w:bCs/>
              </w:rPr>
            </w:pPr>
            <w:r w:rsidRPr="00BD7145">
              <w:rPr>
                <w:b/>
                <w:bCs/>
              </w:rPr>
              <w:t xml:space="preserve">Vida útil: </w:t>
            </w:r>
            <w:r>
              <w:rPr>
                <w:bCs/>
              </w:rPr>
              <w:t>n/a</w:t>
            </w:r>
          </w:p>
          <w:p w14:paraId="6F70C3BC" w14:textId="77777777" w:rsidR="00CA428D" w:rsidRPr="00BD7145" w:rsidRDefault="00CA428D" w:rsidP="00072FC9">
            <w:pPr>
              <w:spacing w:before="120"/>
              <w:rPr>
                <w:b/>
                <w:bCs/>
              </w:rPr>
            </w:pPr>
            <w:r w:rsidRPr="00BD7145">
              <w:rPr>
                <w:b/>
                <w:bCs/>
              </w:rPr>
              <w:t>Referências Normativas:</w:t>
            </w:r>
          </w:p>
          <w:p w14:paraId="5411E3BB" w14:textId="77777777" w:rsidR="00CA428D" w:rsidRPr="00832CF3" w:rsidRDefault="00CA428D" w:rsidP="00072FC9">
            <w:pPr>
              <w:spacing w:before="120"/>
              <w:rPr>
                <w:bCs/>
              </w:rPr>
            </w:pPr>
            <w:r>
              <w:rPr>
                <w:bCs/>
              </w:rPr>
              <w:t>n/a</w:t>
            </w:r>
          </w:p>
          <w:p w14:paraId="4D5A4E15" w14:textId="77777777" w:rsidR="00CA428D" w:rsidRPr="00BD7145" w:rsidRDefault="00CA428D" w:rsidP="00072FC9">
            <w:pPr>
              <w:spacing w:before="120"/>
              <w:rPr>
                <w:b/>
                <w:bCs/>
              </w:rPr>
            </w:pPr>
            <w:r w:rsidRPr="00BD7145">
              <w:rPr>
                <w:b/>
                <w:bCs/>
              </w:rPr>
              <w:t>Referência Comercial:</w:t>
            </w:r>
          </w:p>
          <w:p w14:paraId="1C724A9B" w14:textId="77777777" w:rsidR="00CA428D" w:rsidRPr="00832CF3" w:rsidRDefault="00CA428D" w:rsidP="00072FC9">
            <w:pPr>
              <w:spacing w:before="120"/>
              <w:rPr>
                <w:bCs/>
              </w:rPr>
            </w:pPr>
            <w:r>
              <w:rPr>
                <w:bCs/>
              </w:rPr>
              <w:lastRenderedPageBreak/>
              <w:t>Modelo 12646 – Linha Cuba 3 – Franke, ou similar</w:t>
            </w:r>
          </w:p>
          <w:p w14:paraId="67A4E104" w14:textId="77777777" w:rsidR="00CA428D" w:rsidRPr="00BD7145" w:rsidRDefault="00CA428D" w:rsidP="00072FC9">
            <w:pPr>
              <w:spacing w:before="120"/>
              <w:rPr>
                <w:b/>
                <w:bCs/>
              </w:rPr>
            </w:pPr>
            <w:r w:rsidRPr="00BD7145">
              <w:rPr>
                <w:b/>
                <w:bCs/>
              </w:rPr>
              <w:t>Referência Externa:</w:t>
            </w:r>
          </w:p>
          <w:p w14:paraId="3B5945F2" w14:textId="77777777" w:rsidR="00CA428D" w:rsidRPr="00BD7145" w:rsidRDefault="00CA428D" w:rsidP="00072FC9">
            <w:pPr>
              <w:spacing w:before="120"/>
              <w:rPr>
                <w:b/>
                <w:bCs/>
              </w:rPr>
            </w:pPr>
            <w:r>
              <w:rPr>
                <w:bCs/>
              </w:rPr>
              <w:t>https://www.franke.com/br/pt/ks/produtos/cubas-e-pias/cuba-3/122-0200-382_detail.html</w:t>
            </w:r>
          </w:p>
        </w:tc>
      </w:tr>
    </w:tbl>
    <w:p w14:paraId="43F5612A" w14:textId="77777777" w:rsidR="00CA428D" w:rsidRPr="00010EE0" w:rsidRDefault="00CA428D" w:rsidP="00CA428D">
      <w:pPr>
        <w:rPr>
          <w:lang w:val="en-US"/>
        </w:rPr>
      </w:pPr>
    </w:p>
    <w:p w14:paraId="379D4FD1" w14:textId="77777777" w:rsidR="00CA428D" w:rsidRDefault="00CA428D" w:rsidP="00CA428D">
      <w:r>
        <w:br w:type="page"/>
      </w:r>
    </w:p>
    <w:p w14:paraId="290BCA50" w14:textId="77777777" w:rsidR="00CA428D" w:rsidRDefault="00CA428D" w:rsidP="00CA428D">
      <w:pPr>
        <w:rPr>
          <w:lang w:val="en-US"/>
        </w:rPr>
      </w:pPr>
    </w:p>
    <w:p w14:paraId="445D1A2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034A1EC" w14:textId="77777777" w:rsidTr="00072FC9">
        <w:trPr>
          <w:trHeight w:val="567"/>
        </w:trPr>
        <w:tc>
          <w:tcPr>
            <w:tcW w:w="1843" w:type="dxa"/>
            <w:tcBorders>
              <w:bottom w:val="single" w:sz="4" w:space="0" w:color="auto"/>
            </w:tcBorders>
            <w:shd w:val="clear" w:color="auto" w:fill="F2F2F2" w:themeFill="background1" w:themeFillShade="F2"/>
            <w:vAlign w:val="center"/>
          </w:tcPr>
          <w:p w14:paraId="42C23C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09C2E13" w14:textId="77777777" w:rsidR="00CA428D" w:rsidRDefault="00CA428D" w:rsidP="00072FC9">
            <w:pPr>
              <w:rPr>
                <w:b/>
                <w:bCs/>
                <w:color w:val="000000"/>
              </w:rPr>
            </w:pPr>
            <w:r>
              <w:rPr>
                <w:b/>
                <w:bCs/>
                <w:noProof/>
                <w:color w:val="000000"/>
              </w:rPr>
              <w:t>SF-00186</w:t>
            </w:r>
          </w:p>
        </w:tc>
        <w:tc>
          <w:tcPr>
            <w:tcW w:w="2268" w:type="dxa"/>
            <w:tcBorders>
              <w:bottom w:val="single" w:sz="4" w:space="0" w:color="auto"/>
            </w:tcBorders>
            <w:shd w:val="clear" w:color="auto" w:fill="F2F2F2" w:themeFill="background1" w:themeFillShade="F2"/>
            <w:vAlign w:val="center"/>
          </w:tcPr>
          <w:p w14:paraId="72A05C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1BC70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DAE1F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F3675A"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63D098C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481BCC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F9DE7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E349C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376C5D0" w14:textId="77777777" w:rsidR="00CA428D" w:rsidRDefault="00CA428D" w:rsidP="00072FC9">
            <w:pPr>
              <w:rPr>
                <w:b/>
                <w:bCs/>
                <w:sz w:val="32"/>
                <w:szCs w:val="32"/>
              </w:rPr>
            </w:pPr>
            <w:r>
              <w:rPr>
                <w:b/>
                <w:bCs/>
                <w:sz w:val="32"/>
                <w:szCs w:val="32"/>
              </w:rPr>
              <w:t>Cuba semiencaixe quadrada com mesa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E8F8FB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489EA9A" w14:textId="77777777" w:rsidR="00CA428D" w:rsidRDefault="00CA428D" w:rsidP="00072FC9">
            <w:pPr>
              <w:rPr>
                <w:b/>
                <w:bCs/>
                <w:sz w:val="20"/>
                <w:szCs w:val="20"/>
              </w:rPr>
            </w:pPr>
          </w:p>
        </w:tc>
      </w:tr>
      <w:tr w:rsidR="00CA428D" w:rsidRPr="00010EE0" w14:paraId="3E3EBCD5" w14:textId="77777777" w:rsidTr="00072FC9">
        <w:trPr>
          <w:trHeight w:val="1740"/>
        </w:trPr>
        <w:tc>
          <w:tcPr>
            <w:tcW w:w="9781" w:type="dxa"/>
            <w:gridSpan w:val="5"/>
          </w:tcPr>
          <w:p w14:paraId="71D8C190" w14:textId="77777777" w:rsidR="00CA428D" w:rsidRPr="00BD7145" w:rsidRDefault="00CA428D" w:rsidP="00072FC9">
            <w:pPr>
              <w:spacing w:before="120"/>
              <w:rPr>
                <w:b/>
                <w:bCs/>
              </w:rPr>
            </w:pPr>
            <w:r w:rsidRPr="00BD7145">
              <w:rPr>
                <w:b/>
                <w:bCs/>
              </w:rPr>
              <w:t>Descrição Detalhada:</w:t>
            </w:r>
          </w:p>
          <w:p w14:paraId="2386A9F3" w14:textId="77777777" w:rsidR="00CA428D" w:rsidRPr="00BD7145" w:rsidRDefault="00CA428D" w:rsidP="00072FC9">
            <w:pPr>
              <w:spacing w:before="120"/>
              <w:rPr>
                <w:bCs/>
              </w:rPr>
            </w:pPr>
            <w:r>
              <w:rPr>
                <w:bCs/>
              </w:rPr>
              <w:t>Fornecimento e instalação de cuba semiencaixe quadrada com mesa, cor branca, conforme indicação em projeto.</w:t>
            </w:r>
          </w:p>
          <w:p w14:paraId="003293D7" w14:textId="77777777" w:rsidR="00CA428D" w:rsidRPr="00BD7145" w:rsidRDefault="00CA428D" w:rsidP="00072FC9">
            <w:pPr>
              <w:spacing w:before="120"/>
              <w:rPr>
                <w:b/>
                <w:bCs/>
              </w:rPr>
            </w:pPr>
            <w:r w:rsidRPr="00BD7145">
              <w:rPr>
                <w:b/>
                <w:bCs/>
              </w:rPr>
              <w:t>Materiais:</w:t>
            </w:r>
          </w:p>
          <w:p w14:paraId="2F5E5A4D" w14:textId="77777777" w:rsidR="00CA428D" w:rsidRPr="00BD7145" w:rsidRDefault="00CA428D" w:rsidP="00072FC9">
            <w:pPr>
              <w:spacing w:before="120"/>
              <w:rPr>
                <w:bCs/>
              </w:rPr>
            </w:pPr>
            <w:r>
              <w:rPr>
                <w:bCs/>
              </w:rPr>
              <w:t>Cuba semiencaixe quadrada com mesa, cor branca</w:t>
            </w:r>
          </w:p>
          <w:p w14:paraId="51BB027B" w14:textId="77777777" w:rsidR="00CA428D" w:rsidRPr="00BD7145" w:rsidRDefault="00CA428D" w:rsidP="00072FC9">
            <w:pPr>
              <w:spacing w:before="120"/>
              <w:rPr>
                <w:b/>
                <w:bCs/>
              </w:rPr>
            </w:pPr>
            <w:r w:rsidRPr="00BD7145">
              <w:rPr>
                <w:b/>
                <w:bCs/>
              </w:rPr>
              <w:t>Serviços:</w:t>
            </w:r>
          </w:p>
          <w:p w14:paraId="0E5B0DFD" w14:textId="77777777" w:rsidR="00CA428D" w:rsidRPr="00832CF3" w:rsidRDefault="00CA428D" w:rsidP="00072FC9">
            <w:pPr>
              <w:spacing w:before="120"/>
              <w:rPr>
                <w:bCs/>
              </w:rPr>
            </w:pPr>
            <w:r>
              <w:rPr>
                <w:bCs/>
              </w:rPr>
              <w:t>Colar a cuba na banca com reforço de grampos de aço, aplicando massa plástica com auxílio de uma espátula. Não transportar o conjunto antes da secagem completa (ver embalagem).</w:t>
            </w:r>
          </w:p>
          <w:p w14:paraId="56346C90" w14:textId="77777777" w:rsidR="00CA428D" w:rsidRPr="00BD7145" w:rsidRDefault="00CA428D" w:rsidP="00072FC9">
            <w:pPr>
              <w:spacing w:before="120"/>
              <w:rPr>
                <w:b/>
                <w:bCs/>
              </w:rPr>
            </w:pPr>
            <w:r w:rsidRPr="00BD7145">
              <w:rPr>
                <w:b/>
                <w:bCs/>
              </w:rPr>
              <w:t>Atividades e Responsabilidades:</w:t>
            </w:r>
          </w:p>
          <w:p w14:paraId="3435BF5B" w14:textId="77777777" w:rsidR="00CA428D" w:rsidRPr="00832CF3" w:rsidRDefault="00CA428D" w:rsidP="00072FC9">
            <w:pPr>
              <w:spacing w:before="120"/>
              <w:rPr>
                <w:bCs/>
              </w:rPr>
            </w:pPr>
            <w:r>
              <w:rPr>
                <w:bCs/>
              </w:rPr>
              <w:t>n/a</w:t>
            </w:r>
          </w:p>
          <w:p w14:paraId="0CFAE73E" w14:textId="77777777" w:rsidR="00CA428D" w:rsidRPr="00BD7145" w:rsidRDefault="00CA428D" w:rsidP="00072FC9">
            <w:pPr>
              <w:spacing w:before="120"/>
              <w:rPr>
                <w:b/>
                <w:bCs/>
              </w:rPr>
            </w:pPr>
            <w:r w:rsidRPr="00BD7145">
              <w:rPr>
                <w:b/>
                <w:bCs/>
              </w:rPr>
              <w:t>Qualificação:</w:t>
            </w:r>
          </w:p>
          <w:p w14:paraId="1085FF8E" w14:textId="77777777" w:rsidR="00CA428D" w:rsidRPr="00832CF3" w:rsidRDefault="00CA428D" w:rsidP="00072FC9">
            <w:pPr>
              <w:spacing w:before="120"/>
              <w:rPr>
                <w:bCs/>
              </w:rPr>
            </w:pPr>
            <w:r>
              <w:rPr>
                <w:bCs/>
              </w:rPr>
              <w:t>n/a</w:t>
            </w:r>
          </w:p>
          <w:p w14:paraId="7FA9AFBE" w14:textId="77777777" w:rsidR="00CA428D" w:rsidRPr="00BD7145" w:rsidRDefault="00CA428D" w:rsidP="00072FC9">
            <w:pPr>
              <w:spacing w:before="120"/>
              <w:rPr>
                <w:b/>
                <w:bCs/>
              </w:rPr>
            </w:pPr>
            <w:r w:rsidRPr="00BD7145">
              <w:rPr>
                <w:b/>
                <w:bCs/>
              </w:rPr>
              <w:t>Observações:</w:t>
            </w:r>
          </w:p>
          <w:p w14:paraId="2BC7FEF7" w14:textId="77777777" w:rsidR="00CA428D" w:rsidRPr="00832CF3" w:rsidRDefault="00CA428D" w:rsidP="00072FC9">
            <w:pPr>
              <w:spacing w:before="120"/>
              <w:rPr>
                <w:bCs/>
              </w:rPr>
            </w:pPr>
            <w:r>
              <w:rPr>
                <w:bCs/>
              </w:rPr>
              <w:t>n/a</w:t>
            </w:r>
          </w:p>
          <w:p w14:paraId="328D15C9" w14:textId="77777777" w:rsidR="00CA428D" w:rsidRPr="00BD7145" w:rsidRDefault="00CA428D" w:rsidP="00072FC9">
            <w:pPr>
              <w:spacing w:before="120"/>
              <w:rPr>
                <w:b/>
                <w:bCs/>
              </w:rPr>
            </w:pPr>
            <w:r w:rsidRPr="00BD7145">
              <w:rPr>
                <w:b/>
                <w:bCs/>
              </w:rPr>
              <w:t>Critérios e Condições:</w:t>
            </w:r>
          </w:p>
          <w:p w14:paraId="69898181" w14:textId="77777777" w:rsidR="00CA428D" w:rsidRPr="00832CF3" w:rsidRDefault="00CA428D" w:rsidP="00072FC9">
            <w:pPr>
              <w:spacing w:before="120"/>
              <w:rPr>
                <w:bCs/>
              </w:rPr>
            </w:pPr>
            <w:r>
              <w:rPr>
                <w:bCs/>
              </w:rPr>
              <w:t>Critérios de Medição: unidade instalada.</w:t>
            </w:r>
            <w:r>
              <w:rPr>
                <w:bCs/>
              </w:rPr>
              <w:br/>
              <w:t>Unidade de Medição: unidade</w:t>
            </w:r>
          </w:p>
          <w:p w14:paraId="5B3A28A0" w14:textId="77777777" w:rsidR="00CA428D" w:rsidRPr="00BD7145" w:rsidRDefault="00CA428D" w:rsidP="00072FC9">
            <w:pPr>
              <w:spacing w:before="120"/>
              <w:rPr>
                <w:b/>
                <w:bCs/>
              </w:rPr>
            </w:pPr>
            <w:r w:rsidRPr="00BD7145">
              <w:rPr>
                <w:b/>
                <w:bCs/>
              </w:rPr>
              <w:t>Detalhe Gráfico:</w:t>
            </w:r>
          </w:p>
          <w:p w14:paraId="61355824" w14:textId="77777777" w:rsidR="00CA428D" w:rsidRPr="00B97D3F" w:rsidRDefault="00CA428D" w:rsidP="00072FC9">
            <w:pPr>
              <w:spacing w:before="120"/>
              <w:rPr>
                <w:bCs/>
              </w:rPr>
            </w:pPr>
            <w:r>
              <w:rPr>
                <w:noProof/>
              </w:rPr>
              <w:lastRenderedPageBreak/>
              <w:drawing>
                <wp:inline distT="0" distB="0" distL="0" distR="0" wp14:anchorId="2C58AA3C" wp14:editId="60877D03">
                  <wp:extent cx="4064000" cy="3302000"/>
                  <wp:effectExtent l="0" t="0" r="0" b="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6.png"/>
                          <pic:cNvPicPr/>
                        </pic:nvPicPr>
                        <pic:blipFill>
                          <a:blip r:embed="rId60"/>
                          <a:stretch>
                            <a:fillRect/>
                          </a:stretch>
                        </pic:blipFill>
                        <pic:spPr>
                          <a:xfrm>
                            <a:off x="0" y="0"/>
                            <a:ext cx="4064000" cy="3302000"/>
                          </a:xfrm>
                          <a:prstGeom prst="rect">
                            <a:avLst/>
                          </a:prstGeom>
                        </pic:spPr>
                      </pic:pic>
                    </a:graphicData>
                  </a:graphic>
                </wp:inline>
              </w:drawing>
            </w:r>
          </w:p>
          <w:p w14:paraId="56834AFF" w14:textId="77777777" w:rsidR="00CA428D" w:rsidRPr="00BD7145" w:rsidRDefault="00CA428D" w:rsidP="00072FC9">
            <w:pPr>
              <w:spacing w:before="120"/>
              <w:rPr>
                <w:b/>
                <w:bCs/>
              </w:rPr>
            </w:pPr>
            <w:r w:rsidRPr="00BD7145">
              <w:rPr>
                <w:b/>
                <w:bCs/>
              </w:rPr>
              <w:t>Tabela:</w:t>
            </w:r>
          </w:p>
          <w:p w14:paraId="05E10463" w14:textId="77777777" w:rsidR="00CA428D" w:rsidRPr="00832CF3" w:rsidRDefault="00CA428D" w:rsidP="00072FC9">
            <w:pPr>
              <w:spacing w:before="120"/>
              <w:rPr>
                <w:bCs/>
              </w:rPr>
            </w:pPr>
            <w:r>
              <w:rPr>
                <w:bCs/>
              </w:rPr>
              <w:t>n/a</w:t>
            </w:r>
          </w:p>
          <w:p w14:paraId="24720516" w14:textId="77777777" w:rsidR="00CA428D" w:rsidRPr="00832CF3" w:rsidRDefault="00CA428D" w:rsidP="00072FC9">
            <w:pPr>
              <w:spacing w:before="120"/>
              <w:rPr>
                <w:bCs/>
              </w:rPr>
            </w:pPr>
            <w:r w:rsidRPr="00BD7145">
              <w:rPr>
                <w:b/>
                <w:bCs/>
              </w:rPr>
              <w:t xml:space="preserve">Vida útil: </w:t>
            </w:r>
            <w:r>
              <w:rPr>
                <w:bCs/>
              </w:rPr>
              <w:t>n/a</w:t>
            </w:r>
          </w:p>
          <w:p w14:paraId="4539DC88" w14:textId="77777777" w:rsidR="00CA428D" w:rsidRPr="00BD7145" w:rsidRDefault="00CA428D" w:rsidP="00072FC9">
            <w:pPr>
              <w:spacing w:before="120"/>
              <w:rPr>
                <w:b/>
                <w:bCs/>
              </w:rPr>
            </w:pPr>
            <w:r w:rsidRPr="00BD7145">
              <w:rPr>
                <w:b/>
                <w:bCs/>
              </w:rPr>
              <w:t>Referências Normativas:</w:t>
            </w:r>
          </w:p>
          <w:p w14:paraId="57CE2871" w14:textId="77777777" w:rsidR="00CA428D" w:rsidRPr="00832CF3" w:rsidRDefault="00CA428D" w:rsidP="00072FC9">
            <w:pPr>
              <w:spacing w:before="120"/>
              <w:rPr>
                <w:bCs/>
              </w:rPr>
            </w:pPr>
            <w:r>
              <w:rPr>
                <w:bCs/>
              </w:rPr>
              <w:t>n/a</w:t>
            </w:r>
          </w:p>
          <w:p w14:paraId="1AF26B7E" w14:textId="77777777" w:rsidR="00CA428D" w:rsidRPr="00BD7145" w:rsidRDefault="00CA428D" w:rsidP="00072FC9">
            <w:pPr>
              <w:spacing w:before="120"/>
              <w:rPr>
                <w:b/>
                <w:bCs/>
              </w:rPr>
            </w:pPr>
            <w:r w:rsidRPr="00BD7145">
              <w:rPr>
                <w:b/>
                <w:bCs/>
              </w:rPr>
              <w:t>Referência Comercial:</w:t>
            </w:r>
          </w:p>
          <w:p w14:paraId="61127E96" w14:textId="77777777" w:rsidR="00CA428D" w:rsidRPr="00832CF3" w:rsidRDefault="00CA428D" w:rsidP="00072FC9">
            <w:pPr>
              <w:spacing w:before="120"/>
              <w:rPr>
                <w:bCs/>
              </w:rPr>
            </w:pPr>
            <w:r>
              <w:rPr>
                <w:bCs/>
              </w:rPr>
              <w:t>Modelo L.830.17 – Linha Cubas de Semiencaixe - Deca</w:t>
            </w:r>
          </w:p>
          <w:p w14:paraId="1D8F3B14" w14:textId="77777777" w:rsidR="00CA428D" w:rsidRPr="00BD7145" w:rsidRDefault="00CA428D" w:rsidP="00072FC9">
            <w:pPr>
              <w:spacing w:before="120"/>
              <w:rPr>
                <w:b/>
                <w:bCs/>
              </w:rPr>
            </w:pPr>
            <w:r w:rsidRPr="00BD7145">
              <w:rPr>
                <w:b/>
                <w:bCs/>
              </w:rPr>
              <w:t>Referência Externa:</w:t>
            </w:r>
          </w:p>
          <w:p w14:paraId="1ADA280A" w14:textId="77777777" w:rsidR="00CA428D" w:rsidRPr="00BD7145" w:rsidRDefault="00CA428D" w:rsidP="00072FC9">
            <w:pPr>
              <w:spacing w:before="120"/>
              <w:rPr>
                <w:b/>
                <w:bCs/>
              </w:rPr>
            </w:pPr>
            <w:r>
              <w:rPr>
                <w:bCs/>
              </w:rPr>
              <w:t>https://www.deca.com.br/produto/cuba-de-semiencaixe-quadrada-com-mesa-branco-l83017/</w:t>
            </w:r>
          </w:p>
        </w:tc>
      </w:tr>
    </w:tbl>
    <w:p w14:paraId="07DF0FDF" w14:textId="77777777" w:rsidR="00CA428D" w:rsidRPr="00010EE0" w:rsidRDefault="00CA428D" w:rsidP="00CA428D">
      <w:pPr>
        <w:rPr>
          <w:lang w:val="en-US"/>
        </w:rPr>
      </w:pPr>
    </w:p>
    <w:p w14:paraId="1370A559" w14:textId="77777777" w:rsidR="00CA428D" w:rsidRDefault="00CA428D" w:rsidP="00CA428D">
      <w:r>
        <w:br w:type="page"/>
      </w:r>
    </w:p>
    <w:p w14:paraId="6383F7CF" w14:textId="77777777" w:rsidR="00CA428D" w:rsidRDefault="00CA428D" w:rsidP="00CA428D">
      <w:pPr>
        <w:rPr>
          <w:lang w:val="en-US"/>
        </w:rPr>
      </w:pPr>
    </w:p>
    <w:p w14:paraId="58C6AE0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8B9BE7E" w14:textId="77777777" w:rsidTr="00072FC9">
        <w:trPr>
          <w:trHeight w:val="567"/>
        </w:trPr>
        <w:tc>
          <w:tcPr>
            <w:tcW w:w="1843" w:type="dxa"/>
            <w:tcBorders>
              <w:bottom w:val="single" w:sz="4" w:space="0" w:color="auto"/>
            </w:tcBorders>
            <w:shd w:val="clear" w:color="auto" w:fill="F2F2F2" w:themeFill="background1" w:themeFillShade="F2"/>
            <w:vAlign w:val="center"/>
          </w:tcPr>
          <w:p w14:paraId="590FC0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C635188" w14:textId="77777777" w:rsidR="00CA428D" w:rsidRDefault="00CA428D" w:rsidP="00072FC9">
            <w:pPr>
              <w:rPr>
                <w:b/>
                <w:bCs/>
                <w:color w:val="000000"/>
              </w:rPr>
            </w:pPr>
            <w:r>
              <w:rPr>
                <w:b/>
                <w:bCs/>
                <w:noProof/>
                <w:color w:val="000000"/>
              </w:rPr>
              <w:t>SF-00187</w:t>
            </w:r>
          </w:p>
        </w:tc>
        <w:tc>
          <w:tcPr>
            <w:tcW w:w="2268" w:type="dxa"/>
            <w:tcBorders>
              <w:bottom w:val="single" w:sz="4" w:space="0" w:color="auto"/>
            </w:tcBorders>
            <w:shd w:val="clear" w:color="auto" w:fill="F2F2F2" w:themeFill="background1" w:themeFillShade="F2"/>
            <w:vAlign w:val="center"/>
          </w:tcPr>
          <w:p w14:paraId="193BB3F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272B66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5CBB0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2369C77"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541D40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147C0B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D815DF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8CDCB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A07CFF9" w14:textId="77777777" w:rsidR="00CA428D" w:rsidRDefault="00CA428D" w:rsidP="00072FC9">
            <w:pPr>
              <w:rPr>
                <w:b/>
                <w:bCs/>
                <w:sz w:val="32"/>
                <w:szCs w:val="32"/>
              </w:rPr>
            </w:pPr>
            <w:r>
              <w:rPr>
                <w:b/>
                <w:bCs/>
                <w:sz w:val="32"/>
                <w:szCs w:val="32"/>
              </w:rPr>
              <w:t>Instalação de lavatório reaproveitado</w:t>
            </w:r>
          </w:p>
        </w:tc>
        <w:tc>
          <w:tcPr>
            <w:tcW w:w="1843" w:type="dxa"/>
            <w:tcBorders>
              <w:top w:val="single" w:sz="4" w:space="0" w:color="auto"/>
              <w:left w:val="single" w:sz="4" w:space="0" w:color="auto"/>
            </w:tcBorders>
            <w:shd w:val="clear" w:color="auto" w:fill="F2F2F2" w:themeFill="background1" w:themeFillShade="F2"/>
            <w:vAlign w:val="center"/>
          </w:tcPr>
          <w:p w14:paraId="38C249D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0969FE9" w14:textId="77777777" w:rsidR="00CA428D" w:rsidRDefault="00CA428D" w:rsidP="00072FC9">
            <w:pPr>
              <w:rPr>
                <w:b/>
                <w:bCs/>
                <w:sz w:val="20"/>
                <w:szCs w:val="20"/>
              </w:rPr>
            </w:pPr>
          </w:p>
        </w:tc>
      </w:tr>
      <w:tr w:rsidR="00CA428D" w:rsidRPr="00010EE0" w14:paraId="4134E852" w14:textId="77777777" w:rsidTr="00072FC9">
        <w:trPr>
          <w:trHeight w:val="1740"/>
        </w:trPr>
        <w:tc>
          <w:tcPr>
            <w:tcW w:w="9781" w:type="dxa"/>
            <w:gridSpan w:val="5"/>
          </w:tcPr>
          <w:p w14:paraId="66FEF95D" w14:textId="77777777" w:rsidR="00CA428D" w:rsidRPr="00BD7145" w:rsidRDefault="00CA428D" w:rsidP="00072FC9">
            <w:pPr>
              <w:spacing w:before="120"/>
              <w:rPr>
                <w:b/>
                <w:bCs/>
              </w:rPr>
            </w:pPr>
            <w:r w:rsidRPr="00BD7145">
              <w:rPr>
                <w:b/>
                <w:bCs/>
              </w:rPr>
              <w:t>Descrição Detalhada:</w:t>
            </w:r>
          </w:p>
          <w:p w14:paraId="5EB151CE" w14:textId="77777777" w:rsidR="00CA428D" w:rsidRPr="00BD7145" w:rsidRDefault="00CA428D" w:rsidP="00072FC9">
            <w:pPr>
              <w:spacing w:before="120"/>
              <w:rPr>
                <w:bCs/>
              </w:rPr>
            </w:pPr>
            <w:r>
              <w:rPr>
                <w:bCs/>
              </w:rPr>
              <w:t>Instalação de louças de lavatório, considerando o reaproveitamento de material.</w:t>
            </w:r>
          </w:p>
          <w:p w14:paraId="539C30B0" w14:textId="77777777" w:rsidR="00CA428D" w:rsidRPr="00BD7145" w:rsidRDefault="00CA428D" w:rsidP="00072FC9">
            <w:pPr>
              <w:spacing w:before="120"/>
              <w:rPr>
                <w:b/>
                <w:bCs/>
              </w:rPr>
            </w:pPr>
            <w:r w:rsidRPr="00BD7145">
              <w:rPr>
                <w:b/>
                <w:bCs/>
              </w:rPr>
              <w:t>Materiais:</w:t>
            </w:r>
          </w:p>
          <w:p w14:paraId="2A04BC83" w14:textId="77777777" w:rsidR="00CA428D" w:rsidRPr="00BD7145" w:rsidRDefault="00CA428D" w:rsidP="00072FC9">
            <w:pPr>
              <w:spacing w:before="120"/>
              <w:rPr>
                <w:bCs/>
              </w:rPr>
            </w:pPr>
            <w:r>
              <w:rPr>
                <w:bCs/>
              </w:rPr>
              <w:t>Todos os demais elementos e acessórios necessários à adequada instalação dos lavatórios deverão ser fornecidos pela Contratada, inclusive, mas não se limitando a: suportes, pregos, parafusos, entre outros.</w:t>
            </w:r>
          </w:p>
          <w:p w14:paraId="12C0A8A3" w14:textId="77777777" w:rsidR="00CA428D" w:rsidRPr="00BD7145" w:rsidRDefault="00CA428D" w:rsidP="00072FC9">
            <w:pPr>
              <w:spacing w:before="120"/>
              <w:rPr>
                <w:b/>
                <w:bCs/>
              </w:rPr>
            </w:pPr>
            <w:r w:rsidRPr="00BD7145">
              <w:rPr>
                <w:b/>
                <w:bCs/>
              </w:rPr>
              <w:t>Serviços:</w:t>
            </w:r>
          </w:p>
          <w:p w14:paraId="04122DCA" w14:textId="77777777" w:rsidR="00CA428D" w:rsidRPr="00832CF3" w:rsidRDefault="00CA428D" w:rsidP="00072FC9">
            <w:pPr>
              <w:spacing w:before="120"/>
              <w:rPr>
                <w:bCs/>
              </w:rPr>
            </w:pPr>
            <w:r>
              <w:rPr>
                <w:bCs/>
              </w:rPr>
              <w:t>Os elementos danificados e/ou extraviados deverão ser recompostos a cargo da Contratada.</w:t>
            </w:r>
            <w:r>
              <w:rPr>
                <w:bCs/>
              </w:rPr>
              <w:br/>
              <w:t>Eventuais acessórios para instalação deverão ser fornecidos pela Contratada.</w:t>
            </w:r>
          </w:p>
          <w:p w14:paraId="4873572E" w14:textId="77777777" w:rsidR="00CA428D" w:rsidRPr="00BD7145" w:rsidRDefault="00CA428D" w:rsidP="00072FC9">
            <w:pPr>
              <w:spacing w:before="120"/>
              <w:rPr>
                <w:b/>
                <w:bCs/>
              </w:rPr>
            </w:pPr>
            <w:r w:rsidRPr="00BD7145">
              <w:rPr>
                <w:b/>
                <w:bCs/>
              </w:rPr>
              <w:t>Atividades e Responsabilidades:</w:t>
            </w:r>
          </w:p>
          <w:p w14:paraId="0BE44D6A" w14:textId="77777777" w:rsidR="00CA428D" w:rsidRPr="00832CF3" w:rsidRDefault="00CA428D" w:rsidP="00072FC9">
            <w:pPr>
              <w:spacing w:before="120"/>
              <w:rPr>
                <w:bCs/>
              </w:rPr>
            </w:pPr>
            <w:r>
              <w:rPr>
                <w:bCs/>
              </w:rPr>
              <w:t>n/a</w:t>
            </w:r>
          </w:p>
          <w:p w14:paraId="507A9CD8" w14:textId="77777777" w:rsidR="00CA428D" w:rsidRPr="00BD7145" w:rsidRDefault="00CA428D" w:rsidP="00072FC9">
            <w:pPr>
              <w:spacing w:before="120"/>
              <w:rPr>
                <w:b/>
                <w:bCs/>
              </w:rPr>
            </w:pPr>
            <w:r w:rsidRPr="00BD7145">
              <w:rPr>
                <w:b/>
                <w:bCs/>
              </w:rPr>
              <w:t>Qualificação:</w:t>
            </w:r>
          </w:p>
          <w:p w14:paraId="0ADFF34C" w14:textId="77777777" w:rsidR="00CA428D" w:rsidRPr="00832CF3" w:rsidRDefault="00CA428D" w:rsidP="00072FC9">
            <w:pPr>
              <w:spacing w:before="120"/>
              <w:rPr>
                <w:bCs/>
              </w:rPr>
            </w:pPr>
            <w:r>
              <w:rPr>
                <w:bCs/>
              </w:rPr>
              <w:t>n/a</w:t>
            </w:r>
          </w:p>
          <w:p w14:paraId="4C856281" w14:textId="77777777" w:rsidR="00CA428D" w:rsidRPr="00BD7145" w:rsidRDefault="00CA428D" w:rsidP="00072FC9">
            <w:pPr>
              <w:spacing w:before="120"/>
              <w:rPr>
                <w:b/>
                <w:bCs/>
              </w:rPr>
            </w:pPr>
            <w:r w:rsidRPr="00BD7145">
              <w:rPr>
                <w:b/>
                <w:bCs/>
              </w:rPr>
              <w:t>Observações:</w:t>
            </w:r>
          </w:p>
          <w:p w14:paraId="3420DC09" w14:textId="77777777" w:rsidR="00CA428D" w:rsidRPr="00832CF3" w:rsidRDefault="00CA428D" w:rsidP="00072FC9">
            <w:pPr>
              <w:spacing w:before="120"/>
              <w:rPr>
                <w:bCs/>
              </w:rPr>
            </w:pPr>
            <w:r>
              <w:rPr>
                <w:bCs/>
              </w:rPr>
              <w:t>Item a ser utilizado exclusivamente nos casos em que o material principal (lavatório) é fornecido pelo Senado Federal.</w:t>
            </w:r>
          </w:p>
          <w:p w14:paraId="6BA611B2" w14:textId="77777777" w:rsidR="00CA428D" w:rsidRPr="00BD7145" w:rsidRDefault="00CA428D" w:rsidP="00072FC9">
            <w:pPr>
              <w:spacing w:before="120"/>
              <w:rPr>
                <w:b/>
                <w:bCs/>
              </w:rPr>
            </w:pPr>
            <w:r w:rsidRPr="00BD7145">
              <w:rPr>
                <w:b/>
                <w:bCs/>
              </w:rPr>
              <w:t>Critérios e Condições:</w:t>
            </w:r>
          </w:p>
          <w:p w14:paraId="5D01BDFE" w14:textId="77777777" w:rsidR="00CA428D" w:rsidRPr="00832CF3" w:rsidRDefault="00CA428D" w:rsidP="00072FC9">
            <w:pPr>
              <w:spacing w:before="120"/>
              <w:rPr>
                <w:bCs/>
              </w:rPr>
            </w:pPr>
            <w:r>
              <w:rPr>
                <w:bCs/>
              </w:rPr>
              <w:t>Unidade de Medição: un (unidade instalada e aceita pela Fiscalização).</w:t>
            </w:r>
          </w:p>
          <w:p w14:paraId="26E29B82" w14:textId="77777777" w:rsidR="00CA428D" w:rsidRPr="00BD7145" w:rsidRDefault="00CA428D" w:rsidP="00072FC9">
            <w:pPr>
              <w:spacing w:before="120"/>
              <w:rPr>
                <w:b/>
                <w:bCs/>
              </w:rPr>
            </w:pPr>
            <w:r w:rsidRPr="00BD7145">
              <w:rPr>
                <w:b/>
                <w:bCs/>
              </w:rPr>
              <w:t>Detalhe Gráfico:</w:t>
            </w:r>
          </w:p>
          <w:p w14:paraId="5E7482B9" w14:textId="77777777" w:rsidR="00CA428D" w:rsidRPr="00B97D3F" w:rsidRDefault="00CA428D" w:rsidP="00072FC9">
            <w:pPr>
              <w:spacing w:before="120"/>
              <w:rPr>
                <w:bCs/>
              </w:rPr>
            </w:pPr>
            <w:r w:rsidRPr="00AD7BD2">
              <w:rPr>
                <w:bCs/>
              </w:rPr>
              <w:t>n/a</w:t>
            </w:r>
          </w:p>
          <w:p w14:paraId="36C7CB66" w14:textId="77777777" w:rsidR="00CA428D" w:rsidRPr="00BD7145" w:rsidRDefault="00CA428D" w:rsidP="00072FC9">
            <w:pPr>
              <w:spacing w:before="120"/>
              <w:rPr>
                <w:b/>
                <w:bCs/>
              </w:rPr>
            </w:pPr>
            <w:r w:rsidRPr="00BD7145">
              <w:rPr>
                <w:b/>
                <w:bCs/>
              </w:rPr>
              <w:t>Tabela:</w:t>
            </w:r>
          </w:p>
          <w:p w14:paraId="29D2D9E1" w14:textId="77777777" w:rsidR="00CA428D" w:rsidRPr="00832CF3" w:rsidRDefault="00CA428D" w:rsidP="00072FC9">
            <w:pPr>
              <w:spacing w:before="120"/>
              <w:rPr>
                <w:bCs/>
              </w:rPr>
            </w:pPr>
            <w:r>
              <w:rPr>
                <w:bCs/>
              </w:rPr>
              <w:t>n/a</w:t>
            </w:r>
          </w:p>
          <w:p w14:paraId="18FD4DB4" w14:textId="77777777" w:rsidR="00CA428D" w:rsidRPr="00832CF3" w:rsidRDefault="00CA428D" w:rsidP="00072FC9">
            <w:pPr>
              <w:spacing w:before="120"/>
              <w:rPr>
                <w:bCs/>
              </w:rPr>
            </w:pPr>
            <w:r w:rsidRPr="00BD7145">
              <w:rPr>
                <w:b/>
                <w:bCs/>
              </w:rPr>
              <w:t xml:space="preserve">Vida útil: </w:t>
            </w:r>
            <w:r>
              <w:rPr>
                <w:bCs/>
              </w:rPr>
              <w:t>n/a</w:t>
            </w:r>
          </w:p>
          <w:p w14:paraId="489AB860" w14:textId="77777777" w:rsidR="00CA428D" w:rsidRPr="00BD7145" w:rsidRDefault="00CA428D" w:rsidP="00072FC9">
            <w:pPr>
              <w:spacing w:before="120"/>
              <w:rPr>
                <w:b/>
                <w:bCs/>
              </w:rPr>
            </w:pPr>
            <w:r w:rsidRPr="00BD7145">
              <w:rPr>
                <w:b/>
                <w:bCs/>
              </w:rPr>
              <w:t>Referências Normativas:</w:t>
            </w:r>
          </w:p>
          <w:p w14:paraId="72A00760" w14:textId="77777777" w:rsidR="00CA428D" w:rsidRPr="00832CF3" w:rsidRDefault="00CA428D" w:rsidP="00072FC9">
            <w:pPr>
              <w:spacing w:before="120"/>
              <w:rPr>
                <w:bCs/>
              </w:rPr>
            </w:pPr>
            <w:r>
              <w:rPr>
                <w:bCs/>
              </w:rPr>
              <w:t>n/a</w:t>
            </w:r>
          </w:p>
          <w:p w14:paraId="0047D92D" w14:textId="77777777" w:rsidR="00CA428D" w:rsidRPr="00BD7145" w:rsidRDefault="00CA428D" w:rsidP="00072FC9">
            <w:pPr>
              <w:spacing w:before="120"/>
              <w:rPr>
                <w:b/>
                <w:bCs/>
              </w:rPr>
            </w:pPr>
            <w:r w:rsidRPr="00BD7145">
              <w:rPr>
                <w:b/>
                <w:bCs/>
              </w:rPr>
              <w:t>Referência Comercial:</w:t>
            </w:r>
          </w:p>
          <w:p w14:paraId="5F634B05" w14:textId="77777777" w:rsidR="00CA428D" w:rsidRPr="00832CF3" w:rsidRDefault="00CA428D" w:rsidP="00072FC9">
            <w:pPr>
              <w:spacing w:before="120"/>
              <w:rPr>
                <w:bCs/>
              </w:rPr>
            </w:pPr>
            <w:r>
              <w:rPr>
                <w:bCs/>
              </w:rPr>
              <w:lastRenderedPageBreak/>
              <w:t>n/a</w:t>
            </w:r>
          </w:p>
          <w:p w14:paraId="7F41D714" w14:textId="77777777" w:rsidR="00CA428D" w:rsidRPr="00BD7145" w:rsidRDefault="00CA428D" w:rsidP="00072FC9">
            <w:pPr>
              <w:spacing w:before="120"/>
              <w:rPr>
                <w:b/>
                <w:bCs/>
              </w:rPr>
            </w:pPr>
            <w:r w:rsidRPr="00BD7145">
              <w:rPr>
                <w:b/>
                <w:bCs/>
              </w:rPr>
              <w:t>Referência Externa:</w:t>
            </w:r>
          </w:p>
          <w:p w14:paraId="1BE527CF" w14:textId="77777777" w:rsidR="00CA428D" w:rsidRPr="00BD7145" w:rsidRDefault="00CA428D" w:rsidP="00072FC9">
            <w:pPr>
              <w:spacing w:before="120"/>
              <w:rPr>
                <w:b/>
                <w:bCs/>
              </w:rPr>
            </w:pPr>
            <w:r>
              <w:rPr>
                <w:bCs/>
              </w:rPr>
              <w:t>n/a</w:t>
            </w:r>
          </w:p>
        </w:tc>
      </w:tr>
    </w:tbl>
    <w:p w14:paraId="25C16D81" w14:textId="77777777" w:rsidR="00CA428D" w:rsidRPr="00010EE0" w:rsidRDefault="00CA428D" w:rsidP="00CA428D">
      <w:pPr>
        <w:rPr>
          <w:lang w:val="en-US"/>
        </w:rPr>
      </w:pPr>
    </w:p>
    <w:p w14:paraId="0892ADEE" w14:textId="77777777" w:rsidR="00CA428D" w:rsidRDefault="00CA428D" w:rsidP="00CA428D">
      <w:r>
        <w:br w:type="page"/>
      </w:r>
    </w:p>
    <w:p w14:paraId="7E27428C" w14:textId="77777777" w:rsidR="00CA428D" w:rsidRDefault="00CA428D" w:rsidP="00CA428D">
      <w:pPr>
        <w:rPr>
          <w:lang w:val="en-US"/>
        </w:rPr>
      </w:pPr>
    </w:p>
    <w:p w14:paraId="4330F2D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38AFEF" w14:textId="77777777" w:rsidTr="00072FC9">
        <w:trPr>
          <w:trHeight w:val="567"/>
        </w:trPr>
        <w:tc>
          <w:tcPr>
            <w:tcW w:w="1843" w:type="dxa"/>
            <w:tcBorders>
              <w:bottom w:val="single" w:sz="4" w:space="0" w:color="auto"/>
            </w:tcBorders>
            <w:shd w:val="clear" w:color="auto" w:fill="F2F2F2" w:themeFill="background1" w:themeFillShade="F2"/>
            <w:vAlign w:val="center"/>
          </w:tcPr>
          <w:p w14:paraId="47DFFC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6E43D96" w14:textId="77777777" w:rsidR="00CA428D" w:rsidRDefault="00CA428D" w:rsidP="00072FC9">
            <w:pPr>
              <w:rPr>
                <w:b/>
                <w:bCs/>
                <w:color w:val="000000"/>
              </w:rPr>
            </w:pPr>
            <w:r>
              <w:rPr>
                <w:b/>
                <w:bCs/>
                <w:noProof/>
                <w:color w:val="000000"/>
              </w:rPr>
              <w:t>SF-00188</w:t>
            </w:r>
          </w:p>
        </w:tc>
        <w:tc>
          <w:tcPr>
            <w:tcW w:w="2268" w:type="dxa"/>
            <w:tcBorders>
              <w:bottom w:val="single" w:sz="4" w:space="0" w:color="auto"/>
            </w:tcBorders>
            <w:shd w:val="clear" w:color="auto" w:fill="F2F2F2" w:themeFill="background1" w:themeFillShade="F2"/>
            <w:vAlign w:val="center"/>
          </w:tcPr>
          <w:p w14:paraId="2D1B88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458E3F9"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12E74D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E461EF8"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31F04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7F7F9D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4C790D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C21C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DD96D14" w14:textId="77777777" w:rsidR="00CA428D" w:rsidRDefault="00CA428D" w:rsidP="00072FC9">
            <w:pPr>
              <w:rPr>
                <w:b/>
                <w:bCs/>
                <w:sz w:val="32"/>
                <w:szCs w:val="32"/>
              </w:rPr>
            </w:pPr>
            <w:r>
              <w:rPr>
                <w:b/>
                <w:bCs/>
                <w:sz w:val="32"/>
                <w:szCs w:val="32"/>
              </w:rPr>
              <w:t>Instalação de mictório reaproveitado</w:t>
            </w:r>
          </w:p>
        </w:tc>
        <w:tc>
          <w:tcPr>
            <w:tcW w:w="1843" w:type="dxa"/>
            <w:tcBorders>
              <w:top w:val="single" w:sz="4" w:space="0" w:color="auto"/>
              <w:left w:val="single" w:sz="4" w:space="0" w:color="auto"/>
            </w:tcBorders>
            <w:shd w:val="clear" w:color="auto" w:fill="F2F2F2" w:themeFill="background1" w:themeFillShade="F2"/>
            <w:vAlign w:val="center"/>
          </w:tcPr>
          <w:p w14:paraId="393A4D3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CB2071D" w14:textId="77777777" w:rsidR="00CA428D" w:rsidRDefault="00CA428D" w:rsidP="00072FC9">
            <w:pPr>
              <w:rPr>
                <w:b/>
                <w:bCs/>
                <w:sz w:val="20"/>
                <w:szCs w:val="20"/>
              </w:rPr>
            </w:pPr>
          </w:p>
        </w:tc>
      </w:tr>
      <w:tr w:rsidR="00CA428D" w:rsidRPr="00010EE0" w14:paraId="7D3A2CCD" w14:textId="77777777" w:rsidTr="00072FC9">
        <w:trPr>
          <w:trHeight w:val="1740"/>
        </w:trPr>
        <w:tc>
          <w:tcPr>
            <w:tcW w:w="9781" w:type="dxa"/>
            <w:gridSpan w:val="5"/>
          </w:tcPr>
          <w:p w14:paraId="170D6A5F" w14:textId="77777777" w:rsidR="00CA428D" w:rsidRPr="00BD7145" w:rsidRDefault="00CA428D" w:rsidP="00072FC9">
            <w:pPr>
              <w:spacing w:before="120"/>
              <w:rPr>
                <w:b/>
                <w:bCs/>
              </w:rPr>
            </w:pPr>
            <w:r w:rsidRPr="00BD7145">
              <w:rPr>
                <w:b/>
                <w:bCs/>
              </w:rPr>
              <w:t>Descrição Detalhada:</w:t>
            </w:r>
          </w:p>
          <w:p w14:paraId="78B66A31" w14:textId="77777777" w:rsidR="00CA428D" w:rsidRPr="00BD7145" w:rsidRDefault="00CA428D" w:rsidP="00072FC9">
            <w:pPr>
              <w:spacing w:before="120"/>
              <w:rPr>
                <w:bCs/>
              </w:rPr>
            </w:pPr>
            <w:r>
              <w:rPr>
                <w:bCs/>
              </w:rPr>
              <w:t>Instalação de mictório de louça branca com sifão integrado, considerando o reaproveitamento de material.</w:t>
            </w:r>
          </w:p>
          <w:p w14:paraId="0914D609" w14:textId="77777777" w:rsidR="00CA428D" w:rsidRPr="00BD7145" w:rsidRDefault="00CA428D" w:rsidP="00072FC9">
            <w:pPr>
              <w:spacing w:before="120"/>
              <w:rPr>
                <w:b/>
                <w:bCs/>
              </w:rPr>
            </w:pPr>
            <w:r w:rsidRPr="00BD7145">
              <w:rPr>
                <w:b/>
                <w:bCs/>
              </w:rPr>
              <w:t>Materiais:</w:t>
            </w:r>
          </w:p>
          <w:p w14:paraId="7F63D109" w14:textId="77777777" w:rsidR="00CA428D" w:rsidRPr="00BD7145" w:rsidRDefault="00CA428D" w:rsidP="00072FC9">
            <w:pPr>
              <w:spacing w:before="120"/>
              <w:rPr>
                <w:bCs/>
              </w:rPr>
            </w:pPr>
            <w:r>
              <w:rPr>
                <w:bCs/>
              </w:rPr>
              <w:t>Todos os demais elementos e acessórios necessários à adequada instalação do mictório deverão ser fornecidos pela Contratada, inclusive, mas não se limitando a: suportes, pregos, parafusos, entre outros.</w:t>
            </w:r>
          </w:p>
          <w:p w14:paraId="33574832" w14:textId="77777777" w:rsidR="00CA428D" w:rsidRPr="00BD7145" w:rsidRDefault="00CA428D" w:rsidP="00072FC9">
            <w:pPr>
              <w:spacing w:before="120"/>
              <w:rPr>
                <w:b/>
                <w:bCs/>
              </w:rPr>
            </w:pPr>
            <w:r w:rsidRPr="00BD7145">
              <w:rPr>
                <w:b/>
                <w:bCs/>
              </w:rPr>
              <w:t>Serviços:</w:t>
            </w:r>
          </w:p>
          <w:p w14:paraId="36797ECE" w14:textId="77777777" w:rsidR="00CA428D" w:rsidRPr="00832CF3" w:rsidRDefault="00CA428D" w:rsidP="00072FC9">
            <w:pPr>
              <w:spacing w:before="120"/>
              <w:rPr>
                <w:bCs/>
              </w:rPr>
            </w:pPr>
            <w:r>
              <w:rPr>
                <w:bCs/>
              </w:rPr>
              <w:t>Soldar um pedaço de tubo ao terminal do ponto de esgoto (ficando 20 mm para fora da parede acabada) e acoplar o espude na saída de esgoto da louça. Colocá-la nivelada na posição final. Marcar no piso os pontos de fixação, utilizando lápis de carpinteiro. Em seguida, retirá-la. Não nivelar as marcações feitas na parede, pois a furação da louça nem sempre está nivelada. Fazer as perfurações utilizando furadeira de impacto com broca de vídea. Colocar as buchas e os parafusos. Posicionar o mictório, ajustando-o à tubulação do esgoto por meio de conexão spud. Em seguida, procederá colocação e ao aperto das arruelas e porcas. Efetuar a ligação de esgoto (com sifão de PVC) e de água. Preencher as juntas, com argamassa de rejunte ou cimento branco.</w:t>
            </w:r>
            <w:r>
              <w:rPr>
                <w:bCs/>
              </w:rPr>
              <w:br/>
              <w:t>Os elementos danificados e/ou extraviados deverão ser recompostos a cargo da Contratada.</w:t>
            </w:r>
            <w:r>
              <w:rPr>
                <w:bCs/>
              </w:rPr>
              <w:br/>
              <w:t>Eventuais acessórios para instalação deverão ser fornecidos pela Contratada.</w:t>
            </w:r>
          </w:p>
          <w:p w14:paraId="6E027A1A" w14:textId="77777777" w:rsidR="00CA428D" w:rsidRPr="00BD7145" w:rsidRDefault="00CA428D" w:rsidP="00072FC9">
            <w:pPr>
              <w:spacing w:before="120"/>
              <w:rPr>
                <w:b/>
                <w:bCs/>
              </w:rPr>
            </w:pPr>
            <w:r w:rsidRPr="00BD7145">
              <w:rPr>
                <w:b/>
                <w:bCs/>
              </w:rPr>
              <w:t>Atividades e Responsabilidades:</w:t>
            </w:r>
          </w:p>
          <w:p w14:paraId="70132C68" w14:textId="77777777" w:rsidR="00CA428D" w:rsidRPr="00832CF3" w:rsidRDefault="00CA428D" w:rsidP="00072FC9">
            <w:pPr>
              <w:spacing w:before="120"/>
              <w:rPr>
                <w:bCs/>
              </w:rPr>
            </w:pPr>
            <w:r>
              <w:rPr>
                <w:bCs/>
              </w:rPr>
              <w:t>n/a</w:t>
            </w:r>
          </w:p>
          <w:p w14:paraId="2A9B8074" w14:textId="77777777" w:rsidR="00CA428D" w:rsidRPr="00BD7145" w:rsidRDefault="00CA428D" w:rsidP="00072FC9">
            <w:pPr>
              <w:spacing w:before="120"/>
              <w:rPr>
                <w:b/>
                <w:bCs/>
              </w:rPr>
            </w:pPr>
            <w:r w:rsidRPr="00BD7145">
              <w:rPr>
                <w:b/>
                <w:bCs/>
              </w:rPr>
              <w:t>Qualificação:</w:t>
            </w:r>
          </w:p>
          <w:p w14:paraId="2A9BA08F" w14:textId="77777777" w:rsidR="00CA428D" w:rsidRPr="00832CF3" w:rsidRDefault="00CA428D" w:rsidP="00072FC9">
            <w:pPr>
              <w:spacing w:before="120"/>
              <w:rPr>
                <w:bCs/>
              </w:rPr>
            </w:pPr>
            <w:r>
              <w:rPr>
                <w:bCs/>
              </w:rPr>
              <w:t>n/a</w:t>
            </w:r>
          </w:p>
          <w:p w14:paraId="2F6B4D31" w14:textId="77777777" w:rsidR="00CA428D" w:rsidRPr="00BD7145" w:rsidRDefault="00CA428D" w:rsidP="00072FC9">
            <w:pPr>
              <w:spacing w:before="120"/>
              <w:rPr>
                <w:b/>
                <w:bCs/>
              </w:rPr>
            </w:pPr>
            <w:r w:rsidRPr="00BD7145">
              <w:rPr>
                <w:b/>
                <w:bCs/>
              </w:rPr>
              <w:t>Observações:</w:t>
            </w:r>
          </w:p>
          <w:p w14:paraId="427D0FF7" w14:textId="77777777" w:rsidR="00CA428D" w:rsidRPr="00832CF3" w:rsidRDefault="00CA428D" w:rsidP="00072FC9">
            <w:pPr>
              <w:spacing w:before="120"/>
              <w:rPr>
                <w:bCs/>
              </w:rPr>
            </w:pPr>
            <w:r>
              <w:rPr>
                <w:bCs/>
              </w:rPr>
              <w:t>Item a ser utilizado exclusivamente nos casos em que o material principal (mictório) é fornecido pelo Senado Federal.</w:t>
            </w:r>
          </w:p>
          <w:p w14:paraId="52DA554A" w14:textId="77777777" w:rsidR="00CA428D" w:rsidRPr="00BD7145" w:rsidRDefault="00CA428D" w:rsidP="00072FC9">
            <w:pPr>
              <w:spacing w:before="120"/>
              <w:rPr>
                <w:b/>
                <w:bCs/>
              </w:rPr>
            </w:pPr>
            <w:r w:rsidRPr="00BD7145">
              <w:rPr>
                <w:b/>
                <w:bCs/>
              </w:rPr>
              <w:t>Critérios e Condições:</w:t>
            </w:r>
          </w:p>
          <w:p w14:paraId="1D06DA91" w14:textId="77777777" w:rsidR="00CA428D" w:rsidRPr="00832CF3" w:rsidRDefault="00CA428D" w:rsidP="00072FC9">
            <w:pPr>
              <w:spacing w:before="120"/>
              <w:rPr>
                <w:bCs/>
              </w:rPr>
            </w:pPr>
            <w:r>
              <w:rPr>
                <w:bCs/>
              </w:rPr>
              <w:t>Critérios de Medição: unidade instalada. Unidade de Medição: unidade</w:t>
            </w:r>
          </w:p>
          <w:p w14:paraId="2AFBA89F" w14:textId="77777777" w:rsidR="00CA428D" w:rsidRPr="00BD7145" w:rsidRDefault="00CA428D" w:rsidP="00072FC9">
            <w:pPr>
              <w:spacing w:before="120"/>
              <w:rPr>
                <w:b/>
                <w:bCs/>
              </w:rPr>
            </w:pPr>
            <w:r w:rsidRPr="00BD7145">
              <w:rPr>
                <w:b/>
                <w:bCs/>
              </w:rPr>
              <w:t>Detalhe Gráfico:</w:t>
            </w:r>
          </w:p>
          <w:p w14:paraId="13809B3B" w14:textId="77777777" w:rsidR="00CA428D" w:rsidRPr="00B97D3F" w:rsidRDefault="00CA428D" w:rsidP="00072FC9">
            <w:pPr>
              <w:spacing w:before="120"/>
              <w:rPr>
                <w:bCs/>
              </w:rPr>
            </w:pPr>
            <w:r w:rsidRPr="00AD7BD2">
              <w:rPr>
                <w:bCs/>
              </w:rPr>
              <w:t>n/a</w:t>
            </w:r>
          </w:p>
          <w:p w14:paraId="47CFD424" w14:textId="77777777" w:rsidR="00CA428D" w:rsidRPr="00BD7145" w:rsidRDefault="00CA428D" w:rsidP="00072FC9">
            <w:pPr>
              <w:spacing w:before="120"/>
              <w:rPr>
                <w:b/>
                <w:bCs/>
              </w:rPr>
            </w:pPr>
            <w:r w:rsidRPr="00BD7145">
              <w:rPr>
                <w:b/>
                <w:bCs/>
              </w:rPr>
              <w:lastRenderedPageBreak/>
              <w:t>Tabela:</w:t>
            </w:r>
          </w:p>
          <w:p w14:paraId="0B0A3B47" w14:textId="77777777" w:rsidR="00CA428D" w:rsidRPr="00832CF3" w:rsidRDefault="00CA428D" w:rsidP="00072FC9">
            <w:pPr>
              <w:spacing w:before="120"/>
              <w:rPr>
                <w:bCs/>
              </w:rPr>
            </w:pPr>
            <w:r>
              <w:rPr>
                <w:bCs/>
              </w:rPr>
              <w:t>n/a</w:t>
            </w:r>
          </w:p>
          <w:p w14:paraId="2290D03C" w14:textId="77777777" w:rsidR="00CA428D" w:rsidRPr="00832CF3" w:rsidRDefault="00CA428D" w:rsidP="00072FC9">
            <w:pPr>
              <w:spacing w:before="120"/>
              <w:rPr>
                <w:bCs/>
              </w:rPr>
            </w:pPr>
            <w:r w:rsidRPr="00BD7145">
              <w:rPr>
                <w:b/>
                <w:bCs/>
              </w:rPr>
              <w:t xml:space="preserve">Vida útil: </w:t>
            </w:r>
            <w:r>
              <w:rPr>
                <w:bCs/>
              </w:rPr>
              <w:t>n/a</w:t>
            </w:r>
          </w:p>
          <w:p w14:paraId="2891658A" w14:textId="77777777" w:rsidR="00CA428D" w:rsidRPr="00BD7145" w:rsidRDefault="00CA428D" w:rsidP="00072FC9">
            <w:pPr>
              <w:spacing w:before="120"/>
              <w:rPr>
                <w:b/>
                <w:bCs/>
              </w:rPr>
            </w:pPr>
            <w:r w:rsidRPr="00BD7145">
              <w:rPr>
                <w:b/>
                <w:bCs/>
              </w:rPr>
              <w:t>Referências Normativas:</w:t>
            </w:r>
          </w:p>
          <w:p w14:paraId="6CF12D81" w14:textId="77777777" w:rsidR="00CA428D" w:rsidRPr="00832CF3" w:rsidRDefault="00CA428D" w:rsidP="00072FC9">
            <w:pPr>
              <w:spacing w:before="120"/>
              <w:rPr>
                <w:bCs/>
              </w:rPr>
            </w:pPr>
            <w:r>
              <w:rPr>
                <w:bCs/>
              </w:rPr>
              <w:t>ABNT NBR 15098:2004 - Aparelhos sanitários de material cerâmico - Procedimento para instalação</w:t>
            </w:r>
            <w:r>
              <w:rPr>
                <w:bCs/>
              </w:rPr>
              <w:br/>
              <w:t>ABNT NBR 8160:1999 - Sistemas prediais de esgoto sanitário - Projeto e execução</w:t>
            </w:r>
          </w:p>
          <w:p w14:paraId="7B6BADEA" w14:textId="77777777" w:rsidR="00CA428D" w:rsidRPr="00BD7145" w:rsidRDefault="00CA428D" w:rsidP="00072FC9">
            <w:pPr>
              <w:spacing w:before="120"/>
              <w:rPr>
                <w:b/>
                <w:bCs/>
              </w:rPr>
            </w:pPr>
            <w:r w:rsidRPr="00BD7145">
              <w:rPr>
                <w:b/>
                <w:bCs/>
              </w:rPr>
              <w:t>Referência Comercial:</w:t>
            </w:r>
          </w:p>
          <w:p w14:paraId="6CFBD42E" w14:textId="77777777" w:rsidR="00CA428D" w:rsidRPr="00832CF3" w:rsidRDefault="00CA428D" w:rsidP="00072FC9">
            <w:pPr>
              <w:spacing w:before="120"/>
              <w:rPr>
                <w:bCs/>
              </w:rPr>
            </w:pPr>
            <w:r>
              <w:rPr>
                <w:bCs/>
              </w:rPr>
              <w:t>n/a</w:t>
            </w:r>
          </w:p>
          <w:p w14:paraId="1407D164" w14:textId="77777777" w:rsidR="00CA428D" w:rsidRPr="00BD7145" w:rsidRDefault="00CA428D" w:rsidP="00072FC9">
            <w:pPr>
              <w:spacing w:before="120"/>
              <w:rPr>
                <w:b/>
                <w:bCs/>
              </w:rPr>
            </w:pPr>
            <w:r w:rsidRPr="00BD7145">
              <w:rPr>
                <w:b/>
                <w:bCs/>
              </w:rPr>
              <w:t>Referência Externa:</w:t>
            </w:r>
          </w:p>
          <w:p w14:paraId="0AF8935E" w14:textId="77777777" w:rsidR="00CA428D" w:rsidRPr="00BD7145" w:rsidRDefault="00CA428D" w:rsidP="00072FC9">
            <w:pPr>
              <w:spacing w:before="120"/>
              <w:rPr>
                <w:b/>
                <w:bCs/>
              </w:rPr>
            </w:pPr>
            <w:r>
              <w:rPr>
                <w:bCs/>
              </w:rPr>
              <w:t>n/a</w:t>
            </w:r>
          </w:p>
        </w:tc>
      </w:tr>
    </w:tbl>
    <w:p w14:paraId="3BD5A265" w14:textId="77777777" w:rsidR="00CA428D" w:rsidRPr="00010EE0" w:rsidRDefault="00CA428D" w:rsidP="00CA428D">
      <w:pPr>
        <w:rPr>
          <w:lang w:val="en-US"/>
        </w:rPr>
      </w:pPr>
    </w:p>
    <w:p w14:paraId="0DC3C227" w14:textId="77777777" w:rsidR="00CA428D" w:rsidRDefault="00CA428D" w:rsidP="00CA428D">
      <w:r>
        <w:br w:type="page"/>
      </w:r>
    </w:p>
    <w:p w14:paraId="29FC1442" w14:textId="77777777" w:rsidR="00CA428D" w:rsidRDefault="00CA428D" w:rsidP="00CA428D">
      <w:pPr>
        <w:rPr>
          <w:lang w:val="en-US"/>
        </w:rPr>
      </w:pPr>
    </w:p>
    <w:p w14:paraId="46A1E36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83E8C87" w14:textId="77777777" w:rsidTr="00072FC9">
        <w:trPr>
          <w:trHeight w:val="567"/>
        </w:trPr>
        <w:tc>
          <w:tcPr>
            <w:tcW w:w="1843" w:type="dxa"/>
            <w:tcBorders>
              <w:bottom w:val="single" w:sz="4" w:space="0" w:color="auto"/>
            </w:tcBorders>
            <w:shd w:val="clear" w:color="auto" w:fill="F2F2F2" w:themeFill="background1" w:themeFillShade="F2"/>
            <w:vAlign w:val="center"/>
          </w:tcPr>
          <w:p w14:paraId="4B9D75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2A2575C" w14:textId="77777777" w:rsidR="00CA428D" w:rsidRDefault="00CA428D" w:rsidP="00072FC9">
            <w:pPr>
              <w:rPr>
                <w:b/>
                <w:bCs/>
                <w:color w:val="000000"/>
              </w:rPr>
            </w:pPr>
            <w:r>
              <w:rPr>
                <w:b/>
                <w:bCs/>
                <w:noProof/>
                <w:color w:val="000000"/>
              </w:rPr>
              <w:t>SF-00189</w:t>
            </w:r>
          </w:p>
        </w:tc>
        <w:tc>
          <w:tcPr>
            <w:tcW w:w="2268" w:type="dxa"/>
            <w:tcBorders>
              <w:bottom w:val="single" w:sz="4" w:space="0" w:color="auto"/>
            </w:tcBorders>
            <w:shd w:val="clear" w:color="auto" w:fill="F2F2F2" w:themeFill="background1" w:themeFillShade="F2"/>
            <w:vAlign w:val="center"/>
          </w:tcPr>
          <w:p w14:paraId="58FE5A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DD51AA"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592C3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581ABA"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0106342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60C7DA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0A1E37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A1CF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4AF38CE" w14:textId="77777777" w:rsidR="00CA428D" w:rsidRDefault="00CA428D" w:rsidP="00072FC9">
            <w:pPr>
              <w:rPr>
                <w:b/>
                <w:bCs/>
                <w:sz w:val="32"/>
                <w:szCs w:val="32"/>
              </w:rPr>
            </w:pPr>
            <w:r>
              <w:rPr>
                <w:b/>
                <w:bCs/>
                <w:sz w:val="32"/>
                <w:szCs w:val="32"/>
              </w:rPr>
              <w:t>Instalação de vaso sanitário reaproveitado</w:t>
            </w:r>
          </w:p>
        </w:tc>
        <w:tc>
          <w:tcPr>
            <w:tcW w:w="1843" w:type="dxa"/>
            <w:tcBorders>
              <w:top w:val="single" w:sz="4" w:space="0" w:color="auto"/>
              <w:left w:val="single" w:sz="4" w:space="0" w:color="auto"/>
            </w:tcBorders>
            <w:shd w:val="clear" w:color="auto" w:fill="F2F2F2" w:themeFill="background1" w:themeFillShade="F2"/>
            <w:vAlign w:val="center"/>
          </w:tcPr>
          <w:p w14:paraId="01231E8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B575698" w14:textId="77777777" w:rsidR="00CA428D" w:rsidRDefault="00CA428D" w:rsidP="00072FC9">
            <w:pPr>
              <w:rPr>
                <w:b/>
                <w:bCs/>
                <w:sz w:val="20"/>
                <w:szCs w:val="20"/>
              </w:rPr>
            </w:pPr>
          </w:p>
        </w:tc>
      </w:tr>
      <w:tr w:rsidR="00CA428D" w:rsidRPr="00010EE0" w14:paraId="0126E40E" w14:textId="77777777" w:rsidTr="00072FC9">
        <w:trPr>
          <w:trHeight w:val="1740"/>
        </w:trPr>
        <w:tc>
          <w:tcPr>
            <w:tcW w:w="9781" w:type="dxa"/>
            <w:gridSpan w:val="5"/>
          </w:tcPr>
          <w:p w14:paraId="7DA0B7F4" w14:textId="77777777" w:rsidR="00CA428D" w:rsidRPr="00BD7145" w:rsidRDefault="00CA428D" w:rsidP="00072FC9">
            <w:pPr>
              <w:spacing w:before="120"/>
              <w:rPr>
                <w:b/>
                <w:bCs/>
              </w:rPr>
            </w:pPr>
            <w:r w:rsidRPr="00BD7145">
              <w:rPr>
                <w:b/>
                <w:bCs/>
              </w:rPr>
              <w:t>Descrição Detalhada:</w:t>
            </w:r>
          </w:p>
          <w:p w14:paraId="19BDF66B" w14:textId="77777777" w:rsidR="00CA428D" w:rsidRPr="00BD7145" w:rsidRDefault="00CA428D" w:rsidP="00072FC9">
            <w:pPr>
              <w:spacing w:before="120"/>
              <w:rPr>
                <w:bCs/>
              </w:rPr>
            </w:pPr>
            <w:r>
              <w:rPr>
                <w:bCs/>
              </w:rPr>
              <w:t>Instalação de vaso sanitário de bacia convencional, considerando o reaproveitamento de material.</w:t>
            </w:r>
          </w:p>
          <w:p w14:paraId="27A31434" w14:textId="77777777" w:rsidR="00CA428D" w:rsidRPr="00BD7145" w:rsidRDefault="00CA428D" w:rsidP="00072FC9">
            <w:pPr>
              <w:spacing w:before="120"/>
              <w:rPr>
                <w:b/>
                <w:bCs/>
              </w:rPr>
            </w:pPr>
            <w:r w:rsidRPr="00BD7145">
              <w:rPr>
                <w:b/>
                <w:bCs/>
              </w:rPr>
              <w:t>Materiais:</w:t>
            </w:r>
          </w:p>
          <w:p w14:paraId="364AE49C" w14:textId="77777777" w:rsidR="00CA428D" w:rsidRPr="00BD7145" w:rsidRDefault="00CA428D" w:rsidP="00072FC9">
            <w:pPr>
              <w:spacing w:before="120"/>
              <w:rPr>
                <w:bCs/>
              </w:rPr>
            </w:pPr>
            <w:r>
              <w:rPr>
                <w:bCs/>
              </w:rPr>
              <w:t>n/a</w:t>
            </w:r>
          </w:p>
          <w:p w14:paraId="723106B7" w14:textId="77777777" w:rsidR="00CA428D" w:rsidRPr="00BD7145" w:rsidRDefault="00CA428D" w:rsidP="00072FC9">
            <w:pPr>
              <w:spacing w:before="120"/>
              <w:rPr>
                <w:b/>
                <w:bCs/>
              </w:rPr>
            </w:pPr>
            <w:r w:rsidRPr="00BD7145">
              <w:rPr>
                <w:b/>
                <w:bCs/>
              </w:rPr>
              <w:t>Serviços:</w:t>
            </w:r>
          </w:p>
          <w:p w14:paraId="5DDB96B6" w14:textId="77777777" w:rsidR="00CA428D" w:rsidRPr="00832CF3" w:rsidRDefault="00CA428D" w:rsidP="00072FC9">
            <w:pPr>
              <w:spacing w:before="120"/>
              <w:rPr>
                <w:bCs/>
              </w:rPr>
            </w:pPr>
            <w:r>
              <w:rPr>
                <w:bCs/>
              </w:rPr>
              <w:t>A bacia sanitária será fixada no piso acabado por meio de dois parafusos com buchas plásticas expansíveis, em furos previamente abertos, e ligada ao esgoto por anel de vedação de 4". Quando a bacia não tiver caixa de descarga acoplada, a ligação com a entrada de água será de tubo com 1 1/2", spud e canopla.</w:t>
            </w:r>
            <w:r>
              <w:rPr>
                <w:bCs/>
              </w:rPr>
              <w:br/>
              <w:t>Os elementos danificados e/ou extraviados deverão ser recompostos a cargo da Contratada.</w:t>
            </w:r>
            <w:r>
              <w:rPr>
                <w:bCs/>
              </w:rPr>
              <w:br/>
              <w:t>Eventuais acessórios para instalação deverão ser fornecidos pela Contratada.</w:t>
            </w:r>
          </w:p>
          <w:p w14:paraId="4C31A440" w14:textId="77777777" w:rsidR="00CA428D" w:rsidRPr="00BD7145" w:rsidRDefault="00CA428D" w:rsidP="00072FC9">
            <w:pPr>
              <w:spacing w:before="120"/>
              <w:rPr>
                <w:b/>
                <w:bCs/>
              </w:rPr>
            </w:pPr>
            <w:r w:rsidRPr="00BD7145">
              <w:rPr>
                <w:b/>
                <w:bCs/>
              </w:rPr>
              <w:t>Atividades e Responsabilidades:</w:t>
            </w:r>
          </w:p>
          <w:p w14:paraId="277706D0" w14:textId="77777777" w:rsidR="00CA428D" w:rsidRPr="00832CF3" w:rsidRDefault="00CA428D" w:rsidP="00072FC9">
            <w:pPr>
              <w:spacing w:before="120"/>
              <w:rPr>
                <w:bCs/>
              </w:rPr>
            </w:pPr>
            <w:r>
              <w:rPr>
                <w:bCs/>
              </w:rPr>
              <w:t>n/a</w:t>
            </w:r>
          </w:p>
          <w:p w14:paraId="1C4D320E" w14:textId="77777777" w:rsidR="00CA428D" w:rsidRPr="00BD7145" w:rsidRDefault="00CA428D" w:rsidP="00072FC9">
            <w:pPr>
              <w:spacing w:before="120"/>
              <w:rPr>
                <w:b/>
                <w:bCs/>
              </w:rPr>
            </w:pPr>
            <w:r w:rsidRPr="00BD7145">
              <w:rPr>
                <w:b/>
                <w:bCs/>
              </w:rPr>
              <w:t>Qualificação:</w:t>
            </w:r>
          </w:p>
          <w:p w14:paraId="58860A6B" w14:textId="77777777" w:rsidR="00CA428D" w:rsidRPr="00832CF3" w:rsidRDefault="00CA428D" w:rsidP="00072FC9">
            <w:pPr>
              <w:spacing w:before="120"/>
              <w:rPr>
                <w:bCs/>
              </w:rPr>
            </w:pPr>
            <w:r>
              <w:rPr>
                <w:bCs/>
              </w:rPr>
              <w:t>n/a</w:t>
            </w:r>
          </w:p>
          <w:p w14:paraId="294A81B7" w14:textId="77777777" w:rsidR="00CA428D" w:rsidRPr="00BD7145" w:rsidRDefault="00CA428D" w:rsidP="00072FC9">
            <w:pPr>
              <w:spacing w:before="120"/>
              <w:rPr>
                <w:b/>
                <w:bCs/>
              </w:rPr>
            </w:pPr>
            <w:r w:rsidRPr="00BD7145">
              <w:rPr>
                <w:b/>
                <w:bCs/>
              </w:rPr>
              <w:t>Observações:</w:t>
            </w:r>
          </w:p>
          <w:p w14:paraId="2A5F10F7" w14:textId="77777777" w:rsidR="00CA428D" w:rsidRPr="00832CF3" w:rsidRDefault="00CA428D" w:rsidP="00072FC9">
            <w:pPr>
              <w:spacing w:before="120"/>
              <w:rPr>
                <w:bCs/>
              </w:rPr>
            </w:pPr>
            <w:r>
              <w:rPr>
                <w:bCs/>
              </w:rPr>
              <w:t>Item a ser utilizado exclusivamente nos casos em que o material principal (vaso sanitário) é fornecido pelo Senado Federal.</w:t>
            </w:r>
          </w:p>
          <w:p w14:paraId="1C1A9226" w14:textId="77777777" w:rsidR="00CA428D" w:rsidRPr="00BD7145" w:rsidRDefault="00CA428D" w:rsidP="00072FC9">
            <w:pPr>
              <w:spacing w:before="120"/>
              <w:rPr>
                <w:b/>
                <w:bCs/>
              </w:rPr>
            </w:pPr>
            <w:r w:rsidRPr="00BD7145">
              <w:rPr>
                <w:b/>
                <w:bCs/>
              </w:rPr>
              <w:t>Critérios e Condições:</w:t>
            </w:r>
          </w:p>
          <w:p w14:paraId="42657B0B" w14:textId="77777777" w:rsidR="00CA428D" w:rsidRPr="00832CF3" w:rsidRDefault="00CA428D" w:rsidP="00072FC9">
            <w:pPr>
              <w:spacing w:before="120"/>
              <w:rPr>
                <w:bCs/>
              </w:rPr>
            </w:pPr>
            <w:r>
              <w:rPr>
                <w:bCs/>
              </w:rPr>
              <w:t>Critérios de Medição: unidade instalada. Unidade de Medição: unidade</w:t>
            </w:r>
          </w:p>
          <w:p w14:paraId="4A2E3A86" w14:textId="77777777" w:rsidR="00CA428D" w:rsidRPr="00BD7145" w:rsidRDefault="00CA428D" w:rsidP="00072FC9">
            <w:pPr>
              <w:spacing w:before="120"/>
              <w:rPr>
                <w:b/>
                <w:bCs/>
              </w:rPr>
            </w:pPr>
            <w:r w:rsidRPr="00BD7145">
              <w:rPr>
                <w:b/>
                <w:bCs/>
              </w:rPr>
              <w:t>Detalhe Gráfico:</w:t>
            </w:r>
          </w:p>
          <w:p w14:paraId="6A88053D" w14:textId="77777777" w:rsidR="00CA428D" w:rsidRPr="00B97D3F" w:rsidRDefault="00CA428D" w:rsidP="00072FC9">
            <w:pPr>
              <w:spacing w:before="120"/>
              <w:rPr>
                <w:bCs/>
              </w:rPr>
            </w:pPr>
            <w:r w:rsidRPr="00AD7BD2">
              <w:rPr>
                <w:bCs/>
              </w:rPr>
              <w:t>n/a</w:t>
            </w:r>
          </w:p>
          <w:p w14:paraId="7F3DD7D6" w14:textId="77777777" w:rsidR="00CA428D" w:rsidRPr="00BD7145" w:rsidRDefault="00CA428D" w:rsidP="00072FC9">
            <w:pPr>
              <w:spacing w:before="120"/>
              <w:rPr>
                <w:b/>
                <w:bCs/>
              </w:rPr>
            </w:pPr>
            <w:r w:rsidRPr="00BD7145">
              <w:rPr>
                <w:b/>
                <w:bCs/>
              </w:rPr>
              <w:t>Tabela:</w:t>
            </w:r>
          </w:p>
          <w:p w14:paraId="028E356A" w14:textId="77777777" w:rsidR="00CA428D" w:rsidRPr="00832CF3" w:rsidRDefault="00CA428D" w:rsidP="00072FC9">
            <w:pPr>
              <w:spacing w:before="120"/>
              <w:rPr>
                <w:bCs/>
              </w:rPr>
            </w:pPr>
            <w:r>
              <w:rPr>
                <w:bCs/>
              </w:rPr>
              <w:t>n/a</w:t>
            </w:r>
          </w:p>
          <w:p w14:paraId="24A3E2F9" w14:textId="77777777" w:rsidR="00CA428D" w:rsidRPr="00832CF3" w:rsidRDefault="00CA428D" w:rsidP="00072FC9">
            <w:pPr>
              <w:spacing w:before="120"/>
              <w:rPr>
                <w:bCs/>
              </w:rPr>
            </w:pPr>
            <w:r w:rsidRPr="00BD7145">
              <w:rPr>
                <w:b/>
                <w:bCs/>
              </w:rPr>
              <w:t xml:space="preserve">Vida útil: </w:t>
            </w:r>
            <w:r>
              <w:rPr>
                <w:bCs/>
              </w:rPr>
              <w:t>n/a</w:t>
            </w:r>
          </w:p>
          <w:p w14:paraId="3E473E88" w14:textId="77777777" w:rsidR="00CA428D" w:rsidRPr="00BD7145" w:rsidRDefault="00CA428D" w:rsidP="00072FC9">
            <w:pPr>
              <w:spacing w:before="120"/>
              <w:rPr>
                <w:b/>
                <w:bCs/>
              </w:rPr>
            </w:pPr>
            <w:r w:rsidRPr="00BD7145">
              <w:rPr>
                <w:b/>
                <w:bCs/>
              </w:rPr>
              <w:t>Referências Normativas:</w:t>
            </w:r>
          </w:p>
          <w:p w14:paraId="4E36AA3E" w14:textId="77777777" w:rsidR="00CA428D" w:rsidRPr="00832CF3" w:rsidRDefault="00CA428D" w:rsidP="00072FC9">
            <w:pPr>
              <w:spacing w:before="120"/>
              <w:rPr>
                <w:bCs/>
              </w:rPr>
            </w:pPr>
            <w:r>
              <w:rPr>
                <w:bCs/>
              </w:rPr>
              <w:lastRenderedPageBreak/>
              <w:t>ABNT NBR 15098:2004 - Aparelhos sanitários de material cerâmico - Procedimento para instalação</w:t>
            </w:r>
            <w:r>
              <w:rPr>
                <w:bCs/>
              </w:rPr>
              <w:br/>
              <w:t>ABNT NBR 8160:1999 - Sistemas prediais de esgoto sanitário - Projeto e execução</w:t>
            </w:r>
          </w:p>
          <w:p w14:paraId="222DE744" w14:textId="77777777" w:rsidR="00CA428D" w:rsidRPr="00BD7145" w:rsidRDefault="00CA428D" w:rsidP="00072FC9">
            <w:pPr>
              <w:spacing w:before="120"/>
              <w:rPr>
                <w:b/>
                <w:bCs/>
              </w:rPr>
            </w:pPr>
            <w:r w:rsidRPr="00BD7145">
              <w:rPr>
                <w:b/>
                <w:bCs/>
              </w:rPr>
              <w:t>Referência Comercial:</w:t>
            </w:r>
          </w:p>
          <w:p w14:paraId="560DCDE7" w14:textId="77777777" w:rsidR="00CA428D" w:rsidRPr="00832CF3" w:rsidRDefault="00CA428D" w:rsidP="00072FC9">
            <w:pPr>
              <w:spacing w:before="120"/>
              <w:rPr>
                <w:bCs/>
              </w:rPr>
            </w:pPr>
            <w:r>
              <w:rPr>
                <w:bCs/>
              </w:rPr>
              <w:t>n/a</w:t>
            </w:r>
          </w:p>
          <w:p w14:paraId="6AA10B94" w14:textId="77777777" w:rsidR="00CA428D" w:rsidRPr="00BD7145" w:rsidRDefault="00CA428D" w:rsidP="00072FC9">
            <w:pPr>
              <w:spacing w:before="120"/>
              <w:rPr>
                <w:b/>
                <w:bCs/>
              </w:rPr>
            </w:pPr>
            <w:r w:rsidRPr="00BD7145">
              <w:rPr>
                <w:b/>
                <w:bCs/>
              </w:rPr>
              <w:t>Referência Externa:</w:t>
            </w:r>
          </w:p>
          <w:p w14:paraId="3F4625DA" w14:textId="77777777" w:rsidR="00CA428D" w:rsidRPr="00BD7145" w:rsidRDefault="00CA428D" w:rsidP="00072FC9">
            <w:pPr>
              <w:spacing w:before="120"/>
              <w:rPr>
                <w:b/>
                <w:bCs/>
              </w:rPr>
            </w:pPr>
            <w:r>
              <w:rPr>
                <w:bCs/>
              </w:rPr>
              <w:t>n/a</w:t>
            </w:r>
          </w:p>
        </w:tc>
      </w:tr>
    </w:tbl>
    <w:p w14:paraId="4C07A7FB" w14:textId="77777777" w:rsidR="00CA428D" w:rsidRPr="00010EE0" w:rsidRDefault="00CA428D" w:rsidP="00CA428D">
      <w:pPr>
        <w:rPr>
          <w:lang w:val="en-US"/>
        </w:rPr>
      </w:pPr>
    </w:p>
    <w:p w14:paraId="5CC4192E" w14:textId="77777777" w:rsidR="00CA428D" w:rsidRDefault="00CA428D" w:rsidP="00CA428D">
      <w:r>
        <w:br w:type="page"/>
      </w:r>
    </w:p>
    <w:p w14:paraId="6A06EC93" w14:textId="77777777" w:rsidR="00CA428D" w:rsidRDefault="00CA428D" w:rsidP="00CA428D">
      <w:pPr>
        <w:rPr>
          <w:lang w:val="en-US"/>
        </w:rPr>
      </w:pPr>
    </w:p>
    <w:p w14:paraId="26AEAEB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84BA5F" w14:textId="77777777" w:rsidTr="00072FC9">
        <w:trPr>
          <w:trHeight w:val="567"/>
        </w:trPr>
        <w:tc>
          <w:tcPr>
            <w:tcW w:w="1843" w:type="dxa"/>
            <w:tcBorders>
              <w:bottom w:val="single" w:sz="4" w:space="0" w:color="auto"/>
            </w:tcBorders>
            <w:shd w:val="clear" w:color="auto" w:fill="F2F2F2" w:themeFill="background1" w:themeFillShade="F2"/>
            <w:vAlign w:val="center"/>
          </w:tcPr>
          <w:p w14:paraId="1670E7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45D2915" w14:textId="77777777" w:rsidR="00CA428D" w:rsidRDefault="00CA428D" w:rsidP="00072FC9">
            <w:pPr>
              <w:rPr>
                <w:b/>
                <w:bCs/>
                <w:color w:val="000000"/>
              </w:rPr>
            </w:pPr>
            <w:r>
              <w:rPr>
                <w:b/>
                <w:bCs/>
                <w:noProof/>
                <w:color w:val="000000"/>
              </w:rPr>
              <w:t>SF-00190</w:t>
            </w:r>
          </w:p>
        </w:tc>
        <w:tc>
          <w:tcPr>
            <w:tcW w:w="2268" w:type="dxa"/>
            <w:tcBorders>
              <w:bottom w:val="single" w:sz="4" w:space="0" w:color="auto"/>
            </w:tcBorders>
            <w:shd w:val="clear" w:color="auto" w:fill="F2F2F2" w:themeFill="background1" w:themeFillShade="F2"/>
            <w:vAlign w:val="center"/>
          </w:tcPr>
          <w:p w14:paraId="04FDBD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54AA54B"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BB3F4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1BBA749"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70D98B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FA8DF2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C7F748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AEEB0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1E848EB" w14:textId="77777777" w:rsidR="00CA428D" w:rsidRDefault="00CA428D" w:rsidP="00072FC9">
            <w:pPr>
              <w:rPr>
                <w:b/>
                <w:bCs/>
                <w:sz w:val="32"/>
                <w:szCs w:val="32"/>
              </w:rPr>
            </w:pPr>
            <w:r>
              <w:rPr>
                <w:b/>
                <w:bCs/>
                <w:sz w:val="32"/>
                <w:szCs w:val="32"/>
              </w:rPr>
              <w:t>Lavatório suspenso</w:t>
            </w:r>
          </w:p>
        </w:tc>
        <w:tc>
          <w:tcPr>
            <w:tcW w:w="1843" w:type="dxa"/>
            <w:tcBorders>
              <w:top w:val="single" w:sz="4" w:space="0" w:color="auto"/>
              <w:left w:val="single" w:sz="4" w:space="0" w:color="auto"/>
            </w:tcBorders>
            <w:shd w:val="clear" w:color="auto" w:fill="F2F2F2" w:themeFill="background1" w:themeFillShade="F2"/>
            <w:vAlign w:val="center"/>
          </w:tcPr>
          <w:p w14:paraId="0742322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18B6A73" w14:textId="77777777" w:rsidR="00CA428D" w:rsidRDefault="00CA428D" w:rsidP="00072FC9">
            <w:pPr>
              <w:rPr>
                <w:b/>
                <w:bCs/>
                <w:sz w:val="20"/>
                <w:szCs w:val="20"/>
              </w:rPr>
            </w:pPr>
          </w:p>
        </w:tc>
      </w:tr>
      <w:tr w:rsidR="00CA428D" w:rsidRPr="00010EE0" w14:paraId="6901AC7B" w14:textId="77777777" w:rsidTr="00072FC9">
        <w:trPr>
          <w:trHeight w:val="1740"/>
        </w:trPr>
        <w:tc>
          <w:tcPr>
            <w:tcW w:w="9781" w:type="dxa"/>
            <w:gridSpan w:val="5"/>
          </w:tcPr>
          <w:p w14:paraId="30A71699" w14:textId="77777777" w:rsidR="00CA428D" w:rsidRPr="00BD7145" w:rsidRDefault="00CA428D" w:rsidP="00072FC9">
            <w:pPr>
              <w:spacing w:before="120"/>
              <w:rPr>
                <w:b/>
                <w:bCs/>
              </w:rPr>
            </w:pPr>
            <w:r w:rsidRPr="00BD7145">
              <w:rPr>
                <w:b/>
                <w:bCs/>
              </w:rPr>
              <w:t>Descrição Detalhada:</w:t>
            </w:r>
          </w:p>
          <w:p w14:paraId="151AA91A" w14:textId="77777777" w:rsidR="00CA428D" w:rsidRPr="00BD7145" w:rsidRDefault="00CA428D" w:rsidP="00072FC9">
            <w:pPr>
              <w:spacing w:before="120"/>
              <w:rPr>
                <w:bCs/>
              </w:rPr>
            </w:pPr>
            <w:r>
              <w:rPr>
                <w:bCs/>
              </w:rPr>
              <w:t>Fornecimento e instalação de lavatório suspenso, cor branca, conforme indicação em projeto.</w:t>
            </w:r>
          </w:p>
          <w:p w14:paraId="3AD602CB" w14:textId="77777777" w:rsidR="00CA428D" w:rsidRPr="00BD7145" w:rsidRDefault="00CA428D" w:rsidP="00072FC9">
            <w:pPr>
              <w:spacing w:before="120"/>
              <w:rPr>
                <w:b/>
                <w:bCs/>
              </w:rPr>
            </w:pPr>
            <w:r w:rsidRPr="00BD7145">
              <w:rPr>
                <w:b/>
                <w:bCs/>
              </w:rPr>
              <w:t>Materiais:</w:t>
            </w:r>
          </w:p>
          <w:p w14:paraId="3F35F000" w14:textId="77777777" w:rsidR="00CA428D" w:rsidRPr="00BD7145" w:rsidRDefault="00CA428D" w:rsidP="00072FC9">
            <w:pPr>
              <w:spacing w:before="120"/>
              <w:rPr>
                <w:bCs/>
              </w:rPr>
            </w:pPr>
            <w:r>
              <w:rPr>
                <w:bCs/>
              </w:rPr>
              <w:t>n/a</w:t>
            </w:r>
          </w:p>
          <w:p w14:paraId="13450A11" w14:textId="77777777" w:rsidR="00CA428D" w:rsidRPr="00BD7145" w:rsidRDefault="00CA428D" w:rsidP="00072FC9">
            <w:pPr>
              <w:spacing w:before="120"/>
              <w:rPr>
                <w:b/>
                <w:bCs/>
              </w:rPr>
            </w:pPr>
            <w:r w:rsidRPr="00BD7145">
              <w:rPr>
                <w:b/>
                <w:bCs/>
              </w:rPr>
              <w:t>Serviços:</w:t>
            </w:r>
          </w:p>
          <w:p w14:paraId="5A9FEE63" w14:textId="77777777" w:rsidR="00CA428D" w:rsidRPr="00832CF3" w:rsidRDefault="00CA428D" w:rsidP="00072FC9">
            <w:pPr>
              <w:spacing w:before="120"/>
              <w:rPr>
                <w:bCs/>
              </w:rPr>
            </w:pPr>
            <w:r>
              <w:rPr>
                <w:bCs/>
              </w:rPr>
              <w:t xml:space="preserve">1) Colocar a peça na posição final, conforme projeto, nivelando-a com o nível de bolha. Marcar na parede os pontos de fixação utilizando lápis de carpinteiro. Em seguida, retirar a peça. Caso a peça possua coluna, para se executar a marcação deve-se posicionar o conjunto completo: peça e coluna. Atenção: não nivelar as marcações feitas na parede, pois a furação da louça nem sempre está nivelada. </w:t>
            </w:r>
            <w:r>
              <w:rPr>
                <w:bCs/>
              </w:rPr>
              <w:br/>
              <w:t xml:space="preserve">2) Fazer as perfurações utilizando furadeira de impacto com broca de vídea. Colocar as buchas e os parafusos. Posicionar a louça nivelando-a com nível de bolha e proceder à colocação e ao aperto das arruelas e porcas. Quando os lavatórios apresentarem coluna suspensa, proceder à fixação da coluna pelo mesmo processo descrito acima, após a fixação do lavatório. </w:t>
            </w:r>
            <w:r>
              <w:rPr>
                <w:bCs/>
              </w:rPr>
              <w:br/>
              <w:t>3) Efetuar as ligações de água e esgoto. Preencher as juntas com argamassa de rejunte, ou cimento branco.</w:t>
            </w:r>
          </w:p>
          <w:p w14:paraId="44893F5B" w14:textId="77777777" w:rsidR="00CA428D" w:rsidRPr="00BD7145" w:rsidRDefault="00CA428D" w:rsidP="00072FC9">
            <w:pPr>
              <w:spacing w:before="120"/>
              <w:rPr>
                <w:b/>
                <w:bCs/>
              </w:rPr>
            </w:pPr>
            <w:r w:rsidRPr="00BD7145">
              <w:rPr>
                <w:b/>
                <w:bCs/>
              </w:rPr>
              <w:t>Atividades e Responsabilidades:</w:t>
            </w:r>
          </w:p>
          <w:p w14:paraId="60505568" w14:textId="77777777" w:rsidR="00CA428D" w:rsidRPr="00832CF3" w:rsidRDefault="00CA428D" w:rsidP="00072FC9">
            <w:pPr>
              <w:spacing w:before="120"/>
              <w:rPr>
                <w:bCs/>
              </w:rPr>
            </w:pPr>
            <w:r>
              <w:rPr>
                <w:bCs/>
              </w:rPr>
              <w:t>n/a</w:t>
            </w:r>
          </w:p>
          <w:p w14:paraId="04E95E56" w14:textId="77777777" w:rsidR="00CA428D" w:rsidRPr="00BD7145" w:rsidRDefault="00CA428D" w:rsidP="00072FC9">
            <w:pPr>
              <w:spacing w:before="120"/>
              <w:rPr>
                <w:b/>
                <w:bCs/>
              </w:rPr>
            </w:pPr>
            <w:r w:rsidRPr="00BD7145">
              <w:rPr>
                <w:b/>
                <w:bCs/>
              </w:rPr>
              <w:t>Qualificação:</w:t>
            </w:r>
          </w:p>
          <w:p w14:paraId="07D4BDC5" w14:textId="77777777" w:rsidR="00CA428D" w:rsidRPr="00832CF3" w:rsidRDefault="00CA428D" w:rsidP="00072FC9">
            <w:pPr>
              <w:spacing w:before="120"/>
              <w:rPr>
                <w:bCs/>
              </w:rPr>
            </w:pPr>
            <w:r>
              <w:rPr>
                <w:bCs/>
              </w:rPr>
              <w:t>n/a</w:t>
            </w:r>
          </w:p>
          <w:p w14:paraId="0780EEB5" w14:textId="77777777" w:rsidR="00CA428D" w:rsidRPr="00BD7145" w:rsidRDefault="00CA428D" w:rsidP="00072FC9">
            <w:pPr>
              <w:spacing w:before="120"/>
              <w:rPr>
                <w:b/>
                <w:bCs/>
              </w:rPr>
            </w:pPr>
            <w:r w:rsidRPr="00BD7145">
              <w:rPr>
                <w:b/>
                <w:bCs/>
              </w:rPr>
              <w:t>Observações:</w:t>
            </w:r>
          </w:p>
          <w:p w14:paraId="78525BCF" w14:textId="77777777" w:rsidR="00CA428D" w:rsidRPr="00832CF3" w:rsidRDefault="00CA428D" w:rsidP="00072FC9">
            <w:pPr>
              <w:spacing w:before="120"/>
              <w:rPr>
                <w:bCs/>
              </w:rPr>
            </w:pPr>
            <w:r>
              <w:rPr>
                <w:bCs/>
              </w:rPr>
              <w:t>n/a</w:t>
            </w:r>
          </w:p>
          <w:p w14:paraId="0A990E09" w14:textId="77777777" w:rsidR="00CA428D" w:rsidRPr="00BD7145" w:rsidRDefault="00CA428D" w:rsidP="00072FC9">
            <w:pPr>
              <w:spacing w:before="120"/>
              <w:rPr>
                <w:b/>
                <w:bCs/>
              </w:rPr>
            </w:pPr>
            <w:r w:rsidRPr="00BD7145">
              <w:rPr>
                <w:b/>
                <w:bCs/>
              </w:rPr>
              <w:t>Critérios e Condições:</w:t>
            </w:r>
          </w:p>
          <w:p w14:paraId="2CBC303C" w14:textId="77777777" w:rsidR="00CA428D" w:rsidRPr="00832CF3" w:rsidRDefault="00CA428D" w:rsidP="00072FC9">
            <w:pPr>
              <w:spacing w:before="120"/>
              <w:rPr>
                <w:bCs/>
              </w:rPr>
            </w:pPr>
            <w:r>
              <w:rPr>
                <w:bCs/>
              </w:rPr>
              <w:t>Critérios de Medição: unidade instalada. Unidade de Medição: unidade</w:t>
            </w:r>
          </w:p>
          <w:p w14:paraId="4A9333C8" w14:textId="77777777" w:rsidR="00CA428D" w:rsidRPr="00BD7145" w:rsidRDefault="00CA428D" w:rsidP="00072FC9">
            <w:pPr>
              <w:spacing w:before="120"/>
              <w:rPr>
                <w:b/>
                <w:bCs/>
              </w:rPr>
            </w:pPr>
            <w:r w:rsidRPr="00BD7145">
              <w:rPr>
                <w:b/>
                <w:bCs/>
              </w:rPr>
              <w:t>Detalhe Gráfico:</w:t>
            </w:r>
          </w:p>
          <w:p w14:paraId="0C364C29" w14:textId="77777777" w:rsidR="00CA428D" w:rsidRPr="00B97D3F" w:rsidRDefault="00CA428D" w:rsidP="00072FC9">
            <w:pPr>
              <w:spacing w:before="120"/>
              <w:rPr>
                <w:bCs/>
              </w:rPr>
            </w:pPr>
            <w:r>
              <w:rPr>
                <w:noProof/>
              </w:rPr>
              <w:lastRenderedPageBreak/>
              <w:drawing>
                <wp:inline distT="0" distB="0" distL="0" distR="0" wp14:anchorId="48D3C54A" wp14:editId="7F44829E">
                  <wp:extent cx="9525000" cy="9525000"/>
                  <wp:effectExtent l="0" t="0" r="0" b="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0.jpg"/>
                          <pic:cNvPicPr/>
                        </pic:nvPicPr>
                        <pic:blipFill>
                          <a:blip r:embed="rId61"/>
                          <a:stretch>
                            <a:fillRect/>
                          </a:stretch>
                        </pic:blipFill>
                        <pic:spPr>
                          <a:xfrm>
                            <a:off x="0" y="0"/>
                            <a:ext cx="9525000" cy="9525000"/>
                          </a:xfrm>
                          <a:prstGeom prst="rect">
                            <a:avLst/>
                          </a:prstGeom>
                        </pic:spPr>
                      </pic:pic>
                    </a:graphicData>
                  </a:graphic>
                </wp:inline>
              </w:drawing>
            </w:r>
          </w:p>
          <w:p w14:paraId="1A1485D5" w14:textId="77777777" w:rsidR="00CA428D" w:rsidRPr="00BD7145" w:rsidRDefault="00CA428D" w:rsidP="00072FC9">
            <w:pPr>
              <w:spacing w:before="120"/>
              <w:rPr>
                <w:b/>
                <w:bCs/>
              </w:rPr>
            </w:pPr>
            <w:r w:rsidRPr="00BD7145">
              <w:rPr>
                <w:b/>
                <w:bCs/>
              </w:rPr>
              <w:lastRenderedPageBreak/>
              <w:t>Tabela:</w:t>
            </w:r>
          </w:p>
          <w:p w14:paraId="205EF40E" w14:textId="77777777" w:rsidR="00CA428D" w:rsidRPr="00832CF3" w:rsidRDefault="00CA428D" w:rsidP="00072FC9">
            <w:pPr>
              <w:spacing w:before="120"/>
              <w:rPr>
                <w:bCs/>
              </w:rPr>
            </w:pPr>
            <w:r>
              <w:rPr>
                <w:bCs/>
              </w:rPr>
              <w:t>n/a</w:t>
            </w:r>
          </w:p>
          <w:p w14:paraId="75C56EFC" w14:textId="77777777" w:rsidR="00CA428D" w:rsidRPr="00832CF3" w:rsidRDefault="00CA428D" w:rsidP="00072FC9">
            <w:pPr>
              <w:spacing w:before="120"/>
              <w:rPr>
                <w:bCs/>
              </w:rPr>
            </w:pPr>
            <w:r w:rsidRPr="00BD7145">
              <w:rPr>
                <w:b/>
                <w:bCs/>
              </w:rPr>
              <w:t xml:space="preserve">Vida útil: </w:t>
            </w:r>
            <w:r>
              <w:rPr>
                <w:bCs/>
              </w:rPr>
              <w:t>n/a</w:t>
            </w:r>
          </w:p>
          <w:p w14:paraId="323FB8B4" w14:textId="77777777" w:rsidR="00CA428D" w:rsidRPr="00BD7145" w:rsidRDefault="00CA428D" w:rsidP="00072FC9">
            <w:pPr>
              <w:spacing w:before="120"/>
              <w:rPr>
                <w:b/>
                <w:bCs/>
              </w:rPr>
            </w:pPr>
            <w:r w:rsidRPr="00BD7145">
              <w:rPr>
                <w:b/>
                <w:bCs/>
              </w:rPr>
              <w:t>Referências Normativas:</w:t>
            </w:r>
          </w:p>
          <w:p w14:paraId="519D8E4E" w14:textId="77777777" w:rsidR="00CA428D" w:rsidRPr="00832CF3" w:rsidRDefault="00CA428D" w:rsidP="00072FC9">
            <w:pPr>
              <w:spacing w:before="120"/>
              <w:rPr>
                <w:bCs/>
              </w:rPr>
            </w:pPr>
            <w:r>
              <w:rPr>
                <w:bCs/>
              </w:rPr>
              <w:t>n/a</w:t>
            </w:r>
          </w:p>
          <w:p w14:paraId="24693A07" w14:textId="77777777" w:rsidR="00CA428D" w:rsidRPr="00BD7145" w:rsidRDefault="00CA428D" w:rsidP="00072FC9">
            <w:pPr>
              <w:spacing w:before="120"/>
              <w:rPr>
                <w:b/>
                <w:bCs/>
              </w:rPr>
            </w:pPr>
            <w:r w:rsidRPr="00BD7145">
              <w:rPr>
                <w:b/>
                <w:bCs/>
              </w:rPr>
              <w:t>Referência Comercial:</w:t>
            </w:r>
          </w:p>
          <w:p w14:paraId="73E3E366" w14:textId="77777777" w:rsidR="00CA428D" w:rsidRPr="00832CF3" w:rsidRDefault="00CA428D" w:rsidP="00072FC9">
            <w:pPr>
              <w:spacing w:before="120"/>
              <w:rPr>
                <w:bCs/>
              </w:rPr>
            </w:pPr>
            <w:r>
              <w:rPr>
                <w:bCs/>
              </w:rPr>
              <w:t>Celite Azálea 91038</w:t>
            </w:r>
          </w:p>
          <w:p w14:paraId="0897BD7D" w14:textId="77777777" w:rsidR="00CA428D" w:rsidRPr="00BD7145" w:rsidRDefault="00CA428D" w:rsidP="00072FC9">
            <w:pPr>
              <w:spacing w:before="120"/>
              <w:rPr>
                <w:b/>
                <w:bCs/>
              </w:rPr>
            </w:pPr>
            <w:r w:rsidRPr="00BD7145">
              <w:rPr>
                <w:b/>
                <w:bCs/>
              </w:rPr>
              <w:t>Referência Externa:</w:t>
            </w:r>
          </w:p>
          <w:p w14:paraId="404D1A95" w14:textId="77777777" w:rsidR="00CA428D" w:rsidRPr="00BD7145" w:rsidRDefault="00CA428D" w:rsidP="00072FC9">
            <w:pPr>
              <w:spacing w:before="120"/>
              <w:rPr>
                <w:b/>
                <w:bCs/>
              </w:rPr>
            </w:pPr>
            <w:r>
              <w:rPr>
                <w:bCs/>
              </w:rPr>
              <w:t>https://www.celite.com.br/produtos/lavatorio-suspenso-91038/</w:t>
            </w:r>
          </w:p>
        </w:tc>
      </w:tr>
    </w:tbl>
    <w:p w14:paraId="0042C92C" w14:textId="77777777" w:rsidR="00CA428D" w:rsidRPr="00010EE0" w:rsidRDefault="00CA428D" w:rsidP="00CA428D">
      <w:pPr>
        <w:rPr>
          <w:lang w:val="en-US"/>
        </w:rPr>
      </w:pPr>
    </w:p>
    <w:p w14:paraId="1D2C5256" w14:textId="77777777" w:rsidR="00CA428D" w:rsidRDefault="00CA428D" w:rsidP="00CA428D">
      <w:r>
        <w:br w:type="page"/>
      </w:r>
    </w:p>
    <w:p w14:paraId="485F6D4F" w14:textId="77777777" w:rsidR="00CA428D" w:rsidRDefault="00CA428D" w:rsidP="00CA428D">
      <w:pPr>
        <w:rPr>
          <w:lang w:val="en-US"/>
        </w:rPr>
      </w:pPr>
    </w:p>
    <w:p w14:paraId="0FF13D2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C2A585" w14:textId="77777777" w:rsidTr="00072FC9">
        <w:trPr>
          <w:trHeight w:val="567"/>
        </w:trPr>
        <w:tc>
          <w:tcPr>
            <w:tcW w:w="1843" w:type="dxa"/>
            <w:tcBorders>
              <w:bottom w:val="single" w:sz="4" w:space="0" w:color="auto"/>
            </w:tcBorders>
            <w:shd w:val="clear" w:color="auto" w:fill="F2F2F2" w:themeFill="background1" w:themeFillShade="F2"/>
            <w:vAlign w:val="center"/>
          </w:tcPr>
          <w:p w14:paraId="34C4BA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A25EC43" w14:textId="77777777" w:rsidR="00CA428D" w:rsidRDefault="00CA428D" w:rsidP="00072FC9">
            <w:pPr>
              <w:rPr>
                <w:b/>
                <w:bCs/>
                <w:color w:val="000000"/>
              </w:rPr>
            </w:pPr>
            <w:r>
              <w:rPr>
                <w:b/>
                <w:bCs/>
                <w:noProof/>
                <w:color w:val="000000"/>
              </w:rPr>
              <w:t>SF-00191</w:t>
            </w:r>
          </w:p>
        </w:tc>
        <w:tc>
          <w:tcPr>
            <w:tcW w:w="2268" w:type="dxa"/>
            <w:tcBorders>
              <w:bottom w:val="single" w:sz="4" w:space="0" w:color="auto"/>
            </w:tcBorders>
            <w:shd w:val="clear" w:color="auto" w:fill="F2F2F2" w:themeFill="background1" w:themeFillShade="F2"/>
            <w:vAlign w:val="center"/>
          </w:tcPr>
          <w:p w14:paraId="1BE5C9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97D0E8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DA422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BBE721"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1F9EA79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4912EF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685338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654D4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6C15F2" w14:textId="77777777" w:rsidR="00CA428D" w:rsidRDefault="00CA428D" w:rsidP="00072FC9">
            <w:pPr>
              <w:rPr>
                <w:b/>
                <w:bCs/>
                <w:sz w:val="32"/>
                <w:szCs w:val="32"/>
              </w:rPr>
            </w:pPr>
            <w:r>
              <w:rPr>
                <w:b/>
                <w:bCs/>
                <w:sz w:val="32"/>
                <w:szCs w:val="32"/>
              </w:rPr>
              <w:t>Mictório – Linha Administrativa</w:t>
            </w:r>
          </w:p>
        </w:tc>
        <w:tc>
          <w:tcPr>
            <w:tcW w:w="1843" w:type="dxa"/>
            <w:tcBorders>
              <w:top w:val="single" w:sz="4" w:space="0" w:color="auto"/>
              <w:left w:val="single" w:sz="4" w:space="0" w:color="auto"/>
            </w:tcBorders>
            <w:shd w:val="clear" w:color="auto" w:fill="F2F2F2" w:themeFill="background1" w:themeFillShade="F2"/>
            <w:vAlign w:val="center"/>
          </w:tcPr>
          <w:p w14:paraId="6092B93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7D80D5A" w14:textId="77777777" w:rsidR="00CA428D" w:rsidRDefault="00CA428D" w:rsidP="00072FC9">
            <w:pPr>
              <w:rPr>
                <w:b/>
                <w:bCs/>
                <w:sz w:val="20"/>
                <w:szCs w:val="20"/>
              </w:rPr>
            </w:pPr>
          </w:p>
        </w:tc>
      </w:tr>
      <w:tr w:rsidR="00CA428D" w:rsidRPr="00010EE0" w14:paraId="6CFB5241" w14:textId="77777777" w:rsidTr="00072FC9">
        <w:trPr>
          <w:trHeight w:val="1740"/>
        </w:trPr>
        <w:tc>
          <w:tcPr>
            <w:tcW w:w="9781" w:type="dxa"/>
            <w:gridSpan w:val="5"/>
          </w:tcPr>
          <w:p w14:paraId="2F158E71" w14:textId="77777777" w:rsidR="00CA428D" w:rsidRPr="00BD7145" w:rsidRDefault="00CA428D" w:rsidP="00072FC9">
            <w:pPr>
              <w:spacing w:before="120"/>
              <w:rPr>
                <w:b/>
                <w:bCs/>
              </w:rPr>
            </w:pPr>
            <w:r w:rsidRPr="00BD7145">
              <w:rPr>
                <w:b/>
                <w:bCs/>
              </w:rPr>
              <w:t>Descrição Detalhada:</w:t>
            </w:r>
          </w:p>
          <w:p w14:paraId="69064FD4" w14:textId="77777777" w:rsidR="00CA428D" w:rsidRPr="00BD7145" w:rsidRDefault="00CA428D" w:rsidP="00072FC9">
            <w:pPr>
              <w:spacing w:before="120"/>
              <w:rPr>
                <w:bCs/>
              </w:rPr>
            </w:pPr>
            <w:r>
              <w:rPr>
                <w:bCs/>
              </w:rPr>
              <w:t>Fornecimento e instalação de mictório, para uso nas áreas administrativas do Senado Federal, conforme indicação em projeto.</w:t>
            </w:r>
          </w:p>
          <w:p w14:paraId="32315C7F" w14:textId="77777777" w:rsidR="00CA428D" w:rsidRPr="00BD7145" w:rsidRDefault="00CA428D" w:rsidP="00072FC9">
            <w:pPr>
              <w:spacing w:before="120"/>
              <w:rPr>
                <w:b/>
                <w:bCs/>
              </w:rPr>
            </w:pPr>
            <w:r w:rsidRPr="00BD7145">
              <w:rPr>
                <w:b/>
                <w:bCs/>
              </w:rPr>
              <w:t>Materiais:</w:t>
            </w:r>
          </w:p>
          <w:p w14:paraId="2AB63DDE" w14:textId="77777777" w:rsidR="00CA428D" w:rsidRPr="00BD7145" w:rsidRDefault="00CA428D" w:rsidP="00072FC9">
            <w:pPr>
              <w:spacing w:before="120"/>
              <w:rPr>
                <w:bCs/>
              </w:rPr>
            </w:pPr>
            <w:r>
              <w:rPr>
                <w:bCs/>
              </w:rPr>
              <w:t>Mictório de louça branca com sifão integrado.</w:t>
            </w:r>
          </w:p>
          <w:p w14:paraId="2C703D4C" w14:textId="77777777" w:rsidR="00CA428D" w:rsidRPr="00BD7145" w:rsidRDefault="00CA428D" w:rsidP="00072FC9">
            <w:pPr>
              <w:spacing w:before="120"/>
              <w:rPr>
                <w:b/>
                <w:bCs/>
              </w:rPr>
            </w:pPr>
            <w:r w:rsidRPr="00BD7145">
              <w:rPr>
                <w:b/>
                <w:bCs/>
              </w:rPr>
              <w:t>Serviços:</w:t>
            </w:r>
          </w:p>
          <w:p w14:paraId="68EC69AB" w14:textId="77777777" w:rsidR="00CA428D" w:rsidRPr="00832CF3" w:rsidRDefault="00CA428D" w:rsidP="00072FC9">
            <w:pPr>
              <w:spacing w:before="120"/>
              <w:rPr>
                <w:bCs/>
              </w:rPr>
            </w:pPr>
            <w:r>
              <w:rPr>
                <w:bCs/>
              </w:rPr>
              <w:t xml:space="preserve">1) Soldar um pedaço de tubo ao terminal do ponto de esgoto (ficando 20 mm para fora da parede acabada) e acoplar o espude na saída de esgoto da louça. Colocá-la nivelada na posição final. </w:t>
            </w:r>
            <w:r>
              <w:rPr>
                <w:bCs/>
              </w:rPr>
              <w:br/>
              <w:t xml:space="preserve">2) Marcar no piso os pontos de fixação, utilizando lápis de carpinteiro. Em seguida, retirá-la. </w:t>
            </w:r>
            <w:r>
              <w:rPr>
                <w:bCs/>
              </w:rPr>
              <w:br/>
              <w:t xml:space="preserve">3) Não nivelar as marcações feitas na parede, pois a furação da louça nem sempre está nivelada. </w:t>
            </w:r>
            <w:r>
              <w:rPr>
                <w:bCs/>
              </w:rPr>
              <w:br/>
              <w:t xml:space="preserve">4) Fazer as perfurações utilizando furadeira de impacto com broca de vídea. Colocar as buchas e os parafusos. </w:t>
            </w:r>
            <w:r>
              <w:rPr>
                <w:bCs/>
              </w:rPr>
              <w:br/>
              <w:t xml:space="preserve">5) Posicionar o mictório, ajustando-o à tubulação do esgoto por meio de conexão spud. Em seguida, procederá colocação e ao aperto das arruelas e porcas. </w:t>
            </w:r>
            <w:r>
              <w:rPr>
                <w:bCs/>
              </w:rPr>
              <w:br/>
              <w:t>6) Efetuar a ligação de esgoto (com sifão de PVC) e de água. Preencher as juntas, com argamassa de rejunte ou cimento branco.</w:t>
            </w:r>
          </w:p>
          <w:p w14:paraId="509EB5E3" w14:textId="77777777" w:rsidR="00CA428D" w:rsidRPr="00BD7145" w:rsidRDefault="00CA428D" w:rsidP="00072FC9">
            <w:pPr>
              <w:spacing w:before="120"/>
              <w:rPr>
                <w:b/>
                <w:bCs/>
              </w:rPr>
            </w:pPr>
            <w:r w:rsidRPr="00BD7145">
              <w:rPr>
                <w:b/>
                <w:bCs/>
              </w:rPr>
              <w:t>Atividades e Responsabilidades:</w:t>
            </w:r>
          </w:p>
          <w:p w14:paraId="73B4AD76" w14:textId="77777777" w:rsidR="00CA428D" w:rsidRPr="00832CF3" w:rsidRDefault="00CA428D" w:rsidP="00072FC9">
            <w:pPr>
              <w:spacing w:before="120"/>
              <w:rPr>
                <w:bCs/>
              </w:rPr>
            </w:pPr>
            <w:r>
              <w:rPr>
                <w:bCs/>
              </w:rPr>
              <w:t>n/a</w:t>
            </w:r>
          </w:p>
          <w:p w14:paraId="756F8C90" w14:textId="77777777" w:rsidR="00CA428D" w:rsidRPr="00BD7145" w:rsidRDefault="00CA428D" w:rsidP="00072FC9">
            <w:pPr>
              <w:spacing w:before="120"/>
              <w:rPr>
                <w:b/>
                <w:bCs/>
              </w:rPr>
            </w:pPr>
            <w:r w:rsidRPr="00BD7145">
              <w:rPr>
                <w:b/>
                <w:bCs/>
              </w:rPr>
              <w:t>Qualificação:</w:t>
            </w:r>
          </w:p>
          <w:p w14:paraId="53706487" w14:textId="77777777" w:rsidR="00CA428D" w:rsidRPr="00832CF3" w:rsidRDefault="00CA428D" w:rsidP="00072FC9">
            <w:pPr>
              <w:spacing w:before="120"/>
              <w:rPr>
                <w:bCs/>
              </w:rPr>
            </w:pPr>
            <w:r>
              <w:rPr>
                <w:bCs/>
              </w:rPr>
              <w:t>n/a</w:t>
            </w:r>
          </w:p>
          <w:p w14:paraId="19CD5E65" w14:textId="77777777" w:rsidR="00CA428D" w:rsidRPr="00BD7145" w:rsidRDefault="00CA428D" w:rsidP="00072FC9">
            <w:pPr>
              <w:spacing w:before="120"/>
              <w:rPr>
                <w:b/>
                <w:bCs/>
              </w:rPr>
            </w:pPr>
            <w:r w:rsidRPr="00BD7145">
              <w:rPr>
                <w:b/>
                <w:bCs/>
              </w:rPr>
              <w:t>Observações:</w:t>
            </w:r>
          </w:p>
          <w:p w14:paraId="76AB09E0" w14:textId="77777777" w:rsidR="00CA428D" w:rsidRPr="00832CF3" w:rsidRDefault="00CA428D" w:rsidP="00072FC9">
            <w:pPr>
              <w:spacing w:before="120"/>
              <w:rPr>
                <w:bCs/>
              </w:rPr>
            </w:pPr>
            <w:r>
              <w:rPr>
                <w:bCs/>
              </w:rPr>
              <w:t>n/a</w:t>
            </w:r>
          </w:p>
          <w:p w14:paraId="1AA6D7A1" w14:textId="77777777" w:rsidR="00CA428D" w:rsidRPr="00BD7145" w:rsidRDefault="00CA428D" w:rsidP="00072FC9">
            <w:pPr>
              <w:spacing w:before="120"/>
              <w:rPr>
                <w:b/>
                <w:bCs/>
              </w:rPr>
            </w:pPr>
            <w:r w:rsidRPr="00BD7145">
              <w:rPr>
                <w:b/>
                <w:bCs/>
              </w:rPr>
              <w:t>Critérios e Condições:</w:t>
            </w:r>
          </w:p>
          <w:p w14:paraId="0DAAFBB5"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7386F56A" w14:textId="77777777" w:rsidR="00CA428D" w:rsidRPr="00BD7145" w:rsidRDefault="00CA428D" w:rsidP="00072FC9">
            <w:pPr>
              <w:spacing w:before="120"/>
              <w:rPr>
                <w:b/>
                <w:bCs/>
              </w:rPr>
            </w:pPr>
            <w:r w:rsidRPr="00BD7145">
              <w:rPr>
                <w:b/>
                <w:bCs/>
              </w:rPr>
              <w:t>Detalhe Gráfico:</w:t>
            </w:r>
          </w:p>
          <w:p w14:paraId="1B81D939" w14:textId="77777777" w:rsidR="00CA428D" w:rsidRPr="00B97D3F" w:rsidRDefault="00CA428D" w:rsidP="00072FC9">
            <w:pPr>
              <w:spacing w:before="120"/>
              <w:rPr>
                <w:bCs/>
              </w:rPr>
            </w:pPr>
            <w:r>
              <w:rPr>
                <w:noProof/>
              </w:rPr>
              <w:lastRenderedPageBreak/>
              <w:drawing>
                <wp:inline distT="0" distB="0" distL="0" distR="0" wp14:anchorId="0253E655" wp14:editId="67B7F2F7">
                  <wp:extent cx="4064000" cy="3302000"/>
                  <wp:effectExtent l="0" t="0" r="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1.png"/>
                          <pic:cNvPicPr/>
                        </pic:nvPicPr>
                        <pic:blipFill>
                          <a:blip r:embed="rId62"/>
                          <a:stretch>
                            <a:fillRect/>
                          </a:stretch>
                        </pic:blipFill>
                        <pic:spPr>
                          <a:xfrm>
                            <a:off x="0" y="0"/>
                            <a:ext cx="4064000" cy="3302000"/>
                          </a:xfrm>
                          <a:prstGeom prst="rect">
                            <a:avLst/>
                          </a:prstGeom>
                        </pic:spPr>
                      </pic:pic>
                    </a:graphicData>
                  </a:graphic>
                </wp:inline>
              </w:drawing>
            </w:r>
          </w:p>
          <w:p w14:paraId="5F7720F8" w14:textId="77777777" w:rsidR="00CA428D" w:rsidRPr="00BD7145" w:rsidRDefault="00CA428D" w:rsidP="00072FC9">
            <w:pPr>
              <w:spacing w:before="120"/>
              <w:rPr>
                <w:b/>
                <w:bCs/>
              </w:rPr>
            </w:pPr>
            <w:r w:rsidRPr="00BD7145">
              <w:rPr>
                <w:b/>
                <w:bCs/>
              </w:rPr>
              <w:t>Tabela:</w:t>
            </w:r>
          </w:p>
          <w:p w14:paraId="7838ABF2" w14:textId="77777777" w:rsidR="00CA428D" w:rsidRPr="00832CF3" w:rsidRDefault="00CA428D" w:rsidP="00072FC9">
            <w:pPr>
              <w:spacing w:before="120"/>
              <w:rPr>
                <w:bCs/>
              </w:rPr>
            </w:pPr>
            <w:r>
              <w:rPr>
                <w:bCs/>
              </w:rPr>
              <w:t>n/a</w:t>
            </w:r>
          </w:p>
          <w:p w14:paraId="31296BA9" w14:textId="77777777" w:rsidR="00CA428D" w:rsidRPr="00832CF3" w:rsidRDefault="00CA428D" w:rsidP="00072FC9">
            <w:pPr>
              <w:spacing w:before="120"/>
              <w:rPr>
                <w:bCs/>
              </w:rPr>
            </w:pPr>
            <w:r w:rsidRPr="00BD7145">
              <w:rPr>
                <w:b/>
                <w:bCs/>
              </w:rPr>
              <w:t xml:space="preserve">Vida útil: </w:t>
            </w:r>
            <w:r>
              <w:rPr>
                <w:bCs/>
              </w:rPr>
              <w:t>n/a</w:t>
            </w:r>
          </w:p>
          <w:p w14:paraId="1D13F8E8" w14:textId="77777777" w:rsidR="00CA428D" w:rsidRPr="00BD7145" w:rsidRDefault="00CA428D" w:rsidP="00072FC9">
            <w:pPr>
              <w:spacing w:before="120"/>
              <w:rPr>
                <w:b/>
                <w:bCs/>
              </w:rPr>
            </w:pPr>
            <w:r w:rsidRPr="00BD7145">
              <w:rPr>
                <w:b/>
                <w:bCs/>
              </w:rPr>
              <w:t>Referências Normativas:</w:t>
            </w:r>
          </w:p>
          <w:p w14:paraId="22408CD6" w14:textId="77777777" w:rsidR="00CA428D" w:rsidRPr="00832CF3" w:rsidRDefault="00CA428D" w:rsidP="00072FC9">
            <w:pPr>
              <w:spacing w:before="120"/>
              <w:rPr>
                <w:bCs/>
              </w:rPr>
            </w:pPr>
            <w:r>
              <w:rPr>
                <w:bCs/>
              </w:rPr>
              <w:t>ABNT NBR 15098:2004 - Aparelhos sanitários de material cerâmico - Procedimento para instalação</w:t>
            </w:r>
            <w:r>
              <w:rPr>
                <w:bCs/>
              </w:rPr>
              <w:br/>
              <w:t>ABNT NBR 15099:2004 - Aparelhos sanitários de material cerâmico - Dimensões padronizadas</w:t>
            </w:r>
            <w:r>
              <w:rPr>
                <w:bCs/>
              </w:rPr>
              <w:br/>
              <w:t>ABNT NBR 8160:1999 - Sistemas prediais de esgoto sanitário - Projeto e execução</w:t>
            </w:r>
          </w:p>
          <w:p w14:paraId="2167BC32" w14:textId="77777777" w:rsidR="00CA428D" w:rsidRPr="00BD7145" w:rsidRDefault="00CA428D" w:rsidP="00072FC9">
            <w:pPr>
              <w:spacing w:before="120"/>
              <w:rPr>
                <w:b/>
                <w:bCs/>
              </w:rPr>
            </w:pPr>
            <w:r w:rsidRPr="00BD7145">
              <w:rPr>
                <w:b/>
                <w:bCs/>
              </w:rPr>
              <w:t>Referência Comercial:</w:t>
            </w:r>
          </w:p>
          <w:p w14:paraId="23AB8476" w14:textId="77777777" w:rsidR="00CA428D" w:rsidRPr="00832CF3" w:rsidRDefault="00CA428D" w:rsidP="00072FC9">
            <w:pPr>
              <w:spacing w:before="120"/>
              <w:rPr>
                <w:bCs/>
              </w:rPr>
            </w:pPr>
            <w:r>
              <w:rPr>
                <w:bCs/>
              </w:rPr>
              <w:t>Deca Mictórios M.715.17</w:t>
            </w:r>
          </w:p>
          <w:p w14:paraId="0605627C" w14:textId="77777777" w:rsidR="00CA428D" w:rsidRPr="00BD7145" w:rsidRDefault="00CA428D" w:rsidP="00072FC9">
            <w:pPr>
              <w:spacing w:before="120"/>
              <w:rPr>
                <w:b/>
                <w:bCs/>
              </w:rPr>
            </w:pPr>
            <w:r w:rsidRPr="00BD7145">
              <w:rPr>
                <w:b/>
                <w:bCs/>
              </w:rPr>
              <w:t>Referência Externa:</w:t>
            </w:r>
          </w:p>
          <w:p w14:paraId="179FEAB1" w14:textId="77777777" w:rsidR="00CA428D" w:rsidRPr="00BD7145" w:rsidRDefault="00CA428D" w:rsidP="00072FC9">
            <w:pPr>
              <w:spacing w:before="120"/>
              <w:rPr>
                <w:b/>
                <w:bCs/>
              </w:rPr>
            </w:pPr>
            <w:r>
              <w:rPr>
                <w:bCs/>
              </w:rPr>
              <w:t>https://www.deca.com.br/produto/mictorio-com-sifao-integrado-branco-m71517/</w:t>
            </w:r>
          </w:p>
        </w:tc>
      </w:tr>
    </w:tbl>
    <w:p w14:paraId="008F6C2C" w14:textId="77777777" w:rsidR="00CA428D" w:rsidRPr="00010EE0" w:rsidRDefault="00CA428D" w:rsidP="00CA428D">
      <w:pPr>
        <w:rPr>
          <w:lang w:val="en-US"/>
        </w:rPr>
      </w:pPr>
    </w:p>
    <w:p w14:paraId="19357E79" w14:textId="77777777" w:rsidR="00CA428D" w:rsidRDefault="00CA428D" w:rsidP="00CA428D">
      <w:r>
        <w:br w:type="page"/>
      </w:r>
    </w:p>
    <w:p w14:paraId="34419B0F" w14:textId="77777777" w:rsidR="00CA428D" w:rsidRDefault="00CA428D" w:rsidP="00CA428D">
      <w:pPr>
        <w:rPr>
          <w:lang w:val="en-US"/>
        </w:rPr>
      </w:pPr>
    </w:p>
    <w:p w14:paraId="53E66F2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2732C2" w14:textId="77777777" w:rsidTr="00072FC9">
        <w:trPr>
          <w:trHeight w:val="567"/>
        </w:trPr>
        <w:tc>
          <w:tcPr>
            <w:tcW w:w="1843" w:type="dxa"/>
            <w:tcBorders>
              <w:bottom w:val="single" w:sz="4" w:space="0" w:color="auto"/>
            </w:tcBorders>
            <w:shd w:val="clear" w:color="auto" w:fill="F2F2F2" w:themeFill="background1" w:themeFillShade="F2"/>
            <w:vAlign w:val="center"/>
          </w:tcPr>
          <w:p w14:paraId="4A42B4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C1BE9EE" w14:textId="77777777" w:rsidR="00CA428D" w:rsidRDefault="00CA428D" w:rsidP="00072FC9">
            <w:pPr>
              <w:rPr>
                <w:b/>
                <w:bCs/>
                <w:color w:val="000000"/>
              </w:rPr>
            </w:pPr>
            <w:r>
              <w:rPr>
                <w:b/>
                <w:bCs/>
                <w:noProof/>
                <w:color w:val="000000"/>
              </w:rPr>
              <w:t>SF-00192</w:t>
            </w:r>
          </w:p>
        </w:tc>
        <w:tc>
          <w:tcPr>
            <w:tcW w:w="2268" w:type="dxa"/>
            <w:tcBorders>
              <w:bottom w:val="single" w:sz="4" w:space="0" w:color="auto"/>
            </w:tcBorders>
            <w:shd w:val="clear" w:color="auto" w:fill="F2F2F2" w:themeFill="background1" w:themeFillShade="F2"/>
            <w:vAlign w:val="center"/>
          </w:tcPr>
          <w:p w14:paraId="55EA4F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FEFE8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9767B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16203D0"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8390EB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FF564C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0AEADE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ED2EC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CC7FB43" w14:textId="77777777" w:rsidR="00CA428D" w:rsidRDefault="00CA428D" w:rsidP="00072FC9">
            <w:pPr>
              <w:rPr>
                <w:b/>
                <w:bCs/>
                <w:sz w:val="32"/>
                <w:szCs w:val="32"/>
              </w:rPr>
            </w:pPr>
            <w:r>
              <w:rPr>
                <w:b/>
                <w:bCs/>
                <w:sz w:val="32"/>
                <w:szCs w:val="32"/>
              </w:rPr>
              <w:t>Tanque 38 litros</w:t>
            </w:r>
          </w:p>
        </w:tc>
        <w:tc>
          <w:tcPr>
            <w:tcW w:w="1843" w:type="dxa"/>
            <w:tcBorders>
              <w:top w:val="single" w:sz="4" w:space="0" w:color="auto"/>
              <w:left w:val="single" w:sz="4" w:space="0" w:color="auto"/>
            </w:tcBorders>
            <w:shd w:val="clear" w:color="auto" w:fill="F2F2F2" w:themeFill="background1" w:themeFillShade="F2"/>
            <w:vAlign w:val="center"/>
          </w:tcPr>
          <w:p w14:paraId="5EFF107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A282209" w14:textId="77777777" w:rsidR="00CA428D" w:rsidRDefault="00CA428D" w:rsidP="00072FC9">
            <w:pPr>
              <w:rPr>
                <w:b/>
                <w:bCs/>
                <w:sz w:val="20"/>
                <w:szCs w:val="20"/>
              </w:rPr>
            </w:pPr>
          </w:p>
        </w:tc>
      </w:tr>
      <w:tr w:rsidR="00CA428D" w:rsidRPr="00010EE0" w14:paraId="15748F37" w14:textId="77777777" w:rsidTr="00072FC9">
        <w:trPr>
          <w:trHeight w:val="1740"/>
        </w:trPr>
        <w:tc>
          <w:tcPr>
            <w:tcW w:w="9781" w:type="dxa"/>
            <w:gridSpan w:val="5"/>
          </w:tcPr>
          <w:p w14:paraId="78534445" w14:textId="77777777" w:rsidR="00CA428D" w:rsidRPr="00BD7145" w:rsidRDefault="00CA428D" w:rsidP="00072FC9">
            <w:pPr>
              <w:spacing w:before="120"/>
              <w:rPr>
                <w:b/>
                <w:bCs/>
              </w:rPr>
            </w:pPr>
            <w:r w:rsidRPr="00BD7145">
              <w:rPr>
                <w:b/>
                <w:bCs/>
              </w:rPr>
              <w:t>Descrição Detalhada:</w:t>
            </w:r>
          </w:p>
          <w:p w14:paraId="2D6F0FEA" w14:textId="77777777" w:rsidR="00CA428D" w:rsidRPr="00BD7145" w:rsidRDefault="00CA428D" w:rsidP="00072FC9">
            <w:pPr>
              <w:spacing w:before="120"/>
              <w:rPr>
                <w:bCs/>
              </w:rPr>
            </w:pPr>
            <w:r>
              <w:rPr>
                <w:bCs/>
              </w:rPr>
              <w:t>Fornecimento e instalação de tanque de louça com capacidade de 38 litros na cor branca, suspenso, sem coluna, para uso no Complexo Arquitetônico do Senado Federal, conforme indicação em projeto.</w:t>
            </w:r>
            <w:r>
              <w:rPr>
                <w:bCs/>
              </w:rPr>
              <w:br/>
              <w:t>Compreende o fornecimento de todos os materiais e mão de obra necessários à execução do serviço, inclusive elementos de vedação e acessórios de fixação. Não inclui sifão, ligação flexível e válvula de escoamento.</w:t>
            </w:r>
          </w:p>
          <w:p w14:paraId="18C25FCC" w14:textId="77777777" w:rsidR="00CA428D" w:rsidRPr="00BD7145" w:rsidRDefault="00CA428D" w:rsidP="00072FC9">
            <w:pPr>
              <w:spacing w:before="120"/>
              <w:rPr>
                <w:b/>
                <w:bCs/>
              </w:rPr>
            </w:pPr>
            <w:r w:rsidRPr="00BD7145">
              <w:rPr>
                <w:b/>
                <w:bCs/>
              </w:rPr>
              <w:t>Materiais:</w:t>
            </w:r>
          </w:p>
          <w:p w14:paraId="73E1DC23" w14:textId="77777777" w:rsidR="00CA428D" w:rsidRPr="00BD7145" w:rsidRDefault="00CA428D" w:rsidP="00072FC9">
            <w:pPr>
              <w:spacing w:before="120"/>
              <w:rPr>
                <w:bCs/>
              </w:rPr>
            </w:pPr>
            <w:r>
              <w:rPr>
                <w:bCs/>
              </w:rPr>
              <w:t>Tanque de louça com capacidade de 38 litros na cor branca</w:t>
            </w:r>
          </w:p>
          <w:p w14:paraId="3AC73269" w14:textId="77777777" w:rsidR="00CA428D" w:rsidRPr="00BD7145" w:rsidRDefault="00CA428D" w:rsidP="00072FC9">
            <w:pPr>
              <w:spacing w:before="120"/>
              <w:rPr>
                <w:b/>
                <w:bCs/>
              </w:rPr>
            </w:pPr>
            <w:r w:rsidRPr="00BD7145">
              <w:rPr>
                <w:b/>
                <w:bCs/>
              </w:rPr>
              <w:t>Serviços:</w:t>
            </w:r>
          </w:p>
          <w:p w14:paraId="06E5BE30" w14:textId="77777777" w:rsidR="00CA428D" w:rsidRPr="00832CF3" w:rsidRDefault="00CA428D" w:rsidP="00072FC9">
            <w:pPr>
              <w:spacing w:before="120"/>
              <w:rPr>
                <w:bCs/>
              </w:rPr>
            </w:pPr>
            <w:r>
              <w:rPr>
                <w:bCs/>
              </w:rPr>
              <w:t>1) A cuba será fixada com conjunto de fixação próprio, ou similar, com o auxílio de buchas plásticas expansíveis, na parede de alvenaria;</w:t>
            </w:r>
            <w:r>
              <w:rPr>
                <w:bCs/>
              </w:rPr>
              <w:br/>
              <w:t>2) A coluna parafusada no piso e encaixada na face inferior da cuba.</w:t>
            </w:r>
          </w:p>
          <w:p w14:paraId="36BDFB53" w14:textId="77777777" w:rsidR="00CA428D" w:rsidRPr="00BD7145" w:rsidRDefault="00CA428D" w:rsidP="00072FC9">
            <w:pPr>
              <w:spacing w:before="120"/>
              <w:rPr>
                <w:b/>
                <w:bCs/>
              </w:rPr>
            </w:pPr>
            <w:r w:rsidRPr="00BD7145">
              <w:rPr>
                <w:b/>
                <w:bCs/>
              </w:rPr>
              <w:t>Atividades e Responsabilidades:</w:t>
            </w:r>
          </w:p>
          <w:p w14:paraId="315F685C" w14:textId="77777777" w:rsidR="00CA428D" w:rsidRPr="00832CF3" w:rsidRDefault="00CA428D" w:rsidP="00072FC9">
            <w:pPr>
              <w:spacing w:before="120"/>
              <w:rPr>
                <w:bCs/>
              </w:rPr>
            </w:pPr>
            <w:r>
              <w:rPr>
                <w:bCs/>
              </w:rPr>
              <w:t>n/a</w:t>
            </w:r>
          </w:p>
          <w:p w14:paraId="343356A8" w14:textId="77777777" w:rsidR="00CA428D" w:rsidRPr="00BD7145" w:rsidRDefault="00CA428D" w:rsidP="00072FC9">
            <w:pPr>
              <w:spacing w:before="120"/>
              <w:rPr>
                <w:b/>
                <w:bCs/>
              </w:rPr>
            </w:pPr>
            <w:r w:rsidRPr="00BD7145">
              <w:rPr>
                <w:b/>
                <w:bCs/>
              </w:rPr>
              <w:t>Qualificação:</w:t>
            </w:r>
          </w:p>
          <w:p w14:paraId="30903E94" w14:textId="77777777" w:rsidR="00CA428D" w:rsidRPr="00832CF3" w:rsidRDefault="00CA428D" w:rsidP="00072FC9">
            <w:pPr>
              <w:spacing w:before="120"/>
              <w:rPr>
                <w:bCs/>
              </w:rPr>
            </w:pPr>
            <w:r>
              <w:rPr>
                <w:bCs/>
              </w:rPr>
              <w:t>n/a</w:t>
            </w:r>
          </w:p>
          <w:p w14:paraId="28BD7B8C" w14:textId="77777777" w:rsidR="00CA428D" w:rsidRPr="00BD7145" w:rsidRDefault="00CA428D" w:rsidP="00072FC9">
            <w:pPr>
              <w:spacing w:before="120"/>
              <w:rPr>
                <w:b/>
                <w:bCs/>
              </w:rPr>
            </w:pPr>
            <w:r w:rsidRPr="00BD7145">
              <w:rPr>
                <w:b/>
                <w:bCs/>
              </w:rPr>
              <w:t>Observações:</w:t>
            </w:r>
          </w:p>
          <w:p w14:paraId="08398427" w14:textId="77777777" w:rsidR="00CA428D" w:rsidRPr="00832CF3" w:rsidRDefault="00CA428D" w:rsidP="00072FC9">
            <w:pPr>
              <w:spacing w:before="120"/>
              <w:rPr>
                <w:bCs/>
              </w:rPr>
            </w:pPr>
            <w:r>
              <w:rPr>
                <w:bCs/>
              </w:rPr>
              <w:t>n/a</w:t>
            </w:r>
          </w:p>
          <w:p w14:paraId="218F7AED" w14:textId="77777777" w:rsidR="00CA428D" w:rsidRPr="00BD7145" w:rsidRDefault="00CA428D" w:rsidP="00072FC9">
            <w:pPr>
              <w:spacing w:before="120"/>
              <w:rPr>
                <w:b/>
                <w:bCs/>
              </w:rPr>
            </w:pPr>
            <w:r w:rsidRPr="00BD7145">
              <w:rPr>
                <w:b/>
                <w:bCs/>
              </w:rPr>
              <w:t>Critérios e Condições:</w:t>
            </w:r>
          </w:p>
          <w:p w14:paraId="186B96C3" w14:textId="77777777" w:rsidR="00CA428D" w:rsidRPr="00832CF3" w:rsidRDefault="00CA428D" w:rsidP="00072FC9">
            <w:pPr>
              <w:spacing w:before="120"/>
              <w:rPr>
                <w:bCs/>
              </w:rPr>
            </w:pPr>
            <w:r>
              <w:rPr>
                <w:bCs/>
              </w:rPr>
              <w:t>Critérios de Medição: unidade instalada. Unidade de Medição: unidade</w:t>
            </w:r>
          </w:p>
          <w:p w14:paraId="7283874F" w14:textId="77777777" w:rsidR="00CA428D" w:rsidRPr="00BD7145" w:rsidRDefault="00CA428D" w:rsidP="00072FC9">
            <w:pPr>
              <w:spacing w:before="120"/>
              <w:rPr>
                <w:b/>
                <w:bCs/>
              </w:rPr>
            </w:pPr>
            <w:r w:rsidRPr="00BD7145">
              <w:rPr>
                <w:b/>
                <w:bCs/>
              </w:rPr>
              <w:t>Detalhe Gráfico:</w:t>
            </w:r>
          </w:p>
          <w:p w14:paraId="3AEAE50D" w14:textId="77777777" w:rsidR="00CA428D" w:rsidRPr="00B97D3F" w:rsidRDefault="00CA428D" w:rsidP="00072FC9">
            <w:pPr>
              <w:spacing w:before="120"/>
              <w:rPr>
                <w:bCs/>
              </w:rPr>
            </w:pPr>
            <w:r>
              <w:rPr>
                <w:noProof/>
              </w:rPr>
              <w:lastRenderedPageBreak/>
              <w:drawing>
                <wp:inline distT="0" distB="0" distL="0" distR="0" wp14:anchorId="16F0CE65" wp14:editId="2F2AA8F2">
                  <wp:extent cx="6654800" cy="7569200"/>
                  <wp:effectExtent l="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2.png"/>
                          <pic:cNvPicPr/>
                        </pic:nvPicPr>
                        <pic:blipFill>
                          <a:blip r:embed="rId63"/>
                          <a:stretch>
                            <a:fillRect/>
                          </a:stretch>
                        </pic:blipFill>
                        <pic:spPr>
                          <a:xfrm>
                            <a:off x="0" y="0"/>
                            <a:ext cx="6654800" cy="7569200"/>
                          </a:xfrm>
                          <a:prstGeom prst="rect">
                            <a:avLst/>
                          </a:prstGeom>
                        </pic:spPr>
                      </pic:pic>
                    </a:graphicData>
                  </a:graphic>
                </wp:inline>
              </w:drawing>
            </w:r>
          </w:p>
          <w:p w14:paraId="6061E73B" w14:textId="77777777" w:rsidR="00CA428D" w:rsidRPr="00BD7145" w:rsidRDefault="00CA428D" w:rsidP="00072FC9">
            <w:pPr>
              <w:spacing w:before="120"/>
              <w:rPr>
                <w:b/>
                <w:bCs/>
              </w:rPr>
            </w:pPr>
            <w:r w:rsidRPr="00BD7145">
              <w:rPr>
                <w:b/>
                <w:bCs/>
              </w:rPr>
              <w:lastRenderedPageBreak/>
              <w:t>Tabela:</w:t>
            </w:r>
          </w:p>
          <w:p w14:paraId="26F0B586" w14:textId="77777777" w:rsidR="00CA428D" w:rsidRPr="00832CF3" w:rsidRDefault="00CA428D" w:rsidP="00072FC9">
            <w:pPr>
              <w:spacing w:before="120"/>
              <w:rPr>
                <w:bCs/>
              </w:rPr>
            </w:pPr>
            <w:r>
              <w:rPr>
                <w:bCs/>
              </w:rPr>
              <w:t>n/a</w:t>
            </w:r>
          </w:p>
          <w:p w14:paraId="7B70AF84" w14:textId="77777777" w:rsidR="00CA428D" w:rsidRPr="00832CF3" w:rsidRDefault="00CA428D" w:rsidP="00072FC9">
            <w:pPr>
              <w:spacing w:before="120"/>
              <w:rPr>
                <w:bCs/>
              </w:rPr>
            </w:pPr>
            <w:r w:rsidRPr="00BD7145">
              <w:rPr>
                <w:b/>
                <w:bCs/>
              </w:rPr>
              <w:t xml:space="preserve">Vida útil: </w:t>
            </w:r>
            <w:r>
              <w:rPr>
                <w:bCs/>
              </w:rPr>
              <w:t>n/a</w:t>
            </w:r>
          </w:p>
          <w:p w14:paraId="2D0A52FD" w14:textId="77777777" w:rsidR="00CA428D" w:rsidRPr="00BD7145" w:rsidRDefault="00CA428D" w:rsidP="00072FC9">
            <w:pPr>
              <w:spacing w:before="120"/>
              <w:rPr>
                <w:b/>
                <w:bCs/>
              </w:rPr>
            </w:pPr>
            <w:r w:rsidRPr="00BD7145">
              <w:rPr>
                <w:b/>
                <w:bCs/>
              </w:rPr>
              <w:t>Referências Normativas:</w:t>
            </w:r>
          </w:p>
          <w:p w14:paraId="001E8D74" w14:textId="77777777" w:rsidR="00CA428D" w:rsidRPr="00832CF3" w:rsidRDefault="00CA428D" w:rsidP="00072FC9">
            <w:pPr>
              <w:spacing w:before="120"/>
              <w:rPr>
                <w:bCs/>
              </w:rPr>
            </w:pPr>
            <w:r>
              <w:rPr>
                <w:bCs/>
              </w:rPr>
              <w:t>ABNT NBR 16728:2019 - Tanques, Lavatórios e Bidês</w:t>
            </w:r>
          </w:p>
          <w:p w14:paraId="2F2550F1" w14:textId="77777777" w:rsidR="00CA428D" w:rsidRPr="00BD7145" w:rsidRDefault="00CA428D" w:rsidP="00072FC9">
            <w:pPr>
              <w:spacing w:before="120"/>
              <w:rPr>
                <w:b/>
                <w:bCs/>
              </w:rPr>
            </w:pPr>
            <w:r w:rsidRPr="00BD7145">
              <w:rPr>
                <w:b/>
                <w:bCs/>
              </w:rPr>
              <w:t>Referência Comercial:</w:t>
            </w:r>
          </w:p>
          <w:p w14:paraId="459EF110" w14:textId="77777777" w:rsidR="00CA428D" w:rsidRPr="00832CF3" w:rsidRDefault="00CA428D" w:rsidP="00072FC9">
            <w:pPr>
              <w:spacing w:before="120"/>
              <w:rPr>
                <w:bCs/>
              </w:rPr>
            </w:pPr>
            <w:r>
              <w:rPr>
                <w:bCs/>
              </w:rPr>
              <w:t>Código 51266 – Linha Tanques – Celite, ou similar</w:t>
            </w:r>
          </w:p>
          <w:p w14:paraId="7D92CDEC" w14:textId="77777777" w:rsidR="00CA428D" w:rsidRPr="00BD7145" w:rsidRDefault="00CA428D" w:rsidP="00072FC9">
            <w:pPr>
              <w:spacing w:before="120"/>
              <w:rPr>
                <w:b/>
                <w:bCs/>
              </w:rPr>
            </w:pPr>
            <w:r w:rsidRPr="00BD7145">
              <w:rPr>
                <w:b/>
                <w:bCs/>
              </w:rPr>
              <w:t>Referência Externa:</w:t>
            </w:r>
          </w:p>
          <w:p w14:paraId="03F2D225" w14:textId="77777777" w:rsidR="00CA428D" w:rsidRPr="00BD7145" w:rsidRDefault="00CA428D" w:rsidP="00072FC9">
            <w:pPr>
              <w:spacing w:before="120"/>
              <w:rPr>
                <w:b/>
                <w:bCs/>
              </w:rPr>
            </w:pPr>
            <w:r>
              <w:rPr>
                <w:bCs/>
              </w:rPr>
              <w:t>https://www.celite.com.br/produtos/tanque-g-51266/</w:t>
            </w:r>
          </w:p>
        </w:tc>
      </w:tr>
    </w:tbl>
    <w:p w14:paraId="33A6E62E" w14:textId="77777777" w:rsidR="00CA428D" w:rsidRPr="00010EE0" w:rsidRDefault="00CA428D" w:rsidP="00CA428D">
      <w:pPr>
        <w:rPr>
          <w:lang w:val="en-US"/>
        </w:rPr>
      </w:pPr>
    </w:p>
    <w:p w14:paraId="24D94B34" w14:textId="77777777" w:rsidR="00CA428D" w:rsidRDefault="00CA428D" w:rsidP="00CA428D">
      <w:r>
        <w:br w:type="page"/>
      </w:r>
    </w:p>
    <w:p w14:paraId="3F26D139" w14:textId="77777777" w:rsidR="00CA428D" w:rsidRDefault="00CA428D" w:rsidP="00CA428D">
      <w:pPr>
        <w:rPr>
          <w:lang w:val="en-US"/>
        </w:rPr>
      </w:pPr>
    </w:p>
    <w:p w14:paraId="4F354E8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B3AB30" w14:textId="77777777" w:rsidTr="00072FC9">
        <w:trPr>
          <w:trHeight w:val="567"/>
        </w:trPr>
        <w:tc>
          <w:tcPr>
            <w:tcW w:w="1843" w:type="dxa"/>
            <w:tcBorders>
              <w:bottom w:val="single" w:sz="4" w:space="0" w:color="auto"/>
            </w:tcBorders>
            <w:shd w:val="clear" w:color="auto" w:fill="F2F2F2" w:themeFill="background1" w:themeFillShade="F2"/>
            <w:vAlign w:val="center"/>
          </w:tcPr>
          <w:p w14:paraId="4B133E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C59642B" w14:textId="77777777" w:rsidR="00CA428D" w:rsidRDefault="00CA428D" w:rsidP="00072FC9">
            <w:pPr>
              <w:rPr>
                <w:b/>
                <w:bCs/>
                <w:color w:val="000000"/>
              </w:rPr>
            </w:pPr>
            <w:r>
              <w:rPr>
                <w:b/>
                <w:bCs/>
                <w:noProof/>
                <w:color w:val="000000"/>
              </w:rPr>
              <w:t>SF-00193</w:t>
            </w:r>
          </w:p>
        </w:tc>
        <w:tc>
          <w:tcPr>
            <w:tcW w:w="2268" w:type="dxa"/>
            <w:tcBorders>
              <w:bottom w:val="single" w:sz="4" w:space="0" w:color="auto"/>
            </w:tcBorders>
            <w:shd w:val="clear" w:color="auto" w:fill="F2F2F2" w:themeFill="background1" w:themeFillShade="F2"/>
            <w:vAlign w:val="center"/>
          </w:tcPr>
          <w:p w14:paraId="4C64AB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098F3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2C8CF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C7B8BD"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45070CF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A895CA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83BDA1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BB1F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2AE0A5A" w14:textId="77777777" w:rsidR="00CA428D" w:rsidRDefault="00CA428D" w:rsidP="00072FC9">
            <w:pPr>
              <w:rPr>
                <w:b/>
                <w:bCs/>
                <w:sz w:val="32"/>
                <w:szCs w:val="32"/>
              </w:rPr>
            </w:pPr>
            <w:r>
              <w:rPr>
                <w:b/>
                <w:bCs/>
                <w:sz w:val="32"/>
                <w:szCs w:val="32"/>
              </w:rPr>
              <w:t>Acabamento para registro GD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9CFC59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2DBE061" w14:textId="77777777" w:rsidR="00CA428D" w:rsidRDefault="00CA428D" w:rsidP="00072FC9">
            <w:pPr>
              <w:rPr>
                <w:b/>
                <w:bCs/>
                <w:sz w:val="20"/>
                <w:szCs w:val="20"/>
              </w:rPr>
            </w:pPr>
          </w:p>
        </w:tc>
      </w:tr>
      <w:tr w:rsidR="00CA428D" w:rsidRPr="00010EE0" w14:paraId="7FBDACB9" w14:textId="77777777" w:rsidTr="00072FC9">
        <w:trPr>
          <w:trHeight w:val="1740"/>
        </w:trPr>
        <w:tc>
          <w:tcPr>
            <w:tcW w:w="9781" w:type="dxa"/>
            <w:gridSpan w:val="5"/>
          </w:tcPr>
          <w:p w14:paraId="1B2A203D" w14:textId="77777777" w:rsidR="00CA428D" w:rsidRPr="00BD7145" w:rsidRDefault="00CA428D" w:rsidP="00072FC9">
            <w:pPr>
              <w:spacing w:before="120"/>
              <w:rPr>
                <w:b/>
                <w:bCs/>
              </w:rPr>
            </w:pPr>
            <w:r w:rsidRPr="00BD7145">
              <w:rPr>
                <w:b/>
                <w:bCs/>
              </w:rPr>
              <w:t>Descrição Detalhada:</w:t>
            </w:r>
          </w:p>
          <w:p w14:paraId="3A237803" w14:textId="77777777" w:rsidR="00CA428D" w:rsidRPr="00BD7145" w:rsidRDefault="00CA428D" w:rsidP="00072FC9">
            <w:pPr>
              <w:spacing w:before="120"/>
              <w:rPr>
                <w:bCs/>
              </w:rPr>
            </w:pPr>
            <w:r>
              <w:rPr>
                <w:bCs/>
              </w:rPr>
              <w:t>Fornecimento e instalação de acabamento para registro de gaveta de 1 1/4” a 1 1/2” (GD), cromado, para uso no Complexo Arquitetônico do Senado Federal. Compreende o fornecimento de todos os materiais e mão de obra necessários à execução do serviço.</w:t>
            </w:r>
          </w:p>
          <w:p w14:paraId="7DBFD93D" w14:textId="77777777" w:rsidR="00CA428D" w:rsidRPr="00BD7145" w:rsidRDefault="00CA428D" w:rsidP="00072FC9">
            <w:pPr>
              <w:spacing w:before="120"/>
              <w:rPr>
                <w:b/>
                <w:bCs/>
              </w:rPr>
            </w:pPr>
            <w:r w:rsidRPr="00BD7145">
              <w:rPr>
                <w:b/>
                <w:bCs/>
              </w:rPr>
              <w:t>Materiais:</w:t>
            </w:r>
          </w:p>
          <w:p w14:paraId="43FDE44F" w14:textId="77777777" w:rsidR="00CA428D" w:rsidRPr="00BD7145" w:rsidRDefault="00CA428D" w:rsidP="00072FC9">
            <w:pPr>
              <w:spacing w:before="120"/>
              <w:rPr>
                <w:bCs/>
              </w:rPr>
            </w:pPr>
            <w:r>
              <w:rPr>
                <w:bCs/>
              </w:rPr>
              <w:t>1)O acabamento deve ser compatível com o registro existente no local ou a instalar, conforme indicação em projeto.</w:t>
            </w:r>
          </w:p>
          <w:p w14:paraId="7E2C7AF2" w14:textId="77777777" w:rsidR="00CA428D" w:rsidRPr="00BD7145" w:rsidRDefault="00CA428D" w:rsidP="00072FC9">
            <w:pPr>
              <w:spacing w:before="120"/>
              <w:rPr>
                <w:b/>
                <w:bCs/>
              </w:rPr>
            </w:pPr>
            <w:r w:rsidRPr="00BD7145">
              <w:rPr>
                <w:b/>
                <w:bCs/>
              </w:rPr>
              <w:t>Serviços:</w:t>
            </w:r>
          </w:p>
          <w:p w14:paraId="0B75845D" w14:textId="77777777" w:rsidR="00CA428D" w:rsidRPr="00832CF3" w:rsidRDefault="00CA428D" w:rsidP="00072FC9">
            <w:pPr>
              <w:spacing w:before="120"/>
              <w:rPr>
                <w:bCs/>
              </w:rPr>
            </w:pPr>
            <w:r>
              <w:rPr>
                <w:bCs/>
              </w:rPr>
              <w:t>1)Retirar a capa protetora somente no momento da instalação.</w:t>
            </w:r>
            <w:r>
              <w:rPr>
                <w:bCs/>
              </w:rPr>
              <w:br/>
              <w:t>2)Instalar na ordem sobrecastelo, canopla, elemento de fixação e cruzeta.</w:t>
            </w:r>
          </w:p>
          <w:p w14:paraId="36638D5F" w14:textId="77777777" w:rsidR="00CA428D" w:rsidRPr="00BD7145" w:rsidRDefault="00CA428D" w:rsidP="00072FC9">
            <w:pPr>
              <w:spacing w:before="120"/>
              <w:rPr>
                <w:b/>
                <w:bCs/>
              </w:rPr>
            </w:pPr>
            <w:r w:rsidRPr="00BD7145">
              <w:rPr>
                <w:b/>
                <w:bCs/>
              </w:rPr>
              <w:t>Atividades e Responsabilidades:</w:t>
            </w:r>
          </w:p>
          <w:p w14:paraId="24334816" w14:textId="77777777" w:rsidR="00CA428D" w:rsidRPr="00832CF3" w:rsidRDefault="00CA428D" w:rsidP="00072FC9">
            <w:pPr>
              <w:spacing w:before="120"/>
              <w:rPr>
                <w:bCs/>
              </w:rPr>
            </w:pPr>
            <w:r>
              <w:rPr>
                <w:bCs/>
              </w:rPr>
              <w:t>n/a</w:t>
            </w:r>
          </w:p>
          <w:p w14:paraId="5E612DE9" w14:textId="77777777" w:rsidR="00CA428D" w:rsidRPr="00BD7145" w:rsidRDefault="00CA428D" w:rsidP="00072FC9">
            <w:pPr>
              <w:spacing w:before="120"/>
              <w:rPr>
                <w:b/>
                <w:bCs/>
              </w:rPr>
            </w:pPr>
            <w:r w:rsidRPr="00BD7145">
              <w:rPr>
                <w:b/>
                <w:bCs/>
              </w:rPr>
              <w:t>Qualificação:</w:t>
            </w:r>
          </w:p>
          <w:p w14:paraId="512B2D25" w14:textId="77777777" w:rsidR="00CA428D" w:rsidRPr="00832CF3" w:rsidRDefault="00CA428D" w:rsidP="00072FC9">
            <w:pPr>
              <w:spacing w:before="120"/>
              <w:rPr>
                <w:bCs/>
              </w:rPr>
            </w:pPr>
            <w:r>
              <w:rPr>
                <w:bCs/>
              </w:rPr>
              <w:t>n/a</w:t>
            </w:r>
          </w:p>
          <w:p w14:paraId="006FB4B2" w14:textId="77777777" w:rsidR="00CA428D" w:rsidRPr="00BD7145" w:rsidRDefault="00CA428D" w:rsidP="00072FC9">
            <w:pPr>
              <w:spacing w:before="120"/>
              <w:rPr>
                <w:b/>
                <w:bCs/>
              </w:rPr>
            </w:pPr>
            <w:r w:rsidRPr="00BD7145">
              <w:rPr>
                <w:b/>
                <w:bCs/>
              </w:rPr>
              <w:t>Observações:</w:t>
            </w:r>
          </w:p>
          <w:p w14:paraId="5873B261" w14:textId="77777777" w:rsidR="00CA428D" w:rsidRPr="00832CF3" w:rsidRDefault="00CA428D" w:rsidP="00072FC9">
            <w:pPr>
              <w:spacing w:before="120"/>
              <w:rPr>
                <w:bCs/>
              </w:rPr>
            </w:pPr>
            <w:r>
              <w:rPr>
                <w:bCs/>
              </w:rPr>
              <w:t>n/a</w:t>
            </w:r>
          </w:p>
          <w:p w14:paraId="698F2966" w14:textId="77777777" w:rsidR="00CA428D" w:rsidRPr="00BD7145" w:rsidRDefault="00CA428D" w:rsidP="00072FC9">
            <w:pPr>
              <w:spacing w:before="120"/>
              <w:rPr>
                <w:b/>
                <w:bCs/>
              </w:rPr>
            </w:pPr>
            <w:r w:rsidRPr="00BD7145">
              <w:rPr>
                <w:b/>
                <w:bCs/>
              </w:rPr>
              <w:t>Critérios e Condições:</w:t>
            </w:r>
          </w:p>
          <w:p w14:paraId="34342484"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4F69BC76" w14:textId="77777777" w:rsidR="00CA428D" w:rsidRPr="00BD7145" w:rsidRDefault="00CA428D" w:rsidP="00072FC9">
            <w:pPr>
              <w:spacing w:before="120"/>
              <w:rPr>
                <w:b/>
                <w:bCs/>
              </w:rPr>
            </w:pPr>
            <w:r w:rsidRPr="00BD7145">
              <w:rPr>
                <w:b/>
                <w:bCs/>
              </w:rPr>
              <w:t>Detalhe Gráfico:</w:t>
            </w:r>
          </w:p>
          <w:p w14:paraId="266FD2E9" w14:textId="77777777" w:rsidR="00CA428D" w:rsidRPr="00B97D3F" w:rsidRDefault="00CA428D" w:rsidP="00072FC9">
            <w:pPr>
              <w:spacing w:before="120"/>
              <w:rPr>
                <w:bCs/>
              </w:rPr>
            </w:pPr>
            <w:r>
              <w:rPr>
                <w:noProof/>
              </w:rPr>
              <w:lastRenderedPageBreak/>
              <w:drawing>
                <wp:inline distT="0" distB="0" distL="0" distR="0" wp14:anchorId="12A024DB" wp14:editId="24B2B057">
                  <wp:extent cx="4064000" cy="3302000"/>
                  <wp:effectExtent l="0" t="0" r="0" b="0"/>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3.png"/>
                          <pic:cNvPicPr/>
                        </pic:nvPicPr>
                        <pic:blipFill>
                          <a:blip r:embed="rId64"/>
                          <a:stretch>
                            <a:fillRect/>
                          </a:stretch>
                        </pic:blipFill>
                        <pic:spPr>
                          <a:xfrm>
                            <a:off x="0" y="0"/>
                            <a:ext cx="4064000" cy="3302000"/>
                          </a:xfrm>
                          <a:prstGeom prst="rect">
                            <a:avLst/>
                          </a:prstGeom>
                        </pic:spPr>
                      </pic:pic>
                    </a:graphicData>
                  </a:graphic>
                </wp:inline>
              </w:drawing>
            </w:r>
          </w:p>
          <w:p w14:paraId="2AFAF888" w14:textId="77777777" w:rsidR="00CA428D" w:rsidRPr="00BD7145" w:rsidRDefault="00CA428D" w:rsidP="00072FC9">
            <w:pPr>
              <w:spacing w:before="120"/>
              <w:rPr>
                <w:b/>
                <w:bCs/>
              </w:rPr>
            </w:pPr>
            <w:r w:rsidRPr="00BD7145">
              <w:rPr>
                <w:b/>
                <w:bCs/>
              </w:rPr>
              <w:t>Tabela:</w:t>
            </w:r>
          </w:p>
          <w:p w14:paraId="791D429C" w14:textId="77777777" w:rsidR="00CA428D" w:rsidRPr="00832CF3" w:rsidRDefault="00CA428D" w:rsidP="00072FC9">
            <w:pPr>
              <w:spacing w:before="120"/>
              <w:rPr>
                <w:bCs/>
              </w:rPr>
            </w:pPr>
            <w:r>
              <w:rPr>
                <w:bCs/>
              </w:rPr>
              <w:t>n/a</w:t>
            </w:r>
          </w:p>
          <w:p w14:paraId="72914644" w14:textId="77777777" w:rsidR="00CA428D" w:rsidRPr="00832CF3" w:rsidRDefault="00CA428D" w:rsidP="00072FC9">
            <w:pPr>
              <w:spacing w:before="120"/>
              <w:rPr>
                <w:bCs/>
              </w:rPr>
            </w:pPr>
            <w:r w:rsidRPr="00BD7145">
              <w:rPr>
                <w:b/>
                <w:bCs/>
              </w:rPr>
              <w:t xml:space="preserve">Vida útil: </w:t>
            </w:r>
            <w:r>
              <w:rPr>
                <w:bCs/>
              </w:rPr>
              <w:t>n/a</w:t>
            </w:r>
          </w:p>
          <w:p w14:paraId="4A41989C" w14:textId="77777777" w:rsidR="00CA428D" w:rsidRPr="00BD7145" w:rsidRDefault="00CA428D" w:rsidP="00072FC9">
            <w:pPr>
              <w:spacing w:before="120"/>
              <w:rPr>
                <w:b/>
                <w:bCs/>
              </w:rPr>
            </w:pPr>
            <w:r w:rsidRPr="00BD7145">
              <w:rPr>
                <w:b/>
                <w:bCs/>
              </w:rPr>
              <w:t>Referências Normativas:</w:t>
            </w:r>
          </w:p>
          <w:p w14:paraId="518886E4" w14:textId="77777777" w:rsidR="00CA428D" w:rsidRPr="00832CF3" w:rsidRDefault="00CA428D" w:rsidP="00072FC9">
            <w:pPr>
              <w:spacing w:before="120"/>
              <w:rPr>
                <w:bCs/>
              </w:rPr>
            </w:pPr>
            <w:r>
              <w:rPr>
                <w:bCs/>
              </w:rPr>
              <w:t>n/a</w:t>
            </w:r>
          </w:p>
          <w:p w14:paraId="7DABBA15" w14:textId="77777777" w:rsidR="00CA428D" w:rsidRPr="00BD7145" w:rsidRDefault="00CA428D" w:rsidP="00072FC9">
            <w:pPr>
              <w:spacing w:before="120"/>
              <w:rPr>
                <w:b/>
                <w:bCs/>
              </w:rPr>
            </w:pPr>
            <w:r w:rsidRPr="00BD7145">
              <w:rPr>
                <w:b/>
                <w:bCs/>
              </w:rPr>
              <w:t>Referência Comercial:</w:t>
            </w:r>
          </w:p>
          <w:p w14:paraId="400EAEFD" w14:textId="77777777" w:rsidR="00CA428D" w:rsidRPr="00832CF3" w:rsidRDefault="00CA428D" w:rsidP="00072FC9">
            <w:pPr>
              <w:spacing w:before="120"/>
              <w:rPr>
                <w:bCs/>
              </w:rPr>
            </w:pPr>
            <w:r>
              <w:rPr>
                <w:bCs/>
              </w:rPr>
              <w:t>Modelo 4900.C35.GD – Linha Aspen – DECA, ou similar.</w:t>
            </w:r>
          </w:p>
          <w:p w14:paraId="0E5C0764" w14:textId="77777777" w:rsidR="00CA428D" w:rsidRPr="00BD7145" w:rsidRDefault="00CA428D" w:rsidP="00072FC9">
            <w:pPr>
              <w:spacing w:before="120"/>
              <w:rPr>
                <w:b/>
                <w:bCs/>
              </w:rPr>
            </w:pPr>
            <w:r w:rsidRPr="00BD7145">
              <w:rPr>
                <w:b/>
                <w:bCs/>
              </w:rPr>
              <w:t>Referência Externa:</w:t>
            </w:r>
          </w:p>
          <w:p w14:paraId="7B9434E2" w14:textId="77777777" w:rsidR="00CA428D" w:rsidRPr="00BD7145" w:rsidRDefault="00CA428D" w:rsidP="00072FC9">
            <w:pPr>
              <w:spacing w:before="120"/>
              <w:rPr>
                <w:b/>
                <w:bCs/>
              </w:rPr>
            </w:pPr>
            <w:r>
              <w:rPr>
                <w:bCs/>
              </w:rPr>
              <w:t>https://www.deca.com.br/produto/acabamento-para-registro-de-gaveta-de-1-1-4-e-1-1-2-cromado-4900c35gd/</w:t>
            </w:r>
          </w:p>
        </w:tc>
      </w:tr>
    </w:tbl>
    <w:p w14:paraId="2A982155" w14:textId="77777777" w:rsidR="00CA428D" w:rsidRPr="00010EE0" w:rsidRDefault="00CA428D" w:rsidP="00CA428D">
      <w:pPr>
        <w:rPr>
          <w:lang w:val="en-US"/>
        </w:rPr>
      </w:pPr>
    </w:p>
    <w:p w14:paraId="2943718D" w14:textId="77777777" w:rsidR="00CA428D" w:rsidRDefault="00CA428D" w:rsidP="00CA428D">
      <w:r>
        <w:br w:type="page"/>
      </w:r>
    </w:p>
    <w:p w14:paraId="1B68067E" w14:textId="77777777" w:rsidR="00CA428D" w:rsidRDefault="00CA428D" w:rsidP="00CA428D">
      <w:pPr>
        <w:rPr>
          <w:lang w:val="en-US"/>
        </w:rPr>
      </w:pPr>
    </w:p>
    <w:p w14:paraId="00CDC23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E5CA7FE" w14:textId="77777777" w:rsidTr="00072FC9">
        <w:trPr>
          <w:trHeight w:val="567"/>
        </w:trPr>
        <w:tc>
          <w:tcPr>
            <w:tcW w:w="1843" w:type="dxa"/>
            <w:tcBorders>
              <w:bottom w:val="single" w:sz="4" w:space="0" w:color="auto"/>
            </w:tcBorders>
            <w:shd w:val="clear" w:color="auto" w:fill="F2F2F2" w:themeFill="background1" w:themeFillShade="F2"/>
            <w:vAlign w:val="center"/>
          </w:tcPr>
          <w:p w14:paraId="70A001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56F4FA8" w14:textId="77777777" w:rsidR="00CA428D" w:rsidRDefault="00CA428D" w:rsidP="00072FC9">
            <w:pPr>
              <w:rPr>
                <w:b/>
                <w:bCs/>
                <w:color w:val="000000"/>
              </w:rPr>
            </w:pPr>
            <w:r>
              <w:rPr>
                <w:b/>
                <w:bCs/>
                <w:noProof/>
                <w:color w:val="000000"/>
              </w:rPr>
              <w:t>SF-00194</w:t>
            </w:r>
          </w:p>
        </w:tc>
        <w:tc>
          <w:tcPr>
            <w:tcW w:w="2268" w:type="dxa"/>
            <w:tcBorders>
              <w:bottom w:val="single" w:sz="4" w:space="0" w:color="auto"/>
            </w:tcBorders>
            <w:shd w:val="clear" w:color="auto" w:fill="F2F2F2" w:themeFill="background1" w:themeFillShade="F2"/>
            <w:vAlign w:val="center"/>
          </w:tcPr>
          <w:p w14:paraId="5A4FB4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ED13AB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BC72B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2E126C4"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3298E31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E4C40B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4C6023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A595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264AA90" w14:textId="77777777" w:rsidR="00CA428D" w:rsidRDefault="00CA428D" w:rsidP="00072FC9">
            <w:pPr>
              <w:rPr>
                <w:b/>
                <w:bCs/>
                <w:sz w:val="32"/>
                <w:szCs w:val="32"/>
              </w:rPr>
            </w:pPr>
            <w:r>
              <w:rPr>
                <w:b/>
                <w:bCs/>
                <w:sz w:val="32"/>
                <w:szCs w:val="32"/>
              </w:rPr>
              <w:t>Acabamento para registro PQ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AF01B1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84C5E2F" w14:textId="77777777" w:rsidR="00CA428D" w:rsidRDefault="00CA428D" w:rsidP="00072FC9">
            <w:pPr>
              <w:rPr>
                <w:b/>
                <w:bCs/>
                <w:sz w:val="20"/>
                <w:szCs w:val="20"/>
              </w:rPr>
            </w:pPr>
          </w:p>
        </w:tc>
      </w:tr>
      <w:tr w:rsidR="00CA428D" w:rsidRPr="00010EE0" w14:paraId="6D8D237E" w14:textId="77777777" w:rsidTr="00072FC9">
        <w:trPr>
          <w:trHeight w:val="1740"/>
        </w:trPr>
        <w:tc>
          <w:tcPr>
            <w:tcW w:w="9781" w:type="dxa"/>
            <w:gridSpan w:val="5"/>
          </w:tcPr>
          <w:p w14:paraId="7B5013AE" w14:textId="77777777" w:rsidR="00CA428D" w:rsidRPr="00BD7145" w:rsidRDefault="00CA428D" w:rsidP="00072FC9">
            <w:pPr>
              <w:spacing w:before="120"/>
              <w:rPr>
                <w:b/>
                <w:bCs/>
              </w:rPr>
            </w:pPr>
            <w:r w:rsidRPr="00BD7145">
              <w:rPr>
                <w:b/>
                <w:bCs/>
              </w:rPr>
              <w:t>Descrição Detalhada:</w:t>
            </w:r>
          </w:p>
          <w:p w14:paraId="4A0FE548" w14:textId="77777777" w:rsidR="00CA428D" w:rsidRPr="00BD7145" w:rsidRDefault="00CA428D" w:rsidP="00072FC9">
            <w:pPr>
              <w:spacing w:before="120"/>
              <w:rPr>
                <w:bCs/>
              </w:rPr>
            </w:pPr>
            <w:r>
              <w:rPr>
                <w:bCs/>
              </w:rPr>
              <w:t>Fornecimento e instalação de acabamento para registro de gaveta e pressão até 1” (PQ), cromado, para uso no Complexo Arquitetônico do Senado Federal, conforme indicação em projeto. Compreende o fornecimento de todos os materiais e mão de obra necessários à execução do serviço.</w:t>
            </w:r>
          </w:p>
          <w:p w14:paraId="5EDBEAB9" w14:textId="77777777" w:rsidR="00CA428D" w:rsidRPr="00BD7145" w:rsidRDefault="00CA428D" w:rsidP="00072FC9">
            <w:pPr>
              <w:spacing w:before="120"/>
              <w:rPr>
                <w:b/>
                <w:bCs/>
              </w:rPr>
            </w:pPr>
            <w:r w:rsidRPr="00BD7145">
              <w:rPr>
                <w:b/>
                <w:bCs/>
              </w:rPr>
              <w:t>Materiais:</w:t>
            </w:r>
          </w:p>
          <w:p w14:paraId="35C8A6CE" w14:textId="77777777" w:rsidR="00CA428D" w:rsidRPr="00BD7145" w:rsidRDefault="00CA428D" w:rsidP="00072FC9">
            <w:pPr>
              <w:spacing w:before="120"/>
              <w:rPr>
                <w:bCs/>
              </w:rPr>
            </w:pPr>
            <w:r>
              <w:rPr>
                <w:bCs/>
              </w:rPr>
              <w:t>1)O acabamento deve ser compatível com o registro existente no local ou a instalar, conforme indicação em projeto.</w:t>
            </w:r>
          </w:p>
          <w:p w14:paraId="6DB40061" w14:textId="77777777" w:rsidR="00CA428D" w:rsidRPr="00BD7145" w:rsidRDefault="00CA428D" w:rsidP="00072FC9">
            <w:pPr>
              <w:spacing w:before="120"/>
              <w:rPr>
                <w:b/>
                <w:bCs/>
              </w:rPr>
            </w:pPr>
            <w:r w:rsidRPr="00BD7145">
              <w:rPr>
                <w:b/>
                <w:bCs/>
              </w:rPr>
              <w:t>Serviços:</w:t>
            </w:r>
          </w:p>
          <w:p w14:paraId="2D7F7762" w14:textId="77777777" w:rsidR="00CA428D" w:rsidRPr="00832CF3" w:rsidRDefault="00CA428D" w:rsidP="00072FC9">
            <w:pPr>
              <w:spacing w:before="120"/>
              <w:rPr>
                <w:bCs/>
              </w:rPr>
            </w:pPr>
            <w:r>
              <w:rPr>
                <w:bCs/>
              </w:rPr>
              <w:t>1) Retirar a capa protetora somente no momento da instalação.</w:t>
            </w:r>
            <w:r>
              <w:rPr>
                <w:bCs/>
              </w:rPr>
              <w:br/>
              <w:t>2) Instalar na ordem sobrecastelo, canopla, elemento de fixação e cruzeta.</w:t>
            </w:r>
          </w:p>
          <w:p w14:paraId="0E13C50B" w14:textId="77777777" w:rsidR="00CA428D" w:rsidRPr="00BD7145" w:rsidRDefault="00CA428D" w:rsidP="00072FC9">
            <w:pPr>
              <w:spacing w:before="120"/>
              <w:rPr>
                <w:b/>
                <w:bCs/>
              </w:rPr>
            </w:pPr>
            <w:r w:rsidRPr="00BD7145">
              <w:rPr>
                <w:b/>
                <w:bCs/>
              </w:rPr>
              <w:t>Atividades e Responsabilidades:</w:t>
            </w:r>
          </w:p>
          <w:p w14:paraId="277AF3B1" w14:textId="77777777" w:rsidR="00CA428D" w:rsidRPr="00832CF3" w:rsidRDefault="00CA428D" w:rsidP="00072FC9">
            <w:pPr>
              <w:spacing w:before="120"/>
              <w:rPr>
                <w:bCs/>
              </w:rPr>
            </w:pPr>
            <w:r>
              <w:rPr>
                <w:bCs/>
              </w:rPr>
              <w:t>n/a</w:t>
            </w:r>
          </w:p>
          <w:p w14:paraId="32E385B9" w14:textId="77777777" w:rsidR="00CA428D" w:rsidRPr="00BD7145" w:rsidRDefault="00CA428D" w:rsidP="00072FC9">
            <w:pPr>
              <w:spacing w:before="120"/>
              <w:rPr>
                <w:b/>
                <w:bCs/>
              </w:rPr>
            </w:pPr>
            <w:r w:rsidRPr="00BD7145">
              <w:rPr>
                <w:b/>
                <w:bCs/>
              </w:rPr>
              <w:t>Qualificação:</w:t>
            </w:r>
          </w:p>
          <w:p w14:paraId="5D8DDB6E" w14:textId="77777777" w:rsidR="00CA428D" w:rsidRPr="00832CF3" w:rsidRDefault="00CA428D" w:rsidP="00072FC9">
            <w:pPr>
              <w:spacing w:before="120"/>
              <w:rPr>
                <w:bCs/>
              </w:rPr>
            </w:pPr>
            <w:r>
              <w:rPr>
                <w:bCs/>
              </w:rPr>
              <w:t>n/a</w:t>
            </w:r>
          </w:p>
          <w:p w14:paraId="2627E0E8" w14:textId="77777777" w:rsidR="00CA428D" w:rsidRPr="00BD7145" w:rsidRDefault="00CA428D" w:rsidP="00072FC9">
            <w:pPr>
              <w:spacing w:before="120"/>
              <w:rPr>
                <w:b/>
                <w:bCs/>
              </w:rPr>
            </w:pPr>
            <w:r w:rsidRPr="00BD7145">
              <w:rPr>
                <w:b/>
                <w:bCs/>
              </w:rPr>
              <w:t>Observações:</w:t>
            </w:r>
          </w:p>
          <w:p w14:paraId="62EBE4DE" w14:textId="77777777" w:rsidR="00CA428D" w:rsidRPr="00832CF3" w:rsidRDefault="00CA428D" w:rsidP="00072FC9">
            <w:pPr>
              <w:spacing w:before="120"/>
              <w:rPr>
                <w:bCs/>
              </w:rPr>
            </w:pPr>
            <w:r>
              <w:rPr>
                <w:bCs/>
              </w:rPr>
              <w:t>n/a</w:t>
            </w:r>
          </w:p>
          <w:p w14:paraId="0EB80885" w14:textId="77777777" w:rsidR="00CA428D" w:rsidRPr="00BD7145" w:rsidRDefault="00CA428D" w:rsidP="00072FC9">
            <w:pPr>
              <w:spacing w:before="120"/>
              <w:rPr>
                <w:b/>
                <w:bCs/>
              </w:rPr>
            </w:pPr>
            <w:r w:rsidRPr="00BD7145">
              <w:rPr>
                <w:b/>
                <w:bCs/>
              </w:rPr>
              <w:t>Critérios e Condições:</w:t>
            </w:r>
          </w:p>
          <w:p w14:paraId="452B910F"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3368D5E0" w14:textId="77777777" w:rsidR="00CA428D" w:rsidRPr="00BD7145" w:rsidRDefault="00CA428D" w:rsidP="00072FC9">
            <w:pPr>
              <w:spacing w:before="120"/>
              <w:rPr>
                <w:b/>
                <w:bCs/>
              </w:rPr>
            </w:pPr>
            <w:r w:rsidRPr="00BD7145">
              <w:rPr>
                <w:b/>
                <w:bCs/>
              </w:rPr>
              <w:t>Detalhe Gráfico:</w:t>
            </w:r>
          </w:p>
          <w:p w14:paraId="57E1BBA7" w14:textId="77777777" w:rsidR="00CA428D" w:rsidRPr="00B97D3F" w:rsidRDefault="00CA428D" w:rsidP="00072FC9">
            <w:pPr>
              <w:spacing w:before="120"/>
              <w:rPr>
                <w:bCs/>
              </w:rPr>
            </w:pPr>
            <w:r>
              <w:rPr>
                <w:noProof/>
              </w:rPr>
              <w:lastRenderedPageBreak/>
              <w:drawing>
                <wp:inline distT="0" distB="0" distL="0" distR="0" wp14:anchorId="7623B7B8" wp14:editId="534BFDF0">
                  <wp:extent cx="4064000" cy="3302000"/>
                  <wp:effectExtent l="0" t="0" r="0"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4.png"/>
                          <pic:cNvPicPr/>
                        </pic:nvPicPr>
                        <pic:blipFill>
                          <a:blip r:embed="rId65"/>
                          <a:stretch>
                            <a:fillRect/>
                          </a:stretch>
                        </pic:blipFill>
                        <pic:spPr>
                          <a:xfrm>
                            <a:off x="0" y="0"/>
                            <a:ext cx="4064000" cy="3302000"/>
                          </a:xfrm>
                          <a:prstGeom prst="rect">
                            <a:avLst/>
                          </a:prstGeom>
                        </pic:spPr>
                      </pic:pic>
                    </a:graphicData>
                  </a:graphic>
                </wp:inline>
              </w:drawing>
            </w:r>
          </w:p>
          <w:p w14:paraId="09E8E83D" w14:textId="77777777" w:rsidR="00CA428D" w:rsidRPr="00BD7145" w:rsidRDefault="00CA428D" w:rsidP="00072FC9">
            <w:pPr>
              <w:spacing w:before="120"/>
              <w:rPr>
                <w:b/>
                <w:bCs/>
              </w:rPr>
            </w:pPr>
            <w:r w:rsidRPr="00BD7145">
              <w:rPr>
                <w:b/>
                <w:bCs/>
              </w:rPr>
              <w:t>Tabela:</w:t>
            </w:r>
          </w:p>
          <w:p w14:paraId="47221539" w14:textId="77777777" w:rsidR="00CA428D" w:rsidRPr="00832CF3" w:rsidRDefault="00CA428D" w:rsidP="00072FC9">
            <w:pPr>
              <w:spacing w:before="120"/>
              <w:rPr>
                <w:bCs/>
              </w:rPr>
            </w:pPr>
            <w:r>
              <w:rPr>
                <w:bCs/>
              </w:rPr>
              <w:t>n/a</w:t>
            </w:r>
          </w:p>
          <w:p w14:paraId="0194F3DE" w14:textId="77777777" w:rsidR="00CA428D" w:rsidRPr="00832CF3" w:rsidRDefault="00CA428D" w:rsidP="00072FC9">
            <w:pPr>
              <w:spacing w:before="120"/>
              <w:rPr>
                <w:bCs/>
              </w:rPr>
            </w:pPr>
            <w:r w:rsidRPr="00BD7145">
              <w:rPr>
                <w:b/>
                <w:bCs/>
              </w:rPr>
              <w:t xml:space="preserve">Vida útil: </w:t>
            </w:r>
            <w:r>
              <w:rPr>
                <w:bCs/>
              </w:rPr>
              <w:t>n/a</w:t>
            </w:r>
          </w:p>
          <w:p w14:paraId="4A5C3C0D" w14:textId="77777777" w:rsidR="00CA428D" w:rsidRPr="00BD7145" w:rsidRDefault="00CA428D" w:rsidP="00072FC9">
            <w:pPr>
              <w:spacing w:before="120"/>
              <w:rPr>
                <w:b/>
                <w:bCs/>
              </w:rPr>
            </w:pPr>
            <w:r w:rsidRPr="00BD7145">
              <w:rPr>
                <w:b/>
                <w:bCs/>
              </w:rPr>
              <w:t>Referências Normativas:</w:t>
            </w:r>
          </w:p>
          <w:p w14:paraId="4F78A59A" w14:textId="77777777" w:rsidR="00CA428D" w:rsidRPr="00832CF3" w:rsidRDefault="00CA428D" w:rsidP="00072FC9">
            <w:pPr>
              <w:spacing w:before="120"/>
              <w:rPr>
                <w:bCs/>
              </w:rPr>
            </w:pPr>
            <w:r>
              <w:rPr>
                <w:bCs/>
              </w:rPr>
              <w:t>n/a</w:t>
            </w:r>
          </w:p>
          <w:p w14:paraId="6275D2F2" w14:textId="77777777" w:rsidR="00CA428D" w:rsidRPr="00BD7145" w:rsidRDefault="00CA428D" w:rsidP="00072FC9">
            <w:pPr>
              <w:spacing w:before="120"/>
              <w:rPr>
                <w:b/>
                <w:bCs/>
              </w:rPr>
            </w:pPr>
            <w:r w:rsidRPr="00BD7145">
              <w:rPr>
                <w:b/>
                <w:bCs/>
              </w:rPr>
              <w:t>Referência Comercial:</w:t>
            </w:r>
          </w:p>
          <w:p w14:paraId="5D2A6B20" w14:textId="77777777" w:rsidR="00CA428D" w:rsidRPr="00832CF3" w:rsidRDefault="00CA428D" w:rsidP="00072FC9">
            <w:pPr>
              <w:spacing w:before="120"/>
              <w:rPr>
                <w:bCs/>
              </w:rPr>
            </w:pPr>
            <w:r>
              <w:rPr>
                <w:bCs/>
              </w:rPr>
              <w:t>Modelo, 4900.C35.PQ – Linha Aspen – Deca, ou similar.</w:t>
            </w:r>
          </w:p>
          <w:p w14:paraId="3F5C82F7" w14:textId="77777777" w:rsidR="00CA428D" w:rsidRPr="00BD7145" w:rsidRDefault="00CA428D" w:rsidP="00072FC9">
            <w:pPr>
              <w:spacing w:before="120"/>
              <w:rPr>
                <w:b/>
                <w:bCs/>
              </w:rPr>
            </w:pPr>
            <w:r w:rsidRPr="00BD7145">
              <w:rPr>
                <w:b/>
                <w:bCs/>
              </w:rPr>
              <w:t>Referência Externa:</w:t>
            </w:r>
          </w:p>
          <w:p w14:paraId="5B191D7D" w14:textId="77777777" w:rsidR="00CA428D" w:rsidRPr="00BD7145" w:rsidRDefault="00CA428D" w:rsidP="00072FC9">
            <w:pPr>
              <w:spacing w:before="120"/>
              <w:rPr>
                <w:b/>
                <w:bCs/>
              </w:rPr>
            </w:pPr>
            <w:r>
              <w:rPr>
                <w:bCs/>
              </w:rPr>
              <w:t>https://www.deca.com.br/produto/acabamento-para-registro-de-gaveta-e-pressao-ate-1-cromado-4900c35pq/</w:t>
            </w:r>
          </w:p>
        </w:tc>
      </w:tr>
    </w:tbl>
    <w:p w14:paraId="5A9785DE" w14:textId="77777777" w:rsidR="00CA428D" w:rsidRPr="00010EE0" w:rsidRDefault="00CA428D" w:rsidP="00CA428D">
      <w:pPr>
        <w:rPr>
          <w:lang w:val="en-US"/>
        </w:rPr>
      </w:pPr>
    </w:p>
    <w:p w14:paraId="01F78179" w14:textId="77777777" w:rsidR="00CA428D" w:rsidRDefault="00CA428D" w:rsidP="00CA428D">
      <w:r>
        <w:br w:type="page"/>
      </w:r>
    </w:p>
    <w:p w14:paraId="0F2EC10C" w14:textId="77777777" w:rsidR="00CA428D" w:rsidRDefault="00CA428D" w:rsidP="00CA428D">
      <w:pPr>
        <w:rPr>
          <w:lang w:val="en-US"/>
        </w:rPr>
      </w:pPr>
    </w:p>
    <w:p w14:paraId="0FB0A4C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525EB27" w14:textId="77777777" w:rsidTr="00072FC9">
        <w:trPr>
          <w:trHeight w:val="567"/>
        </w:trPr>
        <w:tc>
          <w:tcPr>
            <w:tcW w:w="1843" w:type="dxa"/>
            <w:tcBorders>
              <w:bottom w:val="single" w:sz="4" w:space="0" w:color="auto"/>
            </w:tcBorders>
            <w:shd w:val="clear" w:color="auto" w:fill="F2F2F2" w:themeFill="background1" w:themeFillShade="F2"/>
            <w:vAlign w:val="center"/>
          </w:tcPr>
          <w:p w14:paraId="06AE58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8DFF9A" w14:textId="77777777" w:rsidR="00CA428D" w:rsidRDefault="00CA428D" w:rsidP="00072FC9">
            <w:pPr>
              <w:rPr>
                <w:b/>
                <w:bCs/>
                <w:color w:val="000000"/>
              </w:rPr>
            </w:pPr>
            <w:r>
              <w:rPr>
                <w:b/>
                <w:bCs/>
                <w:noProof/>
                <w:color w:val="000000"/>
              </w:rPr>
              <w:t>SF-00195</w:t>
            </w:r>
          </w:p>
        </w:tc>
        <w:tc>
          <w:tcPr>
            <w:tcW w:w="2268" w:type="dxa"/>
            <w:tcBorders>
              <w:bottom w:val="single" w:sz="4" w:space="0" w:color="auto"/>
            </w:tcBorders>
            <w:shd w:val="clear" w:color="auto" w:fill="F2F2F2" w:themeFill="background1" w:themeFillShade="F2"/>
            <w:vAlign w:val="center"/>
          </w:tcPr>
          <w:p w14:paraId="0793AD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77BCEC5"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3B849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FE805CA"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03331E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B213CC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E6E983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ABAF2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0F66009" w14:textId="77777777" w:rsidR="00CA428D" w:rsidRDefault="00CA428D" w:rsidP="00072FC9">
            <w:pPr>
              <w:rPr>
                <w:b/>
                <w:bCs/>
                <w:sz w:val="32"/>
                <w:szCs w:val="32"/>
              </w:rPr>
            </w:pPr>
            <w:r>
              <w:rPr>
                <w:b/>
                <w:bCs/>
                <w:sz w:val="32"/>
                <w:szCs w:val="32"/>
              </w:rPr>
              <w:t>Ducha higiênica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6CF07F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F709E1C" w14:textId="77777777" w:rsidR="00CA428D" w:rsidRDefault="00CA428D" w:rsidP="00072FC9">
            <w:pPr>
              <w:rPr>
                <w:b/>
                <w:bCs/>
                <w:sz w:val="20"/>
                <w:szCs w:val="20"/>
              </w:rPr>
            </w:pPr>
          </w:p>
        </w:tc>
      </w:tr>
      <w:tr w:rsidR="00CA428D" w:rsidRPr="00010EE0" w14:paraId="0BC0087E" w14:textId="77777777" w:rsidTr="00072FC9">
        <w:trPr>
          <w:trHeight w:val="1740"/>
        </w:trPr>
        <w:tc>
          <w:tcPr>
            <w:tcW w:w="9781" w:type="dxa"/>
            <w:gridSpan w:val="5"/>
          </w:tcPr>
          <w:p w14:paraId="13D2ACE2" w14:textId="77777777" w:rsidR="00CA428D" w:rsidRPr="00BD7145" w:rsidRDefault="00CA428D" w:rsidP="00072FC9">
            <w:pPr>
              <w:spacing w:before="120"/>
              <w:rPr>
                <w:b/>
                <w:bCs/>
              </w:rPr>
            </w:pPr>
            <w:r w:rsidRPr="00BD7145">
              <w:rPr>
                <w:b/>
                <w:bCs/>
              </w:rPr>
              <w:t>Descrição Detalhada:</w:t>
            </w:r>
          </w:p>
          <w:p w14:paraId="143F1C57" w14:textId="77777777" w:rsidR="00CA428D" w:rsidRPr="00BD7145" w:rsidRDefault="00CA428D" w:rsidP="00072FC9">
            <w:pPr>
              <w:spacing w:before="120"/>
              <w:rPr>
                <w:bCs/>
              </w:rPr>
            </w:pPr>
            <w:r>
              <w:rPr>
                <w:bCs/>
              </w:rPr>
              <w:t>Fornecimento e instalação de ducha higiênica com registro e derivação, com gatilho branco e flexível de 1,2m, para uso no Complexo Arquitetônico do Senado Federal, conforme indicação em projeto. Compreende o fornecimento de todos os materiais e mão de obra necessários à execução do serviço.</w:t>
            </w:r>
          </w:p>
          <w:p w14:paraId="542EFEF6" w14:textId="77777777" w:rsidR="00CA428D" w:rsidRPr="00BD7145" w:rsidRDefault="00CA428D" w:rsidP="00072FC9">
            <w:pPr>
              <w:spacing w:before="120"/>
              <w:rPr>
                <w:b/>
                <w:bCs/>
              </w:rPr>
            </w:pPr>
            <w:r w:rsidRPr="00BD7145">
              <w:rPr>
                <w:b/>
                <w:bCs/>
              </w:rPr>
              <w:t>Materiais:</w:t>
            </w:r>
          </w:p>
          <w:p w14:paraId="29F7F68A" w14:textId="77777777" w:rsidR="00CA428D" w:rsidRPr="00BD7145" w:rsidRDefault="00CA428D" w:rsidP="00072FC9">
            <w:pPr>
              <w:spacing w:before="120"/>
              <w:rPr>
                <w:bCs/>
              </w:rPr>
            </w:pPr>
            <w:r>
              <w:rPr>
                <w:bCs/>
              </w:rPr>
              <w:t>n/a</w:t>
            </w:r>
          </w:p>
          <w:p w14:paraId="28B9D770" w14:textId="77777777" w:rsidR="00CA428D" w:rsidRPr="00BD7145" w:rsidRDefault="00CA428D" w:rsidP="00072FC9">
            <w:pPr>
              <w:spacing w:before="120"/>
              <w:rPr>
                <w:b/>
                <w:bCs/>
              </w:rPr>
            </w:pPr>
            <w:r w:rsidRPr="00BD7145">
              <w:rPr>
                <w:b/>
                <w:bCs/>
              </w:rPr>
              <w:t>Serviços:</w:t>
            </w:r>
          </w:p>
          <w:p w14:paraId="7C8AAC37" w14:textId="77777777" w:rsidR="00CA428D" w:rsidRPr="00832CF3" w:rsidRDefault="00CA428D" w:rsidP="00072FC9">
            <w:pPr>
              <w:spacing w:before="120"/>
              <w:rPr>
                <w:bCs/>
              </w:rPr>
            </w:pPr>
            <w:r>
              <w:rPr>
                <w:bCs/>
              </w:rPr>
              <w:t>1)Conectar a saída do engate flexível ao ponto de fornecimento de água da instalação;</w:t>
            </w:r>
            <w:r>
              <w:rPr>
                <w:bCs/>
              </w:rPr>
              <w:br/>
              <w:t>2)Instalar o suporte observando que o flexível não encoste no piso.</w:t>
            </w:r>
          </w:p>
          <w:p w14:paraId="6EFDB396" w14:textId="77777777" w:rsidR="00CA428D" w:rsidRPr="00BD7145" w:rsidRDefault="00CA428D" w:rsidP="00072FC9">
            <w:pPr>
              <w:spacing w:before="120"/>
              <w:rPr>
                <w:b/>
                <w:bCs/>
              </w:rPr>
            </w:pPr>
            <w:r w:rsidRPr="00BD7145">
              <w:rPr>
                <w:b/>
                <w:bCs/>
              </w:rPr>
              <w:t>Atividades e Responsabilidades:</w:t>
            </w:r>
          </w:p>
          <w:p w14:paraId="15DF7A34" w14:textId="77777777" w:rsidR="00CA428D" w:rsidRPr="00832CF3" w:rsidRDefault="00CA428D" w:rsidP="00072FC9">
            <w:pPr>
              <w:spacing w:before="120"/>
              <w:rPr>
                <w:bCs/>
              </w:rPr>
            </w:pPr>
            <w:r>
              <w:rPr>
                <w:bCs/>
              </w:rPr>
              <w:t>n/a</w:t>
            </w:r>
          </w:p>
          <w:p w14:paraId="395FE858" w14:textId="77777777" w:rsidR="00CA428D" w:rsidRPr="00BD7145" w:rsidRDefault="00CA428D" w:rsidP="00072FC9">
            <w:pPr>
              <w:spacing w:before="120"/>
              <w:rPr>
                <w:b/>
                <w:bCs/>
              </w:rPr>
            </w:pPr>
            <w:r w:rsidRPr="00BD7145">
              <w:rPr>
                <w:b/>
                <w:bCs/>
              </w:rPr>
              <w:t>Qualificação:</w:t>
            </w:r>
          </w:p>
          <w:p w14:paraId="2F614E70" w14:textId="77777777" w:rsidR="00CA428D" w:rsidRPr="00832CF3" w:rsidRDefault="00CA428D" w:rsidP="00072FC9">
            <w:pPr>
              <w:spacing w:before="120"/>
              <w:rPr>
                <w:bCs/>
              </w:rPr>
            </w:pPr>
            <w:r>
              <w:rPr>
                <w:bCs/>
              </w:rPr>
              <w:t>n/a</w:t>
            </w:r>
          </w:p>
          <w:p w14:paraId="430AE9B1" w14:textId="77777777" w:rsidR="00CA428D" w:rsidRPr="00BD7145" w:rsidRDefault="00CA428D" w:rsidP="00072FC9">
            <w:pPr>
              <w:spacing w:before="120"/>
              <w:rPr>
                <w:b/>
                <w:bCs/>
              </w:rPr>
            </w:pPr>
            <w:r w:rsidRPr="00BD7145">
              <w:rPr>
                <w:b/>
                <w:bCs/>
              </w:rPr>
              <w:t>Observações:</w:t>
            </w:r>
          </w:p>
          <w:p w14:paraId="14B3FE53" w14:textId="77777777" w:rsidR="00CA428D" w:rsidRPr="00832CF3" w:rsidRDefault="00CA428D" w:rsidP="00072FC9">
            <w:pPr>
              <w:spacing w:before="120"/>
              <w:rPr>
                <w:bCs/>
              </w:rPr>
            </w:pPr>
            <w:r>
              <w:rPr>
                <w:bCs/>
              </w:rPr>
              <w:t>n/a</w:t>
            </w:r>
          </w:p>
          <w:p w14:paraId="58307384" w14:textId="77777777" w:rsidR="00CA428D" w:rsidRPr="00BD7145" w:rsidRDefault="00CA428D" w:rsidP="00072FC9">
            <w:pPr>
              <w:spacing w:before="120"/>
              <w:rPr>
                <w:b/>
                <w:bCs/>
              </w:rPr>
            </w:pPr>
            <w:r w:rsidRPr="00BD7145">
              <w:rPr>
                <w:b/>
                <w:bCs/>
              </w:rPr>
              <w:t>Critérios e Condições:</w:t>
            </w:r>
          </w:p>
          <w:p w14:paraId="55CC8617"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2240F2DB" w14:textId="77777777" w:rsidR="00CA428D" w:rsidRPr="00BD7145" w:rsidRDefault="00CA428D" w:rsidP="00072FC9">
            <w:pPr>
              <w:spacing w:before="120"/>
              <w:rPr>
                <w:b/>
                <w:bCs/>
              </w:rPr>
            </w:pPr>
            <w:r w:rsidRPr="00BD7145">
              <w:rPr>
                <w:b/>
                <w:bCs/>
              </w:rPr>
              <w:t>Detalhe Gráfico:</w:t>
            </w:r>
          </w:p>
          <w:p w14:paraId="30B16E83" w14:textId="77777777" w:rsidR="00CA428D" w:rsidRPr="00B97D3F" w:rsidRDefault="00CA428D" w:rsidP="00072FC9">
            <w:pPr>
              <w:spacing w:before="120"/>
              <w:rPr>
                <w:bCs/>
              </w:rPr>
            </w:pPr>
            <w:r>
              <w:rPr>
                <w:noProof/>
              </w:rPr>
              <w:lastRenderedPageBreak/>
              <w:drawing>
                <wp:inline distT="0" distB="0" distL="0" distR="0" wp14:anchorId="2559AFD7" wp14:editId="7CBB81CD">
                  <wp:extent cx="4064000" cy="330200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5.png"/>
                          <pic:cNvPicPr/>
                        </pic:nvPicPr>
                        <pic:blipFill>
                          <a:blip r:embed="rId66"/>
                          <a:stretch>
                            <a:fillRect/>
                          </a:stretch>
                        </pic:blipFill>
                        <pic:spPr>
                          <a:xfrm>
                            <a:off x="0" y="0"/>
                            <a:ext cx="4064000" cy="3302000"/>
                          </a:xfrm>
                          <a:prstGeom prst="rect">
                            <a:avLst/>
                          </a:prstGeom>
                        </pic:spPr>
                      </pic:pic>
                    </a:graphicData>
                  </a:graphic>
                </wp:inline>
              </w:drawing>
            </w:r>
          </w:p>
          <w:p w14:paraId="21E95ED9" w14:textId="77777777" w:rsidR="00CA428D" w:rsidRPr="00BD7145" w:rsidRDefault="00CA428D" w:rsidP="00072FC9">
            <w:pPr>
              <w:spacing w:before="120"/>
              <w:rPr>
                <w:b/>
                <w:bCs/>
              </w:rPr>
            </w:pPr>
            <w:r w:rsidRPr="00BD7145">
              <w:rPr>
                <w:b/>
                <w:bCs/>
              </w:rPr>
              <w:t>Tabela:</w:t>
            </w:r>
          </w:p>
          <w:p w14:paraId="10E87AB5" w14:textId="77777777" w:rsidR="00CA428D" w:rsidRPr="00832CF3" w:rsidRDefault="00CA428D" w:rsidP="00072FC9">
            <w:pPr>
              <w:spacing w:before="120"/>
              <w:rPr>
                <w:bCs/>
              </w:rPr>
            </w:pPr>
            <w:r>
              <w:rPr>
                <w:bCs/>
              </w:rPr>
              <w:t>n/a</w:t>
            </w:r>
          </w:p>
          <w:p w14:paraId="41B83D5B" w14:textId="77777777" w:rsidR="00CA428D" w:rsidRPr="00832CF3" w:rsidRDefault="00CA428D" w:rsidP="00072FC9">
            <w:pPr>
              <w:spacing w:before="120"/>
              <w:rPr>
                <w:bCs/>
              </w:rPr>
            </w:pPr>
            <w:r w:rsidRPr="00BD7145">
              <w:rPr>
                <w:b/>
                <w:bCs/>
              </w:rPr>
              <w:t xml:space="preserve">Vida útil: </w:t>
            </w:r>
            <w:r>
              <w:rPr>
                <w:bCs/>
              </w:rPr>
              <w:t>n/a</w:t>
            </w:r>
          </w:p>
          <w:p w14:paraId="5416B076" w14:textId="77777777" w:rsidR="00CA428D" w:rsidRPr="00BD7145" w:rsidRDefault="00CA428D" w:rsidP="00072FC9">
            <w:pPr>
              <w:spacing w:before="120"/>
              <w:rPr>
                <w:b/>
                <w:bCs/>
              </w:rPr>
            </w:pPr>
            <w:r w:rsidRPr="00BD7145">
              <w:rPr>
                <w:b/>
                <w:bCs/>
              </w:rPr>
              <w:t>Referências Normativas:</w:t>
            </w:r>
          </w:p>
          <w:p w14:paraId="057C87FF" w14:textId="77777777" w:rsidR="00CA428D" w:rsidRPr="00832CF3" w:rsidRDefault="00CA428D" w:rsidP="00072FC9">
            <w:pPr>
              <w:spacing w:before="120"/>
              <w:rPr>
                <w:bCs/>
              </w:rPr>
            </w:pPr>
            <w:r>
              <w:rPr>
                <w:bCs/>
              </w:rPr>
              <w:t>ABNT NBR 14877:2002 - Ducha Higiênica - Requisitos e métodos de ensaio</w:t>
            </w:r>
            <w:r>
              <w:rPr>
                <w:bCs/>
              </w:rPr>
              <w:br/>
              <w:t>ABNT NBR 5626:1998 - Instalações prediais de água fria - Procedimento</w:t>
            </w:r>
          </w:p>
          <w:p w14:paraId="1579EF0C" w14:textId="77777777" w:rsidR="00CA428D" w:rsidRPr="00BD7145" w:rsidRDefault="00CA428D" w:rsidP="00072FC9">
            <w:pPr>
              <w:spacing w:before="120"/>
              <w:rPr>
                <w:b/>
                <w:bCs/>
              </w:rPr>
            </w:pPr>
            <w:r w:rsidRPr="00BD7145">
              <w:rPr>
                <w:b/>
                <w:bCs/>
              </w:rPr>
              <w:t>Referência Comercial:</w:t>
            </w:r>
          </w:p>
          <w:p w14:paraId="01D455B0" w14:textId="77777777" w:rsidR="00CA428D" w:rsidRPr="00832CF3" w:rsidRDefault="00CA428D" w:rsidP="00072FC9">
            <w:pPr>
              <w:spacing w:before="120"/>
              <w:rPr>
                <w:bCs/>
              </w:rPr>
            </w:pPr>
            <w:r>
              <w:rPr>
                <w:bCs/>
              </w:rPr>
              <w:t>Modelo 1984.C35.ACT – Linha Aspen – Deca, ou similar.</w:t>
            </w:r>
          </w:p>
          <w:p w14:paraId="49E7E880" w14:textId="77777777" w:rsidR="00CA428D" w:rsidRPr="00BD7145" w:rsidRDefault="00CA428D" w:rsidP="00072FC9">
            <w:pPr>
              <w:spacing w:before="120"/>
              <w:rPr>
                <w:b/>
                <w:bCs/>
              </w:rPr>
            </w:pPr>
            <w:r w:rsidRPr="00BD7145">
              <w:rPr>
                <w:b/>
                <w:bCs/>
              </w:rPr>
              <w:t>Referência Externa:</w:t>
            </w:r>
          </w:p>
          <w:p w14:paraId="60CF4CBE" w14:textId="77777777" w:rsidR="00CA428D" w:rsidRPr="00BD7145" w:rsidRDefault="00CA428D" w:rsidP="00072FC9">
            <w:pPr>
              <w:spacing w:before="120"/>
              <w:rPr>
                <w:b/>
                <w:bCs/>
              </w:rPr>
            </w:pPr>
            <w:r>
              <w:rPr>
                <w:bCs/>
              </w:rPr>
              <w:t>https://www.deca.com.br/produto/ducha-higienica-com-registro-cromado-1984c35act/</w:t>
            </w:r>
          </w:p>
        </w:tc>
      </w:tr>
    </w:tbl>
    <w:p w14:paraId="611279BA" w14:textId="77777777" w:rsidR="00CA428D" w:rsidRPr="00010EE0" w:rsidRDefault="00CA428D" w:rsidP="00CA428D">
      <w:pPr>
        <w:rPr>
          <w:lang w:val="en-US"/>
        </w:rPr>
      </w:pPr>
    </w:p>
    <w:p w14:paraId="1CD4B801" w14:textId="77777777" w:rsidR="00CA428D" w:rsidRDefault="00CA428D" w:rsidP="00CA428D">
      <w:r>
        <w:br w:type="page"/>
      </w:r>
    </w:p>
    <w:p w14:paraId="27A3B344" w14:textId="77777777" w:rsidR="00CA428D" w:rsidRDefault="00CA428D" w:rsidP="00CA428D">
      <w:pPr>
        <w:rPr>
          <w:lang w:val="en-US"/>
        </w:rPr>
      </w:pPr>
    </w:p>
    <w:p w14:paraId="4E20F45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0DEC23" w14:textId="77777777" w:rsidTr="00072FC9">
        <w:trPr>
          <w:trHeight w:val="567"/>
        </w:trPr>
        <w:tc>
          <w:tcPr>
            <w:tcW w:w="1843" w:type="dxa"/>
            <w:tcBorders>
              <w:bottom w:val="single" w:sz="4" w:space="0" w:color="auto"/>
            </w:tcBorders>
            <w:shd w:val="clear" w:color="auto" w:fill="F2F2F2" w:themeFill="background1" w:themeFillShade="F2"/>
            <w:vAlign w:val="center"/>
          </w:tcPr>
          <w:p w14:paraId="6149C5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2EA0A6" w14:textId="77777777" w:rsidR="00CA428D" w:rsidRDefault="00CA428D" w:rsidP="00072FC9">
            <w:pPr>
              <w:rPr>
                <w:b/>
                <w:bCs/>
                <w:color w:val="000000"/>
              </w:rPr>
            </w:pPr>
            <w:r>
              <w:rPr>
                <w:b/>
                <w:bCs/>
                <w:noProof/>
                <w:color w:val="000000"/>
              </w:rPr>
              <w:t>SF-00196</w:t>
            </w:r>
          </w:p>
        </w:tc>
        <w:tc>
          <w:tcPr>
            <w:tcW w:w="2268" w:type="dxa"/>
            <w:tcBorders>
              <w:bottom w:val="single" w:sz="4" w:space="0" w:color="auto"/>
            </w:tcBorders>
            <w:shd w:val="clear" w:color="auto" w:fill="F2F2F2" w:themeFill="background1" w:themeFillShade="F2"/>
            <w:vAlign w:val="center"/>
          </w:tcPr>
          <w:p w14:paraId="25D5FC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3A7446"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68B592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AE8F296"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25AF12C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870FFB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79110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B28D5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919BB5" w14:textId="77777777" w:rsidR="00CA428D" w:rsidRDefault="00CA428D" w:rsidP="00072FC9">
            <w:pPr>
              <w:rPr>
                <w:b/>
                <w:bCs/>
                <w:sz w:val="32"/>
                <w:szCs w:val="32"/>
              </w:rPr>
            </w:pPr>
            <w:r>
              <w:rPr>
                <w:b/>
                <w:bCs/>
                <w:sz w:val="32"/>
                <w:szCs w:val="32"/>
              </w:rPr>
              <w:t>Instalação de metais e acessórios reaproveitados</w:t>
            </w:r>
          </w:p>
        </w:tc>
        <w:tc>
          <w:tcPr>
            <w:tcW w:w="1843" w:type="dxa"/>
            <w:tcBorders>
              <w:top w:val="single" w:sz="4" w:space="0" w:color="auto"/>
              <w:left w:val="single" w:sz="4" w:space="0" w:color="auto"/>
            </w:tcBorders>
            <w:shd w:val="clear" w:color="auto" w:fill="F2F2F2" w:themeFill="background1" w:themeFillShade="F2"/>
            <w:vAlign w:val="center"/>
          </w:tcPr>
          <w:p w14:paraId="150F3D0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4A614D0" w14:textId="77777777" w:rsidR="00CA428D" w:rsidRDefault="00CA428D" w:rsidP="00072FC9">
            <w:pPr>
              <w:rPr>
                <w:b/>
                <w:bCs/>
                <w:sz w:val="20"/>
                <w:szCs w:val="20"/>
              </w:rPr>
            </w:pPr>
          </w:p>
        </w:tc>
      </w:tr>
      <w:tr w:rsidR="00CA428D" w:rsidRPr="00010EE0" w14:paraId="6AA87BD0" w14:textId="77777777" w:rsidTr="00072FC9">
        <w:trPr>
          <w:trHeight w:val="1740"/>
        </w:trPr>
        <w:tc>
          <w:tcPr>
            <w:tcW w:w="9781" w:type="dxa"/>
            <w:gridSpan w:val="5"/>
          </w:tcPr>
          <w:p w14:paraId="29902758" w14:textId="77777777" w:rsidR="00CA428D" w:rsidRPr="00BD7145" w:rsidRDefault="00CA428D" w:rsidP="00072FC9">
            <w:pPr>
              <w:spacing w:before="120"/>
              <w:rPr>
                <w:b/>
                <w:bCs/>
              </w:rPr>
            </w:pPr>
            <w:r w:rsidRPr="00BD7145">
              <w:rPr>
                <w:b/>
                <w:bCs/>
              </w:rPr>
              <w:t>Descrição Detalhada:</w:t>
            </w:r>
          </w:p>
          <w:p w14:paraId="1A422C1E" w14:textId="77777777" w:rsidR="00CA428D" w:rsidRPr="00BD7145" w:rsidRDefault="00CA428D" w:rsidP="00072FC9">
            <w:pPr>
              <w:spacing w:before="120"/>
              <w:rPr>
                <w:bCs/>
              </w:rPr>
            </w:pPr>
            <w:r>
              <w:rPr>
                <w:bCs/>
              </w:rPr>
              <w:t>Instalação de metais e acessórios de áreas molhadas (torneiras, misturadores, acabamentos para descarga, chuveiros, duchas higiênicas, válvulas, purificadores ou filtros de água, toalheiros, papeleiras, cabides, saboneteiras e similares, assentos, grelhas para ralo, entre outros), considerando o reaproveitamento de material.</w:t>
            </w:r>
          </w:p>
          <w:p w14:paraId="77A349DF" w14:textId="77777777" w:rsidR="00CA428D" w:rsidRPr="00BD7145" w:rsidRDefault="00CA428D" w:rsidP="00072FC9">
            <w:pPr>
              <w:spacing w:before="120"/>
              <w:rPr>
                <w:b/>
                <w:bCs/>
              </w:rPr>
            </w:pPr>
            <w:r w:rsidRPr="00BD7145">
              <w:rPr>
                <w:b/>
                <w:bCs/>
              </w:rPr>
              <w:t>Materiais:</w:t>
            </w:r>
          </w:p>
          <w:p w14:paraId="4E55DB15" w14:textId="77777777" w:rsidR="00CA428D" w:rsidRPr="00BD7145" w:rsidRDefault="00CA428D" w:rsidP="00072FC9">
            <w:pPr>
              <w:spacing w:before="120"/>
              <w:rPr>
                <w:bCs/>
              </w:rPr>
            </w:pPr>
            <w:r>
              <w:rPr>
                <w:bCs/>
              </w:rPr>
              <w:t>Todos os demais elementos e acessórios necessários à adequada instalação de metais e acessórios deverão ser fornecidos pela Contratada, inclusive, mas não se limitando a: suportes, parafusos, elementos de calafetação, entre outros.</w:t>
            </w:r>
          </w:p>
          <w:p w14:paraId="4EC2A432" w14:textId="77777777" w:rsidR="00CA428D" w:rsidRPr="00BD7145" w:rsidRDefault="00CA428D" w:rsidP="00072FC9">
            <w:pPr>
              <w:spacing w:before="120"/>
              <w:rPr>
                <w:b/>
                <w:bCs/>
              </w:rPr>
            </w:pPr>
            <w:r w:rsidRPr="00BD7145">
              <w:rPr>
                <w:b/>
                <w:bCs/>
              </w:rPr>
              <w:t>Serviços:</w:t>
            </w:r>
          </w:p>
          <w:p w14:paraId="1C21FDC3" w14:textId="77777777" w:rsidR="00CA428D" w:rsidRPr="00832CF3" w:rsidRDefault="00CA428D" w:rsidP="00072FC9">
            <w:pPr>
              <w:spacing w:before="120"/>
              <w:rPr>
                <w:bCs/>
              </w:rPr>
            </w:pPr>
            <w:r>
              <w:rPr>
                <w:bCs/>
              </w:rPr>
              <w:t>Os elementos danificados e/ou extraviados deverão ser recompostos a cargo da Contratada.</w:t>
            </w:r>
          </w:p>
          <w:p w14:paraId="5F10F562" w14:textId="77777777" w:rsidR="00CA428D" w:rsidRPr="00BD7145" w:rsidRDefault="00CA428D" w:rsidP="00072FC9">
            <w:pPr>
              <w:spacing w:before="120"/>
              <w:rPr>
                <w:b/>
                <w:bCs/>
              </w:rPr>
            </w:pPr>
            <w:r w:rsidRPr="00BD7145">
              <w:rPr>
                <w:b/>
                <w:bCs/>
              </w:rPr>
              <w:t>Atividades e Responsabilidades:</w:t>
            </w:r>
          </w:p>
          <w:p w14:paraId="28A29EBF" w14:textId="77777777" w:rsidR="00CA428D" w:rsidRPr="00832CF3" w:rsidRDefault="00CA428D" w:rsidP="00072FC9">
            <w:pPr>
              <w:spacing w:before="120"/>
              <w:rPr>
                <w:bCs/>
              </w:rPr>
            </w:pPr>
            <w:r>
              <w:rPr>
                <w:bCs/>
              </w:rPr>
              <w:t>n/a</w:t>
            </w:r>
          </w:p>
          <w:p w14:paraId="01B0DFAE" w14:textId="77777777" w:rsidR="00CA428D" w:rsidRPr="00BD7145" w:rsidRDefault="00CA428D" w:rsidP="00072FC9">
            <w:pPr>
              <w:spacing w:before="120"/>
              <w:rPr>
                <w:b/>
                <w:bCs/>
              </w:rPr>
            </w:pPr>
            <w:r w:rsidRPr="00BD7145">
              <w:rPr>
                <w:b/>
                <w:bCs/>
              </w:rPr>
              <w:t>Qualificação:</w:t>
            </w:r>
          </w:p>
          <w:p w14:paraId="7981C4F7" w14:textId="77777777" w:rsidR="00CA428D" w:rsidRPr="00832CF3" w:rsidRDefault="00CA428D" w:rsidP="00072FC9">
            <w:pPr>
              <w:spacing w:before="120"/>
              <w:rPr>
                <w:bCs/>
              </w:rPr>
            </w:pPr>
            <w:r>
              <w:rPr>
                <w:bCs/>
              </w:rPr>
              <w:t>n/a</w:t>
            </w:r>
          </w:p>
          <w:p w14:paraId="026E1EC3" w14:textId="77777777" w:rsidR="00CA428D" w:rsidRPr="00BD7145" w:rsidRDefault="00CA428D" w:rsidP="00072FC9">
            <w:pPr>
              <w:spacing w:before="120"/>
              <w:rPr>
                <w:b/>
                <w:bCs/>
              </w:rPr>
            </w:pPr>
            <w:r w:rsidRPr="00BD7145">
              <w:rPr>
                <w:b/>
                <w:bCs/>
              </w:rPr>
              <w:t>Observações:</w:t>
            </w:r>
          </w:p>
          <w:p w14:paraId="559EDFF4" w14:textId="77777777" w:rsidR="00CA428D" w:rsidRPr="00832CF3" w:rsidRDefault="00CA428D" w:rsidP="00072FC9">
            <w:pPr>
              <w:spacing w:before="120"/>
              <w:rPr>
                <w:bCs/>
              </w:rPr>
            </w:pPr>
            <w:r>
              <w:rPr>
                <w:bCs/>
              </w:rPr>
              <w:t>Item a ser utilizado exclusivamente nos casos em que o material principal (metais e acessórios) é fornecido pelo Senado Federal.</w:t>
            </w:r>
          </w:p>
          <w:p w14:paraId="4B026790" w14:textId="77777777" w:rsidR="00CA428D" w:rsidRPr="00BD7145" w:rsidRDefault="00CA428D" w:rsidP="00072FC9">
            <w:pPr>
              <w:spacing w:before="120"/>
              <w:rPr>
                <w:b/>
                <w:bCs/>
              </w:rPr>
            </w:pPr>
            <w:r w:rsidRPr="00BD7145">
              <w:rPr>
                <w:b/>
                <w:bCs/>
              </w:rPr>
              <w:t>Critérios e Condições:</w:t>
            </w:r>
          </w:p>
          <w:p w14:paraId="364BDA93" w14:textId="77777777" w:rsidR="00CA428D" w:rsidRPr="00832CF3" w:rsidRDefault="00CA428D" w:rsidP="00072FC9">
            <w:pPr>
              <w:spacing w:before="120"/>
              <w:rPr>
                <w:bCs/>
              </w:rPr>
            </w:pPr>
            <w:r>
              <w:rPr>
                <w:bCs/>
              </w:rPr>
              <w:t>Unidade de Medição: un (unidade instalada e aceita pela Fiscalização).</w:t>
            </w:r>
          </w:p>
          <w:p w14:paraId="170D1C63" w14:textId="77777777" w:rsidR="00CA428D" w:rsidRPr="00BD7145" w:rsidRDefault="00CA428D" w:rsidP="00072FC9">
            <w:pPr>
              <w:spacing w:before="120"/>
              <w:rPr>
                <w:b/>
                <w:bCs/>
              </w:rPr>
            </w:pPr>
            <w:r w:rsidRPr="00BD7145">
              <w:rPr>
                <w:b/>
                <w:bCs/>
              </w:rPr>
              <w:t>Detalhe Gráfico:</w:t>
            </w:r>
          </w:p>
          <w:p w14:paraId="6D06B36A" w14:textId="77777777" w:rsidR="00CA428D" w:rsidRPr="00B97D3F" w:rsidRDefault="00CA428D" w:rsidP="00072FC9">
            <w:pPr>
              <w:spacing w:before="120"/>
              <w:rPr>
                <w:bCs/>
              </w:rPr>
            </w:pPr>
            <w:r w:rsidRPr="00AD7BD2">
              <w:rPr>
                <w:bCs/>
              </w:rPr>
              <w:t>n/a</w:t>
            </w:r>
          </w:p>
          <w:p w14:paraId="351DE537" w14:textId="77777777" w:rsidR="00CA428D" w:rsidRPr="00BD7145" w:rsidRDefault="00CA428D" w:rsidP="00072FC9">
            <w:pPr>
              <w:spacing w:before="120"/>
              <w:rPr>
                <w:b/>
                <w:bCs/>
              </w:rPr>
            </w:pPr>
            <w:r w:rsidRPr="00BD7145">
              <w:rPr>
                <w:b/>
                <w:bCs/>
              </w:rPr>
              <w:t>Tabela:</w:t>
            </w:r>
          </w:p>
          <w:p w14:paraId="56EF449F" w14:textId="77777777" w:rsidR="00CA428D" w:rsidRPr="00832CF3" w:rsidRDefault="00CA428D" w:rsidP="00072FC9">
            <w:pPr>
              <w:spacing w:before="120"/>
              <w:rPr>
                <w:bCs/>
              </w:rPr>
            </w:pPr>
            <w:r>
              <w:rPr>
                <w:bCs/>
              </w:rPr>
              <w:t>n/a</w:t>
            </w:r>
          </w:p>
          <w:p w14:paraId="34287934" w14:textId="77777777" w:rsidR="00CA428D" w:rsidRPr="00832CF3" w:rsidRDefault="00CA428D" w:rsidP="00072FC9">
            <w:pPr>
              <w:spacing w:before="120"/>
              <w:rPr>
                <w:bCs/>
              </w:rPr>
            </w:pPr>
            <w:r w:rsidRPr="00BD7145">
              <w:rPr>
                <w:b/>
                <w:bCs/>
              </w:rPr>
              <w:t xml:space="preserve">Vida útil: </w:t>
            </w:r>
            <w:r>
              <w:rPr>
                <w:bCs/>
              </w:rPr>
              <w:t>n/a</w:t>
            </w:r>
          </w:p>
          <w:p w14:paraId="0FBE99E2" w14:textId="77777777" w:rsidR="00CA428D" w:rsidRPr="00BD7145" w:rsidRDefault="00CA428D" w:rsidP="00072FC9">
            <w:pPr>
              <w:spacing w:before="120"/>
              <w:rPr>
                <w:b/>
                <w:bCs/>
              </w:rPr>
            </w:pPr>
            <w:r w:rsidRPr="00BD7145">
              <w:rPr>
                <w:b/>
                <w:bCs/>
              </w:rPr>
              <w:t>Referências Normativas:</w:t>
            </w:r>
          </w:p>
          <w:p w14:paraId="1E222C59" w14:textId="77777777" w:rsidR="00CA428D" w:rsidRPr="00832CF3" w:rsidRDefault="00CA428D" w:rsidP="00072FC9">
            <w:pPr>
              <w:spacing w:before="120"/>
              <w:rPr>
                <w:bCs/>
              </w:rPr>
            </w:pPr>
            <w:r>
              <w:rPr>
                <w:bCs/>
              </w:rPr>
              <w:lastRenderedPageBreak/>
              <w:t>n/a</w:t>
            </w:r>
          </w:p>
          <w:p w14:paraId="200C237B" w14:textId="77777777" w:rsidR="00CA428D" w:rsidRPr="00BD7145" w:rsidRDefault="00CA428D" w:rsidP="00072FC9">
            <w:pPr>
              <w:spacing w:before="120"/>
              <w:rPr>
                <w:b/>
                <w:bCs/>
              </w:rPr>
            </w:pPr>
            <w:r w:rsidRPr="00BD7145">
              <w:rPr>
                <w:b/>
                <w:bCs/>
              </w:rPr>
              <w:t>Referência Comercial:</w:t>
            </w:r>
          </w:p>
          <w:p w14:paraId="0CB9F4A9" w14:textId="77777777" w:rsidR="00CA428D" w:rsidRPr="00832CF3" w:rsidRDefault="00CA428D" w:rsidP="00072FC9">
            <w:pPr>
              <w:spacing w:before="120"/>
              <w:rPr>
                <w:bCs/>
              </w:rPr>
            </w:pPr>
            <w:r>
              <w:rPr>
                <w:bCs/>
              </w:rPr>
              <w:t>n/a</w:t>
            </w:r>
          </w:p>
          <w:p w14:paraId="54EBBC1A" w14:textId="77777777" w:rsidR="00CA428D" w:rsidRPr="00BD7145" w:rsidRDefault="00CA428D" w:rsidP="00072FC9">
            <w:pPr>
              <w:spacing w:before="120"/>
              <w:rPr>
                <w:b/>
                <w:bCs/>
              </w:rPr>
            </w:pPr>
            <w:r w:rsidRPr="00BD7145">
              <w:rPr>
                <w:b/>
                <w:bCs/>
              </w:rPr>
              <w:t>Referência Externa:</w:t>
            </w:r>
          </w:p>
          <w:p w14:paraId="729C20F0" w14:textId="77777777" w:rsidR="00CA428D" w:rsidRPr="00BD7145" w:rsidRDefault="00CA428D" w:rsidP="00072FC9">
            <w:pPr>
              <w:spacing w:before="120"/>
              <w:rPr>
                <w:b/>
                <w:bCs/>
              </w:rPr>
            </w:pPr>
            <w:r>
              <w:rPr>
                <w:bCs/>
              </w:rPr>
              <w:t>n/a</w:t>
            </w:r>
          </w:p>
        </w:tc>
      </w:tr>
    </w:tbl>
    <w:p w14:paraId="5CA2D8AA" w14:textId="77777777" w:rsidR="00CA428D" w:rsidRPr="00010EE0" w:rsidRDefault="00CA428D" w:rsidP="00CA428D">
      <w:pPr>
        <w:rPr>
          <w:lang w:val="en-US"/>
        </w:rPr>
      </w:pPr>
    </w:p>
    <w:p w14:paraId="6E5EE67E" w14:textId="77777777" w:rsidR="00CA428D" w:rsidRDefault="00CA428D" w:rsidP="00CA428D">
      <w:r>
        <w:br w:type="page"/>
      </w:r>
    </w:p>
    <w:p w14:paraId="49BD6FD3" w14:textId="77777777" w:rsidR="00CA428D" w:rsidRDefault="00CA428D" w:rsidP="00CA428D">
      <w:pPr>
        <w:rPr>
          <w:lang w:val="en-US"/>
        </w:rPr>
      </w:pPr>
    </w:p>
    <w:p w14:paraId="0377DBD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CDE446B" w14:textId="77777777" w:rsidTr="00072FC9">
        <w:trPr>
          <w:trHeight w:val="567"/>
        </w:trPr>
        <w:tc>
          <w:tcPr>
            <w:tcW w:w="1843" w:type="dxa"/>
            <w:tcBorders>
              <w:bottom w:val="single" w:sz="4" w:space="0" w:color="auto"/>
            </w:tcBorders>
            <w:shd w:val="clear" w:color="auto" w:fill="F2F2F2" w:themeFill="background1" w:themeFillShade="F2"/>
            <w:vAlign w:val="center"/>
          </w:tcPr>
          <w:p w14:paraId="283916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1784F8" w14:textId="77777777" w:rsidR="00CA428D" w:rsidRDefault="00CA428D" w:rsidP="00072FC9">
            <w:pPr>
              <w:rPr>
                <w:b/>
                <w:bCs/>
                <w:color w:val="000000"/>
              </w:rPr>
            </w:pPr>
            <w:r>
              <w:rPr>
                <w:b/>
                <w:bCs/>
                <w:noProof/>
                <w:color w:val="000000"/>
              </w:rPr>
              <w:t>SF-00197</w:t>
            </w:r>
          </w:p>
        </w:tc>
        <w:tc>
          <w:tcPr>
            <w:tcW w:w="2268" w:type="dxa"/>
            <w:tcBorders>
              <w:bottom w:val="single" w:sz="4" w:space="0" w:color="auto"/>
            </w:tcBorders>
            <w:shd w:val="clear" w:color="auto" w:fill="F2F2F2" w:themeFill="background1" w:themeFillShade="F2"/>
            <w:vAlign w:val="center"/>
          </w:tcPr>
          <w:p w14:paraId="6E54F1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BB8890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16CDA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800C918"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612F6BD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34A1A4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E7FDB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5F3B32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12DE4B9" w14:textId="77777777" w:rsidR="00CA428D" w:rsidRDefault="00CA428D" w:rsidP="00072FC9">
            <w:pPr>
              <w:rPr>
                <w:b/>
                <w:bCs/>
                <w:sz w:val="32"/>
                <w:szCs w:val="32"/>
              </w:rPr>
            </w:pPr>
            <w:r>
              <w:rPr>
                <w:b/>
                <w:bCs/>
                <w:sz w:val="32"/>
                <w:szCs w:val="32"/>
              </w:rPr>
              <w:t>Ligação flexível 1/2” x 40 cm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8AC4E2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53FB3F9" w14:textId="77777777" w:rsidR="00CA428D" w:rsidRDefault="00CA428D" w:rsidP="00072FC9">
            <w:pPr>
              <w:rPr>
                <w:b/>
                <w:bCs/>
                <w:sz w:val="20"/>
                <w:szCs w:val="20"/>
              </w:rPr>
            </w:pPr>
          </w:p>
        </w:tc>
      </w:tr>
      <w:tr w:rsidR="00CA428D" w:rsidRPr="00010EE0" w14:paraId="68BC6469" w14:textId="77777777" w:rsidTr="00072FC9">
        <w:trPr>
          <w:trHeight w:val="1740"/>
        </w:trPr>
        <w:tc>
          <w:tcPr>
            <w:tcW w:w="9781" w:type="dxa"/>
            <w:gridSpan w:val="5"/>
          </w:tcPr>
          <w:p w14:paraId="19FE5B43" w14:textId="77777777" w:rsidR="00CA428D" w:rsidRPr="00BD7145" w:rsidRDefault="00CA428D" w:rsidP="00072FC9">
            <w:pPr>
              <w:spacing w:before="120"/>
              <w:rPr>
                <w:b/>
                <w:bCs/>
              </w:rPr>
            </w:pPr>
            <w:r w:rsidRPr="00BD7145">
              <w:rPr>
                <w:b/>
                <w:bCs/>
              </w:rPr>
              <w:t>Descrição Detalhada:</w:t>
            </w:r>
          </w:p>
          <w:p w14:paraId="4DFFC8EB" w14:textId="77777777" w:rsidR="00CA428D" w:rsidRPr="00BD7145" w:rsidRDefault="00CA428D" w:rsidP="00072FC9">
            <w:pPr>
              <w:spacing w:before="120"/>
              <w:rPr>
                <w:bCs/>
              </w:rPr>
            </w:pPr>
            <w:r>
              <w:rPr>
                <w:bCs/>
              </w:rPr>
              <w:t>Fornecimento e instalação de engate ou rabicho flexível em aço inox 1/2" x 40cm para uso exclusivo no Complexo Arquitetônico do Senado Federal. Compreende o fornecimento de todos os materiais e mão de obra necessários à execução do serviço.</w:t>
            </w:r>
          </w:p>
          <w:p w14:paraId="68CBC652" w14:textId="77777777" w:rsidR="00CA428D" w:rsidRPr="00BD7145" w:rsidRDefault="00CA428D" w:rsidP="00072FC9">
            <w:pPr>
              <w:spacing w:before="120"/>
              <w:rPr>
                <w:b/>
                <w:bCs/>
              </w:rPr>
            </w:pPr>
            <w:r w:rsidRPr="00BD7145">
              <w:rPr>
                <w:b/>
                <w:bCs/>
              </w:rPr>
              <w:t>Materiais:</w:t>
            </w:r>
          </w:p>
          <w:p w14:paraId="6C8427A8" w14:textId="77777777" w:rsidR="00CA428D" w:rsidRPr="00BD7145" w:rsidRDefault="00CA428D" w:rsidP="00072FC9">
            <w:pPr>
              <w:spacing w:before="120"/>
              <w:rPr>
                <w:bCs/>
              </w:rPr>
            </w:pPr>
            <w:r>
              <w:rPr>
                <w:bCs/>
              </w:rPr>
              <w:t>1)Utilização: Água Fria ou Quente até 95ºC.</w:t>
            </w:r>
            <w:r>
              <w:rPr>
                <w:bCs/>
              </w:rPr>
              <w:br/>
              <w:t>2)Pressão Máxima: 100 PSI (70 m.c.a).</w:t>
            </w:r>
            <w:r>
              <w:rPr>
                <w:bCs/>
              </w:rPr>
              <w:br/>
              <w:t>3)Materiais: Latão, Elastômeros, Malha e Niples em Aço Inox AISI 304.</w:t>
            </w:r>
            <w:r>
              <w:rPr>
                <w:bCs/>
              </w:rPr>
              <w:br/>
              <w:t>4)Teste Estanqueidade: 500 Libras.</w:t>
            </w:r>
            <w:r>
              <w:rPr>
                <w:bCs/>
              </w:rPr>
              <w:br/>
              <w:t>5)Flexível Alta Pressão.</w:t>
            </w:r>
            <w:r>
              <w:rPr>
                <w:bCs/>
              </w:rPr>
              <w:br/>
              <w:t>6)Instalações hidráulicas: Lavatórios, pias e bidês</w:t>
            </w:r>
          </w:p>
          <w:p w14:paraId="24F23924" w14:textId="77777777" w:rsidR="00CA428D" w:rsidRPr="00BD7145" w:rsidRDefault="00CA428D" w:rsidP="00072FC9">
            <w:pPr>
              <w:spacing w:before="120"/>
              <w:rPr>
                <w:b/>
                <w:bCs/>
              </w:rPr>
            </w:pPr>
            <w:r w:rsidRPr="00BD7145">
              <w:rPr>
                <w:b/>
                <w:bCs/>
              </w:rPr>
              <w:t>Serviços:</w:t>
            </w:r>
          </w:p>
          <w:p w14:paraId="7B86DD23" w14:textId="77777777" w:rsidR="00CA428D" w:rsidRPr="00832CF3" w:rsidRDefault="00CA428D" w:rsidP="00072FC9">
            <w:pPr>
              <w:spacing w:before="120"/>
              <w:rPr>
                <w:bCs/>
              </w:rPr>
            </w:pPr>
            <w:r>
              <w:rPr>
                <w:bCs/>
              </w:rPr>
              <w:t>1) Desrosqueie no niple da porca.</w:t>
            </w:r>
            <w:r>
              <w:rPr>
                <w:bCs/>
              </w:rPr>
              <w:br/>
              <w:t>2) Rosqueie o niple no ponto d’água, utilizando ferramenta adequada.</w:t>
            </w:r>
            <w:r>
              <w:rPr>
                <w:bCs/>
              </w:rPr>
              <w:br/>
              <w:t>3) Rosqueie a porca no niple.</w:t>
            </w:r>
            <w:r>
              <w:rPr>
                <w:bCs/>
              </w:rPr>
              <w:br/>
              <w:t>4) Dobre a ligação flexível para a instalação do produto.</w:t>
            </w:r>
            <w:r>
              <w:rPr>
                <w:bCs/>
              </w:rPr>
              <w:br/>
              <w:t>5) Rosqueie a outra porca na torneira ou misturador, mantendo a guarnição posicionada.</w:t>
            </w:r>
          </w:p>
          <w:p w14:paraId="7FDE775B" w14:textId="77777777" w:rsidR="00CA428D" w:rsidRPr="00BD7145" w:rsidRDefault="00CA428D" w:rsidP="00072FC9">
            <w:pPr>
              <w:spacing w:before="120"/>
              <w:rPr>
                <w:b/>
                <w:bCs/>
              </w:rPr>
            </w:pPr>
            <w:r w:rsidRPr="00BD7145">
              <w:rPr>
                <w:b/>
                <w:bCs/>
              </w:rPr>
              <w:t>Atividades e Responsabilidades:</w:t>
            </w:r>
          </w:p>
          <w:p w14:paraId="1495D0C7" w14:textId="77777777" w:rsidR="00CA428D" w:rsidRPr="00832CF3" w:rsidRDefault="00CA428D" w:rsidP="00072FC9">
            <w:pPr>
              <w:spacing w:before="120"/>
              <w:rPr>
                <w:bCs/>
              </w:rPr>
            </w:pPr>
            <w:r>
              <w:rPr>
                <w:bCs/>
              </w:rPr>
              <w:t>n/a</w:t>
            </w:r>
          </w:p>
          <w:p w14:paraId="5277195D" w14:textId="77777777" w:rsidR="00CA428D" w:rsidRPr="00BD7145" w:rsidRDefault="00CA428D" w:rsidP="00072FC9">
            <w:pPr>
              <w:spacing w:before="120"/>
              <w:rPr>
                <w:b/>
                <w:bCs/>
              </w:rPr>
            </w:pPr>
            <w:r w:rsidRPr="00BD7145">
              <w:rPr>
                <w:b/>
                <w:bCs/>
              </w:rPr>
              <w:t>Qualificação:</w:t>
            </w:r>
          </w:p>
          <w:p w14:paraId="3E14F208" w14:textId="77777777" w:rsidR="00CA428D" w:rsidRPr="00832CF3" w:rsidRDefault="00CA428D" w:rsidP="00072FC9">
            <w:pPr>
              <w:spacing w:before="120"/>
              <w:rPr>
                <w:bCs/>
              </w:rPr>
            </w:pPr>
            <w:r>
              <w:rPr>
                <w:bCs/>
              </w:rPr>
              <w:t>n/a</w:t>
            </w:r>
          </w:p>
          <w:p w14:paraId="4495F04D" w14:textId="77777777" w:rsidR="00CA428D" w:rsidRPr="00BD7145" w:rsidRDefault="00CA428D" w:rsidP="00072FC9">
            <w:pPr>
              <w:spacing w:before="120"/>
              <w:rPr>
                <w:b/>
                <w:bCs/>
              </w:rPr>
            </w:pPr>
            <w:r w:rsidRPr="00BD7145">
              <w:rPr>
                <w:b/>
                <w:bCs/>
              </w:rPr>
              <w:t>Observações:</w:t>
            </w:r>
          </w:p>
          <w:p w14:paraId="47309A2E" w14:textId="77777777" w:rsidR="00CA428D" w:rsidRPr="00832CF3" w:rsidRDefault="00CA428D" w:rsidP="00072FC9">
            <w:pPr>
              <w:spacing w:before="120"/>
              <w:rPr>
                <w:bCs/>
              </w:rPr>
            </w:pPr>
            <w:r>
              <w:rPr>
                <w:bCs/>
              </w:rPr>
              <w:t>n/a</w:t>
            </w:r>
          </w:p>
          <w:p w14:paraId="2E97B93E" w14:textId="77777777" w:rsidR="00CA428D" w:rsidRPr="00BD7145" w:rsidRDefault="00CA428D" w:rsidP="00072FC9">
            <w:pPr>
              <w:spacing w:before="120"/>
              <w:rPr>
                <w:b/>
                <w:bCs/>
              </w:rPr>
            </w:pPr>
            <w:r w:rsidRPr="00BD7145">
              <w:rPr>
                <w:b/>
                <w:bCs/>
              </w:rPr>
              <w:t>Critérios e Condições:</w:t>
            </w:r>
          </w:p>
          <w:p w14:paraId="0DAA53E5"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A613FE6" w14:textId="77777777" w:rsidR="00CA428D" w:rsidRPr="00BD7145" w:rsidRDefault="00CA428D" w:rsidP="00072FC9">
            <w:pPr>
              <w:spacing w:before="120"/>
              <w:rPr>
                <w:b/>
                <w:bCs/>
              </w:rPr>
            </w:pPr>
            <w:r w:rsidRPr="00BD7145">
              <w:rPr>
                <w:b/>
                <w:bCs/>
              </w:rPr>
              <w:t>Detalhe Gráfico:</w:t>
            </w:r>
          </w:p>
          <w:p w14:paraId="5FDD2DE0" w14:textId="77777777" w:rsidR="00CA428D" w:rsidRPr="00B97D3F" w:rsidRDefault="00CA428D" w:rsidP="00072FC9">
            <w:pPr>
              <w:spacing w:before="120"/>
              <w:rPr>
                <w:bCs/>
              </w:rPr>
            </w:pPr>
            <w:r>
              <w:rPr>
                <w:noProof/>
              </w:rPr>
              <w:lastRenderedPageBreak/>
              <w:drawing>
                <wp:inline distT="0" distB="0" distL="0" distR="0" wp14:anchorId="406F863D" wp14:editId="117DBA3D">
                  <wp:extent cx="6120384" cy="6297168"/>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7.jpg"/>
                          <pic:cNvPicPr/>
                        </pic:nvPicPr>
                        <pic:blipFill>
                          <a:blip r:embed="rId67"/>
                          <a:stretch>
                            <a:fillRect/>
                          </a:stretch>
                        </pic:blipFill>
                        <pic:spPr>
                          <a:xfrm>
                            <a:off x="0" y="0"/>
                            <a:ext cx="6120384" cy="6297168"/>
                          </a:xfrm>
                          <a:prstGeom prst="rect">
                            <a:avLst/>
                          </a:prstGeom>
                        </pic:spPr>
                      </pic:pic>
                    </a:graphicData>
                  </a:graphic>
                </wp:inline>
              </w:drawing>
            </w:r>
          </w:p>
          <w:p w14:paraId="4335C39D" w14:textId="77777777" w:rsidR="00CA428D" w:rsidRPr="00BD7145" w:rsidRDefault="00CA428D" w:rsidP="00072FC9">
            <w:pPr>
              <w:spacing w:before="120"/>
              <w:rPr>
                <w:b/>
                <w:bCs/>
              </w:rPr>
            </w:pPr>
            <w:r w:rsidRPr="00BD7145">
              <w:rPr>
                <w:b/>
                <w:bCs/>
              </w:rPr>
              <w:t>Tabela:</w:t>
            </w:r>
          </w:p>
          <w:p w14:paraId="009E44B1" w14:textId="77777777" w:rsidR="00CA428D" w:rsidRPr="00832CF3" w:rsidRDefault="00CA428D" w:rsidP="00072FC9">
            <w:pPr>
              <w:spacing w:before="120"/>
              <w:rPr>
                <w:bCs/>
              </w:rPr>
            </w:pPr>
            <w:r>
              <w:rPr>
                <w:bCs/>
              </w:rPr>
              <w:t>n/a</w:t>
            </w:r>
          </w:p>
          <w:p w14:paraId="52BDE7EE" w14:textId="77777777" w:rsidR="00CA428D" w:rsidRPr="00832CF3" w:rsidRDefault="00CA428D" w:rsidP="00072FC9">
            <w:pPr>
              <w:spacing w:before="120"/>
              <w:rPr>
                <w:bCs/>
              </w:rPr>
            </w:pPr>
            <w:r w:rsidRPr="00BD7145">
              <w:rPr>
                <w:b/>
                <w:bCs/>
              </w:rPr>
              <w:t xml:space="preserve">Vida útil: </w:t>
            </w:r>
            <w:r>
              <w:rPr>
                <w:bCs/>
              </w:rPr>
              <w:t>n/a</w:t>
            </w:r>
          </w:p>
          <w:p w14:paraId="5A77870D" w14:textId="77777777" w:rsidR="00CA428D" w:rsidRPr="00BD7145" w:rsidRDefault="00CA428D" w:rsidP="00072FC9">
            <w:pPr>
              <w:spacing w:before="120"/>
              <w:rPr>
                <w:b/>
                <w:bCs/>
              </w:rPr>
            </w:pPr>
            <w:r w:rsidRPr="00BD7145">
              <w:rPr>
                <w:b/>
                <w:bCs/>
              </w:rPr>
              <w:t>Referências Normativas:</w:t>
            </w:r>
          </w:p>
          <w:p w14:paraId="3684F11D" w14:textId="77777777" w:rsidR="00CA428D" w:rsidRPr="00832CF3" w:rsidRDefault="00CA428D" w:rsidP="00072FC9">
            <w:pPr>
              <w:spacing w:before="120"/>
              <w:rPr>
                <w:bCs/>
              </w:rPr>
            </w:pPr>
            <w:r>
              <w:rPr>
                <w:bCs/>
              </w:rPr>
              <w:t>n/a</w:t>
            </w:r>
          </w:p>
          <w:p w14:paraId="2522B4E3" w14:textId="77777777" w:rsidR="00CA428D" w:rsidRPr="00BD7145" w:rsidRDefault="00CA428D" w:rsidP="00072FC9">
            <w:pPr>
              <w:spacing w:before="120"/>
              <w:rPr>
                <w:b/>
                <w:bCs/>
              </w:rPr>
            </w:pPr>
            <w:r w:rsidRPr="00BD7145">
              <w:rPr>
                <w:b/>
                <w:bCs/>
              </w:rPr>
              <w:lastRenderedPageBreak/>
              <w:t>Referência Comercial:</w:t>
            </w:r>
          </w:p>
          <w:p w14:paraId="3F8229A7" w14:textId="77777777" w:rsidR="00CA428D" w:rsidRPr="00832CF3" w:rsidRDefault="00CA428D" w:rsidP="00072FC9">
            <w:pPr>
              <w:spacing w:before="120"/>
              <w:rPr>
                <w:bCs/>
              </w:rPr>
            </w:pPr>
            <w:r>
              <w:rPr>
                <w:bCs/>
              </w:rPr>
              <w:t>Modelo 4643340 – Ligação Flexível 643 – Wog, ou similar.</w:t>
            </w:r>
          </w:p>
          <w:p w14:paraId="7F84C68D" w14:textId="77777777" w:rsidR="00CA428D" w:rsidRPr="00BD7145" w:rsidRDefault="00CA428D" w:rsidP="00072FC9">
            <w:pPr>
              <w:spacing w:before="120"/>
              <w:rPr>
                <w:b/>
                <w:bCs/>
              </w:rPr>
            </w:pPr>
            <w:r w:rsidRPr="00BD7145">
              <w:rPr>
                <w:b/>
                <w:bCs/>
              </w:rPr>
              <w:t>Referência Externa:</w:t>
            </w:r>
          </w:p>
          <w:p w14:paraId="23C21C17" w14:textId="77777777" w:rsidR="00CA428D" w:rsidRPr="00BD7145" w:rsidRDefault="00CA428D" w:rsidP="00072FC9">
            <w:pPr>
              <w:spacing w:before="120"/>
              <w:rPr>
                <w:b/>
                <w:bCs/>
              </w:rPr>
            </w:pPr>
            <w:r>
              <w:rPr>
                <w:bCs/>
              </w:rPr>
              <w:t>http://wog.com.br/files/643.pdf</w:t>
            </w:r>
          </w:p>
        </w:tc>
      </w:tr>
    </w:tbl>
    <w:p w14:paraId="1E6509FB" w14:textId="77777777" w:rsidR="00CA428D" w:rsidRPr="00010EE0" w:rsidRDefault="00CA428D" w:rsidP="00CA428D">
      <w:pPr>
        <w:rPr>
          <w:lang w:val="en-US"/>
        </w:rPr>
      </w:pPr>
    </w:p>
    <w:p w14:paraId="253CA300" w14:textId="77777777" w:rsidR="00CA428D" w:rsidRDefault="00CA428D" w:rsidP="00CA428D">
      <w:r>
        <w:br w:type="page"/>
      </w:r>
    </w:p>
    <w:p w14:paraId="2245EF0C" w14:textId="77777777" w:rsidR="00CA428D" w:rsidRDefault="00CA428D" w:rsidP="00CA428D">
      <w:pPr>
        <w:rPr>
          <w:lang w:val="en-US"/>
        </w:rPr>
      </w:pPr>
    </w:p>
    <w:p w14:paraId="6FF0741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C57420" w14:textId="77777777" w:rsidTr="00072FC9">
        <w:trPr>
          <w:trHeight w:val="567"/>
        </w:trPr>
        <w:tc>
          <w:tcPr>
            <w:tcW w:w="1843" w:type="dxa"/>
            <w:tcBorders>
              <w:bottom w:val="single" w:sz="4" w:space="0" w:color="auto"/>
            </w:tcBorders>
            <w:shd w:val="clear" w:color="auto" w:fill="F2F2F2" w:themeFill="background1" w:themeFillShade="F2"/>
            <w:vAlign w:val="center"/>
          </w:tcPr>
          <w:p w14:paraId="76A2F3F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4773C80" w14:textId="77777777" w:rsidR="00CA428D" w:rsidRDefault="00CA428D" w:rsidP="00072FC9">
            <w:pPr>
              <w:rPr>
                <w:b/>
                <w:bCs/>
                <w:color w:val="000000"/>
              </w:rPr>
            </w:pPr>
            <w:r>
              <w:rPr>
                <w:b/>
                <w:bCs/>
                <w:noProof/>
                <w:color w:val="000000"/>
              </w:rPr>
              <w:t>SF-00198</w:t>
            </w:r>
          </w:p>
        </w:tc>
        <w:tc>
          <w:tcPr>
            <w:tcW w:w="2268" w:type="dxa"/>
            <w:tcBorders>
              <w:bottom w:val="single" w:sz="4" w:space="0" w:color="auto"/>
            </w:tcBorders>
            <w:shd w:val="clear" w:color="auto" w:fill="F2F2F2" w:themeFill="background1" w:themeFillShade="F2"/>
            <w:vAlign w:val="center"/>
          </w:tcPr>
          <w:p w14:paraId="4D58E3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2144E5"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55CE1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75242A9"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29D44A0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027BE8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1F115C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504A7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EA42619" w14:textId="77777777" w:rsidR="00CA428D" w:rsidRDefault="00CA428D" w:rsidP="00072FC9">
            <w:pPr>
              <w:rPr>
                <w:b/>
                <w:bCs/>
                <w:sz w:val="32"/>
                <w:szCs w:val="32"/>
              </w:rPr>
            </w:pPr>
            <w:r>
              <w:rPr>
                <w:b/>
                <w:bCs/>
                <w:sz w:val="32"/>
                <w:szCs w:val="32"/>
              </w:rPr>
              <w:t>Sifão articulado para cozinha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A56738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19A27AE" w14:textId="77777777" w:rsidR="00CA428D" w:rsidRDefault="00CA428D" w:rsidP="00072FC9">
            <w:pPr>
              <w:rPr>
                <w:b/>
                <w:bCs/>
                <w:sz w:val="20"/>
                <w:szCs w:val="20"/>
              </w:rPr>
            </w:pPr>
          </w:p>
        </w:tc>
      </w:tr>
      <w:tr w:rsidR="00CA428D" w:rsidRPr="00010EE0" w14:paraId="3F787D1C" w14:textId="77777777" w:rsidTr="00072FC9">
        <w:trPr>
          <w:trHeight w:val="1740"/>
        </w:trPr>
        <w:tc>
          <w:tcPr>
            <w:tcW w:w="9781" w:type="dxa"/>
            <w:gridSpan w:val="5"/>
          </w:tcPr>
          <w:p w14:paraId="18DE4047" w14:textId="77777777" w:rsidR="00CA428D" w:rsidRPr="00BD7145" w:rsidRDefault="00CA428D" w:rsidP="00072FC9">
            <w:pPr>
              <w:spacing w:before="120"/>
              <w:rPr>
                <w:b/>
                <w:bCs/>
              </w:rPr>
            </w:pPr>
            <w:r w:rsidRPr="00BD7145">
              <w:rPr>
                <w:b/>
                <w:bCs/>
              </w:rPr>
              <w:t>Descrição Detalhada:</w:t>
            </w:r>
          </w:p>
          <w:p w14:paraId="21549F5E" w14:textId="77777777" w:rsidR="00CA428D" w:rsidRPr="00BD7145" w:rsidRDefault="00CA428D" w:rsidP="00072FC9">
            <w:pPr>
              <w:spacing w:before="120"/>
              <w:rPr>
                <w:bCs/>
              </w:rPr>
            </w:pPr>
            <w:r>
              <w:rPr>
                <w:bCs/>
              </w:rPr>
              <w:t>Fornecimento e instalação de sifão regulável com tubo de saída corrugado para cozinha, cromado, para uso no Complexo Arquitetônico do Senado Federal, conforme indicação em projeto. Compreende o fornecimento de todos os materiais e mão de obra necessários à execução do serviço.</w:t>
            </w:r>
          </w:p>
          <w:p w14:paraId="46728CC6" w14:textId="77777777" w:rsidR="00CA428D" w:rsidRPr="00BD7145" w:rsidRDefault="00CA428D" w:rsidP="00072FC9">
            <w:pPr>
              <w:spacing w:before="120"/>
              <w:rPr>
                <w:b/>
                <w:bCs/>
              </w:rPr>
            </w:pPr>
            <w:r w:rsidRPr="00BD7145">
              <w:rPr>
                <w:b/>
                <w:bCs/>
              </w:rPr>
              <w:t>Materiais:</w:t>
            </w:r>
          </w:p>
          <w:p w14:paraId="338F678A" w14:textId="77777777" w:rsidR="00CA428D" w:rsidRPr="00BD7145" w:rsidRDefault="00CA428D" w:rsidP="00072FC9">
            <w:pPr>
              <w:spacing w:before="120"/>
              <w:rPr>
                <w:bCs/>
              </w:rPr>
            </w:pPr>
            <w:r>
              <w:rPr>
                <w:bCs/>
              </w:rPr>
              <w:t>n/a</w:t>
            </w:r>
          </w:p>
          <w:p w14:paraId="1F83EA48" w14:textId="77777777" w:rsidR="00CA428D" w:rsidRPr="00BD7145" w:rsidRDefault="00CA428D" w:rsidP="00072FC9">
            <w:pPr>
              <w:spacing w:before="120"/>
              <w:rPr>
                <w:b/>
                <w:bCs/>
              </w:rPr>
            </w:pPr>
            <w:r w:rsidRPr="00BD7145">
              <w:rPr>
                <w:b/>
                <w:bCs/>
              </w:rPr>
              <w:t>Serviços:</w:t>
            </w:r>
          </w:p>
          <w:p w14:paraId="22BF9B22" w14:textId="77777777" w:rsidR="00CA428D" w:rsidRPr="00832CF3" w:rsidRDefault="00CA428D" w:rsidP="00072FC9">
            <w:pPr>
              <w:spacing w:before="120"/>
              <w:rPr>
                <w:bCs/>
              </w:rPr>
            </w:pPr>
            <w:r>
              <w:rPr>
                <w:bCs/>
              </w:rPr>
              <w:t xml:space="preserve">1) Conectar a entrada do sifão à válvula; </w:t>
            </w:r>
            <w:r>
              <w:rPr>
                <w:bCs/>
              </w:rPr>
              <w:br/>
              <w:t xml:space="preserve">2) Verificar se a saída do esgoto está desobstruída e se a altura está adequada para a instalação do componente; </w:t>
            </w:r>
            <w:r>
              <w:rPr>
                <w:bCs/>
              </w:rPr>
              <w:br/>
              <w:t>3) Conectar a saída do sifão à conexão de esgoto.</w:t>
            </w:r>
          </w:p>
          <w:p w14:paraId="2BAF2C10" w14:textId="77777777" w:rsidR="00CA428D" w:rsidRPr="00BD7145" w:rsidRDefault="00CA428D" w:rsidP="00072FC9">
            <w:pPr>
              <w:spacing w:before="120"/>
              <w:rPr>
                <w:b/>
                <w:bCs/>
              </w:rPr>
            </w:pPr>
            <w:r w:rsidRPr="00BD7145">
              <w:rPr>
                <w:b/>
                <w:bCs/>
              </w:rPr>
              <w:t>Atividades e Responsabilidades:</w:t>
            </w:r>
          </w:p>
          <w:p w14:paraId="7A3A2AF0" w14:textId="77777777" w:rsidR="00CA428D" w:rsidRPr="00832CF3" w:rsidRDefault="00CA428D" w:rsidP="00072FC9">
            <w:pPr>
              <w:spacing w:before="120"/>
              <w:rPr>
                <w:bCs/>
              </w:rPr>
            </w:pPr>
            <w:r>
              <w:rPr>
                <w:bCs/>
              </w:rPr>
              <w:t>n/a</w:t>
            </w:r>
          </w:p>
          <w:p w14:paraId="248E442E" w14:textId="77777777" w:rsidR="00CA428D" w:rsidRPr="00BD7145" w:rsidRDefault="00CA428D" w:rsidP="00072FC9">
            <w:pPr>
              <w:spacing w:before="120"/>
              <w:rPr>
                <w:b/>
                <w:bCs/>
              </w:rPr>
            </w:pPr>
            <w:r w:rsidRPr="00BD7145">
              <w:rPr>
                <w:b/>
                <w:bCs/>
              </w:rPr>
              <w:t>Qualificação:</w:t>
            </w:r>
          </w:p>
          <w:p w14:paraId="00DA7075" w14:textId="77777777" w:rsidR="00CA428D" w:rsidRPr="00832CF3" w:rsidRDefault="00CA428D" w:rsidP="00072FC9">
            <w:pPr>
              <w:spacing w:before="120"/>
              <w:rPr>
                <w:bCs/>
              </w:rPr>
            </w:pPr>
            <w:r>
              <w:rPr>
                <w:bCs/>
              </w:rPr>
              <w:t>n/a</w:t>
            </w:r>
          </w:p>
          <w:p w14:paraId="5718E084" w14:textId="77777777" w:rsidR="00CA428D" w:rsidRPr="00BD7145" w:rsidRDefault="00CA428D" w:rsidP="00072FC9">
            <w:pPr>
              <w:spacing w:before="120"/>
              <w:rPr>
                <w:b/>
                <w:bCs/>
              </w:rPr>
            </w:pPr>
            <w:r w:rsidRPr="00BD7145">
              <w:rPr>
                <w:b/>
                <w:bCs/>
              </w:rPr>
              <w:t>Observações:</w:t>
            </w:r>
          </w:p>
          <w:p w14:paraId="706A01A4" w14:textId="77777777" w:rsidR="00CA428D" w:rsidRPr="00832CF3" w:rsidRDefault="00CA428D" w:rsidP="00072FC9">
            <w:pPr>
              <w:spacing w:before="120"/>
              <w:rPr>
                <w:bCs/>
              </w:rPr>
            </w:pPr>
            <w:r>
              <w:rPr>
                <w:bCs/>
              </w:rPr>
              <w:t>n/a</w:t>
            </w:r>
          </w:p>
          <w:p w14:paraId="2DCDE624" w14:textId="77777777" w:rsidR="00CA428D" w:rsidRPr="00BD7145" w:rsidRDefault="00CA428D" w:rsidP="00072FC9">
            <w:pPr>
              <w:spacing w:before="120"/>
              <w:rPr>
                <w:b/>
                <w:bCs/>
              </w:rPr>
            </w:pPr>
            <w:r w:rsidRPr="00BD7145">
              <w:rPr>
                <w:b/>
                <w:bCs/>
              </w:rPr>
              <w:t>Critérios e Condições:</w:t>
            </w:r>
          </w:p>
          <w:p w14:paraId="4F02CCC4"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3976654D" w14:textId="77777777" w:rsidR="00CA428D" w:rsidRPr="00BD7145" w:rsidRDefault="00CA428D" w:rsidP="00072FC9">
            <w:pPr>
              <w:spacing w:before="120"/>
              <w:rPr>
                <w:b/>
                <w:bCs/>
              </w:rPr>
            </w:pPr>
            <w:r w:rsidRPr="00BD7145">
              <w:rPr>
                <w:b/>
                <w:bCs/>
              </w:rPr>
              <w:t>Detalhe Gráfico:</w:t>
            </w:r>
          </w:p>
          <w:p w14:paraId="0E191C9C" w14:textId="77777777" w:rsidR="00CA428D" w:rsidRPr="00B97D3F" w:rsidRDefault="00CA428D" w:rsidP="00072FC9">
            <w:pPr>
              <w:spacing w:before="120"/>
              <w:rPr>
                <w:bCs/>
              </w:rPr>
            </w:pPr>
            <w:r>
              <w:rPr>
                <w:noProof/>
              </w:rPr>
              <w:lastRenderedPageBreak/>
              <w:drawing>
                <wp:inline distT="0" distB="0" distL="0" distR="0" wp14:anchorId="1F5E751A" wp14:editId="05BF301B">
                  <wp:extent cx="12700000" cy="15875000"/>
                  <wp:effectExtent l="0" t="0" r="0" b="0"/>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8.jpg"/>
                          <pic:cNvPicPr/>
                        </pic:nvPicPr>
                        <pic:blipFill>
                          <a:blip r:embed="rId68"/>
                          <a:stretch>
                            <a:fillRect/>
                          </a:stretch>
                        </pic:blipFill>
                        <pic:spPr>
                          <a:xfrm>
                            <a:off x="0" y="0"/>
                            <a:ext cx="12700000" cy="15875000"/>
                          </a:xfrm>
                          <a:prstGeom prst="rect">
                            <a:avLst/>
                          </a:prstGeom>
                        </pic:spPr>
                      </pic:pic>
                    </a:graphicData>
                  </a:graphic>
                </wp:inline>
              </w:drawing>
            </w:r>
            <w:r>
              <w:rPr>
                <w:noProof/>
              </w:rPr>
              <w:lastRenderedPageBreak/>
              <w:drawing>
                <wp:inline distT="0" distB="0" distL="0" distR="0" wp14:anchorId="12A51E21" wp14:editId="638192CE">
                  <wp:extent cx="12700000" cy="15875000"/>
                  <wp:effectExtent l="0" t="0" r="0" b="0"/>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8b.jpg"/>
                          <pic:cNvPicPr/>
                        </pic:nvPicPr>
                        <pic:blipFill>
                          <a:blip r:embed="rId69"/>
                          <a:stretch>
                            <a:fillRect/>
                          </a:stretch>
                        </pic:blipFill>
                        <pic:spPr>
                          <a:xfrm>
                            <a:off x="0" y="0"/>
                            <a:ext cx="12700000" cy="15875000"/>
                          </a:xfrm>
                          <a:prstGeom prst="rect">
                            <a:avLst/>
                          </a:prstGeom>
                        </pic:spPr>
                      </pic:pic>
                    </a:graphicData>
                  </a:graphic>
                </wp:inline>
              </w:drawing>
            </w:r>
          </w:p>
          <w:p w14:paraId="746B33C8" w14:textId="77777777" w:rsidR="00CA428D" w:rsidRPr="00BD7145" w:rsidRDefault="00CA428D" w:rsidP="00072FC9">
            <w:pPr>
              <w:spacing w:before="120"/>
              <w:rPr>
                <w:b/>
                <w:bCs/>
              </w:rPr>
            </w:pPr>
            <w:r w:rsidRPr="00BD7145">
              <w:rPr>
                <w:b/>
                <w:bCs/>
              </w:rPr>
              <w:lastRenderedPageBreak/>
              <w:t>Tabela:</w:t>
            </w:r>
          </w:p>
          <w:p w14:paraId="4FAE78D1" w14:textId="77777777" w:rsidR="00CA428D" w:rsidRPr="00832CF3" w:rsidRDefault="00CA428D" w:rsidP="00072FC9">
            <w:pPr>
              <w:spacing w:before="120"/>
              <w:rPr>
                <w:bCs/>
              </w:rPr>
            </w:pPr>
            <w:r>
              <w:rPr>
                <w:bCs/>
              </w:rPr>
              <w:t>n/a</w:t>
            </w:r>
          </w:p>
          <w:p w14:paraId="735DB8D3" w14:textId="77777777" w:rsidR="00CA428D" w:rsidRPr="00832CF3" w:rsidRDefault="00CA428D" w:rsidP="00072FC9">
            <w:pPr>
              <w:spacing w:before="120"/>
              <w:rPr>
                <w:bCs/>
              </w:rPr>
            </w:pPr>
            <w:r w:rsidRPr="00BD7145">
              <w:rPr>
                <w:b/>
                <w:bCs/>
              </w:rPr>
              <w:t xml:space="preserve">Vida útil: </w:t>
            </w:r>
            <w:r>
              <w:rPr>
                <w:bCs/>
              </w:rPr>
              <w:t>n/a</w:t>
            </w:r>
          </w:p>
          <w:p w14:paraId="6D885AC1" w14:textId="77777777" w:rsidR="00CA428D" w:rsidRPr="00BD7145" w:rsidRDefault="00CA428D" w:rsidP="00072FC9">
            <w:pPr>
              <w:spacing w:before="120"/>
              <w:rPr>
                <w:b/>
                <w:bCs/>
              </w:rPr>
            </w:pPr>
            <w:r w:rsidRPr="00BD7145">
              <w:rPr>
                <w:b/>
                <w:bCs/>
              </w:rPr>
              <w:t>Referências Normativas:</w:t>
            </w:r>
          </w:p>
          <w:p w14:paraId="230E91BB" w14:textId="77777777" w:rsidR="00CA428D" w:rsidRPr="00832CF3" w:rsidRDefault="00CA428D" w:rsidP="00072FC9">
            <w:pPr>
              <w:spacing w:before="120"/>
              <w:rPr>
                <w:bCs/>
              </w:rPr>
            </w:pPr>
            <w:r>
              <w:rPr>
                <w:bCs/>
              </w:rPr>
              <w:t>n/a</w:t>
            </w:r>
          </w:p>
          <w:p w14:paraId="00F970E7" w14:textId="77777777" w:rsidR="00CA428D" w:rsidRPr="00BD7145" w:rsidRDefault="00CA428D" w:rsidP="00072FC9">
            <w:pPr>
              <w:spacing w:before="120"/>
              <w:rPr>
                <w:b/>
                <w:bCs/>
              </w:rPr>
            </w:pPr>
            <w:r w:rsidRPr="00BD7145">
              <w:rPr>
                <w:b/>
                <w:bCs/>
              </w:rPr>
              <w:t>Referência Comercial:</w:t>
            </w:r>
          </w:p>
          <w:p w14:paraId="7C6D09B5" w14:textId="77777777" w:rsidR="00CA428D" w:rsidRPr="00832CF3" w:rsidRDefault="00CA428D" w:rsidP="00072FC9">
            <w:pPr>
              <w:spacing w:before="120"/>
              <w:rPr>
                <w:bCs/>
              </w:rPr>
            </w:pPr>
            <w:r>
              <w:rPr>
                <w:bCs/>
              </w:rPr>
              <w:t>Modelo VSM182 – Sifões – Esteves, ou similar</w:t>
            </w:r>
          </w:p>
          <w:p w14:paraId="7E1A6301" w14:textId="77777777" w:rsidR="00CA428D" w:rsidRPr="00BD7145" w:rsidRDefault="00CA428D" w:rsidP="00072FC9">
            <w:pPr>
              <w:spacing w:before="120"/>
              <w:rPr>
                <w:b/>
                <w:bCs/>
              </w:rPr>
            </w:pPr>
            <w:r w:rsidRPr="00BD7145">
              <w:rPr>
                <w:b/>
                <w:bCs/>
              </w:rPr>
              <w:t>Referência Externa:</w:t>
            </w:r>
          </w:p>
          <w:p w14:paraId="55552BA7" w14:textId="77777777" w:rsidR="00CA428D" w:rsidRPr="00BD7145" w:rsidRDefault="00CA428D" w:rsidP="00072FC9">
            <w:pPr>
              <w:spacing w:before="120"/>
              <w:rPr>
                <w:b/>
                <w:bCs/>
              </w:rPr>
            </w:pPr>
            <w:r>
              <w:rPr>
                <w:bCs/>
              </w:rPr>
              <w:t>http://www.esteves.com.br/?page_id=195</w:t>
            </w:r>
          </w:p>
        </w:tc>
      </w:tr>
    </w:tbl>
    <w:p w14:paraId="0C64740A" w14:textId="77777777" w:rsidR="00CA428D" w:rsidRPr="00010EE0" w:rsidRDefault="00CA428D" w:rsidP="00CA428D">
      <w:pPr>
        <w:rPr>
          <w:lang w:val="en-US"/>
        </w:rPr>
      </w:pPr>
    </w:p>
    <w:p w14:paraId="04C46772" w14:textId="77777777" w:rsidR="00CA428D" w:rsidRDefault="00CA428D" w:rsidP="00CA428D">
      <w:r>
        <w:br w:type="page"/>
      </w:r>
    </w:p>
    <w:p w14:paraId="7DC142A6" w14:textId="77777777" w:rsidR="00CA428D" w:rsidRDefault="00CA428D" w:rsidP="00CA428D">
      <w:pPr>
        <w:rPr>
          <w:lang w:val="en-US"/>
        </w:rPr>
      </w:pPr>
    </w:p>
    <w:p w14:paraId="7A26CA0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E731049" w14:textId="77777777" w:rsidTr="00072FC9">
        <w:trPr>
          <w:trHeight w:val="567"/>
        </w:trPr>
        <w:tc>
          <w:tcPr>
            <w:tcW w:w="1843" w:type="dxa"/>
            <w:tcBorders>
              <w:bottom w:val="single" w:sz="4" w:space="0" w:color="auto"/>
            </w:tcBorders>
            <w:shd w:val="clear" w:color="auto" w:fill="F2F2F2" w:themeFill="background1" w:themeFillShade="F2"/>
            <w:vAlign w:val="center"/>
          </w:tcPr>
          <w:p w14:paraId="3D211B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A25F6F2" w14:textId="77777777" w:rsidR="00CA428D" w:rsidRDefault="00CA428D" w:rsidP="00072FC9">
            <w:pPr>
              <w:rPr>
                <w:b/>
                <w:bCs/>
                <w:color w:val="000000"/>
              </w:rPr>
            </w:pPr>
            <w:r>
              <w:rPr>
                <w:b/>
                <w:bCs/>
                <w:noProof/>
                <w:color w:val="000000"/>
              </w:rPr>
              <w:t>SF-00199</w:t>
            </w:r>
          </w:p>
        </w:tc>
        <w:tc>
          <w:tcPr>
            <w:tcW w:w="2268" w:type="dxa"/>
            <w:tcBorders>
              <w:bottom w:val="single" w:sz="4" w:space="0" w:color="auto"/>
            </w:tcBorders>
            <w:shd w:val="clear" w:color="auto" w:fill="F2F2F2" w:themeFill="background1" w:themeFillShade="F2"/>
            <w:vAlign w:val="center"/>
          </w:tcPr>
          <w:p w14:paraId="5D7F6D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C90A5B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4335F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1E3F73C"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3190A00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458D1B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0826B0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4485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2B231D2" w14:textId="77777777" w:rsidR="00CA428D" w:rsidRDefault="00CA428D" w:rsidP="00072FC9">
            <w:pPr>
              <w:rPr>
                <w:b/>
                <w:bCs/>
                <w:sz w:val="32"/>
                <w:szCs w:val="32"/>
              </w:rPr>
            </w:pPr>
            <w:r>
              <w:rPr>
                <w:b/>
                <w:bCs/>
                <w:sz w:val="32"/>
                <w:szCs w:val="32"/>
              </w:rPr>
              <w:t>Sifão para lavatório 1 1/2”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92E322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C4725D0" w14:textId="77777777" w:rsidR="00CA428D" w:rsidRDefault="00CA428D" w:rsidP="00072FC9">
            <w:pPr>
              <w:rPr>
                <w:b/>
                <w:bCs/>
                <w:sz w:val="20"/>
                <w:szCs w:val="20"/>
              </w:rPr>
            </w:pPr>
          </w:p>
        </w:tc>
      </w:tr>
      <w:tr w:rsidR="00CA428D" w:rsidRPr="00010EE0" w14:paraId="695B44DB" w14:textId="77777777" w:rsidTr="00072FC9">
        <w:trPr>
          <w:trHeight w:val="1740"/>
        </w:trPr>
        <w:tc>
          <w:tcPr>
            <w:tcW w:w="9781" w:type="dxa"/>
            <w:gridSpan w:val="5"/>
          </w:tcPr>
          <w:p w14:paraId="565032BF" w14:textId="77777777" w:rsidR="00CA428D" w:rsidRPr="00BD7145" w:rsidRDefault="00CA428D" w:rsidP="00072FC9">
            <w:pPr>
              <w:spacing w:before="120"/>
              <w:rPr>
                <w:b/>
                <w:bCs/>
              </w:rPr>
            </w:pPr>
            <w:r w:rsidRPr="00BD7145">
              <w:rPr>
                <w:b/>
                <w:bCs/>
              </w:rPr>
              <w:t>Descrição Detalhada:</w:t>
            </w:r>
          </w:p>
          <w:p w14:paraId="5DB7AF83" w14:textId="77777777" w:rsidR="00CA428D" w:rsidRPr="00BD7145" w:rsidRDefault="00CA428D" w:rsidP="00072FC9">
            <w:pPr>
              <w:spacing w:before="120"/>
              <w:rPr>
                <w:bCs/>
              </w:rPr>
            </w:pPr>
            <w:r>
              <w:rPr>
                <w:bCs/>
              </w:rPr>
              <w:t>Fornecimento e instalação de sifão para lavatório 1 1/2”, cor cromada, conforme indicação em projeto.</w:t>
            </w:r>
          </w:p>
          <w:p w14:paraId="6AD52488" w14:textId="77777777" w:rsidR="00CA428D" w:rsidRPr="00BD7145" w:rsidRDefault="00CA428D" w:rsidP="00072FC9">
            <w:pPr>
              <w:spacing w:before="120"/>
              <w:rPr>
                <w:b/>
                <w:bCs/>
              </w:rPr>
            </w:pPr>
            <w:r w:rsidRPr="00BD7145">
              <w:rPr>
                <w:b/>
                <w:bCs/>
              </w:rPr>
              <w:t>Materiais:</w:t>
            </w:r>
          </w:p>
          <w:p w14:paraId="0DE75D7C" w14:textId="77777777" w:rsidR="00CA428D" w:rsidRPr="00BD7145" w:rsidRDefault="00CA428D" w:rsidP="00072FC9">
            <w:pPr>
              <w:spacing w:before="120"/>
              <w:rPr>
                <w:bCs/>
              </w:rPr>
            </w:pPr>
            <w:r>
              <w:rPr>
                <w:bCs/>
              </w:rPr>
              <w:t>n/a</w:t>
            </w:r>
          </w:p>
          <w:p w14:paraId="7FFA1D0F" w14:textId="77777777" w:rsidR="00CA428D" w:rsidRPr="00BD7145" w:rsidRDefault="00CA428D" w:rsidP="00072FC9">
            <w:pPr>
              <w:spacing w:before="120"/>
              <w:rPr>
                <w:b/>
                <w:bCs/>
              </w:rPr>
            </w:pPr>
            <w:r w:rsidRPr="00BD7145">
              <w:rPr>
                <w:b/>
                <w:bCs/>
              </w:rPr>
              <w:t>Serviços:</w:t>
            </w:r>
          </w:p>
          <w:p w14:paraId="3939BF70" w14:textId="77777777" w:rsidR="00CA428D" w:rsidRPr="00832CF3" w:rsidRDefault="00CA428D" w:rsidP="00072FC9">
            <w:pPr>
              <w:spacing w:before="120"/>
              <w:rPr>
                <w:bCs/>
              </w:rPr>
            </w:pPr>
            <w:r>
              <w:rPr>
                <w:bCs/>
              </w:rPr>
              <w:t xml:space="preserve">1) Conectar a entrada do sifão à válvula; </w:t>
            </w:r>
            <w:r>
              <w:rPr>
                <w:bCs/>
              </w:rPr>
              <w:br/>
              <w:t>2) Verificar se a saída do esgoto está desobstruída e se a altura está adequada para a instalação do componente;</w:t>
            </w:r>
            <w:r>
              <w:rPr>
                <w:bCs/>
              </w:rPr>
              <w:br/>
              <w:t>3) Conectar a saída do sifão à conexão de esgoto.</w:t>
            </w:r>
          </w:p>
          <w:p w14:paraId="7771F03E" w14:textId="77777777" w:rsidR="00CA428D" w:rsidRPr="00BD7145" w:rsidRDefault="00CA428D" w:rsidP="00072FC9">
            <w:pPr>
              <w:spacing w:before="120"/>
              <w:rPr>
                <w:b/>
                <w:bCs/>
              </w:rPr>
            </w:pPr>
            <w:r w:rsidRPr="00BD7145">
              <w:rPr>
                <w:b/>
                <w:bCs/>
              </w:rPr>
              <w:t>Atividades e Responsabilidades:</w:t>
            </w:r>
          </w:p>
          <w:p w14:paraId="691A8271" w14:textId="77777777" w:rsidR="00CA428D" w:rsidRPr="00832CF3" w:rsidRDefault="00CA428D" w:rsidP="00072FC9">
            <w:pPr>
              <w:spacing w:before="120"/>
              <w:rPr>
                <w:bCs/>
              </w:rPr>
            </w:pPr>
            <w:r>
              <w:rPr>
                <w:bCs/>
              </w:rPr>
              <w:t>n/a</w:t>
            </w:r>
          </w:p>
          <w:p w14:paraId="390B1612" w14:textId="77777777" w:rsidR="00CA428D" w:rsidRPr="00BD7145" w:rsidRDefault="00CA428D" w:rsidP="00072FC9">
            <w:pPr>
              <w:spacing w:before="120"/>
              <w:rPr>
                <w:b/>
                <w:bCs/>
              </w:rPr>
            </w:pPr>
            <w:r w:rsidRPr="00BD7145">
              <w:rPr>
                <w:b/>
                <w:bCs/>
              </w:rPr>
              <w:t>Qualificação:</w:t>
            </w:r>
          </w:p>
          <w:p w14:paraId="795A9564" w14:textId="77777777" w:rsidR="00CA428D" w:rsidRPr="00832CF3" w:rsidRDefault="00CA428D" w:rsidP="00072FC9">
            <w:pPr>
              <w:spacing w:before="120"/>
              <w:rPr>
                <w:bCs/>
              </w:rPr>
            </w:pPr>
            <w:r>
              <w:rPr>
                <w:bCs/>
              </w:rPr>
              <w:t>n/a</w:t>
            </w:r>
          </w:p>
          <w:p w14:paraId="232209E7" w14:textId="77777777" w:rsidR="00CA428D" w:rsidRPr="00BD7145" w:rsidRDefault="00CA428D" w:rsidP="00072FC9">
            <w:pPr>
              <w:spacing w:before="120"/>
              <w:rPr>
                <w:b/>
                <w:bCs/>
              </w:rPr>
            </w:pPr>
            <w:r w:rsidRPr="00BD7145">
              <w:rPr>
                <w:b/>
                <w:bCs/>
              </w:rPr>
              <w:t>Observações:</w:t>
            </w:r>
          </w:p>
          <w:p w14:paraId="6BE29E09" w14:textId="77777777" w:rsidR="00CA428D" w:rsidRPr="00832CF3" w:rsidRDefault="00CA428D" w:rsidP="00072FC9">
            <w:pPr>
              <w:spacing w:before="120"/>
              <w:rPr>
                <w:bCs/>
              </w:rPr>
            </w:pPr>
            <w:r>
              <w:rPr>
                <w:bCs/>
              </w:rPr>
              <w:t>n/a</w:t>
            </w:r>
          </w:p>
          <w:p w14:paraId="6FD5A52B" w14:textId="77777777" w:rsidR="00CA428D" w:rsidRPr="00BD7145" w:rsidRDefault="00CA428D" w:rsidP="00072FC9">
            <w:pPr>
              <w:spacing w:before="120"/>
              <w:rPr>
                <w:b/>
                <w:bCs/>
              </w:rPr>
            </w:pPr>
            <w:r w:rsidRPr="00BD7145">
              <w:rPr>
                <w:b/>
                <w:bCs/>
              </w:rPr>
              <w:t>Critérios e Condições:</w:t>
            </w:r>
          </w:p>
          <w:p w14:paraId="722E6405"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78C00854" w14:textId="77777777" w:rsidR="00CA428D" w:rsidRPr="00BD7145" w:rsidRDefault="00CA428D" w:rsidP="00072FC9">
            <w:pPr>
              <w:spacing w:before="120"/>
              <w:rPr>
                <w:b/>
                <w:bCs/>
              </w:rPr>
            </w:pPr>
            <w:r w:rsidRPr="00BD7145">
              <w:rPr>
                <w:b/>
                <w:bCs/>
              </w:rPr>
              <w:t>Detalhe Gráfico:</w:t>
            </w:r>
          </w:p>
          <w:p w14:paraId="7A0C69BC" w14:textId="77777777" w:rsidR="00CA428D" w:rsidRPr="00B97D3F" w:rsidRDefault="00CA428D" w:rsidP="00072FC9">
            <w:pPr>
              <w:spacing w:before="120"/>
              <w:rPr>
                <w:bCs/>
              </w:rPr>
            </w:pPr>
            <w:r>
              <w:rPr>
                <w:noProof/>
              </w:rPr>
              <w:lastRenderedPageBreak/>
              <w:drawing>
                <wp:inline distT="0" distB="0" distL="0" distR="0" wp14:anchorId="7CE9D93A" wp14:editId="323F7198">
                  <wp:extent cx="8890000" cy="10795000"/>
                  <wp:effectExtent l="0" t="0" r="0"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99.jpg"/>
                          <pic:cNvPicPr/>
                        </pic:nvPicPr>
                        <pic:blipFill>
                          <a:blip r:embed="rId70"/>
                          <a:stretch>
                            <a:fillRect/>
                          </a:stretch>
                        </pic:blipFill>
                        <pic:spPr>
                          <a:xfrm>
                            <a:off x="0" y="0"/>
                            <a:ext cx="8890000" cy="10795000"/>
                          </a:xfrm>
                          <a:prstGeom prst="rect">
                            <a:avLst/>
                          </a:prstGeom>
                        </pic:spPr>
                      </pic:pic>
                    </a:graphicData>
                  </a:graphic>
                </wp:inline>
              </w:drawing>
            </w:r>
          </w:p>
          <w:p w14:paraId="49414ECD" w14:textId="77777777" w:rsidR="00CA428D" w:rsidRPr="00BD7145" w:rsidRDefault="00CA428D" w:rsidP="00072FC9">
            <w:pPr>
              <w:spacing w:before="120"/>
              <w:rPr>
                <w:b/>
                <w:bCs/>
              </w:rPr>
            </w:pPr>
            <w:r w:rsidRPr="00BD7145">
              <w:rPr>
                <w:b/>
                <w:bCs/>
              </w:rPr>
              <w:lastRenderedPageBreak/>
              <w:t>Tabela:</w:t>
            </w:r>
          </w:p>
          <w:p w14:paraId="6978F1E6" w14:textId="77777777" w:rsidR="00CA428D" w:rsidRPr="00832CF3" w:rsidRDefault="00CA428D" w:rsidP="00072FC9">
            <w:pPr>
              <w:spacing w:before="120"/>
              <w:rPr>
                <w:bCs/>
              </w:rPr>
            </w:pPr>
            <w:r>
              <w:rPr>
                <w:bCs/>
              </w:rPr>
              <w:t>n/a</w:t>
            </w:r>
          </w:p>
          <w:p w14:paraId="5FE5062E" w14:textId="77777777" w:rsidR="00CA428D" w:rsidRPr="00832CF3" w:rsidRDefault="00CA428D" w:rsidP="00072FC9">
            <w:pPr>
              <w:spacing w:before="120"/>
              <w:rPr>
                <w:bCs/>
              </w:rPr>
            </w:pPr>
            <w:r w:rsidRPr="00BD7145">
              <w:rPr>
                <w:b/>
                <w:bCs/>
              </w:rPr>
              <w:t xml:space="preserve">Vida útil: </w:t>
            </w:r>
            <w:r>
              <w:rPr>
                <w:bCs/>
              </w:rPr>
              <w:t>n/a</w:t>
            </w:r>
          </w:p>
          <w:p w14:paraId="702AF5B0" w14:textId="77777777" w:rsidR="00CA428D" w:rsidRPr="00BD7145" w:rsidRDefault="00CA428D" w:rsidP="00072FC9">
            <w:pPr>
              <w:spacing w:before="120"/>
              <w:rPr>
                <w:b/>
                <w:bCs/>
              </w:rPr>
            </w:pPr>
            <w:r w:rsidRPr="00BD7145">
              <w:rPr>
                <w:b/>
                <w:bCs/>
              </w:rPr>
              <w:t>Referências Normativas:</w:t>
            </w:r>
          </w:p>
          <w:p w14:paraId="3B205F1E" w14:textId="77777777" w:rsidR="00CA428D" w:rsidRPr="00832CF3" w:rsidRDefault="00CA428D" w:rsidP="00072FC9">
            <w:pPr>
              <w:spacing w:before="120"/>
              <w:rPr>
                <w:bCs/>
              </w:rPr>
            </w:pPr>
            <w:r>
              <w:rPr>
                <w:bCs/>
              </w:rPr>
              <w:t>ABNT NBR 14162:2017 - Aparelhos sanitários - Sifão - Requisitos e métodos de ensaio</w:t>
            </w:r>
          </w:p>
          <w:p w14:paraId="63EDD73D" w14:textId="77777777" w:rsidR="00CA428D" w:rsidRPr="00BD7145" w:rsidRDefault="00CA428D" w:rsidP="00072FC9">
            <w:pPr>
              <w:spacing w:before="120"/>
              <w:rPr>
                <w:b/>
                <w:bCs/>
              </w:rPr>
            </w:pPr>
            <w:r w:rsidRPr="00BD7145">
              <w:rPr>
                <w:b/>
                <w:bCs/>
              </w:rPr>
              <w:t>Referência Comercial:</w:t>
            </w:r>
          </w:p>
          <w:p w14:paraId="36673B18" w14:textId="77777777" w:rsidR="00CA428D" w:rsidRPr="00832CF3" w:rsidRDefault="00CA428D" w:rsidP="00072FC9">
            <w:pPr>
              <w:spacing w:before="120"/>
              <w:rPr>
                <w:bCs/>
              </w:rPr>
            </w:pPr>
            <w:r>
              <w:rPr>
                <w:bCs/>
              </w:rPr>
              <w:t>Deca Sifão para Banheiro 1680.C.100.112</w:t>
            </w:r>
          </w:p>
          <w:p w14:paraId="3152CBD4" w14:textId="77777777" w:rsidR="00CA428D" w:rsidRPr="00BD7145" w:rsidRDefault="00CA428D" w:rsidP="00072FC9">
            <w:pPr>
              <w:spacing w:before="120"/>
              <w:rPr>
                <w:b/>
                <w:bCs/>
              </w:rPr>
            </w:pPr>
            <w:r w:rsidRPr="00BD7145">
              <w:rPr>
                <w:b/>
                <w:bCs/>
              </w:rPr>
              <w:t>Referência Externa:</w:t>
            </w:r>
          </w:p>
          <w:p w14:paraId="50626220" w14:textId="77777777" w:rsidR="00CA428D" w:rsidRPr="00BD7145" w:rsidRDefault="00CA428D" w:rsidP="00072FC9">
            <w:pPr>
              <w:spacing w:before="120"/>
              <w:rPr>
                <w:b/>
                <w:bCs/>
              </w:rPr>
            </w:pPr>
            <w:r>
              <w:rPr>
                <w:bCs/>
              </w:rPr>
              <w:t>https://www.deca.com.br/produto/sifao-para-lavatorio-cromado-1680c100112/</w:t>
            </w:r>
          </w:p>
        </w:tc>
      </w:tr>
    </w:tbl>
    <w:p w14:paraId="6D6D8097" w14:textId="77777777" w:rsidR="00CA428D" w:rsidRPr="00010EE0" w:rsidRDefault="00CA428D" w:rsidP="00CA428D">
      <w:pPr>
        <w:rPr>
          <w:lang w:val="en-US"/>
        </w:rPr>
      </w:pPr>
    </w:p>
    <w:p w14:paraId="1CEB0470" w14:textId="77777777" w:rsidR="00CA428D" w:rsidRDefault="00CA428D" w:rsidP="00CA428D">
      <w:r>
        <w:br w:type="page"/>
      </w:r>
    </w:p>
    <w:p w14:paraId="7F15FF98" w14:textId="77777777" w:rsidR="00CA428D" w:rsidRDefault="00CA428D" w:rsidP="00CA428D">
      <w:pPr>
        <w:rPr>
          <w:lang w:val="en-US"/>
        </w:rPr>
      </w:pPr>
    </w:p>
    <w:p w14:paraId="09FB724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DC4953" w14:textId="77777777" w:rsidTr="00072FC9">
        <w:trPr>
          <w:trHeight w:val="567"/>
        </w:trPr>
        <w:tc>
          <w:tcPr>
            <w:tcW w:w="1843" w:type="dxa"/>
            <w:tcBorders>
              <w:bottom w:val="single" w:sz="4" w:space="0" w:color="auto"/>
            </w:tcBorders>
            <w:shd w:val="clear" w:color="auto" w:fill="F2F2F2" w:themeFill="background1" w:themeFillShade="F2"/>
            <w:vAlign w:val="center"/>
          </w:tcPr>
          <w:p w14:paraId="0E5C55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7424632" w14:textId="77777777" w:rsidR="00CA428D" w:rsidRDefault="00CA428D" w:rsidP="00072FC9">
            <w:pPr>
              <w:rPr>
                <w:b/>
                <w:bCs/>
                <w:color w:val="000000"/>
              </w:rPr>
            </w:pPr>
            <w:r>
              <w:rPr>
                <w:b/>
                <w:bCs/>
                <w:noProof/>
                <w:color w:val="000000"/>
              </w:rPr>
              <w:t>SF-00200</w:t>
            </w:r>
          </w:p>
        </w:tc>
        <w:tc>
          <w:tcPr>
            <w:tcW w:w="2268" w:type="dxa"/>
            <w:tcBorders>
              <w:bottom w:val="single" w:sz="4" w:space="0" w:color="auto"/>
            </w:tcBorders>
            <w:shd w:val="clear" w:color="auto" w:fill="F2F2F2" w:themeFill="background1" w:themeFillShade="F2"/>
            <w:vAlign w:val="center"/>
          </w:tcPr>
          <w:p w14:paraId="148B95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9DFFA9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09E3C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176FD03"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0CD5293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89A131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641E2D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2F5F6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109136D" w14:textId="77777777" w:rsidR="00CA428D" w:rsidRDefault="00CA428D" w:rsidP="00072FC9">
            <w:pPr>
              <w:rPr>
                <w:b/>
                <w:bCs/>
                <w:sz w:val="32"/>
                <w:szCs w:val="32"/>
              </w:rPr>
            </w:pPr>
            <w:r>
              <w:rPr>
                <w:b/>
                <w:bCs/>
                <w:sz w:val="32"/>
                <w:szCs w:val="32"/>
              </w:rPr>
              <w:t>Sifão para tanque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43AFBF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5E1E602" w14:textId="77777777" w:rsidR="00CA428D" w:rsidRDefault="00CA428D" w:rsidP="00072FC9">
            <w:pPr>
              <w:rPr>
                <w:b/>
                <w:bCs/>
                <w:sz w:val="20"/>
                <w:szCs w:val="20"/>
              </w:rPr>
            </w:pPr>
          </w:p>
        </w:tc>
      </w:tr>
      <w:tr w:rsidR="00CA428D" w:rsidRPr="00010EE0" w14:paraId="4788B9A4" w14:textId="77777777" w:rsidTr="00072FC9">
        <w:trPr>
          <w:trHeight w:val="1740"/>
        </w:trPr>
        <w:tc>
          <w:tcPr>
            <w:tcW w:w="9781" w:type="dxa"/>
            <w:gridSpan w:val="5"/>
          </w:tcPr>
          <w:p w14:paraId="58A9607F" w14:textId="77777777" w:rsidR="00CA428D" w:rsidRPr="00BD7145" w:rsidRDefault="00CA428D" w:rsidP="00072FC9">
            <w:pPr>
              <w:spacing w:before="120"/>
              <w:rPr>
                <w:b/>
                <w:bCs/>
              </w:rPr>
            </w:pPr>
            <w:r w:rsidRPr="00BD7145">
              <w:rPr>
                <w:b/>
                <w:bCs/>
              </w:rPr>
              <w:t>Descrição Detalhada:</w:t>
            </w:r>
          </w:p>
          <w:p w14:paraId="74E7E018" w14:textId="77777777" w:rsidR="00CA428D" w:rsidRPr="00BD7145" w:rsidRDefault="00CA428D" w:rsidP="00072FC9">
            <w:pPr>
              <w:spacing w:before="120"/>
              <w:rPr>
                <w:bCs/>
              </w:rPr>
            </w:pPr>
            <w:r>
              <w:rPr>
                <w:bCs/>
              </w:rPr>
              <w:t>Fornecimento e instalação de sifão para tanque cromado 1 1/2", para uso no Complexo Arquitetônico do Senado Federal, conforme indicação em projeto. Compreende o fornecimento de todos os materiais e mão de obra necessários à execução do serviço.</w:t>
            </w:r>
          </w:p>
          <w:p w14:paraId="7E8CF180" w14:textId="77777777" w:rsidR="00CA428D" w:rsidRPr="00BD7145" w:rsidRDefault="00CA428D" w:rsidP="00072FC9">
            <w:pPr>
              <w:spacing w:before="120"/>
              <w:rPr>
                <w:b/>
                <w:bCs/>
              </w:rPr>
            </w:pPr>
            <w:r w:rsidRPr="00BD7145">
              <w:rPr>
                <w:b/>
                <w:bCs/>
              </w:rPr>
              <w:t>Materiais:</w:t>
            </w:r>
          </w:p>
          <w:p w14:paraId="0019B437" w14:textId="77777777" w:rsidR="00CA428D" w:rsidRPr="00BD7145" w:rsidRDefault="00CA428D" w:rsidP="00072FC9">
            <w:pPr>
              <w:spacing w:before="120"/>
              <w:rPr>
                <w:bCs/>
              </w:rPr>
            </w:pPr>
            <w:r>
              <w:rPr>
                <w:bCs/>
              </w:rPr>
              <w:t>n/a</w:t>
            </w:r>
          </w:p>
          <w:p w14:paraId="75234711" w14:textId="77777777" w:rsidR="00CA428D" w:rsidRPr="00BD7145" w:rsidRDefault="00CA428D" w:rsidP="00072FC9">
            <w:pPr>
              <w:spacing w:before="120"/>
              <w:rPr>
                <w:b/>
                <w:bCs/>
              </w:rPr>
            </w:pPr>
            <w:r w:rsidRPr="00BD7145">
              <w:rPr>
                <w:b/>
                <w:bCs/>
              </w:rPr>
              <w:t>Serviços:</w:t>
            </w:r>
          </w:p>
          <w:p w14:paraId="656A5401" w14:textId="77777777" w:rsidR="00CA428D" w:rsidRPr="00832CF3" w:rsidRDefault="00CA428D" w:rsidP="00072FC9">
            <w:pPr>
              <w:spacing w:before="120"/>
              <w:rPr>
                <w:bCs/>
              </w:rPr>
            </w:pPr>
            <w:r>
              <w:rPr>
                <w:bCs/>
              </w:rPr>
              <w:t>1)Conectar a entrada do sifão à válvula;</w:t>
            </w:r>
            <w:r>
              <w:rPr>
                <w:bCs/>
              </w:rPr>
              <w:br/>
              <w:t>2)Verificar se a saída do esgoto está desobstruída e se a altura está adequada para a instalação do componente;</w:t>
            </w:r>
            <w:r>
              <w:rPr>
                <w:bCs/>
              </w:rPr>
              <w:br/>
              <w:t>3)Conectar a saída do sifão à conexão de esgoto.</w:t>
            </w:r>
          </w:p>
          <w:p w14:paraId="3B25A984" w14:textId="77777777" w:rsidR="00CA428D" w:rsidRPr="00BD7145" w:rsidRDefault="00CA428D" w:rsidP="00072FC9">
            <w:pPr>
              <w:spacing w:before="120"/>
              <w:rPr>
                <w:b/>
                <w:bCs/>
              </w:rPr>
            </w:pPr>
            <w:r w:rsidRPr="00BD7145">
              <w:rPr>
                <w:b/>
                <w:bCs/>
              </w:rPr>
              <w:t>Atividades e Responsabilidades:</w:t>
            </w:r>
          </w:p>
          <w:p w14:paraId="2EE51029" w14:textId="77777777" w:rsidR="00CA428D" w:rsidRPr="00832CF3" w:rsidRDefault="00CA428D" w:rsidP="00072FC9">
            <w:pPr>
              <w:spacing w:before="120"/>
              <w:rPr>
                <w:bCs/>
              </w:rPr>
            </w:pPr>
            <w:r>
              <w:rPr>
                <w:bCs/>
              </w:rPr>
              <w:t>n/a</w:t>
            </w:r>
          </w:p>
          <w:p w14:paraId="24A9BB41" w14:textId="77777777" w:rsidR="00CA428D" w:rsidRPr="00BD7145" w:rsidRDefault="00CA428D" w:rsidP="00072FC9">
            <w:pPr>
              <w:spacing w:before="120"/>
              <w:rPr>
                <w:b/>
                <w:bCs/>
              </w:rPr>
            </w:pPr>
            <w:r w:rsidRPr="00BD7145">
              <w:rPr>
                <w:b/>
                <w:bCs/>
              </w:rPr>
              <w:t>Qualificação:</w:t>
            </w:r>
          </w:p>
          <w:p w14:paraId="1E817599" w14:textId="77777777" w:rsidR="00CA428D" w:rsidRPr="00832CF3" w:rsidRDefault="00CA428D" w:rsidP="00072FC9">
            <w:pPr>
              <w:spacing w:before="120"/>
              <w:rPr>
                <w:bCs/>
              </w:rPr>
            </w:pPr>
            <w:r>
              <w:rPr>
                <w:bCs/>
              </w:rPr>
              <w:t>n/a</w:t>
            </w:r>
          </w:p>
          <w:p w14:paraId="67891EE9" w14:textId="77777777" w:rsidR="00CA428D" w:rsidRPr="00BD7145" w:rsidRDefault="00CA428D" w:rsidP="00072FC9">
            <w:pPr>
              <w:spacing w:before="120"/>
              <w:rPr>
                <w:b/>
                <w:bCs/>
              </w:rPr>
            </w:pPr>
            <w:r w:rsidRPr="00BD7145">
              <w:rPr>
                <w:b/>
                <w:bCs/>
              </w:rPr>
              <w:t>Observações:</w:t>
            </w:r>
          </w:p>
          <w:p w14:paraId="1273B08E" w14:textId="77777777" w:rsidR="00CA428D" w:rsidRPr="00832CF3" w:rsidRDefault="00CA428D" w:rsidP="00072FC9">
            <w:pPr>
              <w:spacing w:before="120"/>
              <w:rPr>
                <w:bCs/>
              </w:rPr>
            </w:pPr>
            <w:r>
              <w:rPr>
                <w:bCs/>
              </w:rPr>
              <w:t>n/a</w:t>
            </w:r>
          </w:p>
          <w:p w14:paraId="7B48FE3D" w14:textId="77777777" w:rsidR="00CA428D" w:rsidRPr="00BD7145" w:rsidRDefault="00CA428D" w:rsidP="00072FC9">
            <w:pPr>
              <w:spacing w:before="120"/>
              <w:rPr>
                <w:b/>
                <w:bCs/>
              </w:rPr>
            </w:pPr>
            <w:r w:rsidRPr="00BD7145">
              <w:rPr>
                <w:b/>
                <w:bCs/>
              </w:rPr>
              <w:t>Critérios e Condições:</w:t>
            </w:r>
          </w:p>
          <w:p w14:paraId="3A4E7561"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6EF9D098" w14:textId="77777777" w:rsidR="00CA428D" w:rsidRPr="00BD7145" w:rsidRDefault="00CA428D" w:rsidP="00072FC9">
            <w:pPr>
              <w:spacing w:before="120"/>
              <w:rPr>
                <w:b/>
                <w:bCs/>
              </w:rPr>
            </w:pPr>
            <w:r w:rsidRPr="00BD7145">
              <w:rPr>
                <w:b/>
                <w:bCs/>
              </w:rPr>
              <w:t>Detalhe Gráfico:</w:t>
            </w:r>
          </w:p>
          <w:p w14:paraId="00C44691" w14:textId="77777777" w:rsidR="00CA428D" w:rsidRPr="00B97D3F" w:rsidRDefault="00CA428D" w:rsidP="00072FC9">
            <w:pPr>
              <w:spacing w:before="120"/>
              <w:rPr>
                <w:bCs/>
              </w:rPr>
            </w:pPr>
            <w:r>
              <w:rPr>
                <w:noProof/>
              </w:rPr>
              <w:lastRenderedPageBreak/>
              <w:drawing>
                <wp:inline distT="0" distB="0" distL="0" distR="0" wp14:anchorId="46F5A0DF" wp14:editId="58295DE2">
                  <wp:extent cx="7874000" cy="5245100"/>
                  <wp:effectExtent l="0" t="0" r="0" b="0"/>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0.jpg"/>
                          <pic:cNvPicPr/>
                        </pic:nvPicPr>
                        <pic:blipFill>
                          <a:blip r:embed="rId71"/>
                          <a:stretch>
                            <a:fillRect/>
                          </a:stretch>
                        </pic:blipFill>
                        <pic:spPr>
                          <a:xfrm>
                            <a:off x="0" y="0"/>
                            <a:ext cx="7874000" cy="5245100"/>
                          </a:xfrm>
                          <a:prstGeom prst="rect">
                            <a:avLst/>
                          </a:prstGeom>
                        </pic:spPr>
                      </pic:pic>
                    </a:graphicData>
                  </a:graphic>
                </wp:inline>
              </w:drawing>
            </w:r>
          </w:p>
          <w:p w14:paraId="04D3D929" w14:textId="77777777" w:rsidR="00CA428D" w:rsidRPr="00BD7145" w:rsidRDefault="00CA428D" w:rsidP="00072FC9">
            <w:pPr>
              <w:spacing w:before="120"/>
              <w:rPr>
                <w:b/>
                <w:bCs/>
              </w:rPr>
            </w:pPr>
            <w:r w:rsidRPr="00BD7145">
              <w:rPr>
                <w:b/>
                <w:bCs/>
              </w:rPr>
              <w:t>Tabela:</w:t>
            </w:r>
          </w:p>
          <w:p w14:paraId="4E3E9B03" w14:textId="77777777" w:rsidR="00CA428D" w:rsidRPr="00832CF3" w:rsidRDefault="00CA428D" w:rsidP="00072FC9">
            <w:pPr>
              <w:spacing w:before="120"/>
              <w:rPr>
                <w:bCs/>
              </w:rPr>
            </w:pPr>
            <w:r>
              <w:rPr>
                <w:bCs/>
              </w:rPr>
              <w:t>n/a</w:t>
            </w:r>
          </w:p>
          <w:p w14:paraId="52CDB25D" w14:textId="77777777" w:rsidR="00CA428D" w:rsidRPr="00832CF3" w:rsidRDefault="00CA428D" w:rsidP="00072FC9">
            <w:pPr>
              <w:spacing w:before="120"/>
              <w:rPr>
                <w:bCs/>
              </w:rPr>
            </w:pPr>
            <w:r w:rsidRPr="00BD7145">
              <w:rPr>
                <w:b/>
                <w:bCs/>
              </w:rPr>
              <w:t xml:space="preserve">Vida útil: </w:t>
            </w:r>
            <w:r>
              <w:rPr>
                <w:bCs/>
              </w:rPr>
              <w:t>n/a</w:t>
            </w:r>
          </w:p>
          <w:p w14:paraId="3840866F" w14:textId="77777777" w:rsidR="00CA428D" w:rsidRPr="00BD7145" w:rsidRDefault="00CA428D" w:rsidP="00072FC9">
            <w:pPr>
              <w:spacing w:before="120"/>
              <w:rPr>
                <w:b/>
                <w:bCs/>
              </w:rPr>
            </w:pPr>
            <w:r w:rsidRPr="00BD7145">
              <w:rPr>
                <w:b/>
                <w:bCs/>
              </w:rPr>
              <w:t>Referências Normativas:</w:t>
            </w:r>
          </w:p>
          <w:p w14:paraId="1E721257" w14:textId="77777777" w:rsidR="00CA428D" w:rsidRPr="00832CF3" w:rsidRDefault="00CA428D" w:rsidP="00072FC9">
            <w:pPr>
              <w:spacing w:before="120"/>
              <w:rPr>
                <w:bCs/>
              </w:rPr>
            </w:pPr>
            <w:r>
              <w:rPr>
                <w:bCs/>
              </w:rPr>
              <w:t>n/a</w:t>
            </w:r>
          </w:p>
          <w:p w14:paraId="1936480F" w14:textId="77777777" w:rsidR="00CA428D" w:rsidRPr="00BD7145" w:rsidRDefault="00CA428D" w:rsidP="00072FC9">
            <w:pPr>
              <w:spacing w:before="120"/>
              <w:rPr>
                <w:b/>
                <w:bCs/>
              </w:rPr>
            </w:pPr>
            <w:r w:rsidRPr="00BD7145">
              <w:rPr>
                <w:b/>
                <w:bCs/>
              </w:rPr>
              <w:t>Referência Comercial:</w:t>
            </w:r>
          </w:p>
          <w:p w14:paraId="5277209E" w14:textId="77777777" w:rsidR="00CA428D" w:rsidRPr="00832CF3" w:rsidRDefault="00CA428D" w:rsidP="00072FC9">
            <w:pPr>
              <w:spacing w:before="120"/>
              <w:rPr>
                <w:bCs/>
              </w:rPr>
            </w:pPr>
            <w:r>
              <w:rPr>
                <w:bCs/>
              </w:rPr>
              <w:t>Modelo VSM081 – Sifões – Esteves, ou similar</w:t>
            </w:r>
          </w:p>
          <w:p w14:paraId="3F2B3DF1" w14:textId="77777777" w:rsidR="00CA428D" w:rsidRPr="00BD7145" w:rsidRDefault="00CA428D" w:rsidP="00072FC9">
            <w:pPr>
              <w:spacing w:before="120"/>
              <w:rPr>
                <w:b/>
                <w:bCs/>
              </w:rPr>
            </w:pPr>
            <w:r w:rsidRPr="00BD7145">
              <w:rPr>
                <w:b/>
                <w:bCs/>
              </w:rPr>
              <w:t>Referência Externa:</w:t>
            </w:r>
          </w:p>
          <w:p w14:paraId="78F419A5" w14:textId="77777777" w:rsidR="00CA428D" w:rsidRPr="00BD7145" w:rsidRDefault="00CA428D" w:rsidP="00072FC9">
            <w:pPr>
              <w:spacing w:before="120"/>
              <w:rPr>
                <w:b/>
                <w:bCs/>
              </w:rPr>
            </w:pPr>
            <w:r>
              <w:rPr>
                <w:bCs/>
              </w:rPr>
              <w:t>http://www.esteves.com.br/?page_id=195</w:t>
            </w:r>
          </w:p>
        </w:tc>
      </w:tr>
    </w:tbl>
    <w:p w14:paraId="6346953A" w14:textId="77777777" w:rsidR="00CA428D" w:rsidRPr="00010EE0" w:rsidRDefault="00CA428D" w:rsidP="00CA428D">
      <w:pPr>
        <w:rPr>
          <w:lang w:val="en-US"/>
        </w:rPr>
      </w:pPr>
    </w:p>
    <w:p w14:paraId="25D7CB4E" w14:textId="77777777" w:rsidR="00CA428D" w:rsidRDefault="00CA428D" w:rsidP="00CA428D">
      <w:r>
        <w:lastRenderedPageBreak/>
        <w:br w:type="page"/>
      </w:r>
    </w:p>
    <w:p w14:paraId="629F4521" w14:textId="77777777" w:rsidR="00CA428D" w:rsidRDefault="00CA428D" w:rsidP="00CA428D">
      <w:pPr>
        <w:rPr>
          <w:lang w:val="en-US"/>
        </w:rPr>
      </w:pPr>
    </w:p>
    <w:p w14:paraId="132BDC0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3BD419D" w14:textId="77777777" w:rsidTr="00072FC9">
        <w:trPr>
          <w:trHeight w:val="567"/>
        </w:trPr>
        <w:tc>
          <w:tcPr>
            <w:tcW w:w="1843" w:type="dxa"/>
            <w:tcBorders>
              <w:bottom w:val="single" w:sz="4" w:space="0" w:color="auto"/>
            </w:tcBorders>
            <w:shd w:val="clear" w:color="auto" w:fill="F2F2F2" w:themeFill="background1" w:themeFillShade="F2"/>
            <w:vAlign w:val="center"/>
          </w:tcPr>
          <w:p w14:paraId="14A3E4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E72E687" w14:textId="77777777" w:rsidR="00CA428D" w:rsidRDefault="00CA428D" w:rsidP="00072FC9">
            <w:pPr>
              <w:rPr>
                <w:b/>
                <w:bCs/>
                <w:color w:val="000000"/>
              </w:rPr>
            </w:pPr>
            <w:r>
              <w:rPr>
                <w:b/>
                <w:bCs/>
                <w:noProof/>
                <w:color w:val="000000"/>
              </w:rPr>
              <w:t>SF-00202</w:t>
            </w:r>
          </w:p>
        </w:tc>
        <w:tc>
          <w:tcPr>
            <w:tcW w:w="2268" w:type="dxa"/>
            <w:tcBorders>
              <w:bottom w:val="single" w:sz="4" w:space="0" w:color="auto"/>
            </w:tcBorders>
            <w:shd w:val="clear" w:color="auto" w:fill="F2F2F2" w:themeFill="background1" w:themeFillShade="F2"/>
            <w:vAlign w:val="center"/>
          </w:tcPr>
          <w:p w14:paraId="4902B9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893A2C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2D915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D0E0123"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1D4E98D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B4A7D7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9E8F9E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E8ADA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FF90893" w14:textId="77777777" w:rsidR="00CA428D" w:rsidRDefault="00CA428D" w:rsidP="00072FC9">
            <w:pPr>
              <w:rPr>
                <w:b/>
                <w:bCs/>
                <w:sz w:val="32"/>
                <w:szCs w:val="32"/>
              </w:rPr>
            </w:pPr>
            <w:r>
              <w:rPr>
                <w:b/>
                <w:bCs/>
                <w:sz w:val="32"/>
                <w:szCs w:val="32"/>
              </w:rPr>
              <w:t>Torneira de mesa para cozinha bica móvel</w:t>
            </w:r>
          </w:p>
        </w:tc>
        <w:tc>
          <w:tcPr>
            <w:tcW w:w="1843" w:type="dxa"/>
            <w:tcBorders>
              <w:top w:val="single" w:sz="4" w:space="0" w:color="auto"/>
              <w:left w:val="single" w:sz="4" w:space="0" w:color="auto"/>
            </w:tcBorders>
            <w:shd w:val="clear" w:color="auto" w:fill="F2F2F2" w:themeFill="background1" w:themeFillShade="F2"/>
            <w:vAlign w:val="center"/>
          </w:tcPr>
          <w:p w14:paraId="2FCAACE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D589215" w14:textId="77777777" w:rsidR="00CA428D" w:rsidRDefault="00CA428D" w:rsidP="00072FC9">
            <w:pPr>
              <w:rPr>
                <w:b/>
                <w:bCs/>
                <w:sz w:val="20"/>
                <w:szCs w:val="20"/>
              </w:rPr>
            </w:pPr>
          </w:p>
        </w:tc>
      </w:tr>
      <w:tr w:rsidR="00CA428D" w:rsidRPr="00010EE0" w14:paraId="209EB231" w14:textId="77777777" w:rsidTr="00072FC9">
        <w:trPr>
          <w:trHeight w:val="1740"/>
        </w:trPr>
        <w:tc>
          <w:tcPr>
            <w:tcW w:w="9781" w:type="dxa"/>
            <w:gridSpan w:val="5"/>
          </w:tcPr>
          <w:p w14:paraId="19C72D2B" w14:textId="77777777" w:rsidR="00CA428D" w:rsidRPr="00BD7145" w:rsidRDefault="00CA428D" w:rsidP="00072FC9">
            <w:pPr>
              <w:spacing w:before="120"/>
              <w:rPr>
                <w:b/>
                <w:bCs/>
              </w:rPr>
            </w:pPr>
            <w:r w:rsidRPr="00BD7145">
              <w:rPr>
                <w:b/>
                <w:bCs/>
              </w:rPr>
              <w:t>Descrição Detalhada:</w:t>
            </w:r>
          </w:p>
          <w:p w14:paraId="091C8AD7" w14:textId="77777777" w:rsidR="00CA428D" w:rsidRPr="00BD7145" w:rsidRDefault="00CA428D" w:rsidP="00072FC9">
            <w:pPr>
              <w:spacing w:before="120"/>
              <w:rPr>
                <w:bCs/>
              </w:rPr>
            </w:pPr>
            <w:r>
              <w:rPr>
                <w:bCs/>
              </w:rPr>
              <w:t>Fornecimento e instalação de torneira de mesa bica móvel com arejador articulado para cozinha, cromada, para uso no Complexo Arquitetônico do Senado Federal, conforme indicação em projeto. Compreende o fornecimento de todos os materiais e mão de obra necessários à execução do serviço.</w:t>
            </w:r>
          </w:p>
          <w:p w14:paraId="270700C5" w14:textId="77777777" w:rsidR="00CA428D" w:rsidRPr="00BD7145" w:rsidRDefault="00CA428D" w:rsidP="00072FC9">
            <w:pPr>
              <w:spacing w:before="120"/>
              <w:rPr>
                <w:b/>
                <w:bCs/>
              </w:rPr>
            </w:pPr>
            <w:r w:rsidRPr="00BD7145">
              <w:rPr>
                <w:b/>
                <w:bCs/>
              </w:rPr>
              <w:t>Materiais:</w:t>
            </w:r>
          </w:p>
          <w:p w14:paraId="52B554EA" w14:textId="77777777" w:rsidR="00CA428D" w:rsidRPr="00BD7145" w:rsidRDefault="00CA428D" w:rsidP="00072FC9">
            <w:pPr>
              <w:spacing w:before="120"/>
              <w:rPr>
                <w:bCs/>
              </w:rPr>
            </w:pPr>
            <w:r>
              <w:rPr>
                <w:bCs/>
              </w:rPr>
              <w:t>n/a</w:t>
            </w:r>
          </w:p>
          <w:p w14:paraId="11877C90" w14:textId="77777777" w:rsidR="00CA428D" w:rsidRPr="00BD7145" w:rsidRDefault="00CA428D" w:rsidP="00072FC9">
            <w:pPr>
              <w:spacing w:before="120"/>
              <w:rPr>
                <w:b/>
                <w:bCs/>
              </w:rPr>
            </w:pPr>
            <w:r w:rsidRPr="00BD7145">
              <w:rPr>
                <w:b/>
                <w:bCs/>
              </w:rPr>
              <w:t>Serviços:</w:t>
            </w:r>
          </w:p>
          <w:p w14:paraId="15C254D7" w14:textId="77777777" w:rsidR="00CA428D" w:rsidRPr="00832CF3" w:rsidRDefault="00CA428D" w:rsidP="00072FC9">
            <w:pPr>
              <w:spacing w:before="120"/>
              <w:rPr>
                <w:bCs/>
              </w:rPr>
            </w:pPr>
            <w:r>
              <w:rPr>
                <w:bCs/>
              </w:rPr>
              <w:t>n/a</w:t>
            </w:r>
          </w:p>
          <w:p w14:paraId="5B3D7C3E" w14:textId="77777777" w:rsidR="00CA428D" w:rsidRPr="00BD7145" w:rsidRDefault="00CA428D" w:rsidP="00072FC9">
            <w:pPr>
              <w:spacing w:before="120"/>
              <w:rPr>
                <w:b/>
                <w:bCs/>
              </w:rPr>
            </w:pPr>
            <w:r w:rsidRPr="00BD7145">
              <w:rPr>
                <w:b/>
                <w:bCs/>
              </w:rPr>
              <w:t>Atividades e Responsabilidades:</w:t>
            </w:r>
          </w:p>
          <w:p w14:paraId="60D442F1" w14:textId="77777777" w:rsidR="00CA428D" w:rsidRPr="00832CF3" w:rsidRDefault="00CA428D" w:rsidP="00072FC9">
            <w:pPr>
              <w:spacing w:before="120"/>
              <w:rPr>
                <w:bCs/>
              </w:rPr>
            </w:pPr>
            <w:r>
              <w:rPr>
                <w:bCs/>
              </w:rPr>
              <w:t>n/a</w:t>
            </w:r>
          </w:p>
          <w:p w14:paraId="4A191162" w14:textId="77777777" w:rsidR="00CA428D" w:rsidRPr="00BD7145" w:rsidRDefault="00CA428D" w:rsidP="00072FC9">
            <w:pPr>
              <w:spacing w:before="120"/>
              <w:rPr>
                <w:b/>
                <w:bCs/>
              </w:rPr>
            </w:pPr>
            <w:r w:rsidRPr="00BD7145">
              <w:rPr>
                <w:b/>
                <w:bCs/>
              </w:rPr>
              <w:t>Qualificação:</w:t>
            </w:r>
          </w:p>
          <w:p w14:paraId="3EBCC3C7" w14:textId="77777777" w:rsidR="00CA428D" w:rsidRPr="00832CF3" w:rsidRDefault="00CA428D" w:rsidP="00072FC9">
            <w:pPr>
              <w:spacing w:before="120"/>
              <w:rPr>
                <w:bCs/>
              </w:rPr>
            </w:pPr>
            <w:r>
              <w:rPr>
                <w:bCs/>
              </w:rPr>
              <w:t>n/a</w:t>
            </w:r>
          </w:p>
          <w:p w14:paraId="6AAF87B3" w14:textId="77777777" w:rsidR="00CA428D" w:rsidRPr="00BD7145" w:rsidRDefault="00CA428D" w:rsidP="00072FC9">
            <w:pPr>
              <w:spacing w:before="120"/>
              <w:rPr>
                <w:b/>
                <w:bCs/>
              </w:rPr>
            </w:pPr>
            <w:r w:rsidRPr="00BD7145">
              <w:rPr>
                <w:b/>
                <w:bCs/>
              </w:rPr>
              <w:t>Observações:</w:t>
            </w:r>
          </w:p>
          <w:p w14:paraId="6AF5D922" w14:textId="77777777" w:rsidR="00CA428D" w:rsidRPr="00832CF3" w:rsidRDefault="00CA428D" w:rsidP="00072FC9">
            <w:pPr>
              <w:spacing w:before="120"/>
              <w:rPr>
                <w:bCs/>
              </w:rPr>
            </w:pPr>
            <w:r>
              <w:rPr>
                <w:bCs/>
              </w:rPr>
              <w:t>n/a</w:t>
            </w:r>
          </w:p>
          <w:p w14:paraId="7497D7E6" w14:textId="77777777" w:rsidR="00CA428D" w:rsidRPr="00BD7145" w:rsidRDefault="00CA428D" w:rsidP="00072FC9">
            <w:pPr>
              <w:spacing w:before="120"/>
              <w:rPr>
                <w:b/>
                <w:bCs/>
              </w:rPr>
            </w:pPr>
            <w:r w:rsidRPr="00BD7145">
              <w:rPr>
                <w:b/>
                <w:bCs/>
              </w:rPr>
              <w:t>Critérios e Condições:</w:t>
            </w:r>
          </w:p>
          <w:p w14:paraId="004277C9" w14:textId="77777777" w:rsidR="00CA428D" w:rsidRPr="00832CF3" w:rsidRDefault="00CA428D" w:rsidP="00072FC9">
            <w:pPr>
              <w:spacing w:before="120"/>
              <w:rPr>
                <w:bCs/>
              </w:rPr>
            </w:pPr>
            <w:r>
              <w:rPr>
                <w:bCs/>
              </w:rPr>
              <w:t>Critérios de Medição: unidade instalada</w:t>
            </w:r>
            <w:r>
              <w:rPr>
                <w:bCs/>
              </w:rPr>
              <w:br/>
              <w:t>Unidade de Medição: unidade</w:t>
            </w:r>
          </w:p>
          <w:p w14:paraId="10FA1CC9" w14:textId="77777777" w:rsidR="00CA428D" w:rsidRPr="00BD7145" w:rsidRDefault="00CA428D" w:rsidP="00072FC9">
            <w:pPr>
              <w:spacing w:before="120"/>
              <w:rPr>
                <w:b/>
                <w:bCs/>
              </w:rPr>
            </w:pPr>
            <w:r w:rsidRPr="00BD7145">
              <w:rPr>
                <w:b/>
                <w:bCs/>
              </w:rPr>
              <w:t>Detalhe Gráfico:</w:t>
            </w:r>
          </w:p>
          <w:p w14:paraId="662EF86D" w14:textId="77777777" w:rsidR="00CA428D" w:rsidRPr="00B97D3F" w:rsidRDefault="00CA428D" w:rsidP="00072FC9">
            <w:pPr>
              <w:spacing w:before="120"/>
              <w:rPr>
                <w:bCs/>
              </w:rPr>
            </w:pPr>
            <w:r>
              <w:rPr>
                <w:noProof/>
              </w:rPr>
              <w:lastRenderedPageBreak/>
              <w:drawing>
                <wp:inline distT="0" distB="0" distL="0" distR="0" wp14:anchorId="46037CE5" wp14:editId="0EDB3636">
                  <wp:extent cx="3987799" cy="6159500"/>
                  <wp:effectExtent l="0" t="0" r="0" b="0"/>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2.png"/>
                          <pic:cNvPicPr/>
                        </pic:nvPicPr>
                        <pic:blipFill>
                          <a:blip r:embed="rId72"/>
                          <a:stretch>
                            <a:fillRect/>
                          </a:stretch>
                        </pic:blipFill>
                        <pic:spPr>
                          <a:xfrm>
                            <a:off x="0" y="0"/>
                            <a:ext cx="3987799" cy="6159500"/>
                          </a:xfrm>
                          <a:prstGeom prst="rect">
                            <a:avLst/>
                          </a:prstGeom>
                        </pic:spPr>
                      </pic:pic>
                    </a:graphicData>
                  </a:graphic>
                </wp:inline>
              </w:drawing>
            </w:r>
          </w:p>
          <w:p w14:paraId="32FD58A7" w14:textId="77777777" w:rsidR="00CA428D" w:rsidRPr="00BD7145" w:rsidRDefault="00CA428D" w:rsidP="00072FC9">
            <w:pPr>
              <w:spacing w:before="120"/>
              <w:rPr>
                <w:b/>
                <w:bCs/>
              </w:rPr>
            </w:pPr>
            <w:r w:rsidRPr="00BD7145">
              <w:rPr>
                <w:b/>
                <w:bCs/>
              </w:rPr>
              <w:t>Tabela:</w:t>
            </w:r>
          </w:p>
          <w:p w14:paraId="3C3ECFAA" w14:textId="77777777" w:rsidR="00CA428D" w:rsidRPr="00832CF3" w:rsidRDefault="00CA428D" w:rsidP="00072FC9">
            <w:pPr>
              <w:spacing w:before="120"/>
              <w:rPr>
                <w:bCs/>
              </w:rPr>
            </w:pPr>
            <w:r>
              <w:rPr>
                <w:bCs/>
              </w:rPr>
              <w:t>n/a</w:t>
            </w:r>
          </w:p>
          <w:p w14:paraId="50B19428" w14:textId="77777777" w:rsidR="00CA428D" w:rsidRPr="00832CF3" w:rsidRDefault="00CA428D" w:rsidP="00072FC9">
            <w:pPr>
              <w:spacing w:before="120"/>
              <w:rPr>
                <w:bCs/>
              </w:rPr>
            </w:pPr>
            <w:r w:rsidRPr="00BD7145">
              <w:rPr>
                <w:b/>
                <w:bCs/>
              </w:rPr>
              <w:t xml:space="preserve">Vida útil: </w:t>
            </w:r>
            <w:r>
              <w:rPr>
                <w:bCs/>
              </w:rPr>
              <w:t>n/a</w:t>
            </w:r>
          </w:p>
          <w:p w14:paraId="478DB5D9" w14:textId="77777777" w:rsidR="00CA428D" w:rsidRPr="00BD7145" w:rsidRDefault="00CA428D" w:rsidP="00072FC9">
            <w:pPr>
              <w:spacing w:before="120"/>
              <w:rPr>
                <w:b/>
                <w:bCs/>
              </w:rPr>
            </w:pPr>
            <w:r w:rsidRPr="00BD7145">
              <w:rPr>
                <w:b/>
                <w:bCs/>
              </w:rPr>
              <w:t>Referências Normativas:</w:t>
            </w:r>
          </w:p>
          <w:p w14:paraId="22860E37" w14:textId="77777777" w:rsidR="00CA428D" w:rsidRPr="00832CF3" w:rsidRDefault="00CA428D" w:rsidP="00072FC9">
            <w:pPr>
              <w:spacing w:before="120"/>
              <w:rPr>
                <w:bCs/>
              </w:rPr>
            </w:pPr>
            <w:r>
              <w:rPr>
                <w:bCs/>
              </w:rPr>
              <w:t>n/a</w:t>
            </w:r>
          </w:p>
          <w:p w14:paraId="0BDC194B" w14:textId="77777777" w:rsidR="00CA428D" w:rsidRPr="00BD7145" w:rsidRDefault="00CA428D" w:rsidP="00072FC9">
            <w:pPr>
              <w:spacing w:before="120"/>
              <w:rPr>
                <w:b/>
                <w:bCs/>
              </w:rPr>
            </w:pPr>
            <w:r w:rsidRPr="00BD7145">
              <w:rPr>
                <w:b/>
                <w:bCs/>
              </w:rPr>
              <w:t>Referência Comercial:</w:t>
            </w:r>
          </w:p>
          <w:p w14:paraId="15C30666" w14:textId="77777777" w:rsidR="00CA428D" w:rsidRPr="00832CF3" w:rsidRDefault="00CA428D" w:rsidP="00072FC9">
            <w:pPr>
              <w:spacing w:before="120"/>
              <w:rPr>
                <w:bCs/>
              </w:rPr>
            </w:pPr>
            <w:r>
              <w:rPr>
                <w:bCs/>
              </w:rPr>
              <w:lastRenderedPageBreak/>
              <w:t>Deca Aspen 1167.C35, ou similar</w:t>
            </w:r>
          </w:p>
          <w:p w14:paraId="75D93AB6" w14:textId="77777777" w:rsidR="00CA428D" w:rsidRPr="00BD7145" w:rsidRDefault="00CA428D" w:rsidP="00072FC9">
            <w:pPr>
              <w:spacing w:before="120"/>
              <w:rPr>
                <w:b/>
                <w:bCs/>
              </w:rPr>
            </w:pPr>
            <w:r w:rsidRPr="00BD7145">
              <w:rPr>
                <w:b/>
                <w:bCs/>
              </w:rPr>
              <w:t>Referência Externa:</w:t>
            </w:r>
          </w:p>
          <w:p w14:paraId="29AE5925" w14:textId="77777777" w:rsidR="00CA428D" w:rsidRPr="00BD7145" w:rsidRDefault="00CA428D" w:rsidP="00072FC9">
            <w:pPr>
              <w:spacing w:before="120"/>
              <w:rPr>
                <w:b/>
                <w:bCs/>
              </w:rPr>
            </w:pPr>
            <w:r>
              <w:rPr>
                <w:bCs/>
              </w:rPr>
              <w:t>https://www.deca.com.br/produto/torneira-de-mesa-para-cozinha-cromado-1167c35/</w:t>
            </w:r>
          </w:p>
        </w:tc>
      </w:tr>
    </w:tbl>
    <w:p w14:paraId="0326BBCD" w14:textId="77777777" w:rsidR="00CA428D" w:rsidRPr="00010EE0" w:rsidRDefault="00CA428D" w:rsidP="00CA428D">
      <w:pPr>
        <w:rPr>
          <w:lang w:val="en-US"/>
        </w:rPr>
      </w:pPr>
    </w:p>
    <w:p w14:paraId="7FFF4B36" w14:textId="77777777" w:rsidR="00CA428D" w:rsidRDefault="00CA428D" w:rsidP="00CA428D">
      <w:r>
        <w:br w:type="page"/>
      </w:r>
    </w:p>
    <w:p w14:paraId="7FF5491B" w14:textId="77777777" w:rsidR="00CA428D" w:rsidRDefault="00CA428D" w:rsidP="00CA428D">
      <w:pPr>
        <w:rPr>
          <w:lang w:val="en-US"/>
        </w:rPr>
      </w:pPr>
    </w:p>
    <w:p w14:paraId="000296B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88B21CD" w14:textId="77777777" w:rsidTr="00072FC9">
        <w:trPr>
          <w:trHeight w:val="567"/>
        </w:trPr>
        <w:tc>
          <w:tcPr>
            <w:tcW w:w="1843" w:type="dxa"/>
            <w:tcBorders>
              <w:bottom w:val="single" w:sz="4" w:space="0" w:color="auto"/>
            </w:tcBorders>
            <w:shd w:val="clear" w:color="auto" w:fill="F2F2F2" w:themeFill="background1" w:themeFillShade="F2"/>
            <w:vAlign w:val="center"/>
          </w:tcPr>
          <w:p w14:paraId="7E5C68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A0EEECB" w14:textId="77777777" w:rsidR="00CA428D" w:rsidRDefault="00CA428D" w:rsidP="00072FC9">
            <w:pPr>
              <w:rPr>
                <w:b/>
                <w:bCs/>
                <w:color w:val="000000"/>
              </w:rPr>
            </w:pPr>
            <w:r>
              <w:rPr>
                <w:b/>
                <w:bCs/>
                <w:noProof/>
                <w:color w:val="000000"/>
              </w:rPr>
              <w:t>SF-00203</w:t>
            </w:r>
          </w:p>
        </w:tc>
        <w:tc>
          <w:tcPr>
            <w:tcW w:w="2268" w:type="dxa"/>
            <w:tcBorders>
              <w:bottom w:val="single" w:sz="4" w:space="0" w:color="auto"/>
            </w:tcBorders>
            <w:shd w:val="clear" w:color="auto" w:fill="F2F2F2" w:themeFill="background1" w:themeFillShade="F2"/>
            <w:vAlign w:val="center"/>
          </w:tcPr>
          <w:p w14:paraId="69EBAF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C7CF58"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96A0C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47635E6"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35FE909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1FE017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7CA40E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9C7A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1C5C4A" w14:textId="77777777" w:rsidR="00CA428D" w:rsidRDefault="00CA428D" w:rsidP="00072FC9">
            <w:pPr>
              <w:rPr>
                <w:b/>
                <w:bCs/>
                <w:sz w:val="32"/>
                <w:szCs w:val="32"/>
              </w:rPr>
            </w:pPr>
            <w:r>
              <w:rPr>
                <w:b/>
                <w:bCs/>
                <w:sz w:val="32"/>
                <w:szCs w:val="32"/>
              </w:rPr>
              <w:t>Torneira de mesa para lavatório – Linha Acessibilidade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D0D7F0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9CF7BB8" w14:textId="77777777" w:rsidR="00CA428D" w:rsidRDefault="00CA428D" w:rsidP="00072FC9">
            <w:pPr>
              <w:rPr>
                <w:b/>
                <w:bCs/>
                <w:sz w:val="20"/>
                <w:szCs w:val="20"/>
              </w:rPr>
            </w:pPr>
          </w:p>
        </w:tc>
      </w:tr>
      <w:tr w:rsidR="00CA428D" w:rsidRPr="00010EE0" w14:paraId="5AB58CDA" w14:textId="77777777" w:rsidTr="00072FC9">
        <w:trPr>
          <w:trHeight w:val="1740"/>
        </w:trPr>
        <w:tc>
          <w:tcPr>
            <w:tcW w:w="9781" w:type="dxa"/>
            <w:gridSpan w:val="5"/>
          </w:tcPr>
          <w:p w14:paraId="152979F9" w14:textId="77777777" w:rsidR="00CA428D" w:rsidRPr="00BD7145" w:rsidRDefault="00CA428D" w:rsidP="00072FC9">
            <w:pPr>
              <w:spacing w:before="120"/>
              <w:rPr>
                <w:b/>
                <w:bCs/>
              </w:rPr>
            </w:pPr>
            <w:r w:rsidRPr="00BD7145">
              <w:rPr>
                <w:b/>
                <w:bCs/>
              </w:rPr>
              <w:t>Descrição Detalhada:</w:t>
            </w:r>
          </w:p>
          <w:p w14:paraId="73390FEF" w14:textId="77777777" w:rsidR="00CA428D" w:rsidRPr="00BD7145" w:rsidRDefault="00CA428D" w:rsidP="00072FC9">
            <w:pPr>
              <w:spacing w:before="120"/>
              <w:rPr>
                <w:bCs/>
              </w:rPr>
            </w:pPr>
            <w:r>
              <w:rPr>
                <w:bCs/>
              </w:rPr>
              <w:t>Fornecimento e instalação de torneira de mesa para lavatório, para uso clínico e apoio à pessoa com deficiência no Complexo Arquitetônico do Senado Federal, conforme indicação em projeto.</w:t>
            </w:r>
          </w:p>
          <w:p w14:paraId="6F2532CA" w14:textId="77777777" w:rsidR="00CA428D" w:rsidRPr="00BD7145" w:rsidRDefault="00CA428D" w:rsidP="00072FC9">
            <w:pPr>
              <w:spacing w:before="120"/>
              <w:rPr>
                <w:b/>
                <w:bCs/>
              </w:rPr>
            </w:pPr>
            <w:r w:rsidRPr="00BD7145">
              <w:rPr>
                <w:b/>
                <w:bCs/>
              </w:rPr>
              <w:t>Materiais:</w:t>
            </w:r>
          </w:p>
          <w:p w14:paraId="011A700A" w14:textId="77777777" w:rsidR="00CA428D" w:rsidRPr="00BD7145" w:rsidRDefault="00CA428D" w:rsidP="00072FC9">
            <w:pPr>
              <w:spacing w:before="120"/>
              <w:rPr>
                <w:bCs/>
              </w:rPr>
            </w:pPr>
            <w:r>
              <w:rPr>
                <w:bCs/>
              </w:rPr>
              <w:t>Torneira de mesa para lavatório, para uso clínico e apoio à pessoa com deficiência com acionamento cotovelo, cromado.</w:t>
            </w:r>
          </w:p>
          <w:p w14:paraId="6E48DE76" w14:textId="77777777" w:rsidR="00CA428D" w:rsidRPr="00BD7145" w:rsidRDefault="00CA428D" w:rsidP="00072FC9">
            <w:pPr>
              <w:spacing w:before="120"/>
              <w:rPr>
                <w:b/>
                <w:bCs/>
              </w:rPr>
            </w:pPr>
            <w:r w:rsidRPr="00BD7145">
              <w:rPr>
                <w:b/>
                <w:bCs/>
              </w:rPr>
              <w:t>Serviços:</w:t>
            </w:r>
          </w:p>
          <w:p w14:paraId="7C8B42DC" w14:textId="77777777" w:rsidR="00CA428D" w:rsidRPr="00832CF3" w:rsidRDefault="00CA428D" w:rsidP="00072FC9">
            <w:pPr>
              <w:spacing w:before="120"/>
              <w:rPr>
                <w:bCs/>
              </w:rPr>
            </w:pPr>
            <w:r>
              <w:rPr>
                <w:bCs/>
              </w:rPr>
              <w:t>1) Aplicar a massa de vedação.</w:t>
            </w:r>
            <w:r>
              <w:rPr>
                <w:bCs/>
              </w:rPr>
              <w:br/>
              <w:t>2) Colocar a porca-arruela, apertando firmemente, com o auxílio de uma ferramenta.</w:t>
            </w:r>
            <w:r>
              <w:rPr>
                <w:bCs/>
              </w:rPr>
              <w:br/>
              <w:t>3) Conectar a torneira ao ponto de saída de água através de uma ligação flexível.</w:t>
            </w:r>
          </w:p>
          <w:p w14:paraId="0590F02E" w14:textId="77777777" w:rsidR="00CA428D" w:rsidRPr="00BD7145" w:rsidRDefault="00CA428D" w:rsidP="00072FC9">
            <w:pPr>
              <w:spacing w:before="120"/>
              <w:rPr>
                <w:b/>
                <w:bCs/>
              </w:rPr>
            </w:pPr>
            <w:r w:rsidRPr="00BD7145">
              <w:rPr>
                <w:b/>
                <w:bCs/>
              </w:rPr>
              <w:t>Atividades e Responsabilidades:</w:t>
            </w:r>
          </w:p>
          <w:p w14:paraId="245ACABC" w14:textId="77777777" w:rsidR="00CA428D" w:rsidRPr="00832CF3" w:rsidRDefault="00CA428D" w:rsidP="00072FC9">
            <w:pPr>
              <w:spacing w:before="120"/>
              <w:rPr>
                <w:bCs/>
              </w:rPr>
            </w:pPr>
            <w:r>
              <w:rPr>
                <w:bCs/>
              </w:rPr>
              <w:t>n/a</w:t>
            </w:r>
          </w:p>
          <w:p w14:paraId="4A2066B6" w14:textId="77777777" w:rsidR="00CA428D" w:rsidRPr="00BD7145" w:rsidRDefault="00CA428D" w:rsidP="00072FC9">
            <w:pPr>
              <w:spacing w:before="120"/>
              <w:rPr>
                <w:b/>
                <w:bCs/>
              </w:rPr>
            </w:pPr>
            <w:r w:rsidRPr="00BD7145">
              <w:rPr>
                <w:b/>
                <w:bCs/>
              </w:rPr>
              <w:t>Qualificação:</w:t>
            </w:r>
          </w:p>
          <w:p w14:paraId="58113AD8" w14:textId="77777777" w:rsidR="00CA428D" w:rsidRPr="00832CF3" w:rsidRDefault="00CA428D" w:rsidP="00072FC9">
            <w:pPr>
              <w:spacing w:before="120"/>
              <w:rPr>
                <w:bCs/>
              </w:rPr>
            </w:pPr>
            <w:r>
              <w:rPr>
                <w:bCs/>
              </w:rPr>
              <w:t>n/a</w:t>
            </w:r>
          </w:p>
          <w:p w14:paraId="280B4B6F" w14:textId="77777777" w:rsidR="00CA428D" w:rsidRPr="00BD7145" w:rsidRDefault="00CA428D" w:rsidP="00072FC9">
            <w:pPr>
              <w:spacing w:before="120"/>
              <w:rPr>
                <w:b/>
                <w:bCs/>
              </w:rPr>
            </w:pPr>
            <w:r w:rsidRPr="00BD7145">
              <w:rPr>
                <w:b/>
                <w:bCs/>
              </w:rPr>
              <w:t>Observações:</w:t>
            </w:r>
          </w:p>
          <w:p w14:paraId="5459A86E" w14:textId="77777777" w:rsidR="00CA428D" w:rsidRPr="00832CF3" w:rsidRDefault="00CA428D" w:rsidP="00072FC9">
            <w:pPr>
              <w:spacing w:before="120"/>
              <w:rPr>
                <w:bCs/>
              </w:rPr>
            </w:pPr>
            <w:r>
              <w:rPr>
                <w:bCs/>
              </w:rPr>
              <w:t>n/a</w:t>
            </w:r>
          </w:p>
          <w:p w14:paraId="0E9F6C44" w14:textId="77777777" w:rsidR="00CA428D" w:rsidRPr="00BD7145" w:rsidRDefault="00CA428D" w:rsidP="00072FC9">
            <w:pPr>
              <w:spacing w:before="120"/>
              <w:rPr>
                <w:b/>
                <w:bCs/>
              </w:rPr>
            </w:pPr>
            <w:r w:rsidRPr="00BD7145">
              <w:rPr>
                <w:b/>
                <w:bCs/>
              </w:rPr>
              <w:t>Critérios e Condições:</w:t>
            </w:r>
          </w:p>
          <w:p w14:paraId="15091A30"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93E60BB" w14:textId="77777777" w:rsidR="00CA428D" w:rsidRPr="00BD7145" w:rsidRDefault="00CA428D" w:rsidP="00072FC9">
            <w:pPr>
              <w:spacing w:before="120"/>
              <w:rPr>
                <w:b/>
                <w:bCs/>
              </w:rPr>
            </w:pPr>
            <w:r w:rsidRPr="00BD7145">
              <w:rPr>
                <w:b/>
                <w:bCs/>
              </w:rPr>
              <w:t>Detalhe Gráfico:</w:t>
            </w:r>
          </w:p>
          <w:p w14:paraId="0911AFBE" w14:textId="77777777" w:rsidR="00CA428D" w:rsidRPr="00B97D3F" w:rsidRDefault="00CA428D" w:rsidP="00072FC9">
            <w:pPr>
              <w:spacing w:before="120"/>
              <w:rPr>
                <w:bCs/>
              </w:rPr>
            </w:pPr>
            <w:r>
              <w:rPr>
                <w:noProof/>
              </w:rPr>
              <w:lastRenderedPageBreak/>
              <w:drawing>
                <wp:inline distT="0" distB="0" distL="0" distR="0" wp14:anchorId="0ABB6101" wp14:editId="51851D5B">
                  <wp:extent cx="4064000" cy="3302000"/>
                  <wp:effectExtent l="0" t="0" r="0" b="0"/>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3.png"/>
                          <pic:cNvPicPr/>
                        </pic:nvPicPr>
                        <pic:blipFill>
                          <a:blip r:embed="rId73"/>
                          <a:stretch>
                            <a:fillRect/>
                          </a:stretch>
                        </pic:blipFill>
                        <pic:spPr>
                          <a:xfrm>
                            <a:off x="0" y="0"/>
                            <a:ext cx="4064000" cy="3302000"/>
                          </a:xfrm>
                          <a:prstGeom prst="rect">
                            <a:avLst/>
                          </a:prstGeom>
                        </pic:spPr>
                      </pic:pic>
                    </a:graphicData>
                  </a:graphic>
                </wp:inline>
              </w:drawing>
            </w:r>
          </w:p>
          <w:p w14:paraId="068FBC48" w14:textId="77777777" w:rsidR="00CA428D" w:rsidRPr="00BD7145" w:rsidRDefault="00CA428D" w:rsidP="00072FC9">
            <w:pPr>
              <w:spacing w:before="120"/>
              <w:rPr>
                <w:b/>
                <w:bCs/>
              </w:rPr>
            </w:pPr>
            <w:r w:rsidRPr="00BD7145">
              <w:rPr>
                <w:b/>
                <w:bCs/>
              </w:rPr>
              <w:t>Tabela:</w:t>
            </w:r>
          </w:p>
          <w:p w14:paraId="5336C8BB" w14:textId="77777777" w:rsidR="00CA428D" w:rsidRPr="00832CF3" w:rsidRDefault="00CA428D" w:rsidP="00072FC9">
            <w:pPr>
              <w:spacing w:before="120"/>
              <w:rPr>
                <w:bCs/>
              </w:rPr>
            </w:pPr>
            <w:r>
              <w:rPr>
                <w:bCs/>
              </w:rPr>
              <w:t>n/a</w:t>
            </w:r>
          </w:p>
          <w:p w14:paraId="77BF9F12" w14:textId="77777777" w:rsidR="00CA428D" w:rsidRPr="00832CF3" w:rsidRDefault="00CA428D" w:rsidP="00072FC9">
            <w:pPr>
              <w:spacing w:before="120"/>
              <w:rPr>
                <w:bCs/>
              </w:rPr>
            </w:pPr>
            <w:r w:rsidRPr="00BD7145">
              <w:rPr>
                <w:b/>
                <w:bCs/>
              </w:rPr>
              <w:t xml:space="preserve">Vida útil: </w:t>
            </w:r>
            <w:r>
              <w:rPr>
                <w:bCs/>
              </w:rPr>
              <w:t>n/a</w:t>
            </w:r>
          </w:p>
          <w:p w14:paraId="0D468062" w14:textId="77777777" w:rsidR="00CA428D" w:rsidRPr="00BD7145" w:rsidRDefault="00CA428D" w:rsidP="00072FC9">
            <w:pPr>
              <w:spacing w:before="120"/>
              <w:rPr>
                <w:b/>
                <w:bCs/>
              </w:rPr>
            </w:pPr>
            <w:r w:rsidRPr="00BD7145">
              <w:rPr>
                <w:b/>
                <w:bCs/>
              </w:rPr>
              <w:t>Referências Normativas:</w:t>
            </w:r>
          </w:p>
          <w:p w14:paraId="64B7F967" w14:textId="77777777" w:rsidR="00CA428D" w:rsidRPr="00832CF3" w:rsidRDefault="00CA428D" w:rsidP="00072FC9">
            <w:pPr>
              <w:spacing w:before="120"/>
              <w:rPr>
                <w:bCs/>
              </w:rPr>
            </w:pPr>
            <w:r>
              <w:rPr>
                <w:bCs/>
              </w:rPr>
              <w:t>n/a</w:t>
            </w:r>
          </w:p>
          <w:p w14:paraId="00E7E167" w14:textId="77777777" w:rsidR="00CA428D" w:rsidRPr="00BD7145" w:rsidRDefault="00CA428D" w:rsidP="00072FC9">
            <w:pPr>
              <w:spacing w:before="120"/>
              <w:rPr>
                <w:b/>
                <w:bCs/>
              </w:rPr>
            </w:pPr>
            <w:r w:rsidRPr="00BD7145">
              <w:rPr>
                <w:b/>
                <w:bCs/>
              </w:rPr>
              <w:t>Referência Comercial:</w:t>
            </w:r>
          </w:p>
          <w:p w14:paraId="5ABEDEFE" w14:textId="77777777" w:rsidR="00CA428D" w:rsidRPr="00832CF3" w:rsidRDefault="00CA428D" w:rsidP="00072FC9">
            <w:pPr>
              <w:spacing w:before="120"/>
              <w:rPr>
                <w:bCs/>
              </w:rPr>
            </w:pPr>
            <w:r>
              <w:rPr>
                <w:bCs/>
              </w:rPr>
              <w:t>Deca Link 1196.CLNK</w:t>
            </w:r>
          </w:p>
          <w:p w14:paraId="677DA76A" w14:textId="77777777" w:rsidR="00CA428D" w:rsidRPr="00BD7145" w:rsidRDefault="00CA428D" w:rsidP="00072FC9">
            <w:pPr>
              <w:spacing w:before="120"/>
              <w:rPr>
                <w:b/>
                <w:bCs/>
              </w:rPr>
            </w:pPr>
            <w:r w:rsidRPr="00BD7145">
              <w:rPr>
                <w:b/>
                <w:bCs/>
              </w:rPr>
              <w:t>Referência Externa:</w:t>
            </w:r>
          </w:p>
          <w:p w14:paraId="5A8C7D73" w14:textId="77777777" w:rsidR="00CA428D" w:rsidRPr="00BD7145" w:rsidRDefault="00CA428D" w:rsidP="00072FC9">
            <w:pPr>
              <w:spacing w:before="120"/>
              <w:rPr>
                <w:b/>
                <w:bCs/>
              </w:rPr>
            </w:pPr>
            <w:r>
              <w:rPr>
                <w:bCs/>
              </w:rPr>
              <w:t>https://www.deca.com.br/product/torneira-de-mesa-conforto-bica-alta-para-lavatorio-cromado-1196clnk/</w:t>
            </w:r>
          </w:p>
        </w:tc>
      </w:tr>
    </w:tbl>
    <w:p w14:paraId="01E96C81" w14:textId="77777777" w:rsidR="00CA428D" w:rsidRPr="00010EE0" w:rsidRDefault="00CA428D" w:rsidP="00CA428D">
      <w:pPr>
        <w:rPr>
          <w:lang w:val="en-US"/>
        </w:rPr>
      </w:pPr>
    </w:p>
    <w:p w14:paraId="72F43427" w14:textId="77777777" w:rsidR="00CA428D" w:rsidRDefault="00CA428D" w:rsidP="00CA428D">
      <w:r>
        <w:br w:type="page"/>
      </w:r>
    </w:p>
    <w:p w14:paraId="1D81AB37" w14:textId="77777777" w:rsidR="00CA428D" w:rsidRDefault="00CA428D" w:rsidP="00CA428D">
      <w:pPr>
        <w:rPr>
          <w:lang w:val="en-US"/>
        </w:rPr>
      </w:pPr>
    </w:p>
    <w:p w14:paraId="12922EE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1931EE5" w14:textId="77777777" w:rsidTr="00072FC9">
        <w:trPr>
          <w:trHeight w:val="567"/>
        </w:trPr>
        <w:tc>
          <w:tcPr>
            <w:tcW w:w="1843" w:type="dxa"/>
            <w:tcBorders>
              <w:bottom w:val="single" w:sz="4" w:space="0" w:color="auto"/>
            </w:tcBorders>
            <w:shd w:val="clear" w:color="auto" w:fill="F2F2F2" w:themeFill="background1" w:themeFillShade="F2"/>
            <w:vAlign w:val="center"/>
          </w:tcPr>
          <w:p w14:paraId="0D1D35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4A0C959" w14:textId="77777777" w:rsidR="00CA428D" w:rsidRDefault="00CA428D" w:rsidP="00072FC9">
            <w:pPr>
              <w:rPr>
                <w:b/>
                <w:bCs/>
                <w:color w:val="000000"/>
              </w:rPr>
            </w:pPr>
            <w:r>
              <w:rPr>
                <w:b/>
                <w:bCs/>
                <w:noProof/>
                <w:color w:val="000000"/>
              </w:rPr>
              <w:t>SF-00204</w:t>
            </w:r>
          </w:p>
        </w:tc>
        <w:tc>
          <w:tcPr>
            <w:tcW w:w="2268" w:type="dxa"/>
            <w:tcBorders>
              <w:bottom w:val="single" w:sz="4" w:space="0" w:color="auto"/>
            </w:tcBorders>
            <w:shd w:val="clear" w:color="auto" w:fill="F2F2F2" w:themeFill="background1" w:themeFillShade="F2"/>
            <w:vAlign w:val="center"/>
          </w:tcPr>
          <w:p w14:paraId="175928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2686107"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95F39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277262"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755BE0C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0CB47E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4215B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41522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CD73F7" w14:textId="77777777" w:rsidR="00CA428D" w:rsidRDefault="00CA428D" w:rsidP="00072FC9">
            <w:pPr>
              <w:rPr>
                <w:b/>
                <w:bCs/>
                <w:sz w:val="32"/>
                <w:szCs w:val="32"/>
              </w:rPr>
            </w:pPr>
            <w:r>
              <w:rPr>
                <w:b/>
                <w:bCs/>
                <w:sz w:val="32"/>
                <w:szCs w:val="32"/>
              </w:rPr>
              <w:t>Torneira de mesa para lavatório bica alta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9E68D1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CC08F31" w14:textId="77777777" w:rsidR="00CA428D" w:rsidRDefault="00CA428D" w:rsidP="00072FC9">
            <w:pPr>
              <w:rPr>
                <w:b/>
                <w:bCs/>
                <w:sz w:val="20"/>
                <w:szCs w:val="20"/>
              </w:rPr>
            </w:pPr>
          </w:p>
        </w:tc>
      </w:tr>
      <w:tr w:rsidR="00CA428D" w:rsidRPr="00010EE0" w14:paraId="2871E196" w14:textId="77777777" w:rsidTr="00072FC9">
        <w:trPr>
          <w:trHeight w:val="1740"/>
        </w:trPr>
        <w:tc>
          <w:tcPr>
            <w:tcW w:w="9781" w:type="dxa"/>
            <w:gridSpan w:val="5"/>
          </w:tcPr>
          <w:p w14:paraId="6C4872FC" w14:textId="77777777" w:rsidR="00CA428D" w:rsidRPr="00BD7145" w:rsidRDefault="00CA428D" w:rsidP="00072FC9">
            <w:pPr>
              <w:spacing w:before="120"/>
              <w:rPr>
                <w:b/>
                <w:bCs/>
              </w:rPr>
            </w:pPr>
            <w:r w:rsidRPr="00BD7145">
              <w:rPr>
                <w:b/>
                <w:bCs/>
              </w:rPr>
              <w:t>Descrição Detalhada:</w:t>
            </w:r>
          </w:p>
          <w:p w14:paraId="32701579" w14:textId="77777777" w:rsidR="00CA428D" w:rsidRPr="00BD7145" w:rsidRDefault="00CA428D" w:rsidP="00072FC9">
            <w:pPr>
              <w:spacing w:before="120"/>
              <w:rPr>
                <w:bCs/>
              </w:rPr>
            </w:pPr>
            <w:r>
              <w:rPr>
                <w:bCs/>
              </w:rPr>
              <w:t>Fornecimento e instalação de torneira de mesa para lavatório, bica alta, com arejador, cromado, para o uso no Complexo Arquitetônico do Senado Federal, conforme indicação em projeto. Compreende o fornecimento de todos os materiais e mão de obra necessários à execução do serviço.</w:t>
            </w:r>
          </w:p>
          <w:p w14:paraId="10F49A67" w14:textId="77777777" w:rsidR="00CA428D" w:rsidRPr="00BD7145" w:rsidRDefault="00CA428D" w:rsidP="00072FC9">
            <w:pPr>
              <w:spacing w:before="120"/>
              <w:rPr>
                <w:b/>
                <w:bCs/>
              </w:rPr>
            </w:pPr>
            <w:r w:rsidRPr="00BD7145">
              <w:rPr>
                <w:b/>
                <w:bCs/>
              </w:rPr>
              <w:t>Materiais:</w:t>
            </w:r>
          </w:p>
          <w:p w14:paraId="12D413EC" w14:textId="77777777" w:rsidR="00CA428D" w:rsidRPr="00BD7145" w:rsidRDefault="00CA428D" w:rsidP="00072FC9">
            <w:pPr>
              <w:spacing w:before="120"/>
              <w:rPr>
                <w:bCs/>
              </w:rPr>
            </w:pPr>
            <w:r>
              <w:rPr>
                <w:bCs/>
              </w:rPr>
              <w:t>n/a</w:t>
            </w:r>
          </w:p>
          <w:p w14:paraId="6D0D088B" w14:textId="77777777" w:rsidR="00CA428D" w:rsidRPr="00BD7145" w:rsidRDefault="00CA428D" w:rsidP="00072FC9">
            <w:pPr>
              <w:spacing w:before="120"/>
              <w:rPr>
                <w:b/>
                <w:bCs/>
              </w:rPr>
            </w:pPr>
            <w:r w:rsidRPr="00BD7145">
              <w:rPr>
                <w:b/>
                <w:bCs/>
              </w:rPr>
              <w:t>Serviços:</w:t>
            </w:r>
          </w:p>
          <w:p w14:paraId="280DA519" w14:textId="77777777" w:rsidR="00CA428D" w:rsidRPr="00832CF3" w:rsidRDefault="00CA428D" w:rsidP="00072FC9">
            <w:pPr>
              <w:spacing w:before="120"/>
              <w:rPr>
                <w:bCs/>
              </w:rPr>
            </w:pPr>
            <w:r>
              <w:rPr>
                <w:bCs/>
              </w:rPr>
              <w:t>1) Aplicar massa de vedação entre a pia e a torneira, montando-a. Coloque a porca arruela, apertando-a manualmente.</w:t>
            </w:r>
          </w:p>
          <w:p w14:paraId="2E837970" w14:textId="77777777" w:rsidR="00CA428D" w:rsidRPr="00BD7145" w:rsidRDefault="00CA428D" w:rsidP="00072FC9">
            <w:pPr>
              <w:spacing w:before="120"/>
              <w:rPr>
                <w:b/>
                <w:bCs/>
              </w:rPr>
            </w:pPr>
            <w:r w:rsidRPr="00BD7145">
              <w:rPr>
                <w:b/>
                <w:bCs/>
              </w:rPr>
              <w:t>Atividades e Responsabilidades:</w:t>
            </w:r>
          </w:p>
          <w:p w14:paraId="04D690DD" w14:textId="77777777" w:rsidR="00CA428D" w:rsidRPr="00832CF3" w:rsidRDefault="00CA428D" w:rsidP="00072FC9">
            <w:pPr>
              <w:spacing w:before="120"/>
              <w:rPr>
                <w:bCs/>
              </w:rPr>
            </w:pPr>
            <w:r>
              <w:rPr>
                <w:bCs/>
              </w:rPr>
              <w:t>n/a</w:t>
            </w:r>
          </w:p>
          <w:p w14:paraId="3680133A" w14:textId="77777777" w:rsidR="00CA428D" w:rsidRPr="00BD7145" w:rsidRDefault="00CA428D" w:rsidP="00072FC9">
            <w:pPr>
              <w:spacing w:before="120"/>
              <w:rPr>
                <w:b/>
                <w:bCs/>
              </w:rPr>
            </w:pPr>
            <w:r w:rsidRPr="00BD7145">
              <w:rPr>
                <w:b/>
                <w:bCs/>
              </w:rPr>
              <w:t>Qualificação:</w:t>
            </w:r>
          </w:p>
          <w:p w14:paraId="6A6E6099" w14:textId="77777777" w:rsidR="00CA428D" w:rsidRPr="00832CF3" w:rsidRDefault="00CA428D" w:rsidP="00072FC9">
            <w:pPr>
              <w:spacing w:before="120"/>
              <w:rPr>
                <w:bCs/>
              </w:rPr>
            </w:pPr>
            <w:r>
              <w:rPr>
                <w:bCs/>
              </w:rPr>
              <w:t>n/a</w:t>
            </w:r>
          </w:p>
          <w:p w14:paraId="277CC731" w14:textId="77777777" w:rsidR="00CA428D" w:rsidRPr="00BD7145" w:rsidRDefault="00CA428D" w:rsidP="00072FC9">
            <w:pPr>
              <w:spacing w:before="120"/>
              <w:rPr>
                <w:b/>
                <w:bCs/>
              </w:rPr>
            </w:pPr>
            <w:r w:rsidRPr="00BD7145">
              <w:rPr>
                <w:b/>
                <w:bCs/>
              </w:rPr>
              <w:t>Observações:</w:t>
            </w:r>
          </w:p>
          <w:p w14:paraId="78F27512" w14:textId="77777777" w:rsidR="00CA428D" w:rsidRPr="00832CF3" w:rsidRDefault="00CA428D" w:rsidP="00072FC9">
            <w:pPr>
              <w:spacing w:before="120"/>
              <w:rPr>
                <w:bCs/>
              </w:rPr>
            </w:pPr>
            <w:r>
              <w:rPr>
                <w:bCs/>
              </w:rPr>
              <w:t>n/a</w:t>
            </w:r>
          </w:p>
          <w:p w14:paraId="08821E51" w14:textId="77777777" w:rsidR="00CA428D" w:rsidRPr="00BD7145" w:rsidRDefault="00CA428D" w:rsidP="00072FC9">
            <w:pPr>
              <w:spacing w:before="120"/>
              <w:rPr>
                <w:b/>
                <w:bCs/>
              </w:rPr>
            </w:pPr>
            <w:r w:rsidRPr="00BD7145">
              <w:rPr>
                <w:b/>
                <w:bCs/>
              </w:rPr>
              <w:t>Critérios e Condições:</w:t>
            </w:r>
          </w:p>
          <w:p w14:paraId="02D1B6C3" w14:textId="77777777" w:rsidR="00CA428D" w:rsidRPr="00832CF3" w:rsidRDefault="00CA428D" w:rsidP="00072FC9">
            <w:pPr>
              <w:spacing w:before="120"/>
              <w:rPr>
                <w:bCs/>
              </w:rPr>
            </w:pPr>
            <w:r>
              <w:rPr>
                <w:bCs/>
              </w:rPr>
              <w:t>Critérios de Medição: unidade instalada</w:t>
            </w:r>
            <w:r>
              <w:rPr>
                <w:bCs/>
              </w:rPr>
              <w:br/>
              <w:t>Unidade de Medição: unidade</w:t>
            </w:r>
          </w:p>
          <w:p w14:paraId="425D0632" w14:textId="77777777" w:rsidR="00CA428D" w:rsidRPr="00BD7145" w:rsidRDefault="00CA428D" w:rsidP="00072FC9">
            <w:pPr>
              <w:spacing w:before="120"/>
              <w:rPr>
                <w:b/>
                <w:bCs/>
              </w:rPr>
            </w:pPr>
            <w:r w:rsidRPr="00BD7145">
              <w:rPr>
                <w:b/>
                <w:bCs/>
              </w:rPr>
              <w:t>Detalhe Gráfico:</w:t>
            </w:r>
          </w:p>
          <w:p w14:paraId="05C37E37" w14:textId="77777777" w:rsidR="00CA428D" w:rsidRPr="00B97D3F" w:rsidRDefault="00CA428D" w:rsidP="00072FC9">
            <w:pPr>
              <w:spacing w:before="120"/>
              <w:rPr>
                <w:bCs/>
              </w:rPr>
            </w:pPr>
            <w:r>
              <w:rPr>
                <w:noProof/>
              </w:rPr>
              <w:lastRenderedPageBreak/>
              <w:drawing>
                <wp:inline distT="0" distB="0" distL="0" distR="0" wp14:anchorId="7AC41C86" wp14:editId="5087332B">
                  <wp:extent cx="4330700" cy="64389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4.png"/>
                          <pic:cNvPicPr/>
                        </pic:nvPicPr>
                        <pic:blipFill>
                          <a:blip r:embed="rId74"/>
                          <a:stretch>
                            <a:fillRect/>
                          </a:stretch>
                        </pic:blipFill>
                        <pic:spPr>
                          <a:xfrm>
                            <a:off x="0" y="0"/>
                            <a:ext cx="4330700" cy="6438900"/>
                          </a:xfrm>
                          <a:prstGeom prst="rect">
                            <a:avLst/>
                          </a:prstGeom>
                        </pic:spPr>
                      </pic:pic>
                    </a:graphicData>
                  </a:graphic>
                </wp:inline>
              </w:drawing>
            </w:r>
          </w:p>
          <w:p w14:paraId="37CDCA7D" w14:textId="77777777" w:rsidR="00CA428D" w:rsidRPr="00BD7145" w:rsidRDefault="00CA428D" w:rsidP="00072FC9">
            <w:pPr>
              <w:spacing w:before="120"/>
              <w:rPr>
                <w:b/>
                <w:bCs/>
              </w:rPr>
            </w:pPr>
            <w:r w:rsidRPr="00BD7145">
              <w:rPr>
                <w:b/>
                <w:bCs/>
              </w:rPr>
              <w:t>Tabela:</w:t>
            </w:r>
          </w:p>
          <w:p w14:paraId="6CDDF453" w14:textId="77777777" w:rsidR="00CA428D" w:rsidRPr="00832CF3" w:rsidRDefault="00CA428D" w:rsidP="00072FC9">
            <w:pPr>
              <w:spacing w:before="120"/>
              <w:rPr>
                <w:bCs/>
              </w:rPr>
            </w:pPr>
            <w:r>
              <w:rPr>
                <w:bCs/>
              </w:rPr>
              <w:t>n/a</w:t>
            </w:r>
          </w:p>
          <w:p w14:paraId="19F308F8" w14:textId="77777777" w:rsidR="00CA428D" w:rsidRPr="00832CF3" w:rsidRDefault="00CA428D" w:rsidP="00072FC9">
            <w:pPr>
              <w:spacing w:before="120"/>
              <w:rPr>
                <w:bCs/>
              </w:rPr>
            </w:pPr>
            <w:r w:rsidRPr="00BD7145">
              <w:rPr>
                <w:b/>
                <w:bCs/>
              </w:rPr>
              <w:t xml:space="preserve">Vida útil: </w:t>
            </w:r>
            <w:r>
              <w:rPr>
                <w:bCs/>
              </w:rPr>
              <w:t>n/a</w:t>
            </w:r>
          </w:p>
          <w:p w14:paraId="1BABCC77" w14:textId="77777777" w:rsidR="00CA428D" w:rsidRPr="00BD7145" w:rsidRDefault="00CA428D" w:rsidP="00072FC9">
            <w:pPr>
              <w:spacing w:before="120"/>
              <w:rPr>
                <w:b/>
                <w:bCs/>
              </w:rPr>
            </w:pPr>
            <w:r w:rsidRPr="00BD7145">
              <w:rPr>
                <w:b/>
                <w:bCs/>
              </w:rPr>
              <w:t>Referências Normativas:</w:t>
            </w:r>
          </w:p>
          <w:p w14:paraId="28CFB7D1" w14:textId="77777777" w:rsidR="00CA428D" w:rsidRPr="00832CF3" w:rsidRDefault="00CA428D" w:rsidP="00072FC9">
            <w:pPr>
              <w:spacing w:before="120"/>
              <w:rPr>
                <w:bCs/>
              </w:rPr>
            </w:pPr>
            <w:r>
              <w:rPr>
                <w:bCs/>
              </w:rPr>
              <w:t>ABNT NBR 10281:2015 - Torneiras - Requisitos e métodos de ensaio</w:t>
            </w:r>
          </w:p>
          <w:p w14:paraId="43CB8473" w14:textId="77777777" w:rsidR="00CA428D" w:rsidRPr="00BD7145" w:rsidRDefault="00CA428D" w:rsidP="00072FC9">
            <w:pPr>
              <w:spacing w:before="120"/>
              <w:rPr>
                <w:b/>
                <w:bCs/>
              </w:rPr>
            </w:pPr>
            <w:r w:rsidRPr="00BD7145">
              <w:rPr>
                <w:b/>
                <w:bCs/>
              </w:rPr>
              <w:lastRenderedPageBreak/>
              <w:t>Referência Comercial:</w:t>
            </w:r>
          </w:p>
          <w:p w14:paraId="71A4FA1A" w14:textId="77777777" w:rsidR="00CA428D" w:rsidRPr="00832CF3" w:rsidRDefault="00CA428D" w:rsidP="00072FC9">
            <w:pPr>
              <w:spacing w:before="120"/>
              <w:rPr>
                <w:bCs/>
              </w:rPr>
            </w:pPr>
            <w:r>
              <w:rPr>
                <w:bCs/>
              </w:rPr>
              <w:t>Deca Aspen 1195.C35, ou similar</w:t>
            </w:r>
          </w:p>
          <w:p w14:paraId="611BBED7" w14:textId="77777777" w:rsidR="00CA428D" w:rsidRPr="00BD7145" w:rsidRDefault="00CA428D" w:rsidP="00072FC9">
            <w:pPr>
              <w:spacing w:before="120"/>
              <w:rPr>
                <w:b/>
                <w:bCs/>
              </w:rPr>
            </w:pPr>
            <w:r w:rsidRPr="00BD7145">
              <w:rPr>
                <w:b/>
                <w:bCs/>
              </w:rPr>
              <w:t>Referência Externa:</w:t>
            </w:r>
          </w:p>
          <w:p w14:paraId="007520A4" w14:textId="77777777" w:rsidR="00CA428D" w:rsidRPr="00BD7145" w:rsidRDefault="00CA428D" w:rsidP="00072FC9">
            <w:pPr>
              <w:spacing w:before="120"/>
              <w:rPr>
                <w:b/>
                <w:bCs/>
              </w:rPr>
            </w:pPr>
            <w:r>
              <w:rPr>
                <w:bCs/>
              </w:rPr>
              <w:t>https://www.deca.com.br/produto/torneira-de-mesa-bica-alta-para-lavatorio-cromado-1195c35/</w:t>
            </w:r>
          </w:p>
        </w:tc>
      </w:tr>
    </w:tbl>
    <w:p w14:paraId="33E7FF33" w14:textId="77777777" w:rsidR="00CA428D" w:rsidRPr="00010EE0" w:rsidRDefault="00CA428D" w:rsidP="00CA428D">
      <w:pPr>
        <w:rPr>
          <w:lang w:val="en-US"/>
        </w:rPr>
      </w:pPr>
    </w:p>
    <w:p w14:paraId="66362659" w14:textId="77777777" w:rsidR="00CA428D" w:rsidRDefault="00CA428D" w:rsidP="00CA428D">
      <w:r>
        <w:br w:type="page"/>
      </w:r>
    </w:p>
    <w:p w14:paraId="466A0C38" w14:textId="77777777" w:rsidR="00CA428D" w:rsidRDefault="00CA428D" w:rsidP="00CA428D">
      <w:pPr>
        <w:rPr>
          <w:lang w:val="en-US"/>
        </w:rPr>
      </w:pPr>
    </w:p>
    <w:p w14:paraId="6D63A77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C661883" w14:textId="77777777" w:rsidTr="00072FC9">
        <w:trPr>
          <w:trHeight w:val="567"/>
        </w:trPr>
        <w:tc>
          <w:tcPr>
            <w:tcW w:w="1843" w:type="dxa"/>
            <w:tcBorders>
              <w:bottom w:val="single" w:sz="4" w:space="0" w:color="auto"/>
            </w:tcBorders>
            <w:shd w:val="clear" w:color="auto" w:fill="F2F2F2" w:themeFill="background1" w:themeFillShade="F2"/>
            <w:vAlign w:val="center"/>
          </w:tcPr>
          <w:p w14:paraId="231B97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49D857F" w14:textId="77777777" w:rsidR="00CA428D" w:rsidRDefault="00CA428D" w:rsidP="00072FC9">
            <w:pPr>
              <w:rPr>
                <w:b/>
                <w:bCs/>
                <w:color w:val="000000"/>
              </w:rPr>
            </w:pPr>
            <w:r>
              <w:rPr>
                <w:b/>
                <w:bCs/>
                <w:noProof/>
                <w:color w:val="000000"/>
              </w:rPr>
              <w:t>SF-00205</w:t>
            </w:r>
          </w:p>
        </w:tc>
        <w:tc>
          <w:tcPr>
            <w:tcW w:w="2268" w:type="dxa"/>
            <w:tcBorders>
              <w:bottom w:val="single" w:sz="4" w:space="0" w:color="auto"/>
            </w:tcBorders>
            <w:shd w:val="clear" w:color="auto" w:fill="F2F2F2" w:themeFill="background1" w:themeFillShade="F2"/>
            <w:vAlign w:val="center"/>
          </w:tcPr>
          <w:p w14:paraId="5A174A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A896A6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4C488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2C4CD53"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6305C6F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FAEB51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51609E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3C715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78F085D" w14:textId="77777777" w:rsidR="00CA428D" w:rsidRDefault="00CA428D" w:rsidP="00072FC9">
            <w:pPr>
              <w:rPr>
                <w:b/>
                <w:bCs/>
                <w:sz w:val="32"/>
                <w:szCs w:val="32"/>
              </w:rPr>
            </w:pPr>
            <w:r>
              <w:rPr>
                <w:b/>
                <w:bCs/>
                <w:sz w:val="32"/>
                <w:szCs w:val="32"/>
              </w:rPr>
              <w:t>Torneira de mesa para lavatório bica baixa</w:t>
            </w:r>
          </w:p>
        </w:tc>
        <w:tc>
          <w:tcPr>
            <w:tcW w:w="1843" w:type="dxa"/>
            <w:tcBorders>
              <w:top w:val="single" w:sz="4" w:space="0" w:color="auto"/>
              <w:left w:val="single" w:sz="4" w:space="0" w:color="auto"/>
            </w:tcBorders>
            <w:shd w:val="clear" w:color="auto" w:fill="F2F2F2" w:themeFill="background1" w:themeFillShade="F2"/>
            <w:vAlign w:val="center"/>
          </w:tcPr>
          <w:p w14:paraId="2540AFF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DABDBA4" w14:textId="77777777" w:rsidR="00CA428D" w:rsidRDefault="00CA428D" w:rsidP="00072FC9">
            <w:pPr>
              <w:rPr>
                <w:b/>
                <w:bCs/>
                <w:sz w:val="20"/>
                <w:szCs w:val="20"/>
              </w:rPr>
            </w:pPr>
          </w:p>
        </w:tc>
      </w:tr>
      <w:tr w:rsidR="00CA428D" w:rsidRPr="00010EE0" w14:paraId="3CD804A5" w14:textId="77777777" w:rsidTr="00072FC9">
        <w:trPr>
          <w:trHeight w:val="1740"/>
        </w:trPr>
        <w:tc>
          <w:tcPr>
            <w:tcW w:w="9781" w:type="dxa"/>
            <w:gridSpan w:val="5"/>
          </w:tcPr>
          <w:p w14:paraId="3986CF44" w14:textId="77777777" w:rsidR="00CA428D" w:rsidRPr="00BD7145" w:rsidRDefault="00CA428D" w:rsidP="00072FC9">
            <w:pPr>
              <w:spacing w:before="120"/>
              <w:rPr>
                <w:b/>
                <w:bCs/>
              </w:rPr>
            </w:pPr>
            <w:r w:rsidRPr="00BD7145">
              <w:rPr>
                <w:b/>
                <w:bCs/>
              </w:rPr>
              <w:t>Descrição Detalhada:</w:t>
            </w:r>
          </w:p>
          <w:p w14:paraId="03CA3035" w14:textId="77777777" w:rsidR="00CA428D" w:rsidRPr="00BD7145" w:rsidRDefault="00CA428D" w:rsidP="00072FC9">
            <w:pPr>
              <w:spacing w:before="120"/>
              <w:rPr>
                <w:bCs/>
              </w:rPr>
            </w:pPr>
            <w:r>
              <w:rPr>
                <w:bCs/>
              </w:rPr>
              <w:t>Fornecimento e instalação de torneira de mesa para lavatório, bica baixa, cromada, para o uso no Complexo Arquitetônico do Senado Federal, conforme indicação em projeto. Compreende o fornecimento de todos os materiais e mão de obra necessários à execução do serviço.</w:t>
            </w:r>
          </w:p>
          <w:p w14:paraId="7EA8262F" w14:textId="77777777" w:rsidR="00CA428D" w:rsidRPr="00BD7145" w:rsidRDefault="00CA428D" w:rsidP="00072FC9">
            <w:pPr>
              <w:spacing w:before="120"/>
              <w:rPr>
                <w:b/>
                <w:bCs/>
              </w:rPr>
            </w:pPr>
            <w:r w:rsidRPr="00BD7145">
              <w:rPr>
                <w:b/>
                <w:bCs/>
              </w:rPr>
              <w:t>Materiais:</w:t>
            </w:r>
          </w:p>
          <w:p w14:paraId="13CDDD7A" w14:textId="77777777" w:rsidR="00CA428D" w:rsidRPr="00BD7145" w:rsidRDefault="00CA428D" w:rsidP="00072FC9">
            <w:pPr>
              <w:spacing w:before="120"/>
              <w:rPr>
                <w:bCs/>
              </w:rPr>
            </w:pPr>
            <w:r>
              <w:rPr>
                <w:bCs/>
              </w:rPr>
              <w:t>n/a</w:t>
            </w:r>
          </w:p>
          <w:p w14:paraId="5BB6434C" w14:textId="77777777" w:rsidR="00CA428D" w:rsidRPr="00BD7145" w:rsidRDefault="00CA428D" w:rsidP="00072FC9">
            <w:pPr>
              <w:spacing w:before="120"/>
              <w:rPr>
                <w:b/>
                <w:bCs/>
              </w:rPr>
            </w:pPr>
            <w:r w:rsidRPr="00BD7145">
              <w:rPr>
                <w:b/>
                <w:bCs/>
              </w:rPr>
              <w:t>Serviços:</w:t>
            </w:r>
          </w:p>
          <w:p w14:paraId="7A409A5D" w14:textId="77777777" w:rsidR="00CA428D" w:rsidRPr="00832CF3" w:rsidRDefault="00CA428D" w:rsidP="00072FC9">
            <w:pPr>
              <w:spacing w:before="120"/>
              <w:rPr>
                <w:bCs/>
              </w:rPr>
            </w:pPr>
            <w:r>
              <w:rPr>
                <w:bCs/>
              </w:rPr>
              <w:t>1) Aplicar a massa de vedação, montando-a no lavatório.</w:t>
            </w:r>
            <w:r>
              <w:rPr>
                <w:bCs/>
              </w:rPr>
              <w:br/>
              <w:t>2) Colocar a porca-arruela, apertando-a firmemente, com o auxílio de uma ferramenta.</w:t>
            </w:r>
            <w:r>
              <w:rPr>
                <w:bCs/>
              </w:rPr>
              <w:br/>
              <w:t>3) A torneira deverá ser conectada ao ponto de saída de água através de uma ligação flexível, não incluído no item.</w:t>
            </w:r>
          </w:p>
          <w:p w14:paraId="1B6EE73C" w14:textId="77777777" w:rsidR="00CA428D" w:rsidRPr="00BD7145" w:rsidRDefault="00CA428D" w:rsidP="00072FC9">
            <w:pPr>
              <w:spacing w:before="120"/>
              <w:rPr>
                <w:b/>
                <w:bCs/>
              </w:rPr>
            </w:pPr>
            <w:r w:rsidRPr="00BD7145">
              <w:rPr>
                <w:b/>
                <w:bCs/>
              </w:rPr>
              <w:t>Atividades e Responsabilidades:</w:t>
            </w:r>
          </w:p>
          <w:p w14:paraId="08A9AF9C" w14:textId="77777777" w:rsidR="00CA428D" w:rsidRPr="00832CF3" w:rsidRDefault="00CA428D" w:rsidP="00072FC9">
            <w:pPr>
              <w:spacing w:before="120"/>
              <w:rPr>
                <w:bCs/>
              </w:rPr>
            </w:pPr>
            <w:r>
              <w:rPr>
                <w:bCs/>
              </w:rPr>
              <w:t>n/a</w:t>
            </w:r>
          </w:p>
          <w:p w14:paraId="70C299BC" w14:textId="77777777" w:rsidR="00CA428D" w:rsidRPr="00BD7145" w:rsidRDefault="00CA428D" w:rsidP="00072FC9">
            <w:pPr>
              <w:spacing w:before="120"/>
              <w:rPr>
                <w:b/>
                <w:bCs/>
              </w:rPr>
            </w:pPr>
            <w:r w:rsidRPr="00BD7145">
              <w:rPr>
                <w:b/>
                <w:bCs/>
              </w:rPr>
              <w:t>Qualificação:</w:t>
            </w:r>
          </w:p>
          <w:p w14:paraId="7490A59F" w14:textId="77777777" w:rsidR="00CA428D" w:rsidRPr="00832CF3" w:rsidRDefault="00CA428D" w:rsidP="00072FC9">
            <w:pPr>
              <w:spacing w:before="120"/>
              <w:rPr>
                <w:bCs/>
              </w:rPr>
            </w:pPr>
            <w:r>
              <w:rPr>
                <w:bCs/>
              </w:rPr>
              <w:t>n/a</w:t>
            </w:r>
          </w:p>
          <w:p w14:paraId="6C2ECD5B" w14:textId="77777777" w:rsidR="00CA428D" w:rsidRPr="00BD7145" w:rsidRDefault="00CA428D" w:rsidP="00072FC9">
            <w:pPr>
              <w:spacing w:before="120"/>
              <w:rPr>
                <w:b/>
                <w:bCs/>
              </w:rPr>
            </w:pPr>
            <w:r w:rsidRPr="00BD7145">
              <w:rPr>
                <w:b/>
                <w:bCs/>
              </w:rPr>
              <w:t>Observações:</w:t>
            </w:r>
          </w:p>
          <w:p w14:paraId="5A88FAFE" w14:textId="77777777" w:rsidR="00CA428D" w:rsidRPr="00832CF3" w:rsidRDefault="00CA428D" w:rsidP="00072FC9">
            <w:pPr>
              <w:spacing w:before="120"/>
              <w:rPr>
                <w:bCs/>
              </w:rPr>
            </w:pPr>
            <w:r>
              <w:rPr>
                <w:bCs/>
              </w:rPr>
              <w:t>n/a</w:t>
            </w:r>
          </w:p>
          <w:p w14:paraId="5411C182" w14:textId="77777777" w:rsidR="00CA428D" w:rsidRPr="00BD7145" w:rsidRDefault="00CA428D" w:rsidP="00072FC9">
            <w:pPr>
              <w:spacing w:before="120"/>
              <w:rPr>
                <w:b/>
                <w:bCs/>
              </w:rPr>
            </w:pPr>
            <w:r w:rsidRPr="00BD7145">
              <w:rPr>
                <w:b/>
                <w:bCs/>
              </w:rPr>
              <w:t>Critérios e Condições:</w:t>
            </w:r>
          </w:p>
          <w:p w14:paraId="48396CE5" w14:textId="77777777" w:rsidR="00CA428D" w:rsidRPr="00832CF3" w:rsidRDefault="00CA428D" w:rsidP="00072FC9">
            <w:pPr>
              <w:spacing w:before="120"/>
              <w:rPr>
                <w:bCs/>
              </w:rPr>
            </w:pPr>
            <w:r>
              <w:rPr>
                <w:bCs/>
              </w:rPr>
              <w:t>Critérios de Medição: unidade instalada</w:t>
            </w:r>
            <w:r>
              <w:rPr>
                <w:bCs/>
              </w:rPr>
              <w:br/>
              <w:t>Unidade de Medição: unidade</w:t>
            </w:r>
          </w:p>
          <w:p w14:paraId="5E1370C5" w14:textId="77777777" w:rsidR="00CA428D" w:rsidRPr="00BD7145" w:rsidRDefault="00CA428D" w:rsidP="00072FC9">
            <w:pPr>
              <w:spacing w:before="120"/>
              <w:rPr>
                <w:b/>
                <w:bCs/>
              </w:rPr>
            </w:pPr>
            <w:r w:rsidRPr="00BD7145">
              <w:rPr>
                <w:b/>
                <w:bCs/>
              </w:rPr>
              <w:t>Detalhe Gráfico:</w:t>
            </w:r>
          </w:p>
          <w:p w14:paraId="2ADA1EC4" w14:textId="77777777" w:rsidR="00CA428D" w:rsidRPr="00B97D3F" w:rsidRDefault="00CA428D" w:rsidP="00072FC9">
            <w:pPr>
              <w:spacing w:before="120"/>
              <w:rPr>
                <w:bCs/>
              </w:rPr>
            </w:pPr>
            <w:r>
              <w:rPr>
                <w:noProof/>
              </w:rPr>
              <w:lastRenderedPageBreak/>
              <w:drawing>
                <wp:inline distT="0" distB="0" distL="0" distR="0" wp14:anchorId="6DC2E770" wp14:editId="6935A653">
                  <wp:extent cx="4838700" cy="3911600"/>
                  <wp:effectExtent l="0" t="0" r="0"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5.png"/>
                          <pic:cNvPicPr/>
                        </pic:nvPicPr>
                        <pic:blipFill>
                          <a:blip r:embed="rId75"/>
                          <a:stretch>
                            <a:fillRect/>
                          </a:stretch>
                        </pic:blipFill>
                        <pic:spPr>
                          <a:xfrm>
                            <a:off x="0" y="0"/>
                            <a:ext cx="4838700" cy="3911600"/>
                          </a:xfrm>
                          <a:prstGeom prst="rect">
                            <a:avLst/>
                          </a:prstGeom>
                        </pic:spPr>
                      </pic:pic>
                    </a:graphicData>
                  </a:graphic>
                </wp:inline>
              </w:drawing>
            </w:r>
          </w:p>
          <w:p w14:paraId="0CDB1FF2" w14:textId="77777777" w:rsidR="00CA428D" w:rsidRPr="00BD7145" w:rsidRDefault="00CA428D" w:rsidP="00072FC9">
            <w:pPr>
              <w:spacing w:before="120"/>
              <w:rPr>
                <w:b/>
                <w:bCs/>
              </w:rPr>
            </w:pPr>
            <w:r w:rsidRPr="00BD7145">
              <w:rPr>
                <w:b/>
                <w:bCs/>
              </w:rPr>
              <w:t>Tabela:</w:t>
            </w:r>
          </w:p>
          <w:p w14:paraId="4D65391E" w14:textId="77777777" w:rsidR="00CA428D" w:rsidRPr="00832CF3" w:rsidRDefault="00CA428D" w:rsidP="00072FC9">
            <w:pPr>
              <w:spacing w:before="120"/>
              <w:rPr>
                <w:bCs/>
              </w:rPr>
            </w:pPr>
            <w:r>
              <w:rPr>
                <w:bCs/>
              </w:rPr>
              <w:t>n/a</w:t>
            </w:r>
          </w:p>
          <w:p w14:paraId="3F4D0233" w14:textId="77777777" w:rsidR="00CA428D" w:rsidRPr="00832CF3" w:rsidRDefault="00CA428D" w:rsidP="00072FC9">
            <w:pPr>
              <w:spacing w:before="120"/>
              <w:rPr>
                <w:bCs/>
              </w:rPr>
            </w:pPr>
            <w:r w:rsidRPr="00BD7145">
              <w:rPr>
                <w:b/>
                <w:bCs/>
              </w:rPr>
              <w:t xml:space="preserve">Vida útil: </w:t>
            </w:r>
            <w:r>
              <w:rPr>
                <w:bCs/>
              </w:rPr>
              <w:t>n/a</w:t>
            </w:r>
          </w:p>
          <w:p w14:paraId="085A3140" w14:textId="77777777" w:rsidR="00CA428D" w:rsidRPr="00BD7145" w:rsidRDefault="00CA428D" w:rsidP="00072FC9">
            <w:pPr>
              <w:spacing w:before="120"/>
              <w:rPr>
                <w:b/>
                <w:bCs/>
              </w:rPr>
            </w:pPr>
            <w:r w:rsidRPr="00BD7145">
              <w:rPr>
                <w:b/>
                <w:bCs/>
              </w:rPr>
              <w:t>Referências Normativas:</w:t>
            </w:r>
          </w:p>
          <w:p w14:paraId="07202C1C" w14:textId="77777777" w:rsidR="00CA428D" w:rsidRPr="00832CF3" w:rsidRDefault="00CA428D" w:rsidP="00072FC9">
            <w:pPr>
              <w:spacing w:before="120"/>
              <w:rPr>
                <w:bCs/>
              </w:rPr>
            </w:pPr>
            <w:r>
              <w:rPr>
                <w:bCs/>
              </w:rPr>
              <w:t>ABNT NBR 10281:2015 - Torneiras - Requisitos e métodos de ensaio</w:t>
            </w:r>
          </w:p>
          <w:p w14:paraId="7848E910" w14:textId="77777777" w:rsidR="00CA428D" w:rsidRPr="00BD7145" w:rsidRDefault="00CA428D" w:rsidP="00072FC9">
            <w:pPr>
              <w:spacing w:before="120"/>
              <w:rPr>
                <w:b/>
                <w:bCs/>
              </w:rPr>
            </w:pPr>
            <w:r w:rsidRPr="00BD7145">
              <w:rPr>
                <w:b/>
                <w:bCs/>
              </w:rPr>
              <w:t>Referência Comercial:</w:t>
            </w:r>
          </w:p>
          <w:p w14:paraId="2022022D" w14:textId="77777777" w:rsidR="00CA428D" w:rsidRPr="00832CF3" w:rsidRDefault="00CA428D" w:rsidP="00072FC9">
            <w:pPr>
              <w:spacing w:before="120"/>
              <w:rPr>
                <w:bCs/>
              </w:rPr>
            </w:pPr>
            <w:r>
              <w:rPr>
                <w:bCs/>
              </w:rPr>
              <w:t>Deca Aspen 1198.C35, ou similar</w:t>
            </w:r>
          </w:p>
          <w:p w14:paraId="53BA3976" w14:textId="77777777" w:rsidR="00CA428D" w:rsidRPr="00BD7145" w:rsidRDefault="00CA428D" w:rsidP="00072FC9">
            <w:pPr>
              <w:spacing w:before="120"/>
              <w:rPr>
                <w:b/>
                <w:bCs/>
              </w:rPr>
            </w:pPr>
            <w:r w:rsidRPr="00BD7145">
              <w:rPr>
                <w:b/>
                <w:bCs/>
              </w:rPr>
              <w:t>Referência Externa:</w:t>
            </w:r>
          </w:p>
          <w:p w14:paraId="2A3B37CA" w14:textId="77777777" w:rsidR="00CA428D" w:rsidRPr="00BD7145" w:rsidRDefault="00CA428D" w:rsidP="00072FC9">
            <w:pPr>
              <w:spacing w:before="120"/>
              <w:rPr>
                <w:b/>
                <w:bCs/>
              </w:rPr>
            </w:pPr>
            <w:r>
              <w:rPr>
                <w:bCs/>
              </w:rPr>
              <w:t>https://www.deca.com.br/produto/torneira-de-mesa-bica-baixa-para-lavatorio-cromado-1198c35/</w:t>
            </w:r>
          </w:p>
        </w:tc>
      </w:tr>
    </w:tbl>
    <w:p w14:paraId="4636F3A0" w14:textId="77777777" w:rsidR="00CA428D" w:rsidRPr="00010EE0" w:rsidRDefault="00CA428D" w:rsidP="00CA428D">
      <w:pPr>
        <w:rPr>
          <w:lang w:val="en-US"/>
        </w:rPr>
      </w:pPr>
    </w:p>
    <w:p w14:paraId="452D181E" w14:textId="77777777" w:rsidR="00CA428D" w:rsidRDefault="00CA428D" w:rsidP="00CA428D">
      <w:r>
        <w:br w:type="page"/>
      </w:r>
    </w:p>
    <w:p w14:paraId="6E030C50" w14:textId="77777777" w:rsidR="00CA428D" w:rsidRDefault="00CA428D" w:rsidP="00CA428D">
      <w:pPr>
        <w:rPr>
          <w:lang w:val="en-US"/>
        </w:rPr>
      </w:pPr>
    </w:p>
    <w:p w14:paraId="05FC5B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8AD1A9" w14:textId="77777777" w:rsidTr="00072FC9">
        <w:trPr>
          <w:trHeight w:val="567"/>
        </w:trPr>
        <w:tc>
          <w:tcPr>
            <w:tcW w:w="1843" w:type="dxa"/>
            <w:tcBorders>
              <w:bottom w:val="single" w:sz="4" w:space="0" w:color="auto"/>
            </w:tcBorders>
            <w:shd w:val="clear" w:color="auto" w:fill="F2F2F2" w:themeFill="background1" w:themeFillShade="F2"/>
            <w:vAlign w:val="center"/>
          </w:tcPr>
          <w:p w14:paraId="3D60D2C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839B33" w14:textId="77777777" w:rsidR="00CA428D" w:rsidRDefault="00CA428D" w:rsidP="00072FC9">
            <w:pPr>
              <w:rPr>
                <w:b/>
                <w:bCs/>
                <w:color w:val="000000"/>
              </w:rPr>
            </w:pPr>
            <w:r>
              <w:rPr>
                <w:b/>
                <w:bCs/>
                <w:noProof/>
                <w:color w:val="000000"/>
              </w:rPr>
              <w:t>SF-00206</w:t>
            </w:r>
          </w:p>
        </w:tc>
        <w:tc>
          <w:tcPr>
            <w:tcW w:w="2268" w:type="dxa"/>
            <w:tcBorders>
              <w:bottom w:val="single" w:sz="4" w:space="0" w:color="auto"/>
            </w:tcBorders>
            <w:shd w:val="clear" w:color="auto" w:fill="F2F2F2" w:themeFill="background1" w:themeFillShade="F2"/>
            <w:vAlign w:val="center"/>
          </w:tcPr>
          <w:p w14:paraId="41E5CB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7AE24B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EC2C8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1A4485A"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46788D5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9D445E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2DFA4C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B9A2E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4EF9EE3" w14:textId="77777777" w:rsidR="00CA428D" w:rsidRDefault="00CA428D" w:rsidP="00072FC9">
            <w:pPr>
              <w:rPr>
                <w:b/>
                <w:bCs/>
                <w:sz w:val="32"/>
                <w:szCs w:val="32"/>
              </w:rPr>
            </w:pPr>
            <w:r>
              <w:rPr>
                <w:b/>
                <w:bCs/>
                <w:sz w:val="32"/>
                <w:szCs w:val="32"/>
              </w:rPr>
              <w:t>Torneira de mesa para lavatório com fechamento automático – Linha Administrativa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7AF2C8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64CFF01" w14:textId="77777777" w:rsidR="00CA428D" w:rsidRDefault="00CA428D" w:rsidP="00072FC9">
            <w:pPr>
              <w:rPr>
                <w:b/>
                <w:bCs/>
                <w:sz w:val="20"/>
                <w:szCs w:val="20"/>
              </w:rPr>
            </w:pPr>
          </w:p>
        </w:tc>
      </w:tr>
      <w:tr w:rsidR="00CA428D" w:rsidRPr="00010EE0" w14:paraId="5973B69B" w14:textId="77777777" w:rsidTr="00072FC9">
        <w:trPr>
          <w:trHeight w:val="1740"/>
        </w:trPr>
        <w:tc>
          <w:tcPr>
            <w:tcW w:w="9781" w:type="dxa"/>
            <w:gridSpan w:val="5"/>
          </w:tcPr>
          <w:p w14:paraId="28C130D9" w14:textId="77777777" w:rsidR="00CA428D" w:rsidRPr="00BD7145" w:rsidRDefault="00CA428D" w:rsidP="00072FC9">
            <w:pPr>
              <w:spacing w:before="120"/>
              <w:rPr>
                <w:b/>
                <w:bCs/>
              </w:rPr>
            </w:pPr>
            <w:r w:rsidRPr="00BD7145">
              <w:rPr>
                <w:b/>
                <w:bCs/>
              </w:rPr>
              <w:t>Descrição Detalhada:</w:t>
            </w:r>
          </w:p>
          <w:p w14:paraId="167BC469" w14:textId="77777777" w:rsidR="00CA428D" w:rsidRPr="00BD7145" w:rsidRDefault="00CA428D" w:rsidP="00072FC9">
            <w:pPr>
              <w:spacing w:before="120"/>
              <w:rPr>
                <w:bCs/>
              </w:rPr>
            </w:pPr>
            <w:r>
              <w:rPr>
                <w:bCs/>
              </w:rPr>
              <w:t>Fornecimento e instalação de torneira de mesa para lavatório com fechamento automático temporizado para uso nas áreas administrativas do Complexo Arquitetônico do Senado Federal, conforme indicação em projeto.</w:t>
            </w:r>
          </w:p>
          <w:p w14:paraId="252A9FE0" w14:textId="77777777" w:rsidR="00CA428D" w:rsidRPr="00BD7145" w:rsidRDefault="00CA428D" w:rsidP="00072FC9">
            <w:pPr>
              <w:spacing w:before="120"/>
              <w:rPr>
                <w:b/>
                <w:bCs/>
              </w:rPr>
            </w:pPr>
            <w:r w:rsidRPr="00BD7145">
              <w:rPr>
                <w:b/>
                <w:bCs/>
              </w:rPr>
              <w:t>Materiais:</w:t>
            </w:r>
          </w:p>
          <w:p w14:paraId="6F4422E6" w14:textId="77777777" w:rsidR="00CA428D" w:rsidRPr="00BD7145" w:rsidRDefault="00CA428D" w:rsidP="00072FC9">
            <w:pPr>
              <w:spacing w:before="120"/>
              <w:rPr>
                <w:bCs/>
              </w:rPr>
            </w:pPr>
            <w:r>
              <w:rPr>
                <w:bCs/>
              </w:rPr>
              <w:t>Torneira de mesa para lavatório com fechamento automático temporizado</w:t>
            </w:r>
          </w:p>
          <w:p w14:paraId="23FBB92F" w14:textId="77777777" w:rsidR="00CA428D" w:rsidRPr="00BD7145" w:rsidRDefault="00CA428D" w:rsidP="00072FC9">
            <w:pPr>
              <w:spacing w:before="120"/>
              <w:rPr>
                <w:b/>
                <w:bCs/>
              </w:rPr>
            </w:pPr>
            <w:r w:rsidRPr="00BD7145">
              <w:rPr>
                <w:b/>
                <w:bCs/>
              </w:rPr>
              <w:t>Serviços:</w:t>
            </w:r>
          </w:p>
          <w:p w14:paraId="0AFBFBA5" w14:textId="77777777" w:rsidR="00CA428D" w:rsidRPr="00832CF3" w:rsidRDefault="00CA428D" w:rsidP="00072FC9">
            <w:pPr>
              <w:spacing w:before="120"/>
              <w:rPr>
                <w:bCs/>
              </w:rPr>
            </w:pPr>
            <w:r>
              <w:rPr>
                <w:bCs/>
              </w:rPr>
              <w:t>1) Posicionar a torneira, a canopla e o anel de vedação no furo da louça ou mesa, rosqueie e aperte a porca de fixação.</w:t>
            </w:r>
            <w:r>
              <w:rPr>
                <w:bCs/>
              </w:rPr>
              <w:br/>
              <w:t>2) Rosqueie e aperte o engate flexível na torneira e no ponto de água.</w:t>
            </w:r>
          </w:p>
          <w:p w14:paraId="7FF1ABEC" w14:textId="77777777" w:rsidR="00CA428D" w:rsidRPr="00BD7145" w:rsidRDefault="00CA428D" w:rsidP="00072FC9">
            <w:pPr>
              <w:spacing w:before="120"/>
              <w:rPr>
                <w:b/>
                <w:bCs/>
              </w:rPr>
            </w:pPr>
            <w:r w:rsidRPr="00BD7145">
              <w:rPr>
                <w:b/>
                <w:bCs/>
              </w:rPr>
              <w:t>Atividades e Responsabilidades:</w:t>
            </w:r>
          </w:p>
          <w:p w14:paraId="755D8BC5" w14:textId="77777777" w:rsidR="00CA428D" w:rsidRPr="00832CF3" w:rsidRDefault="00CA428D" w:rsidP="00072FC9">
            <w:pPr>
              <w:spacing w:before="120"/>
              <w:rPr>
                <w:bCs/>
              </w:rPr>
            </w:pPr>
            <w:r>
              <w:rPr>
                <w:bCs/>
              </w:rPr>
              <w:t>n/a</w:t>
            </w:r>
          </w:p>
          <w:p w14:paraId="20C7FB54" w14:textId="77777777" w:rsidR="00CA428D" w:rsidRPr="00BD7145" w:rsidRDefault="00CA428D" w:rsidP="00072FC9">
            <w:pPr>
              <w:spacing w:before="120"/>
              <w:rPr>
                <w:b/>
                <w:bCs/>
              </w:rPr>
            </w:pPr>
            <w:r w:rsidRPr="00BD7145">
              <w:rPr>
                <w:b/>
                <w:bCs/>
              </w:rPr>
              <w:t>Qualificação:</w:t>
            </w:r>
          </w:p>
          <w:p w14:paraId="33019B9C" w14:textId="77777777" w:rsidR="00CA428D" w:rsidRPr="00832CF3" w:rsidRDefault="00CA428D" w:rsidP="00072FC9">
            <w:pPr>
              <w:spacing w:before="120"/>
              <w:rPr>
                <w:bCs/>
              </w:rPr>
            </w:pPr>
            <w:r>
              <w:rPr>
                <w:bCs/>
              </w:rPr>
              <w:t>n/a</w:t>
            </w:r>
          </w:p>
          <w:p w14:paraId="5FBB7E32" w14:textId="77777777" w:rsidR="00CA428D" w:rsidRPr="00BD7145" w:rsidRDefault="00CA428D" w:rsidP="00072FC9">
            <w:pPr>
              <w:spacing w:before="120"/>
              <w:rPr>
                <w:b/>
                <w:bCs/>
              </w:rPr>
            </w:pPr>
            <w:r w:rsidRPr="00BD7145">
              <w:rPr>
                <w:b/>
                <w:bCs/>
              </w:rPr>
              <w:t>Observações:</w:t>
            </w:r>
          </w:p>
          <w:p w14:paraId="36E52BCA" w14:textId="77777777" w:rsidR="00CA428D" w:rsidRPr="00832CF3" w:rsidRDefault="00CA428D" w:rsidP="00072FC9">
            <w:pPr>
              <w:spacing w:before="120"/>
              <w:rPr>
                <w:bCs/>
              </w:rPr>
            </w:pPr>
            <w:r>
              <w:rPr>
                <w:bCs/>
              </w:rPr>
              <w:t>n/a</w:t>
            </w:r>
          </w:p>
          <w:p w14:paraId="10CDC63E" w14:textId="77777777" w:rsidR="00CA428D" w:rsidRPr="00BD7145" w:rsidRDefault="00CA428D" w:rsidP="00072FC9">
            <w:pPr>
              <w:spacing w:before="120"/>
              <w:rPr>
                <w:b/>
                <w:bCs/>
              </w:rPr>
            </w:pPr>
            <w:r w:rsidRPr="00BD7145">
              <w:rPr>
                <w:b/>
                <w:bCs/>
              </w:rPr>
              <w:t>Critérios e Condições:</w:t>
            </w:r>
          </w:p>
          <w:p w14:paraId="413AF48B"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DC43EEF" w14:textId="77777777" w:rsidR="00CA428D" w:rsidRPr="00BD7145" w:rsidRDefault="00CA428D" w:rsidP="00072FC9">
            <w:pPr>
              <w:spacing w:before="120"/>
              <w:rPr>
                <w:b/>
                <w:bCs/>
              </w:rPr>
            </w:pPr>
            <w:r w:rsidRPr="00BD7145">
              <w:rPr>
                <w:b/>
                <w:bCs/>
              </w:rPr>
              <w:t>Detalhe Gráfico:</w:t>
            </w:r>
          </w:p>
          <w:p w14:paraId="3CAF0069" w14:textId="77777777" w:rsidR="00CA428D" w:rsidRPr="00B97D3F" w:rsidRDefault="00CA428D" w:rsidP="00072FC9">
            <w:pPr>
              <w:spacing w:before="120"/>
              <w:rPr>
                <w:bCs/>
              </w:rPr>
            </w:pPr>
            <w:r>
              <w:rPr>
                <w:noProof/>
              </w:rPr>
              <w:lastRenderedPageBreak/>
              <w:drawing>
                <wp:inline distT="0" distB="0" distL="0" distR="0" wp14:anchorId="4A3ABB0F" wp14:editId="4A27006C">
                  <wp:extent cx="1828800" cy="1524000"/>
                  <wp:effectExtent l="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6.jpg"/>
                          <pic:cNvPicPr/>
                        </pic:nvPicPr>
                        <pic:blipFill>
                          <a:blip r:embed="rId76"/>
                          <a:stretch>
                            <a:fillRect/>
                          </a:stretch>
                        </pic:blipFill>
                        <pic:spPr>
                          <a:xfrm>
                            <a:off x="0" y="0"/>
                            <a:ext cx="1828800" cy="1524000"/>
                          </a:xfrm>
                          <a:prstGeom prst="rect">
                            <a:avLst/>
                          </a:prstGeom>
                        </pic:spPr>
                      </pic:pic>
                    </a:graphicData>
                  </a:graphic>
                </wp:inline>
              </w:drawing>
            </w:r>
          </w:p>
          <w:p w14:paraId="20AF8EB8" w14:textId="77777777" w:rsidR="00CA428D" w:rsidRPr="00BD7145" w:rsidRDefault="00CA428D" w:rsidP="00072FC9">
            <w:pPr>
              <w:spacing w:before="120"/>
              <w:rPr>
                <w:b/>
                <w:bCs/>
              </w:rPr>
            </w:pPr>
            <w:r w:rsidRPr="00BD7145">
              <w:rPr>
                <w:b/>
                <w:bCs/>
              </w:rPr>
              <w:t>Tabela:</w:t>
            </w:r>
          </w:p>
          <w:p w14:paraId="0A02E2C4" w14:textId="77777777" w:rsidR="00CA428D" w:rsidRPr="00832CF3" w:rsidRDefault="00CA428D" w:rsidP="00072FC9">
            <w:pPr>
              <w:spacing w:before="120"/>
              <w:rPr>
                <w:bCs/>
              </w:rPr>
            </w:pPr>
            <w:r>
              <w:rPr>
                <w:bCs/>
              </w:rPr>
              <w:t>n/a</w:t>
            </w:r>
          </w:p>
          <w:p w14:paraId="2BC23C57" w14:textId="77777777" w:rsidR="00CA428D" w:rsidRPr="00832CF3" w:rsidRDefault="00CA428D" w:rsidP="00072FC9">
            <w:pPr>
              <w:spacing w:before="120"/>
              <w:rPr>
                <w:bCs/>
              </w:rPr>
            </w:pPr>
            <w:r w:rsidRPr="00BD7145">
              <w:rPr>
                <w:b/>
                <w:bCs/>
              </w:rPr>
              <w:t xml:space="preserve">Vida útil: </w:t>
            </w:r>
            <w:r>
              <w:rPr>
                <w:bCs/>
              </w:rPr>
              <w:t>n/a</w:t>
            </w:r>
          </w:p>
          <w:p w14:paraId="5591A5DA" w14:textId="77777777" w:rsidR="00CA428D" w:rsidRPr="00BD7145" w:rsidRDefault="00CA428D" w:rsidP="00072FC9">
            <w:pPr>
              <w:spacing w:before="120"/>
              <w:rPr>
                <w:b/>
                <w:bCs/>
              </w:rPr>
            </w:pPr>
            <w:r w:rsidRPr="00BD7145">
              <w:rPr>
                <w:b/>
                <w:bCs/>
              </w:rPr>
              <w:t>Referências Normativas:</w:t>
            </w:r>
          </w:p>
          <w:p w14:paraId="4F948AA4" w14:textId="77777777" w:rsidR="00CA428D" w:rsidRPr="00832CF3" w:rsidRDefault="00CA428D" w:rsidP="00072FC9">
            <w:pPr>
              <w:spacing w:before="120"/>
              <w:rPr>
                <w:bCs/>
              </w:rPr>
            </w:pPr>
            <w:r>
              <w:rPr>
                <w:bCs/>
              </w:rPr>
              <w:t>n/a</w:t>
            </w:r>
          </w:p>
          <w:p w14:paraId="10978561" w14:textId="77777777" w:rsidR="00CA428D" w:rsidRPr="00BD7145" w:rsidRDefault="00CA428D" w:rsidP="00072FC9">
            <w:pPr>
              <w:spacing w:before="120"/>
              <w:rPr>
                <w:b/>
                <w:bCs/>
              </w:rPr>
            </w:pPr>
            <w:r w:rsidRPr="00BD7145">
              <w:rPr>
                <w:b/>
                <w:bCs/>
              </w:rPr>
              <w:t>Referência Comercial:</w:t>
            </w:r>
          </w:p>
          <w:p w14:paraId="1FE49EE0" w14:textId="77777777" w:rsidR="00CA428D" w:rsidRPr="00832CF3" w:rsidRDefault="00CA428D" w:rsidP="00072FC9">
            <w:pPr>
              <w:spacing w:before="120"/>
              <w:rPr>
                <w:bCs/>
              </w:rPr>
            </w:pPr>
            <w:r>
              <w:rPr>
                <w:bCs/>
              </w:rPr>
              <w:t>Docol Pressmatic Torneiras 110</w:t>
            </w:r>
          </w:p>
          <w:p w14:paraId="20AFB98A" w14:textId="77777777" w:rsidR="00CA428D" w:rsidRPr="00BD7145" w:rsidRDefault="00CA428D" w:rsidP="00072FC9">
            <w:pPr>
              <w:spacing w:before="120"/>
              <w:rPr>
                <w:b/>
                <w:bCs/>
              </w:rPr>
            </w:pPr>
            <w:r w:rsidRPr="00BD7145">
              <w:rPr>
                <w:b/>
                <w:bCs/>
              </w:rPr>
              <w:t>Referência Externa:</w:t>
            </w:r>
          </w:p>
          <w:p w14:paraId="106DA586" w14:textId="77777777" w:rsidR="00CA428D" w:rsidRPr="00BD7145" w:rsidRDefault="00CA428D" w:rsidP="00072FC9">
            <w:pPr>
              <w:spacing w:before="120"/>
              <w:rPr>
                <w:b/>
                <w:bCs/>
              </w:rPr>
            </w:pPr>
            <w:r>
              <w:rPr>
                <w:bCs/>
              </w:rPr>
              <w:t>https://www.docol.com.br/pt/produto/torneira-para-lavatorio-de-mesa-pressmatic-110</w:t>
            </w:r>
          </w:p>
        </w:tc>
      </w:tr>
    </w:tbl>
    <w:p w14:paraId="4731499A" w14:textId="77777777" w:rsidR="00CA428D" w:rsidRPr="00010EE0" w:rsidRDefault="00CA428D" w:rsidP="00CA428D">
      <w:pPr>
        <w:rPr>
          <w:lang w:val="en-US"/>
        </w:rPr>
      </w:pPr>
    </w:p>
    <w:p w14:paraId="48E164FF" w14:textId="77777777" w:rsidR="00CA428D" w:rsidRDefault="00CA428D" w:rsidP="00CA428D">
      <w:r>
        <w:br w:type="page"/>
      </w:r>
    </w:p>
    <w:p w14:paraId="09EC727E" w14:textId="77777777" w:rsidR="00CA428D" w:rsidRDefault="00CA428D" w:rsidP="00CA428D">
      <w:pPr>
        <w:rPr>
          <w:lang w:val="en-US"/>
        </w:rPr>
      </w:pPr>
    </w:p>
    <w:p w14:paraId="4EF0F5C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2EA5306" w14:textId="77777777" w:rsidTr="00072FC9">
        <w:trPr>
          <w:trHeight w:val="567"/>
        </w:trPr>
        <w:tc>
          <w:tcPr>
            <w:tcW w:w="1843" w:type="dxa"/>
            <w:tcBorders>
              <w:bottom w:val="single" w:sz="4" w:space="0" w:color="auto"/>
            </w:tcBorders>
            <w:shd w:val="clear" w:color="auto" w:fill="F2F2F2" w:themeFill="background1" w:themeFillShade="F2"/>
            <w:vAlign w:val="center"/>
          </w:tcPr>
          <w:p w14:paraId="0D12DC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79717E7" w14:textId="77777777" w:rsidR="00CA428D" w:rsidRDefault="00CA428D" w:rsidP="00072FC9">
            <w:pPr>
              <w:rPr>
                <w:b/>
                <w:bCs/>
                <w:color w:val="000000"/>
              </w:rPr>
            </w:pPr>
            <w:r>
              <w:rPr>
                <w:b/>
                <w:bCs/>
                <w:noProof/>
                <w:color w:val="000000"/>
              </w:rPr>
              <w:t>SF-00207</w:t>
            </w:r>
          </w:p>
        </w:tc>
        <w:tc>
          <w:tcPr>
            <w:tcW w:w="2268" w:type="dxa"/>
            <w:tcBorders>
              <w:bottom w:val="single" w:sz="4" w:space="0" w:color="auto"/>
            </w:tcBorders>
            <w:shd w:val="clear" w:color="auto" w:fill="F2F2F2" w:themeFill="background1" w:themeFillShade="F2"/>
            <w:vAlign w:val="center"/>
          </w:tcPr>
          <w:p w14:paraId="6A7CBE4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E9D717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91655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8C96209"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20C2C15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A80312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C0BD69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27FED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0BFF1A1" w14:textId="77777777" w:rsidR="00CA428D" w:rsidRDefault="00CA428D" w:rsidP="00072FC9">
            <w:pPr>
              <w:rPr>
                <w:b/>
                <w:bCs/>
                <w:sz w:val="32"/>
                <w:szCs w:val="32"/>
              </w:rPr>
            </w:pPr>
            <w:r>
              <w:rPr>
                <w:b/>
                <w:bCs/>
                <w:sz w:val="32"/>
                <w:szCs w:val="32"/>
              </w:rPr>
              <w:t>Torneira de parede para cozinha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EA55F9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9520EBB" w14:textId="77777777" w:rsidR="00CA428D" w:rsidRDefault="00CA428D" w:rsidP="00072FC9">
            <w:pPr>
              <w:rPr>
                <w:b/>
                <w:bCs/>
                <w:sz w:val="20"/>
                <w:szCs w:val="20"/>
              </w:rPr>
            </w:pPr>
          </w:p>
        </w:tc>
      </w:tr>
      <w:tr w:rsidR="00CA428D" w:rsidRPr="00010EE0" w14:paraId="0714B17B" w14:textId="77777777" w:rsidTr="00072FC9">
        <w:trPr>
          <w:trHeight w:val="1740"/>
        </w:trPr>
        <w:tc>
          <w:tcPr>
            <w:tcW w:w="9781" w:type="dxa"/>
            <w:gridSpan w:val="5"/>
          </w:tcPr>
          <w:p w14:paraId="5D34B466" w14:textId="77777777" w:rsidR="00CA428D" w:rsidRPr="00BD7145" w:rsidRDefault="00CA428D" w:rsidP="00072FC9">
            <w:pPr>
              <w:spacing w:before="120"/>
              <w:rPr>
                <w:b/>
                <w:bCs/>
              </w:rPr>
            </w:pPr>
            <w:r w:rsidRPr="00BD7145">
              <w:rPr>
                <w:b/>
                <w:bCs/>
              </w:rPr>
              <w:t>Descrição Detalhada:</w:t>
            </w:r>
          </w:p>
          <w:p w14:paraId="49F9A0D2" w14:textId="77777777" w:rsidR="00CA428D" w:rsidRPr="00BD7145" w:rsidRDefault="00CA428D" w:rsidP="00072FC9">
            <w:pPr>
              <w:spacing w:before="120"/>
              <w:rPr>
                <w:bCs/>
              </w:rPr>
            </w:pPr>
            <w:r>
              <w:rPr>
                <w:bCs/>
              </w:rPr>
              <w:t>Fornecimento e instalação de torneira de parede para cozinha bica móvel com arejador articulado, cromada, para uso no Complexo Arquitetônico do Senado Federal, conforme indicação em projeto. Compreende o fornecimento de todos os materiais e mão de obra necessários à execução do serviço.</w:t>
            </w:r>
          </w:p>
          <w:p w14:paraId="089B641F" w14:textId="77777777" w:rsidR="00CA428D" w:rsidRPr="00BD7145" w:rsidRDefault="00CA428D" w:rsidP="00072FC9">
            <w:pPr>
              <w:spacing w:before="120"/>
              <w:rPr>
                <w:b/>
                <w:bCs/>
              </w:rPr>
            </w:pPr>
            <w:r w:rsidRPr="00BD7145">
              <w:rPr>
                <w:b/>
                <w:bCs/>
              </w:rPr>
              <w:t>Materiais:</w:t>
            </w:r>
          </w:p>
          <w:p w14:paraId="4C5CA5D8" w14:textId="77777777" w:rsidR="00CA428D" w:rsidRPr="00BD7145" w:rsidRDefault="00CA428D" w:rsidP="00072FC9">
            <w:pPr>
              <w:spacing w:before="120"/>
              <w:rPr>
                <w:bCs/>
              </w:rPr>
            </w:pPr>
            <w:r>
              <w:rPr>
                <w:bCs/>
              </w:rPr>
              <w:t>n/a</w:t>
            </w:r>
          </w:p>
          <w:p w14:paraId="19532C3C" w14:textId="77777777" w:rsidR="00CA428D" w:rsidRPr="00BD7145" w:rsidRDefault="00CA428D" w:rsidP="00072FC9">
            <w:pPr>
              <w:spacing w:before="120"/>
              <w:rPr>
                <w:b/>
                <w:bCs/>
              </w:rPr>
            </w:pPr>
            <w:r w:rsidRPr="00BD7145">
              <w:rPr>
                <w:b/>
                <w:bCs/>
              </w:rPr>
              <w:t>Serviços:</w:t>
            </w:r>
          </w:p>
          <w:p w14:paraId="26D4A854" w14:textId="77777777" w:rsidR="00CA428D" w:rsidRPr="00832CF3" w:rsidRDefault="00CA428D" w:rsidP="00072FC9">
            <w:pPr>
              <w:spacing w:before="120"/>
              <w:rPr>
                <w:bCs/>
              </w:rPr>
            </w:pPr>
            <w:r>
              <w:rPr>
                <w:bCs/>
              </w:rPr>
              <w:t>n/a</w:t>
            </w:r>
          </w:p>
          <w:p w14:paraId="474A70A3" w14:textId="77777777" w:rsidR="00CA428D" w:rsidRPr="00BD7145" w:rsidRDefault="00CA428D" w:rsidP="00072FC9">
            <w:pPr>
              <w:spacing w:before="120"/>
              <w:rPr>
                <w:b/>
                <w:bCs/>
              </w:rPr>
            </w:pPr>
            <w:r w:rsidRPr="00BD7145">
              <w:rPr>
                <w:b/>
                <w:bCs/>
              </w:rPr>
              <w:t>Atividades e Responsabilidades:</w:t>
            </w:r>
          </w:p>
          <w:p w14:paraId="0DCFFA0E" w14:textId="77777777" w:rsidR="00CA428D" w:rsidRPr="00832CF3" w:rsidRDefault="00CA428D" w:rsidP="00072FC9">
            <w:pPr>
              <w:spacing w:before="120"/>
              <w:rPr>
                <w:bCs/>
              </w:rPr>
            </w:pPr>
            <w:r>
              <w:rPr>
                <w:bCs/>
              </w:rPr>
              <w:t>n/a</w:t>
            </w:r>
          </w:p>
          <w:p w14:paraId="7EB8A095" w14:textId="77777777" w:rsidR="00CA428D" w:rsidRPr="00BD7145" w:rsidRDefault="00CA428D" w:rsidP="00072FC9">
            <w:pPr>
              <w:spacing w:before="120"/>
              <w:rPr>
                <w:b/>
                <w:bCs/>
              </w:rPr>
            </w:pPr>
            <w:r w:rsidRPr="00BD7145">
              <w:rPr>
                <w:b/>
                <w:bCs/>
              </w:rPr>
              <w:t>Qualificação:</w:t>
            </w:r>
          </w:p>
          <w:p w14:paraId="0BF5687F" w14:textId="77777777" w:rsidR="00CA428D" w:rsidRPr="00832CF3" w:rsidRDefault="00CA428D" w:rsidP="00072FC9">
            <w:pPr>
              <w:spacing w:before="120"/>
              <w:rPr>
                <w:bCs/>
              </w:rPr>
            </w:pPr>
            <w:r>
              <w:rPr>
                <w:bCs/>
              </w:rPr>
              <w:t>n/a</w:t>
            </w:r>
          </w:p>
          <w:p w14:paraId="60B6870F" w14:textId="77777777" w:rsidR="00CA428D" w:rsidRPr="00BD7145" w:rsidRDefault="00CA428D" w:rsidP="00072FC9">
            <w:pPr>
              <w:spacing w:before="120"/>
              <w:rPr>
                <w:b/>
                <w:bCs/>
              </w:rPr>
            </w:pPr>
            <w:r w:rsidRPr="00BD7145">
              <w:rPr>
                <w:b/>
                <w:bCs/>
              </w:rPr>
              <w:t>Observações:</w:t>
            </w:r>
          </w:p>
          <w:p w14:paraId="556829C2" w14:textId="77777777" w:rsidR="00CA428D" w:rsidRPr="00832CF3" w:rsidRDefault="00CA428D" w:rsidP="00072FC9">
            <w:pPr>
              <w:spacing w:before="120"/>
              <w:rPr>
                <w:bCs/>
              </w:rPr>
            </w:pPr>
            <w:r>
              <w:rPr>
                <w:bCs/>
              </w:rPr>
              <w:t>n/a</w:t>
            </w:r>
          </w:p>
          <w:p w14:paraId="1816D31E" w14:textId="77777777" w:rsidR="00CA428D" w:rsidRPr="00BD7145" w:rsidRDefault="00CA428D" w:rsidP="00072FC9">
            <w:pPr>
              <w:spacing w:before="120"/>
              <w:rPr>
                <w:b/>
                <w:bCs/>
              </w:rPr>
            </w:pPr>
            <w:r w:rsidRPr="00BD7145">
              <w:rPr>
                <w:b/>
                <w:bCs/>
              </w:rPr>
              <w:t>Critérios e Condições:</w:t>
            </w:r>
          </w:p>
          <w:p w14:paraId="3EADDEFF" w14:textId="77777777" w:rsidR="00CA428D" w:rsidRPr="00832CF3" w:rsidRDefault="00CA428D" w:rsidP="00072FC9">
            <w:pPr>
              <w:spacing w:before="120"/>
              <w:rPr>
                <w:bCs/>
              </w:rPr>
            </w:pPr>
            <w:r>
              <w:rPr>
                <w:bCs/>
              </w:rPr>
              <w:t>Critérios de Medição: unidade instalada</w:t>
            </w:r>
            <w:r>
              <w:rPr>
                <w:bCs/>
              </w:rPr>
              <w:br/>
              <w:t>Unidade de Medição: unidade</w:t>
            </w:r>
          </w:p>
          <w:p w14:paraId="2F509FD9" w14:textId="77777777" w:rsidR="00CA428D" w:rsidRPr="00BD7145" w:rsidRDefault="00CA428D" w:rsidP="00072FC9">
            <w:pPr>
              <w:spacing w:before="120"/>
              <w:rPr>
                <w:b/>
                <w:bCs/>
              </w:rPr>
            </w:pPr>
            <w:r w:rsidRPr="00BD7145">
              <w:rPr>
                <w:b/>
                <w:bCs/>
              </w:rPr>
              <w:t>Detalhe Gráfico:</w:t>
            </w:r>
          </w:p>
          <w:p w14:paraId="43111F0C" w14:textId="77777777" w:rsidR="00CA428D" w:rsidRPr="00B97D3F" w:rsidRDefault="00CA428D" w:rsidP="00072FC9">
            <w:pPr>
              <w:spacing w:before="120"/>
              <w:rPr>
                <w:bCs/>
              </w:rPr>
            </w:pPr>
            <w:r>
              <w:rPr>
                <w:noProof/>
              </w:rPr>
              <w:lastRenderedPageBreak/>
              <w:drawing>
                <wp:inline distT="0" distB="0" distL="0" distR="0" wp14:anchorId="5547FE22" wp14:editId="45ED4275">
                  <wp:extent cx="4064000" cy="3302000"/>
                  <wp:effectExtent l="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7.jpeg"/>
                          <pic:cNvPicPr/>
                        </pic:nvPicPr>
                        <pic:blipFill>
                          <a:blip r:embed="rId77"/>
                          <a:stretch>
                            <a:fillRect/>
                          </a:stretch>
                        </pic:blipFill>
                        <pic:spPr>
                          <a:xfrm>
                            <a:off x="0" y="0"/>
                            <a:ext cx="4064000" cy="3302000"/>
                          </a:xfrm>
                          <a:prstGeom prst="rect">
                            <a:avLst/>
                          </a:prstGeom>
                        </pic:spPr>
                      </pic:pic>
                    </a:graphicData>
                  </a:graphic>
                </wp:inline>
              </w:drawing>
            </w:r>
          </w:p>
          <w:p w14:paraId="02E0F9B0" w14:textId="77777777" w:rsidR="00CA428D" w:rsidRPr="00BD7145" w:rsidRDefault="00CA428D" w:rsidP="00072FC9">
            <w:pPr>
              <w:spacing w:before="120"/>
              <w:rPr>
                <w:b/>
                <w:bCs/>
              </w:rPr>
            </w:pPr>
            <w:r w:rsidRPr="00BD7145">
              <w:rPr>
                <w:b/>
                <w:bCs/>
              </w:rPr>
              <w:t>Tabela:</w:t>
            </w:r>
          </w:p>
          <w:p w14:paraId="0BD77EC0" w14:textId="77777777" w:rsidR="00CA428D" w:rsidRPr="00832CF3" w:rsidRDefault="00CA428D" w:rsidP="00072FC9">
            <w:pPr>
              <w:spacing w:before="120"/>
              <w:rPr>
                <w:bCs/>
              </w:rPr>
            </w:pPr>
            <w:r>
              <w:rPr>
                <w:bCs/>
              </w:rPr>
              <w:t>n/a</w:t>
            </w:r>
          </w:p>
          <w:p w14:paraId="65264CDD" w14:textId="77777777" w:rsidR="00CA428D" w:rsidRPr="00832CF3" w:rsidRDefault="00CA428D" w:rsidP="00072FC9">
            <w:pPr>
              <w:spacing w:before="120"/>
              <w:rPr>
                <w:bCs/>
              </w:rPr>
            </w:pPr>
            <w:r w:rsidRPr="00BD7145">
              <w:rPr>
                <w:b/>
                <w:bCs/>
              </w:rPr>
              <w:t xml:space="preserve">Vida útil: </w:t>
            </w:r>
            <w:r>
              <w:rPr>
                <w:bCs/>
              </w:rPr>
              <w:t>n/a</w:t>
            </w:r>
          </w:p>
          <w:p w14:paraId="095FA534" w14:textId="77777777" w:rsidR="00CA428D" w:rsidRPr="00BD7145" w:rsidRDefault="00CA428D" w:rsidP="00072FC9">
            <w:pPr>
              <w:spacing w:before="120"/>
              <w:rPr>
                <w:b/>
                <w:bCs/>
              </w:rPr>
            </w:pPr>
            <w:r w:rsidRPr="00BD7145">
              <w:rPr>
                <w:b/>
                <w:bCs/>
              </w:rPr>
              <w:t>Referências Normativas:</w:t>
            </w:r>
          </w:p>
          <w:p w14:paraId="355167CD" w14:textId="77777777" w:rsidR="00CA428D" w:rsidRPr="00832CF3" w:rsidRDefault="00CA428D" w:rsidP="00072FC9">
            <w:pPr>
              <w:spacing w:before="120"/>
              <w:rPr>
                <w:bCs/>
              </w:rPr>
            </w:pPr>
            <w:r>
              <w:rPr>
                <w:bCs/>
              </w:rPr>
              <w:t>ABNT NBR 10281:2015 - Torneiras - Requisitos e métodos de ensaio</w:t>
            </w:r>
          </w:p>
          <w:p w14:paraId="0F07E7E3" w14:textId="77777777" w:rsidR="00CA428D" w:rsidRPr="00BD7145" w:rsidRDefault="00CA428D" w:rsidP="00072FC9">
            <w:pPr>
              <w:spacing w:before="120"/>
              <w:rPr>
                <w:b/>
                <w:bCs/>
              </w:rPr>
            </w:pPr>
            <w:r w:rsidRPr="00BD7145">
              <w:rPr>
                <w:b/>
                <w:bCs/>
              </w:rPr>
              <w:t>Referência Comercial:</w:t>
            </w:r>
          </w:p>
          <w:p w14:paraId="3D579CB9" w14:textId="77777777" w:rsidR="00CA428D" w:rsidRPr="00832CF3" w:rsidRDefault="00CA428D" w:rsidP="00072FC9">
            <w:pPr>
              <w:spacing w:before="120"/>
              <w:rPr>
                <w:bCs/>
              </w:rPr>
            </w:pPr>
            <w:r>
              <w:rPr>
                <w:bCs/>
              </w:rPr>
              <w:t>Deca Aspen 1168.C35, ou similar</w:t>
            </w:r>
          </w:p>
          <w:p w14:paraId="652433F4" w14:textId="77777777" w:rsidR="00CA428D" w:rsidRPr="00BD7145" w:rsidRDefault="00CA428D" w:rsidP="00072FC9">
            <w:pPr>
              <w:spacing w:before="120"/>
              <w:rPr>
                <w:b/>
                <w:bCs/>
              </w:rPr>
            </w:pPr>
            <w:r w:rsidRPr="00BD7145">
              <w:rPr>
                <w:b/>
                <w:bCs/>
              </w:rPr>
              <w:t>Referência Externa:</w:t>
            </w:r>
          </w:p>
          <w:p w14:paraId="38EA142C" w14:textId="77777777" w:rsidR="00CA428D" w:rsidRPr="00BD7145" w:rsidRDefault="00CA428D" w:rsidP="00072FC9">
            <w:pPr>
              <w:spacing w:before="120"/>
              <w:rPr>
                <w:b/>
                <w:bCs/>
              </w:rPr>
            </w:pPr>
            <w:r>
              <w:rPr>
                <w:bCs/>
              </w:rPr>
              <w:t>https://www.deca.com.br/produto/torneira-de-parede-para-cozinha-cromado-1168c35/</w:t>
            </w:r>
          </w:p>
        </w:tc>
      </w:tr>
    </w:tbl>
    <w:p w14:paraId="3FE978D3" w14:textId="77777777" w:rsidR="00CA428D" w:rsidRPr="00010EE0" w:rsidRDefault="00CA428D" w:rsidP="00CA428D">
      <w:pPr>
        <w:rPr>
          <w:lang w:val="en-US"/>
        </w:rPr>
      </w:pPr>
    </w:p>
    <w:p w14:paraId="7ACD18E1" w14:textId="77777777" w:rsidR="00CA428D" w:rsidRDefault="00CA428D" w:rsidP="00CA428D">
      <w:r>
        <w:br w:type="page"/>
      </w:r>
    </w:p>
    <w:p w14:paraId="294074F6" w14:textId="77777777" w:rsidR="00CA428D" w:rsidRDefault="00CA428D" w:rsidP="00CA428D">
      <w:pPr>
        <w:rPr>
          <w:lang w:val="en-US"/>
        </w:rPr>
      </w:pPr>
    </w:p>
    <w:p w14:paraId="28D3D9B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A92DC0C" w14:textId="77777777" w:rsidTr="00072FC9">
        <w:trPr>
          <w:trHeight w:val="567"/>
        </w:trPr>
        <w:tc>
          <w:tcPr>
            <w:tcW w:w="1843" w:type="dxa"/>
            <w:tcBorders>
              <w:bottom w:val="single" w:sz="4" w:space="0" w:color="auto"/>
            </w:tcBorders>
            <w:shd w:val="clear" w:color="auto" w:fill="F2F2F2" w:themeFill="background1" w:themeFillShade="F2"/>
            <w:vAlign w:val="center"/>
          </w:tcPr>
          <w:p w14:paraId="6253D4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50C84AD" w14:textId="77777777" w:rsidR="00CA428D" w:rsidRDefault="00CA428D" w:rsidP="00072FC9">
            <w:pPr>
              <w:rPr>
                <w:b/>
                <w:bCs/>
                <w:color w:val="000000"/>
              </w:rPr>
            </w:pPr>
            <w:r>
              <w:rPr>
                <w:b/>
                <w:bCs/>
                <w:noProof/>
                <w:color w:val="000000"/>
              </w:rPr>
              <w:t>SF-00208</w:t>
            </w:r>
          </w:p>
        </w:tc>
        <w:tc>
          <w:tcPr>
            <w:tcW w:w="2268" w:type="dxa"/>
            <w:tcBorders>
              <w:bottom w:val="single" w:sz="4" w:space="0" w:color="auto"/>
            </w:tcBorders>
            <w:shd w:val="clear" w:color="auto" w:fill="F2F2F2" w:themeFill="background1" w:themeFillShade="F2"/>
            <w:vAlign w:val="center"/>
          </w:tcPr>
          <w:p w14:paraId="0C4AA79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70BC497"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98196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B887D55"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4E3D014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56764C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4241EE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F108E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35C6AB" w14:textId="77777777" w:rsidR="00CA428D" w:rsidRDefault="00CA428D" w:rsidP="00072FC9">
            <w:pPr>
              <w:rPr>
                <w:b/>
                <w:bCs/>
                <w:sz w:val="32"/>
                <w:szCs w:val="32"/>
              </w:rPr>
            </w:pPr>
            <w:r>
              <w:rPr>
                <w:b/>
                <w:bCs/>
                <w:sz w:val="32"/>
                <w:szCs w:val="32"/>
              </w:rPr>
              <w:t>Torneira de parede para tanque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F134F6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2D94475" w14:textId="77777777" w:rsidR="00CA428D" w:rsidRDefault="00CA428D" w:rsidP="00072FC9">
            <w:pPr>
              <w:rPr>
                <w:b/>
                <w:bCs/>
                <w:sz w:val="20"/>
                <w:szCs w:val="20"/>
              </w:rPr>
            </w:pPr>
          </w:p>
        </w:tc>
      </w:tr>
      <w:tr w:rsidR="00CA428D" w:rsidRPr="00010EE0" w14:paraId="72D84EF9" w14:textId="77777777" w:rsidTr="00072FC9">
        <w:trPr>
          <w:trHeight w:val="1740"/>
        </w:trPr>
        <w:tc>
          <w:tcPr>
            <w:tcW w:w="9781" w:type="dxa"/>
            <w:gridSpan w:val="5"/>
          </w:tcPr>
          <w:p w14:paraId="48C1B0F9" w14:textId="77777777" w:rsidR="00CA428D" w:rsidRPr="00BD7145" w:rsidRDefault="00CA428D" w:rsidP="00072FC9">
            <w:pPr>
              <w:spacing w:before="120"/>
              <w:rPr>
                <w:b/>
                <w:bCs/>
              </w:rPr>
            </w:pPr>
            <w:r w:rsidRPr="00BD7145">
              <w:rPr>
                <w:b/>
                <w:bCs/>
              </w:rPr>
              <w:t>Descrição Detalhada:</w:t>
            </w:r>
          </w:p>
          <w:p w14:paraId="49AF1760" w14:textId="77777777" w:rsidR="00CA428D" w:rsidRPr="00BD7145" w:rsidRDefault="00CA428D" w:rsidP="00072FC9">
            <w:pPr>
              <w:spacing w:before="120"/>
              <w:rPr>
                <w:bCs/>
              </w:rPr>
            </w:pPr>
            <w:r>
              <w:rPr>
                <w:bCs/>
              </w:rPr>
              <w:t>Fornecimento e instalação de torneira de parede para tanque com bico união plástico, cromado, para uso no Complexo Arquitetônico do Senado Federal, conforme indicação em projeto. Compreende o fornecimento de todos os materiais e mão de obra necessários à execução do serviço.</w:t>
            </w:r>
          </w:p>
          <w:p w14:paraId="5D208C53" w14:textId="77777777" w:rsidR="00CA428D" w:rsidRPr="00BD7145" w:rsidRDefault="00CA428D" w:rsidP="00072FC9">
            <w:pPr>
              <w:spacing w:before="120"/>
              <w:rPr>
                <w:b/>
                <w:bCs/>
              </w:rPr>
            </w:pPr>
            <w:r w:rsidRPr="00BD7145">
              <w:rPr>
                <w:b/>
                <w:bCs/>
              </w:rPr>
              <w:t>Materiais:</w:t>
            </w:r>
          </w:p>
          <w:p w14:paraId="44B42CCF" w14:textId="77777777" w:rsidR="00CA428D" w:rsidRPr="00BD7145" w:rsidRDefault="00CA428D" w:rsidP="00072FC9">
            <w:pPr>
              <w:spacing w:before="120"/>
              <w:rPr>
                <w:bCs/>
              </w:rPr>
            </w:pPr>
            <w:r>
              <w:rPr>
                <w:bCs/>
              </w:rPr>
              <w:t>n/a</w:t>
            </w:r>
          </w:p>
          <w:p w14:paraId="4F27E72D" w14:textId="77777777" w:rsidR="00CA428D" w:rsidRPr="00BD7145" w:rsidRDefault="00CA428D" w:rsidP="00072FC9">
            <w:pPr>
              <w:spacing w:before="120"/>
              <w:rPr>
                <w:b/>
                <w:bCs/>
              </w:rPr>
            </w:pPr>
            <w:r w:rsidRPr="00BD7145">
              <w:rPr>
                <w:b/>
                <w:bCs/>
              </w:rPr>
              <w:t>Serviços:</w:t>
            </w:r>
          </w:p>
          <w:p w14:paraId="48DC8B5B" w14:textId="77777777" w:rsidR="00CA428D" w:rsidRPr="00832CF3" w:rsidRDefault="00CA428D" w:rsidP="00072FC9">
            <w:pPr>
              <w:spacing w:before="120"/>
              <w:rPr>
                <w:bCs/>
              </w:rPr>
            </w:pPr>
            <w:r>
              <w:rPr>
                <w:bCs/>
              </w:rPr>
              <w:t>n/a</w:t>
            </w:r>
          </w:p>
          <w:p w14:paraId="4FDAEC03" w14:textId="77777777" w:rsidR="00CA428D" w:rsidRPr="00BD7145" w:rsidRDefault="00CA428D" w:rsidP="00072FC9">
            <w:pPr>
              <w:spacing w:before="120"/>
              <w:rPr>
                <w:b/>
                <w:bCs/>
              </w:rPr>
            </w:pPr>
            <w:r w:rsidRPr="00BD7145">
              <w:rPr>
                <w:b/>
                <w:bCs/>
              </w:rPr>
              <w:t>Atividades e Responsabilidades:</w:t>
            </w:r>
          </w:p>
          <w:p w14:paraId="1C9D13A5" w14:textId="77777777" w:rsidR="00CA428D" w:rsidRPr="00832CF3" w:rsidRDefault="00CA428D" w:rsidP="00072FC9">
            <w:pPr>
              <w:spacing w:before="120"/>
              <w:rPr>
                <w:bCs/>
              </w:rPr>
            </w:pPr>
            <w:r>
              <w:rPr>
                <w:bCs/>
              </w:rPr>
              <w:t>n/a</w:t>
            </w:r>
          </w:p>
          <w:p w14:paraId="510771A3" w14:textId="77777777" w:rsidR="00CA428D" w:rsidRPr="00BD7145" w:rsidRDefault="00CA428D" w:rsidP="00072FC9">
            <w:pPr>
              <w:spacing w:before="120"/>
              <w:rPr>
                <w:b/>
                <w:bCs/>
              </w:rPr>
            </w:pPr>
            <w:r w:rsidRPr="00BD7145">
              <w:rPr>
                <w:b/>
                <w:bCs/>
              </w:rPr>
              <w:t>Qualificação:</w:t>
            </w:r>
          </w:p>
          <w:p w14:paraId="259F6C1C" w14:textId="77777777" w:rsidR="00CA428D" w:rsidRPr="00832CF3" w:rsidRDefault="00CA428D" w:rsidP="00072FC9">
            <w:pPr>
              <w:spacing w:before="120"/>
              <w:rPr>
                <w:bCs/>
              </w:rPr>
            </w:pPr>
            <w:r>
              <w:rPr>
                <w:bCs/>
              </w:rPr>
              <w:t>n/a</w:t>
            </w:r>
          </w:p>
          <w:p w14:paraId="7003253E" w14:textId="77777777" w:rsidR="00CA428D" w:rsidRPr="00BD7145" w:rsidRDefault="00CA428D" w:rsidP="00072FC9">
            <w:pPr>
              <w:spacing w:before="120"/>
              <w:rPr>
                <w:b/>
                <w:bCs/>
              </w:rPr>
            </w:pPr>
            <w:r w:rsidRPr="00BD7145">
              <w:rPr>
                <w:b/>
                <w:bCs/>
              </w:rPr>
              <w:t>Observações:</w:t>
            </w:r>
          </w:p>
          <w:p w14:paraId="43B8A8C5" w14:textId="77777777" w:rsidR="00CA428D" w:rsidRPr="00832CF3" w:rsidRDefault="00CA428D" w:rsidP="00072FC9">
            <w:pPr>
              <w:spacing w:before="120"/>
              <w:rPr>
                <w:bCs/>
              </w:rPr>
            </w:pPr>
            <w:r>
              <w:rPr>
                <w:bCs/>
              </w:rPr>
              <w:t>n/a</w:t>
            </w:r>
          </w:p>
          <w:p w14:paraId="1E2F611D" w14:textId="77777777" w:rsidR="00CA428D" w:rsidRPr="00BD7145" w:rsidRDefault="00CA428D" w:rsidP="00072FC9">
            <w:pPr>
              <w:spacing w:before="120"/>
              <w:rPr>
                <w:b/>
                <w:bCs/>
              </w:rPr>
            </w:pPr>
            <w:r w:rsidRPr="00BD7145">
              <w:rPr>
                <w:b/>
                <w:bCs/>
              </w:rPr>
              <w:t>Critérios e Condições:</w:t>
            </w:r>
          </w:p>
          <w:p w14:paraId="1AAD5D52"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7E1C6B8" w14:textId="77777777" w:rsidR="00CA428D" w:rsidRPr="00BD7145" w:rsidRDefault="00CA428D" w:rsidP="00072FC9">
            <w:pPr>
              <w:spacing w:before="120"/>
              <w:rPr>
                <w:b/>
                <w:bCs/>
              </w:rPr>
            </w:pPr>
            <w:r w:rsidRPr="00BD7145">
              <w:rPr>
                <w:b/>
                <w:bCs/>
              </w:rPr>
              <w:t>Detalhe Gráfico:</w:t>
            </w:r>
          </w:p>
          <w:p w14:paraId="7B912F98" w14:textId="77777777" w:rsidR="00CA428D" w:rsidRPr="00B97D3F" w:rsidRDefault="00CA428D" w:rsidP="00072FC9">
            <w:pPr>
              <w:spacing w:before="120"/>
              <w:rPr>
                <w:bCs/>
              </w:rPr>
            </w:pPr>
            <w:r>
              <w:rPr>
                <w:noProof/>
              </w:rPr>
              <w:lastRenderedPageBreak/>
              <w:drawing>
                <wp:inline distT="0" distB="0" distL="0" distR="0" wp14:anchorId="3A1B4FC1" wp14:editId="44CF835E">
                  <wp:extent cx="9525000" cy="9525000"/>
                  <wp:effectExtent l="0" t="0" r="0"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8.jpg"/>
                          <pic:cNvPicPr/>
                        </pic:nvPicPr>
                        <pic:blipFill>
                          <a:blip r:embed="rId78"/>
                          <a:stretch>
                            <a:fillRect/>
                          </a:stretch>
                        </pic:blipFill>
                        <pic:spPr>
                          <a:xfrm>
                            <a:off x="0" y="0"/>
                            <a:ext cx="9525000" cy="9525000"/>
                          </a:xfrm>
                          <a:prstGeom prst="rect">
                            <a:avLst/>
                          </a:prstGeom>
                        </pic:spPr>
                      </pic:pic>
                    </a:graphicData>
                  </a:graphic>
                </wp:inline>
              </w:drawing>
            </w:r>
          </w:p>
          <w:p w14:paraId="0BDBE79D" w14:textId="77777777" w:rsidR="00CA428D" w:rsidRPr="00BD7145" w:rsidRDefault="00CA428D" w:rsidP="00072FC9">
            <w:pPr>
              <w:spacing w:before="120"/>
              <w:rPr>
                <w:b/>
                <w:bCs/>
              </w:rPr>
            </w:pPr>
            <w:r w:rsidRPr="00BD7145">
              <w:rPr>
                <w:b/>
                <w:bCs/>
              </w:rPr>
              <w:lastRenderedPageBreak/>
              <w:t>Tabela:</w:t>
            </w:r>
          </w:p>
          <w:p w14:paraId="0E511C39" w14:textId="77777777" w:rsidR="00CA428D" w:rsidRPr="00832CF3" w:rsidRDefault="00CA428D" w:rsidP="00072FC9">
            <w:pPr>
              <w:spacing w:before="120"/>
              <w:rPr>
                <w:bCs/>
              </w:rPr>
            </w:pPr>
            <w:r>
              <w:rPr>
                <w:bCs/>
              </w:rPr>
              <w:t>n/a</w:t>
            </w:r>
          </w:p>
          <w:p w14:paraId="58B4744C" w14:textId="77777777" w:rsidR="00CA428D" w:rsidRPr="00832CF3" w:rsidRDefault="00CA428D" w:rsidP="00072FC9">
            <w:pPr>
              <w:spacing w:before="120"/>
              <w:rPr>
                <w:bCs/>
              </w:rPr>
            </w:pPr>
            <w:r w:rsidRPr="00BD7145">
              <w:rPr>
                <w:b/>
                <w:bCs/>
              </w:rPr>
              <w:t xml:space="preserve">Vida útil: </w:t>
            </w:r>
            <w:r>
              <w:rPr>
                <w:bCs/>
              </w:rPr>
              <w:t>n/a</w:t>
            </w:r>
          </w:p>
          <w:p w14:paraId="1DDE6D4A" w14:textId="77777777" w:rsidR="00CA428D" w:rsidRPr="00BD7145" w:rsidRDefault="00CA428D" w:rsidP="00072FC9">
            <w:pPr>
              <w:spacing w:before="120"/>
              <w:rPr>
                <w:b/>
                <w:bCs/>
              </w:rPr>
            </w:pPr>
            <w:r w:rsidRPr="00BD7145">
              <w:rPr>
                <w:b/>
                <w:bCs/>
              </w:rPr>
              <w:t>Referências Normativas:</w:t>
            </w:r>
          </w:p>
          <w:p w14:paraId="79137603" w14:textId="77777777" w:rsidR="00CA428D" w:rsidRPr="00832CF3" w:rsidRDefault="00CA428D" w:rsidP="00072FC9">
            <w:pPr>
              <w:spacing w:before="120"/>
              <w:rPr>
                <w:bCs/>
              </w:rPr>
            </w:pPr>
            <w:r>
              <w:rPr>
                <w:bCs/>
              </w:rPr>
              <w:t>ABNT NBR 10281:2015 - Torneiras - Requisitos e métodos de ensaio</w:t>
            </w:r>
          </w:p>
          <w:p w14:paraId="7AA351E3" w14:textId="77777777" w:rsidR="00CA428D" w:rsidRPr="00BD7145" w:rsidRDefault="00CA428D" w:rsidP="00072FC9">
            <w:pPr>
              <w:spacing w:before="120"/>
              <w:rPr>
                <w:b/>
                <w:bCs/>
              </w:rPr>
            </w:pPr>
            <w:r w:rsidRPr="00BD7145">
              <w:rPr>
                <w:b/>
                <w:bCs/>
              </w:rPr>
              <w:t>Referência Comercial:</w:t>
            </w:r>
          </w:p>
          <w:p w14:paraId="66897AF5" w14:textId="77777777" w:rsidR="00CA428D" w:rsidRPr="00832CF3" w:rsidRDefault="00CA428D" w:rsidP="00072FC9">
            <w:pPr>
              <w:spacing w:before="120"/>
              <w:rPr>
                <w:bCs/>
              </w:rPr>
            </w:pPr>
            <w:r>
              <w:rPr>
                <w:bCs/>
              </w:rPr>
              <w:t>Código B5015CLCRB – Linha Up – Celite, ou similar</w:t>
            </w:r>
          </w:p>
          <w:p w14:paraId="433EEED5" w14:textId="77777777" w:rsidR="00CA428D" w:rsidRPr="00BD7145" w:rsidRDefault="00CA428D" w:rsidP="00072FC9">
            <w:pPr>
              <w:spacing w:before="120"/>
              <w:rPr>
                <w:b/>
                <w:bCs/>
              </w:rPr>
            </w:pPr>
            <w:r w:rsidRPr="00BD7145">
              <w:rPr>
                <w:b/>
                <w:bCs/>
              </w:rPr>
              <w:t>Referência Externa:</w:t>
            </w:r>
          </w:p>
          <w:p w14:paraId="605D3572" w14:textId="77777777" w:rsidR="00CA428D" w:rsidRPr="00BD7145" w:rsidRDefault="00CA428D" w:rsidP="00072FC9">
            <w:pPr>
              <w:spacing w:before="120"/>
              <w:rPr>
                <w:b/>
                <w:bCs/>
              </w:rPr>
            </w:pPr>
            <w:r>
              <w:rPr>
                <w:bCs/>
              </w:rPr>
              <w:t>https://www.celite.com.br/produtos/torneira-de-parede-para-tanque-e-jardim-com-bico-uniao-plastico-b5015clcrb/</w:t>
            </w:r>
          </w:p>
        </w:tc>
      </w:tr>
    </w:tbl>
    <w:p w14:paraId="6F5A8A42" w14:textId="77777777" w:rsidR="00CA428D" w:rsidRPr="00010EE0" w:rsidRDefault="00CA428D" w:rsidP="00CA428D">
      <w:pPr>
        <w:rPr>
          <w:lang w:val="en-US"/>
        </w:rPr>
      </w:pPr>
    </w:p>
    <w:p w14:paraId="7F770414" w14:textId="77777777" w:rsidR="00CA428D" w:rsidRDefault="00CA428D" w:rsidP="00CA428D">
      <w:r>
        <w:br w:type="page"/>
      </w:r>
    </w:p>
    <w:p w14:paraId="13E46815" w14:textId="77777777" w:rsidR="00CA428D" w:rsidRDefault="00CA428D" w:rsidP="00CA428D">
      <w:pPr>
        <w:rPr>
          <w:lang w:val="en-US"/>
        </w:rPr>
      </w:pPr>
    </w:p>
    <w:p w14:paraId="3C79A80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390829A" w14:textId="77777777" w:rsidTr="00072FC9">
        <w:trPr>
          <w:trHeight w:val="567"/>
        </w:trPr>
        <w:tc>
          <w:tcPr>
            <w:tcW w:w="1843" w:type="dxa"/>
            <w:tcBorders>
              <w:bottom w:val="single" w:sz="4" w:space="0" w:color="auto"/>
            </w:tcBorders>
            <w:shd w:val="clear" w:color="auto" w:fill="F2F2F2" w:themeFill="background1" w:themeFillShade="F2"/>
            <w:vAlign w:val="center"/>
          </w:tcPr>
          <w:p w14:paraId="222ECE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8B80803" w14:textId="77777777" w:rsidR="00CA428D" w:rsidRDefault="00CA428D" w:rsidP="00072FC9">
            <w:pPr>
              <w:rPr>
                <w:b/>
                <w:bCs/>
                <w:color w:val="000000"/>
              </w:rPr>
            </w:pPr>
            <w:r>
              <w:rPr>
                <w:b/>
                <w:bCs/>
                <w:noProof/>
                <w:color w:val="000000"/>
              </w:rPr>
              <w:t>SF-00209</w:t>
            </w:r>
          </w:p>
        </w:tc>
        <w:tc>
          <w:tcPr>
            <w:tcW w:w="2268" w:type="dxa"/>
            <w:tcBorders>
              <w:bottom w:val="single" w:sz="4" w:space="0" w:color="auto"/>
            </w:tcBorders>
            <w:shd w:val="clear" w:color="auto" w:fill="F2F2F2" w:themeFill="background1" w:themeFillShade="F2"/>
            <w:vAlign w:val="center"/>
          </w:tcPr>
          <w:p w14:paraId="47184B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2018B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C5FFA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915C217"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32C3DE8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F3D73C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40F65A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9EEFC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058A671" w14:textId="77777777" w:rsidR="00CA428D" w:rsidRDefault="00CA428D" w:rsidP="00072FC9">
            <w:pPr>
              <w:rPr>
                <w:b/>
                <w:bCs/>
                <w:sz w:val="32"/>
                <w:szCs w:val="32"/>
              </w:rPr>
            </w:pPr>
            <w:r>
              <w:rPr>
                <w:b/>
                <w:bCs/>
                <w:sz w:val="32"/>
                <w:szCs w:val="32"/>
              </w:rPr>
              <w:t>Acabamento para válvula de descarga 1 1/2”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73F619E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34BF554" w14:textId="77777777" w:rsidR="00CA428D" w:rsidRDefault="00CA428D" w:rsidP="00072FC9">
            <w:pPr>
              <w:rPr>
                <w:b/>
                <w:bCs/>
                <w:sz w:val="20"/>
                <w:szCs w:val="20"/>
              </w:rPr>
            </w:pPr>
          </w:p>
        </w:tc>
      </w:tr>
      <w:tr w:rsidR="00CA428D" w:rsidRPr="00010EE0" w14:paraId="14E57E92" w14:textId="77777777" w:rsidTr="00072FC9">
        <w:trPr>
          <w:trHeight w:val="1740"/>
        </w:trPr>
        <w:tc>
          <w:tcPr>
            <w:tcW w:w="9781" w:type="dxa"/>
            <w:gridSpan w:val="5"/>
          </w:tcPr>
          <w:p w14:paraId="6DBC15E7" w14:textId="77777777" w:rsidR="00CA428D" w:rsidRPr="00BD7145" w:rsidRDefault="00CA428D" w:rsidP="00072FC9">
            <w:pPr>
              <w:spacing w:before="120"/>
              <w:rPr>
                <w:b/>
                <w:bCs/>
              </w:rPr>
            </w:pPr>
            <w:r w:rsidRPr="00BD7145">
              <w:rPr>
                <w:b/>
                <w:bCs/>
              </w:rPr>
              <w:t>Descrição Detalhada:</w:t>
            </w:r>
          </w:p>
          <w:p w14:paraId="63A13561" w14:textId="77777777" w:rsidR="00CA428D" w:rsidRPr="00BD7145" w:rsidRDefault="00CA428D" w:rsidP="00072FC9">
            <w:pPr>
              <w:spacing w:before="120"/>
              <w:rPr>
                <w:bCs/>
              </w:rPr>
            </w:pPr>
            <w:r>
              <w:rPr>
                <w:bCs/>
              </w:rPr>
              <w:t>Fornecimento e instalação do kit conversor hydra max para hydra conforto para o acabamento da válvula de descarga para pessoa com deficiência por acionamento suave através de alavanca, para uso nas áreas do Complexo Arquitetônico do Senado Federal. Compreende o fornecimento de todos os materiais e mão de obra necessários à execução do serviço.</w:t>
            </w:r>
          </w:p>
          <w:p w14:paraId="3A89AAD2" w14:textId="77777777" w:rsidR="00CA428D" w:rsidRPr="00BD7145" w:rsidRDefault="00CA428D" w:rsidP="00072FC9">
            <w:pPr>
              <w:spacing w:before="120"/>
              <w:rPr>
                <w:b/>
                <w:bCs/>
              </w:rPr>
            </w:pPr>
            <w:r w:rsidRPr="00BD7145">
              <w:rPr>
                <w:b/>
                <w:bCs/>
              </w:rPr>
              <w:t>Materiais:</w:t>
            </w:r>
          </w:p>
          <w:p w14:paraId="4E6B194C" w14:textId="77777777" w:rsidR="00CA428D" w:rsidRPr="00BD7145" w:rsidRDefault="00CA428D" w:rsidP="00072FC9">
            <w:pPr>
              <w:spacing w:before="120"/>
              <w:rPr>
                <w:bCs/>
              </w:rPr>
            </w:pPr>
            <w:r>
              <w:rPr>
                <w:bCs/>
              </w:rPr>
              <w:t>Liga de cobre (Bronze Latão ) e plástico de engenharia</w:t>
            </w:r>
          </w:p>
          <w:p w14:paraId="7DB65EBC" w14:textId="77777777" w:rsidR="00CA428D" w:rsidRPr="00BD7145" w:rsidRDefault="00CA428D" w:rsidP="00072FC9">
            <w:pPr>
              <w:spacing w:before="120"/>
              <w:rPr>
                <w:b/>
                <w:bCs/>
              </w:rPr>
            </w:pPr>
            <w:r w:rsidRPr="00BD7145">
              <w:rPr>
                <w:b/>
                <w:bCs/>
              </w:rPr>
              <w:t>Serviços:</w:t>
            </w:r>
          </w:p>
          <w:p w14:paraId="585D423D" w14:textId="77777777" w:rsidR="00CA428D" w:rsidRPr="00832CF3" w:rsidRDefault="00CA428D" w:rsidP="00072FC9">
            <w:pPr>
              <w:spacing w:before="120"/>
              <w:rPr>
                <w:bCs/>
              </w:rPr>
            </w:pPr>
            <w:r>
              <w:rPr>
                <w:bCs/>
              </w:rPr>
              <w:t>1) Substitua o conjunto do êmbolo e acionador para a adaptação ao acabamento de descarga para acessibilidade.</w:t>
            </w:r>
            <w:r>
              <w:rPr>
                <w:bCs/>
              </w:rPr>
              <w:br/>
              <w:t>2) Ao substituir todo o conjunto na parede, utilizar o gabarito que a acompanha, evitando maiores gastos com prolongador.</w:t>
            </w:r>
            <w:r>
              <w:rPr>
                <w:bCs/>
              </w:rPr>
              <w:br/>
              <w:t>3) Instalar o acabamento após o término da obra.</w:t>
            </w:r>
          </w:p>
          <w:p w14:paraId="0CC30664" w14:textId="77777777" w:rsidR="00CA428D" w:rsidRPr="00BD7145" w:rsidRDefault="00CA428D" w:rsidP="00072FC9">
            <w:pPr>
              <w:spacing w:before="120"/>
              <w:rPr>
                <w:b/>
                <w:bCs/>
              </w:rPr>
            </w:pPr>
            <w:r w:rsidRPr="00BD7145">
              <w:rPr>
                <w:b/>
                <w:bCs/>
              </w:rPr>
              <w:t>Atividades e Responsabilidades:</w:t>
            </w:r>
          </w:p>
          <w:p w14:paraId="30D8D0D8" w14:textId="77777777" w:rsidR="00CA428D" w:rsidRPr="00832CF3" w:rsidRDefault="00CA428D" w:rsidP="00072FC9">
            <w:pPr>
              <w:spacing w:before="120"/>
              <w:rPr>
                <w:bCs/>
              </w:rPr>
            </w:pPr>
            <w:r>
              <w:rPr>
                <w:bCs/>
              </w:rPr>
              <w:t>n/a</w:t>
            </w:r>
          </w:p>
          <w:p w14:paraId="08D0AFE3" w14:textId="77777777" w:rsidR="00CA428D" w:rsidRPr="00BD7145" w:rsidRDefault="00CA428D" w:rsidP="00072FC9">
            <w:pPr>
              <w:spacing w:before="120"/>
              <w:rPr>
                <w:b/>
                <w:bCs/>
              </w:rPr>
            </w:pPr>
            <w:r w:rsidRPr="00BD7145">
              <w:rPr>
                <w:b/>
                <w:bCs/>
              </w:rPr>
              <w:t>Qualificação:</w:t>
            </w:r>
          </w:p>
          <w:p w14:paraId="48F83A88" w14:textId="77777777" w:rsidR="00CA428D" w:rsidRPr="00832CF3" w:rsidRDefault="00CA428D" w:rsidP="00072FC9">
            <w:pPr>
              <w:spacing w:before="120"/>
              <w:rPr>
                <w:bCs/>
              </w:rPr>
            </w:pPr>
            <w:r>
              <w:rPr>
                <w:bCs/>
              </w:rPr>
              <w:t>n/a</w:t>
            </w:r>
          </w:p>
          <w:p w14:paraId="75EA4D8B" w14:textId="77777777" w:rsidR="00CA428D" w:rsidRPr="00BD7145" w:rsidRDefault="00CA428D" w:rsidP="00072FC9">
            <w:pPr>
              <w:spacing w:before="120"/>
              <w:rPr>
                <w:b/>
                <w:bCs/>
              </w:rPr>
            </w:pPr>
            <w:r w:rsidRPr="00BD7145">
              <w:rPr>
                <w:b/>
                <w:bCs/>
              </w:rPr>
              <w:t>Observações:</w:t>
            </w:r>
          </w:p>
          <w:p w14:paraId="38ADBB0B" w14:textId="77777777" w:rsidR="00CA428D" w:rsidRPr="00832CF3" w:rsidRDefault="00CA428D" w:rsidP="00072FC9">
            <w:pPr>
              <w:spacing w:before="120"/>
              <w:rPr>
                <w:bCs/>
              </w:rPr>
            </w:pPr>
            <w:r>
              <w:rPr>
                <w:bCs/>
              </w:rPr>
              <w:t>n/a</w:t>
            </w:r>
          </w:p>
          <w:p w14:paraId="7BED5E0C" w14:textId="77777777" w:rsidR="00CA428D" w:rsidRPr="00BD7145" w:rsidRDefault="00CA428D" w:rsidP="00072FC9">
            <w:pPr>
              <w:spacing w:before="120"/>
              <w:rPr>
                <w:b/>
                <w:bCs/>
              </w:rPr>
            </w:pPr>
            <w:r w:rsidRPr="00BD7145">
              <w:rPr>
                <w:b/>
                <w:bCs/>
              </w:rPr>
              <w:t>Critérios e Condições:</w:t>
            </w:r>
          </w:p>
          <w:p w14:paraId="5C3DF662" w14:textId="77777777" w:rsidR="00CA428D" w:rsidRPr="00832CF3" w:rsidRDefault="00CA428D" w:rsidP="00072FC9">
            <w:pPr>
              <w:spacing w:before="120"/>
              <w:rPr>
                <w:bCs/>
              </w:rPr>
            </w:pPr>
            <w:r>
              <w:rPr>
                <w:bCs/>
              </w:rPr>
              <w:t>Critérios de Medição: unidade instalada.</w:t>
            </w:r>
            <w:r>
              <w:rPr>
                <w:bCs/>
              </w:rPr>
              <w:br/>
              <w:t>Unidade de Medição: unidade</w:t>
            </w:r>
          </w:p>
          <w:p w14:paraId="5021E98A" w14:textId="77777777" w:rsidR="00CA428D" w:rsidRPr="00BD7145" w:rsidRDefault="00CA428D" w:rsidP="00072FC9">
            <w:pPr>
              <w:spacing w:before="120"/>
              <w:rPr>
                <w:b/>
                <w:bCs/>
              </w:rPr>
            </w:pPr>
            <w:r w:rsidRPr="00BD7145">
              <w:rPr>
                <w:b/>
                <w:bCs/>
              </w:rPr>
              <w:t>Detalhe Gráfico:</w:t>
            </w:r>
          </w:p>
          <w:p w14:paraId="4009281A" w14:textId="77777777" w:rsidR="00CA428D" w:rsidRPr="00B97D3F" w:rsidRDefault="00CA428D" w:rsidP="00072FC9">
            <w:pPr>
              <w:spacing w:before="120"/>
              <w:rPr>
                <w:bCs/>
              </w:rPr>
            </w:pPr>
            <w:r>
              <w:rPr>
                <w:noProof/>
              </w:rPr>
              <w:lastRenderedPageBreak/>
              <w:drawing>
                <wp:inline distT="0" distB="0" distL="0" distR="0" wp14:anchorId="67EF8856" wp14:editId="6B4E2740">
                  <wp:extent cx="2095499" cy="2692400"/>
                  <wp:effectExtent l="0" t="0" r="0" b="0"/>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9.png"/>
                          <pic:cNvPicPr/>
                        </pic:nvPicPr>
                        <pic:blipFill>
                          <a:blip r:embed="rId79"/>
                          <a:stretch>
                            <a:fillRect/>
                          </a:stretch>
                        </pic:blipFill>
                        <pic:spPr>
                          <a:xfrm>
                            <a:off x="0" y="0"/>
                            <a:ext cx="2095499" cy="2692400"/>
                          </a:xfrm>
                          <a:prstGeom prst="rect">
                            <a:avLst/>
                          </a:prstGeom>
                        </pic:spPr>
                      </pic:pic>
                    </a:graphicData>
                  </a:graphic>
                </wp:inline>
              </w:drawing>
            </w:r>
          </w:p>
          <w:p w14:paraId="3A544689" w14:textId="77777777" w:rsidR="00CA428D" w:rsidRPr="00BD7145" w:rsidRDefault="00CA428D" w:rsidP="00072FC9">
            <w:pPr>
              <w:spacing w:before="120"/>
              <w:rPr>
                <w:b/>
                <w:bCs/>
              </w:rPr>
            </w:pPr>
            <w:r w:rsidRPr="00BD7145">
              <w:rPr>
                <w:b/>
                <w:bCs/>
              </w:rPr>
              <w:t>Tabela:</w:t>
            </w:r>
          </w:p>
          <w:p w14:paraId="4E22CE7C" w14:textId="77777777" w:rsidR="00CA428D" w:rsidRPr="00832CF3" w:rsidRDefault="00CA428D" w:rsidP="00072FC9">
            <w:pPr>
              <w:spacing w:before="120"/>
              <w:rPr>
                <w:bCs/>
              </w:rPr>
            </w:pPr>
            <w:r>
              <w:rPr>
                <w:bCs/>
              </w:rPr>
              <w:t>n/a</w:t>
            </w:r>
          </w:p>
          <w:p w14:paraId="28584749" w14:textId="77777777" w:rsidR="00CA428D" w:rsidRPr="00832CF3" w:rsidRDefault="00CA428D" w:rsidP="00072FC9">
            <w:pPr>
              <w:spacing w:before="120"/>
              <w:rPr>
                <w:bCs/>
              </w:rPr>
            </w:pPr>
            <w:r w:rsidRPr="00BD7145">
              <w:rPr>
                <w:b/>
                <w:bCs/>
              </w:rPr>
              <w:t xml:space="preserve">Vida útil: </w:t>
            </w:r>
            <w:r>
              <w:rPr>
                <w:bCs/>
              </w:rPr>
              <w:t>n/a</w:t>
            </w:r>
          </w:p>
          <w:p w14:paraId="5DB385FF" w14:textId="77777777" w:rsidR="00CA428D" w:rsidRPr="00BD7145" w:rsidRDefault="00CA428D" w:rsidP="00072FC9">
            <w:pPr>
              <w:spacing w:before="120"/>
              <w:rPr>
                <w:b/>
                <w:bCs/>
              </w:rPr>
            </w:pPr>
            <w:r w:rsidRPr="00BD7145">
              <w:rPr>
                <w:b/>
                <w:bCs/>
              </w:rPr>
              <w:t>Referências Normativas:</w:t>
            </w:r>
          </w:p>
          <w:p w14:paraId="4B28769B"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6A5AF285" w14:textId="77777777" w:rsidR="00CA428D" w:rsidRPr="00BD7145" w:rsidRDefault="00CA428D" w:rsidP="00072FC9">
            <w:pPr>
              <w:spacing w:before="120"/>
              <w:rPr>
                <w:b/>
                <w:bCs/>
              </w:rPr>
            </w:pPr>
            <w:r w:rsidRPr="00BD7145">
              <w:rPr>
                <w:b/>
                <w:bCs/>
              </w:rPr>
              <w:t>Referência Comercial:</w:t>
            </w:r>
          </w:p>
          <w:p w14:paraId="3E16CCD5" w14:textId="77777777" w:rsidR="00CA428D" w:rsidRPr="00832CF3" w:rsidRDefault="00CA428D" w:rsidP="00072FC9">
            <w:pPr>
              <w:spacing w:before="120"/>
              <w:rPr>
                <w:bCs/>
              </w:rPr>
            </w:pPr>
            <w:r>
              <w:rPr>
                <w:bCs/>
              </w:rPr>
              <w:t>Kit conversor hydra max para Hydra conforto 4916.C.112.CONF</w:t>
            </w:r>
          </w:p>
          <w:p w14:paraId="0BBCCC2B" w14:textId="77777777" w:rsidR="00CA428D" w:rsidRPr="00BD7145" w:rsidRDefault="00CA428D" w:rsidP="00072FC9">
            <w:pPr>
              <w:spacing w:before="120"/>
              <w:rPr>
                <w:b/>
                <w:bCs/>
              </w:rPr>
            </w:pPr>
            <w:r w:rsidRPr="00BD7145">
              <w:rPr>
                <w:b/>
                <w:bCs/>
              </w:rPr>
              <w:t>Referência Externa:</w:t>
            </w:r>
          </w:p>
          <w:p w14:paraId="64F1375B" w14:textId="77777777" w:rsidR="00CA428D" w:rsidRPr="00BD7145" w:rsidRDefault="00CA428D" w:rsidP="00072FC9">
            <w:pPr>
              <w:spacing w:before="120"/>
              <w:rPr>
                <w:b/>
                <w:bCs/>
              </w:rPr>
            </w:pPr>
            <w:r>
              <w:rPr>
                <w:bCs/>
              </w:rPr>
              <w:t>https://www.deca.com.br/produto/kit-conversor-hydra-max-para-hydra-conforto-cromado-4916c112conf/</w:t>
            </w:r>
          </w:p>
        </w:tc>
      </w:tr>
    </w:tbl>
    <w:p w14:paraId="433558B7" w14:textId="77777777" w:rsidR="00CA428D" w:rsidRPr="00010EE0" w:rsidRDefault="00CA428D" w:rsidP="00CA428D">
      <w:pPr>
        <w:rPr>
          <w:lang w:val="en-US"/>
        </w:rPr>
      </w:pPr>
    </w:p>
    <w:p w14:paraId="70994EBA" w14:textId="77777777" w:rsidR="00CA428D" w:rsidRDefault="00CA428D" w:rsidP="00CA428D">
      <w:r>
        <w:br w:type="page"/>
      </w:r>
    </w:p>
    <w:p w14:paraId="446E2523" w14:textId="77777777" w:rsidR="00CA428D" w:rsidRDefault="00CA428D" w:rsidP="00CA428D">
      <w:pPr>
        <w:rPr>
          <w:lang w:val="en-US"/>
        </w:rPr>
      </w:pPr>
    </w:p>
    <w:p w14:paraId="50939B6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8936DF9" w14:textId="77777777" w:rsidTr="00072FC9">
        <w:trPr>
          <w:trHeight w:val="567"/>
        </w:trPr>
        <w:tc>
          <w:tcPr>
            <w:tcW w:w="1843" w:type="dxa"/>
            <w:tcBorders>
              <w:bottom w:val="single" w:sz="4" w:space="0" w:color="auto"/>
            </w:tcBorders>
            <w:shd w:val="clear" w:color="auto" w:fill="F2F2F2" w:themeFill="background1" w:themeFillShade="F2"/>
            <w:vAlign w:val="center"/>
          </w:tcPr>
          <w:p w14:paraId="49BCFF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2A1D557" w14:textId="77777777" w:rsidR="00CA428D" w:rsidRDefault="00CA428D" w:rsidP="00072FC9">
            <w:pPr>
              <w:rPr>
                <w:b/>
                <w:bCs/>
                <w:color w:val="000000"/>
              </w:rPr>
            </w:pPr>
            <w:r>
              <w:rPr>
                <w:b/>
                <w:bCs/>
                <w:noProof/>
                <w:color w:val="000000"/>
              </w:rPr>
              <w:t>SF-00210</w:t>
            </w:r>
          </w:p>
        </w:tc>
        <w:tc>
          <w:tcPr>
            <w:tcW w:w="2268" w:type="dxa"/>
            <w:tcBorders>
              <w:bottom w:val="single" w:sz="4" w:space="0" w:color="auto"/>
            </w:tcBorders>
            <w:shd w:val="clear" w:color="auto" w:fill="F2F2F2" w:themeFill="background1" w:themeFillShade="F2"/>
            <w:vAlign w:val="center"/>
          </w:tcPr>
          <w:p w14:paraId="45826B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767F799"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A9288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29C4FA7" w14:textId="77777777" w:rsidR="00CA428D" w:rsidRPr="009143C5" w:rsidRDefault="00CA428D" w:rsidP="00072FC9">
            <w:pPr>
              <w:rPr>
                <w:b/>
                <w:bCs/>
                <w:noProof/>
                <w:color w:val="000000"/>
              </w:rPr>
            </w:pPr>
            <w:r>
              <w:rPr>
                <w:b/>
                <w:bCs/>
                <w:noProof/>
                <w:color w:val="000000"/>
              </w:rPr>
              <w:t>Válvulas de descarga</w:t>
            </w:r>
          </w:p>
        </w:tc>
        <w:tc>
          <w:tcPr>
            <w:tcW w:w="1843" w:type="dxa"/>
            <w:tcBorders>
              <w:left w:val="single" w:sz="4" w:space="0" w:color="auto"/>
              <w:bottom w:val="single" w:sz="4" w:space="0" w:color="auto"/>
            </w:tcBorders>
            <w:shd w:val="clear" w:color="auto" w:fill="F2F2F2" w:themeFill="background1" w:themeFillShade="F2"/>
            <w:vAlign w:val="center"/>
          </w:tcPr>
          <w:p w14:paraId="51A8AC2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EE1695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6EA0C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AEEBF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442D23C" w14:textId="77777777" w:rsidR="00CA428D" w:rsidRDefault="00CA428D" w:rsidP="00072FC9">
            <w:pPr>
              <w:rPr>
                <w:b/>
                <w:bCs/>
                <w:sz w:val="32"/>
                <w:szCs w:val="32"/>
              </w:rPr>
            </w:pPr>
            <w:r>
              <w:rPr>
                <w:b/>
                <w:bCs/>
                <w:sz w:val="32"/>
                <w:szCs w:val="32"/>
              </w:rPr>
              <w:t>Acabamento para válvula de descarga 1 1/2”</w:t>
            </w:r>
          </w:p>
        </w:tc>
        <w:tc>
          <w:tcPr>
            <w:tcW w:w="1843" w:type="dxa"/>
            <w:tcBorders>
              <w:top w:val="single" w:sz="4" w:space="0" w:color="auto"/>
              <w:left w:val="single" w:sz="4" w:space="0" w:color="auto"/>
            </w:tcBorders>
            <w:shd w:val="clear" w:color="auto" w:fill="F2F2F2" w:themeFill="background1" w:themeFillShade="F2"/>
            <w:vAlign w:val="center"/>
          </w:tcPr>
          <w:p w14:paraId="1287F89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55802C3" w14:textId="77777777" w:rsidR="00CA428D" w:rsidRDefault="00CA428D" w:rsidP="00072FC9">
            <w:pPr>
              <w:rPr>
                <w:b/>
                <w:bCs/>
                <w:sz w:val="20"/>
                <w:szCs w:val="20"/>
              </w:rPr>
            </w:pPr>
          </w:p>
        </w:tc>
      </w:tr>
      <w:tr w:rsidR="00CA428D" w:rsidRPr="00010EE0" w14:paraId="0467214E" w14:textId="77777777" w:rsidTr="00072FC9">
        <w:trPr>
          <w:trHeight w:val="1740"/>
        </w:trPr>
        <w:tc>
          <w:tcPr>
            <w:tcW w:w="9781" w:type="dxa"/>
            <w:gridSpan w:val="5"/>
          </w:tcPr>
          <w:p w14:paraId="5B1A8CAB" w14:textId="77777777" w:rsidR="00CA428D" w:rsidRPr="00BD7145" w:rsidRDefault="00CA428D" w:rsidP="00072FC9">
            <w:pPr>
              <w:spacing w:before="120"/>
              <w:rPr>
                <w:b/>
                <w:bCs/>
              </w:rPr>
            </w:pPr>
            <w:r w:rsidRPr="00BD7145">
              <w:rPr>
                <w:b/>
                <w:bCs/>
              </w:rPr>
              <w:t>Descrição Detalhada:</w:t>
            </w:r>
          </w:p>
          <w:p w14:paraId="24935390" w14:textId="77777777" w:rsidR="00CA428D" w:rsidRPr="00BD7145" w:rsidRDefault="00CA428D" w:rsidP="00072FC9">
            <w:pPr>
              <w:spacing w:before="120"/>
              <w:rPr>
                <w:bCs/>
              </w:rPr>
            </w:pPr>
            <w:r>
              <w:rPr>
                <w:bCs/>
              </w:rPr>
              <w:t>Fornecimento e instalação de acabamento para válvula de descarga cromado, com sistema de antivandalismo para uso nas áreas do Complexo Arquitetônico do Senado Federal. Compreende o fornecimento de todos os materiais e mão de obra necessários à execução do serviço.</w:t>
            </w:r>
          </w:p>
          <w:p w14:paraId="42F9942D" w14:textId="77777777" w:rsidR="00CA428D" w:rsidRPr="00BD7145" w:rsidRDefault="00CA428D" w:rsidP="00072FC9">
            <w:pPr>
              <w:spacing w:before="120"/>
              <w:rPr>
                <w:b/>
                <w:bCs/>
              </w:rPr>
            </w:pPr>
            <w:r w:rsidRPr="00BD7145">
              <w:rPr>
                <w:b/>
                <w:bCs/>
              </w:rPr>
              <w:t>Materiais:</w:t>
            </w:r>
          </w:p>
          <w:p w14:paraId="7BB66C85" w14:textId="77777777" w:rsidR="00CA428D" w:rsidRPr="00BD7145" w:rsidRDefault="00CA428D" w:rsidP="00072FC9">
            <w:pPr>
              <w:spacing w:before="120"/>
              <w:rPr>
                <w:bCs/>
              </w:rPr>
            </w:pPr>
            <w:r>
              <w:rPr>
                <w:bCs/>
              </w:rPr>
              <w:t>Liga de cobre (Bronze Latão ) e plástico de engenharia</w:t>
            </w:r>
          </w:p>
          <w:p w14:paraId="206E12EB" w14:textId="77777777" w:rsidR="00CA428D" w:rsidRPr="00BD7145" w:rsidRDefault="00CA428D" w:rsidP="00072FC9">
            <w:pPr>
              <w:spacing w:before="120"/>
              <w:rPr>
                <w:b/>
                <w:bCs/>
              </w:rPr>
            </w:pPr>
            <w:r w:rsidRPr="00BD7145">
              <w:rPr>
                <w:b/>
                <w:bCs/>
              </w:rPr>
              <w:t>Serviços:</w:t>
            </w:r>
          </w:p>
          <w:p w14:paraId="39D88ABA" w14:textId="77777777" w:rsidR="00CA428D" w:rsidRPr="00832CF3" w:rsidRDefault="00CA428D" w:rsidP="00072FC9">
            <w:pPr>
              <w:spacing w:before="120"/>
              <w:rPr>
                <w:bCs/>
              </w:rPr>
            </w:pPr>
            <w:r>
              <w:rPr>
                <w:bCs/>
              </w:rPr>
              <w:t>1) Instalar o acabamento após o término da obra.</w:t>
            </w:r>
          </w:p>
          <w:p w14:paraId="434ED4BE" w14:textId="77777777" w:rsidR="00CA428D" w:rsidRPr="00BD7145" w:rsidRDefault="00CA428D" w:rsidP="00072FC9">
            <w:pPr>
              <w:spacing w:before="120"/>
              <w:rPr>
                <w:b/>
                <w:bCs/>
              </w:rPr>
            </w:pPr>
            <w:r w:rsidRPr="00BD7145">
              <w:rPr>
                <w:b/>
                <w:bCs/>
              </w:rPr>
              <w:t>Atividades e Responsabilidades:</w:t>
            </w:r>
          </w:p>
          <w:p w14:paraId="42444854" w14:textId="77777777" w:rsidR="00CA428D" w:rsidRPr="00832CF3" w:rsidRDefault="00CA428D" w:rsidP="00072FC9">
            <w:pPr>
              <w:spacing w:before="120"/>
              <w:rPr>
                <w:bCs/>
              </w:rPr>
            </w:pPr>
            <w:r>
              <w:rPr>
                <w:bCs/>
              </w:rPr>
              <w:t>n/a</w:t>
            </w:r>
          </w:p>
          <w:p w14:paraId="5097870C" w14:textId="77777777" w:rsidR="00CA428D" w:rsidRPr="00BD7145" w:rsidRDefault="00CA428D" w:rsidP="00072FC9">
            <w:pPr>
              <w:spacing w:before="120"/>
              <w:rPr>
                <w:b/>
                <w:bCs/>
              </w:rPr>
            </w:pPr>
            <w:r w:rsidRPr="00BD7145">
              <w:rPr>
                <w:b/>
                <w:bCs/>
              </w:rPr>
              <w:t>Qualificação:</w:t>
            </w:r>
          </w:p>
          <w:p w14:paraId="6024AA9A" w14:textId="77777777" w:rsidR="00CA428D" w:rsidRPr="00832CF3" w:rsidRDefault="00CA428D" w:rsidP="00072FC9">
            <w:pPr>
              <w:spacing w:before="120"/>
              <w:rPr>
                <w:bCs/>
              </w:rPr>
            </w:pPr>
            <w:r>
              <w:rPr>
                <w:bCs/>
              </w:rPr>
              <w:t>n/a</w:t>
            </w:r>
          </w:p>
          <w:p w14:paraId="79B1CE94" w14:textId="77777777" w:rsidR="00CA428D" w:rsidRPr="00BD7145" w:rsidRDefault="00CA428D" w:rsidP="00072FC9">
            <w:pPr>
              <w:spacing w:before="120"/>
              <w:rPr>
                <w:b/>
                <w:bCs/>
              </w:rPr>
            </w:pPr>
            <w:r w:rsidRPr="00BD7145">
              <w:rPr>
                <w:b/>
                <w:bCs/>
              </w:rPr>
              <w:t>Observações:</w:t>
            </w:r>
          </w:p>
          <w:p w14:paraId="354EEE8A" w14:textId="77777777" w:rsidR="00CA428D" w:rsidRPr="00832CF3" w:rsidRDefault="00CA428D" w:rsidP="00072FC9">
            <w:pPr>
              <w:spacing w:before="120"/>
              <w:rPr>
                <w:bCs/>
              </w:rPr>
            </w:pPr>
            <w:r>
              <w:rPr>
                <w:bCs/>
              </w:rPr>
              <w:t>n/a</w:t>
            </w:r>
          </w:p>
          <w:p w14:paraId="3021F7D4" w14:textId="77777777" w:rsidR="00CA428D" w:rsidRPr="00BD7145" w:rsidRDefault="00CA428D" w:rsidP="00072FC9">
            <w:pPr>
              <w:spacing w:before="120"/>
              <w:rPr>
                <w:b/>
                <w:bCs/>
              </w:rPr>
            </w:pPr>
            <w:r w:rsidRPr="00BD7145">
              <w:rPr>
                <w:b/>
                <w:bCs/>
              </w:rPr>
              <w:t>Critérios e Condições:</w:t>
            </w:r>
          </w:p>
          <w:p w14:paraId="222D55BC" w14:textId="77777777" w:rsidR="00CA428D" w:rsidRPr="00832CF3" w:rsidRDefault="00CA428D" w:rsidP="00072FC9">
            <w:pPr>
              <w:spacing w:before="120"/>
              <w:rPr>
                <w:bCs/>
              </w:rPr>
            </w:pPr>
            <w:r>
              <w:rPr>
                <w:bCs/>
              </w:rPr>
              <w:t>Critérios de Medição: unidade instalada.</w:t>
            </w:r>
            <w:r>
              <w:rPr>
                <w:bCs/>
              </w:rPr>
              <w:br/>
              <w:t>Unidade de Medição: unidade</w:t>
            </w:r>
          </w:p>
          <w:p w14:paraId="403EDF58" w14:textId="77777777" w:rsidR="00CA428D" w:rsidRPr="00BD7145" w:rsidRDefault="00CA428D" w:rsidP="00072FC9">
            <w:pPr>
              <w:spacing w:before="120"/>
              <w:rPr>
                <w:b/>
                <w:bCs/>
              </w:rPr>
            </w:pPr>
            <w:r w:rsidRPr="00BD7145">
              <w:rPr>
                <w:b/>
                <w:bCs/>
              </w:rPr>
              <w:t>Detalhe Gráfico:</w:t>
            </w:r>
          </w:p>
          <w:p w14:paraId="470B08D6" w14:textId="77777777" w:rsidR="00CA428D" w:rsidRPr="00B97D3F" w:rsidRDefault="00CA428D" w:rsidP="00072FC9">
            <w:pPr>
              <w:spacing w:before="120"/>
              <w:rPr>
                <w:bCs/>
              </w:rPr>
            </w:pPr>
            <w:r>
              <w:rPr>
                <w:noProof/>
              </w:rPr>
              <w:lastRenderedPageBreak/>
              <w:drawing>
                <wp:inline distT="0" distB="0" distL="0" distR="0" wp14:anchorId="3044C48D" wp14:editId="59352A44">
                  <wp:extent cx="2654300" cy="2501900"/>
                  <wp:effectExtent l="0" t="0" r="0" b="0"/>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0.png"/>
                          <pic:cNvPicPr/>
                        </pic:nvPicPr>
                        <pic:blipFill>
                          <a:blip r:embed="rId80"/>
                          <a:stretch>
                            <a:fillRect/>
                          </a:stretch>
                        </pic:blipFill>
                        <pic:spPr>
                          <a:xfrm>
                            <a:off x="0" y="0"/>
                            <a:ext cx="2654300" cy="2501900"/>
                          </a:xfrm>
                          <a:prstGeom prst="rect">
                            <a:avLst/>
                          </a:prstGeom>
                        </pic:spPr>
                      </pic:pic>
                    </a:graphicData>
                  </a:graphic>
                </wp:inline>
              </w:drawing>
            </w:r>
          </w:p>
          <w:p w14:paraId="0D5ED9BB" w14:textId="77777777" w:rsidR="00CA428D" w:rsidRPr="00BD7145" w:rsidRDefault="00CA428D" w:rsidP="00072FC9">
            <w:pPr>
              <w:spacing w:before="120"/>
              <w:rPr>
                <w:b/>
                <w:bCs/>
              </w:rPr>
            </w:pPr>
            <w:r w:rsidRPr="00BD7145">
              <w:rPr>
                <w:b/>
                <w:bCs/>
              </w:rPr>
              <w:t>Tabela:</w:t>
            </w:r>
          </w:p>
          <w:p w14:paraId="0AD38233" w14:textId="77777777" w:rsidR="00CA428D" w:rsidRPr="00832CF3" w:rsidRDefault="00CA428D" w:rsidP="00072FC9">
            <w:pPr>
              <w:spacing w:before="120"/>
              <w:rPr>
                <w:bCs/>
              </w:rPr>
            </w:pPr>
            <w:r>
              <w:rPr>
                <w:bCs/>
              </w:rPr>
              <w:t>n/a</w:t>
            </w:r>
          </w:p>
          <w:p w14:paraId="6F3698E5" w14:textId="77777777" w:rsidR="00CA428D" w:rsidRPr="00832CF3" w:rsidRDefault="00CA428D" w:rsidP="00072FC9">
            <w:pPr>
              <w:spacing w:before="120"/>
              <w:rPr>
                <w:bCs/>
              </w:rPr>
            </w:pPr>
            <w:r w:rsidRPr="00BD7145">
              <w:rPr>
                <w:b/>
                <w:bCs/>
              </w:rPr>
              <w:t xml:space="preserve">Vida útil: </w:t>
            </w:r>
            <w:r>
              <w:rPr>
                <w:bCs/>
              </w:rPr>
              <w:t>n/a</w:t>
            </w:r>
          </w:p>
          <w:p w14:paraId="1C947624" w14:textId="77777777" w:rsidR="00CA428D" w:rsidRPr="00BD7145" w:rsidRDefault="00CA428D" w:rsidP="00072FC9">
            <w:pPr>
              <w:spacing w:before="120"/>
              <w:rPr>
                <w:b/>
                <w:bCs/>
              </w:rPr>
            </w:pPr>
            <w:r w:rsidRPr="00BD7145">
              <w:rPr>
                <w:b/>
                <w:bCs/>
              </w:rPr>
              <w:t>Referências Normativas:</w:t>
            </w:r>
          </w:p>
          <w:p w14:paraId="0684FAC1"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36947004" w14:textId="77777777" w:rsidR="00CA428D" w:rsidRPr="00BD7145" w:rsidRDefault="00CA428D" w:rsidP="00072FC9">
            <w:pPr>
              <w:spacing w:before="120"/>
              <w:rPr>
                <w:b/>
                <w:bCs/>
              </w:rPr>
            </w:pPr>
            <w:r w:rsidRPr="00BD7145">
              <w:rPr>
                <w:b/>
                <w:bCs/>
              </w:rPr>
              <w:t>Referência Comercial:</w:t>
            </w:r>
          </w:p>
          <w:p w14:paraId="779A223D" w14:textId="77777777" w:rsidR="00CA428D" w:rsidRPr="00832CF3" w:rsidRDefault="00CA428D" w:rsidP="00072FC9">
            <w:pPr>
              <w:spacing w:before="120"/>
              <w:rPr>
                <w:bCs/>
              </w:rPr>
            </w:pPr>
            <w:r>
              <w:rPr>
                <w:bCs/>
              </w:rPr>
              <w:t>Acabamento para válvula de descarga 4900.C.PRO</w:t>
            </w:r>
            <w:r>
              <w:rPr>
                <w:bCs/>
              </w:rPr>
              <w:br/>
              <w:t>Hydra Max Pro - 2551.C.112</w:t>
            </w:r>
          </w:p>
          <w:p w14:paraId="6F2087BA" w14:textId="77777777" w:rsidR="00CA428D" w:rsidRPr="00BD7145" w:rsidRDefault="00CA428D" w:rsidP="00072FC9">
            <w:pPr>
              <w:spacing w:before="120"/>
              <w:rPr>
                <w:b/>
                <w:bCs/>
              </w:rPr>
            </w:pPr>
            <w:r w:rsidRPr="00BD7145">
              <w:rPr>
                <w:b/>
                <w:bCs/>
              </w:rPr>
              <w:t>Referência Externa:</w:t>
            </w:r>
          </w:p>
          <w:p w14:paraId="4E03D74A" w14:textId="77777777" w:rsidR="00CA428D" w:rsidRPr="00BD7145" w:rsidRDefault="00CA428D" w:rsidP="00072FC9">
            <w:pPr>
              <w:spacing w:before="120"/>
              <w:rPr>
                <w:b/>
                <w:bCs/>
              </w:rPr>
            </w:pPr>
            <w:r>
              <w:rPr>
                <w:bCs/>
              </w:rPr>
              <w:t>https://www.deca.com.br/produto/acabamento-para-valvula-de-descarga-cromado-4900cpro/</w:t>
            </w:r>
            <w:r>
              <w:rPr>
                <w:bCs/>
              </w:rPr>
              <w:br/>
              <w:t>https://www.deca.com.br/produto/valvula-de-descarga-cromado-2551c112</w:t>
            </w:r>
          </w:p>
        </w:tc>
      </w:tr>
    </w:tbl>
    <w:p w14:paraId="037564A3" w14:textId="77777777" w:rsidR="00CA428D" w:rsidRPr="00010EE0" w:rsidRDefault="00CA428D" w:rsidP="00CA428D">
      <w:pPr>
        <w:rPr>
          <w:lang w:val="en-US"/>
        </w:rPr>
      </w:pPr>
    </w:p>
    <w:p w14:paraId="49A276A3" w14:textId="77777777" w:rsidR="00CA428D" w:rsidRDefault="00CA428D" w:rsidP="00CA428D">
      <w:r>
        <w:br w:type="page"/>
      </w:r>
    </w:p>
    <w:p w14:paraId="78AE389B" w14:textId="77777777" w:rsidR="00CA428D" w:rsidRDefault="00CA428D" w:rsidP="00CA428D">
      <w:pPr>
        <w:rPr>
          <w:lang w:val="en-US"/>
        </w:rPr>
      </w:pPr>
    </w:p>
    <w:p w14:paraId="4EBE9A0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672869" w14:textId="77777777" w:rsidTr="00072FC9">
        <w:trPr>
          <w:trHeight w:val="567"/>
        </w:trPr>
        <w:tc>
          <w:tcPr>
            <w:tcW w:w="1843" w:type="dxa"/>
            <w:tcBorders>
              <w:bottom w:val="single" w:sz="4" w:space="0" w:color="auto"/>
            </w:tcBorders>
            <w:shd w:val="clear" w:color="auto" w:fill="F2F2F2" w:themeFill="background1" w:themeFillShade="F2"/>
            <w:vAlign w:val="center"/>
          </w:tcPr>
          <w:p w14:paraId="0126F0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E189AA" w14:textId="77777777" w:rsidR="00CA428D" w:rsidRDefault="00CA428D" w:rsidP="00072FC9">
            <w:pPr>
              <w:rPr>
                <w:b/>
                <w:bCs/>
                <w:color w:val="000000"/>
              </w:rPr>
            </w:pPr>
            <w:r>
              <w:rPr>
                <w:b/>
                <w:bCs/>
                <w:noProof/>
                <w:color w:val="000000"/>
              </w:rPr>
              <w:t>SF-00211</w:t>
            </w:r>
          </w:p>
        </w:tc>
        <w:tc>
          <w:tcPr>
            <w:tcW w:w="2268" w:type="dxa"/>
            <w:tcBorders>
              <w:bottom w:val="single" w:sz="4" w:space="0" w:color="auto"/>
            </w:tcBorders>
            <w:shd w:val="clear" w:color="auto" w:fill="F2F2F2" w:themeFill="background1" w:themeFillShade="F2"/>
            <w:vAlign w:val="center"/>
          </w:tcPr>
          <w:p w14:paraId="606B2E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DD1D38"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FB692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A1F62A9"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2118DAA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188991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0B8053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085F8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8A9FA8" w14:textId="77777777" w:rsidR="00CA428D" w:rsidRDefault="00CA428D" w:rsidP="00072FC9">
            <w:pPr>
              <w:rPr>
                <w:b/>
                <w:bCs/>
                <w:sz w:val="32"/>
                <w:szCs w:val="32"/>
              </w:rPr>
            </w:pPr>
            <w:r>
              <w:rPr>
                <w:b/>
                <w:bCs/>
                <w:sz w:val="32"/>
                <w:szCs w:val="32"/>
              </w:rPr>
              <w:t>Acabamento para válvula de descarga 1 1/4”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271BE56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43D5A24" w14:textId="77777777" w:rsidR="00CA428D" w:rsidRDefault="00CA428D" w:rsidP="00072FC9">
            <w:pPr>
              <w:rPr>
                <w:b/>
                <w:bCs/>
                <w:sz w:val="20"/>
                <w:szCs w:val="20"/>
              </w:rPr>
            </w:pPr>
          </w:p>
        </w:tc>
      </w:tr>
      <w:tr w:rsidR="00CA428D" w:rsidRPr="00010EE0" w14:paraId="048E4D3D" w14:textId="77777777" w:rsidTr="00072FC9">
        <w:trPr>
          <w:trHeight w:val="1740"/>
        </w:trPr>
        <w:tc>
          <w:tcPr>
            <w:tcW w:w="9781" w:type="dxa"/>
            <w:gridSpan w:val="5"/>
          </w:tcPr>
          <w:p w14:paraId="5EAD3625" w14:textId="77777777" w:rsidR="00CA428D" w:rsidRPr="00BD7145" w:rsidRDefault="00CA428D" w:rsidP="00072FC9">
            <w:pPr>
              <w:spacing w:before="120"/>
              <w:rPr>
                <w:b/>
                <w:bCs/>
              </w:rPr>
            </w:pPr>
            <w:r w:rsidRPr="00BD7145">
              <w:rPr>
                <w:b/>
                <w:bCs/>
              </w:rPr>
              <w:t>Descrição Detalhada:</w:t>
            </w:r>
          </w:p>
          <w:p w14:paraId="36030C93" w14:textId="77777777" w:rsidR="00CA428D" w:rsidRPr="00BD7145" w:rsidRDefault="00CA428D" w:rsidP="00072FC9">
            <w:pPr>
              <w:spacing w:before="120"/>
              <w:rPr>
                <w:bCs/>
              </w:rPr>
            </w:pPr>
            <w:r>
              <w:rPr>
                <w:bCs/>
              </w:rPr>
              <w:t>Fornecimento  do  Kit conversor hydra max para hydra conforto para o acabamento da válvula de descarga para portadores de necessidades especiais por acionamento suave através de alavanca, para uso nas áreas do Complexo Arquitetônico do Senado Federal. Compreende o fornecimento de todos os materiais e mão de obra necessários à execução do serviço.</w:t>
            </w:r>
          </w:p>
          <w:p w14:paraId="2E0622CB" w14:textId="77777777" w:rsidR="00CA428D" w:rsidRPr="00BD7145" w:rsidRDefault="00CA428D" w:rsidP="00072FC9">
            <w:pPr>
              <w:spacing w:before="120"/>
              <w:rPr>
                <w:b/>
                <w:bCs/>
              </w:rPr>
            </w:pPr>
            <w:r w:rsidRPr="00BD7145">
              <w:rPr>
                <w:b/>
                <w:bCs/>
              </w:rPr>
              <w:t>Materiais:</w:t>
            </w:r>
          </w:p>
          <w:p w14:paraId="3C7192D9" w14:textId="77777777" w:rsidR="00CA428D" w:rsidRPr="00BD7145" w:rsidRDefault="00CA428D" w:rsidP="00072FC9">
            <w:pPr>
              <w:spacing w:before="120"/>
              <w:rPr>
                <w:bCs/>
              </w:rPr>
            </w:pPr>
            <w:r>
              <w:rPr>
                <w:bCs/>
              </w:rPr>
              <w:t>Liga de cobre (Bronze Latão) e plástico de engenharia</w:t>
            </w:r>
          </w:p>
          <w:p w14:paraId="6C1B6526" w14:textId="77777777" w:rsidR="00CA428D" w:rsidRPr="00BD7145" w:rsidRDefault="00CA428D" w:rsidP="00072FC9">
            <w:pPr>
              <w:spacing w:before="120"/>
              <w:rPr>
                <w:b/>
                <w:bCs/>
              </w:rPr>
            </w:pPr>
            <w:r w:rsidRPr="00BD7145">
              <w:rPr>
                <w:b/>
                <w:bCs/>
              </w:rPr>
              <w:t>Serviços:</w:t>
            </w:r>
          </w:p>
          <w:p w14:paraId="7204463B" w14:textId="77777777" w:rsidR="00CA428D" w:rsidRPr="00832CF3" w:rsidRDefault="00CA428D" w:rsidP="00072FC9">
            <w:pPr>
              <w:spacing w:before="120"/>
              <w:rPr>
                <w:bCs/>
              </w:rPr>
            </w:pPr>
            <w:r>
              <w:rPr>
                <w:bCs/>
              </w:rPr>
              <w:t>1) Substitua o conjunto do êmbolo e acionador para a adaptação ao acabamento de descarga para acessibilidade.</w:t>
            </w:r>
            <w:r>
              <w:rPr>
                <w:bCs/>
              </w:rPr>
              <w:br/>
              <w:t>2) Ao substituir todo o conjunto na parede, utilizar o gabarito que a acompanha, evitando maiores gastos com prolongador.</w:t>
            </w:r>
            <w:r>
              <w:rPr>
                <w:bCs/>
              </w:rPr>
              <w:br/>
              <w:t>3) Instalar o acabamento após o término da obra.</w:t>
            </w:r>
          </w:p>
          <w:p w14:paraId="29074723" w14:textId="77777777" w:rsidR="00CA428D" w:rsidRPr="00BD7145" w:rsidRDefault="00CA428D" w:rsidP="00072FC9">
            <w:pPr>
              <w:spacing w:before="120"/>
              <w:rPr>
                <w:b/>
                <w:bCs/>
              </w:rPr>
            </w:pPr>
            <w:r w:rsidRPr="00BD7145">
              <w:rPr>
                <w:b/>
                <w:bCs/>
              </w:rPr>
              <w:t>Atividades e Responsabilidades:</w:t>
            </w:r>
          </w:p>
          <w:p w14:paraId="1740CD61" w14:textId="77777777" w:rsidR="00CA428D" w:rsidRPr="00832CF3" w:rsidRDefault="00CA428D" w:rsidP="00072FC9">
            <w:pPr>
              <w:spacing w:before="120"/>
              <w:rPr>
                <w:bCs/>
              </w:rPr>
            </w:pPr>
            <w:r>
              <w:rPr>
                <w:bCs/>
              </w:rPr>
              <w:t>n/a</w:t>
            </w:r>
          </w:p>
          <w:p w14:paraId="2C13B68A" w14:textId="77777777" w:rsidR="00CA428D" w:rsidRPr="00BD7145" w:rsidRDefault="00CA428D" w:rsidP="00072FC9">
            <w:pPr>
              <w:spacing w:before="120"/>
              <w:rPr>
                <w:b/>
                <w:bCs/>
              </w:rPr>
            </w:pPr>
            <w:r w:rsidRPr="00BD7145">
              <w:rPr>
                <w:b/>
                <w:bCs/>
              </w:rPr>
              <w:t>Qualificação:</w:t>
            </w:r>
          </w:p>
          <w:p w14:paraId="0B4E9DBC" w14:textId="77777777" w:rsidR="00CA428D" w:rsidRPr="00832CF3" w:rsidRDefault="00CA428D" w:rsidP="00072FC9">
            <w:pPr>
              <w:spacing w:before="120"/>
              <w:rPr>
                <w:bCs/>
              </w:rPr>
            </w:pPr>
            <w:r>
              <w:rPr>
                <w:bCs/>
              </w:rPr>
              <w:t>n/a</w:t>
            </w:r>
          </w:p>
          <w:p w14:paraId="6205E15A" w14:textId="77777777" w:rsidR="00CA428D" w:rsidRPr="00BD7145" w:rsidRDefault="00CA428D" w:rsidP="00072FC9">
            <w:pPr>
              <w:spacing w:before="120"/>
              <w:rPr>
                <w:b/>
                <w:bCs/>
              </w:rPr>
            </w:pPr>
            <w:r w:rsidRPr="00BD7145">
              <w:rPr>
                <w:b/>
                <w:bCs/>
              </w:rPr>
              <w:t>Observações:</w:t>
            </w:r>
          </w:p>
          <w:p w14:paraId="16A33268" w14:textId="77777777" w:rsidR="00CA428D" w:rsidRPr="00832CF3" w:rsidRDefault="00CA428D" w:rsidP="00072FC9">
            <w:pPr>
              <w:spacing w:before="120"/>
              <w:rPr>
                <w:bCs/>
              </w:rPr>
            </w:pPr>
            <w:r>
              <w:rPr>
                <w:bCs/>
              </w:rPr>
              <w:t>n/a</w:t>
            </w:r>
          </w:p>
          <w:p w14:paraId="0DD18B2A" w14:textId="77777777" w:rsidR="00CA428D" w:rsidRPr="00BD7145" w:rsidRDefault="00CA428D" w:rsidP="00072FC9">
            <w:pPr>
              <w:spacing w:before="120"/>
              <w:rPr>
                <w:b/>
                <w:bCs/>
              </w:rPr>
            </w:pPr>
            <w:r w:rsidRPr="00BD7145">
              <w:rPr>
                <w:b/>
                <w:bCs/>
              </w:rPr>
              <w:t>Critérios e Condições:</w:t>
            </w:r>
          </w:p>
          <w:p w14:paraId="3AD47365" w14:textId="77777777" w:rsidR="00CA428D" w:rsidRPr="00832CF3" w:rsidRDefault="00CA428D" w:rsidP="00072FC9">
            <w:pPr>
              <w:spacing w:before="120"/>
              <w:rPr>
                <w:bCs/>
              </w:rPr>
            </w:pPr>
            <w:r>
              <w:rPr>
                <w:bCs/>
              </w:rPr>
              <w:t>Critérios de Medição: unidade instalada.</w:t>
            </w:r>
            <w:r>
              <w:rPr>
                <w:bCs/>
              </w:rPr>
              <w:br/>
              <w:t>Unidade de Medição: unidade</w:t>
            </w:r>
          </w:p>
          <w:p w14:paraId="035BB8D2" w14:textId="77777777" w:rsidR="00CA428D" w:rsidRPr="00BD7145" w:rsidRDefault="00CA428D" w:rsidP="00072FC9">
            <w:pPr>
              <w:spacing w:before="120"/>
              <w:rPr>
                <w:b/>
                <w:bCs/>
              </w:rPr>
            </w:pPr>
            <w:r w:rsidRPr="00BD7145">
              <w:rPr>
                <w:b/>
                <w:bCs/>
              </w:rPr>
              <w:t>Detalhe Gráfico:</w:t>
            </w:r>
          </w:p>
          <w:p w14:paraId="70CDFC92" w14:textId="77777777" w:rsidR="00CA428D" w:rsidRPr="00B97D3F" w:rsidRDefault="00CA428D" w:rsidP="00072FC9">
            <w:pPr>
              <w:spacing w:before="120"/>
              <w:rPr>
                <w:bCs/>
              </w:rPr>
            </w:pPr>
            <w:r>
              <w:rPr>
                <w:noProof/>
              </w:rPr>
              <w:lastRenderedPageBreak/>
              <w:drawing>
                <wp:inline distT="0" distB="0" distL="0" distR="0" wp14:anchorId="67A352C2" wp14:editId="7FAAD76E">
                  <wp:extent cx="2095499" cy="2692400"/>
                  <wp:effectExtent l="0" t="0" r="0"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09.png"/>
                          <pic:cNvPicPr/>
                        </pic:nvPicPr>
                        <pic:blipFill>
                          <a:blip r:embed="rId79"/>
                          <a:stretch>
                            <a:fillRect/>
                          </a:stretch>
                        </pic:blipFill>
                        <pic:spPr>
                          <a:xfrm>
                            <a:off x="0" y="0"/>
                            <a:ext cx="2095499" cy="2692400"/>
                          </a:xfrm>
                          <a:prstGeom prst="rect">
                            <a:avLst/>
                          </a:prstGeom>
                        </pic:spPr>
                      </pic:pic>
                    </a:graphicData>
                  </a:graphic>
                </wp:inline>
              </w:drawing>
            </w:r>
          </w:p>
          <w:p w14:paraId="295F544B" w14:textId="77777777" w:rsidR="00CA428D" w:rsidRPr="00BD7145" w:rsidRDefault="00CA428D" w:rsidP="00072FC9">
            <w:pPr>
              <w:spacing w:before="120"/>
              <w:rPr>
                <w:b/>
                <w:bCs/>
              </w:rPr>
            </w:pPr>
            <w:r w:rsidRPr="00BD7145">
              <w:rPr>
                <w:b/>
                <w:bCs/>
              </w:rPr>
              <w:t>Tabela:</w:t>
            </w:r>
          </w:p>
          <w:p w14:paraId="49318069" w14:textId="77777777" w:rsidR="00CA428D" w:rsidRPr="00832CF3" w:rsidRDefault="00CA428D" w:rsidP="00072FC9">
            <w:pPr>
              <w:spacing w:before="120"/>
              <w:rPr>
                <w:bCs/>
              </w:rPr>
            </w:pPr>
            <w:r>
              <w:rPr>
                <w:bCs/>
              </w:rPr>
              <w:t>n/a</w:t>
            </w:r>
          </w:p>
          <w:p w14:paraId="0B181AB5" w14:textId="77777777" w:rsidR="00CA428D" w:rsidRPr="00832CF3" w:rsidRDefault="00CA428D" w:rsidP="00072FC9">
            <w:pPr>
              <w:spacing w:before="120"/>
              <w:rPr>
                <w:bCs/>
              </w:rPr>
            </w:pPr>
            <w:r w:rsidRPr="00BD7145">
              <w:rPr>
                <w:b/>
                <w:bCs/>
              </w:rPr>
              <w:t xml:space="preserve">Vida útil: </w:t>
            </w:r>
            <w:r>
              <w:rPr>
                <w:bCs/>
              </w:rPr>
              <w:t>n/a</w:t>
            </w:r>
          </w:p>
          <w:p w14:paraId="36C54E12" w14:textId="77777777" w:rsidR="00CA428D" w:rsidRPr="00BD7145" w:rsidRDefault="00CA428D" w:rsidP="00072FC9">
            <w:pPr>
              <w:spacing w:before="120"/>
              <w:rPr>
                <w:b/>
                <w:bCs/>
              </w:rPr>
            </w:pPr>
            <w:r w:rsidRPr="00BD7145">
              <w:rPr>
                <w:b/>
                <w:bCs/>
              </w:rPr>
              <w:t>Referências Normativas:</w:t>
            </w:r>
          </w:p>
          <w:p w14:paraId="4A50EAD8"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1D4E464C" w14:textId="77777777" w:rsidR="00CA428D" w:rsidRPr="00BD7145" w:rsidRDefault="00CA428D" w:rsidP="00072FC9">
            <w:pPr>
              <w:spacing w:before="120"/>
              <w:rPr>
                <w:b/>
                <w:bCs/>
              </w:rPr>
            </w:pPr>
            <w:r w:rsidRPr="00BD7145">
              <w:rPr>
                <w:b/>
                <w:bCs/>
              </w:rPr>
              <w:t>Referência Comercial:</w:t>
            </w:r>
          </w:p>
          <w:p w14:paraId="5EEBA5AD" w14:textId="77777777" w:rsidR="00CA428D" w:rsidRPr="00832CF3" w:rsidRDefault="00CA428D" w:rsidP="00072FC9">
            <w:pPr>
              <w:spacing w:before="120"/>
              <w:rPr>
                <w:bCs/>
              </w:rPr>
            </w:pPr>
            <w:r>
              <w:rPr>
                <w:bCs/>
              </w:rPr>
              <w:t>Kit conversor hydra max para Hydra conforto 4916.C.114.CONF</w:t>
            </w:r>
          </w:p>
          <w:p w14:paraId="113FD669" w14:textId="77777777" w:rsidR="00CA428D" w:rsidRPr="00BD7145" w:rsidRDefault="00CA428D" w:rsidP="00072FC9">
            <w:pPr>
              <w:spacing w:before="120"/>
              <w:rPr>
                <w:b/>
                <w:bCs/>
              </w:rPr>
            </w:pPr>
            <w:r w:rsidRPr="00BD7145">
              <w:rPr>
                <w:b/>
                <w:bCs/>
              </w:rPr>
              <w:t>Referência Externa:</w:t>
            </w:r>
          </w:p>
          <w:p w14:paraId="59113796" w14:textId="77777777" w:rsidR="00CA428D" w:rsidRPr="00BD7145" w:rsidRDefault="00CA428D" w:rsidP="00072FC9">
            <w:pPr>
              <w:spacing w:before="120"/>
              <w:rPr>
                <w:b/>
                <w:bCs/>
              </w:rPr>
            </w:pPr>
            <w:r>
              <w:rPr>
                <w:bCs/>
              </w:rPr>
              <w:t>https://www.deca.com.br/produto/kit-conversor-hydra-max-para-hydra-conforto-cromado-4916c114conf/</w:t>
            </w:r>
          </w:p>
        </w:tc>
      </w:tr>
    </w:tbl>
    <w:p w14:paraId="6235C52C" w14:textId="77777777" w:rsidR="00CA428D" w:rsidRPr="00010EE0" w:rsidRDefault="00CA428D" w:rsidP="00CA428D">
      <w:pPr>
        <w:rPr>
          <w:lang w:val="en-US"/>
        </w:rPr>
      </w:pPr>
    </w:p>
    <w:p w14:paraId="43DA02AC" w14:textId="77777777" w:rsidR="00CA428D" w:rsidRDefault="00CA428D" w:rsidP="00CA428D">
      <w:r>
        <w:br w:type="page"/>
      </w:r>
    </w:p>
    <w:p w14:paraId="1DA56A96" w14:textId="77777777" w:rsidR="00CA428D" w:rsidRDefault="00CA428D" w:rsidP="00CA428D">
      <w:pPr>
        <w:rPr>
          <w:lang w:val="en-US"/>
        </w:rPr>
      </w:pPr>
    </w:p>
    <w:p w14:paraId="6DF6B7C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25ABCD" w14:textId="77777777" w:rsidTr="00072FC9">
        <w:trPr>
          <w:trHeight w:val="567"/>
        </w:trPr>
        <w:tc>
          <w:tcPr>
            <w:tcW w:w="1843" w:type="dxa"/>
            <w:tcBorders>
              <w:bottom w:val="single" w:sz="4" w:space="0" w:color="auto"/>
            </w:tcBorders>
            <w:shd w:val="clear" w:color="auto" w:fill="F2F2F2" w:themeFill="background1" w:themeFillShade="F2"/>
            <w:vAlign w:val="center"/>
          </w:tcPr>
          <w:p w14:paraId="2CF481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B11D35F" w14:textId="77777777" w:rsidR="00CA428D" w:rsidRDefault="00CA428D" w:rsidP="00072FC9">
            <w:pPr>
              <w:rPr>
                <w:b/>
                <w:bCs/>
                <w:color w:val="000000"/>
              </w:rPr>
            </w:pPr>
            <w:r>
              <w:rPr>
                <w:b/>
                <w:bCs/>
                <w:noProof/>
                <w:color w:val="000000"/>
              </w:rPr>
              <w:t>SF-00212</w:t>
            </w:r>
          </w:p>
        </w:tc>
        <w:tc>
          <w:tcPr>
            <w:tcW w:w="2268" w:type="dxa"/>
            <w:tcBorders>
              <w:bottom w:val="single" w:sz="4" w:space="0" w:color="auto"/>
            </w:tcBorders>
            <w:shd w:val="clear" w:color="auto" w:fill="F2F2F2" w:themeFill="background1" w:themeFillShade="F2"/>
            <w:vAlign w:val="center"/>
          </w:tcPr>
          <w:p w14:paraId="35E6C0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06B125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6AACC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16B7643" w14:textId="77777777" w:rsidR="00CA428D" w:rsidRPr="009143C5" w:rsidRDefault="00CA428D" w:rsidP="00072FC9">
            <w:pPr>
              <w:rPr>
                <w:b/>
                <w:bCs/>
                <w:noProof/>
                <w:color w:val="000000"/>
              </w:rPr>
            </w:pPr>
            <w:r>
              <w:rPr>
                <w:b/>
                <w:bCs/>
                <w:noProof/>
                <w:color w:val="000000"/>
              </w:rPr>
              <w:t>Válvulas de descarga</w:t>
            </w:r>
          </w:p>
        </w:tc>
        <w:tc>
          <w:tcPr>
            <w:tcW w:w="1843" w:type="dxa"/>
            <w:tcBorders>
              <w:left w:val="single" w:sz="4" w:space="0" w:color="auto"/>
              <w:bottom w:val="single" w:sz="4" w:space="0" w:color="auto"/>
            </w:tcBorders>
            <w:shd w:val="clear" w:color="auto" w:fill="F2F2F2" w:themeFill="background1" w:themeFillShade="F2"/>
            <w:vAlign w:val="center"/>
          </w:tcPr>
          <w:p w14:paraId="42A4EA9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BC78AD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E8DC2E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3CA7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F56C8B" w14:textId="77777777" w:rsidR="00CA428D" w:rsidRDefault="00CA428D" w:rsidP="00072FC9">
            <w:pPr>
              <w:rPr>
                <w:b/>
                <w:bCs/>
                <w:sz w:val="32"/>
                <w:szCs w:val="32"/>
              </w:rPr>
            </w:pPr>
            <w:r>
              <w:rPr>
                <w:b/>
                <w:bCs/>
                <w:sz w:val="32"/>
                <w:szCs w:val="32"/>
              </w:rPr>
              <w:t>Acabamento para válvula de descarga 1 1/4”</w:t>
            </w:r>
          </w:p>
        </w:tc>
        <w:tc>
          <w:tcPr>
            <w:tcW w:w="1843" w:type="dxa"/>
            <w:tcBorders>
              <w:top w:val="single" w:sz="4" w:space="0" w:color="auto"/>
              <w:left w:val="single" w:sz="4" w:space="0" w:color="auto"/>
            </w:tcBorders>
            <w:shd w:val="clear" w:color="auto" w:fill="F2F2F2" w:themeFill="background1" w:themeFillShade="F2"/>
            <w:vAlign w:val="center"/>
          </w:tcPr>
          <w:p w14:paraId="34520EE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B1277E1" w14:textId="77777777" w:rsidR="00CA428D" w:rsidRDefault="00CA428D" w:rsidP="00072FC9">
            <w:pPr>
              <w:rPr>
                <w:b/>
                <w:bCs/>
                <w:sz w:val="20"/>
                <w:szCs w:val="20"/>
              </w:rPr>
            </w:pPr>
          </w:p>
        </w:tc>
      </w:tr>
      <w:tr w:rsidR="00CA428D" w:rsidRPr="00010EE0" w14:paraId="208973DE" w14:textId="77777777" w:rsidTr="00072FC9">
        <w:trPr>
          <w:trHeight w:val="1740"/>
        </w:trPr>
        <w:tc>
          <w:tcPr>
            <w:tcW w:w="9781" w:type="dxa"/>
            <w:gridSpan w:val="5"/>
          </w:tcPr>
          <w:p w14:paraId="3F7B4C1F" w14:textId="77777777" w:rsidR="00CA428D" w:rsidRPr="00BD7145" w:rsidRDefault="00CA428D" w:rsidP="00072FC9">
            <w:pPr>
              <w:spacing w:before="120"/>
              <w:rPr>
                <w:b/>
                <w:bCs/>
              </w:rPr>
            </w:pPr>
            <w:r w:rsidRPr="00BD7145">
              <w:rPr>
                <w:b/>
                <w:bCs/>
              </w:rPr>
              <w:t>Descrição Detalhada:</w:t>
            </w:r>
          </w:p>
          <w:p w14:paraId="7824152E" w14:textId="77777777" w:rsidR="00CA428D" w:rsidRPr="00BD7145" w:rsidRDefault="00CA428D" w:rsidP="00072FC9">
            <w:pPr>
              <w:spacing w:before="120"/>
              <w:rPr>
                <w:bCs/>
              </w:rPr>
            </w:pPr>
            <w:r>
              <w:rPr>
                <w:bCs/>
              </w:rPr>
              <w:t>Fornecimento e instalação de acabamento para válvula de descarga  cromado, com sistema de antivandalismo para uso nas áreas do Complexo Arquitetônico do Senado Federal. Compreende o fornecimento de todos os materiais e mão de obra necessários à execução do serviço.</w:t>
            </w:r>
          </w:p>
          <w:p w14:paraId="1B4D7056" w14:textId="77777777" w:rsidR="00CA428D" w:rsidRPr="00BD7145" w:rsidRDefault="00CA428D" w:rsidP="00072FC9">
            <w:pPr>
              <w:spacing w:before="120"/>
              <w:rPr>
                <w:b/>
                <w:bCs/>
              </w:rPr>
            </w:pPr>
            <w:r w:rsidRPr="00BD7145">
              <w:rPr>
                <w:b/>
                <w:bCs/>
              </w:rPr>
              <w:t>Materiais:</w:t>
            </w:r>
          </w:p>
          <w:p w14:paraId="04DB5901" w14:textId="77777777" w:rsidR="00CA428D" w:rsidRPr="00BD7145" w:rsidRDefault="00CA428D" w:rsidP="00072FC9">
            <w:pPr>
              <w:spacing w:before="120"/>
              <w:rPr>
                <w:bCs/>
              </w:rPr>
            </w:pPr>
            <w:r>
              <w:rPr>
                <w:bCs/>
              </w:rPr>
              <w:t>Liga de cobre (Bronze Latão ) e plástico de engenharia</w:t>
            </w:r>
          </w:p>
          <w:p w14:paraId="6DF232F5" w14:textId="77777777" w:rsidR="00CA428D" w:rsidRPr="00BD7145" w:rsidRDefault="00CA428D" w:rsidP="00072FC9">
            <w:pPr>
              <w:spacing w:before="120"/>
              <w:rPr>
                <w:b/>
                <w:bCs/>
              </w:rPr>
            </w:pPr>
            <w:r w:rsidRPr="00BD7145">
              <w:rPr>
                <w:b/>
                <w:bCs/>
              </w:rPr>
              <w:t>Serviços:</w:t>
            </w:r>
          </w:p>
          <w:p w14:paraId="7F99D8A9" w14:textId="77777777" w:rsidR="00CA428D" w:rsidRPr="00832CF3" w:rsidRDefault="00CA428D" w:rsidP="00072FC9">
            <w:pPr>
              <w:spacing w:before="120"/>
              <w:rPr>
                <w:bCs/>
              </w:rPr>
            </w:pPr>
            <w:r>
              <w:rPr>
                <w:bCs/>
              </w:rPr>
              <w:t>1) Instalar o acabamento após o término da obra.</w:t>
            </w:r>
          </w:p>
          <w:p w14:paraId="4C19CEBE" w14:textId="77777777" w:rsidR="00CA428D" w:rsidRPr="00BD7145" w:rsidRDefault="00CA428D" w:rsidP="00072FC9">
            <w:pPr>
              <w:spacing w:before="120"/>
              <w:rPr>
                <w:b/>
                <w:bCs/>
              </w:rPr>
            </w:pPr>
            <w:r w:rsidRPr="00BD7145">
              <w:rPr>
                <w:b/>
                <w:bCs/>
              </w:rPr>
              <w:t>Atividades e Responsabilidades:</w:t>
            </w:r>
          </w:p>
          <w:p w14:paraId="151D38E6" w14:textId="77777777" w:rsidR="00CA428D" w:rsidRPr="00832CF3" w:rsidRDefault="00CA428D" w:rsidP="00072FC9">
            <w:pPr>
              <w:spacing w:before="120"/>
              <w:rPr>
                <w:bCs/>
              </w:rPr>
            </w:pPr>
            <w:r>
              <w:rPr>
                <w:bCs/>
              </w:rPr>
              <w:t>n/a</w:t>
            </w:r>
          </w:p>
          <w:p w14:paraId="1D1C9C49" w14:textId="77777777" w:rsidR="00CA428D" w:rsidRPr="00BD7145" w:rsidRDefault="00CA428D" w:rsidP="00072FC9">
            <w:pPr>
              <w:spacing w:before="120"/>
              <w:rPr>
                <w:b/>
                <w:bCs/>
              </w:rPr>
            </w:pPr>
            <w:r w:rsidRPr="00BD7145">
              <w:rPr>
                <w:b/>
                <w:bCs/>
              </w:rPr>
              <w:t>Qualificação:</w:t>
            </w:r>
          </w:p>
          <w:p w14:paraId="6DA44FFE" w14:textId="77777777" w:rsidR="00CA428D" w:rsidRPr="00832CF3" w:rsidRDefault="00CA428D" w:rsidP="00072FC9">
            <w:pPr>
              <w:spacing w:before="120"/>
              <w:rPr>
                <w:bCs/>
              </w:rPr>
            </w:pPr>
            <w:r>
              <w:rPr>
                <w:bCs/>
              </w:rPr>
              <w:t>n/a</w:t>
            </w:r>
          </w:p>
          <w:p w14:paraId="539DBB4F" w14:textId="77777777" w:rsidR="00CA428D" w:rsidRPr="00BD7145" w:rsidRDefault="00CA428D" w:rsidP="00072FC9">
            <w:pPr>
              <w:spacing w:before="120"/>
              <w:rPr>
                <w:b/>
                <w:bCs/>
              </w:rPr>
            </w:pPr>
            <w:r w:rsidRPr="00BD7145">
              <w:rPr>
                <w:b/>
                <w:bCs/>
              </w:rPr>
              <w:t>Observações:</w:t>
            </w:r>
          </w:p>
          <w:p w14:paraId="65279F3D" w14:textId="77777777" w:rsidR="00CA428D" w:rsidRPr="00832CF3" w:rsidRDefault="00CA428D" w:rsidP="00072FC9">
            <w:pPr>
              <w:spacing w:before="120"/>
              <w:rPr>
                <w:bCs/>
              </w:rPr>
            </w:pPr>
            <w:r>
              <w:rPr>
                <w:bCs/>
              </w:rPr>
              <w:t>n/a</w:t>
            </w:r>
          </w:p>
          <w:p w14:paraId="3C14C353" w14:textId="77777777" w:rsidR="00CA428D" w:rsidRPr="00BD7145" w:rsidRDefault="00CA428D" w:rsidP="00072FC9">
            <w:pPr>
              <w:spacing w:before="120"/>
              <w:rPr>
                <w:b/>
                <w:bCs/>
              </w:rPr>
            </w:pPr>
            <w:r w:rsidRPr="00BD7145">
              <w:rPr>
                <w:b/>
                <w:bCs/>
              </w:rPr>
              <w:t>Critérios e Condições:</w:t>
            </w:r>
          </w:p>
          <w:p w14:paraId="03960AAB"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2E23E87C" w14:textId="77777777" w:rsidR="00CA428D" w:rsidRPr="00BD7145" w:rsidRDefault="00CA428D" w:rsidP="00072FC9">
            <w:pPr>
              <w:spacing w:before="120"/>
              <w:rPr>
                <w:b/>
                <w:bCs/>
              </w:rPr>
            </w:pPr>
            <w:r w:rsidRPr="00BD7145">
              <w:rPr>
                <w:b/>
                <w:bCs/>
              </w:rPr>
              <w:t>Detalhe Gráfico:</w:t>
            </w:r>
          </w:p>
          <w:p w14:paraId="329AB6E3" w14:textId="77777777" w:rsidR="00CA428D" w:rsidRPr="00B97D3F" w:rsidRDefault="00CA428D" w:rsidP="00072FC9">
            <w:pPr>
              <w:spacing w:before="120"/>
              <w:rPr>
                <w:bCs/>
              </w:rPr>
            </w:pPr>
            <w:r>
              <w:rPr>
                <w:noProof/>
              </w:rPr>
              <w:lastRenderedPageBreak/>
              <w:drawing>
                <wp:inline distT="0" distB="0" distL="0" distR="0" wp14:anchorId="581799EF" wp14:editId="1C795326">
                  <wp:extent cx="2654300" cy="2501900"/>
                  <wp:effectExtent l="0" t="0" r="0"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0.png"/>
                          <pic:cNvPicPr/>
                        </pic:nvPicPr>
                        <pic:blipFill>
                          <a:blip r:embed="rId80"/>
                          <a:stretch>
                            <a:fillRect/>
                          </a:stretch>
                        </pic:blipFill>
                        <pic:spPr>
                          <a:xfrm>
                            <a:off x="0" y="0"/>
                            <a:ext cx="2654300" cy="2501900"/>
                          </a:xfrm>
                          <a:prstGeom prst="rect">
                            <a:avLst/>
                          </a:prstGeom>
                        </pic:spPr>
                      </pic:pic>
                    </a:graphicData>
                  </a:graphic>
                </wp:inline>
              </w:drawing>
            </w:r>
          </w:p>
          <w:p w14:paraId="7466F422" w14:textId="77777777" w:rsidR="00CA428D" w:rsidRPr="00BD7145" w:rsidRDefault="00CA428D" w:rsidP="00072FC9">
            <w:pPr>
              <w:spacing w:before="120"/>
              <w:rPr>
                <w:b/>
                <w:bCs/>
              </w:rPr>
            </w:pPr>
            <w:r w:rsidRPr="00BD7145">
              <w:rPr>
                <w:b/>
                <w:bCs/>
              </w:rPr>
              <w:t>Tabela:</w:t>
            </w:r>
          </w:p>
          <w:p w14:paraId="2CB0BC1B" w14:textId="77777777" w:rsidR="00CA428D" w:rsidRPr="00832CF3" w:rsidRDefault="00CA428D" w:rsidP="00072FC9">
            <w:pPr>
              <w:spacing w:before="120"/>
              <w:rPr>
                <w:bCs/>
              </w:rPr>
            </w:pPr>
            <w:r>
              <w:rPr>
                <w:bCs/>
              </w:rPr>
              <w:t>n/a</w:t>
            </w:r>
          </w:p>
          <w:p w14:paraId="132D261D" w14:textId="77777777" w:rsidR="00CA428D" w:rsidRPr="00832CF3" w:rsidRDefault="00CA428D" w:rsidP="00072FC9">
            <w:pPr>
              <w:spacing w:before="120"/>
              <w:rPr>
                <w:bCs/>
              </w:rPr>
            </w:pPr>
            <w:r w:rsidRPr="00BD7145">
              <w:rPr>
                <w:b/>
                <w:bCs/>
              </w:rPr>
              <w:t xml:space="preserve">Vida útil: </w:t>
            </w:r>
            <w:r>
              <w:rPr>
                <w:bCs/>
              </w:rPr>
              <w:t>n/a</w:t>
            </w:r>
          </w:p>
          <w:p w14:paraId="461BD2E5" w14:textId="77777777" w:rsidR="00CA428D" w:rsidRPr="00BD7145" w:rsidRDefault="00CA428D" w:rsidP="00072FC9">
            <w:pPr>
              <w:spacing w:before="120"/>
              <w:rPr>
                <w:b/>
                <w:bCs/>
              </w:rPr>
            </w:pPr>
            <w:r w:rsidRPr="00BD7145">
              <w:rPr>
                <w:b/>
                <w:bCs/>
              </w:rPr>
              <w:t>Referências Normativas:</w:t>
            </w:r>
          </w:p>
          <w:p w14:paraId="3476630C"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3CC2A49E" w14:textId="77777777" w:rsidR="00CA428D" w:rsidRPr="00BD7145" w:rsidRDefault="00CA428D" w:rsidP="00072FC9">
            <w:pPr>
              <w:spacing w:before="120"/>
              <w:rPr>
                <w:b/>
                <w:bCs/>
              </w:rPr>
            </w:pPr>
            <w:r w:rsidRPr="00BD7145">
              <w:rPr>
                <w:b/>
                <w:bCs/>
              </w:rPr>
              <w:t>Referência Comercial:</w:t>
            </w:r>
          </w:p>
          <w:p w14:paraId="12321266" w14:textId="77777777" w:rsidR="00CA428D" w:rsidRPr="00832CF3" w:rsidRDefault="00CA428D" w:rsidP="00072FC9">
            <w:pPr>
              <w:spacing w:before="120"/>
              <w:rPr>
                <w:bCs/>
              </w:rPr>
            </w:pPr>
            <w:r>
              <w:rPr>
                <w:bCs/>
              </w:rPr>
              <w:t>Acabamento para válvula de descarga 4900.C.PRO</w:t>
            </w:r>
            <w:r>
              <w:rPr>
                <w:bCs/>
              </w:rPr>
              <w:br/>
              <w:t>Hydra Max Pro - 2551.C.114</w:t>
            </w:r>
          </w:p>
          <w:p w14:paraId="25F89418" w14:textId="77777777" w:rsidR="00CA428D" w:rsidRPr="00BD7145" w:rsidRDefault="00CA428D" w:rsidP="00072FC9">
            <w:pPr>
              <w:spacing w:before="120"/>
              <w:rPr>
                <w:b/>
                <w:bCs/>
              </w:rPr>
            </w:pPr>
            <w:r w:rsidRPr="00BD7145">
              <w:rPr>
                <w:b/>
                <w:bCs/>
              </w:rPr>
              <w:t>Referência Externa:</w:t>
            </w:r>
          </w:p>
          <w:p w14:paraId="4C5629AB" w14:textId="77777777" w:rsidR="00CA428D" w:rsidRPr="00BD7145" w:rsidRDefault="00CA428D" w:rsidP="00072FC9">
            <w:pPr>
              <w:spacing w:before="120"/>
              <w:rPr>
                <w:b/>
                <w:bCs/>
              </w:rPr>
            </w:pPr>
            <w:r>
              <w:rPr>
                <w:bCs/>
              </w:rPr>
              <w:t>https://www.deca.com.br/produto/acabamento-para-valvula-de-descarga-cromado-4900cpro/</w:t>
            </w:r>
            <w:r>
              <w:rPr>
                <w:bCs/>
              </w:rPr>
              <w:br/>
              <w:t>https://www.deca.com.br/produto/valvula-de-descarga-cromado-2551c114</w:t>
            </w:r>
          </w:p>
        </w:tc>
      </w:tr>
    </w:tbl>
    <w:p w14:paraId="542ED0F5" w14:textId="77777777" w:rsidR="00CA428D" w:rsidRPr="00010EE0" w:rsidRDefault="00CA428D" w:rsidP="00CA428D">
      <w:pPr>
        <w:rPr>
          <w:lang w:val="en-US"/>
        </w:rPr>
      </w:pPr>
    </w:p>
    <w:p w14:paraId="23132185" w14:textId="77777777" w:rsidR="00CA428D" w:rsidRDefault="00CA428D" w:rsidP="00CA428D">
      <w:r>
        <w:br w:type="page"/>
      </w:r>
    </w:p>
    <w:p w14:paraId="2FF9AEFA" w14:textId="77777777" w:rsidR="00CA428D" w:rsidRDefault="00CA428D" w:rsidP="00CA428D">
      <w:pPr>
        <w:rPr>
          <w:lang w:val="en-US"/>
        </w:rPr>
      </w:pPr>
    </w:p>
    <w:p w14:paraId="18BA877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D017955" w14:textId="77777777" w:rsidTr="00072FC9">
        <w:trPr>
          <w:trHeight w:val="567"/>
        </w:trPr>
        <w:tc>
          <w:tcPr>
            <w:tcW w:w="1843" w:type="dxa"/>
            <w:tcBorders>
              <w:bottom w:val="single" w:sz="4" w:space="0" w:color="auto"/>
            </w:tcBorders>
            <w:shd w:val="clear" w:color="auto" w:fill="F2F2F2" w:themeFill="background1" w:themeFillShade="F2"/>
            <w:vAlign w:val="center"/>
          </w:tcPr>
          <w:p w14:paraId="46EC71A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D0995C" w14:textId="77777777" w:rsidR="00CA428D" w:rsidRDefault="00CA428D" w:rsidP="00072FC9">
            <w:pPr>
              <w:rPr>
                <w:b/>
                <w:bCs/>
                <w:color w:val="000000"/>
              </w:rPr>
            </w:pPr>
            <w:r>
              <w:rPr>
                <w:b/>
                <w:bCs/>
                <w:noProof/>
                <w:color w:val="000000"/>
              </w:rPr>
              <w:t>SF-00213</w:t>
            </w:r>
          </w:p>
        </w:tc>
        <w:tc>
          <w:tcPr>
            <w:tcW w:w="2268" w:type="dxa"/>
            <w:tcBorders>
              <w:bottom w:val="single" w:sz="4" w:space="0" w:color="auto"/>
            </w:tcBorders>
            <w:shd w:val="clear" w:color="auto" w:fill="F2F2F2" w:themeFill="background1" w:themeFillShade="F2"/>
            <w:vAlign w:val="center"/>
          </w:tcPr>
          <w:p w14:paraId="1898572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7537EC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9347B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D6B2A56"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13441EA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757C3D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2830C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9884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21B3032" w14:textId="77777777" w:rsidR="00CA428D" w:rsidRDefault="00CA428D" w:rsidP="00072FC9">
            <w:pPr>
              <w:rPr>
                <w:b/>
                <w:bCs/>
                <w:sz w:val="32"/>
                <w:szCs w:val="32"/>
              </w:rPr>
            </w:pPr>
            <w:r>
              <w:rPr>
                <w:b/>
                <w:bCs/>
                <w:sz w:val="32"/>
                <w:szCs w:val="32"/>
              </w:rPr>
              <w:t>Válvula de escoamento para lavatório e bidê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8148F0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7C10252" w14:textId="77777777" w:rsidR="00CA428D" w:rsidRDefault="00CA428D" w:rsidP="00072FC9">
            <w:pPr>
              <w:rPr>
                <w:b/>
                <w:bCs/>
                <w:sz w:val="20"/>
                <w:szCs w:val="20"/>
              </w:rPr>
            </w:pPr>
          </w:p>
        </w:tc>
      </w:tr>
      <w:tr w:rsidR="00CA428D" w:rsidRPr="00010EE0" w14:paraId="35A1F587" w14:textId="77777777" w:rsidTr="00072FC9">
        <w:trPr>
          <w:trHeight w:val="1740"/>
        </w:trPr>
        <w:tc>
          <w:tcPr>
            <w:tcW w:w="9781" w:type="dxa"/>
            <w:gridSpan w:val="5"/>
          </w:tcPr>
          <w:p w14:paraId="388D49D1" w14:textId="77777777" w:rsidR="00CA428D" w:rsidRPr="00BD7145" w:rsidRDefault="00CA428D" w:rsidP="00072FC9">
            <w:pPr>
              <w:spacing w:before="120"/>
              <w:rPr>
                <w:b/>
                <w:bCs/>
              </w:rPr>
            </w:pPr>
            <w:r w:rsidRPr="00BD7145">
              <w:rPr>
                <w:b/>
                <w:bCs/>
              </w:rPr>
              <w:t>Descrição Detalhada:</w:t>
            </w:r>
          </w:p>
          <w:p w14:paraId="1F559A83" w14:textId="77777777" w:rsidR="00CA428D" w:rsidRPr="00BD7145" w:rsidRDefault="00CA428D" w:rsidP="00072FC9">
            <w:pPr>
              <w:spacing w:before="120"/>
              <w:rPr>
                <w:bCs/>
              </w:rPr>
            </w:pPr>
            <w:r>
              <w:rPr>
                <w:bCs/>
              </w:rPr>
              <w:t>Fornecimento e instalação de válvula de escoamento com tampa plástica para lavatório e bidê, cromado, para uso no Complexo Arquitetônico do Senado Federal, conforme indicação em projeto. Compreende o fornecimento de todos os materiais e mão de obra necessários à execução do serviço.</w:t>
            </w:r>
          </w:p>
          <w:p w14:paraId="32156749" w14:textId="77777777" w:rsidR="00CA428D" w:rsidRPr="00BD7145" w:rsidRDefault="00CA428D" w:rsidP="00072FC9">
            <w:pPr>
              <w:spacing w:before="120"/>
              <w:rPr>
                <w:b/>
                <w:bCs/>
              </w:rPr>
            </w:pPr>
            <w:r w:rsidRPr="00BD7145">
              <w:rPr>
                <w:b/>
                <w:bCs/>
              </w:rPr>
              <w:t>Materiais:</w:t>
            </w:r>
          </w:p>
          <w:p w14:paraId="7A28313C" w14:textId="77777777" w:rsidR="00CA428D" w:rsidRPr="00BD7145" w:rsidRDefault="00CA428D" w:rsidP="00072FC9">
            <w:pPr>
              <w:spacing w:before="120"/>
              <w:rPr>
                <w:bCs/>
              </w:rPr>
            </w:pPr>
            <w:r>
              <w:rPr>
                <w:bCs/>
              </w:rPr>
              <w:t>n/a</w:t>
            </w:r>
          </w:p>
          <w:p w14:paraId="72F5C334" w14:textId="77777777" w:rsidR="00CA428D" w:rsidRPr="00BD7145" w:rsidRDefault="00CA428D" w:rsidP="00072FC9">
            <w:pPr>
              <w:spacing w:before="120"/>
              <w:rPr>
                <w:b/>
                <w:bCs/>
              </w:rPr>
            </w:pPr>
            <w:r w:rsidRPr="00BD7145">
              <w:rPr>
                <w:b/>
                <w:bCs/>
              </w:rPr>
              <w:t>Serviços:</w:t>
            </w:r>
          </w:p>
          <w:p w14:paraId="594E9E32" w14:textId="77777777" w:rsidR="00CA428D" w:rsidRPr="00832CF3" w:rsidRDefault="00CA428D" w:rsidP="00072FC9">
            <w:pPr>
              <w:spacing w:before="120"/>
              <w:rPr>
                <w:bCs/>
              </w:rPr>
            </w:pPr>
            <w:r>
              <w:rPr>
                <w:bCs/>
              </w:rPr>
              <w:t>1) Colocar as válvulas de escoamento de cima para baixo nos furos da peça sanitária, para garantir o exato posicionamento delas. Instalar os tubos de ligação entre as válvulas, fixando-os com porcas; em seguida, remover o conjunto montado. No caso de lavatório, tanque e banheira, colocar a massa de vedação na bica e, em seguida, assentar a válvula de escoamento no furo central do aparelho sanitário, roscando-a por baixo do aparelho, No caso de bidê, é necessário</w:t>
            </w:r>
            <w:r>
              <w:rPr>
                <w:bCs/>
              </w:rPr>
              <w:br/>
              <w:t>2) Fixar a válvula de escoamento com massa de vedação. Instalar o conjunto montado nos furos, por baixo da peça.</w:t>
            </w:r>
          </w:p>
          <w:p w14:paraId="3817CB31" w14:textId="77777777" w:rsidR="00CA428D" w:rsidRPr="00BD7145" w:rsidRDefault="00CA428D" w:rsidP="00072FC9">
            <w:pPr>
              <w:spacing w:before="120"/>
              <w:rPr>
                <w:b/>
                <w:bCs/>
              </w:rPr>
            </w:pPr>
            <w:r w:rsidRPr="00BD7145">
              <w:rPr>
                <w:b/>
                <w:bCs/>
              </w:rPr>
              <w:t>Atividades e Responsabilidades:</w:t>
            </w:r>
          </w:p>
          <w:p w14:paraId="03DAE747" w14:textId="77777777" w:rsidR="00CA428D" w:rsidRPr="00832CF3" w:rsidRDefault="00CA428D" w:rsidP="00072FC9">
            <w:pPr>
              <w:spacing w:before="120"/>
              <w:rPr>
                <w:bCs/>
              </w:rPr>
            </w:pPr>
            <w:r>
              <w:rPr>
                <w:bCs/>
              </w:rPr>
              <w:t>n/a</w:t>
            </w:r>
          </w:p>
          <w:p w14:paraId="7FE7456A" w14:textId="77777777" w:rsidR="00CA428D" w:rsidRPr="00BD7145" w:rsidRDefault="00CA428D" w:rsidP="00072FC9">
            <w:pPr>
              <w:spacing w:before="120"/>
              <w:rPr>
                <w:b/>
                <w:bCs/>
              </w:rPr>
            </w:pPr>
            <w:r w:rsidRPr="00BD7145">
              <w:rPr>
                <w:b/>
                <w:bCs/>
              </w:rPr>
              <w:t>Qualificação:</w:t>
            </w:r>
          </w:p>
          <w:p w14:paraId="665EDD4E" w14:textId="77777777" w:rsidR="00CA428D" w:rsidRPr="00832CF3" w:rsidRDefault="00CA428D" w:rsidP="00072FC9">
            <w:pPr>
              <w:spacing w:before="120"/>
              <w:rPr>
                <w:bCs/>
              </w:rPr>
            </w:pPr>
            <w:r>
              <w:rPr>
                <w:bCs/>
              </w:rPr>
              <w:t>n/a</w:t>
            </w:r>
          </w:p>
          <w:p w14:paraId="605CE575" w14:textId="77777777" w:rsidR="00CA428D" w:rsidRPr="00BD7145" w:rsidRDefault="00CA428D" w:rsidP="00072FC9">
            <w:pPr>
              <w:spacing w:before="120"/>
              <w:rPr>
                <w:b/>
                <w:bCs/>
              </w:rPr>
            </w:pPr>
            <w:r w:rsidRPr="00BD7145">
              <w:rPr>
                <w:b/>
                <w:bCs/>
              </w:rPr>
              <w:t>Observações:</w:t>
            </w:r>
          </w:p>
          <w:p w14:paraId="66DB9776" w14:textId="77777777" w:rsidR="00CA428D" w:rsidRPr="00832CF3" w:rsidRDefault="00CA428D" w:rsidP="00072FC9">
            <w:pPr>
              <w:spacing w:before="120"/>
              <w:rPr>
                <w:bCs/>
              </w:rPr>
            </w:pPr>
            <w:r>
              <w:rPr>
                <w:bCs/>
              </w:rPr>
              <w:t>n/a</w:t>
            </w:r>
          </w:p>
          <w:p w14:paraId="114E8188" w14:textId="77777777" w:rsidR="00CA428D" w:rsidRPr="00BD7145" w:rsidRDefault="00CA428D" w:rsidP="00072FC9">
            <w:pPr>
              <w:spacing w:before="120"/>
              <w:rPr>
                <w:b/>
                <w:bCs/>
              </w:rPr>
            </w:pPr>
            <w:r w:rsidRPr="00BD7145">
              <w:rPr>
                <w:b/>
                <w:bCs/>
              </w:rPr>
              <w:t>Critérios e Condições:</w:t>
            </w:r>
          </w:p>
          <w:p w14:paraId="0BCBF4F5"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2A811779" w14:textId="77777777" w:rsidR="00CA428D" w:rsidRPr="00BD7145" w:rsidRDefault="00CA428D" w:rsidP="00072FC9">
            <w:pPr>
              <w:spacing w:before="120"/>
              <w:rPr>
                <w:b/>
                <w:bCs/>
              </w:rPr>
            </w:pPr>
            <w:r w:rsidRPr="00BD7145">
              <w:rPr>
                <w:b/>
                <w:bCs/>
              </w:rPr>
              <w:t>Detalhe Gráfico:</w:t>
            </w:r>
          </w:p>
          <w:p w14:paraId="356E46D6" w14:textId="77777777" w:rsidR="00CA428D" w:rsidRPr="00B97D3F" w:rsidRDefault="00CA428D" w:rsidP="00072FC9">
            <w:pPr>
              <w:spacing w:before="120"/>
              <w:rPr>
                <w:bCs/>
              </w:rPr>
            </w:pPr>
            <w:r>
              <w:rPr>
                <w:noProof/>
              </w:rPr>
              <w:lastRenderedPageBreak/>
              <w:drawing>
                <wp:inline distT="0" distB="0" distL="0" distR="0" wp14:anchorId="75778CCD" wp14:editId="066196ED">
                  <wp:extent cx="4064000" cy="3302000"/>
                  <wp:effectExtent l="0" t="0" r="0" b="0"/>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3.png"/>
                          <pic:cNvPicPr/>
                        </pic:nvPicPr>
                        <pic:blipFill>
                          <a:blip r:embed="rId81"/>
                          <a:stretch>
                            <a:fillRect/>
                          </a:stretch>
                        </pic:blipFill>
                        <pic:spPr>
                          <a:xfrm>
                            <a:off x="0" y="0"/>
                            <a:ext cx="4064000" cy="3302000"/>
                          </a:xfrm>
                          <a:prstGeom prst="rect">
                            <a:avLst/>
                          </a:prstGeom>
                        </pic:spPr>
                      </pic:pic>
                    </a:graphicData>
                  </a:graphic>
                </wp:inline>
              </w:drawing>
            </w:r>
          </w:p>
          <w:p w14:paraId="62A05D53" w14:textId="77777777" w:rsidR="00CA428D" w:rsidRPr="00BD7145" w:rsidRDefault="00CA428D" w:rsidP="00072FC9">
            <w:pPr>
              <w:spacing w:before="120"/>
              <w:rPr>
                <w:b/>
                <w:bCs/>
              </w:rPr>
            </w:pPr>
            <w:r w:rsidRPr="00BD7145">
              <w:rPr>
                <w:b/>
                <w:bCs/>
              </w:rPr>
              <w:t>Tabela:</w:t>
            </w:r>
          </w:p>
          <w:p w14:paraId="3D293456" w14:textId="77777777" w:rsidR="00CA428D" w:rsidRPr="00832CF3" w:rsidRDefault="00CA428D" w:rsidP="00072FC9">
            <w:pPr>
              <w:spacing w:before="120"/>
              <w:rPr>
                <w:bCs/>
              </w:rPr>
            </w:pPr>
            <w:r>
              <w:rPr>
                <w:bCs/>
              </w:rPr>
              <w:t>n/a</w:t>
            </w:r>
          </w:p>
          <w:p w14:paraId="70C99265" w14:textId="77777777" w:rsidR="00CA428D" w:rsidRPr="00832CF3" w:rsidRDefault="00CA428D" w:rsidP="00072FC9">
            <w:pPr>
              <w:spacing w:before="120"/>
              <w:rPr>
                <w:bCs/>
              </w:rPr>
            </w:pPr>
            <w:r w:rsidRPr="00BD7145">
              <w:rPr>
                <w:b/>
                <w:bCs/>
              </w:rPr>
              <w:t xml:space="preserve">Vida útil: </w:t>
            </w:r>
            <w:r>
              <w:rPr>
                <w:bCs/>
              </w:rPr>
              <w:t>n/a</w:t>
            </w:r>
          </w:p>
          <w:p w14:paraId="00020DA7" w14:textId="77777777" w:rsidR="00CA428D" w:rsidRPr="00BD7145" w:rsidRDefault="00CA428D" w:rsidP="00072FC9">
            <w:pPr>
              <w:spacing w:before="120"/>
              <w:rPr>
                <w:b/>
                <w:bCs/>
              </w:rPr>
            </w:pPr>
            <w:r w:rsidRPr="00BD7145">
              <w:rPr>
                <w:b/>
                <w:bCs/>
              </w:rPr>
              <w:t>Referências Normativas:</w:t>
            </w:r>
          </w:p>
          <w:p w14:paraId="69D274F1" w14:textId="77777777" w:rsidR="00CA428D" w:rsidRPr="00832CF3" w:rsidRDefault="00CA428D" w:rsidP="00072FC9">
            <w:pPr>
              <w:spacing w:before="120"/>
              <w:rPr>
                <w:bCs/>
              </w:rPr>
            </w:pPr>
            <w:r>
              <w:rPr>
                <w:bCs/>
              </w:rPr>
              <w:t>n/a</w:t>
            </w:r>
          </w:p>
          <w:p w14:paraId="49DD2103" w14:textId="77777777" w:rsidR="00CA428D" w:rsidRPr="00BD7145" w:rsidRDefault="00CA428D" w:rsidP="00072FC9">
            <w:pPr>
              <w:spacing w:before="120"/>
              <w:rPr>
                <w:b/>
                <w:bCs/>
              </w:rPr>
            </w:pPr>
            <w:r w:rsidRPr="00BD7145">
              <w:rPr>
                <w:b/>
                <w:bCs/>
              </w:rPr>
              <w:t>Referência Comercial:</w:t>
            </w:r>
          </w:p>
          <w:p w14:paraId="4348412A" w14:textId="77777777" w:rsidR="00CA428D" w:rsidRPr="00832CF3" w:rsidRDefault="00CA428D" w:rsidP="00072FC9">
            <w:pPr>
              <w:spacing w:before="120"/>
              <w:rPr>
                <w:bCs/>
              </w:rPr>
            </w:pPr>
            <w:r>
              <w:rPr>
                <w:bCs/>
              </w:rPr>
              <w:t>Modelo 1602.C.PLA – Linha Válvula de Escoamento – Deca, ou similar.</w:t>
            </w:r>
          </w:p>
          <w:p w14:paraId="45F8B044" w14:textId="77777777" w:rsidR="00CA428D" w:rsidRPr="00BD7145" w:rsidRDefault="00CA428D" w:rsidP="00072FC9">
            <w:pPr>
              <w:spacing w:before="120"/>
              <w:rPr>
                <w:b/>
                <w:bCs/>
              </w:rPr>
            </w:pPr>
            <w:r w:rsidRPr="00BD7145">
              <w:rPr>
                <w:b/>
                <w:bCs/>
              </w:rPr>
              <w:t>Referência Externa:</w:t>
            </w:r>
          </w:p>
          <w:p w14:paraId="708EE988" w14:textId="77777777" w:rsidR="00CA428D" w:rsidRPr="00BD7145" w:rsidRDefault="00CA428D" w:rsidP="00072FC9">
            <w:pPr>
              <w:spacing w:before="120"/>
              <w:rPr>
                <w:b/>
                <w:bCs/>
              </w:rPr>
            </w:pPr>
            <w:r>
              <w:rPr>
                <w:bCs/>
              </w:rPr>
              <w:t>https://www.deca.com.br/produto/valvula-de-escoamento-com-tampa-plastica-para-lavatorio-cuba-e-bide-cromado-1602cpla/</w:t>
            </w:r>
          </w:p>
        </w:tc>
      </w:tr>
    </w:tbl>
    <w:p w14:paraId="2154FDE8" w14:textId="77777777" w:rsidR="00CA428D" w:rsidRPr="00010EE0" w:rsidRDefault="00CA428D" w:rsidP="00CA428D">
      <w:pPr>
        <w:rPr>
          <w:lang w:val="en-US"/>
        </w:rPr>
      </w:pPr>
    </w:p>
    <w:p w14:paraId="549D7A28" w14:textId="77777777" w:rsidR="00CA428D" w:rsidRDefault="00CA428D" w:rsidP="00CA428D">
      <w:r>
        <w:br w:type="page"/>
      </w:r>
    </w:p>
    <w:p w14:paraId="3864384F" w14:textId="77777777" w:rsidR="00CA428D" w:rsidRDefault="00CA428D" w:rsidP="00CA428D">
      <w:pPr>
        <w:rPr>
          <w:lang w:val="en-US"/>
        </w:rPr>
      </w:pPr>
    </w:p>
    <w:p w14:paraId="77D0F82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A83B6AD" w14:textId="77777777" w:rsidTr="00072FC9">
        <w:trPr>
          <w:trHeight w:val="567"/>
        </w:trPr>
        <w:tc>
          <w:tcPr>
            <w:tcW w:w="1843" w:type="dxa"/>
            <w:tcBorders>
              <w:bottom w:val="single" w:sz="4" w:space="0" w:color="auto"/>
            </w:tcBorders>
            <w:shd w:val="clear" w:color="auto" w:fill="F2F2F2" w:themeFill="background1" w:themeFillShade="F2"/>
            <w:vAlign w:val="center"/>
          </w:tcPr>
          <w:p w14:paraId="26CBE42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6FB8D3E" w14:textId="77777777" w:rsidR="00CA428D" w:rsidRDefault="00CA428D" w:rsidP="00072FC9">
            <w:pPr>
              <w:rPr>
                <w:b/>
                <w:bCs/>
                <w:color w:val="000000"/>
              </w:rPr>
            </w:pPr>
            <w:r>
              <w:rPr>
                <w:b/>
                <w:bCs/>
                <w:noProof/>
                <w:color w:val="000000"/>
              </w:rPr>
              <w:t>SF-00214</w:t>
            </w:r>
          </w:p>
        </w:tc>
        <w:tc>
          <w:tcPr>
            <w:tcW w:w="2268" w:type="dxa"/>
            <w:tcBorders>
              <w:bottom w:val="single" w:sz="4" w:space="0" w:color="auto"/>
            </w:tcBorders>
            <w:shd w:val="clear" w:color="auto" w:fill="F2F2F2" w:themeFill="background1" w:themeFillShade="F2"/>
            <w:vAlign w:val="center"/>
          </w:tcPr>
          <w:p w14:paraId="2B6679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559F998"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7C908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64C470C"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274E6BE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68D6C6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EC18E4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A040B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82E8335" w14:textId="77777777" w:rsidR="00CA428D" w:rsidRDefault="00CA428D" w:rsidP="00072FC9">
            <w:pPr>
              <w:rPr>
                <w:b/>
                <w:bCs/>
                <w:sz w:val="32"/>
                <w:szCs w:val="32"/>
              </w:rPr>
            </w:pPr>
            <w:r>
              <w:rPr>
                <w:b/>
                <w:bCs/>
                <w:sz w:val="32"/>
                <w:szCs w:val="32"/>
              </w:rPr>
              <w:t>Válvula de escoamento para tanque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B6C86B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D79A526" w14:textId="77777777" w:rsidR="00CA428D" w:rsidRDefault="00CA428D" w:rsidP="00072FC9">
            <w:pPr>
              <w:rPr>
                <w:b/>
                <w:bCs/>
                <w:sz w:val="20"/>
                <w:szCs w:val="20"/>
              </w:rPr>
            </w:pPr>
          </w:p>
        </w:tc>
      </w:tr>
      <w:tr w:rsidR="00CA428D" w:rsidRPr="00010EE0" w14:paraId="39A0B9CC" w14:textId="77777777" w:rsidTr="00072FC9">
        <w:trPr>
          <w:trHeight w:val="1740"/>
        </w:trPr>
        <w:tc>
          <w:tcPr>
            <w:tcW w:w="9781" w:type="dxa"/>
            <w:gridSpan w:val="5"/>
          </w:tcPr>
          <w:p w14:paraId="227B1960" w14:textId="77777777" w:rsidR="00CA428D" w:rsidRPr="00BD7145" w:rsidRDefault="00CA428D" w:rsidP="00072FC9">
            <w:pPr>
              <w:spacing w:before="120"/>
              <w:rPr>
                <w:b/>
                <w:bCs/>
              </w:rPr>
            </w:pPr>
            <w:r w:rsidRPr="00BD7145">
              <w:rPr>
                <w:b/>
                <w:bCs/>
              </w:rPr>
              <w:t>Descrição Detalhada:</w:t>
            </w:r>
          </w:p>
          <w:p w14:paraId="67892F78" w14:textId="77777777" w:rsidR="00CA428D" w:rsidRPr="00BD7145" w:rsidRDefault="00CA428D" w:rsidP="00072FC9">
            <w:pPr>
              <w:spacing w:before="120"/>
              <w:rPr>
                <w:bCs/>
              </w:rPr>
            </w:pPr>
            <w:r>
              <w:rPr>
                <w:bCs/>
              </w:rPr>
              <w:t>Fornecimento e instalação de válvula de escoamento para tanque sem ladrão 1x1/2", para uso no Complexo Arquitetônico do Senado Federal, conforme indicação em projeto. Compreende o fornecimento de todos os materiais e mão de obra necessários à execução do serviço.</w:t>
            </w:r>
          </w:p>
          <w:p w14:paraId="14EF0642" w14:textId="77777777" w:rsidR="00CA428D" w:rsidRPr="00BD7145" w:rsidRDefault="00CA428D" w:rsidP="00072FC9">
            <w:pPr>
              <w:spacing w:before="120"/>
              <w:rPr>
                <w:b/>
                <w:bCs/>
              </w:rPr>
            </w:pPr>
            <w:r w:rsidRPr="00BD7145">
              <w:rPr>
                <w:b/>
                <w:bCs/>
              </w:rPr>
              <w:t>Materiais:</w:t>
            </w:r>
          </w:p>
          <w:p w14:paraId="30CFC887" w14:textId="77777777" w:rsidR="00CA428D" w:rsidRPr="00BD7145" w:rsidRDefault="00CA428D" w:rsidP="00072FC9">
            <w:pPr>
              <w:spacing w:before="120"/>
              <w:rPr>
                <w:bCs/>
              </w:rPr>
            </w:pPr>
            <w:r>
              <w:rPr>
                <w:bCs/>
              </w:rPr>
              <w:t>n/a</w:t>
            </w:r>
          </w:p>
          <w:p w14:paraId="2E4C9F83" w14:textId="77777777" w:rsidR="00CA428D" w:rsidRPr="00BD7145" w:rsidRDefault="00CA428D" w:rsidP="00072FC9">
            <w:pPr>
              <w:spacing w:before="120"/>
              <w:rPr>
                <w:b/>
                <w:bCs/>
              </w:rPr>
            </w:pPr>
            <w:r w:rsidRPr="00BD7145">
              <w:rPr>
                <w:b/>
                <w:bCs/>
              </w:rPr>
              <w:t>Serviços:</w:t>
            </w:r>
          </w:p>
          <w:p w14:paraId="4C902E78" w14:textId="77777777" w:rsidR="00CA428D" w:rsidRPr="00832CF3" w:rsidRDefault="00CA428D" w:rsidP="00072FC9">
            <w:pPr>
              <w:spacing w:before="120"/>
              <w:rPr>
                <w:bCs/>
              </w:rPr>
            </w:pPr>
            <w:r>
              <w:rPr>
                <w:bCs/>
              </w:rPr>
              <w:t xml:space="preserve">1) Colocaras válvulas de escoamento de cima para baixo nos furos da peça sanitária, para garantir o exato posicionamento delas. Instalar os tubos de ligação entre as válvulas, fixando-os com porcas; em seguida, remover o conjunto montado; </w:t>
            </w:r>
            <w:r>
              <w:rPr>
                <w:bCs/>
              </w:rPr>
              <w:br/>
              <w:t>2) No caso de lavatório, tanque e banheira, colocar a massa de vedação na bica e, em seguida, assentar a válvula de escoamento no furo central do aparelho sanitário, roscando-a por baixo do aparelho;</w:t>
            </w:r>
            <w:r>
              <w:rPr>
                <w:bCs/>
              </w:rPr>
              <w:br/>
              <w:t>3) Instalar o conjunto montado nos furos, por baixo da peça.</w:t>
            </w:r>
          </w:p>
          <w:p w14:paraId="52538F2E" w14:textId="77777777" w:rsidR="00CA428D" w:rsidRPr="00BD7145" w:rsidRDefault="00CA428D" w:rsidP="00072FC9">
            <w:pPr>
              <w:spacing w:before="120"/>
              <w:rPr>
                <w:b/>
                <w:bCs/>
              </w:rPr>
            </w:pPr>
            <w:r w:rsidRPr="00BD7145">
              <w:rPr>
                <w:b/>
                <w:bCs/>
              </w:rPr>
              <w:t>Atividades e Responsabilidades:</w:t>
            </w:r>
          </w:p>
          <w:p w14:paraId="6AA8AC87" w14:textId="77777777" w:rsidR="00CA428D" w:rsidRPr="00832CF3" w:rsidRDefault="00CA428D" w:rsidP="00072FC9">
            <w:pPr>
              <w:spacing w:before="120"/>
              <w:rPr>
                <w:bCs/>
              </w:rPr>
            </w:pPr>
            <w:r>
              <w:rPr>
                <w:bCs/>
              </w:rPr>
              <w:t>n/a</w:t>
            </w:r>
          </w:p>
          <w:p w14:paraId="63EFA88F" w14:textId="77777777" w:rsidR="00CA428D" w:rsidRPr="00BD7145" w:rsidRDefault="00CA428D" w:rsidP="00072FC9">
            <w:pPr>
              <w:spacing w:before="120"/>
              <w:rPr>
                <w:b/>
                <w:bCs/>
              </w:rPr>
            </w:pPr>
            <w:r w:rsidRPr="00BD7145">
              <w:rPr>
                <w:b/>
                <w:bCs/>
              </w:rPr>
              <w:t>Qualificação:</w:t>
            </w:r>
          </w:p>
          <w:p w14:paraId="7C2256E7" w14:textId="77777777" w:rsidR="00CA428D" w:rsidRPr="00832CF3" w:rsidRDefault="00CA428D" w:rsidP="00072FC9">
            <w:pPr>
              <w:spacing w:before="120"/>
              <w:rPr>
                <w:bCs/>
              </w:rPr>
            </w:pPr>
            <w:r>
              <w:rPr>
                <w:bCs/>
              </w:rPr>
              <w:t>n/a</w:t>
            </w:r>
          </w:p>
          <w:p w14:paraId="4C6CDDC5" w14:textId="77777777" w:rsidR="00CA428D" w:rsidRPr="00BD7145" w:rsidRDefault="00CA428D" w:rsidP="00072FC9">
            <w:pPr>
              <w:spacing w:before="120"/>
              <w:rPr>
                <w:b/>
                <w:bCs/>
              </w:rPr>
            </w:pPr>
            <w:r w:rsidRPr="00BD7145">
              <w:rPr>
                <w:b/>
                <w:bCs/>
              </w:rPr>
              <w:t>Observações:</w:t>
            </w:r>
          </w:p>
          <w:p w14:paraId="0784A02B" w14:textId="77777777" w:rsidR="00CA428D" w:rsidRPr="00832CF3" w:rsidRDefault="00CA428D" w:rsidP="00072FC9">
            <w:pPr>
              <w:spacing w:before="120"/>
              <w:rPr>
                <w:bCs/>
              </w:rPr>
            </w:pPr>
            <w:r>
              <w:rPr>
                <w:bCs/>
              </w:rPr>
              <w:t>n/a</w:t>
            </w:r>
          </w:p>
          <w:p w14:paraId="06013DAF" w14:textId="77777777" w:rsidR="00CA428D" w:rsidRPr="00BD7145" w:rsidRDefault="00CA428D" w:rsidP="00072FC9">
            <w:pPr>
              <w:spacing w:before="120"/>
              <w:rPr>
                <w:b/>
                <w:bCs/>
              </w:rPr>
            </w:pPr>
            <w:r w:rsidRPr="00BD7145">
              <w:rPr>
                <w:b/>
                <w:bCs/>
              </w:rPr>
              <w:t>Critérios e Condições:</w:t>
            </w:r>
          </w:p>
          <w:p w14:paraId="78A80E8E"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62434F53" w14:textId="77777777" w:rsidR="00CA428D" w:rsidRPr="00BD7145" w:rsidRDefault="00CA428D" w:rsidP="00072FC9">
            <w:pPr>
              <w:spacing w:before="120"/>
              <w:rPr>
                <w:b/>
                <w:bCs/>
              </w:rPr>
            </w:pPr>
            <w:r w:rsidRPr="00BD7145">
              <w:rPr>
                <w:b/>
                <w:bCs/>
              </w:rPr>
              <w:t>Detalhe Gráfico:</w:t>
            </w:r>
          </w:p>
          <w:p w14:paraId="4B47192A" w14:textId="77777777" w:rsidR="00CA428D" w:rsidRPr="00B97D3F" w:rsidRDefault="00CA428D" w:rsidP="00072FC9">
            <w:pPr>
              <w:spacing w:before="120"/>
              <w:rPr>
                <w:bCs/>
              </w:rPr>
            </w:pPr>
            <w:r>
              <w:rPr>
                <w:noProof/>
              </w:rPr>
              <w:lastRenderedPageBreak/>
              <w:drawing>
                <wp:inline distT="0" distB="0" distL="0" distR="0" wp14:anchorId="68E7BEB6" wp14:editId="1D8C4A4D">
                  <wp:extent cx="5715000" cy="5715000"/>
                  <wp:effectExtent l="0" t="0" r="0"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4.jpg"/>
                          <pic:cNvPicPr/>
                        </pic:nvPicPr>
                        <pic:blipFill>
                          <a:blip r:embed="rId82"/>
                          <a:stretch>
                            <a:fillRect/>
                          </a:stretch>
                        </pic:blipFill>
                        <pic:spPr>
                          <a:xfrm>
                            <a:off x="0" y="0"/>
                            <a:ext cx="5715000" cy="5715000"/>
                          </a:xfrm>
                          <a:prstGeom prst="rect">
                            <a:avLst/>
                          </a:prstGeom>
                        </pic:spPr>
                      </pic:pic>
                    </a:graphicData>
                  </a:graphic>
                </wp:inline>
              </w:drawing>
            </w:r>
          </w:p>
          <w:p w14:paraId="019D3D53" w14:textId="77777777" w:rsidR="00CA428D" w:rsidRPr="00BD7145" w:rsidRDefault="00CA428D" w:rsidP="00072FC9">
            <w:pPr>
              <w:spacing w:before="120"/>
              <w:rPr>
                <w:b/>
                <w:bCs/>
              </w:rPr>
            </w:pPr>
            <w:r w:rsidRPr="00BD7145">
              <w:rPr>
                <w:b/>
                <w:bCs/>
              </w:rPr>
              <w:t>Tabela:</w:t>
            </w:r>
          </w:p>
          <w:p w14:paraId="08463D32" w14:textId="77777777" w:rsidR="00CA428D" w:rsidRPr="00832CF3" w:rsidRDefault="00CA428D" w:rsidP="00072FC9">
            <w:pPr>
              <w:spacing w:before="120"/>
              <w:rPr>
                <w:bCs/>
              </w:rPr>
            </w:pPr>
            <w:r>
              <w:rPr>
                <w:bCs/>
              </w:rPr>
              <w:t>n/a</w:t>
            </w:r>
          </w:p>
          <w:p w14:paraId="09A668CE" w14:textId="77777777" w:rsidR="00CA428D" w:rsidRPr="00832CF3" w:rsidRDefault="00CA428D" w:rsidP="00072FC9">
            <w:pPr>
              <w:spacing w:before="120"/>
              <w:rPr>
                <w:bCs/>
              </w:rPr>
            </w:pPr>
            <w:r w:rsidRPr="00BD7145">
              <w:rPr>
                <w:b/>
                <w:bCs/>
              </w:rPr>
              <w:t xml:space="preserve">Vida útil: </w:t>
            </w:r>
            <w:r>
              <w:rPr>
                <w:bCs/>
              </w:rPr>
              <w:t>n/a</w:t>
            </w:r>
          </w:p>
          <w:p w14:paraId="500F6A4F" w14:textId="77777777" w:rsidR="00CA428D" w:rsidRPr="00BD7145" w:rsidRDefault="00CA428D" w:rsidP="00072FC9">
            <w:pPr>
              <w:spacing w:before="120"/>
              <w:rPr>
                <w:b/>
                <w:bCs/>
              </w:rPr>
            </w:pPr>
            <w:r w:rsidRPr="00BD7145">
              <w:rPr>
                <w:b/>
                <w:bCs/>
              </w:rPr>
              <w:t>Referências Normativas:</w:t>
            </w:r>
          </w:p>
          <w:p w14:paraId="7A6E351F" w14:textId="77777777" w:rsidR="00CA428D" w:rsidRPr="00832CF3" w:rsidRDefault="00CA428D" w:rsidP="00072FC9">
            <w:pPr>
              <w:spacing w:before="120"/>
              <w:rPr>
                <w:bCs/>
              </w:rPr>
            </w:pPr>
            <w:r>
              <w:rPr>
                <w:bCs/>
              </w:rPr>
              <w:t>n/a</w:t>
            </w:r>
          </w:p>
          <w:p w14:paraId="70F8D54E" w14:textId="77777777" w:rsidR="00CA428D" w:rsidRPr="00BD7145" w:rsidRDefault="00CA428D" w:rsidP="00072FC9">
            <w:pPr>
              <w:spacing w:before="120"/>
              <w:rPr>
                <w:b/>
                <w:bCs/>
              </w:rPr>
            </w:pPr>
            <w:r w:rsidRPr="00BD7145">
              <w:rPr>
                <w:b/>
                <w:bCs/>
              </w:rPr>
              <w:t>Referência Comercial:</w:t>
            </w:r>
          </w:p>
          <w:p w14:paraId="151BF2AC" w14:textId="77777777" w:rsidR="00CA428D" w:rsidRPr="00832CF3" w:rsidRDefault="00CA428D" w:rsidP="00072FC9">
            <w:pPr>
              <w:spacing w:before="120"/>
              <w:rPr>
                <w:bCs/>
              </w:rPr>
            </w:pPr>
            <w:r>
              <w:rPr>
                <w:bCs/>
              </w:rPr>
              <w:t>Modelo VVT218 – Válvula de Tanque – Esteves, ou similar</w:t>
            </w:r>
          </w:p>
          <w:p w14:paraId="6C396229" w14:textId="77777777" w:rsidR="00CA428D" w:rsidRPr="00BD7145" w:rsidRDefault="00CA428D" w:rsidP="00072FC9">
            <w:pPr>
              <w:spacing w:before="120"/>
              <w:rPr>
                <w:b/>
                <w:bCs/>
              </w:rPr>
            </w:pPr>
            <w:r w:rsidRPr="00BD7145">
              <w:rPr>
                <w:b/>
                <w:bCs/>
              </w:rPr>
              <w:t>Referência Externa:</w:t>
            </w:r>
          </w:p>
          <w:p w14:paraId="7077A924" w14:textId="77777777" w:rsidR="00CA428D" w:rsidRPr="00BD7145" w:rsidRDefault="00CA428D" w:rsidP="00072FC9">
            <w:pPr>
              <w:spacing w:before="120"/>
              <w:rPr>
                <w:b/>
                <w:bCs/>
              </w:rPr>
            </w:pPr>
            <w:r>
              <w:rPr>
                <w:bCs/>
              </w:rPr>
              <w:lastRenderedPageBreak/>
              <w:t>http://www.esteves.com.br/?page_id=253</w:t>
            </w:r>
          </w:p>
        </w:tc>
      </w:tr>
    </w:tbl>
    <w:p w14:paraId="66049A5A" w14:textId="77777777" w:rsidR="00CA428D" w:rsidRPr="00010EE0" w:rsidRDefault="00CA428D" w:rsidP="00CA428D">
      <w:pPr>
        <w:rPr>
          <w:lang w:val="en-US"/>
        </w:rPr>
      </w:pPr>
    </w:p>
    <w:p w14:paraId="59A26754" w14:textId="77777777" w:rsidR="00CA428D" w:rsidRDefault="00CA428D" w:rsidP="00CA428D">
      <w:r>
        <w:br w:type="page"/>
      </w:r>
    </w:p>
    <w:p w14:paraId="4662EC4A" w14:textId="77777777" w:rsidR="00CA428D" w:rsidRDefault="00CA428D" w:rsidP="00CA428D">
      <w:pPr>
        <w:rPr>
          <w:lang w:val="en-US"/>
        </w:rPr>
      </w:pPr>
    </w:p>
    <w:p w14:paraId="5C0FA68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50A9AD" w14:textId="77777777" w:rsidTr="00072FC9">
        <w:trPr>
          <w:trHeight w:val="567"/>
        </w:trPr>
        <w:tc>
          <w:tcPr>
            <w:tcW w:w="1843" w:type="dxa"/>
            <w:tcBorders>
              <w:bottom w:val="single" w:sz="4" w:space="0" w:color="auto"/>
            </w:tcBorders>
            <w:shd w:val="clear" w:color="auto" w:fill="F2F2F2" w:themeFill="background1" w:themeFillShade="F2"/>
            <w:vAlign w:val="center"/>
          </w:tcPr>
          <w:p w14:paraId="5F7371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ADA6A33" w14:textId="77777777" w:rsidR="00CA428D" w:rsidRDefault="00CA428D" w:rsidP="00072FC9">
            <w:pPr>
              <w:rPr>
                <w:b/>
                <w:bCs/>
                <w:color w:val="000000"/>
              </w:rPr>
            </w:pPr>
            <w:r>
              <w:rPr>
                <w:b/>
                <w:bCs/>
                <w:noProof/>
                <w:color w:val="000000"/>
              </w:rPr>
              <w:t>SF-00215</w:t>
            </w:r>
          </w:p>
        </w:tc>
        <w:tc>
          <w:tcPr>
            <w:tcW w:w="2268" w:type="dxa"/>
            <w:tcBorders>
              <w:bottom w:val="single" w:sz="4" w:space="0" w:color="auto"/>
            </w:tcBorders>
            <w:shd w:val="clear" w:color="auto" w:fill="F2F2F2" w:themeFill="background1" w:themeFillShade="F2"/>
            <w:vAlign w:val="center"/>
          </w:tcPr>
          <w:p w14:paraId="582922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D18ED2F"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04FE6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45A5363" w14:textId="77777777" w:rsidR="00CA428D" w:rsidRPr="009143C5" w:rsidRDefault="00CA428D" w:rsidP="00072FC9">
            <w:pPr>
              <w:rPr>
                <w:b/>
                <w:bCs/>
                <w:noProof/>
                <w:color w:val="000000"/>
              </w:rPr>
            </w:pPr>
            <w:r>
              <w:rPr>
                <w:b/>
                <w:bCs/>
                <w:noProof/>
                <w:color w:val="000000"/>
              </w:rPr>
              <w:t>Válvulas de descarga</w:t>
            </w:r>
          </w:p>
        </w:tc>
        <w:tc>
          <w:tcPr>
            <w:tcW w:w="1843" w:type="dxa"/>
            <w:tcBorders>
              <w:left w:val="single" w:sz="4" w:space="0" w:color="auto"/>
              <w:bottom w:val="single" w:sz="4" w:space="0" w:color="auto"/>
            </w:tcBorders>
            <w:shd w:val="clear" w:color="auto" w:fill="F2F2F2" w:themeFill="background1" w:themeFillShade="F2"/>
            <w:vAlign w:val="center"/>
          </w:tcPr>
          <w:p w14:paraId="683DAF2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175E14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8D2481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B8A2AD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E9B3208" w14:textId="77777777" w:rsidR="00CA428D" w:rsidRDefault="00CA428D" w:rsidP="00072FC9">
            <w:pPr>
              <w:rPr>
                <w:b/>
                <w:bCs/>
                <w:sz w:val="32"/>
                <w:szCs w:val="32"/>
              </w:rPr>
            </w:pPr>
            <w:r>
              <w:rPr>
                <w:b/>
                <w:bCs/>
                <w:sz w:val="32"/>
                <w:szCs w:val="32"/>
              </w:rPr>
              <w:t>Válvula descarga para mictório – Linha Administrativa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2DB3D4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FCA23F5" w14:textId="77777777" w:rsidR="00CA428D" w:rsidRDefault="00CA428D" w:rsidP="00072FC9">
            <w:pPr>
              <w:rPr>
                <w:b/>
                <w:bCs/>
                <w:sz w:val="20"/>
                <w:szCs w:val="20"/>
              </w:rPr>
            </w:pPr>
          </w:p>
        </w:tc>
      </w:tr>
      <w:tr w:rsidR="00CA428D" w:rsidRPr="00010EE0" w14:paraId="754F53D9" w14:textId="77777777" w:rsidTr="00072FC9">
        <w:trPr>
          <w:trHeight w:val="1740"/>
        </w:trPr>
        <w:tc>
          <w:tcPr>
            <w:tcW w:w="9781" w:type="dxa"/>
            <w:gridSpan w:val="5"/>
          </w:tcPr>
          <w:p w14:paraId="46239AC1" w14:textId="77777777" w:rsidR="00CA428D" w:rsidRPr="00BD7145" w:rsidRDefault="00CA428D" w:rsidP="00072FC9">
            <w:pPr>
              <w:spacing w:before="120"/>
              <w:rPr>
                <w:b/>
                <w:bCs/>
              </w:rPr>
            </w:pPr>
            <w:r w:rsidRPr="00BD7145">
              <w:rPr>
                <w:b/>
                <w:bCs/>
              </w:rPr>
              <w:t>Descrição Detalhada:</w:t>
            </w:r>
          </w:p>
          <w:p w14:paraId="5EF4AB23" w14:textId="77777777" w:rsidR="00CA428D" w:rsidRPr="00BD7145" w:rsidRDefault="00CA428D" w:rsidP="00072FC9">
            <w:pPr>
              <w:spacing w:before="120"/>
              <w:rPr>
                <w:bCs/>
              </w:rPr>
            </w:pPr>
            <w:r>
              <w:rPr>
                <w:bCs/>
              </w:rPr>
              <w:t>Fornecimento e instalação de válvula descarga para mictório horizontal para uso nas áreas administrativas do Senado Federal, conforme indicação em projeto.</w:t>
            </w:r>
          </w:p>
          <w:p w14:paraId="6B56536D" w14:textId="77777777" w:rsidR="00CA428D" w:rsidRPr="00BD7145" w:rsidRDefault="00CA428D" w:rsidP="00072FC9">
            <w:pPr>
              <w:spacing w:before="120"/>
              <w:rPr>
                <w:b/>
                <w:bCs/>
              </w:rPr>
            </w:pPr>
            <w:r w:rsidRPr="00BD7145">
              <w:rPr>
                <w:b/>
                <w:bCs/>
              </w:rPr>
              <w:t>Materiais:</w:t>
            </w:r>
          </w:p>
          <w:p w14:paraId="69CB6425" w14:textId="77777777" w:rsidR="00CA428D" w:rsidRPr="00BD7145" w:rsidRDefault="00CA428D" w:rsidP="00072FC9">
            <w:pPr>
              <w:spacing w:before="120"/>
              <w:rPr>
                <w:bCs/>
              </w:rPr>
            </w:pPr>
            <w:r>
              <w:rPr>
                <w:bCs/>
              </w:rPr>
              <w:t>Válvula descarga para mictório horizontal, cromado com fechamento automático temporizado</w:t>
            </w:r>
          </w:p>
          <w:p w14:paraId="3ACDE0D8" w14:textId="77777777" w:rsidR="00CA428D" w:rsidRPr="00BD7145" w:rsidRDefault="00CA428D" w:rsidP="00072FC9">
            <w:pPr>
              <w:spacing w:before="120"/>
              <w:rPr>
                <w:b/>
                <w:bCs/>
              </w:rPr>
            </w:pPr>
            <w:r w:rsidRPr="00BD7145">
              <w:rPr>
                <w:b/>
                <w:bCs/>
              </w:rPr>
              <w:t>Serviços:</w:t>
            </w:r>
          </w:p>
          <w:p w14:paraId="07378C8C" w14:textId="77777777" w:rsidR="00CA428D" w:rsidRPr="00832CF3" w:rsidRDefault="00CA428D" w:rsidP="00072FC9">
            <w:pPr>
              <w:spacing w:before="120"/>
              <w:rPr>
                <w:bCs/>
              </w:rPr>
            </w:pPr>
            <w:r>
              <w:rPr>
                <w:bCs/>
              </w:rPr>
              <w:t>1) Aplicar veda rosca na extremidade da válvula do mictório rosqueando-a no ponto d'água e posicionando-a conforme indicado.</w:t>
            </w:r>
            <w:r>
              <w:rPr>
                <w:bCs/>
              </w:rPr>
              <w:br/>
              <w:t>2) Rosquear a ligação flexível na válvula, não esquecendo antes de colocar a guarnição.</w:t>
            </w:r>
          </w:p>
          <w:p w14:paraId="791794AC" w14:textId="77777777" w:rsidR="00CA428D" w:rsidRPr="00BD7145" w:rsidRDefault="00CA428D" w:rsidP="00072FC9">
            <w:pPr>
              <w:spacing w:before="120"/>
              <w:rPr>
                <w:b/>
                <w:bCs/>
              </w:rPr>
            </w:pPr>
            <w:r w:rsidRPr="00BD7145">
              <w:rPr>
                <w:b/>
                <w:bCs/>
              </w:rPr>
              <w:t>Atividades e Responsabilidades:</w:t>
            </w:r>
          </w:p>
          <w:p w14:paraId="18AF8512" w14:textId="77777777" w:rsidR="00CA428D" w:rsidRPr="00832CF3" w:rsidRDefault="00CA428D" w:rsidP="00072FC9">
            <w:pPr>
              <w:spacing w:before="120"/>
              <w:rPr>
                <w:bCs/>
              </w:rPr>
            </w:pPr>
            <w:r>
              <w:rPr>
                <w:bCs/>
              </w:rPr>
              <w:t>n/a</w:t>
            </w:r>
          </w:p>
          <w:p w14:paraId="2090BD50" w14:textId="77777777" w:rsidR="00CA428D" w:rsidRPr="00BD7145" w:rsidRDefault="00CA428D" w:rsidP="00072FC9">
            <w:pPr>
              <w:spacing w:before="120"/>
              <w:rPr>
                <w:b/>
                <w:bCs/>
              </w:rPr>
            </w:pPr>
            <w:r w:rsidRPr="00BD7145">
              <w:rPr>
                <w:b/>
                <w:bCs/>
              </w:rPr>
              <w:t>Qualificação:</w:t>
            </w:r>
          </w:p>
          <w:p w14:paraId="6BBB5B42" w14:textId="77777777" w:rsidR="00CA428D" w:rsidRPr="00832CF3" w:rsidRDefault="00CA428D" w:rsidP="00072FC9">
            <w:pPr>
              <w:spacing w:before="120"/>
              <w:rPr>
                <w:bCs/>
              </w:rPr>
            </w:pPr>
            <w:r>
              <w:rPr>
                <w:bCs/>
              </w:rPr>
              <w:t>n/a</w:t>
            </w:r>
          </w:p>
          <w:p w14:paraId="0DA8F1D5" w14:textId="77777777" w:rsidR="00CA428D" w:rsidRPr="00BD7145" w:rsidRDefault="00CA428D" w:rsidP="00072FC9">
            <w:pPr>
              <w:spacing w:before="120"/>
              <w:rPr>
                <w:b/>
                <w:bCs/>
              </w:rPr>
            </w:pPr>
            <w:r w:rsidRPr="00BD7145">
              <w:rPr>
                <w:b/>
                <w:bCs/>
              </w:rPr>
              <w:t>Observações:</w:t>
            </w:r>
          </w:p>
          <w:p w14:paraId="25523FCA" w14:textId="77777777" w:rsidR="00CA428D" w:rsidRPr="00832CF3" w:rsidRDefault="00CA428D" w:rsidP="00072FC9">
            <w:pPr>
              <w:spacing w:before="120"/>
              <w:rPr>
                <w:bCs/>
              </w:rPr>
            </w:pPr>
            <w:r>
              <w:rPr>
                <w:bCs/>
              </w:rPr>
              <w:t>n/a</w:t>
            </w:r>
          </w:p>
          <w:p w14:paraId="5F65DFD4" w14:textId="77777777" w:rsidR="00CA428D" w:rsidRPr="00BD7145" w:rsidRDefault="00CA428D" w:rsidP="00072FC9">
            <w:pPr>
              <w:spacing w:before="120"/>
              <w:rPr>
                <w:b/>
                <w:bCs/>
              </w:rPr>
            </w:pPr>
            <w:r w:rsidRPr="00BD7145">
              <w:rPr>
                <w:b/>
                <w:bCs/>
              </w:rPr>
              <w:t>Critérios e Condições:</w:t>
            </w:r>
          </w:p>
          <w:p w14:paraId="6248B1BD"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9D784D1" w14:textId="77777777" w:rsidR="00CA428D" w:rsidRPr="00BD7145" w:rsidRDefault="00CA428D" w:rsidP="00072FC9">
            <w:pPr>
              <w:spacing w:before="120"/>
              <w:rPr>
                <w:b/>
                <w:bCs/>
              </w:rPr>
            </w:pPr>
            <w:r w:rsidRPr="00BD7145">
              <w:rPr>
                <w:b/>
                <w:bCs/>
              </w:rPr>
              <w:t>Detalhe Gráfico:</w:t>
            </w:r>
          </w:p>
          <w:p w14:paraId="7C0F01A4" w14:textId="77777777" w:rsidR="00CA428D" w:rsidRPr="00B97D3F" w:rsidRDefault="00CA428D" w:rsidP="00072FC9">
            <w:pPr>
              <w:spacing w:before="120"/>
              <w:rPr>
                <w:bCs/>
              </w:rPr>
            </w:pPr>
            <w:r>
              <w:rPr>
                <w:noProof/>
              </w:rPr>
              <w:lastRenderedPageBreak/>
              <w:drawing>
                <wp:inline distT="0" distB="0" distL="0" distR="0" wp14:anchorId="2A0B1AF4" wp14:editId="0715D836">
                  <wp:extent cx="4064000" cy="3302000"/>
                  <wp:effectExtent l="0" t="0" r="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5.png"/>
                          <pic:cNvPicPr/>
                        </pic:nvPicPr>
                        <pic:blipFill>
                          <a:blip r:embed="rId83"/>
                          <a:stretch>
                            <a:fillRect/>
                          </a:stretch>
                        </pic:blipFill>
                        <pic:spPr>
                          <a:xfrm>
                            <a:off x="0" y="0"/>
                            <a:ext cx="4064000" cy="3302000"/>
                          </a:xfrm>
                          <a:prstGeom prst="rect">
                            <a:avLst/>
                          </a:prstGeom>
                        </pic:spPr>
                      </pic:pic>
                    </a:graphicData>
                  </a:graphic>
                </wp:inline>
              </w:drawing>
            </w:r>
          </w:p>
          <w:p w14:paraId="66BEE7DD" w14:textId="77777777" w:rsidR="00CA428D" w:rsidRPr="00BD7145" w:rsidRDefault="00CA428D" w:rsidP="00072FC9">
            <w:pPr>
              <w:spacing w:before="120"/>
              <w:rPr>
                <w:b/>
                <w:bCs/>
              </w:rPr>
            </w:pPr>
            <w:r w:rsidRPr="00BD7145">
              <w:rPr>
                <w:b/>
                <w:bCs/>
              </w:rPr>
              <w:t>Tabela:</w:t>
            </w:r>
          </w:p>
          <w:p w14:paraId="44D1E9B8" w14:textId="77777777" w:rsidR="00CA428D" w:rsidRPr="00832CF3" w:rsidRDefault="00CA428D" w:rsidP="00072FC9">
            <w:pPr>
              <w:spacing w:before="120"/>
              <w:rPr>
                <w:bCs/>
              </w:rPr>
            </w:pPr>
            <w:r>
              <w:rPr>
                <w:bCs/>
              </w:rPr>
              <w:t>n/a</w:t>
            </w:r>
          </w:p>
          <w:p w14:paraId="440008EB" w14:textId="77777777" w:rsidR="00CA428D" w:rsidRPr="00832CF3" w:rsidRDefault="00CA428D" w:rsidP="00072FC9">
            <w:pPr>
              <w:spacing w:before="120"/>
              <w:rPr>
                <w:bCs/>
              </w:rPr>
            </w:pPr>
            <w:r w:rsidRPr="00BD7145">
              <w:rPr>
                <w:b/>
                <w:bCs/>
              </w:rPr>
              <w:t xml:space="preserve">Vida útil: </w:t>
            </w:r>
            <w:r>
              <w:rPr>
                <w:bCs/>
              </w:rPr>
              <w:t>n/a</w:t>
            </w:r>
          </w:p>
          <w:p w14:paraId="5062E760" w14:textId="77777777" w:rsidR="00CA428D" w:rsidRPr="00BD7145" w:rsidRDefault="00CA428D" w:rsidP="00072FC9">
            <w:pPr>
              <w:spacing w:before="120"/>
              <w:rPr>
                <w:b/>
                <w:bCs/>
              </w:rPr>
            </w:pPr>
            <w:r w:rsidRPr="00BD7145">
              <w:rPr>
                <w:b/>
                <w:bCs/>
              </w:rPr>
              <w:t>Referências Normativas:</w:t>
            </w:r>
          </w:p>
          <w:p w14:paraId="7D533D11" w14:textId="77777777" w:rsidR="00CA428D" w:rsidRPr="00832CF3" w:rsidRDefault="00CA428D" w:rsidP="00072FC9">
            <w:pPr>
              <w:spacing w:before="120"/>
              <w:rPr>
                <w:bCs/>
              </w:rPr>
            </w:pPr>
            <w:r>
              <w:rPr>
                <w:bCs/>
              </w:rPr>
              <w:t>ABNT NBR 5626:1998 - Instalações prediais de água fria - Procedimento</w:t>
            </w:r>
            <w:r>
              <w:rPr>
                <w:bCs/>
              </w:rPr>
              <w:br/>
              <w:t>ABNT NBR 13713:1996 - Aparelhos hidráulicos acionados manualmente e com ciclo de fechamento automático</w:t>
            </w:r>
            <w:r>
              <w:rPr>
                <w:bCs/>
              </w:rPr>
              <w:br/>
              <w:t>ABNT NBR 7198:1998 - Projeto e execução de instalações prediais de água quente</w:t>
            </w:r>
            <w:r>
              <w:rPr>
                <w:bCs/>
              </w:rPr>
              <w:br/>
              <w:t>ABNT NBR 10281:2015 - Torneiras - Requisitos e métodos de ensaio</w:t>
            </w:r>
            <w:r>
              <w:rPr>
                <w:bCs/>
              </w:rPr>
              <w:br/>
              <w:t>ABNT NBR 15857:2011 - Válvula de Descarga para Limpeza de Bacias Sanitárias — Requisitos e Métodos de Ensaio</w:t>
            </w:r>
          </w:p>
          <w:p w14:paraId="7D5AA44B" w14:textId="77777777" w:rsidR="00CA428D" w:rsidRPr="00BD7145" w:rsidRDefault="00CA428D" w:rsidP="00072FC9">
            <w:pPr>
              <w:spacing w:before="120"/>
              <w:rPr>
                <w:b/>
                <w:bCs/>
              </w:rPr>
            </w:pPr>
            <w:r w:rsidRPr="00BD7145">
              <w:rPr>
                <w:b/>
                <w:bCs/>
              </w:rPr>
              <w:t>Referência Comercial:</w:t>
            </w:r>
          </w:p>
          <w:p w14:paraId="195DB979" w14:textId="77777777" w:rsidR="00CA428D" w:rsidRPr="00832CF3" w:rsidRDefault="00CA428D" w:rsidP="00072FC9">
            <w:pPr>
              <w:spacing w:before="120"/>
              <w:rPr>
                <w:bCs/>
              </w:rPr>
            </w:pPr>
            <w:r>
              <w:rPr>
                <w:bCs/>
              </w:rPr>
              <w:t>Deca Decmatic Eco 2572.C</w:t>
            </w:r>
          </w:p>
          <w:p w14:paraId="3BA123E9" w14:textId="77777777" w:rsidR="00CA428D" w:rsidRPr="00BD7145" w:rsidRDefault="00CA428D" w:rsidP="00072FC9">
            <w:pPr>
              <w:spacing w:before="120"/>
              <w:rPr>
                <w:b/>
                <w:bCs/>
              </w:rPr>
            </w:pPr>
            <w:r w:rsidRPr="00BD7145">
              <w:rPr>
                <w:b/>
                <w:bCs/>
              </w:rPr>
              <w:t>Referência Externa:</w:t>
            </w:r>
          </w:p>
          <w:p w14:paraId="2FEB6A07" w14:textId="77777777" w:rsidR="00CA428D" w:rsidRPr="00BD7145" w:rsidRDefault="00CA428D" w:rsidP="00072FC9">
            <w:pPr>
              <w:spacing w:before="120"/>
              <w:rPr>
                <w:b/>
                <w:bCs/>
              </w:rPr>
            </w:pPr>
            <w:r>
              <w:rPr>
                <w:bCs/>
              </w:rPr>
              <w:t>https://www.deca.com.br/produto/valvula-de-mictorio-horizontal-com-fechamento-automatico-cromado-2572c/</w:t>
            </w:r>
          </w:p>
        </w:tc>
      </w:tr>
    </w:tbl>
    <w:p w14:paraId="7F50ACB5" w14:textId="77777777" w:rsidR="00CA428D" w:rsidRPr="00010EE0" w:rsidRDefault="00CA428D" w:rsidP="00CA428D">
      <w:pPr>
        <w:rPr>
          <w:lang w:val="en-US"/>
        </w:rPr>
      </w:pPr>
    </w:p>
    <w:p w14:paraId="54FE85C7" w14:textId="77777777" w:rsidR="00CA428D" w:rsidRDefault="00CA428D" w:rsidP="00CA428D">
      <w:r>
        <w:br w:type="page"/>
      </w:r>
    </w:p>
    <w:p w14:paraId="435EFE08" w14:textId="77777777" w:rsidR="00CA428D" w:rsidRDefault="00CA428D" w:rsidP="00CA428D">
      <w:pPr>
        <w:rPr>
          <w:lang w:val="en-US"/>
        </w:rPr>
      </w:pPr>
    </w:p>
    <w:p w14:paraId="2E44517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9788FDC" w14:textId="77777777" w:rsidTr="00072FC9">
        <w:trPr>
          <w:trHeight w:val="567"/>
        </w:trPr>
        <w:tc>
          <w:tcPr>
            <w:tcW w:w="1843" w:type="dxa"/>
            <w:tcBorders>
              <w:bottom w:val="single" w:sz="4" w:space="0" w:color="auto"/>
            </w:tcBorders>
            <w:shd w:val="clear" w:color="auto" w:fill="F2F2F2" w:themeFill="background1" w:themeFillShade="F2"/>
            <w:vAlign w:val="center"/>
          </w:tcPr>
          <w:p w14:paraId="0DF65D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F647FB3" w14:textId="77777777" w:rsidR="00CA428D" w:rsidRDefault="00CA428D" w:rsidP="00072FC9">
            <w:pPr>
              <w:rPr>
                <w:b/>
                <w:bCs/>
                <w:color w:val="000000"/>
              </w:rPr>
            </w:pPr>
            <w:r>
              <w:rPr>
                <w:b/>
                <w:bCs/>
                <w:noProof/>
                <w:color w:val="000000"/>
              </w:rPr>
              <w:t>SF-00216</w:t>
            </w:r>
          </w:p>
        </w:tc>
        <w:tc>
          <w:tcPr>
            <w:tcW w:w="2268" w:type="dxa"/>
            <w:tcBorders>
              <w:bottom w:val="single" w:sz="4" w:space="0" w:color="auto"/>
            </w:tcBorders>
            <w:shd w:val="clear" w:color="auto" w:fill="F2F2F2" w:themeFill="background1" w:themeFillShade="F2"/>
            <w:vAlign w:val="center"/>
          </w:tcPr>
          <w:p w14:paraId="0D83BD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218685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D6862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8948A46"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35896C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40FB3F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3EF38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1339F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46D3F6E" w14:textId="77777777" w:rsidR="00CA428D" w:rsidRDefault="00CA428D" w:rsidP="00072FC9">
            <w:pPr>
              <w:rPr>
                <w:b/>
                <w:bCs/>
                <w:sz w:val="32"/>
                <w:szCs w:val="32"/>
              </w:rPr>
            </w:pPr>
            <w:r>
              <w:rPr>
                <w:b/>
                <w:bCs/>
                <w:sz w:val="32"/>
                <w:szCs w:val="32"/>
              </w:rPr>
              <w:t>Alarme de emergência para sanitários PNE</w:t>
            </w:r>
          </w:p>
        </w:tc>
        <w:tc>
          <w:tcPr>
            <w:tcW w:w="1843" w:type="dxa"/>
            <w:tcBorders>
              <w:top w:val="single" w:sz="4" w:space="0" w:color="auto"/>
              <w:left w:val="single" w:sz="4" w:space="0" w:color="auto"/>
            </w:tcBorders>
            <w:shd w:val="clear" w:color="auto" w:fill="F2F2F2" w:themeFill="background1" w:themeFillShade="F2"/>
            <w:vAlign w:val="center"/>
          </w:tcPr>
          <w:p w14:paraId="1E275BD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6FC25B1" w14:textId="77777777" w:rsidR="00CA428D" w:rsidRDefault="00CA428D" w:rsidP="00072FC9">
            <w:pPr>
              <w:rPr>
                <w:b/>
                <w:bCs/>
                <w:sz w:val="20"/>
                <w:szCs w:val="20"/>
              </w:rPr>
            </w:pPr>
          </w:p>
        </w:tc>
      </w:tr>
      <w:tr w:rsidR="00CA428D" w:rsidRPr="00010EE0" w14:paraId="72914F8E" w14:textId="77777777" w:rsidTr="00072FC9">
        <w:trPr>
          <w:trHeight w:val="1740"/>
        </w:trPr>
        <w:tc>
          <w:tcPr>
            <w:tcW w:w="9781" w:type="dxa"/>
            <w:gridSpan w:val="5"/>
          </w:tcPr>
          <w:p w14:paraId="74118863" w14:textId="77777777" w:rsidR="00CA428D" w:rsidRPr="00BD7145" w:rsidRDefault="00CA428D" w:rsidP="00072FC9">
            <w:pPr>
              <w:spacing w:before="120"/>
              <w:rPr>
                <w:b/>
                <w:bCs/>
              </w:rPr>
            </w:pPr>
            <w:r w:rsidRPr="00BD7145">
              <w:rPr>
                <w:b/>
                <w:bCs/>
              </w:rPr>
              <w:t>Descrição Detalhada:</w:t>
            </w:r>
          </w:p>
          <w:p w14:paraId="5FAA3207" w14:textId="77777777" w:rsidR="00CA428D" w:rsidRPr="00BD7145" w:rsidRDefault="00CA428D" w:rsidP="00072FC9">
            <w:pPr>
              <w:spacing w:before="120"/>
              <w:rPr>
                <w:bCs/>
              </w:rPr>
            </w:pPr>
            <w:r>
              <w:rPr>
                <w:bCs/>
              </w:rPr>
              <w:t>Fornecimento e instalação de alarme de emergência audiovisual intermitente com fio. Sistema constituído por botoeira (transmissor) e sirene de sonorização intermitente com strobe light.</w:t>
            </w:r>
          </w:p>
          <w:p w14:paraId="1F4E1E52" w14:textId="77777777" w:rsidR="00CA428D" w:rsidRPr="00BD7145" w:rsidRDefault="00CA428D" w:rsidP="00072FC9">
            <w:pPr>
              <w:spacing w:before="120"/>
              <w:rPr>
                <w:b/>
                <w:bCs/>
              </w:rPr>
            </w:pPr>
            <w:r w:rsidRPr="00BD7145">
              <w:rPr>
                <w:b/>
                <w:bCs/>
              </w:rPr>
              <w:t>Materiais:</w:t>
            </w:r>
          </w:p>
          <w:p w14:paraId="12EDF939" w14:textId="77777777" w:rsidR="00CA428D" w:rsidRPr="00BD7145" w:rsidRDefault="00CA428D" w:rsidP="00072FC9">
            <w:pPr>
              <w:spacing w:before="120"/>
              <w:rPr>
                <w:bCs/>
              </w:rPr>
            </w:pPr>
            <w:r>
              <w:rPr>
                <w:bCs/>
              </w:rPr>
              <w:t>Alarme PNE com as seguintes características mínimas:</w:t>
            </w:r>
            <w:r>
              <w:rPr>
                <w:bCs/>
              </w:rPr>
              <w:br/>
              <w:t>Composto por módulo de sirene audiovisual e botoeira;</w:t>
            </w:r>
            <w:r>
              <w:rPr>
                <w:bCs/>
              </w:rPr>
              <w:br/>
              <w:t>Próprio para atendimento a ABNT NBR 9050:2015 - Acessibilidade a edificações, mobiliário, espaços e equipamentos urbanos e ao Estatuto da Pessoa com Deficiência (Decreto Federal 9296/2018);</w:t>
            </w:r>
            <w:r>
              <w:rPr>
                <w:bCs/>
              </w:rPr>
              <w:br/>
              <w:t>Sistema com fio;</w:t>
            </w:r>
            <w:r>
              <w:rPr>
                <w:bCs/>
              </w:rPr>
              <w:br/>
              <w:t>Alimentação em 220 V;</w:t>
            </w:r>
            <w:r>
              <w:rPr>
                <w:bCs/>
              </w:rPr>
              <w:br/>
              <w:t>Quando acionado, deverá emitir som e luz intermitente para aviso de problemas no local instalado.</w:t>
            </w:r>
            <w:r>
              <w:rPr>
                <w:bCs/>
              </w:rPr>
              <w:br/>
              <w:t>Botão de fácil acionamento.</w:t>
            </w:r>
          </w:p>
          <w:p w14:paraId="4E7EB37B" w14:textId="77777777" w:rsidR="00CA428D" w:rsidRPr="00BD7145" w:rsidRDefault="00CA428D" w:rsidP="00072FC9">
            <w:pPr>
              <w:spacing w:before="120"/>
              <w:rPr>
                <w:b/>
                <w:bCs/>
              </w:rPr>
            </w:pPr>
            <w:r w:rsidRPr="00BD7145">
              <w:rPr>
                <w:b/>
                <w:bCs/>
              </w:rPr>
              <w:t>Serviços:</w:t>
            </w:r>
          </w:p>
          <w:p w14:paraId="6DB8633A" w14:textId="77777777" w:rsidR="00CA428D" w:rsidRPr="00832CF3" w:rsidRDefault="00CA428D" w:rsidP="00072FC9">
            <w:pPr>
              <w:spacing w:before="120"/>
              <w:rPr>
                <w:bCs/>
              </w:rPr>
            </w:pPr>
            <w:r>
              <w:rPr>
                <w:bCs/>
              </w:rPr>
              <w:t>1) A altura do alarme audiovisual, em relação ao nível do piso acabado, deve ser instalado em faixa confortável de alcance entre 0,80 a 1,20 metros.</w:t>
            </w:r>
            <w:r>
              <w:rPr>
                <w:bCs/>
              </w:rPr>
              <w:br/>
              <w:t>2) O botão de emergência deve ser instalado ao lado dos locais onde possam ser vistos e acionados por pessoas que venham a necessitar de auxílio conforme previsto na ABNT NBR 9050:2015 - Acessibilidade a edificações, mobiliário, espaços e equipamentos urbanos. Em sanitários recomenda-se instalar a 40 cm do piso ao alcance confortável de bacias, boxes de banho, pias.</w:t>
            </w:r>
            <w:r>
              <w:rPr>
                <w:bCs/>
              </w:rPr>
              <w:br/>
              <w:t>3) O assentamento do equipamento deverá ser executado com particular esmero, conforme orientações do fornecedor e em atendimento à ABNT NBR 9050:2015 - Acessibilidade a edificações, mobiliário, espaços e equipamentos urbanos.</w:t>
            </w:r>
          </w:p>
          <w:p w14:paraId="55C39756" w14:textId="77777777" w:rsidR="00CA428D" w:rsidRPr="00BD7145" w:rsidRDefault="00CA428D" w:rsidP="00072FC9">
            <w:pPr>
              <w:spacing w:before="120"/>
              <w:rPr>
                <w:b/>
                <w:bCs/>
              </w:rPr>
            </w:pPr>
            <w:r w:rsidRPr="00BD7145">
              <w:rPr>
                <w:b/>
                <w:bCs/>
              </w:rPr>
              <w:t>Atividades e Responsabilidades:</w:t>
            </w:r>
          </w:p>
          <w:p w14:paraId="4B91B467" w14:textId="77777777" w:rsidR="00CA428D" w:rsidRPr="00832CF3" w:rsidRDefault="00CA428D" w:rsidP="00072FC9">
            <w:pPr>
              <w:spacing w:before="120"/>
              <w:rPr>
                <w:bCs/>
              </w:rPr>
            </w:pPr>
            <w:r>
              <w:rPr>
                <w:bCs/>
              </w:rPr>
              <w:t>n/a</w:t>
            </w:r>
          </w:p>
          <w:p w14:paraId="2FC2BE6B" w14:textId="77777777" w:rsidR="00CA428D" w:rsidRPr="00BD7145" w:rsidRDefault="00CA428D" w:rsidP="00072FC9">
            <w:pPr>
              <w:spacing w:before="120"/>
              <w:rPr>
                <w:b/>
                <w:bCs/>
              </w:rPr>
            </w:pPr>
            <w:r w:rsidRPr="00BD7145">
              <w:rPr>
                <w:b/>
                <w:bCs/>
              </w:rPr>
              <w:t>Qualificação:</w:t>
            </w:r>
          </w:p>
          <w:p w14:paraId="5D0FD108" w14:textId="77777777" w:rsidR="00CA428D" w:rsidRPr="00832CF3" w:rsidRDefault="00CA428D" w:rsidP="00072FC9">
            <w:pPr>
              <w:spacing w:before="120"/>
              <w:rPr>
                <w:bCs/>
              </w:rPr>
            </w:pPr>
            <w:r>
              <w:rPr>
                <w:bCs/>
              </w:rPr>
              <w:t>n/a</w:t>
            </w:r>
          </w:p>
          <w:p w14:paraId="42D308A8" w14:textId="77777777" w:rsidR="00CA428D" w:rsidRPr="00BD7145" w:rsidRDefault="00CA428D" w:rsidP="00072FC9">
            <w:pPr>
              <w:spacing w:before="120"/>
              <w:rPr>
                <w:b/>
                <w:bCs/>
              </w:rPr>
            </w:pPr>
            <w:r w:rsidRPr="00BD7145">
              <w:rPr>
                <w:b/>
                <w:bCs/>
              </w:rPr>
              <w:t>Observações:</w:t>
            </w:r>
          </w:p>
          <w:p w14:paraId="34FFEC53" w14:textId="77777777" w:rsidR="00CA428D" w:rsidRPr="00832CF3" w:rsidRDefault="00CA428D" w:rsidP="00072FC9">
            <w:pPr>
              <w:spacing w:before="120"/>
              <w:rPr>
                <w:bCs/>
              </w:rPr>
            </w:pPr>
            <w:r>
              <w:rPr>
                <w:bCs/>
              </w:rPr>
              <w:t>n/a</w:t>
            </w:r>
          </w:p>
          <w:p w14:paraId="5919F714" w14:textId="77777777" w:rsidR="00CA428D" w:rsidRPr="00BD7145" w:rsidRDefault="00CA428D" w:rsidP="00072FC9">
            <w:pPr>
              <w:spacing w:before="120"/>
              <w:rPr>
                <w:b/>
                <w:bCs/>
              </w:rPr>
            </w:pPr>
            <w:r w:rsidRPr="00BD7145">
              <w:rPr>
                <w:b/>
                <w:bCs/>
              </w:rPr>
              <w:t>Critérios e Condições:</w:t>
            </w:r>
          </w:p>
          <w:p w14:paraId="5428ACAE" w14:textId="77777777" w:rsidR="00CA428D" w:rsidRPr="00832CF3" w:rsidRDefault="00CA428D" w:rsidP="00072FC9">
            <w:pPr>
              <w:spacing w:before="120"/>
              <w:rPr>
                <w:bCs/>
              </w:rPr>
            </w:pPr>
            <w:r>
              <w:rPr>
                <w:bCs/>
              </w:rPr>
              <w:lastRenderedPageBreak/>
              <w:t>Critérios de Medição: unidade instalada. Unidade de Medição: unidade (composta de botoeira e sirene)</w:t>
            </w:r>
          </w:p>
          <w:p w14:paraId="37757710" w14:textId="77777777" w:rsidR="00CA428D" w:rsidRPr="00BD7145" w:rsidRDefault="00CA428D" w:rsidP="00072FC9">
            <w:pPr>
              <w:spacing w:before="120"/>
              <w:rPr>
                <w:b/>
                <w:bCs/>
              </w:rPr>
            </w:pPr>
            <w:r w:rsidRPr="00BD7145">
              <w:rPr>
                <w:b/>
                <w:bCs/>
              </w:rPr>
              <w:t>Detalhe Gráfico:</w:t>
            </w:r>
          </w:p>
          <w:p w14:paraId="30657136" w14:textId="77777777" w:rsidR="00CA428D" w:rsidRPr="00B97D3F" w:rsidRDefault="00CA428D" w:rsidP="00072FC9">
            <w:pPr>
              <w:spacing w:before="120"/>
              <w:rPr>
                <w:bCs/>
              </w:rPr>
            </w:pPr>
            <w:r w:rsidRPr="00AD7BD2">
              <w:rPr>
                <w:bCs/>
              </w:rPr>
              <w:t>n/a</w:t>
            </w:r>
          </w:p>
          <w:p w14:paraId="3EB4FAA3" w14:textId="77777777" w:rsidR="00CA428D" w:rsidRPr="00BD7145" w:rsidRDefault="00CA428D" w:rsidP="00072FC9">
            <w:pPr>
              <w:spacing w:before="120"/>
              <w:rPr>
                <w:b/>
                <w:bCs/>
              </w:rPr>
            </w:pPr>
            <w:r w:rsidRPr="00BD7145">
              <w:rPr>
                <w:b/>
                <w:bCs/>
              </w:rPr>
              <w:t>Tabela:</w:t>
            </w:r>
          </w:p>
          <w:p w14:paraId="400006C6" w14:textId="77777777" w:rsidR="00CA428D" w:rsidRPr="00832CF3" w:rsidRDefault="00CA428D" w:rsidP="00072FC9">
            <w:pPr>
              <w:spacing w:before="120"/>
              <w:rPr>
                <w:bCs/>
              </w:rPr>
            </w:pPr>
            <w:r>
              <w:rPr>
                <w:bCs/>
              </w:rPr>
              <w:t>n/a</w:t>
            </w:r>
          </w:p>
          <w:p w14:paraId="5C109F50" w14:textId="77777777" w:rsidR="00CA428D" w:rsidRPr="00832CF3" w:rsidRDefault="00CA428D" w:rsidP="00072FC9">
            <w:pPr>
              <w:spacing w:before="120"/>
              <w:rPr>
                <w:bCs/>
              </w:rPr>
            </w:pPr>
            <w:r w:rsidRPr="00BD7145">
              <w:rPr>
                <w:b/>
                <w:bCs/>
              </w:rPr>
              <w:t xml:space="preserve">Vida útil: </w:t>
            </w:r>
            <w:r>
              <w:rPr>
                <w:bCs/>
              </w:rPr>
              <w:t>n/a</w:t>
            </w:r>
          </w:p>
          <w:p w14:paraId="04BCA18C" w14:textId="77777777" w:rsidR="00CA428D" w:rsidRPr="00BD7145" w:rsidRDefault="00CA428D" w:rsidP="00072FC9">
            <w:pPr>
              <w:spacing w:before="120"/>
              <w:rPr>
                <w:b/>
                <w:bCs/>
              </w:rPr>
            </w:pPr>
            <w:r w:rsidRPr="00BD7145">
              <w:rPr>
                <w:b/>
                <w:bCs/>
              </w:rPr>
              <w:t>Referências Normativas:</w:t>
            </w:r>
          </w:p>
          <w:p w14:paraId="538E3766" w14:textId="77777777" w:rsidR="00CA428D" w:rsidRPr="00832CF3" w:rsidRDefault="00CA428D" w:rsidP="00072FC9">
            <w:pPr>
              <w:spacing w:before="120"/>
              <w:rPr>
                <w:bCs/>
              </w:rPr>
            </w:pPr>
            <w:r>
              <w:rPr>
                <w:bCs/>
              </w:rPr>
              <w:t>ABNT NBR 9050:2015 - Acessibilidade a edificações, mobiliário, espaços e equipamentos urbanos</w:t>
            </w:r>
            <w:r>
              <w:rPr>
                <w:bCs/>
              </w:rPr>
              <w:br/>
              <w:t>Estatuto da Pessoa com Deficiência (Decreto Federal 9296/2018)</w:t>
            </w:r>
          </w:p>
          <w:p w14:paraId="11F01F18" w14:textId="77777777" w:rsidR="00CA428D" w:rsidRPr="00BD7145" w:rsidRDefault="00CA428D" w:rsidP="00072FC9">
            <w:pPr>
              <w:spacing w:before="120"/>
              <w:rPr>
                <w:b/>
                <w:bCs/>
              </w:rPr>
            </w:pPr>
            <w:r w:rsidRPr="00BD7145">
              <w:rPr>
                <w:b/>
                <w:bCs/>
              </w:rPr>
              <w:t>Referência Comercial:</w:t>
            </w:r>
          </w:p>
          <w:p w14:paraId="43E5A9CB" w14:textId="77777777" w:rsidR="00CA428D" w:rsidRPr="00832CF3" w:rsidRDefault="00CA428D" w:rsidP="00072FC9">
            <w:pPr>
              <w:spacing w:before="120"/>
              <w:rPr>
                <w:bCs/>
              </w:rPr>
            </w:pPr>
            <w:r>
              <w:rPr>
                <w:bCs/>
              </w:rPr>
              <w:t>Planeta Acessível Alarme PCD</w:t>
            </w:r>
            <w:r>
              <w:rPr>
                <w:bCs/>
              </w:rPr>
              <w:br/>
              <w:t>AbaFire AFSAVPNE (Sirene Audiovisual de Emergência e Alarme para Sanitários PNE – Com Fio) e AbaFire AFAMPNE (Botoeira / Acionador Manual PNE – Para Emergência em Sanitário de Portador de Necessidade Especial – Sistema Com Fio)</w:t>
            </w:r>
          </w:p>
          <w:p w14:paraId="5CAFB4EC" w14:textId="77777777" w:rsidR="00CA428D" w:rsidRPr="00BD7145" w:rsidRDefault="00CA428D" w:rsidP="00072FC9">
            <w:pPr>
              <w:spacing w:before="120"/>
              <w:rPr>
                <w:b/>
                <w:bCs/>
              </w:rPr>
            </w:pPr>
            <w:r w:rsidRPr="00BD7145">
              <w:rPr>
                <w:b/>
                <w:bCs/>
              </w:rPr>
              <w:t>Referência Externa:</w:t>
            </w:r>
          </w:p>
          <w:p w14:paraId="5BBCBC51" w14:textId="77777777" w:rsidR="00CA428D" w:rsidRPr="00BD7145" w:rsidRDefault="00CA428D" w:rsidP="00072FC9">
            <w:pPr>
              <w:spacing w:before="120"/>
              <w:rPr>
                <w:b/>
                <w:bCs/>
              </w:rPr>
            </w:pPr>
            <w:r>
              <w:rPr>
                <w:bCs/>
              </w:rPr>
              <w:t>n/a</w:t>
            </w:r>
          </w:p>
        </w:tc>
      </w:tr>
    </w:tbl>
    <w:p w14:paraId="4BA5FC83" w14:textId="77777777" w:rsidR="00CA428D" w:rsidRPr="00010EE0" w:rsidRDefault="00CA428D" w:rsidP="00CA428D">
      <w:pPr>
        <w:rPr>
          <w:lang w:val="en-US"/>
        </w:rPr>
      </w:pPr>
    </w:p>
    <w:p w14:paraId="39D5063B" w14:textId="77777777" w:rsidR="00CA428D" w:rsidRDefault="00CA428D" w:rsidP="00CA428D">
      <w:r>
        <w:br w:type="page"/>
      </w:r>
    </w:p>
    <w:p w14:paraId="3C5CDAB4" w14:textId="77777777" w:rsidR="00CA428D" w:rsidRDefault="00CA428D" w:rsidP="00CA428D">
      <w:pPr>
        <w:rPr>
          <w:lang w:val="en-US"/>
        </w:rPr>
      </w:pPr>
    </w:p>
    <w:p w14:paraId="513EF9F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615BB34" w14:textId="77777777" w:rsidTr="00072FC9">
        <w:trPr>
          <w:trHeight w:val="567"/>
        </w:trPr>
        <w:tc>
          <w:tcPr>
            <w:tcW w:w="1843" w:type="dxa"/>
            <w:tcBorders>
              <w:bottom w:val="single" w:sz="4" w:space="0" w:color="auto"/>
            </w:tcBorders>
            <w:shd w:val="clear" w:color="auto" w:fill="F2F2F2" w:themeFill="background1" w:themeFillShade="F2"/>
            <w:vAlign w:val="center"/>
          </w:tcPr>
          <w:p w14:paraId="78094D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7EF2B9A" w14:textId="77777777" w:rsidR="00CA428D" w:rsidRDefault="00CA428D" w:rsidP="00072FC9">
            <w:pPr>
              <w:rPr>
                <w:b/>
                <w:bCs/>
                <w:color w:val="000000"/>
              </w:rPr>
            </w:pPr>
            <w:r>
              <w:rPr>
                <w:b/>
                <w:bCs/>
                <w:noProof/>
                <w:color w:val="000000"/>
              </w:rPr>
              <w:t>SF-00217</w:t>
            </w:r>
          </w:p>
        </w:tc>
        <w:tc>
          <w:tcPr>
            <w:tcW w:w="2268" w:type="dxa"/>
            <w:tcBorders>
              <w:bottom w:val="single" w:sz="4" w:space="0" w:color="auto"/>
            </w:tcBorders>
            <w:shd w:val="clear" w:color="auto" w:fill="F2F2F2" w:themeFill="background1" w:themeFillShade="F2"/>
            <w:vAlign w:val="center"/>
          </w:tcPr>
          <w:p w14:paraId="4D686F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A86FF63"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80056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05340A"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12AA55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B9173D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ACDC33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ABB60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82564A" w14:textId="77777777" w:rsidR="00CA428D" w:rsidRDefault="00CA428D" w:rsidP="00072FC9">
            <w:pPr>
              <w:rPr>
                <w:b/>
                <w:bCs/>
                <w:sz w:val="32"/>
                <w:szCs w:val="32"/>
              </w:rPr>
            </w:pPr>
            <w:r>
              <w:rPr>
                <w:b/>
                <w:bCs/>
                <w:sz w:val="32"/>
                <w:szCs w:val="32"/>
              </w:rPr>
              <w:t>Barra de apoio 40cm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103527D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245CCC6" w14:textId="77777777" w:rsidR="00CA428D" w:rsidRDefault="00CA428D" w:rsidP="00072FC9">
            <w:pPr>
              <w:rPr>
                <w:b/>
                <w:bCs/>
                <w:sz w:val="20"/>
                <w:szCs w:val="20"/>
              </w:rPr>
            </w:pPr>
          </w:p>
        </w:tc>
      </w:tr>
      <w:tr w:rsidR="00CA428D" w:rsidRPr="00010EE0" w14:paraId="3F724900" w14:textId="77777777" w:rsidTr="00072FC9">
        <w:trPr>
          <w:trHeight w:val="1740"/>
        </w:trPr>
        <w:tc>
          <w:tcPr>
            <w:tcW w:w="9781" w:type="dxa"/>
            <w:gridSpan w:val="5"/>
          </w:tcPr>
          <w:p w14:paraId="32C5DA8F" w14:textId="77777777" w:rsidR="00CA428D" w:rsidRPr="00BD7145" w:rsidRDefault="00CA428D" w:rsidP="00072FC9">
            <w:pPr>
              <w:spacing w:before="120"/>
              <w:rPr>
                <w:b/>
                <w:bCs/>
              </w:rPr>
            </w:pPr>
            <w:r w:rsidRPr="00BD7145">
              <w:rPr>
                <w:b/>
                <w:bCs/>
              </w:rPr>
              <w:t>Descrição Detalhada:</w:t>
            </w:r>
          </w:p>
          <w:p w14:paraId="6B5E7CC8" w14:textId="77777777" w:rsidR="00CA428D" w:rsidRPr="00BD7145" w:rsidRDefault="00CA428D" w:rsidP="00072FC9">
            <w:pPr>
              <w:spacing w:before="120"/>
              <w:rPr>
                <w:bCs/>
              </w:rPr>
            </w:pPr>
            <w:r>
              <w:rPr>
                <w:bCs/>
              </w:rPr>
              <w:t>Fornecimento e instalação de barra de apoio, para apoio à pessoa com deficiência no Complexo Arquitetônico do Senado Federal, conforme indicação em projeto.</w:t>
            </w:r>
          </w:p>
          <w:p w14:paraId="22E606E2" w14:textId="77777777" w:rsidR="00CA428D" w:rsidRPr="00BD7145" w:rsidRDefault="00CA428D" w:rsidP="00072FC9">
            <w:pPr>
              <w:spacing w:before="120"/>
              <w:rPr>
                <w:b/>
                <w:bCs/>
              </w:rPr>
            </w:pPr>
            <w:r w:rsidRPr="00BD7145">
              <w:rPr>
                <w:b/>
                <w:bCs/>
              </w:rPr>
              <w:t>Materiais:</w:t>
            </w:r>
          </w:p>
          <w:p w14:paraId="6DA2DA40" w14:textId="77777777" w:rsidR="00CA428D" w:rsidRPr="00BD7145" w:rsidRDefault="00CA428D" w:rsidP="00072FC9">
            <w:pPr>
              <w:spacing w:before="120"/>
              <w:rPr>
                <w:bCs/>
              </w:rPr>
            </w:pPr>
            <w:r>
              <w:rPr>
                <w:bCs/>
              </w:rPr>
              <w:t>Barra de apoio com comprimento de 405mm e espaçamento de 66mm da parede, barra com bitola de 32m, em aço escovado</w:t>
            </w:r>
          </w:p>
          <w:p w14:paraId="1B9BB466" w14:textId="77777777" w:rsidR="00CA428D" w:rsidRPr="00BD7145" w:rsidRDefault="00CA428D" w:rsidP="00072FC9">
            <w:pPr>
              <w:spacing w:before="120"/>
              <w:rPr>
                <w:b/>
                <w:bCs/>
              </w:rPr>
            </w:pPr>
            <w:r w:rsidRPr="00BD7145">
              <w:rPr>
                <w:b/>
                <w:bCs/>
              </w:rPr>
              <w:t>Serviços:</w:t>
            </w:r>
          </w:p>
          <w:p w14:paraId="3F647D4E" w14:textId="77777777" w:rsidR="00CA428D" w:rsidRPr="00832CF3" w:rsidRDefault="00CA428D" w:rsidP="00072FC9">
            <w:pPr>
              <w:spacing w:before="120"/>
              <w:rPr>
                <w:bCs/>
              </w:rPr>
            </w:pPr>
            <w:r>
              <w:rPr>
                <w:bCs/>
              </w:rPr>
              <w:t>n/a</w:t>
            </w:r>
          </w:p>
          <w:p w14:paraId="0D27E16C" w14:textId="77777777" w:rsidR="00CA428D" w:rsidRPr="00BD7145" w:rsidRDefault="00CA428D" w:rsidP="00072FC9">
            <w:pPr>
              <w:spacing w:before="120"/>
              <w:rPr>
                <w:b/>
                <w:bCs/>
              </w:rPr>
            </w:pPr>
            <w:r w:rsidRPr="00BD7145">
              <w:rPr>
                <w:b/>
                <w:bCs/>
              </w:rPr>
              <w:t>Atividades e Responsabilidades:</w:t>
            </w:r>
          </w:p>
          <w:p w14:paraId="4DFF95AB" w14:textId="77777777" w:rsidR="00CA428D" w:rsidRPr="00832CF3" w:rsidRDefault="00CA428D" w:rsidP="00072FC9">
            <w:pPr>
              <w:spacing w:before="120"/>
              <w:rPr>
                <w:bCs/>
              </w:rPr>
            </w:pPr>
            <w:r>
              <w:rPr>
                <w:bCs/>
              </w:rPr>
              <w:t>n/a</w:t>
            </w:r>
          </w:p>
          <w:p w14:paraId="611DAC1E" w14:textId="77777777" w:rsidR="00CA428D" w:rsidRPr="00BD7145" w:rsidRDefault="00CA428D" w:rsidP="00072FC9">
            <w:pPr>
              <w:spacing w:before="120"/>
              <w:rPr>
                <w:b/>
                <w:bCs/>
              </w:rPr>
            </w:pPr>
            <w:r w:rsidRPr="00BD7145">
              <w:rPr>
                <w:b/>
                <w:bCs/>
              </w:rPr>
              <w:t>Qualificação:</w:t>
            </w:r>
          </w:p>
          <w:p w14:paraId="4A60E36C" w14:textId="77777777" w:rsidR="00CA428D" w:rsidRPr="00832CF3" w:rsidRDefault="00CA428D" w:rsidP="00072FC9">
            <w:pPr>
              <w:spacing w:before="120"/>
              <w:rPr>
                <w:bCs/>
              </w:rPr>
            </w:pPr>
            <w:r>
              <w:rPr>
                <w:bCs/>
              </w:rPr>
              <w:t>n/a</w:t>
            </w:r>
          </w:p>
          <w:p w14:paraId="02018EFD" w14:textId="77777777" w:rsidR="00CA428D" w:rsidRPr="00BD7145" w:rsidRDefault="00CA428D" w:rsidP="00072FC9">
            <w:pPr>
              <w:spacing w:before="120"/>
              <w:rPr>
                <w:b/>
                <w:bCs/>
              </w:rPr>
            </w:pPr>
            <w:r w:rsidRPr="00BD7145">
              <w:rPr>
                <w:b/>
                <w:bCs/>
              </w:rPr>
              <w:t>Observações:</w:t>
            </w:r>
          </w:p>
          <w:p w14:paraId="10D730D7" w14:textId="77777777" w:rsidR="00CA428D" w:rsidRPr="00832CF3" w:rsidRDefault="00CA428D" w:rsidP="00072FC9">
            <w:pPr>
              <w:spacing w:before="120"/>
              <w:rPr>
                <w:bCs/>
              </w:rPr>
            </w:pPr>
            <w:r>
              <w:rPr>
                <w:bCs/>
              </w:rPr>
              <w:t>n/a</w:t>
            </w:r>
          </w:p>
          <w:p w14:paraId="2A79730A" w14:textId="77777777" w:rsidR="00CA428D" w:rsidRPr="00BD7145" w:rsidRDefault="00CA428D" w:rsidP="00072FC9">
            <w:pPr>
              <w:spacing w:before="120"/>
              <w:rPr>
                <w:b/>
                <w:bCs/>
              </w:rPr>
            </w:pPr>
            <w:r w:rsidRPr="00BD7145">
              <w:rPr>
                <w:b/>
                <w:bCs/>
              </w:rPr>
              <w:t>Critérios e Condições:</w:t>
            </w:r>
          </w:p>
          <w:p w14:paraId="103F0354"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C6F65EF" w14:textId="77777777" w:rsidR="00CA428D" w:rsidRPr="00BD7145" w:rsidRDefault="00CA428D" w:rsidP="00072FC9">
            <w:pPr>
              <w:spacing w:before="120"/>
              <w:rPr>
                <w:b/>
                <w:bCs/>
              </w:rPr>
            </w:pPr>
            <w:r w:rsidRPr="00BD7145">
              <w:rPr>
                <w:b/>
                <w:bCs/>
              </w:rPr>
              <w:t>Detalhe Gráfico:</w:t>
            </w:r>
          </w:p>
          <w:p w14:paraId="38A67969" w14:textId="77777777" w:rsidR="00CA428D" w:rsidRPr="00B97D3F" w:rsidRDefault="00CA428D" w:rsidP="00072FC9">
            <w:pPr>
              <w:spacing w:before="120"/>
              <w:rPr>
                <w:bCs/>
              </w:rPr>
            </w:pPr>
            <w:r>
              <w:rPr>
                <w:noProof/>
              </w:rPr>
              <w:lastRenderedPageBreak/>
              <w:drawing>
                <wp:inline distT="0" distB="0" distL="0" distR="0" wp14:anchorId="6C1453BA" wp14:editId="62DCE4AE">
                  <wp:extent cx="4064000" cy="3302000"/>
                  <wp:effectExtent l="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7.png"/>
                          <pic:cNvPicPr/>
                        </pic:nvPicPr>
                        <pic:blipFill>
                          <a:blip r:embed="rId84"/>
                          <a:stretch>
                            <a:fillRect/>
                          </a:stretch>
                        </pic:blipFill>
                        <pic:spPr>
                          <a:xfrm>
                            <a:off x="0" y="0"/>
                            <a:ext cx="4064000" cy="3302000"/>
                          </a:xfrm>
                          <a:prstGeom prst="rect">
                            <a:avLst/>
                          </a:prstGeom>
                        </pic:spPr>
                      </pic:pic>
                    </a:graphicData>
                  </a:graphic>
                </wp:inline>
              </w:drawing>
            </w:r>
          </w:p>
          <w:p w14:paraId="658C8716" w14:textId="77777777" w:rsidR="00CA428D" w:rsidRPr="00BD7145" w:rsidRDefault="00CA428D" w:rsidP="00072FC9">
            <w:pPr>
              <w:spacing w:before="120"/>
              <w:rPr>
                <w:b/>
                <w:bCs/>
              </w:rPr>
            </w:pPr>
            <w:r w:rsidRPr="00BD7145">
              <w:rPr>
                <w:b/>
                <w:bCs/>
              </w:rPr>
              <w:t>Tabela:</w:t>
            </w:r>
          </w:p>
          <w:p w14:paraId="5B273DF1" w14:textId="77777777" w:rsidR="00CA428D" w:rsidRPr="00832CF3" w:rsidRDefault="00CA428D" w:rsidP="00072FC9">
            <w:pPr>
              <w:spacing w:before="120"/>
              <w:rPr>
                <w:bCs/>
              </w:rPr>
            </w:pPr>
            <w:r>
              <w:rPr>
                <w:bCs/>
              </w:rPr>
              <w:t>n/a</w:t>
            </w:r>
          </w:p>
          <w:p w14:paraId="0B80366C" w14:textId="77777777" w:rsidR="00CA428D" w:rsidRPr="00832CF3" w:rsidRDefault="00CA428D" w:rsidP="00072FC9">
            <w:pPr>
              <w:spacing w:before="120"/>
              <w:rPr>
                <w:bCs/>
              </w:rPr>
            </w:pPr>
            <w:r w:rsidRPr="00BD7145">
              <w:rPr>
                <w:b/>
                <w:bCs/>
              </w:rPr>
              <w:t xml:space="preserve">Vida útil: </w:t>
            </w:r>
            <w:r>
              <w:rPr>
                <w:bCs/>
              </w:rPr>
              <w:t>n/a</w:t>
            </w:r>
          </w:p>
          <w:p w14:paraId="50B487FA" w14:textId="77777777" w:rsidR="00CA428D" w:rsidRPr="00BD7145" w:rsidRDefault="00CA428D" w:rsidP="00072FC9">
            <w:pPr>
              <w:spacing w:before="120"/>
              <w:rPr>
                <w:b/>
                <w:bCs/>
              </w:rPr>
            </w:pPr>
            <w:r w:rsidRPr="00BD7145">
              <w:rPr>
                <w:b/>
                <w:bCs/>
              </w:rPr>
              <w:t>Referências Normativas:</w:t>
            </w:r>
          </w:p>
          <w:p w14:paraId="38D16B3F" w14:textId="77777777" w:rsidR="00CA428D" w:rsidRPr="00832CF3" w:rsidRDefault="00CA428D" w:rsidP="00072FC9">
            <w:pPr>
              <w:spacing w:before="120"/>
              <w:rPr>
                <w:bCs/>
              </w:rPr>
            </w:pPr>
            <w:r>
              <w:rPr>
                <w:bCs/>
              </w:rPr>
              <w:t>ABNT NBR 9050:2015 - Acessibilidade a edificações, mobiliário, espaços e equipamentos urbanos</w:t>
            </w:r>
          </w:p>
          <w:p w14:paraId="550C192A" w14:textId="77777777" w:rsidR="00CA428D" w:rsidRPr="00BD7145" w:rsidRDefault="00CA428D" w:rsidP="00072FC9">
            <w:pPr>
              <w:spacing w:before="120"/>
              <w:rPr>
                <w:b/>
                <w:bCs/>
              </w:rPr>
            </w:pPr>
            <w:r w:rsidRPr="00BD7145">
              <w:rPr>
                <w:b/>
                <w:bCs/>
              </w:rPr>
              <w:t>Referência Comercial:</w:t>
            </w:r>
          </w:p>
          <w:p w14:paraId="4C2E52D3" w14:textId="77777777" w:rsidR="00CA428D" w:rsidRPr="00832CF3" w:rsidRDefault="00CA428D" w:rsidP="00072FC9">
            <w:pPr>
              <w:spacing w:before="120"/>
              <w:rPr>
                <w:bCs/>
              </w:rPr>
            </w:pPr>
            <w:r>
              <w:rPr>
                <w:bCs/>
              </w:rPr>
              <w:t>Modelo 2310.I.040.ESC – Linha Conforto – Deca</w:t>
            </w:r>
          </w:p>
          <w:p w14:paraId="282C3814" w14:textId="77777777" w:rsidR="00CA428D" w:rsidRPr="00BD7145" w:rsidRDefault="00CA428D" w:rsidP="00072FC9">
            <w:pPr>
              <w:spacing w:before="120"/>
              <w:rPr>
                <w:b/>
                <w:bCs/>
              </w:rPr>
            </w:pPr>
            <w:r w:rsidRPr="00BD7145">
              <w:rPr>
                <w:b/>
                <w:bCs/>
              </w:rPr>
              <w:t>Referência Externa:</w:t>
            </w:r>
          </w:p>
          <w:p w14:paraId="43701F6C" w14:textId="77777777" w:rsidR="00CA428D" w:rsidRPr="00BD7145" w:rsidRDefault="00CA428D" w:rsidP="00072FC9">
            <w:pPr>
              <w:spacing w:before="120"/>
              <w:rPr>
                <w:b/>
                <w:bCs/>
              </w:rPr>
            </w:pPr>
            <w:r>
              <w:rPr>
                <w:bCs/>
              </w:rPr>
              <w:t>https://www.deca.com.br/produto/barra-de-apoio-40cm-aco-escovado-2310i040esc/</w:t>
            </w:r>
          </w:p>
        </w:tc>
      </w:tr>
    </w:tbl>
    <w:p w14:paraId="1E676BE1" w14:textId="77777777" w:rsidR="00CA428D" w:rsidRPr="00010EE0" w:rsidRDefault="00CA428D" w:rsidP="00CA428D">
      <w:pPr>
        <w:rPr>
          <w:lang w:val="en-US"/>
        </w:rPr>
      </w:pPr>
    </w:p>
    <w:p w14:paraId="00A25947" w14:textId="77777777" w:rsidR="00CA428D" w:rsidRDefault="00CA428D" w:rsidP="00CA428D">
      <w:r>
        <w:br w:type="page"/>
      </w:r>
    </w:p>
    <w:p w14:paraId="6F47B7A8" w14:textId="77777777" w:rsidR="00CA428D" w:rsidRDefault="00CA428D" w:rsidP="00CA428D">
      <w:pPr>
        <w:rPr>
          <w:lang w:val="en-US"/>
        </w:rPr>
      </w:pPr>
    </w:p>
    <w:p w14:paraId="2D5D911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A11E81F" w14:textId="77777777" w:rsidTr="00072FC9">
        <w:trPr>
          <w:trHeight w:val="567"/>
        </w:trPr>
        <w:tc>
          <w:tcPr>
            <w:tcW w:w="1843" w:type="dxa"/>
            <w:tcBorders>
              <w:bottom w:val="single" w:sz="4" w:space="0" w:color="auto"/>
            </w:tcBorders>
            <w:shd w:val="clear" w:color="auto" w:fill="F2F2F2" w:themeFill="background1" w:themeFillShade="F2"/>
            <w:vAlign w:val="center"/>
          </w:tcPr>
          <w:p w14:paraId="7993AAF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12CBDA" w14:textId="77777777" w:rsidR="00CA428D" w:rsidRDefault="00CA428D" w:rsidP="00072FC9">
            <w:pPr>
              <w:rPr>
                <w:b/>
                <w:bCs/>
                <w:color w:val="000000"/>
              </w:rPr>
            </w:pPr>
            <w:r>
              <w:rPr>
                <w:b/>
                <w:bCs/>
                <w:noProof/>
                <w:color w:val="000000"/>
              </w:rPr>
              <w:t>SF-00218</w:t>
            </w:r>
          </w:p>
        </w:tc>
        <w:tc>
          <w:tcPr>
            <w:tcW w:w="2268" w:type="dxa"/>
            <w:tcBorders>
              <w:bottom w:val="single" w:sz="4" w:space="0" w:color="auto"/>
            </w:tcBorders>
            <w:shd w:val="clear" w:color="auto" w:fill="F2F2F2" w:themeFill="background1" w:themeFillShade="F2"/>
            <w:vAlign w:val="center"/>
          </w:tcPr>
          <w:p w14:paraId="392349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9C4D5A2"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F4465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DE6265F"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315B0B9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CD95EA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0762A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C0295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A2E17BB" w14:textId="77777777" w:rsidR="00CA428D" w:rsidRDefault="00CA428D" w:rsidP="00072FC9">
            <w:pPr>
              <w:rPr>
                <w:b/>
                <w:bCs/>
                <w:sz w:val="32"/>
                <w:szCs w:val="32"/>
              </w:rPr>
            </w:pPr>
            <w:r>
              <w:rPr>
                <w:b/>
                <w:bCs/>
                <w:sz w:val="32"/>
                <w:szCs w:val="32"/>
              </w:rPr>
              <w:t>Barra de apoio 70cm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15513EA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8DE08E0" w14:textId="77777777" w:rsidR="00CA428D" w:rsidRDefault="00CA428D" w:rsidP="00072FC9">
            <w:pPr>
              <w:rPr>
                <w:b/>
                <w:bCs/>
                <w:sz w:val="20"/>
                <w:szCs w:val="20"/>
              </w:rPr>
            </w:pPr>
          </w:p>
        </w:tc>
      </w:tr>
      <w:tr w:rsidR="00CA428D" w:rsidRPr="00010EE0" w14:paraId="529AD383" w14:textId="77777777" w:rsidTr="00072FC9">
        <w:trPr>
          <w:trHeight w:val="1740"/>
        </w:trPr>
        <w:tc>
          <w:tcPr>
            <w:tcW w:w="9781" w:type="dxa"/>
            <w:gridSpan w:val="5"/>
          </w:tcPr>
          <w:p w14:paraId="1B605C04" w14:textId="77777777" w:rsidR="00CA428D" w:rsidRPr="00BD7145" w:rsidRDefault="00CA428D" w:rsidP="00072FC9">
            <w:pPr>
              <w:spacing w:before="120"/>
              <w:rPr>
                <w:b/>
                <w:bCs/>
              </w:rPr>
            </w:pPr>
            <w:r w:rsidRPr="00BD7145">
              <w:rPr>
                <w:b/>
                <w:bCs/>
              </w:rPr>
              <w:t>Descrição Detalhada:</w:t>
            </w:r>
          </w:p>
          <w:p w14:paraId="5AB6B388" w14:textId="77777777" w:rsidR="00CA428D" w:rsidRPr="00BD7145" w:rsidRDefault="00CA428D" w:rsidP="00072FC9">
            <w:pPr>
              <w:spacing w:before="120"/>
              <w:rPr>
                <w:bCs/>
              </w:rPr>
            </w:pPr>
            <w:r>
              <w:rPr>
                <w:bCs/>
              </w:rPr>
              <w:t>Fornecimento e instalação de barra de apoio com comprimento de 705mm, para apoio à pessoa com deficiência no Complexo Arquitetônico do Senado Federal, conforme indicação em projeto.</w:t>
            </w:r>
          </w:p>
          <w:p w14:paraId="2E125D72" w14:textId="77777777" w:rsidR="00CA428D" w:rsidRPr="00BD7145" w:rsidRDefault="00CA428D" w:rsidP="00072FC9">
            <w:pPr>
              <w:spacing w:before="120"/>
              <w:rPr>
                <w:b/>
                <w:bCs/>
              </w:rPr>
            </w:pPr>
            <w:r w:rsidRPr="00BD7145">
              <w:rPr>
                <w:b/>
                <w:bCs/>
              </w:rPr>
              <w:t>Materiais:</w:t>
            </w:r>
          </w:p>
          <w:p w14:paraId="1197AD9E" w14:textId="77777777" w:rsidR="00CA428D" w:rsidRPr="00BD7145" w:rsidRDefault="00CA428D" w:rsidP="00072FC9">
            <w:pPr>
              <w:spacing w:before="120"/>
              <w:rPr>
                <w:bCs/>
              </w:rPr>
            </w:pPr>
            <w:r>
              <w:rPr>
                <w:bCs/>
              </w:rPr>
              <w:t>Barra de apoio com comprimento de 705mm e espaçamento de 66mm da parede, barra com bitola de 32mm em aço escovado</w:t>
            </w:r>
          </w:p>
          <w:p w14:paraId="02EC39A7" w14:textId="77777777" w:rsidR="00CA428D" w:rsidRPr="00BD7145" w:rsidRDefault="00CA428D" w:rsidP="00072FC9">
            <w:pPr>
              <w:spacing w:before="120"/>
              <w:rPr>
                <w:b/>
                <w:bCs/>
              </w:rPr>
            </w:pPr>
            <w:r w:rsidRPr="00BD7145">
              <w:rPr>
                <w:b/>
                <w:bCs/>
              </w:rPr>
              <w:t>Serviços:</w:t>
            </w:r>
          </w:p>
          <w:p w14:paraId="3B6C786F" w14:textId="77777777" w:rsidR="00CA428D" w:rsidRPr="00832CF3" w:rsidRDefault="00CA428D" w:rsidP="00072FC9">
            <w:pPr>
              <w:spacing w:before="120"/>
              <w:rPr>
                <w:bCs/>
              </w:rPr>
            </w:pPr>
            <w:r>
              <w:rPr>
                <w:bCs/>
              </w:rPr>
              <w:t>n/a</w:t>
            </w:r>
          </w:p>
          <w:p w14:paraId="4B552014" w14:textId="77777777" w:rsidR="00CA428D" w:rsidRPr="00BD7145" w:rsidRDefault="00CA428D" w:rsidP="00072FC9">
            <w:pPr>
              <w:spacing w:before="120"/>
              <w:rPr>
                <w:b/>
                <w:bCs/>
              </w:rPr>
            </w:pPr>
            <w:r w:rsidRPr="00BD7145">
              <w:rPr>
                <w:b/>
                <w:bCs/>
              </w:rPr>
              <w:t>Atividades e Responsabilidades:</w:t>
            </w:r>
          </w:p>
          <w:p w14:paraId="1BBC835F" w14:textId="77777777" w:rsidR="00CA428D" w:rsidRPr="00832CF3" w:rsidRDefault="00CA428D" w:rsidP="00072FC9">
            <w:pPr>
              <w:spacing w:before="120"/>
              <w:rPr>
                <w:bCs/>
              </w:rPr>
            </w:pPr>
            <w:r>
              <w:rPr>
                <w:bCs/>
              </w:rPr>
              <w:t>n/a</w:t>
            </w:r>
          </w:p>
          <w:p w14:paraId="2A08A0C4" w14:textId="77777777" w:rsidR="00CA428D" w:rsidRPr="00BD7145" w:rsidRDefault="00CA428D" w:rsidP="00072FC9">
            <w:pPr>
              <w:spacing w:before="120"/>
              <w:rPr>
                <w:b/>
                <w:bCs/>
              </w:rPr>
            </w:pPr>
            <w:r w:rsidRPr="00BD7145">
              <w:rPr>
                <w:b/>
                <w:bCs/>
              </w:rPr>
              <w:t>Qualificação:</w:t>
            </w:r>
          </w:p>
          <w:p w14:paraId="280C3D18" w14:textId="77777777" w:rsidR="00CA428D" w:rsidRPr="00832CF3" w:rsidRDefault="00CA428D" w:rsidP="00072FC9">
            <w:pPr>
              <w:spacing w:before="120"/>
              <w:rPr>
                <w:bCs/>
              </w:rPr>
            </w:pPr>
            <w:r>
              <w:rPr>
                <w:bCs/>
              </w:rPr>
              <w:t>n/a</w:t>
            </w:r>
          </w:p>
          <w:p w14:paraId="78909CE7" w14:textId="77777777" w:rsidR="00CA428D" w:rsidRPr="00BD7145" w:rsidRDefault="00CA428D" w:rsidP="00072FC9">
            <w:pPr>
              <w:spacing w:before="120"/>
              <w:rPr>
                <w:b/>
                <w:bCs/>
              </w:rPr>
            </w:pPr>
            <w:r w:rsidRPr="00BD7145">
              <w:rPr>
                <w:b/>
                <w:bCs/>
              </w:rPr>
              <w:t>Observações:</w:t>
            </w:r>
          </w:p>
          <w:p w14:paraId="5EE04C4B" w14:textId="77777777" w:rsidR="00CA428D" w:rsidRPr="00832CF3" w:rsidRDefault="00CA428D" w:rsidP="00072FC9">
            <w:pPr>
              <w:spacing w:before="120"/>
              <w:rPr>
                <w:bCs/>
              </w:rPr>
            </w:pPr>
            <w:r>
              <w:rPr>
                <w:bCs/>
              </w:rPr>
              <w:t>n/a</w:t>
            </w:r>
          </w:p>
          <w:p w14:paraId="5DDBB52E" w14:textId="77777777" w:rsidR="00CA428D" w:rsidRPr="00BD7145" w:rsidRDefault="00CA428D" w:rsidP="00072FC9">
            <w:pPr>
              <w:spacing w:before="120"/>
              <w:rPr>
                <w:b/>
                <w:bCs/>
              </w:rPr>
            </w:pPr>
            <w:r w:rsidRPr="00BD7145">
              <w:rPr>
                <w:b/>
                <w:bCs/>
              </w:rPr>
              <w:t>Critérios e Condições:</w:t>
            </w:r>
          </w:p>
          <w:p w14:paraId="50C2A10B"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5A8FC16" w14:textId="77777777" w:rsidR="00CA428D" w:rsidRPr="00BD7145" w:rsidRDefault="00CA428D" w:rsidP="00072FC9">
            <w:pPr>
              <w:spacing w:before="120"/>
              <w:rPr>
                <w:b/>
                <w:bCs/>
              </w:rPr>
            </w:pPr>
            <w:r w:rsidRPr="00BD7145">
              <w:rPr>
                <w:b/>
                <w:bCs/>
              </w:rPr>
              <w:t>Detalhe Gráfico:</w:t>
            </w:r>
          </w:p>
          <w:p w14:paraId="4EDBB0B5" w14:textId="77777777" w:rsidR="00CA428D" w:rsidRPr="00B97D3F" w:rsidRDefault="00CA428D" w:rsidP="00072FC9">
            <w:pPr>
              <w:spacing w:before="120"/>
              <w:rPr>
                <w:bCs/>
              </w:rPr>
            </w:pPr>
            <w:r>
              <w:rPr>
                <w:noProof/>
              </w:rPr>
              <w:lastRenderedPageBreak/>
              <w:drawing>
                <wp:inline distT="0" distB="0" distL="0" distR="0" wp14:anchorId="4F3DC672" wp14:editId="0FF2D816">
                  <wp:extent cx="4064000" cy="3302000"/>
                  <wp:effectExtent l="0" t="0" r="0" b="0"/>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8.png"/>
                          <pic:cNvPicPr/>
                        </pic:nvPicPr>
                        <pic:blipFill>
                          <a:blip r:embed="rId85"/>
                          <a:stretch>
                            <a:fillRect/>
                          </a:stretch>
                        </pic:blipFill>
                        <pic:spPr>
                          <a:xfrm>
                            <a:off x="0" y="0"/>
                            <a:ext cx="4064000" cy="3302000"/>
                          </a:xfrm>
                          <a:prstGeom prst="rect">
                            <a:avLst/>
                          </a:prstGeom>
                        </pic:spPr>
                      </pic:pic>
                    </a:graphicData>
                  </a:graphic>
                </wp:inline>
              </w:drawing>
            </w:r>
          </w:p>
          <w:p w14:paraId="5D16EBFD" w14:textId="77777777" w:rsidR="00CA428D" w:rsidRPr="00BD7145" w:rsidRDefault="00CA428D" w:rsidP="00072FC9">
            <w:pPr>
              <w:spacing w:before="120"/>
              <w:rPr>
                <w:b/>
                <w:bCs/>
              </w:rPr>
            </w:pPr>
            <w:r w:rsidRPr="00BD7145">
              <w:rPr>
                <w:b/>
                <w:bCs/>
              </w:rPr>
              <w:t>Tabela:</w:t>
            </w:r>
          </w:p>
          <w:p w14:paraId="536839C0" w14:textId="77777777" w:rsidR="00CA428D" w:rsidRPr="00832CF3" w:rsidRDefault="00CA428D" w:rsidP="00072FC9">
            <w:pPr>
              <w:spacing w:before="120"/>
              <w:rPr>
                <w:bCs/>
              </w:rPr>
            </w:pPr>
            <w:r>
              <w:rPr>
                <w:bCs/>
              </w:rPr>
              <w:t>n/a</w:t>
            </w:r>
          </w:p>
          <w:p w14:paraId="607C69B8" w14:textId="77777777" w:rsidR="00CA428D" w:rsidRPr="00832CF3" w:rsidRDefault="00CA428D" w:rsidP="00072FC9">
            <w:pPr>
              <w:spacing w:before="120"/>
              <w:rPr>
                <w:bCs/>
              </w:rPr>
            </w:pPr>
            <w:r w:rsidRPr="00BD7145">
              <w:rPr>
                <w:b/>
                <w:bCs/>
              </w:rPr>
              <w:t xml:space="preserve">Vida útil: </w:t>
            </w:r>
            <w:r>
              <w:rPr>
                <w:bCs/>
              </w:rPr>
              <w:t>n/a</w:t>
            </w:r>
          </w:p>
          <w:p w14:paraId="1FF0920F" w14:textId="77777777" w:rsidR="00CA428D" w:rsidRPr="00BD7145" w:rsidRDefault="00CA428D" w:rsidP="00072FC9">
            <w:pPr>
              <w:spacing w:before="120"/>
              <w:rPr>
                <w:b/>
                <w:bCs/>
              </w:rPr>
            </w:pPr>
            <w:r w:rsidRPr="00BD7145">
              <w:rPr>
                <w:b/>
                <w:bCs/>
              </w:rPr>
              <w:t>Referências Normativas:</w:t>
            </w:r>
          </w:p>
          <w:p w14:paraId="6B201799" w14:textId="77777777" w:rsidR="00CA428D" w:rsidRPr="00832CF3" w:rsidRDefault="00CA428D" w:rsidP="00072FC9">
            <w:pPr>
              <w:spacing w:before="120"/>
              <w:rPr>
                <w:bCs/>
              </w:rPr>
            </w:pPr>
            <w:r>
              <w:rPr>
                <w:bCs/>
              </w:rPr>
              <w:t>ABNT NBR 9050:2015 - Acessibilidade a edificações, mobiliário, espaços e equipamentos urbanos</w:t>
            </w:r>
          </w:p>
          <w:p w14:paraId="493633BB" w14:textId="77777777" w:rsidR="00CA428D" w:rsidRPr="00BD7145" w:rsidRDefault="00CA428D" w:rsidP="00072FC9">
            <w:pPr>
              <w:spacing w:before="120"/>
              <w:rPr>
                <w:b/>
                <w:bCs/>
              </w:rPr>
            </w:pPr>
            <w:r w:rsidRPr="00BD7145">
              <w:rPr>
                <w:b/>
                <w:bCs/>
              </w:rPr>
              <w:t>Referência Comercial:</w:t>
            </w:r>
          </w:p>
          <w:p w14:paraId="3F6B5D2F" w14:textId="77777777" w:rsidR="00CA428D" w:rsidRPr="00832CF3" w:rsidRDefault="00CA428D" w:rsidP="00072FC9">
            <w:pPr>
              <w:spacing w:before="120"/>
              <w:rPr>
                <w:bCs/>
              </w:rPr>
            </w:pPr>
            <w:r>
              <w:rPr>
                <w:bCs/>
              </w:rPr>
              <w:t>Modelo - 2310.I.070.ESC – Linha Conforto – Deca</w:t>
            </w:r>
          </w:p>
          <w:p w14:paraId="14E29C28" w14:textId="77777777" w:rsidR="00CA428D" w:rsidRPr="00BD7145" w:rsidRDefault="00CA428D" w:rsidP="00072FC9">
            <w:pPr>
              <w:spacing w:before="120"/>
              <w:rPr>
                <w:b/>
                <w:bCs/>
              </w:rPr>
            </w:pPr>
            <w:r w:rsidRPr="00BD7145">
              <w:rPr>
                <w:b/>
                <w:bCs/>
              </w:rPr>
              <w:t>Referência Externa:</w:t>
            </w:r>
          </w:p>
          <w:p w14:paraId="548D7A54" w14:textId="77777777" w:rsidR="00CA428D" w:rsidRPr="00BD7145" w:rsidRDefault="00CA428D" w:rsidP="00072FC9">
            <w:pPr>
              <w:spacing w:before="120"/>
              <w:rPr>
                <w:b/>
                <w:bCs/>
              </w:rPr>
            </w:pPr>
            <w:r>
              <w:rPr>
                <w:bCs/>
              </w:rPr>
              <w:t>https://www.deca.com.br/produto/barra-de-apoio-70cm-aco-escovado-2310i070esc/</w:t>
            </w:r>
          </w:p>
        </w:tc>
      </w:tr>
    </w:tbl>
    <w:p w14:paraId="18B1311E" w14:textId="77777777" w:rsidR="00CA428D" w:rsidRPr="00010EE0" w:rsidRDefault="00CA428D" w:rsidP="00CA428D">
      <w:pPr>
        <w:rPr>
          <w:lang w:val="en-US"/>
        </w:rPr>
      </w:pPr>
    </w:p>
    <w:p w14:paraId="60B60E49" w14:textId="77777777" w:rsidR="00CA428D" w:rsidRDefault="00CA428D" w:rsidP="00CA428D">
      <w:r>
        <w:br w:type="page"/>
      </w:r>
    </w:p>
    <w:p w14:paraId="434EDDD0" w14:textId="77777777" w:rsidR="00CA428D" w:rsidRDefault="00CA428D" w:rsidP="00CA428D">
      <w:pPr>
        <w:rPr>
          <w:lang w:val="en-US"/>
        </w:rPr>
      </w:pPr>
    </w:p>
    <w:p w14:paraId="43A03F7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2EC52AD" w14:textId="77777777" w:rsidTr="00072FC9">
        <w:trPr>
          <w:trHeight w:val="567"/>
        </w:trPr>
        <w:tc>
          <w:tcPr>
            <w:tcW w:w="1843" w:type="dxa"/>
            <w:tcBorders>
              <w:bottom w:val="single" w:sz="4" w:space="0" w:color="auto"/>
            </w:tcBorders>
            <w:shd w:val="clear" w:color="auto" w:fill="F2F2F2" w:themeFill="background1" w:themeFillShade="F2"/>
            <w:vAlign w:val="center"/>
          </w:tcPr>
          <w:p w14:paraId="75B090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1B0D682" w14:textId="77777777" w:rsidR="00CA428D" w:rsidRDefault="00CA428D" w:rsidP="00072FC9">
            <w:pPr>
              <w:rPr>
                <w:b/>
                <w:bCs/>
                <w:color w:val="000000"/>
              </w:rPr>
            </w:pPr>
            <w:r>
              <w:rPr>
                <w:b/>
                <w:bCs/>
                <w:noProof/>
                <w:color w:val="000000"/>
              </w:rPr>
              <w:t>SF-00219</w:t>
            </w:r>
          </w:p>
        </w:tc>
        <w:tc>
          <w:tcPr>
            <w:tcW w:w="2268" w:type="dxa"/>
            <w:tcBorders>
              <w:bottom w:val="single" w:sz="4" w:space="0" w:color="auto"/>
            </w:tcBorders>
            <w:shd w:val="clear" w:color="auto" w:fill="F2F2F2" w:themeFill="background1" w:themeFillShade="F2"/>
            <w:vAlign w:val="center"/>
          </w:tcPr>
          <w:p w14:paraId="4821E3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71E1719"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868FF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F28A1F9"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44DAA7E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367DF4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3FDC21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2C61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4AD32B3" w14:textId="77777777" w:rsidR="00CA428D" w:rsidRDefault="00CA428D" w:rsidP="00072FC9">
            <w:pPr>
              <w:rPr>
                <w:b/>
                <w:bCs/>
                <w:sz w:val="32"/>
                <w:szCs w:val="32"/>
              </w:rPr>
            </w:pPr>
            <w:r>
              <w:rPr>
                <w:b/>
                <w:bCs/>
                <w:sz w:val="32"/>
                <w:szCs w:val="32"/>
              </w:rPr>
              <w:t>Barra de apoio 80cm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737EBD9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03D1FE7" w14:textId="77777777" w:rsidR="00CA428D" w:rsidRDefault="00CA428D" w:rsidP="00072FC9">
            <w:pPr>
              <w:rPr>
                <w:b/>
                <w:bCs/>
                <w:sz w:val="20"/>
                <w:szCs w:val="20"/>
              </w:rPr>
            </w:pPr>
          </w:p>
        </w:tc>
      </w:tr>
      <w:tr w:rsidR="00CA428D" w:rsidRPr="00010EE0" w14:paraId="2BD0DEE6" w14:textId="77777777" w:rsidTr="00072FC9">
        <w:trPr>
          <w:trHeight w:val="1740"/>
        </w:trPr>
        <w:tc>
          <w:tcPr>
            <w:tcW w:w="9781" w:type="dxa"/>
            <w:gridSpan w:val="5"/>
          </w:tcPr>
          <w:p w14:paraId="590C2979" w14:textId="77777777" w:rsidR="00CA428D" w:rsidRPr="00BD7145" w:rsidRDefault="00CA428D" w:rsidP="00072FC9">
            <w:pPr>
              <w:spacing w:before="120"/>
              <w:rPr>
                <w:b/>
                <w:bCs/>
              </w:rPr>
            </w:pPr>
            <w:r w:rsidRPr="00BD7145">
              <w:rPr>
                <w:b/>
                <w:bCs/>
              </w:rPr>
              <w:t>Descrição Detalhada:</w:t>
            </w:r>
          </w:p>
          <w:p w14:paraId="429FF27B" w14:textId="77777777" w:rsidR="00CA428D" w:rsidRPr="00BD7145" w:rsidRDefault="00CA428D" w:rsidP="00072FC9">
            <w:pPr>
              <w:spacing w:before="120"/>
              <w:rPr>
                <w:bCs/>
              </w:rPr>
            </w:pPr>
            <w:r>
              <w:rPr>
                <w:bCs/>
              </w:rPr>
              <w:t>Fornecimento e instalação de barra de apoio com comprimento de 805mm para apoio à pessoa com deficiência no Complexo Arquitetônico do Senado Federal, conforme indicação em projeto.</w:t>
            </w:r>
          </w:p>
          <w:p w14:paraId="0D262544" w14:textId="77777777" w:rsidR="00CA428D" w:rsidRPr="00BD7145" w:rsidRDefault="00CA428D" w:rsidP="00072FC9">
            <w:pPr>
              <w:spacing w:before="120"/>
              <w:rPr>
                <w:b/>
                <w:bCs/>
              </w:rPr>
            </w:pPr>
            <w:r w:rsidRPr="00BD7145">
              <w:rPr>
                <w:b/>
                <w:bCs/>
              </w:rPr>
              <w:t>Materiais:</w:t>
            </w:r>
          </w:p>
          <w:p w14:paraId="0B70473F" w14:textId="77777777" w:rsidR="00CA428D" w:rsidRPr="00BD7145" w:rsidRDefault="00CA428D" w:rsidP="00072FC9">
            <w:pPr>
              <w:spacing w:before="120"/>
              <w:rPr>
                <w:bCs/>
              </w:rPr>
            </w:pPr>
            <w:r>
              <w:rPr>
                <w:bCs/>
              </w:rPr>
              <w:t>Barra de apoio linha conforto com comprimento de 805mm e espaçamento de 66mm da parede, barra com bitola de 32mm em aço escovado.</w:t>
            </w:r>
          </w:p>
          <w:p w14:paraId="6D69EF6F" w14:textId="77777777" w:rsidR="00CA428D" w:rsidRPr="00BD7145" w:rsidRDefault="00CA428D" w:rsidP="00072FC9">
            <w:pPr>
              <w:spacing w:before="120"/>
              <w:rPr>
                <w:b/>
                <w:bCs/>
              </w:rPr>
            </w:pPr>
            <w:r w:rsidRPr="00BD7145">
              <w:rPr>
                <w:b/>
                <w:bCs/>
              </w:rPr>
              <w:t>Serviços:</w:t>
            </w:r>
          </w:p>
          <w:p w14:paraId="14137455" w14:textId="77777777" w:rsidR="00CA428D" w:rsidRPr="00832CF3" w:rsidRDefault="00CA428D" w:rsidP="00072FC9">
            <w:pPr>
              <w:spacing w:before="120"/>
              <w:rPr>
                <w:bCs/>
              </w:rPr>
            </w:pPr>
            <w:r>
              <w:rPr>
                <w:bCs/>
              </w:rPr>
              <w:t>n/a</w:t>
            </w:r>
          </w:p>
          <w:p w14:paraId="49628FDC" w14:textId="77777777" w:rsidR="00CA428D" w:rsidRPr="00BD7145" w:rsidRDefault="00CA428D" w:rsidP="00072FC9">
            <w:pPr>
              <w:spacing w:before="120"/>
              <w:rPr>
                <w:b/>
                <w:bCs/>
              </w:rPr>
            </w:pPr>
            <w:r w:rsidRPr="00BD7145">
              <w:rPr>
                <w:b/>
                <w:bCs/>
              </w:rPr>
              <w:t>Atividades e Responsabilidades:</w:t>
            </w:r>
          </w:p>
          <w:p w14:paraId="6535C07D" w14:textId="77777777" w:rsidR="00CA428D" w:rsidRPr="00832CF3" w:rsidRDefault="00CA428D" w:rsidP="00072FC9">
            <w:pPr>
              <w:spacing w:before="120"/>
              <w:rPr>
                <w:bCs/>
              </w:rPr>
            </w:pPr>
            <w:r>
              <w:rPr>
                <w:bCs/>
              </w:rPr>
              <w:t>n/a</w:t>
            </w:r>
          </w:p>
          <w:p w14:paraId="5A2665E2" w14:textId="77777777" w:rsidR="00CA428D" w:rsidRPr="00BD7145" w:rsidRDefault="00CA428D" w:rsidP="00072FC9">
            <w:pPr>
              <w:spacing w:before="120"/>
              <w:rPr>
                <w:b/>
                <w:bCs/>
              </w:rPr>
            </w:pPr>
            <w:r w:rsidRPr="00BD7145">
              <w:rPr>
                <w:b/>
                <w:bCs/>
              </w:rPr>
              <w:t>Qualificação:</w:t>
            </w:r>
          </w:p>
          <w:p w14:paraId="0E1F6D37" w14:textId="77777777" w:rsidR="00CA428D" w:rsidRPr="00832CF3" w:rsidRDefault="00CA428D" w:rsidP="00072FC9">
            <w:pPr>
              <w:spacing w:before="120"/>
              <w:rPr>
                <w:bCs/>
              </w:rPr>
            </w:pPr>
            <w:r>
              <w:rPr>
                <w:bCs/>
              </w:rPr>
              <w:t>n/a</w:t>
            </w:r>
          </w:p>
          <w:p w14:paraId="66AD8FD9" w14:textId="77777777" w:rsidR="00CA428D" w:rsidRPr="00BD7145" w:rsidRDefault="00CA428D" w:rsidP="00072FC9">
            <w:pPr>
              <w:spacing w:before="120"/>
              <w:rPr>
                <w:b/>
                <w:bCs/>
              </w:rPr>
            </w:pPr>
            <w:r w:rsidRPr="00BD7145">
              <w:rPr>
                <w:b/>
                <w:bCs/>
              </w:rPr>
              <w:t>Observações:</w:t>
            </w:r>
          </w:p>
          <w:p w14:paraId="2B7472DE" w14:textId="77777777" w:rsidR="00CA428D" w:rsidRPr="00832CF3" w:rsidRDefault="00CA428D" w:rsidP="00072FC9">
            <w:pPr>
              <w:spacing w:before="120"/>
              <w:rPr>
                <w:bCs/>
              </w:rPr>
            </w:pPr>
            <w:r>
              <w:rPr>
                <w:bCs/>
              </w:rPr>
              <w:t>n/a</w:t>
            </w:r>
          </w:p>
          <w:p w14:paraId="2D676BDE" w14:textId="77777777" w:rsidR="00CA428D" w:rsidRPr="00BD7145" w:rsidRDefault="00CA428D" w:rsidP="00072FC9">
            <w:pPr>
              <w:spacing w:before="120"/>
              <w:rPr>
                <w:b/>
                <w:bCs/>
              </w:rPr>
            </w:pPr>
            <w:r w:rsidRPr="00BD7145">
              <w:rPr>
                <w:b/>
                <w:bCs/>
              </w:rPr>
              <w:t>Critérios e Condições:</w:t>
            </w:r>
          </w:p>
          <w:p w14:paraId="73A1E67B"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2513FDC9" w14:textId="77777777" w:rsidR="00CA428D" w:rsidRPr="00BD7145" w:rsidRDefault="00CA428D" w:rsidP="00072FC9">
            <w:pPr>
              <w:spacing w:before="120"/>
              <w:rPr>
                <w:b/>
                <w:bCs/>
              </w:rPr>
            </w:pPr>
            <w:r w:rsidRPr="00BD7145">
              <w:rPr>
                <w:b/>
                <w:bCs/>
              </w:rPr>
              <w:t>Detalhe Gráfico:</w:t>
            </w:r>
          </w:p>
          <w:p w14:paraId="0AFBE0AA" w14:textId="77777777" w:rsidR="00CA428D" w:rsidRPr="00B97D3F" w:rsidRDefault="00CA428D" w:rsidP="00072FC9">
            <w:pPr>
              <w:spacing w:before="120"/>
              <w:rPr>
                <w:bCs/>
              </w:rPr>
            </w:pPr>
            <w:r>
              <w:rPr>
                <w:noProof/>
              </w:rPr>
              <w:lastRenderedPageBreak/>
              <w:drawing>
                <wp:inline distT="0" distB="0" distL="0" distR="0" wp14:anchorId="72588135" wp14:editId="4861B774">
                  <wp:extent cx="4064000" cy="3302000"/>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19.png"/>
                          <pic:cNvPicPr/>
                        </pic:nvPicPr>
                        <pic:blipFill>
                          <a:blip r:embed="rId86"/>
                          <a:stretch>
                            <a:fillRect/>
                          </a:stretch>
                        </pic:blipFill>
                        <pic:spPr>
                          <a:xfrm>
                            <a:off x="0" y="0"/>
                            <a:ext cx="4064000" cy="3302000"/>
                          </a:xfrm>
                          <a:prstGeom prst="rect">
                            <a:avLst/>
                          </a:prstGeom>
                        </pic:spPr>
                      </pic:pic>
                    </a:graphicData>
                  </a:graphic>
                </wp:inline>
              </w:drawing>
            </w:r>
          </w:p>
          <w:p w14:paraId="7BE688A9" w14:textId="77777777" w:rsidR="00CA428D" w:rsidRPr="00BD7145" w:rsidRDefault="00CA428D" w:rsidP="00072FC9">
            <w:pPr>
              <w:spacing w:before="120"/>
              <w:rPr>
                <w:b/>
                <w:bCs/>
              </w:rPr>
            </w:pPr>
            <w:r w:rsidRPr="00BD7145">
              <w:rPr>
                <w:b/>
                <w:bCs/>
              </w:rPr>
              <w:t>Tabela:</w:t>
            </w:r>
          </w:p>
          <w:p w14:paraId="5615B05B" w14:textId="77777777" w:rsidR="00CA428D" w:rsidRPr="00832CF3" w:rsidRDefault="00CA428D" w:rsidP="00072FC9">
            <w:pPr>
              <w:spacing w:before="120"/>
              <w:rPr>
                <w:bCs/>
              </w:rPr>
            </w:pPr>
            <w:r>
              <w:rPr>
                <w:bCs/>
              </w:rPr>
              <w:t>n/a</w:t>
            </w:r>
          </w:p>
          <w:p w14:paraId="191B81BB" w14:textId="77777777" w:rsidR="00CA428D" w:rsidRPr="00832CF3" w:rsidRDefault="00CA428D" w:rsidP="00072FC9">
            <w:pPr>
              <w:spacing w:before="120"/>
              <w:rPr>
                <w:bCs/>
              </w:rPr>
            </w:pPr>
            <w:r w:rsidRPr="00BD7145">
              <w:rPr>
                <w:b/>
                <w:bCs/>
              </w:rPr>
              <w:t xml:space="preserve">Vida útil: </w:t>
            </w:r>
            <w:r>
              <w:rPr>
                <w:bCs/>
              </w:rPr>
              <w:t>n/a</w:t>
            </w:r>
          </w:p>
          <w:p w14:paraId="4F4CA146" w14:textId="77777777" w:rsidR="00CA428D" w:rsidRPr="00BD7145" w:rsidRDefault="00CA428D" w:rsidP="00072FC9">
            <w:pPr>
              <w:spacing w:before="120"/>
              <w:rPr>
                <w:b/>
                <w:bCs/>
              </w:rPr>
            </w:pPr>
            <w:r w:rsidRPr="00BD7145">
              <w:rPr>
                <w:b/>
                <w:bCs/>
              </w:rPr>
              <w:t>Referências Normativas:</w:t>
            </w:r>
          </w:p>
          <w:p w14:paraId="49D3D910" w14:textId="77777777" w:rsidR="00CA428D" w:rsidRPr="00832CF3" w:rsidRDefault="00CA428D" w:rsidP="00072FC9">
            <w:pPr>
              <w:spacing w:before="120"/>
              <w:rPr>
                <w:bCs/>
              </w:rPr>
            </w:pPr>
            <w:r>
              <w:rPr>
                <w:bCs/>
              </w:rPr>
              <w:t>ABNT NBR 9050:2015 - Acessibilidade a edificações, mobiliário, espaços e equipamentos urbanos</w:t>
            </w:r>
          </w:p>
          <w:p w14:paraId="5F3B2476" w14:textId="77777777" w:rsidR="00CA428D" w:rsidRPr="00BD7145" w:rsidRDefault="00CA428D" w:rsidP="00072FC9">
            <w:pPr>
              <w:spacing w:before="120"/>
              <w:rPr>
                <w:b/>
                <w:bCs/>
              </w:rPr>
            </w:pPr>
            <w:r w:rsidRPr="00BD7145">
              <w:rPr>
                <w:b/>
                <w:bCs/>
              </w:rPr>
              <w:t>Referência Comercial:</w:t>
            </w:r>
          </w:p>
          <w:p w14:paraId="7AF2A10C" w14:textId="77777777" w:rsidR="00CA428D" w:rsidRPr="00832CF3" w:rsidRDefault="00CA428D" w:rsidP="00072FC9">
            <w:pPr>
              <w:spacing w:before="120"/>
              <w:rPr>
                <w:bCs/>
              </w:rPr>
            </w:pPr>
            <w:r>
              <w:rPr>
                <w:bCs/>
              </w:rPr>
              <w:t>Modelo 2310.I.080.ESC – Linha Conforto – Deca</w:t>
            </w:r>
          </w:p>
          <w:p w14:paraId="491955ED" w14:textId="77777777" w:rsidR="00CA428D" w:rsidRPr="00BD7145" w:rsidRDefault="00CA428D" w:rsidP="00072FC9">
            <w:pPr>
              <w:spacing w:before="120"/>
              <w:rPr>
                <w:b/>
                <w:bCs/>
              </w:rPr>
            </w:pPr>
            <w:r w:rsidRPr="00BD7145">
              <w:rPr>
                <w:b/>
                <w:bCs/>
              </w:rPr>
              <w:t>Referência Externa:</w:t>
            </w:r>
          </w:p>
          <w:p w14:paraId="6C0235A5" w14:textId="77777777" w:rsidR="00CA428D" w:rsidRPr="00BD7145" w:rsidRDefault="00CA428D" w:rsidP="00072FC9">
            <w:pPr>
              <w:spacing w:before="120"/>
              <w:rPr>
                <w:b/>
                <w:bCs/>
              </w:rPr>
            </w:pPr>
            <w:r>
              <w:rPr>
                <w:bCs/>
              </w:rPr>
              <w:t>https://www.deca.com.br/produto/barra-de-apoio-80cm-aco-escovado-2310i080esc/</w:t>
            </w:r>
          </w:p>
        </w:tc>
      </w:tr>
    </w:tbl>
    <w:p w14:paraId="0703DD06" w14:textId="77777777" w:rsidR="00CA428D" w:rsidRPr="00010EE0" w:rsidRDefault="00CA428D" w:rsidP="00CA428D">
      <w:pPr>
        <w:rPr>
          <w:lang w:val="en-US"/>
        </w:rPr>
      </w:pPr>
    </w:p>
    <w:p w14:paraId="3A42DCE3" w14:textId="77777777" w:rsidR="00CA428D" w:rsidRDefault="00CA428D" w:rsidP="00CA428D">
      <w:r>
        <w:br w:type="page"/>
      </w:r>
    </w:p>
    <w:p w14:paraId="3220C2AA" w14:textId="77777777" w:rsidR="00CA428D" w:rsidRDefault="00CA428D" w:rsidP="00CA428D">
      <w:pPr>
        <w:rPr>
          <w:lang w:val="en-US"/>
        </w:rPr>
      </w:pPr>
    </w:p>
    <w:p w14:paraId="2DD8B13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4225883" w14:textId="77777777" w:rsidTr="00072FC9">
        <w:trPr>
          <w:trHeight w:val="567"/>
        </w:trPr>
        <w:tc>
          <w:tcPr>
            <w:tcW w:w="1843" w:type="dxa"/>
            <w:tcBorders>
              <w:bottom w:val="single" w:sz="4" w:space="0" w:color="auto"/>
            </w:tcBorders>
            <w:shd w:val="clear" w:color="auto" w:fill="F2F2F2" w:themeFill="background1" w:themeFillShade="F2"/>
            <w:vAlign w:val="center"/>
          </w:tcPr>
          <w:p w14:paraId="6D12C94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4C02A72" w14:textId="77777777" w:rsidR="00CA428D" w:rsidRDefault="00CA428D" w:rsidP="00072FC9">
            <w:pPr>
              <w:rPr>
                <w:b/>
                <w:bCs/>
                <w:color w:val="000000"/>
              </w:rPr>
            </w:pPr>
            <w:r>
              <w:rPr>
                <w:b/>
                <w:bCs/>
                <w:noProof/>
                <w:color w:val="000000"/>
              </w:rPr>
              <w:t>SF-00220</w:t>
            </w:r>
          </w:p>
        </w:tc>
        <w:tc>
          <w:tcPr>
            <w:tcW w:w="2268" w:type="dxa"/>
            <w:tcBorders>
              <w:bottom w:val="single" w:sz="4" w:space="0" w:color="auto"/>
            </w:tcBorders>
            <w:shd w:val="clear" w:color="auto" w:fill="F2F2F2" w:themeFill="background1" w:themeFillShade="F2"/>
            <w:vAlign w:val="center"/>
          </w:tcPr>
          <w:p w14:paraId="5B290A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0939E80"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A346D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68920D"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3EB7EED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1527A1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0587C5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4AA6E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94EFDD1" w14:textId="77777777" w:rsidR="00CA428D" w:rsidRDefault="00CA428D" w:rsidP="00072FC9">
            <w:pPr>
              <w:rPr>
                <w:b/>
                <w:bCs/>
                <w:sz w:val="32"/>
                <w:szCs w:val="32"/>
              </w:rPr>
            </w:pPr>
            <w:r>
              <w:rPr>
                <w:b/>
                <w:bCs/>
                <w:sz w:val="32"/>
                <w:szCs w:val="32"/>
              </w:rPr>
              <w:t>Barra de apoio lateral fixa 30cm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766C061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9320E39" w14:textId="77777777" w:rsidR="00CA428D" w:rsidRDefault="00CA428D" w:rsidP="00072FC9">
            <w:pPr>
              <w:rPr>
                <w:b/>
                <w:bCs/>
                <w:sz w:val="20"/>
                <w:szCs w:val="20"/>
              </w:rPr>
            </w:pPr>
          </w:p>
        </w:tc>
      </w:tr>
      <w:tr w:rsidR="00CA428D" w:rsidRPr="00010EE0" w14:paraId="7F05FFFD" w14:textId="77777777" w:rsidTr="00072FC9">
        <w:trPr>
          <w:trHeight w:val="1740"/>
        </w:trPr>
        <w:tc>
          <w:tcPr>
            <w:tcW w:w="9781" w:type="dxa"/>
            <w:gridSpan w:val="5"/>
          </w:tcPr>
          <w:p w14:paraId="5DA71B6D" w14:textId="77777777" w:rsidR="00CA428D" w:rsidRPr="00BD7145" w:rsidRDefault="00CA428D" w:rsidP="00072FC9">
            <w:pPr>
              <w:spacing w:before="120"/>
              <w:rPr>
                <w:b/>
                <w:bCs/>
              </w:rPr>
            </w:pPr>
            <w:r w:rsidRPr="00BD7145">
              <w:rPr>
                <w:b/>
                <w:bCs/>
              </w:rPr>
              <w:t>Descrição Detalhada:</w:t>
            </w:r>
          </w:p>
          <w:p w14:paraId="6ED40E2C" w14:textId="77777777" w:rsidR="00CA428D" w:rsidRPr="00BD7145" w:rsidRDefault="00CA428D" w:rsidP="00072FC9">
            <w:pPr>
              <w:spacing w:before="120"/>
              <w:rPr>
                <w:bCs/>
              </w:rPr>
            </w:pPr>
            <w:r>
              <w:rPr>
                <w:bCs/>
              </w:rPr>
              <w:t>Fornecimento e instalação de barra de apoio lateral fixa, com 303mm de comprimento, para apoio à pessoa com deficiência no Complexo Arquitetônico do Senado Federal, conforme indicação em projeto.</w:t>
            </w:r>
          </w:p>
          <w:p w14:paraId="58309396" w14:textId="77777777" w:rsidR="00CA428D" w:rsidRPr="00BD7145" w:rsidRDefault="00CA428D" w:rsidP="00072FC9">
            <w:pPr>
              <w:spacing w:before="120"/>
              <w:rPr>
                <w:b/>
                <w:bCs/>
              </w:rPr>
            </w:pPr>
            <w:r w:rsidRPr="00BD7145">
              <w:rPr>
                <w:b/>
                <w:bCs/>
              </w:rPr>
              <w:t>Materiais:</w:t>
            </w:r>
          </w:p>
          <w:p w14:paraId="5A9AC705" w14:textId="77777777" w:rsidR="00CA428D" w:rsidRPr="00BD7145" w:rsidRDefault="00CA428D" w:rsidP="00072FC9">
            <w:pPr>
              <w:spacing w:before="120"/>
              <w:rPr>
                <w:bCs/>
              </w:rPr>
            </w:pPr>
            <w:r>
              <w:rPr>
                <w:bCs/>
              </w:rPr>
              <w:t>Barra de apoio lateral fixa, com 303mm de comprimento, com a bitola de 32mm e em aço escovado</w:t>
            </w:r>
          </w:p>
          <w:p w14:paraId="7ED1E95F" w14:textId="77777777" w:rsidR="00CA428D" w:rsidRPr="00BD7145" w:rsidRDefault="00CA428D" w:rsidP="00072FC9">
            <w:pPr>
              <w:spacing w:before="120"/>
              <w:rPr>
                <w:b/>
                <w:bCs/>
              </w:rPr>
            </w:pPr>
            <w:r w:rsidRPr="00BD7145">
              <w:rPr>
                <w:b/>
                <w:bCs/>
              </w:rPr>
              <w:t>Serviços:</w:t>
            </w:r>
          </w:p>
          <w:p w14:paraId="55F2EA8E" w14:textId="77777777" w:rsidR="00CA428D" w:rsidRPr="00832CF3" w:rsidRDefault="00CA428D" w:rsidP="00072FC9">
            <w:pPr>
              <w:spacing w:before="120"/>
              <w:rPr>
                <w:bCs/>
              </w:rPr>
            </w:pPr>
            <w:r>
              <w:rPr>
                <w:bCs/>
              </w:rPr>
              <w:t>n/a</w:t>
            </w:r>
          </w:p>
          <w:p w14:paraId="631D2BF7" w14:textId="77777777" w:rsidR="00CA428D" w:rsidRPr="00BD7145" w:rsidRDefault="00CA428D" w:rsidP="00072FC9">
            <w:pPr>
              <w:spacing w:before="120"/>
              <w:rPr>
                <w:b/>
                <w:bCs/>
              </w:rPr>
            </w:pPr>
            <w:r w:rsidRPr="00BD7145">
              <w:rPr>
                <w:b/>
                <w:bCs/>
              </w:rPr>
              <w:t>Atividades e Responsabilidades:</w:t>
            </w:r>
          </w:p>
          <w:p w14:paraId="712C8F86" w14:textId="77777777" w:rsidR="00CA428D" w:rsidRPr="00832CF3" w:rsidRDefault="00CA428D" w:rsidP="00072FC9">
            <w:pPr>
              <w:spacing w:before="120"/>
              <w:rPr>
                <w:bCs/>
              </w:rPr>
            </w:pPr>
            <w:r>
              <w:rPr>
                <w:bCs/>
              </w:rPr>
              <w:t>n/a</w:t>
            </w:r>
          </w:p>
          <w:p w14:paraId="558AFDFE" w14:textId="77777777" w:rsidR="00CA428D" w:rsidRPr="00BD7145" w:rsidRDefault="00CA428D" w:rsidP="00072FC9">
            <w:pPr>
              <w:spacing w:before="120"/>
              <w:rPr>
                <w:b/>
                <w:bCs/>
              </w:rPr>
            </w:pPr>
            <w:r w:rsidRPr="00BD7145">
              <w:rPr>
                <w:b/>
                <w:bCs/>
              </w:rPr>
              <w:t>Qualificação:</w:t>
            </w:r>
          </w:p>
          <w:p w14:paraId="503ECBEB" w14:textId="77777777" w:rsidR="00CA428D" w:rsidRPr="00832CF3" w:rsidRDefault="00CA428D" w:rsidP="00072FC9">
            <w:pPr>
              <w:spacing w:before="120"/>
              <w:rPr>
                <w:bCs/>
              </w:rPr>
            </w:pPr>
            <w:r>
              <w:rPr>
                <w:bCs/>
              </w:rPr>
              <w:t>n/a</w:t>
            </w:r>
          </w:p>
          <w:p w14:paraId="1421DDA0" w14:textId="77777777" w:rsidR="00CA428D" w:rsidRPr="00BD7145" w:rsidRDefault="00CA428D" w:rsidP="00072FC9">
            <w:pPr>
              <w:spacing w:before="120"/>
              <w:rPr>
                <w:b/>
                <w:bCs/>
              </w:rPr>
            </w:pPr>
            <w:r w:rsidRPr="00BD7145">
              <w:rPr>
                <w:b/>
                <w:bCs/>
              </w:rPr>
              <w:t>Observações:</w:t>
            </w:r>
          </w:p>
          <w:p w14:paraId="72400223" w14:textId="77777777" w:rsidR="00CA428D" w:rsidRPr="00832CF3" w:rsidRDefault="00CA428D" w:rsidP="00072FC9">
            <w:pPr>
              <w:spacing w:before="120"/>
              <w:rPr>
                <w:bCs/>
              </w:rPr>
            </w:pPr>
            <w:r>
              <w:rPr>
                <w:bCs/>
              </w:rPr>
              <w:t>n/a</w:t>
            </w:r>
          </w:p>
          <w:p w14:paraId="1C9EEFB4" w14:textId="77777777" w:rsidR="00CA428D" w:rsidRPr="00BD7145" w:rsidRDefault="00CA428D" w:rsidP="00072FC9">
            <w:pPr>
              <w:spacing w:before="120"/>
              <w:rPr>
                <w:b/>
                <w:bCs/>
              </w:rPr>
            </w:pPr>
            <w:r w:rsidRPr="00BD7145">
              <w:rPr>
                <w:b/>
                <w:bCs/>
              </w:rPr>
              <w:t>Critérios e Condições:</w:t>
            </w:r>
          </w:p>
          <w:p w14:paraId="185E90F4"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7EEB9BD5" w14:textId="77777777" w:rsidR="00CA428D" w:rsidRPr="00BD7145" w:rsidRDefault="00CA428D" w:rsidP="00072FC9">
            <w:pPr>
              <w:spacing w:before="120"/>
              <w:rPr>
                <w:b/>
                <w:bCs/>
              </w:rPr>
            </w:pPr>
            <w:r w:rsidRPr="00BD7145">
              <w:rPr>
                <w:b/>
                <w:bCs/>
              </w:rPr>
              <w:t>Detalhe Gráfico:</w:t>
            </w:r>
          </w:p>
          <w:p w14:paraId="2FC62740" w14:textId="77777777" w:rsidR="00CA428D" w:rsidRPr="00B97D3F" w:rsidRDefault="00CA428D" w:rsidP="00072FC9">
            <w:pPr>
              <w:spacing w:before="120"/>
              <w:rPr>
                <w:bCs/>
              </w:rPr>
            </w:pPr>
            <w:r>
              <w:rPr>
                <w:noProof/>
              </w:rPr>
              <w:lastRenderedPageBreak/>
              <w:drawing>
                <wp:inline distT="0" distB="0" distL="0" distR="0" wp14:anchorId="67C7B7E0" wp14:editId="73E60B4D">
                  <wp:extent cx="4064000" cy="3302000"/>
                  <wp:effectExtent l="0" t="0" r="0" b="0"/>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0.png"/>
                          <pic:cNvPicPr/>
                        </pic:nvPicPr>
                        <pic:blipFill>
                          <a:blip r:embed="rId87"/>
                          <a:stretch>
                            <a:fillRect/>
                          </a:stretch>
                        </pic:blipFill>
                        <pic:spPr>
                          <a:xfrm>
                            <a:off x="0" y="0"/>
                            <a:ext cx="4064000" cy="3302000"/>
                          </a:xfrm>
                          <a:prstGeom prst="rect">
                            <a:avLst/>
                          </a:prstGeom>
                        </pic:spPr>
                      </pic:pic>
                    </a:graphicData>
                  </a:graphic>
                </wp:inline>
              </w:drawing>
            </w:r>
          </w:p>
          <w:p w14:paraId="5FDC993D" w14:textId="77777777" w:rsidR="00CA428D" w:rsidRPr="00BD7145" w:rsidRDefault="00CA428D" w:rsidP="00072FC9">
            <w:pPr>
              <w:spacing w:before="120"/>
              <w:rPr>
                <w:b/>
                <w:bCs/>
              </w:rPr>
            </w:pPr>
            <w:r w:rsidRPr="00BD7145">
              <w:rPr>
                <w:b/>
                <w:bCs/>
              </w:rPr>
              <w:t>Tabela:</w:t>
            </w:r>
          </w:p>
          <w:p w14:paraId="2CEFB4F1" w14:textId="77777777" w:rsidR="00CA428D" w:rsidRPr="00832CF3" w:rsidRDefault="00CA428D" w:rsidP="00072FC9">
            <w:pPr>
              <w:spacing w:before="120"/>
              <w:rPr>
                <w:bCs/>
              </w:rPr>
            </w:pPr>
            <w:r>
              <w:rPr>
                <w:bCs/>
              </w:rPr>
              <w:t>n/a</w:t>
            </w:r>
          </w:p>
          <w:p w14:paraId="02FD5E17" w14:textId="77777777" w:rsidR="00CA428D" w:rsidRPr="00832CF3" w:rsidRDefault="00CA428D" w:rsidP="00072FC9">
            <w:pPr>
              <w:spacing w:before="120"/>
              <w:rPr>
                <w:bCs/>
              </w:rPr>
            </w:pPr>
            <w:r w:rsidRPr="00BD7145">
              <w:rPr>
                <w:b/>
                <w:bCs/>
              </w:rPr>
              <w:t xml:space="preserve">Vida útil: </w:t>
            </w:r>
            <w:r>
              <w:rPr>
                <w:bCs/>
              </w:rPr>
              <w:t>n/a</w:t>
            </w:r>
          </w:p>
          <w:p w14:paraId="4D0F5858" w14:textId="77777777" w:rsidR="00CA428D" w:rsidRPr="00BD7145" w:rsidRDefault="00CA428D" w:rsidP="00072FC9">
            <w:pPr>
              <w:spacing w:before="120"/>
              <w:rPr>
                <w:b/>
                <w:bCs/>
              </w:rPr>
            </w:pPr>
            <w:r w:rsidRPr="00BD7145">
              <w:rPr>
                <w:b/>
                <w:bCs/>
              </w:rPr>
              <w:t>Referências Normativas:</w:t>
            </w:r>
          </w:p>
          <w:p w14:paraId="60BD0674" w14:textId="77777777" w:rsidR="00CA428D" w:rsidRPr="00832CF3" w:rsidRDefault="00CA428D" w:rsidP="00072FC9">
            <w:pPr>
              <w:spacing w:before="120"/>
              <w:rPr>
                <w:bCs/>
              </w:rPr>
            </w:pPr>
            <w:r>
              <w:rPr>
                <w:bCs/>
              </w:rPr>
              <w:t>ABNT NBR 9050:2015 - Acessibilidade a edificações, mobiliário, espaços e equipamentos urbanos</w:t>
            </w:r>
          </w:p>
          <w:p w14:paraId="4EAD82DB" w14:textId="77777777" w:rsidR="00CA428D" w:rsidRPr="00BD7145" w:rsidRDefault="00CA428D" w:rsidP="00072FC9">
            <w:pPr>
              <w:spacing w:before="120"/>
              <w:rPr>
                <w:b/>
                <w:bCs/>
              </w:rPr>
            </w:pPr>
            <w:r w:rsidRPr="00BD7145">
              <w:rPr>
                <w:b/>
                <w:bCs/>
              </w:rPr>
              <w:t>Referência Comercial:</w:t>
            </w:r>
          </w:p>
          <w:p w14:paraId="7181E8EB" w14:textId="77777777" w:rsidR="00CA428D" w:rsidRPr="00832CF3" w:rsidRDefault="00CA428D" w:rsidP="00072FC9">
            <w:pPr>
              <w:spacing w:before="120"/>
              <w:rPr>
                <w:bCs/>
              </w:rPr>
            </w:pPr>
            <w:r>
              <w:rPr>
                <w:bCs/>
              </w:rPr>
              <w:t>Modelo 2373.I.030.ESC – Linha Conforto – Deca</w:t>
            </w:r>
          </w:p>
          <w:p w14:paraId="1FD165A7" w14:textId="77777777" w:rsidR="00CA428D" w:rsidRPr="00BD7145" w:rsidRDefault="00CA428D" w:rsidP="00072FC9">
            <w:pPr>
              <w:spacing w:before="120"/>
              <w:rPr>
                <w:b/>
                <w:bCs/>
              </w:rPr>
            </w:pPr>
            <w:r w:rsidRPr="00BD7145">
              <w:rPr>
                <w:b/>
                <w:bCs/>
              </w:rPr>
              <w:t>Referência Externa:</w:t>
            </w:r>
          </w:p>
          <w:p w14:paraId="3F3568E5" w14:textId="77777777" w:rsidR="00CA428D" w:rsidRPr="00BD7145" w:rsidRDefault="00CA428D" w:rsidP="00072FC9">
            <w:pPr>
              <w:spacing w:before="120"/>
              <w:rPr>
                <w:b/>
                <w:bCs/>
              </w:rPr>
            </w:pPr>
            <w:r>
              <w:rPr>
                <w:bCs/>
              </w:rPr>
              <w:t>https://www.deca.com.br/produto/barra-lateral-fixa-30-cm-aco-escovado-2373i030esc/</w:t>
            </w:r>
          </w:p>
        </w:tc>
      </w:tr>
    </w:tbl>
    <w:p w14:paraId="243A9535" w14:textId="77777777" w:rsidR="00CA428D" w:rsidRPr="00010EE0" w:rsidRDefault="00CA428D" w:rsidP="00CA428D">
      <w:pPr>
        <w:rPr>
          <w:lang w:val="en-US"/>
        </w:rPr>
      </w:pPr>
    </w:p>
    <w:p w14:paraId="767AD550" w14:textId="77777777" w:rsidR="00CA428D" w:rsidRDefault="00CA428D" w:rsidP="00CA428D">
      <w:r>
        <w:br w:type="page"/>
      </w:r>
    </w:p>
    <w:p w14:paraId="61564DB4" w14:textId="77777777" w:rsidR="00CA428D" w:rsidRDefault="00CA428D" w:rsidP="00CA428D">
      <w:pPr>
        <w:rPr>
          <w:lang w:val="en-US"/>
        </w:rPr>
      </w:pPr>
    </w:p>
    <w:p w14:paraId="46EFE51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463037A" w14:textId="77777777" w:rsidTr="00072FC9">
        <w:trPr>
          <w:trHeight w:val="567"/>
        </w:trPr>
        <w:tc>
          <w:tcPr>
            <w:tcW w:w="1843" w:type="dxa"/>
            <w:tcBorders>
              <w:bottom w:val="single" w:sz="4" w:space="0" w:color="auto"/>
            </w:tcBorders>
            <w:shd w:val="clear" w:color="auto" w:fill="F2F2F2" w:themeFill="background1" w:themeFillShade="F2"/>
            <w:vAlign w:val="center"/>
          </w:tcPr>
          <w:p w14:paraId="7C351A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39C9E7" w14:textId="77777777" w:rsidR="00CA428D" w:rsidRDefault="00CA428D" w:rsidP="00072FC9">
            <w:pPr>
              <w:rPr>
                <w:b/>
                <w:bCs/>
                <w:color w:val="000000"/>
              </w:rPr>
            </w:pPr>
            <w:r>
              <w:rPr>
                <w:b/>
                <w:bCs/>
                <w:noProof/>
                <w:color w:val="000000"/>
              </w:rPr>
              <w:t>SF-00221</w:t>
            </w:r>
          </w:p>
        </w:tc>
        <w:tc>
          <w:tcPr>
            <w:tcW w:w="2268" w:type="dxa"/>
            <w:tcBorders>
              <w:bottom w:val="single" w:sz="4" w:space="0" w:color="auto"/>
            </w:tcBorders>
            <w:shd w:val="clear" w:color="auto" w:fill="F2F2F2" w:themeFill="background1" w:themeFillShade="F2"/>
            <w:vAlign w:val="center"/>
          </w:tcPr>
          <w:p w14:paraId="700354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ABFF63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41568A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00A6D7E"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1B173D1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58F455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83C776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892B0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A436403" w14:textId="77777777" w:rsidR="00CA428D" w:rsidRDefault="00CA428D" w:rsidP="00072FC9">
            <w:pPr>
              <w:rPr>
                <w:b/>
                <w:bCs/>
                <w:sz w:val="32"/>
                <w:szCs w:val="32"/>
              </w:rPr>
            </w:pPr>
            <w:r>
              <w:rPr>
                <w:b/>
                <w:bCs/>
                <w:sz w:val="32"/>
                <w:szCs w:val="32"/>
              </w:rPr>
              <w:t>Lavatório suspenso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266085B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FF72B14" w14:textId="77777777" w:rsidR="00CA428D" w:rsidRDefault="00CA428D" w:rsidP="00072FC9">
            <w:pPr>
              <w:rPr>
                <w:b/>
                <w:bCs/>
                <w:sz w:val="20"/>
                <w:szCs w:val="20"/>
              </w:rPr>
            </w:pPr>
          </w:p>
        </w:tc>
      </w:tr>
      <w:tr w:rsidR="00CA428D" w:rsidRPr="00010EE0" w14:paraId="6422A1DD" w14:textId="77777777" w:rsidTr="00072FC9">
        <w:trPr>
          <w:trHeight w:val="1740"/>
        </w:trPr>
        <w:tc>
          <w:tcPr>
            <w:tcW w:w="9781" w:type="dxa"/>
            <w:gridSpan w:val="5"/>
          </w:tcPr>
          <w:p w14:paraId="32BE96A5" w14:textId="77777777" w:rsidR="00CA428D" w:rsidRPr="00BD7145" w:rsidRDefault="00CA428D" w:rsidP="00072FC9">
            <w:pPr>
              <w:spacing w:before="120"/>
              <w:rPr>
                <w:b/>
                <w:bCs/>
              </w:rPr>
            </w:pPr>
            <w:r w:rsidRPr="00BD7145">
              <w:rPr>
                <w:b/>
                <w:bCs/>
              </w:rPr>
              <w:t>Descrição Detalhada:</w:t>
            </w:r>
          </w:p>
          <w:p w14:paraId="54A6100E" w14:textId="77777777" w:rsidR="00CA428D" w:rsidRPr="00BD7145" w:rsidRDefault="00CA428D" w:rsidP="00072FC9">
            <w:pPr>
              <w:spacing w:before="120"/>
              <w:rPr>
                <w:bCs/>
              </w:rPr>
            </w:pPr>
            <w:r>
              <w:rPr>
                <w:bCs/>
              </w:rPr>
              <w:t>Fornecimento e instalação de lavatório suspenso, para apoio à pessoa com deficiência no Complexo Arquitetônico do Senado Federal, conforme indicação em projeto.</w:t>
            </w:r>
          </w:p>
          <w:p w14:paraId="01C2DA4F" w14:textId="77777777" w:rsidR="00CA428D" w:rsidRPr="00BD7145" w:rsidRDefault="00CA428D" w:rsidP="00072FC9">
            <w:pPr>
              <w:spacing w:before="120"/>
              <w:rPr>
                <w:b/>
                <w:bCs/>
              </w:rPr>
            </w:pPr>
            <w:r w:rsidRPr="00BD7145">
              <w:rPr>
                <w:b/>
                <w:bCs/>
              </w:rPr>
              <w:t>Materiais:</w:t>
            </w:r>
          </w:p>
          <w:p w14:paraId="2B3DA76C" w14:textId="77777777" w:rsidR="00CA428D" w:rsidRPr="00BD7145" w:rsidRDefault="00CA428D" w:rsidP="00072FC9">
            <w:pPr>
              <w:spacing w:before="120"/>
              <w:rPr>
                <w:bCs/>
              </w:rPr>
            </w:pPr>
            <w:r>
              <w:rPr>
                <w:bCs/>
              </w:rPr>
              <w:t>Lavatório suspenso, branco, com 3 furos apontados</w:t>
            </w:r>
          </w:p>
          <w:p w14:paraId="774C9FD8" w14:textId="77777777" w:rsidR="00CA428D" w:rsidRPr="00BD7145" w:rsidRDefault="00CA428D" w:rsidP="00072FC9">
            <w:pPr>
              <w:spacing w:before="120"/>
              <w:rPr>
                <w:b/>
                <w:bCs/>
              </w:rPr>
            </w:pPr>
            <w:r w:rsidRPr="00BD7145">
              <w:rPr>
                <w:b/>
                <w:bCs/>
              </w:rPr>
              <w:t>Serviços:</w:t>
            </w:r>
          </w:p>
          <w:p w14:paraId="519D087F" w14:textId="77777777" w:rsidR="00CA428D" w:rsidRPr="00832CF3" w:rsidRDefault="00CA428D" w:rsidP="00072FC9">
            <w:pPr>
              <w:spacing w:before="120"/>
              <w:rPr>
                <w:bCs/>
              </w:rPr>
            </w:pPr>
            <w:r>
              <w:rPr>
                <w:bCs/>
              </w:rPr>
              <w:t xml:space="preserve">1) Colocar a peça na posição final, conforme projeto, nivelando-a com o nível de bolha. Marcar na parede os pontos de fixação utilizando lápis de carpinteiro. Em seguida, retirar a peça. </w:t>
            </w:r>
            <w:r>
              <w:rPr>
                <w:bCs/>
              </w:rPr>
              <w:br/>
              <w:t xml:space="preserve">2) Atenção: não nivelar as marcações feitas na parede, pois a furação da louça nem sempre está nivelada. </w:t>
            </w:r>
            <w:r>
              <w:rPr>
                <w:bCs/>
              </w:rPr>
              <w:br/>
              <w:t xml:space="preserve">3) Fazer as perfurações utilizando furadeira de impacto com broca de vídea. Colocar as buchas e os parafusos. Posicionar a louça nivelando-a com nível de bolha e proceder à colocação e ao aperto das arruelas e porcas. </w:t>
            </w:r>
            <w:r>
              <w:rPr>
                <w:bCs/>
              </w:rPr>
              <w:br/>
              <w:t>4) Efetuar as ligações de água e esgoto. Preencher as juntas com argamassa de rejunte, ou cimento branco.</w:t>
            </w:r>
          </w:p>
          <w:p w14:paraId="105BC0B0" w14:textId="77777777" w:rsidR="00CA428D" w:rsidRPr="00BD7145" w:rsidRDefault="00CA428D" w:rsidP="00072FC9">
            <w:pPr>
              <w:spacing w:before="120"/>
              <w:rPr>
                <w:b/>
                <w:bCs/>
              </w:rPr>
            </w:pPr>
            <w:r w:rsidRPr="00BD7145">
              <w:rPr>
                <w:b/>
                <w:bCs/>
              </w:rPr>
              <w:t>Atividades e Responsabilidades:</w:t>
            </w:r>
          </w:p>
          <w:p w14:paraId="2AFBDD88" w14:textId="77777777" w:rsidR="00CA428D" w:rsidRPr="00832CF3" w:rsidRDefault="00CA428D" w:rsidP="00072FC9">
            <w:pPr>
              <w:spacing w:before="120"/>
              <w:rPr>
                <w:bCs/>
              </w:rPr>
            </w:pPr>
            <w:r>
              <w:rPr>
                <w:bCs/>
              </w:rPr>
              <w:t>n/a</w:t>
            </w:r>
          </w:p>
          <w:p w14:paraId="1B6E69B9" w14:textId="77777777" w:rsidR="00CA428D" w:rsidRPr="00BD7145" w:rsidRDefault="00CA428D" w:rsidP="00072FC9">
            <w:pPr>
              <w:spacing w:before="120"/>
              <w:rPr>
                <w:b/>
                <w:bCs/>
              </w:rPr>
            </w:pPr>
            <w:r w:rsidRPr="00BD7145">
              <w:rPr>
                <w:b/>
                <w:bCs/>
              </w:rPr>
              <w:t>Qualificação:</w:t>
            </w:r>
          </w:p>
          <w:p w14:paraId="75DAA456" w14:textId="77777777" w:rsidR="00CA428D" w:rsidRPr="00832CF3" w:rsidRDefault="00CA428D" w:rsidP="00072FC9">
            <w:pPr>
              <w:spacing w:before="120"/>
              <w:rPr>
                <w:bCs/>
              </w:rPr>
            </w:pPr>
            <w:r>
              <w:rPr>
                <w:bCs/>
              </w:rPr>
              <w:t>n/a</w:t>
            </w:r>
          </w:p>
          <w:p w14:paraId="5FDF780B" w14:textId="77777777" w:rsidR="00CA428D" w:rsidRPr="00BD7145" w:rsidRDefault="00CA428D" w:rsidP="00072FC9">
            <w:pPr>
              <w:spacing w:before="120"/>
              <w:rPr>
                <w:b/>
                <w:bCs/>
              </w:rPr>
            </w:pPr>
            <w:r w:rsidRPr="00BD7145">
              <w:rPr>
                <w:b/>
                <w:bCs/>
              </w:rPr>
              <w:t>Observações:</w:t>
            </w:r>
          </w:p>
          <w:p w14:paraId="1B0D2121" w14:textId="77777777" w:rsidR="00CA428D" w:rsidRPr="00832CF3" w:rsidRDefault="00CA428D" w:rsidP="00072FC9">
            <w:pPr>
              <w:spacing w:before="120"/>
              <w:rPr>
                <w:bCs/>
              </w:rPr>
            </w:pPr>
            <w:r>
              <w:rPr>
                <w:bCs/>
              </w:rPr>
              <w:t>n/a</w:t>
            </w:r>
          </w:p>
          <w:p w14:paraId="61BCAE60" w14:textId="77777777" w:rsidR="00CA428D" w:rsidRPr="00BD7145" w:rsidRDefault="00CA428D" w:rsidP="00072FC9">
            <w:pPr>
              <w:spacing w:before="120"/>
              <w:rPr>
                <w:b/>
                <w:bCs/>
              </w:rPr>
            </w:pPr>
            <w:r w:rsidRPr="00BD7145">
              <w:rPr>
                <w:b/>
                <w:bCs/>
              </w:rPr>
              <w:t>Critérios e Condições:</w:t>
            </w:r>
          </w:p>
          <w:p w14:paraId="1E7A8C58"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E66BBEC" w14:textId="77777777" w:rsidR="00CA428D" w:rsidRPr="00BD7145" w:rsidRDefault="00CA428D" w:rsidP="00072FC9">
            <w:pPr>
              <w:spacing w:before="120"/>
              <w:rPr>
                <w:b/>
                <w:bCs/>
              </w:rPr>
            </w:pPr>
            <w:r w:rsidRPr="00BD7145">
              <w:rPr>
                <w:b/>
                <w:bCs/>
              </w:rPr>
              <w:t>Detalhe Gráfico:</w:t>
            </w:r>
          </w:p>
          <w:p w14:paraId="2644302B" w14:textId="77777777" w:rsidR="00CA428D" w:rsidRPr="00B97D3F" w:rsidRDefault="00CA428D" w:rsidP="00072FC9">
            <w:pPr>
              <w:spacing w:before="120"/>
              <w:rPr>
                <w:bCs/>
              </w:rPr>
            </w:pPr>
            <w:r>
              <w:rPr>
                <w:noProof/>
              </w:rPr>
              <w:lastRenderedPageBreak/>
              <w:drawing>
                <wp:inline distT="0" distB="0" distL="0" distR="0" wp14:anchorId="5B4C7DA2" wp14:editId="207CA903">
                  <wp:extent cx="4064000" cy="3302000"/>
                  <wp:effectExtent l="0" t="0" r="0" b="0"/>
                  <wp:docPr id="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1.png"/>
                          <pic:cNvPicPr/>
                        </pic:nvPicPr>
                        <pic:blipFill>
                          <a:blip r:embed="rId88"/>
                          <a:stretch>
                            <a:fillRect/>
                          </a:stretch>
                        </pic:blipFill>
                        <pic:spPr>
                          <a:xfrm>
                            <a:off x="0" y="0"/>
                            <a:ext cx="4064000" cy="3302000"/>
                          </a:xfrm>
                          <a:prstGeom prst="rect">
                            <a:avLst/>
                          </a:prstGeom>
                        </pic:spPr>
                      </pic:pic>
                    </a:graphicData>
                  </a:graphic>
                </wp:inline>
              </w:drawing>
            </w:r>
          </w:p>
          <w:p w14:paraId="20F89686" w14:textId="77777777" w:rsidR="00CA428D" w:rsidRPr="00BD7145" w:rsidRDefault="00CA428D" w:rsidP="00072FC9">
            <w:pPr>
              <w:spacing w:before="120"/>
              <w:rPr>
                <w:b/>
                <w:bCs/>
              </w:rPr>
            </w:pPr>
            <w:r w:rsidRPr="00BD7145">
              <w:rPr>
                <w:b/>
                <w:bCs/>
              </w:rPr>
              <w:t>Tabela:</w:t>
            </w:r>
          </w:p>
          <w:p w14:paraId="7BB34F4B" w14:textId="77777777" w:rsidR="00CA428D" w:rsidRPr="00832CF3" w:rsidRDefault="00CA428D" w:rsidP="00072FC9">
            <w:pPr>
              <w:spacing w:before="120"/>
              <w:rPr>
                <w:bCs/>
              </w:rPr>
            </w:pPr>
            <w:r>
              <w:rPr>
                <w:bCs/>
              </w:rPr>
              <w:t>n/a</w:t>
            </w:r>
          </w:p>
          <w:p w14:paraId="28F5EE6D" w14:textId="77777777" w:rsidR="00CA428D" w:rsidRPr="00832CF3" w:rsidRDefault="00CA428D" w:rsidP="00072FC9">
            <w:pPr>
              <w:spacing w:before="120"/>
              <w:rPr>
                <w:bCs/>
              </w:rPr>
            </w:pPr>
            <w:r w:rsidRPr="00BD7145">
              <w:rPr>
                <w:b/>
                <w:bCs/>
              </w:rPr>
              <w:t xml:space="preserve">Vida útil: </w:t>
            </w:r>
            <w:r>
              <w:rPr>
                <w:bCs/>
              </w:rPr>
              <w:t>n/a</w:t>
            </w:r>
          </w:p>
          <w:p w14:paraId="7DC8A0F0" w14:textId="77777777" w:rsidR="00CA428D" w:rsidRPr="00BD7145" w:rsidRDefault="00CA428D" w:rsidP="00072FC9">
            <w:pPr>
              <w:spacing w:before="120"/>
              <w:rPr>
                <w:b/>
                <w:bCs/>
              </w:rPr>
            </w:pPr>
            <w:r w:rsidRPr="00BD7145">
              <w:rPr>
                <w:b/>
                <w:bCs/>
              </w:rPr>
              <w:t>Referências Normativas:</w:t>
            </w:r>
          </w:p>
          <w:p w14:paraId="14D3131F" w14:textId="77777777" w:rsidR="00CA428D" w:rsidRPr="00832CF3" w:rsidRDefault="00CA428D" w:rsidP="00072FC9">
            <w:pPr>
              <w:spacing w:before="120"/>
              <w:rPr>
                <w:bCs/>
              </w:rPr>
            </w:pPr>
            <w:r>
              <w:rPr>
                <w:bCs/>
              </w:rPr>
              <w:t>n/a</w:t>
            </w:r>
          </w:p>
          <w:p w14:paraId="00915087" w14:textId="77777777" w:rsidR="00CA428D" w:rsidRPr="00BD7145" w:rsidRDefault="00CA428D" w:rsidP="00072FC9">
            <w:pPr>
              <w:spacing w:before="120"/>
              <w:rPr>
                <w:b/>
                <w:bCs/>
              </w:rPr>
            </w:pPr>
            <w:r w:rsidRPr="00BD7145">
              <w:rPr>
                <w:b/>
                <w:bCs/>
              </w:rPr>
              <w:t>Referência Comercial:</w:t>
            </w:r>
          </w:p>
          <w:p w14:paraId="61CAEA5C" w14:textId="77777777" w:rsidR="00CA428D" w:rsidRPr="00832CF3" w:rsidRDefault="00CA428D" w:rsidP="00072FC9">
            <w:pPr>
              <w:spacing w:before="120"/>
              <w:rPr>
                <w:bCs/>
              </w:rPr>
            </w:pPr>
            <w:r>
              <w:rPr>
                <w:bCs/>
              </w:rPr>
              <w:t>Modelo L.39.17 – Linha Spot – Deca, ou similar</w:t>
            </w:r>
          </w:p>
          <w:p w14:paraId="408DC8C7" w14:textId="77777777" w:rsidR="00CA428D" w:rsidRPr="00BD7145" w:rsidRDefault="00CA428D" w:rsidP="00072FC9">
            <w:pPr>
              <w:spacing w:before="120"/>
              <w:rPr>
                <w:b/>
                <w:bCs/>
              </w:rPr>
            </w:pPr>
            <w:r w:rsidRPr="00BD7145">
              <w:rPr>
                <w:b/>
                <w:bCs/>
              </w:rPr>
              <w:t>Referência Externa:</w:t>
            </w:r>
          </w:p>
          <w:p w14:paraId="1A5C5B2E" w14:textId="77777777" w:rsidR="00CA428D" w:rsidRPr="00BD7145" w:rsidRDefault="00CA428D" w:rsidP="00072FC9">
            <w:pPr>
              <w:spacing w:before="120"/>
              <w:rPr>
                <w:b/>
                <w:bCs/>
              </w:rPr>
            </w:pPr>
            <w:r>
              <w:rPr>
                <w:bCs/>
              </w:rPr>
              <w:t>https://www.deca.com.br/produto/lavatorio-branco-l3917/</w:t>
            </w:r>
          </w:p>
        </w:tc>
      </w:tr>
    </w:tbl>
    <w:p w14:paraId="1FA8974B" w14:textId="77777777" w:rsidR="00CA428D" w:rsidRPr="00010EE0" w:rsidRDefault="00CA428D" w:rsidP="00CA428D">
      <w:pPr>
        <w:rPr>
          <w:lang w:val="en-US"/>
        </w:rPr>
      </w:pPr>
    </w:p>
    <w:p w14:paraId="21C0E354" w14:textId="77777777" w:rsidR="00CA428D" w:rsidRDefault="00CA428D" w:rsidP="00CA428D">
      <w:r>
        <w:br w:type="page"/>
      </w:r>
    </w:p>
    <w:p w14:paraId="7FDDC123" w14:textId="77777777" w:rsidR="00CA428D" w:rsidRDefault="00CA428D" w:rsidP="00CA428D">
      <w:pPr>
        <w:rPr>
          <w:lang w:val="en-US"/>
        </w:rPr>
      </w:pPr>
    </w:p>
    <w:p w14:paraId="794761A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D5555D7" w14:textId="77777777" w:rsidTr="00072FC9">
        <w:trPr>
          <w:trHeight w:val="567"/>
        </w:trPr>
        <w:tc>
          <w:tcPr>
            <w:tcW w:w="1843" w:type="dxa"/>
            <w:tcBorders>
              <w:bottom w:val="single" w:sz="4" w:space="0" w:color="auto"/>
            </w:tcBorders>
            <w:shd w:val="clear" w:color="auto" w:fill="F2F2F2" w:themeFill="background1" w:themeFillShade="F2"/>
            <w:vAlign w:val="center"/>
          </w:tcPr>
          <w:p w14:paraId="427B6E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43B110B" w14:textId="77777777" w:rsidR="00CA428D" w:rsidRDefault="00CA428D" w:rsidP="00072FC9">
            <w:pPr>
              <w:rPr>
                <w:b/>
                <w:bCs/>
                <w:color w:val="000000"/>
              </w:rPr>
            </w:pPr>
            <w:r>
              <w:rPr>
                <w:b/>
                <w:bCs/>
                <w:noProof/>
                <w:color w:val="000000"/>
              </w:rPr>
              <w:t>SF-00222</w:t>
            </w:r>
          </w:p>
        </w:tc>
        <w:tc>
          <w:tcPr>
            <w:tcW w:w="2268" w:type="dxa"/>
            <w:tcBorders>
              <w:bottom w:val="single" w:sz="4" w:space="0" w:color="auto"/>
            </w:tcBorders>
            <w:shd w:val="clear" w:color="auto" w:fill="F2F2F2" w:themeFill="background1" w:themeFillShade="F2"/>
            <w:vAlign w:val="center"/>
          </w:tcPr>
          <w:p w14:paraId="39099EA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11917DB"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AB5118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6F9576"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46C582B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23599A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72EBFB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DCB0A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1663698" w14:textId="77777777" w:rsidR="00CA428D" w:rsidRDefault="00CA428D" w:rsidP="00072FC9">
            <w:pPr>
              <w:rPr>
                <w:b/>
                <w:bCs/>
                <w:sz w:val="32"/>
                <w:szCs w:val="32"/>
              </w:rPr>
            </w:pPr>
            <w:r>
              <w:rPr>
                <w:b/>
                <w:bCs/>
                <w:sz w:val="32"/>
                <w:szCs w:val="32"/>
              </w:rPr>
              <w:t>Lavatório suspenso com Coluna – Linha Acessibilidade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949163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3E65A9C" w14:textId="77777777" w:rsidR="00CA428D" w:rsidRDefault="00CA428D" w:rsidP="00072FC9">
            <w:pPr>
              <w:rPr>
                <w:b/>
                <w:bCs/>
                <w:sz w:val="20"/>
                <w:szCs w:val="20"/>
              </w:rPr>
            </w:pPr>
          </w:p>
        </w:tc>
      </w:tr>
      <w:tr w:rsidR="00CA428D" w:rsidRPr="00010EE0" w14:paraId="4B60976D" w14:textId="77777777" w:rsidTr="00072FC9">
        <w:trPr>
          <w:trHeight w:val="1740"/>
        </w:trPr>
        <w:tc>
          <w:tcPr>
            <w:tcW w:w="9781" w:type="dxa"/>
            <w:gridSpan w:val="5"/>
          </w:tcPr>
          <w:p w14:paraId="277D3C9A" w14:textId="77777777" w:rsidR="00CA428D" w:rsidRPr="00BD7145" w:rsidRDefault="00CA428D" w:rsidP="00072FC9">
            <w:pPr>
              <w:spacing w:before="120"/>
              <w:rPr>
                <w:b/>
                <w:bCs/>
              </w:rPr>
            </w:pPr>
            <w:r w:rsidRPr="00BD7145">
              <w:rPr>
                <w:b/>
                <w:bCs/>
              </w:rPr>
              <w:t>Descrição Detalhada:</w:t>
            </w:r>
          </w:p>
          <w:p w14:paraId="0A8A9C1E" w14:textId="77777777" w:rsidR="00CA428D" w:rsidRPr="00BD7145" w:rsidRDefault="00CA428D" w:rsidP="00072FC9">
            <w:pPr>
              <w:spacing w:before="120"/>
              <w:rPr>
                <w:bCs/>
              </w:rPr>
            </w:pPr>
            <w:r>
              <w:rPr>
                <w:bCs/>
              </w:rPr>
              <w:t>Fornecimento e instalação de lavatório suspenso com coluna para lavatório para apoio à pessoa com deficiência no Complexo Arquitetônico do Senado Federal, conforme indicação em projeto.</w:t>
            </w:r>
          </w:p>
          <w:p w14:paraId="0293D8E9" w14:textId="77777777" w:rsidR="00CA428D" w:rsidRPr="00BD7145" w:rsidRDefault="00CA428D" w:rsidP="00072FC9">
            <w:pPr>
              <w:spacing w:before="120"/>
              <w:rPr>
                <w:b/>
                <w:bCs/>
              </w:rPr>
            </w:pPr>
            <w:r w:rsidRPr="00BD7145">
              <w:rPr>
                <w:b/>
                <w:bCs/>
              </w:rPr>
              <w:t>Materiais:</w:t>
            </w:r>
          </w:p>
          <w:p w14:paraId="7CF503FC" w14:textId="77777777" w:rsidR="00CA428D" w:rsidRPr="00BD7145" w:rsidRDefault="00CA428D" w:rsidP="00072FC9">
            <w:pPr>
              <w:spacing w:before="120"/>
              <w:rPr>
                <w:bCs/>
              </w:rPr>
            </w:pPr>
            <w:r>
              <w:rPr>
                <w:bCs/>
              </w:rPr>
              <w:t xml:space="preserve">Lavatório para instalação com coluna suspensa, branco, com 3 furos apontados </w:t>
            </w:r>
            <w:r>
              <w:rPr>
                <w:bCs/>
              </w:rPr>
              <w:br/>
              <w:t>Coluna suspensa para lavatório, branca</w:t>
            </w:r>
          </w:p>
          <w:p w14:paraId="5EA6D43B" w14:textId="77777777" w:rsidR="00CA428D" w:rsidRPr="00BD7145" w:rsidRDefault="00CA428D" w:rsidP="00072FC9">
            <w:pPr>
              <w:spacing w:before="120"/>
              <w:rPr>
                <w:b/>
                <w:bCs/>
              </w:rPr>
            </w:pPr>
            <w:r w:rsidRPr="00BD7145">
              <w:rPr>
                <w:b/>
                <w:bCs/>
              </w:rPr>
              <w:t>Serviços:</w:t>
            </w:r>
          </w:p>
          <w:p w14:paraId="4128CBC0" w14:textId="77777777" w:rsidR="00CA428D" w:rsidRPr="00832CF3" w:rsidRDefault="00CA428D" w:rsidP="00072FC9">
            <w:pPr>
              <w:spacing w:before="120"/>
              <w:rPr>
                <w:bCs/>
              </w:rPr>
            </w:pPr>
            <w:r>
              <w:rPr>
                <w:bCs/>
              </w:rPr>
              <w:t>1) Colocar a peça na posição final, conforme projeto, nivelando-a com o nível de bolha. Marcar na parede os pontos de fixação utilizando lápis de carpinteiro. Em seguida, retirar a peça.</w:t>
            </w:r>
            <w:r>
              <w:rPr>
                <w:bCs/>
              </w:rPr>
              <w:br/>
              <w:t>2) Executar a marcação posicionando o conjunto completo: peça e coluna. Atenção: não nivelar as marcações feitas na parede, pois a furação da louça nem sempre está nivelada.</w:t>
            </w:r>
            <w:r>
              <w:rPr>
                <w:bCs/>
              </w:rPr>
              <w:br/>
              <w:t>3) Instalar o lavatório na parede.</w:t>
            </w:r>
            <w:r>
              <w:rPr>
                <w:bCs/>
              </w:rPr>
              <w:br/>
              <w:t xml:space="preserve">4) Fazer as perfurações utilizando furadeira de impacto com broca de vídea. Colocar as buchas e os parafusos. Posicionar a louça nivelando com nível de bolha e proceder à colocação e ao aperto das arruelas e porcas. </w:t>
            </w:r>
            <w:r>
              <w:rPr>
                <w:bCs/>
              </w:rPr>
              <w:br/>
              <w:t>5) Proceder à fixação da coluna pelo mesmo processo descrito acima, após a fixação do lavatório.</w:t>
            </w:r>
            <w:r>
              <w:rPr>
                <w:bCs/>
              </w:rPr>
              <w:br/>
              <w:t>6) Efetuar as ligações de água e esgoto. Preencher as juntas com argamassa de rejunte, ou cimento branco.</w:t>
            </w:r>
          </w:p>
          <w:p w14:paraId="551D694E" w14:textId="77777777" w:rsidR="00CA428D" w:rsidRPr="00BD7145" w:rsidRDefault="00CA428D" w:rsidP="00072FC9">
            <w:pPr>
              <w:spacing w:before="120"/>
              <w:rPr>
                <w:b/>
                <w:bCs/>
              </w:rPr>
            </w:pPr>
            <w:r w:rsidRPr="00BD7145">
              <w:rPr>
                <w:b/>
                <w:bCs/>
              </w:rPr>
              <w:t>Atividades e Responsabilidades:</w:t>
            </w:r>
          </w:p>
          <w:p w14:paraId="645DA608" w14:textId="77777777" w:rsidR="00CA428D" w:rsidRPr="00832CF3" w:rsidRDefault="00CA428D" w:rsidP="00072FC9">
            <w:pPr>
              <w:spacing w:before="120"/>
              <w:rPr>
                <w:bCs/>
              </w:rPr>
            </w:pPr>
            <w:r>
              <w:rPr>
                <w:bCs/>
              </w:rPr>
              <w:t>n/a</w:t>
            </w:r>
          </w:p>
          <w:p w14:paraId="77B772CB" w14:textId="77777777" w:rsidR="00CA428D" w:rsidRPr="00BD7145" w:rsidRDefault="00CA428D" w:rsidP="00072FC9">
            <w:pPr>
              <w:spacing w:before="120"/>
              <w:rPr>
                <w:b/>
                <w:bCs/>
              </w:rPr>
            </w:pPr>
            <w:r w:rsidRPr="00BD7145">
              <w:rPr>
                <w:b/>
                <w:bCs/>
              </w:rPr>
              <w:t>Qualificação:</w:t>
            </w:r>
          </w:p>
          <w:p w14:paraId="53BBD98B" w14:textId="77777777" w:rsidR="00CA428D" w:rsidRPr="00832CF3" w:rsidRDefault="00CA428D" w:rsidP="00072FC9">
            <w:pPr>
              <w:spacing w:before="120"/>
              <w:rPr>
                <w:bCs/>
              </w:rPr>
            </w:pPr>
            <w:r>
              <w:rPr>
                <w:bCs/>
              </w:rPr>
              <w:t>n/a</w:t>
            </w:r>
          </w:p>
          <w:p w14:paraId="689596D0" w14:textId="77777777" w:rsidR="00CA428D" w:rsidRPr="00BD7145" w:rsidRDefault="00CA428D" w:rsidP="00072FC9">
            <w:pPr>
              <w:spacing w:before="120"/>
              <w:rPr>
                <w:b/>
                <w:bCs/>
              </w:rPr>
            </w:pPr>
            <w:r w:rsidRPr="00BD7145">
              <w:rPr>
                <w:b/>
                <w:bCs/>
              </w:rPr>
              <w:t>Observações:</w:t>
            </w:r>
          </w:p>
          <w:p w14:paraId="4DC7AA4A" w14:textId="77777777" w:rsidR="00CA428D" w:rsidRPr="00832CF3" w:rsidRDefault="00CA428D" w:rsidP="00072FC9">
            <w:pPr>
              <w:spacing w:before="120"/>
              <w:rPr>
                <w:bCs/>
              </w:rPr>
            </w:pPr>
            <w:r>
              <w:rPr>
                <w:bCs/>
              </w:rPr>
              <w:t>n/a</w:t>
            </w:r>
          </w:p>
          <w:p w14:paraId="7FDCB4F7" w14:textId="77777777" w:rsidR="00CA428D" w:rsidRPr="00BD7145" w:rsidRDefault="00CA428D" w:rsidP="00072FC9">
            <w:pPr>
              <w:spacing w:before="120"/>
              <w:rPr>
                <w:b/>
                <w:bCs/>
              </w:rPr>
            </w:pPr>
            <w:r w:rsidRPr="00BD7145">
              <w:rPr>
                <w:b/>
                <w:bCs/>
              </w:rPr>
              <w:t>Critérios e Condições:</w:t>
            </w:r>
          </w:p>
          <w:p w14:paraId="51177100"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B56DDDA" w14:textId="77777777" w:rsidR="00CA428D" w:rsidRPr="00BD7145" w:rsidRDefault="00CA428D" w:rsidP="00072FC9">
            <w:pPr>
              <w:spacing w:before="120"/>
              <w:rPr>
                <w:b/>
                <w:bCs/>
              </w:rPr>
            </w:pPr>
            <w:r w:rsidRPr="00BD7145">
              <w:rPr>
                <w:b/>
                <w:bCs/>
              </w:rPr>
              <w:t>Detalhe Gráfico:</w:t>
            </w:r>
          </w:p>
          <w:p w14:paraId="1E89A74C" w14:textId="77777777" w:rsidR="00CA428D" w:rsidRPr="00B97D3F" w:rsidRDefault="00CA428D" w:rsidP="00072FC9">
            <w:pPr>
              <w:spacing w:before="120"/>
              <w:rPr>
                <w:bCs/>
              </w:rPr>
            </w:pPr>
            <w:r>
              <w:rPr>
                <w:noProof/>
              </w:rPr>
              <w:lastRenderedPageBreak/>
              <w:drawing>
                <wp:inline distT="0" distB="0" distL="0" distR="0" wp14:anchorId="696CA6EA" wp14:editId="084C3C26">
                  <wp:extent cx="4064000" cy="3302000"/>
                  <wp:effectExtent l="0" t="0" r="0" b="0"/>
                  <wp:docPr id="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2.png"/>
                          <pic:cNvPicPr/>
                        </pic:nvPicPr>
                        <pic:blipFill>
                          <a:blip r:embed="rId89"/>
                          <a:stretch>
                            <a:fillRect/>
                          </a:stretch>
                        </pic:blipFill>
                        <pic:spPr>
                          <a:xfrm>
                            <a:off x="0" y="0"/>
                            <a:ext cx="4064000" cy="3302000"/>
                          </a:xfrm>
                          <a:prstGeom prst="rect">
                            <a:avLst/>
                          </a:prstGeom>
                        </pic:spPr>
                      </pic:pic>
                    </a:graphicData>
                  </a:graphic>
                </wp:inline>
              </w:drawing>
            </w:r>
          </w:p>
          <w:p w14:paraId="21E3E3CE" w14:textId="77777777" w:rsidR="00CA428D" w:rsidRPr="00BD7145" w:rsidRDefault="00CA428D" w:rsidP="00072FC9">
            <w:pPr>
              <w:spacing w:before="120"/>
              <w:rPr>
                <w:b/>
                <w:bCs/>
              </w:rPr>
            </w:pPr>
            <w:r w:rsidRPr="00BD7145">
              <w:rPr>
                <w:b/>
                <w:bCs/>
              </w:rPr>
              <w:t>Tabela:</w:t>
            </w:r>
          </w:p>
          <w:p w14:paraId="3EA71D78" w14:textId="77777777" w:rsidR="00CA428D" w:rsidRPr="00832CF3" w:rsidRDefault="00CA428D" w:rsidP="00072FC9">
            <w:pPr>
              <w:spacing w:before="120"/>
              <w:rPr>
                <w:bCs/>
              </w:rPr>
            </w:pPr>
            <w:r>
              <w:rPr>
                <w:bCs/>
              </w:rPr>
              <w:t>n/a</w:t>
            </w:r>
          </w:p>
          <w:p w14:paraId="2C2250F2" w14:textId="77777777" w:rsidR="00CA428D" w:rsidRPr="00832CF3" w:rsidRDefault="00CA428D" w:rsidP="00072FC9">
            <w:pPr>
              <w:spacing w:before="120"/>
              <w:rPr>
                <w:bCs/>
              </w:rPr>
            </w:pPr>
            <w:r w:rsidRPr="00BD7145">
              <w:rPr>
                <w:b/>
                <w:bCs/>
              </w:rPr>
              <w:t xml:space="preserve">Vida útil: </w:t>
            </w:r>
            <w:r>
              <w:rPr>
                <w:bCs/>
              </w:rPr>
              <w:t>n/a</w:t>
            </w:r>
          </w:p>
          <w:p w14:paraId="3B883146" w14:textId="77777777" w:rsidR="00CA428D" w:rsidRPr="00BD7145" w:rsidRDefault="00CA428D" w:rsidP="00072FC9">
            <w:pPr>
              <w:spacing w:before="120"/>
              <w:rPr>
                <w:b/>
                <w:bCs/>
              </w:rPr>
            </w:pPr>
            <w:r w:rsidRPr="00BD7145">
              <w:rPr>
                <w:b/>
                <w:bCs/>
              </w:rPr>
              <w:t>Referências Normativas:</w:t>
            </w:r>
          </w:p>
          <w:p w14:paraId="72D730B4" w14:textId="77777777" w:rsidR="00CA428D" w:rsidRPr="00832CF3" w:rsidRDefault="00CA428D" w:rsidP="00072FC9">
            <w:pPr>
              <w:spacing w:before="120"/>
              <w:rPr>
                <w:bCs/>
              </w:rPr>
            </w:pPr>
            <w:r>
              <w:rPr>
                <w:bCs/>
              </w:rPr>
              <w:t>n/a</w:t>
            </w:r>
          </w:p>
          <w:p w14:paraId="44746745" w14:textId="77777777" w:rsidR="00CA428D" w:rsidRPr="00BD7145" w:rsidRDefault="00CA428D" w:rsidP="00072FC9">
            <w:pPr>
              <w:spacing w:before="120"/>
              <w:rPr>
                <w:b/>
                <w:bCs/>
              </w:rPr>
            </w:pPr>
            <w:r w:rsidRPr="00BD7145">
              <w:rPr>
                <w:b/>
                <w:bCs/>
              </w:rPr>
              <w:t>Referência Comercial:</w:t>
            </w:r>
          </w:p>
          <w:p w14:paraId="40AAA1E6" w14:textId="77777777" w:rsidR="00CA428D" w:rsidRPr="00832CF3" w:rsidRDefault="00CA428D" w:rsidP="00072FC9">
            <w:pPr>
              <w:spacing w:before="120"/>
              <w:rPr>
                <w:bCs/>
              </w:rPr>
            </w:pPr>
            <w:r>
              <w:rPr>
                <w:bCs/>
              </w:rPr>
              <w:t>Modelo L.39.17 – Linha Spot – Deca, ou similar</w:t>
            </w:r>
            <w:r>
              <w:rPr>
                <w:bCs/>
              </w:rPr>
              <w:br/>
              <w:t>Modelo CS.39.17 – Linha Spot – Deca</w:t>
            </w:r>
          </w:p>
          <w:p w14:paraId="6D11DA9B" w14:textId="77777777" w:rsidR="00CA428D" w:rsidRPr="00BD7145" w:rsidRDefault="00CA428D" w:rsidP="00072FC9">
            <w:pPr>
              <w:spacing w:before="120"/>
              <w:rPr>
                <w:b/>
                <w:bCs/>
              </w:rPr>
            </w:pPr>
            <w:r w:rsidRPr="00BD7145">
              <w:rPr>
                <w:b/>
                <w:bCs/>
              </w:rPr>
              <w:t>Referência Externa:</w:t>
            </w:r>
          </w:p>
          <w:p w14:paraId="60FC5548" w14:textId="77777777" w:rsidR="00CA428D" w:rsidRPr="00BD7145" w:rsidRDefault="00CA428D" w:rsidP="00072FC9">
            <w:pPr>
              <w:spacing w:before="120"/>
              <w:rPr>
                <w:b/>
                <w:bCs/>
              </w:rPr>
            </w:pPr>
            <w:r>
              <w:rPr>
                <w:bCs/>
              </w:rPr>
              <w:t>https://www.deca.com.br/produto/lavatorio-branco-l3917/</w:t>
            </w:r>
            <w:r>
              <w:rPr>
                <w:bCs/>
              </w:rPr>
              <w:br/>
              <w:t>https://www.deca.com.br/produto/coluna-suspensa-para-lavatorio-branco-cs3917/</w:t>
            </w:r>
          </w:p>
        </w:tc>
      </w:tr>
    </w:tbl>
    <w:p w14:paraId="539E1C7E" w14:textId="77777777" w:rsidR="00CA428D" w:rsidRPr="00010EE0" w:rsidRDefault="00CA428D" w:rsidP="00CA428D">
      <w:pPr>
        <w:rPr>
          <w:lang w:val="en-US"/>
        </w:rPr>
      </w:pPr>
    </w:p>
    <w:p w14:paraId="73B7FD30" w14:textId="77777777" w:rsidR="00CA428D" w:rsidRDefault="00CA428D" w:rsidP="00CA428D">
      <w:r>
        <w:br w:type="page"/>
      </w:r>
    </w:p>
    <w:p w14:paraId="74791E75" w14:textId="77777777" w:rsidR="00CA428D" w:rsidRDefault="00CA428D" w:rsidP="00CA428D">
      <w:pPr>
        <w:rPr>
          <w:lang w:val="en-US"/>
        </w:rPr>
      </w:pPr>
    </w:p>
    <w:p w14:paraId="659270C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3481E2A" w14:textId="77777777" w:rsidTr="00072FC9">
        <w:trPr>
          <w:trHeight w:val="567"/>
        </w:trPr>
        <w:tc>
          <w:tcPr>
            <w:tcW w:w="1843" w:type="dxa"/>
            <w:tcBorders>
              <w:bottom w:val="single" w:sz="4" w:space="0" w:color="auto"/>
            </w:tcBorders>
            <w:shd w:val="clear" w:color="auto" w:fill="F2F2F2" w:themeFill="background1" w:themeFillShade="F2"/>
            <w:vAlign w:val="center"/>
          </w:tcPr>
          <w:p w14:paraId="3DFE63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34A8ECB" w14:textId="77777777" w:rsidR="00CA428D" w:rsidRDefault="00CA428D" w:rsidP="00072FC9">
            <w:pPr>
              <w:rPr>
                <w:b/>
                <w:bCs/>
                <w:color w:val="000000"/>
              </w:rPr>
            </w:pPr>
            <w:r>
              <w:rPr>
                <w:b/>
                <w:bCs/>
                <w:noProof/>
                <w:color w:val="000000"/>
              </w:rPr>
              <w:t>SF-00223</w:t>
            </w:r>
          </w:p>
        </w:tc>
        <w:tc>
          <w:tcPr>
            <w:tcW w:w="2268" w:type="dxa"/>
            <w:tcBorders>
              <w:bottom w:val="single" w:sz="4" w:space="0" w:color="auto"/>
            </w:tcBorders>
            <w:shd w:val="clear" w:color="auto" w:fill="F2F2F2" w:themeFill="background1" w:themeFillShade="F2"/>
            <w:vAlign w:val="center"/>
          </w:tcPr>
          <w:p w14:paraId="3E54FC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D6F6200"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50F87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C72F28"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6768C74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9B0EB8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92A385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0BA0A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C3A3066" w14:textId="77777777" w:rsidR="00CA428D" w:rsidRDefault="00CA428D" w:rsidP="00072FC9">
            <w:pPr>
              <w:rPr>
                <w:b/>
                <w:bCs/>
                <w:sz w:val="32"/>
                <w:szCs w:val="32"/>
              </w:rPr>
            </w:pPr>
            <w:r>
              <w:rPr>
                <w:b/>
                <w:bCs/>
                <w:sz w:val="32"/>
                <w:szCs w:val="32"/>
              </w:rPr>
              <w:t>Cabide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F5FA70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3986A13" w14:textId="77777777" w:rsidR="00CA428D" w:rsidRDefault="00CA428D" w:rsidP="00072FC9">
            <w:pPr>
              <w:rPr>
                <w:b/>
                <w:bCs/>
                <w:sz w:val="20"/>
                <w:szCs w:val="20"/>
              </w:rPr>
            </w:pPr>
          </w:p>
        </w:tc>
      </w:tr>
      <w:tr w:rsidR="00CA428D" w:rsidRPr="00010EE0" w14:paraId="63430ACD" w14:textId="77777777" w:rsidTr="00072FC9">
        <w:trPr>
          <w:trHeight w:val="1740"/>
        </w:trPr>
        <w:tc>
          <w:tcPr>
            <w:tcW w:w="9781" w:type="dxa"/>
            <w:gridSpan w:val="5"/>
          </w:tcPr>
          <w:p w14:paraId="73C0287C" w14:textId="77777777" w:rsidR="00CA428D" w:rsidRPr="00BD7145" w:rsidRDefault="00CA428D" w:rsidP="00072FC9">
            <w:pPr>
              <w:spacing w:before="120"/>
              <w:rPr>
                <w:b/>
                <w:bCs/>
              </w:rPr>
            </w:pPr>
            <w:r w:rsidRPr="00BD7145">
              <w:rPr>
                <w:b/>
                <w:bCs/>
              </w:rPr>
              <w:t>Descrição Detalhada:</w:t>
            </w:r>
          </w:p>
          <w:p w14:paraId="2DDE16CF" w14:textId="77777777" w:rsidR="00CA428D" w:rsidRPr="00BD7145" w:rsidRDefault="00CA428D" w:rsidP="00072FC9">
            <w:pPr>
              <w:spacing w:before="120"/>
              <w:rPr>
                <w:bCs/>
              </w:rPr>
            </w:pPr>
            <w:r>
              <w:rPr>
                <w:bCs/>
              </w:rPr>
              <w:t>Fornecimento e instalação de cabide, cromado, para uso no Complexo Arquitetônico do Senado Federal, conforme indicação em projeto. Compreende o fornecimento de todos os materiais e mão de obra necessários à execução do serviço.</w:t>
            </w:r>
          </w:p>
          <w:p w14:paraId="3C1DBD1F" w14:textId="77777777" w:rsidR="00CA428D" w:rsidRPr="00BD7145" w:rsidRDefault="00CA428D" w:rsidP="00072FC9">
            <w:pPr>
              <w:spacing w:before="120"/>
              <w:rPr>
                <w:b/>
                <w:bCs/>
              </w:rPr>
            </w:pPr>
            <w:r w:rsidRPr="00BD7145">
              <w:rPr>
                <w:b/>
                <w:bCs/>
              </w:rPr>
              <w:t>Materiais:</w:t>
            </w:r>
          </w:p>
          <w:p w14:paraId="5BED1165" w14:textId="77777777" w:rsidR="00CA428D" w:rsidRPr="00BD7145" w:rsidRDefault="00CA428D" w:rsidP="00072FC9">
            <w:pPr>
              <w:spacing w:before="120"/>
              <w:rPr>
                <w:bCs/>
              </w:rPr>
            </w:pPr>
            <w:r>
              <w:rPr>
                <w:bCs/>
              </w:rPr>
              <w:t>n/a</w:t>
            </w:r>
          </w:p>
          <w:p w14:paraId="30C1464E" w14:textId="77777777" w:rsidR="00CA428D" w:rsidRPr="00BD7145" w:rsidRDefault="00CA428D" w:rsidP="00072FC9">
            <w:pPr>
              <w:spacing w:before="120"/>
              <w:rPr>
                <w:b/>
                <w:bCs/>
              </w:rPr>
            </w:pPr>
            <w:r w:rsidRPr="00BD7145">
              <w:rPr>
                <w:b/>
                <w:bCs/>
              </w:rPr>
              <w:t>Serviços:</w:t>
            </w:r>
          </w:p>
          <w:p w14:paraId="01B2E66C" w14:textId="77777777" w:rsidR="00CA428D" w:rsidRPr="00832CF3" w:rsidRDefault="00CA428D" w:rsidP="00072FC9">
            <w:pPr>
              <w:spacing w:before="120"/>
              <w:rPr>
                <w:bCs/>
              </w:rPr>
            </w:pPr>
            <w:r>
              <w:rPr>
                <w:bCs/>
              </w:rPr>
              <w:t>1) Utilizando o suporte, marque o local dos furos, observando que os mesmos fiquem na posição vertical;</w:t>
            </w:r>
            <w:r>
              <w:rPr>
                <w:bCs/>
              </w:rPr>
              <w:br/>
              <w:t>2) Fure nos locais marcados e coloque as buchas;</w:t>
            </w:r>
            <w:r>
              <w:rPr>
                <w:bCs/>
              </w:rPr>
              <w:br/>
              <w:t>3) Fixe o suporte na parede, não esquecendo de manter os furos na vertical;</w:t>
            </w:r>
            <w:r>
              <w:rPr>
                <w:bCs/>
              </w:rPr>
              <w:br/>
              <w:t>4) Coloque o acessório, fixando-o no suporte.</w:t>
            </w:r>
          </w:p>
          <w:p w14:paraId="473E66AB" w14:textId="77777777" w:rsidR="00CA428D" w:rsidRPr="00BD7145" w:rsidRDefault="00CA428D" w:rsidP="00072FC9">
            <w:pPr>
              <w:spacing w:before="120"/>
              <w:rPr>
                <w:b/>
                <w:bCs/>
              </w:rPr>
            </w:pPr>
            <w:r w:rsidRPr="00BD7145">
              <w:rPr>
                <w:b/>
                <w:bCs/>
              </w:rPr>
              <w:t>Atividades e Responsabilidades:</w:t>
            </w:r>
          </w:p>
          <w:p w14:paraId="3FF5991F" w14:textId="77777777" w:rsidR="00CA428D" w:rsidRPr="00832CF3" w:rsidRDefault="00CA428D" w:rsidP="00072FC9">
            <w:pPr>
              <w:spacing w:before="120"/>
              <w:rPr>
                <w:bCs/>
              </w:rPr>
            </w:pPr>
            <w:r>
              <w:rPr>
                <w:bCs/>
              </w:rPr>
              <w:t>n/a</w:t>
            </w:r>
          </w:p>
          <w:p w14:paraId="4C00136D" w14:textId="77777777" w:rsidR="00CA428D" w:rsidRPr="00BD7145" w:rsidRDefault="00CA428D" w:rsidP="00072FC9">
            <w:pPr>
              <w:spacing w:before="120"/>
              <w:rPr>
                <w:b/>
                <w:bCs/>
              </w:rPr>
            </w:pPr>
            <w:r w:rsidRPr="00BD7145">
              <w:rPr>
                <w:b/>
                <w:bCs/>
              </w:rPr>
              <w:t>Qualificação:</w:t>
            </w:r>
          </w:p>
          <w:p w14:paraId="39F61C48" w14:textId="77777777" w:rsidR="00CA428D" w:rsidRPr="00832CF3" w:rsidRDefault="00CA428D" w:rsidP="00072FC9">
            <w:pPr>
              <w:spacing w:before="120"/>
              <w:rPr>
                <w:bCs/>
              </w:rPr>
            </w:pPr>
            <w:r>
              <w:rPr>
                <w:bCs/>
              </w:rPr>
              <w:t>n/a</w:t>
            </w:r>
          </w:p>
          <w:p w14:paraId="31A7CE46" w14:textId="77777777" w:rsidR="00CA428D" w:rsidRPr="00BD7145" w:rsidRDefault="00CA428D" w:rsidP="00072FC9">
            <w:pPr>
              <w:spacing w:before="120"/>
              <w:rPr>
                <w:b/>
                <w:bCs/>
              </w:rPr>
            </w:pPr>
            <w:r w:rsidRPr="00BD7145">
              <w:rPr>
                <w:b/>
                <w:bCs/>
              </w:rPr>
              <w:t>Observações:</w:t>
            </w:r>
          </w:p>
          <w:p w14:paraId="0DA11E49" w14:textId="77777777" w:rsidR="00CA428D" w:rsidRPr="00832CF3" w:rsidRDefault="00CA428D" w:rsidP="00072FC9">
            <w:pPr>
              <w:spacing w:before="120"/>
              <w:rPr>
                <w:bCs/>
              </w:rPr>
            </w:pPr>
            <w:r>
              <w:rPr>
                <w:bCs/>
              </w:rPr>
              <w:t>n/a</w:t>
            </w:r>
          </w:p>
          <w:p w14:paraId="79139B9A" w14:textId="77777777" w:rsidR="00CA428D" w:rsidRPr="00BD7145" w:rsidRDefault="00CA428D" w:rsidP="00072FC9">
            <w:pPr>
              <w:spacing w:before="120"/>
              <w:rPr>
                <w:b/>
                <w:bCs/>
              </w:rPr>
            </w:pPr>
            <w:r w:rsidRPr="00BD7145">
              <w:rPr>
                <w:b/>
                <w:bCs/>
              </w:rPr>
              <w:t>Critérios e Condições:</w:t>
            </w:r>
          </w:p>
          <w:p w14:paraId="00454EEC"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7DF15D77" w14:textId="77777777" w:rsidR="00CA428D" w:rsidRPr="00BD7145" w:rsidRDefault="00CA428D" w:rsidP="00072FC9">
            <w:pPr>
              <w:spacing w:before="120"/>
              <w:rPr>
                <w:b/>
                <w:bCs/>
              </w:rPr>
            </w:pPr>
            <w:r w:rsidRPr="00BD7145">
              <w:rPr>
                <w:b/>
                <w:bCs/>
              </w:rPr>
              <w:t>Detalhe Gráfico:</w:t>
            </w:r>
          </w:p>
          <w:p w14:paraId="2F9BA51B" w14:textId="77777777" w:rsidR="00CA428D" w:rsidRPr="00B97D3F" w:rsidRDefault="00CA428D" w:rsidP="00072FC9">
            <w:pPr>
              <w:spacing w:before="120"/>
              <w:rPr>
                <w:bCs/>
              </w:rPr>
            </w:pPr>
            <w:r>
              <w:rPr>
                <w:noProof/>
              </w:rPr>
              <w:lastRenderedPageBreak/>
              <w:drawing>
                <wp:inline distT="0" distB="0" distL="0" distR="0" wp14:anchorId="6FAC28D0" wp14:editId="3AA69771">
                  <wp:extent cx="4064000" cy="3302000"/>
                  <wp:effectExtent l="0" t="0" r="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3.png"/>
                          <pic:cNvPicPr/>
                        </pic:nvPicPr>
                        <pic:blipFill>
                          <a:blip r:embed="rId90"/>
                          <a:stretch>
                            <a:fillRect/>
                          </a:stretch>
                        </pic:blipFill>
                        <pic:spPr>
                          <a:xfrm>
                            <a:off x="0" y="0"/>
                            <a:ext cx="4064000" cy="3302000"/>
                          </a:xfrm>
                          <a:prstGeom prst="rect">
                            <a:avLst/>
                          </a:prstGeom>
                        </pic:spPr>
                      </pic:pic>
                    </a:graphicData>
                  </a:graphic>
                </wp:inline>
              </w:drawing>
            </w:r>
          </w:p>
          <w:p w14:paraId="0119BCE0" w14:textId="77777777" w:rsidR="00CA428D" w:rsidRPr="00BD7145" w:rsidRDefault="00CA428D" w:rsidP="00072FC9">
            <w:pPr>
              <w:spacing w:before="120"/>
              <w:rPr>
                <w:b/>
                <w:bCs/>
              </w:rPr>
            </w:pPr>
            <w:r w:rsidRPr="00BD7145">
              <w:rPr>
                <w:b/>
                <w:bCs/>
              </w:rPr>
              <w:t>Tabela:</w:t>
            </w:r>
          </w:p>
          <w:p w14:paraId="536F9C77" w14:textId="77777777" w:rsidR="00CA428D" w:rsidRPr="00832CF3" w:rsidRDefault="00CA428D" w:rsidP="00072FC9">
            <w:pPr>
              <w:spacing w:before="120"/>
              <w:rPr>
                <w:bCs/>
              </w:rPr>
            </w:pPr>
            <w:r>
              <w:rPr>
                <w:bCs/>
              </w:rPr>
              <w:t>n/a</w:t>
            </w:r>
          </w:p>
          <w:p w14:paraId="7BD258D2" w14:textId="77777777" w:rsidR="00CA428D" w:rsidRPr="00832CF3" w:rsidRDefault="00CA428D" w:rsidP="00072FC9">
            <w:pPr>
              <w:spacing w:before="120"/>
              <w:rPr>
                <w:bCs/>
              </w:rPr>
            </w:pPr>
            <w:r w:rsidRPr="00BD7145">
              <w:rPr>
                <w:b/>
                <w:bCs/>
              </w:rPr>
              <w:t xml:space="preserve">Vida útil: </w:t>
            </w:r>
            <w:r>
              <w:rPr>
                <w:bCs/>
              </w:rPr>
              <w:t>n/a</w:t>
            </w:r>
          </w:p>
          <w:p w14:paraId="4FA6628E" w14:textId="77777777" w:rsidR="00CA428D" w:rsidRPr="00BD7145" w:rsidRDefault="00CA428D" w:rsidP="00072FC9">
            <w:pPr>
              <w:spacing w:before="120"/>
              <w:rPr>
                <w:b/>
                <w:bCs/>
              </w:rPr>
            </w:pPr>
            <w:r w:rsidRPr="00BD7145">
              <w:rPr>
                <w:b/>
                <w:bCs/>
              </w:rPr>
              <w:t>Referências Normativas:</w:t>
            </w:r>
          </w:p>
          <w:p w14:paraId="3D1FBB93" w14:textId="77777777" w:rsidR="00CA428D" w:rsidRPr="00832CF3" w:rsidRDefault="00CA428D" w:rsidP="00072FC9">
            <w:pPr>
              <w:spacing w:before="120"/>
              <w:rPr>
                <w:bCs/>
              </w:rPr>
            </w:pPr>
            <w:r>
              <w:rPr>
                <w:bCs/>
              </w:rPr>
              <w:t>n/a</w:t>
            </w:r>
          </w:p>
          <w:p w14:paraId="056BD604" w14:textId="77777777" w:rsidR="00CA428D" w:rsidRPr="00BD7145" w:rsidRDefault="00CA428D" w:rsidP="00072FC9">
            <w:pPr>
              <w:spacing w:before="120"/>
              <w:rPr>
                <w:b/>
                <w:bCs/>
              </w:rPr>
            </w:pPr>
            <w:r w:rsidRPr="00BD7145">
              <w:rPr>
                <w:b/>
                <w:bCs/>
              </w:rPr>
              <w:t>Referência Comercial:</w:t>
            </w:r>
          </w:p>
          <w:p w14:paraId="14FE023D" w14:textId="77777777" w:rsidR="00CA428D" w:rsidRPr="00832CF3" w:rsidRDefault="00CA428D" w:rsidP="00072FC9">
            <w:pPr>
              <w:spacing w:before="120"/>
              <w:rPr>
                <w:bCs/>
              </w:rPr>
            </w:pPr>
            <w:r>
              <w:rPr>
                <w:bCs/>
              </w:rPr>
              <w:t>Modelo 2060.C.FLX – Linha Flex – Deca, ou similar</w:t>
            </w:r>
          </w:p>
          <w:p w14:paraId="6FA8AD22" w14:textId="77777777" w:rsidR="00CA428D" w:rsidRPr="00BD7145" w:rsidRDefault="00CA428D" w:rsidP="00072FC9">
            <w:pPr>
              <w:spacing w:before="120"/>
              <w:rPr>
                <w:b/>
                <w:bCs/>
              </w:rPr>
            </w:pPr>
            <w:r w:rsidRPr="00BD7145">
              <w:rPr>
                <w:b/>
                <w:bCs/>
              </w:rPr>
              <w:t>Referência Externa:</w:t>
            </w:r>
          </w:p>
          <w:p w14:paraId="3506DC6D" w14:textId="77777777" w:rsidR="00CA428D" w:rsidRPr="00BD7145" w:rsidRDefault="00CA428D" w:rsidP="00072FC9">
            <w:pPr>
              <w:spacing w:before="120"/>
              <w:rPr>
                <w:b/>
                <w:bCs/>
              </w:rPr>
            </w:pPr>
            <w:r>
              <w:rPr>
                <w:bCs/>
              </w:rPr>
              <w:t>https://www.deca.com.br/produto/cabide-cromado-2060cflx/</w:t>
            </w:r>
          </w:p>
        </w:tc>
      </w:tr>
    </w:tbl>
    <w:p w14:paraId="1E024612" w14:textId="77777777" w:rsidR="00CA428D" w:rsidRPr="00010EE0" w:rsidRDefault="00CA428D" w:rsidP="00CA428D">
      <w:pPr>
        <w:rPr>
          <w:lang w:val="en-US"/>
        </w:rPr>
      </w:pPr>
    </w:p>
    <w:p w14:paraId="5846F415" w14:textId="77777777" w:rsidR="00CA428D" w:rsidRDefault="00CA428D" w:rsidP="00CA428D">
      <w:r>
        <w:br w:type="page"/>
      </w:r>
    </w:p>
    <w:p w14:paraId="350EB7C6" w14:textId="77777777" w:rsidR="00CA428D" w:rsidRDefault="00CA428D" w:rsidP="00CA428D">
      <w:pPr>
        <w:rPr>
          <w:lang w:val="en-US"/>
        </w:rPr>
      </w:pPr>
    </w:p>
    <w:p w14:paraId="10AD013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B6A77B8" w14:textId="77777777" w:rsidTr="00072FC9">
        <w:trPr>
          <w:trHeight w:val="567"/>
        </w:trPr>
        <w:tc>
          <w:tcPr>
            <w:tcW w:w="1843" w:type="dxa"/>
            <w:tcBorders>
              <w:bottom w:val="single" w:sz="4" w:space="0" w:color="auto"/>
            </w:tcBorders>
            <w:shd w:val="clear" w:color="auto" w:fill="F2F2F2" w:themeFill="background1" w:themeFillShade="F2"/>
            <w:vAlign w:val="center"/>
          </w:tcPr>
          <w:p w14:paraId="581496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8DD13E5" w14:textId="77777777" w:rsidR="00CA428D" w:rsidRDefault="00CA428D" w:rsidP="00072FC9">
            <w:pPr>
              <w:rPr>
                <w:b/>
                <w:bCs/>
                <w:color w:val="000000"/>
              </w:rPr>
            </w:pPr>
            <w:r>
              <w:rPr>
                <w:b/>
                <w:bCs/>
                <w:noProof/>
                <w:color w:val="000000"/>
              </w:rPr>
              <w:t>SF-00224</w:t>
            </w:r>
          </w:p>
        </w:tc>
        <w:tc>
          <w:tcPr>
            <w:tcW w:w="2268" w:type="dxa"/>
            <w:tcBorders>
              <w:bottom w:val="single" w:sz="4" w:space="0" w:color="auto"/>
            </w:tcBorders>
            <w:shd w:val="clear" w:color="auto" w:fill="F2F2F2" w:themeFill="background1" w:themeFillShade="F2"/>
            <w:vAlign w:val="center"/>
          </w:tcPr>
          <w:p w14:paraId="445108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3C63EB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761E8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22DAC6A"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4D3C161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528DB1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3C891D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E7FB0A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3A9A6BB" w14:textId="77777777" w:rsidR="00CA428D" w:rsidRDefault="00CA428D" w:rsidP="00072FC9">
            <w:pPr>
              <w:rPr>
                <w:b/>
                <w:bCs/>
                <w:sz w:val="32"/>
                <w:szCs w:val="32"/>
              </w:rPr>
            </w:pPr>
            <w:r>
              <w:rPr>
                <w:b/>
                <w:bCs/>
                <w:sz w:val="32"/>
                <w:szCs w:val="32"/>
              </w:rPr>
              <w:t>Papeleira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E6E0B2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EAED25A" w14:textId="77777777" w:rsidR="00CA428D" w:rsidRDefault="00CA428D" w:rsidP="00072FC9">
            <w:pPr>
              <w:rPr>
                <w:b/>
                <w:bCs/>
                <w:sz w:val="20"/>
                <w:szCs w:val="20"/>
              </w:rPr>
            </w:pPr>
          </w:p>
        </w:tc>
      </w:tr>
      <w:tr w:rsidR="00CA428D" w:rsidRPr="00010EE0" w14:paraId="7683618A" w14:textId="77777777" w:rsidTr="00072FC9">
        <w:trPr>
          <w:trHeight w:val="1740"/>
        </w:trPr>
        <w:tc>
          <w:tcPr>
            <w:tcW w:w="9781" w:type="dxa"/>
            <w:gridSpan w:val="5"/>
          </w:tcPr>
          <w:p w14:paraId="309012CA" w14:textId="77777777" w:rsidR="00CA428D" w:rsidRPr="00BD7145" w:rsidRDefault="00CA428D" w:rsidP="00072FC9">
            <w:pPr>
              <w:spacing w:before="120"/>
              <w:rPr>
                <w:b/>
                <w:bCs/>
              </w:rPr>
            </w:pPr>
            <w:r w:rsidRPr="00BD7145">
              <w:rPr>
                <w:b/>
                <w:bCs/>
              </w:rPr>
              <w:t>Descrição Detalhada:</w:t>
            </w:r>
          </w:p>
          <w:p w14:paraId="222DAADF" w14:textId="77777777" w:rsidR="00CA428D" w:rsidRPr="00BD7145" w:rsidRDefault="00CA428D" w:rsidP="00072FC9">
            <w:pPr>
              <w:spacing w:before="120"/>
              <w:rPr>
                <w:bCs/>
              </w:rPr>
            </w:pPr>
            <w:r>
              <w:rPr>
                <w:bCs/>
              </w:rPr>
              <w:t>Fornecimento e instalação de papeleira, cromada, para uso exclusivo no Complexo Arquitetônico do Senado Federal, conforme indicação em projeto. Compreende o fornecimento de todos os materiais e mão de obra necessários à execução do serviço.</w:t>
            </w:r>
          </w:p>
          <w:p w14:paraId="4D00FE89" w14:textId="77777777" w:rsidR="00CA428D" w:rsidRPr="00BD7145" w:rsidRDefault="00CA428D" w:rsidP="00072FC9">
            <w:pPr>
              <w:spacing w:before="120"/>
              <w:rPr>
                <w:b/>
                <w:bCs/>
              </w:rPr>
            </w:pPr>
            <w:r w:rsidRPr="00BD7145">
              <w:rPr>
                <w:b/>
                <w:bCs/>
              </w:rPr>
              <w:t>Materiais:</w:t>
            </w:r>
          </w:p>
          <w:p w14:paraId="3A319939" w14:textId="77777777" w:rsidR="00CA428D" w:rsidRPr="00BD7145" w:rsidRDefault="00CA428D" w:rsidP="00072FC9">
            <w:pPr>
              <w:spacing w:before="120"/>
              <w:rPr>
                <w:bCs/>
              </w:rPr>
            </w:pPr>
            <w:r>
              <w:rPr>
                <w:bCs/>
              </w:rPr>
              <w:t>n/a</w:t>
            </w:r>
          </w:p>
          <w:p w14:paraId="1BCFF62D" w14:textId="77777777" w:rsidR="00CA428D" w:rsidRPr="00BD7145" w:rsidRDefault="00CA428D" w:rsidP="00072FC9">
            <w:pPr>
              <w:spacing w:before="120"/>
              <w:rPr>
                <w:b/>
                <w:bCs/>
              </w:rPr>
            </w:pPr>
            <w:r w:rsidRPr="00BD7145">
              <w:rPr>
                <w:b/>
                <w:bCs/>
              </w:rPr>
              <w:t>Serviços:</w:t>
            </w:r>
          </w:p>
          <w:p w14:paraId="1423E75B" w14:textId="77777777" w:rsidR="00CA428D" w:rsidRPr="00832CF3" w:rsidRDefault="00CA428D" w:rsidP="00072FC9">
            <w:pPr>
              <w:spacing w:before="120"/>
              <w:rPr>
                <w:bCs/>
              </w:rPr>
            </w:pPr>
            <w:r>
              <w:rPr>
                <w:bCs/>
              </w:rPr>
              <w:t>1) Utilizando o suporte, marque o local dos furos, observando que os mesmos fiquem na posição vertical;</w:t>
            </w:r>
            <w:r>
              <w:rPr>
                <w:bCs/>
              </w:rPr>
              <w:br/>
              <w:t>2) Fure nos locais marcados e coloque as buchas;</w:t>
            </w:r>
            <w:r>
              <w:rPr>
                <w:bCs/>
              </w:rPr>
              <w:br/>
              <w:t>3) Fixe o suporte na parede, não esquecendo de manter os furos na vertical;</w:t>
            </w:r>
            <w:r>
              <w:rPr>
                <w:bCs/>
              </w:rPr>
              <w:br/>
              <w:t>4) Coloque o acessório, fixando-o no suporte.</w:t>
            </w:r>
          </w:p>
          <w:p w14:paraId="406F3AB7" w14:textId="77777777" w:rsidR="00CA428D" w:rsidRPr="00BD7145" w:rsidRDefault="00CA428D" w:rsidP="00072FC9">
            <w:pPr>
              <w:spacing w:before="120"/>
              <w:rPr>
                <w:b/>
                <w:bCs/>
              </w:rPr>
            </w:pPr>
            <w:r w:rsidRPr="00BD7145">
              <w:rPr>
                <w:b/>
                <w:bCs/>
              </w:rPr>
              <w:t>Atividades e Responsabilidades:</w:t>
            </w:r>
          </w:p>
          <w:p w14:paraId="062C6237" w14:textId="77777777" w:rsidR="00CA428D" w:rsidRPr="00832CF3" w:rsidRDefault="00CA428D" w:rsidP="00072FC9">
            <w:pPr>
              <w:spacing w:before="120"/>
              <w:rPr>
                <w:bCs/>
              </w:rPr>
            </w:pPr>
            <w:r>
              <w:rPr>
                <w:bCs/>
              </w:rPr>
              <w:t>n/a</w:t>
            </w:r>
          </w:p>
          <w:p w14:paraId="6FC08263" w14:textId="77777777" w:rsidR="00CA428D" w:rsidRPr="00BD7145" w:rsidRDefault="00CA428D" w:rsidP="00072FC9">
            <w:pPr>
              <w:spacing w:before="120"/>
              <w:rPr>
                <w:b/>
                <w:bCs/>
              </w:rPr>
            </w:pPr>
            <w:r w:rsidRPr="00BD7145">
              <w:rPr>
                <w:b/>
                <w:bCs/>
              </w:rPr>
              <w:t>Qualificação:</w:t>
            </w:r>
          </w:p>
          <w:p w14:paraId="475708D3" w14:textId="77777777" w:rsidR="00CA428D" w:rsidRPr="00832CF3" w:rsidRDefault="00CA428D" w:rsidP="00072FC9">
            <w:pPr>
              <w:spacing w:before="120"/>
              <w:rPr>
                <w:bCs/>
              </w:rPr>
            </w:pPr>
            <w:r>
              <w:rPr>
                <w:bCs/>
              </w:rPr>
              <w:t>n/a</w:t>
            </w:r>
          </w:p>
          <w:p w14:paraId="70FA600A" w14:textId="77777777" w:rsidR="00CA428D" w:rsidRPr="00BD7145" w:rsidRDefault="00CA428D" w:rsidP="00072FC9">
            <w:pPr>
              <w:spacing w:before="120"/>
              <w:rPr>
                <w:b/>
                <w:bCs/>
              </w:rPr>
            </w:pPr>
            <w:r w:rsidRPr="00BD7145">
              <w:rPr>
                <w:b/>
                <w:bCs/>
              </w:rPr>
              <w:t>Observações:</w:t>
            </w:r>
          </w:p>
          <w:p w14:paraId="50435438" w14:textId="77777777" w:rsidR="00CA428D" w:rsidRPr="00832CF3" w:rsidRDefault="00CA428D" w:rsidP="00072FC9">
            <w:pPr>
              <w:spacing w:before="120"/>
              <w:rPr>
                <w:bCs/>
              </w:rPr>
            </w:pPr>
            <w:r>
              <w:rPr>
                <w:bCs/>
              </w:rPr>
              <w:t>n/a</w:t>
            </w:r>
          </w:p>
          <w:p w14:paraId="4202DA76" w14:textId="77777777" w:rsidR="00CA428D" w:rsidRPr="00BD7145" w:rsidRDefault="00CA428D" w:rsidP="00072FC9">
            <w:pPr>
              <w:spacing w:before="120"/>
              <w:rPr>
                <w:b/>
                <w:bCs/>
              </w:rPr>
            </w:pPr>
            <w:r w:rsidRPr="00BD7145">
              <w:rPr>
                <w:b/>
                <w:bCs/>
              </w:rPr>
              <w:t>Critérios e Condições:</w:t>
            </w:r>
          </w:p>
          <w:p w14:paraId="0283ACD9"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08ABB5B" w14:textId="77777777" w:rsidR="00CA428D" w:rsidRPr="00BD7145" w:rsidRDefault="00CA428D" w:rsidP="00072FC9">
            <w:pPr>
              <w:spacing w:before="120"/>
              <w:rPr>
                <w:b/>
                <w:bCs/>
              </w:rPr>
            </w:pPr>
            <w:r w:rsidRPr="00BD7145">
              <w:rPr>
                <w:b/>
                <w:bCs/>
              </w:rPr>
              <w:t>Detalhe Gráfico:</w:t>
            </w:r>
          </w:p>
          <w:p w14:paraId="35424038" w14:textId="77777777" w:rsidR="00CA428D" w:rsidRPr="00B97D3F" w:rsidRDefault="00CA428D" w:rsidP="00072FC9">
            <w:pPr>
              <w:spacing w:before="120"/>
              <w:rPr>
                <w:bCs/>
              </w:rPr>
            </w:pPr>
            <w:r>
              <w:rPr>
                <w:noProof/>
              </w:rPr>
              <w:lastRenderedPageBreak/>
              <w:drawing>
                <wp:inline distT="0" distB="0" distL="0" distR="0" wp14:anchorId="240CA8D6" wp14:editId="14B5EAF8">
                  <wp:extent cx="4064000" cy="3302000"/>
                  <wp:effectExtent l="0" t="0" r="0" b="0"/>
                  <wp:docPr id="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4.png"/>
                          <pic:cNvPicPr/>
                        </pic:nvPicPr>
                        <pic:blipFill>
                          <a:blip r:embed="rId91"/>
                          <a:stretch>
                            <a:fillRect/>
                          </a:stretch>
                        </pic:blipFill>
                        <pic:spPr>
                          <a:xfrm>
                            <a:off x="0" y="0"/>
                            <a:ext cx="4064000" cy="3302000"/>
                          </a:xfrm>
                          <a:prstGeom prst="rect">
                            <a:avLst/>
                          </a:prstGeom>
                        </pic:spPr>
                      </pic:pic>
                    </a:graphicData>
                  </a:graphic>
                </wp:inline>
              </w:drawing>
            </w:r>
          </w:p>
          <w:p w14:paraId="49A66AA0" w14:textId="77777777" w:rsidR="00CA428D" w:rsidRPr="00BD7145" w:rsidRDefault="00CA428D" w:rsidP="00072FC9">
            <w:pPr>
              <w:spacing w:before="120"/>
              <w:rPr>
                <w:b/>
                <w:bCs/>
              </w:rPr>
            </w:pPr>
            <w:r w:rsidRPr="00BD7145">
              <w:rPr>
                <w:b/>
                <w:bCs/>
              </w:rPr>
              <w:t>Tabela:</w:t>
            </w:r>
          </w:p>
          <w:p w14:paraId="10556481" w14:textId="77777777" w:rsidR="00CA428D" w:rsidRPr="00832CF3" w:rsidRDefault="00CA428D" w:rsidP="00072FC9">
            <w:pPr>
              <w:spacing w:before="120"/>
              <w:rPr>
                <w:bCs/>
              </w:rPr>
            </w:pPr>
            <w:r>
              <w:rPr>
                <w:bCs/>
              </w:rPr>
              <w:t>n/a</w:t>
            </w:r>
          </w:p>
          <w:p w14:paraId="36FD5D50" w14:textId="77777777" w:rsidR="00CA428D" w:rsidRPr="00832CF3" w:rsidRDefault="00CA428D" w:rsidP="00072FC9">
            <w:pPr>
              <w:spacing w:before="120"/>
              <w:rPr>
                <w:bCs/>
              </w:rPr>
            </w:pPr>
            <w:r w:rsidRPr="00BD7145">
              <w:rPr>
                <w:b/>
                <w:bCs/>
              </w:rPr>
              <w:t xml:space="preserve">Vida útil: </w:t>
            </w:r>
            <w:r>
              <w:rPr>
                <w:bCs/>
              </w:rPr>
              <w:t>n/a</w:t>
            </w:r>
          </w:p>
          <w:p w14:paraId="30F1A599" w14:textId="77777777" w:rsidR="00CA428D" w:rsidRPr="00BD7145" w:rsidRDefault="00CA428D" w:rsidP="00072FC9">
            <w:pPr>
              <w:spacing w:before="120"/>
              <w:rPr>
                <w:b/>
                <w:bCs/>
              </w:rPr>
            </w:pPr>
            <w:r w:rsidRPr="00BD7145">
              <w:rPr>
                <w:b/>
                <w:bCs/>
              </w:rPr>
              <w:t>Referências Normativas:</w:t>
            </w:r>
          </w:p>
          <w:p w14:paraId="416AA8C3" w14:textId="77777777" w:rsidR="00CA428D" w:rsidRPr="00832CF3" w:rsidRDefault="00CA428D" w:rsidP="00072FC9">
            <w:pPr>
              <w:spacing w:before="120"/>
              <w:rPr>
                <w:bCs/>
              </w:rPr>
            </w:pPr>
            <w:r>
              <w:rPr>
                <w:bCs/>
              </w:rPr>
              <w:t>n/a</w:t>
            </w:r>
          </w:p>
          <w:p w14:paraId="33D913F0" w14:textId="77777777" w:rsidR="00CA428D" w:rsidRPr="00BD7145" w:rsidRDefault="00CA428D" w:rsidP="00072FC9">
            <w:pPr>
              <w:spacing w:before="120"/>
              <w:rPr>
                <w:b/>
                <w:bCs/>
              </w:rPr>
            </w:pPr>
            <w:r w:rsidRPr="00BD7145">
              <w:rPr>
                <w:b/>
                <w:bCs/>
              </w:rPr>
              <w:t>Referência Comercial:</w:t>
            </w:r>
          </w:p>
          <w:p w14:paraId="29DEA286" w14:textId="77777777" w:rsidR="00CA428D" w:rsidRPr="00832CF3" w:rsidRDefault="00CA428D" w:rsidP="00072FC9">
            <w:pPr>
              <w:spacing w:before="120"/>
              <w:rPr>
                <w:bCs/>
              </w:rPr>
            </w:pPr>
            <w:r>
              <w:rPr>
                <w:bCs/>
              </w:rPr>
              <w:t>Modelo 2020.C.FLX – Linha Flex – Deca, ou similar.</w:t>
            </w:r>
          </w:p>
          <w:p w14:paraId="5D0DBB54" w14:textId="77777777" w:rsidR="00CA428D" w:rsidRPr="00BD7145" w:rsidRDefault="00CA428D" w:rsidP="00072FC9">
            <w:pPr>
              <w:spacing w:before="120"/>
              <w:rPr>
                <w:b/>
                <w:bCs/>
              </w:rPr>
            </w:pPr>
            <w:r w:rsidRPr="00BD7145">
              <w:rPr>
                <w:b/>
                <w:bCs/>
              </w:rPr>
              <w:t>Referência Externa:</w:t>
            </w:r>
          </w:p>
          <w:p w14:paraId="72D87EBF" w14:textId="77777777" w:rsidR="00CA428D" w:rsidRPr="00BD7145" w:rsidRDefault="00CA428D" w:rsidP="00072FC9">
            <w:pPr>
              <w:spacing w:before="120"/>
              <w:rPr>
                <w:b/>
                <w:bCs/>
              </w:rPr>
            </w:pPr>
            <w:r>
              <w:rPr>
                <w:bCs/>
              </w:rPr>
              <w:t>https://www.deca.com.br/produto/papeleira-cromado-2020cflx/</w:t>
            </w:r>
          </w:p>
        </w:tc>
      </w:tr>
    </w:tbl>
    <w:p w14:paraId="2941EA96" w14:textId="77777777" w:rsidR="00CA428D" w:rsidRPr="00010EE0" w:rsidRDefault="00CA428D" w:rsidP="00CA428D">
      <w:pPr>
        <w:rPr>
          <w:lang w:val="en-US"/>
        </w:rPr>
      </w:pPr>
    </w:p>
    <w:p w14:paraId="60D15548" w14:textId="77777777" w:rsidR="00CA428D" w:rsidRDefault="00CA428D" w:rsidP="00CA428D">
      <w:r>
        <w:br w:type="page"/>
      </w:r>
    </w:p>
    <w:p w14:paraId="59C18E5C" w14:textId="77777777" w:rsidR="00CA428D" w:rsidRDefault="00CA428D" w:rsidP="00CA428D">
      <w:pPr>
        <w:rPr>
          <w:lang w:val="en-US"/>
        </w:rPr>
      </w:pPr>
    </w:p>
    <w:p w14:paraId="717F4C2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3FDA42" w14:textId="77777777" w:rsidTr="00072FC9">
        <w:trPr>
          <w:trHeight w:val="567"/>
        </w:trPr>
        <w:tc>
          <w:tcPr>
            <w:tcW w:w="1843" w:type="dxa"/>
            <w:tcBorders>
              <w:bottom w:val="single" w:sz="4" w:space="0" w:color="auto"/>
            </w:tcBorders>
            <w:shd w:val="clear" w:color="auto" w:fill="F2F2F2" w:themeFill="background1" w:themeFillShade="F2"/>
            <w:vAlign w:val="center"/>
          </w:tcPr>
          <w:p w14:paraId="3B98F0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4C3613" w14:textId="77777777" w:rsidR="00CA428D" w:rsidRDefault="00CA428D" w:rsidP="00072FC9">
            <w:pPr>
              <w:rPr>
                <w:b/>
                <w:bCs/>
                <w:color w:val="000000"/>
              </w:rPr>
            </w:pPr>
            <w:r>
              <w:rPr>
                <w:b/>
                <w:bCs/>
                <w:noProof/>
                <w:color w:val="000000"/>
              </w:rPr>
              <w:t>SF-00225</w:t>
            </w:r>
          </w:p>
        </w:tc>
        <w:tc>
          <w:tcPr>
            <w:tcW w:w="2268" w:type="dxa"/>
            <w:tcBorders>
              <w:bottom w:val="single" w:sz="4" w:space="0" w:color="auto"/>
            </w:tcBorders>
            <w:shd w:val="clear" w:color="auto" w:fill="F2F2F2" w:themeFill="background1" w:themeFillShade="F2"/>
            <w:vAlign w:val="center"/>
          </w:tcPr>
          <w:p w14:paraId="07C364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DFCD850"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803689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5D0B961"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4364AB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813877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E47165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A4F8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FDE67AC" w14:textId="77777777" w:rsidR="00CA428D" w:rsidRDefault="00CA428D" w:rsidP="00072FC9">
            <w:pPr>
              <w:rPr>
                <w:b/>
                <w:bCs/>
                <w:sz w:val="32"/>
                <w:szCs w:val="32"/>
              </w:rPr>
            </w:pPr>
            <w:r>
              <w:rPr>
                <w:b/>
                <w:bCs/>
                <w:sz w:val="32"/>
                <w:szCs w:val="32"/>
              </w:rPr>
              <w:t>Porta toalha argola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23C002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2DEF418" w14:textId="77777777" w:rsidR="00CA428D" w:rsidRDefault="00CA428D" w:rsidP="00072FC9">
            <w:pPr>
              <w:rPr>
                <w:b/>
                <w:bCs/>
                <w:sz w:val="20"/>
                <w:szCs w:val="20"/>
              </w:rPr>
            </w:pPr>
          </w:p>
        </w:tc>
      </w:tr>
      <w:tr w:rsidR="00CA428D" w:rsidRPr="00010EE0" w14:paraId="66E89BD1" w14:textId="77777777" w:rsidTr="00072FC9">
        <w:trPr>
          <w:trHeight w:val="1740"/>
        </w:trPr>
        <w:tc>
          <w:tcPr>
            <w:tcW w:w="9781" w:type="dxa"/>
            <w:gridSpan w:val="5"/>
          </w:tcPr>
          <w:p w14:paraId="28309E03" w14:textId="77777777" w:rsidR="00CA428D" w:rsidRPr="00BD7145" w:rsidRDefault="00CA428D" w:rsidP="00072FC9">
            <w:pPr>
              <w:spacing w:before="120"/>
              <w:rPr>
                <w:b/>
                <w:bCs/>
              </w:rPr>
            </w:pPr>
            <w:r w:rsidRPr="00BD7145">
              <w:rPr>
                <w:b/>
                <w:bCs/>
              </w:rPr>
              <w:t>Descrição Detalhada:</w:t>
            </w:r>
          </w:p>
          <w:p w14:paraId="6C2A987A" w14:textId="77777777" w:rsidR="00CA428D" w:rsidRPr="00BD7145" w:rsidRDefault="00CA428D" w:rsidP="00072FC9">
            <w:pPr>
              <w:spacing w:before="120"/>
              <w:rPr>
                <w:bCs/>
              </w:rPr>
            </w:pPr>
            <w:r>
              <w:rPr>
                <w:bCs/>
              </w:rPr>
              <w:t>Fornecimento e instalação de porta toalha em argola, cromado, para uso no Complexo Arquitetônico do Senado Federal, conforme indicação em projeto. Compreende o fornecimento de todos os materiais e mão de obra necessários à execução do serviço.</w:t>
            </w:r>
          </w:p>
          <w:p w14:paraId="392873C9" w14:textId="77777777" w:rsidR="00CA428D" w:rsidRPr="00BD7145" w:rsidRDefault="00CA428D" w:rsidP="00072FC9">
            <w:pPr>
              <w:spacing w:before="120"/>
              <w:rPr>
                <w:b/>
                <w:bCs/>
              </w:rPr>
            </w:pPr>
            <w:r w:rsidRPr="00BD7145">
              <w:rPr>
                <w:b/>
                <w:bCs/>
              </w:rPr>
              <w:t>Materiais:</w:t>
            </w:r>
          </w:p>
          <w:p w14:paraId="5FEEBC69" w14:textId="77777777" w:rsidR="00CA428D" w:rsidRPr="00BD7145" w:rsidRDefault="00CA428D" w:rsidP="00072FC9">
            <w:pPr>
              <w:spacing w:before="120"/>
              <w:rPr>
                <w:bCs/>
              </w:rPr>
            </w:pPr>
            <w:r>
              <w:rPr>
                <w:bCs/>
              </w:rPr>
              <w:t>n/a</w:t>
            </w:r>
          </w:p>
          <w:p w14:paraId="64BEF28A" w14:textId="77777777" w:rsidR="00CA428D" w:rsidRPr="00BD7145" w:rsidRDefault="00CA428D" w:rsidP="00072FC9">
            <w:pPr>
              <w:spacing w:before="120"/>
              <w:rPr>
                <w:b/>
                <w:bCs/>
              </w:rPr>
            </w:pPr>
            <w:r w:rsidRPr="00BD7145">
              <w:rPr>
                <w:b/>
                <w:bCs/>
              </w:rPr>
              <w:t>Serviços:</w:t>
            </w:r>
          </w:p>
          <w:p w14:paraId="0C6B95A4" w14:textId="77777777" w:rsidR="00CA428D" w:rsidRPr="00832CF3" w:rsidRDefault="00CA428D" w:rsidP="00072FC9">
            <w:pPr>
              <w:spacing w:before="120"/>
              <w:rPr>
                <w:bCs/>
              </w:rPr>
            </w:pPr>
            <w:r>
              <w:rPr>
                <w:bCs/>
              </w:rPr>
              <w:t>1)Utilizando o suporte, marque o local dos furos, observando que os mesmos fiquem na posição vertical;</w:t>
            </w:r>
            <w:r>
              <w:rPr>
                <w:bCs/>
              </w:rPr>
              <w:br/>
              <w:t>2)Fure nos locais marcados e coloque as buchas;</w:t>
            </w:r>
            <w:r>
              <w:rPr>
                <w:bCs/>
              </w:rPr>
              <w:br/>
              <w:t>3)Fixe o suporte na parede, não esquecendo de manter os furos na vertical;</w:t>
            </w:r>
            <w:r>
              <w:rPr>
                <w:bCs/>
              </w:rPr>
              <w:br/>
              <w:t>4)Coloque o acessório, fixando-o no suporte.</w:t>
            </w:r>
          </w:p>
          <w:p w14:paraId="16587193" w14:textId="77777777" w:rsidR="00CA428D" w:rsidRPr="00BD7145" w:rsidRDefault="00CA428D" w:rsidP="00072FC9">
            <w:pPr>
              <w:spacing w:before="120"/>
              <w:rPr>
                <w:b/>
                <w:bCs/>
              </w:rPr>
            </w:pPr>
            <w:r w:rsidRPr="00BD7145">
              <w:rPr>
                <w:b/>
                <w:bCs/>
              </w:rPr>
              <w:t>Atividades e Responsabilidades:</w:t>
            </w:r>
          </w:p>
          <w:p w14:paraId="5A09C255" w14:textId="77777777" w:rsidR="00CA428D" w:rsidRPr="00832CF3" w:rsidRDefault="00CA428D" w:rsidP="00072FC9">
            <w:pPr>
              <w:spacing w:before="120"/>
              <w:rPr>
                <w:bCs/>
              </w:rPr>
            </w:pPr>
            <w:r>
              <w:rPr>
                <w:bCs/>
              </w:rPr>
              <w:t>n/a</w:t>
            </w:r>
          </w:p>
          <w:p w14:paraId="43711DFB" w14:textId="77777777" w:rsidR="00CA428D" w:rsidRPr="00BD7145" w:rsidRDefault="00CA428D" w:rsidP="00072FC9">
            <w:pPr>
              <w:spacing w:before="120"/>
              <w:rPr>
                <w:b/>
                <w:bCs/>
              </w:rPr>
            </w:pPr>
            <w:r w:rsidRPr="00BD7145">
              <w:rPr>
                <w:b/>
                <w:bCs/>
              </w:rPr>
              <w:t>Qualificação:</w:t>
            </w:r>
          </w:p>
          <w:p w14:paraId="6597FD9F" w14:textId="77777777" w:rsidR="00CA428D" w:rsidRPr="00832CF3" w:rsidRDefault="00CA428D" w:rsidP="00072FC9">
            <w:pPr>
              <w:spacing w:before="120"/>
              <w:rPr>
                <w:bCs/>
              </w:rPr>
            </w:pPr>
            <w:r>
              <w:rPr>
                <w:bCs/>
              </w:rPr>
              <w:t>n/a</w:t>
            </w:r>
          </w:p>
          <w:p w14:paraId="12E9BBFE" w14:textId="77777777" w:rsidR="00CA428D" w:rsidRPr="00BD7145" w:rsidRDefault="00CA428D" w:rsidP="00072FC9">
            <w:pPr>
              <w:spacing w:before="120"/>
              <w:rPr>
                <w:b/>
                <w:bCs/>
              </w:rPr>
            </w:pPr>
            <w:r w:rsidRPr="00BD7145">
              <w:rPr>
                <w:b/>
                <w:bCs/>
              </w:rPr>
              <w:t>Observações:</w:t>
            </w:r>
          </w:p>
          <w:p w14:paraId="2BDDC316" w14:textId="77777777" w:rsidR="00CA428D" w:rsidRPr="00832CF3" w:rsidRDefault="00CA428D" w:rsidP="00072FC9">
            <w:pPr>
              <w:spacing w:before="120"/>
              <w:rPr>
                <w:bCs/>
              </w:rPr>
            </w:pPr>
            <w:r>
              <w:rPr>
                <w:bCs/>
              </w:rPr>
              <w:t>n/a</w:t>
            </w:r>
          </w:p>
          <w:p w14:paraId="7591E53A" w14:textId="77777777" w:rsidR="00CA428D" w:rsidRPr="00BD7145" w:rsidRDefault="00CA428D" w:rsidP="00072FC9">
            <w:pPr>
              <w:spacing w:before="120"/>
              <w:rPr>
                <w:b/>
                <w:bCs/>
              </w:rPr>
            </w:pPr>
            <w:r w:rsidRPr="00BD7145">
              <w:rPr>
                <w:b/>
                <w:bCs/>
              </w:rPr>
              <w:t>Critérios e Condições:</w:t>
            </w:r>
          </w:p>
          <w:p w14:paraId="7913D1C9"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86405A2" w14:textId="77777777" w:rsidR="00CA428D" w:rsidRPr="00BD7145" w:rsidRDefault="00CA428D" w:rsidP="00072FC9">
            <w:pPr>
              <w:spacing w:before="120"/>
              <w:rPr>
                <w:b/>
                <w:bCs/>
              </w:rPr>
            </w:pPr>
            <w:r w:rsidRPr="00BD7145">
              <w:rPr>
                <w:b/>
                <w:bCs/>
              </w:rPr>
              <w:t>Detalhe Gráfico:</w:t>
            </w:r>
          </w:p>
          <w:p w14:paraId="0038C3D7" w14:textId="77777777" w:rsidR="00CA428D" w:rsidRPr="00B97D3F" w:rsidRDefault="00CA428D" w:rsidP="00072FC9">
            <w:pPr>
              <w:spacing w:before="120"/>
              <w:rPr>
                <w:bCs/>
              </w:rPr>
            </w:pPr>
            <w:r>
              <w:rPr>
                <w:noProof/>
              </w:rPr>
              <w:lastRenderedPageBreak/>
              <w:drawing>
                <wp:inline distT="0" distB="0" distL="0" distR="0" wp14:anchorId="2203DBAD" wp14:editId="090F3C71">
                  <wp:extent cx="4064000" cy="3302000"/>
                  <wp:effectExtent l="0" t="0" r="0" b="0"/>
                  <wp:docPr id="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5.png"/>
                          <pic:cNvPicPr/>
                        </pic:nvPicPr>
                        <pic:blipFill>
                          <a:blip r:embed="rId92"/>
                          <a:stretch>
                            <a:fillRect/>
                          </a:stretch>
                        </pic:blipFill>
                        <pic:spPr>
                          <a:xfrm>
                            <a:off x="0" y="0"/>
                            <a:ext cx="4064000" cy="3302000"/>
                          </a:xfrm>
                          <a:prstGeom prst="rect">
                            <a:avLst/>
                          </a:prstGeom>
                        </pic:spPr>
                      </pic:pic>
                    </a:graphicData>
                  </a:graphic>
                </wp:inline>
              </w:drawing>
            </w:r>
          </w:p>
          <w:p w14:paraId="1CBDB41F" w14:textId="77777777" w:rsidR="00CA428D" w:rsidRPr="00BD7145" w:rsidRDefault="00CA428D" w:rsidP="00072FC9">
            <w:pPr>
              <w:spacing w:before="120"/>
              <w:rPr>
                <w:b/>
                <w:bCs/>
              </w:rPr>
            </w:pPr>
            <w:r w:rsidRPr="00BD7145">
              <w:rPr>
                <w:b/>
                <w:bCs/>
              </w:rPr>
              <w:t>Tabela:</w:t>
            </w:r>
          </w:p>
          <w:p w14:paraId="34B3D8C3" w14:textId="77777777" w:rsidR="00CA428D" w:rsidRPr="00832CF3" w:rsidRDefault="00CA428D" w:rsidP="00072FC9">
            <w:pPr>
              <w:spacing w:before="120"/>
              <w:rPr>
                <w:bCs/>
              </w:rPr>
            </w:pPr>
            <w:r>
              <w:rPr>
                <w:bCs/>
              </w:rPr>
              <w:t>n/a</w:t>
            </w:r>
          </w:p>
          <w:p w14:paraId="728F8E59" w14:textId="77777777" w:rsidR="00CA428D" w:rsidRPr="00832CF3" w:rsidRDefault="00CA428D" w:rsidP="00072FC9">
            <w:pPr>
              <w:spacing w:before="120"/>
              <w:rPr>
                <w:bCs/>
              </w:rPr>
            </w:pPr>
            <w:r w:rsidRPr="00BD7145">
              <w:rPr>
                <w:b/>
                <w:bCs/>
              </w:rPr>
              <w:t xml:space="preserve">Vida útil: </w:t>
            </w:r>
            <w:r>
              <w:rPr>
                <w:bCs/>
              </w:rPr>
              <w:t>n/a</w:t>
            </w:r>
          </w:p>
          <w:p w14:paraId="0854E08D" w14:textId="77777777" w:rsidR="00CA428D" w:rsidRPr="00BD7145" w:rsidRDefault="00CA428D" w:rsidP="00072FC9">
            <w:pPr>
              <w:spacing w:before="120"/>
              <w:rPr>
                <w:b/>
                <w:bCs/>
              </w:rPr>
            </w:pPr>
            <w:r w:rsidRPr="00BD7145">
              <w:rPr>
                <w:b/>
                <w:bCs/>
              </w:rPr>
              <w:t>Referências Normativas:</w:t>
            </w:r>
          </w:p>
          <w:p w14:paraId="3B372A36" w14:textId="77777777" w:rsidR="00CA428D" w:rsidRPr="00832CF3" w:rsidRDefault="00CA428D" w:rsidP="00072FC9">
            <w:pPr>
              <w:spacing w:before="120"/>
              <w:rPr>
                <w:bCs/>
              </w:rPr>
            </w:pPr>
            <w:r>
              <w:rPr>
                <w:bCs/>
              </w:rPr>
              <w:t>n/a</w:t>
            </w:r>
          </w:p>
          <w:p w14:paraId="4E5B1ACE" w14:textId="77777777" w:rsidR="00CA428D" w:rsidRPr="00BD7145" w:rsidRDefault="00CA428D" w:rsidP="00072FC9">
            <w:pPr>
              <w:spacing w:before="120"/>
              <w:rPr>
                <w:b/>
                <w:bCs/>
              </w:rPr>
            </w:pPr>
            <w:r w:rsidRPr="00BD7145">
              <w:rPr>
                <w:b/>
                <w:bCs/>
              </w:rPr>
              <w:t>Referência Comercial:</w:t>
            </w:r>
          </w:p>
          <w:p w14:paraId="18202BBA" w14:textId="77777777" w:rsidR="00CA428D" w:rsidRPr="00832CF3" w:rsidRDefault="00CA428D" w:rsidP="00072FC9">
            <w:pPr>
              <w:spacing w:before="120"/>
              <w:rPr>
                <w:bCs/>
              </w:rPr>
            </w:pPr>
            <w:r>
              <w:rPr>
                <w:bCs/>
              </w:rPr>
              <w:t>Modelo 2050.C.FLX – Linha Flex – Deca, ou similar</w:t>
            </w:r>
          </w:p>
          <w:p w14:paraId="253A3EB6" w14:textId="77777777" w:rsidR="00CA428D" w:rsidRPr="00BD7145" w:rsidRDefault="00CA428D" w:rsidP="00072FC9">
            <w:pPr>
              <w:spacing w:before="120"/>
              <w:rPr>
                <w:b/>
                <w:bCs/>
              </w:rPr>
            </w:pPr>
            <w:r w:rsidRPr="00BD7145">
              <w:rPr>
                <w:b/>
                <w:bCs/>
              </w:rPr>
              <w:t>Referência Externa:</w:t>
            </w:r>
          </w:p>
          <w:p w14:paraId="4684922D" w14:textId="77777777" w:rsidR="00CA428D" w:rsidRPr="00BD7145" w:rsidRDefault="00CA428D" w:rsidP="00072FC9">
            <w:pPr>
              <w:spacing w:before="120"/>
              <w:rPr>
                <w:b/>
                <w:bCs/>
              </w:rPr>
            </w:pPr>
            <w:r>
              <w:rPr>
                <w:bCs/>
              </w:rPr>
              <w:t>https://www.deca.com.br/produto/porta-toalha-argola-cromado-2050cflx/</w:t>
            </w:r>
          </w:p>
        </w:tc>
      </w:tr>
    </w:tbl>
    <w:p w14:paraId="04AE881B" w14:textId="77777777" w:rsidR="00CA428D" w:rsidRPr="00010EE0" w:rsidRDefault="00CA428D" w:rsidP="00CA428D">
      <w:pPr>
        <w:rPr>
          <w:lang w:val="en-US"/>
        </w:rPr>
      </w:pPr>
    </w:p>
    <w:p w14:paraId="36A82BDB" w14:textId="77777777" w:rsidR="00CA428D" w:rsidRDefault="00CA428D" w:rsidP="00CA428D">
      <w:r>
        <w:br w:type="page"/>
      </w:r>
    </w:p>
    <w:p w14:paraId="6CA7454D" w14:textId="77777777" w:rsidR="00CA428D" w:rsidRDefault="00CA428D" w:rsidP="00CA428D">
      <w:pPr>
        <w:rPr>
          <w:lang w:val="en-US"/>
        </w:rPr>
      </w:pPr>
    </w:p>
    <w:p w14:paraId="681A858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3129BA1" w14:textId="77777777" w:rsidTr="00072FC9">
        <w:trPr>
          <w:trHeight w:val="567"/>
        </w:trPr>
        <w:tc>
          <w:tcPr>
            <w:tcW w:w="1843" w:type="dxa"/>
            <w:tcBorders>
              <w:bottom w:val="single" w:sz="4" w:space="0" w:color="auto"/>
            </w:tcBorders>
            <w:shd w:val="clear" w:color="auto" w:fill="F2F2F2" w:themeFill="background1" w:themeFillShade="F2"/>
            <w:vAlign w:val="center"/>
          </w:tcPr>
          <w:p w14:paraId="5C8124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163D18B" w14:textId="77777777" w:rsidR="00CA428D" w:rsidRDefault="00CA428D" w:rsidP="00072FC9">
            <w:pPr>
              <w:rPr>
                <w:b/>
                <w:bCs/>
                <w:color w:val="000000"/>
              </w:rPr>
            </w:pPr>
            <w:r>
              <w:rPr>
                <w:b/>
                <w:bCs/>
                <w:noProof/>
                <w:color w:val="000000"/>
              </w:rPr>
              <w:t>SF-00226</w:t>
            </w:r>
          </w:p>
        </w:tc>
        <w:tc>
          <w:tcPr>
            <w:tcW w:w="2268" w:type="dxa"/>
            <w:tcBorders>
              <w:bottom w:val="single" w:sz="4" w:space="0" w:color="auto"/>
            </w:tcBorders>
            <w:shd w:val="clear" w:color="auto" w:fill="F2F2F2" w:themeFill="background1" w:themeFillShade="F2"/>
            <w:vAlign w:val="center"/>
          </w:tcPr>
          <w:p w14:paraId="4D6AB4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A1983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F58D0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D4158D1"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1EF914C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49F01B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82A7FD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BE965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3F61BEA" w14:textId="77777777" w:rsidR="00CA428D" w:rsidRDefault="00CA428D" w:rsidP="00072FC9">
            <w:pPr>
              <w:rPr>
                <w:b/>
                <w:bCs/>
                <w:sz w:val="32"/>
                <w:szCs w:val="32"/>
              </w:rPr>
            </w:pPr>
            <w:r>
              <w:rPr>
                <w:b/>
                <w:bCs/>
                <w:sz w:val="32"/>
                <w:szCs w:val="32"/>
              </w:rPr>
              <w:t>Porta toalha barra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399BC2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BD4A77F" w14:textId="77777777" w:rsidR="00CA428D" w:rsidRDefault="00CA428D" w:rsidP="00072FC9">
            <w:pPr>
              <w:rPr>
                <w:b/>
                <w:bCs/>
                <w:sz w:val="20"/>
                <w:szCs w:val="20"/>
              </w:rPr>
            </w:pPr>
          </w:p>
        </w:tc>
      </w:tr>
      <w:tr w:rsidR="00CA428D" w:rsidRPr="00010EE0" w14:paraId="54C35388" w14:textId="77777777" w:rsidTr="00072FC9">
        <w:trPr>
          <w:trHeight w:val="1740"/>
        </w:trPr>
        <w:tc>
          <w:tcPr>
            <w:tcW w:w="9781" w:type="dxa"/>
            <w:gridSpan w:val="5"/>
          </w:tcPr>
          <w:p w14:paraId="41781B20" w14:textId="77777777" w:rsidR="00CA428D" w:rsidRPr="00BD7145" w:rsidRDefault="00CA428D" w:rsidP="00072FC9">
            <w:pPr>
              <w:spacing w:before="120"/>
              <w:rPr>
                <w:b/>
                <w:bCs/>
              </w:rPr>
            </w:pPr>
            <w:r w:rsidRPr="00BD7145">
              <w:rPr>
                <w:b/>
                <w:bCs/>
              </w:rPr>
              <w:t>Descrição Detalhada:</w:t>
            </w:r>
          </w:p>
          <w:p w14:paraId="37B56C4C" w14:textId="77777777" w:rsidR="00CA428D" w:rsidRPr="00BD7145" w:rsidRDefault="00CA428D" w:rsidP="00072FC9">
            <w:pPr>
              <w:spacing w:before="120"/>
              <w:rPr>
                <w:bCs/>
              </w:rPr>
            </w:pPr>
            <w:r>
              <w:rPr>
                <w:bCs/>
              </w:rPr>
              <w:t>Fornecimento e instalação de porta toalha em barra, cromado, para uso no Complexo Arquitetônico do Senado Federal, conforme indicação em projeto. Compreende o fornecimento de todos os materiais e mão de obra necessários à execução do serviço.</w:t>
            </w:r>
          </w:p>
          <w:p w14:paraId="46087900" w14:textId="77777777" w:rsidR="00CA428D" w:rsidRPr="00BD7145" w:rsidRDefault="00CA428D" w:rsidP="00072FC9">
            <w:pPr>
              <w:spacing w:before="120"/>
              <w:rPr>
                <w:b/>
                <w:bCs/>
              </w:rPr>
            </w:pPr>
            <w:r w:rsidRPr="00BD7145">
              <w:rPr>
                <w:b/>
                <w:bCs/>
              </w:rPr>
              <w:t>Materiais:</w:t>
            </w:r>
          </w:p>
          <w:p w14:paraId="4E16C339" w14:textId="77777777" w:rsidR="00CA428D" w:rsidRPr="00BD7145" w:rsidRDefault="00CA428D" w:rsidP="00072FC9">
            <w:pPr>
              <w:spacing w:before="120"/>
              <w:rPr>
                <w:bCs/>
              </w:rPr>
            </w:pPr>
            <w:r>
              <w:rPr>
                <w:bCs/>
              </w:rPr>
              <w:t>n/a</w:t>
            </w:r>
          </w:p>
          <w:p w14:paraId="5A4C53D2" w14:textId="77777777" w:rsidR="00CA428D" w:rsidRPr="00BD7145" w:rsidRDefault="00CA428D" w:rsidP="00072FC9">
            <w:pPr>
              <w:spacing w:before="120"/>
              <w:rPr>
                <w:b/>
                <w:bCs/>
              </w:rPr>
            </w:pPr>
            <w:r w:rsidRPr="00BD7145">
              <w:rPr>
                <w:b/>
                <w:bCs/>
              </w:rPr>
              <w:t>Serviços:</w:t>
            </w:r>
          </w:p>
          <w:p w14:paraId="3D3891A1" w14:textId="77777777" w:rsidR="00CA428D" w:rsidRPr="00832CF3" w:rsidRDefault="00CA428D" w:rsidP="00072FC9">
            <w:pPr>
              <w:spacing w:before="120"/>
              <w:rPr>
                <w:bCs/>
              </w:rPr>
            </w:pPr>
            <w:r>
              <w:rPr>
                <w:bCs/>
              </w:rPr>
              <w:t>1) Utilizando o suporte, marque o local dos furos, observando que os mesmos fiquem na posição vertical;</w:t>
            </w:r>
            <w:r>
              <w:rPr>
                <w:bCs/>
              </w:rPr>
              <w:br/>
              <w:t>2) Fure nos locais marcados e coloque as buchas;</w:t>
            </w:r>
            <w:r>
              <w:rPr>
                <w:bCs/>
              </w:rPr>
              <w:br/>
              <w:t>3) Fixe o suporte na parede, não esquecendo de manter os furos na vertical;</w:t>
            </w:r>
            <w:r>
              <w:rPr>
                <w:bCs/>
              </w:rPr>
              <w:br/>
              <w:t>4) Coloque o acessório, fixando-o no suporte.</w:t>
            </w:r>
          </w:p>
          <w:p w14:paraId="3E37AE5F" w14:textId="77777777" w:rsidR="00CA428D" w:rsidRPr="00BD7145" w:rsidRDefault="00CA428D" w:rsidP="00072FC9">
            <w:pPr>
              <w:spacing w:before="120"/>
              <w:rPr>
                <w:b/>
                <w:bCs/>
              </w:rPr>
            </w:pPr>
            <w:r w:rsidRPr="00BD7145">
              <w:rPr>
                <w:b/>
                <w:bCs/>
              </w:rPr>
              <w:t>Atividades e Responsabilidades:</w:t>
            </w:r>
          </w:p>
          <w:p w14:paraId="79294707" w14:textId="77777777" w:rsidR="00CA428D" w:rsidRPr="00832CF3" w:rsidRDefault="00CA428D" w:rsidP="00072FC9">
            <w:pPr>
              <w:spacing w:before="120"/>
              <w:rPr>
                <w:bCs/>
              </w:rPr>
            </w:pPr>
            <w:r>
              <w:rPr>
                <w:bCs/>
              </w:rPr>
              <w:t>n/a</w:t>
            </w:r>
          </w:p>
          <w:p w14:paraId="3F96D38D" w14:textId="77777777" w:rsidR="00CA428D" w:rsidRPr="00BD7145" w:rsidRDefault="00CA428D" w:rsidP="00072FC9">
            <w:pPr>
              <w:spacing w:before="120"/>
              <w:rPr>
                <w:b/>
                <w:bCs/>
              </w:rPr>
            </w:pPr>
            <w:r w:rsidRPr="00BD7145">
              <w:rPr>
                <w:b/>
                <w:bCs/>
              </w:rPr>
              <w:t>Qualificação:</w:t>
            </w:r>
          </w:p>
          <w:p w14:paraId="183E9361" w14:textId="77777777" w:rsidR="00CA428D" w:rsidRPr="00832CF3" w:rsidRDefault="00CA428D" w:rsidP="00072FC9">
            <w:pPr>
              <w:spacing w:before="120"/>
              <w:rPr>
                <w:bCs/>
              </w:rPr>
            </w:pPr>
            <w:r>
              <w:rPr>
                <w:bCs/>
              </w:rPr>
              <w:t>n/a</w:t>
            </w:r>
          </w:p>
          <w:p w14:paraId="33A8AAD5" w14:textId="77777777" w:rsidR="00CA428D" w:rsidRPr="00BD7145" w:rsidRDefault="00CA428D" w:rsidP="00072FC9">
            <w:pPr>
              <w:spacing w:before="120"/>
              <w:rPr>
                <w:b/>
                <w:bCs/>
              </w:rPr>
            </w:pPr>
            <w:r w:rsidRPr="00BD7145">
              <w:rPr>
                <w:b/>
                <w:bCs/>
              </w:rPr>
              <w:t>Observações:</w:t>
            </w:r>
          </w:p>
          <w:p w14:paraId="68AE88DD" w14:textId="77777777" w:rsidR="00CA428D" w:rsidRPr="00832CF3" w:rsidRDefault="00CA428D" w:rsidP="00072FC9">
            <w:pPr>
              <w:spacing w:before="120"/>
              <w:rPr>
                <w:bCs/>
              </w:rPr>
            </w:pPr>
            <w:r>
              <w:rPr>
                <w:bCs/>
              </w:rPr>
              <w:t>n/a</w:t>
            </w:r>
          </w:p>
          <w:p w14:paraId="0AC57E2D" w14:textId="77777777" w:rsidR="00CA428D" w:rsidRPr="00BD7145" w:rsidRDefault="00CA428D" w:rsidP="00072FC9">
            <w:pPr>
              <w:spacing w:before="120"/>
              <w:rPr>
                <w:b/>
                <w:bCs/>
              </w:rPr>
            </w:pPr>
            <w:r w:rsidRPr="00BD7145">
              <w:rPr>
                <w:b/>
                <w:bCs/>
              </w:rPr>
              <w:t>Critérios e Condições:</w:t>
            </w:r>
          </w:p>
          <w:p w14:paraId="55862970"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6F08428" w14:textId="77777777" w:rsidR="00CA428D" w:rsidRPr="00BD7145" w:rsidRDefault="00CA428D" w:rsidP="00072FC9">
            <w:pPr>
              <w:spacing w:before="120"/>
              <w:rPr>
                <w:b/>
                <w:bCs/>
              </w:rPr>
            </w:pPr>
            <w:r w:rsidRPr="00BD7145">
              <w:rPr>
                <w:b/>
                <w:bCs/>
              </w:rPr>
              <w:t>Detalhe Gráfico:</w:t>
            </w:r>
          </w:p>
          <w:p w14:paraId="240ABD89" w14:textId="77777777" w:rsidR="00CA428D" w:rsidRPr="00B97D3F" w:rsidRDefault="00CA428D" w:rsidP="00072FC9">
            <w:pPr>
              <w:spacing w:before="120"/>
              <w:rPr>
                <w:bCs/>
              </w:rPr>
            </w:pPr>
            <w:r>
              <w:rPr>
                <w:noProof/>
              </w:rPr>
              <w:lastRenderedPageBreak/>
              <w:drawing>
                <wp:inline distT="0" distB="0" distL="0" distR="0" wp14:anchorId="288E5E32" wp14:editId="78C05EE8">
                  <wp:extent cx="4064000" cy="3302000"/>
                  <wp:effectExtent l="0" t="0" r="0" b="0"/>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6.png"/>
                          <pic:cNvPicPr/>
                        </pic:nvPicPr>
                        <pic:blipFill>
                          <a:blip r:embed="rId93"/>
                          <a:stretch>
                            <a:fillRect/>
                          </a:stretch>
                        </pic:blipFill>
                        <pic:spPr>
                          <a:xfrm>
                            <a:off x="0" y="0"/>
                            <a:ext cx="4064000" cy="3302000"/>
                          </a:xfrm>
                          <a:prstGeom prst="rect">
                            <a:avLst/>
                          </a:prstGeom>
                        </pic:spPr>
                      </pic:pic>
                    </a:graphicData>
                  </a:graphic>
                </wp:inline>
              </w:drawing>
            </w:r>
          </w:p>
          <w:p w14:paraId="4B1603CA" w14:textId="77777777" w:rsidR="00CA428D" w:rsidRPr="00BD7145" w:rsidRDefault="00CA428D" w:rsidP="00072FC9">
            <w:pPr>
              <w:spacing w:before="120"/>
              <w:rPr>
                <w:b/>
                <w:bCs/>
              </w:rPr>
            </w:pPr>
            <w:r w:rsidRPr="00BD7145">
              <w:rPr>
                <w:b/>
                <w:bCs/>
              </w:rPr>
              <w:t>Tabela:</w:t>
            </w:r>
          </w:p>
          <w:p w14:paraId="269C401D" w14:textId="77777777" w:rsidR="00CA428D" w:rsidRPr="00832CF3" w:rsidRDefault="00CA428D" w:rsidP="00072FC9">
            <w:pPr>
              <w:spacing w:before="120"/>
              <w:rPr>
                <w:bCs/>
              </w:rPr>
            </w:pPr>
            <w:r>
              <w:rPr>
                <w:bCs/>
              </w:rPr>
              <w:t>n/a</w:t>
            </w:r>
          </w:p>
          <w:p w14:paraId="5354694F" w14:textId="77777777" w:rsidR="00CA428D" w:rsidRPr="00832CF3" w:rsidRDefault="00CA428D" w:rsidP="00072FC9">
            <w:pPr>
              <w:spacing w:before="120"/>
              <w:rPr>
                <w:bCs/>
              </w:rPr>
            </w:pPr>
            <w:r w:rsidRPr="00BD7145">
              <w:rPr>
                <w:b/>
                <w:bCs/>
              </w:rPr>
              <w:t xml:space="preserve">Vida útil: </w:t>
            </w:r>
            <w:r>
              <w:rPr>
                <w:bCs/>
              </w:rPr>
              <w:t>n/a</w:t>
            </w:r>
          </w:p>
          <w:p w14:paraId="6858CE31" w14:textId="77777777" w:rsidR="00CA428D" w:rsidRPr="00BD7145" w:rsidRDefault="00CA428D" w:rsidP="00072FC9">
            <w:pPr>
              <w:spacing w:before="120"/>
              <w:rPr>
                <w:b/>
                <w:bCs/>
              </w:rPr>
            </w:pPr>
            <w:r w:rsidRPr="00BD7145">
              <w:rPr>
                <w:b/>
                <w:bCs/>
              </w:rPr>
              <w:t>Referências Normativas:</w:t>
            </w:r>
          </w:p>
          <w:p w14:paraId="31EB2D7B" w14:textId="77777777" w:rsidR="00CA428D" w:rsidRPr="00832CF3" w:rsidRDefault="00CA428D" w:rsidP="00072FC9">
            <w:pPr>
              <w:spacing w:before="120"/>
              <w:rPr>
                <w:bCs/>
              </w:rPr>
            </w:pPr>
            <w:r>
              <w:rPr>
                <w:bCs/>
              </w:rPr>
              <w:t>n/a</w:t>
            </w:r>
          </w:p>
          <w:p w14:paraId="263C8EF1" w14:textId="77777777" w:rsidR="00CA428D" w:rsidRPr="00BD7145" w:rsidRDefault="00CA428D" w:rsidP="00072FC9">
            <w:pPr>
              <w:spacing w:before="120"/>
              <w:rPr>
                <w:b/>
                <w:bCs/>
              </w:rPr>
            </w:pPr>
            <w:r w:rsidRPr="00BD7145">
              <w:rPr>
                <w:b/>
                <w:bCs/>
              </w:rPr>
              <w:t>Referência Comercial:</w:t>
            </w:r>
          </w:p>
          <w:p w14:paraId="7C44836C" w14:textId="77777777" w:rsidR="00CA428D" w:rsidRPr="00832CF3" w:rsidRDefault="00CA428D" w:rsidP="00072FC9">
            <w:pPr>
              <w:spacing w:before="120"/>
              <w:rPr>
                <w:bCs/>
              </w:rPr>
            </w:pPr>
            <w:r>
              <w:rPr>
                <w:bCs/>
              </w:rPr>
              <w:t>Modelo 2040.C.FLX – Linha Flex – Deca, ou similar</w:t>
            </w:r>
          </w:p>
          <w:p w14:paraId="6B72B833" w14:textId="77777777" w:rsidR="00CA428D" w:rsidRPr="00BD7145" w:rsidRDefault="00CA428D" w:rsidP="00072FC9">
            <w:pPr>
              <w:spacing w:before="120"/>
              <w:rPr>
                <w:b/>
                <w:bCs/>
              </w:rPr>
            </w:pPr>
            <w:r w:rsidRPr="00BD7145">
              <w:rPr>
                <w:b/>
                <w:bCs/>
              </w:rPr>
              <w:t>Referência Externa:</w:t>
            </w:r>
          </w:p>
          <w:p w14:paraId="2B116102" w14:textId="77777777" w:rsidR="00CA428D" w:rsidRPr="00BD7145" w:rsidRDefault="00CA428D" w:rsidP="00072FC9">
            <w:pPr>
              <w:spacing w:before="120"/>
              <w:rPr>
                <w:b/>
                <w:bCs/>
              </w:rPr>
            </w:pPr>
            <w:r>
              <w:rPr>
                <w:bCs/>
              </w:rPr>
              <w:t>https://www.deca.com.br/produto/porta-toalha-barra-cromado-2040cflx/</w:t>
            </w:r>
          </w:p>
        </w:tc>
      </w:tr>
    </w:tbl>
    <w:p w14:paraId="64685F05" w14:textId="77777777" w:rsidR="00CA428D" w:rsidRPr="00010EE0" w:rsidRDefault="00CA428D" w:rsidP="00CA428D">
      <w:pPr>
        <w:rPr>
          <w:lang w:val="en-US"/>
        </w:rPr>
      </w:pPr>
    </w:p>
    <w:p w14:paraId="1312421F" w14:textId="77777777" w:rsidR="00CA428D" w:rsidRDefault="00CA428D" w:rsidP="00CA428D">
      <w:r>
        <w:br w:type="page"/>
      </w:r>
    </w:p>
    <w:p w14:paraId="3E7F6A0A" w14:textId="77777777" w:rsidR="00CA428D" w:rsidRDefault="00CA428D" w:rsidP="00CA428D">
      <w:pPr>
        <w:rPr>
          <w:lang w:val="en-US"/>
        </w:rPr>
      </w:pPr>
    </w:p>
    <w:p w14:paraId="3913E61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4FEC244" w14:textId="77777777" w:rsidTr="00072FC9">
        <w:trPr>
          <w:trHeight w:val="567"/>
        </w:trPr>
        <w:tc>
          <w:tcPr>
            <w:tcW w:w="1843" w:type="dxa"/>
            <w:tcBorders>
              <w:bottom w:val="single" w:sz="4" w:space="0" w:color="auto"/>
            </w:tcBorders>
            <w:shd w:val="clear" w:color="auto" w:fill="F2F2F2" w:themeFill="background1" w:themeFillShade="F2"/>
            <w:vAlign w:val="center"/>
          </w:tcPr>
          <w:p w14:paraId="4B6FB04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6C9F05B" w14:textId="77777777" w:rsidR="00CA428D" w:rsidRDefault="00CA428D" w:rsidP="00072FC9">
            <w:pPr>
              <w:rPr>
                <w:b/>
                <w:bCs/>
                <w:color w:val="000000"/>
              </w:rPr>
            </w:pPr>
            <w:r>
              <w:rPr>
                <w:b/>
                <w:bCs/>
                <w:noProof/>
                <w:color w:val="000000"/>
              </w:rPr>
              <w:t>SF-00227</w:t>
            </w:r>
          </w:p>
        </w:tc>
        <w:tc>
          <w:tcPr>
            <w:tcW w:w="2268" w:type="dxa"/>
            <w:tcBorders>
              <w:bottom w:val="single" w:sz="4" w:space="0" w:color="auto"/>
            </w:tcBorders>
            <w:shd w:val="clear" w:color="auto" w:fill="F2F2F2" w:themeFill="background1" w:themeFillShade="F2"/>
            <w:vAlign w:val="center"/>
          </w:tcPr>
          <w:p w14:paraId="5C1689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7AFA1E1"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7E21C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8755CFF"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697D706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C4E5AD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CC948C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C6F89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DF491E4" w14:textId="77777777" w:rsidR="00CA428D" w:rsidRDefault="00CA428D" w:rsidP="00072FC9">
            <w:pPr>
              <w:rPr>
                <w:b/>
                <w:bCs/>
                <w:sz w:val="32"/>
                <w:szCs w:val="32"/>
              </w:rPr>
            </w:pPr>
            <w:r>
              <w:rPr>
                <w:b/>
                <w:bCs/>
                <w:sz w:val="32"/>
                <w:szCs w:val="32"/>
              </w:rPr>
              <w:t>Caixa 4x2 de embutir para alvenaria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A8DB60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98C774A" w14:textId="77777777" w:rsidR="00CA428D" w:rsidRDefault="00CA428D" w:rsidP="00072FC9">
            <w:pPr>
              <w:rPr>
                <w:b/>
                <w:bCs/>
                <w:sz w:val="20"/>
                <w:szCs w:val="20"/>
              </w:rPr>
            </w:pPr>
          </w:p>
        </w:tc>
      </w:tr>
      <w:tr w:rsidR="00CA428D" w:rsidRPr="00010EE0" w14:paraId="21830FB6" w14:textId="77777777" w:rsidTr="00072FC9">
        <w:trPr>
          <w:trHeight w:val="1740"/>
        </w:trPr>
        <w:tc>
          <w:tcPr>
            <w:tcW w:w="9781" w:type="dxa"/>
            <w:gridSpan w:val="5"/>
          </w:tcPr>
          <w:p w14:paraId="60FA77B3" w14:textId="77777777" w:rsidR="00CA428D" w:rsidRPr="00BD7145" w:rsidRDefault="00CA428D" w:rsidP="00072FC9">
            <w:pPr>
              <w:spacing w:before="120"/>
              <w:rPr>
                <w:b/>
                <w:bCs/>
              </w:rPr>
            </w:pPr>
            <w:r w:rsidRPr="00BD7145">
              <w:rPr>
                <w:b/>
                <w:bCs/>
              </w:rPr>
              <w:t>Descrição Detalhada:</w:t>
            </w:r>
          </w:p>
          <w:p w14:paraId="03CEF3B6" w14:textId="77777777" w:rsidR="00CA428D" w:rsidRPr="00BD7145" w:rsidRDefault="00CA428D" w:rsidP="00072FC9">
            <w:pPr>
              <w:spacing w:before="120"/>
              <w:rPr>
                <w:bCs/>
              </w:rPr>
            </w:pPr>
            <w:r>
              <w:rPr>
                <w:bCs/>
              </w:rPr>
              <w:t>Fornecimento e instalação de caixa 4x2 reforçada de embutir em alvenaria</w:t>
            </w:r>
          </w:p>
          <w:p w14:paraId="35682CE3" w14:textId="77777777" w:rsidR="00CA428D" w:rsidRPr="00BD7145" w:rsidRDefault="00CA428D" w:rsidP="00072FC9">
            <w:pPr>
              <w:spacing w:before="120"/>
              <w:rPr>
                <w:b/>
                <w:bCs/>
              </w:rPr>
            </w:pPr>
            <w:r w:rsidRPr="00BD7145">
              <w:rPr>
                <w:b/>
                <w:bCs/>
              </w:rPr>
              <w:t>Materiais:</w:t>
            </w:r>
          </w:p>
          <w:p w14:paraId="788EDAE6" w14:textId="77777777" w:rsidR="00CA428D" w:rsidRPr="00BD7145" w:rsidRDefault="00CA428D" w:rsidP="00072FC9">
            <w:pPr>
              <w:spacing w:before="120"/>
              <w:rPr>
                <w:bCs/>
              </w:rPr>
            </w:pPr>
            <w:r>
              <w:rPr>
                <w:bCs/>
              </w:rPr>
              <w:t>Caixa terminal 4x2 com as seguintes características mínimas:</w:t>
            </w:r>
            <w:r>
              <w:rPr>
                <w:bCs/>
              </w:rPr>
              <w:br/>
              <w:t>Caixa tipo 4” x 2”;</w:t>
            </w:r>
            <w:r>
              <w:rPr>
                <w:bCs/>
              </w:rPr>
              <w:br/>
              <w:t>Próprio para embutir em alvenaria;</w:t>
            </w:r>
            <w:r>
              <w:rPr>
                <w:bCs/>
              </w:rPr>
              <w:br/>
              <w:t>Dimensões aproximadas: 108 mm x 70 mm x 47 mm;</w:t>
            </w:r>
            <w:r>
              <w:rPr>
                <w:bCs/>
              </w:rPr>
              <w:br/>
              <w:t>Fabricada em PVC antichama;</w:t>
            </w:r>
            <w:r>
              <w:rPr>
                <w:bCs/>
              </w:rPr>
              <w:br/>
              <w:t>Tipo reforçada, com reforço estrutural nas bordas;</w:t>
            </w:r>
            <w:r>
              <w:rPr>
                <w:bCs/>
              </w:rPr>
              <w:br/>
              <w:t>Entradas para eletrodutos de 3/4‘’ (DN 25 mm) e 1’’ (DN 32 mm);</w:t>
            </w:r>
            <w:r>
              <w:rPr>
                <w:bCs/>
              </w:rPr>
              <w:br/>
              <w:t>As entradas já devem estar pré-estampadas para facilitar a instalação;</w:t>
            </w:r>
            <w:r>
              <w:rPr>
                <w:bCs/>
              </w:rPr>
              <w:br/>
              <w:t>Compatível com os espelhos, suporte e módulos da Schneider Electric Prime Lunare;</w:t>
            </w:r>
            <w:r>
              <w:rPr>
                <w:bCs/>
              </w:rPr>
              <w:br/>
              <w:t>Para instalações elétricas ou de dados;</w:t>
            </w:r>
          </w:p>
          <w:p w14:paraId="1B70B2FA" w14:textId="77777777" w:rsidR="00CA428D" w:rsidRPr="00BD7145" w:rsidRDefault="00CA428D" w:rsidP="00072FC9">
            <w:pPr>
              <w:spacing w:before="120"/>
              <w:rPr>
                <w:b/>
                <w:bCs/>
              </w:rPr>
            </w:pPr>
            <w:r w:rsidRPr="00BD7145">
              <w:rPr>
                <w:b/>
                <w:bCs/>
              </w:rPr>
              <w:t>Serviços:</w:t>
            </w:r>
          </w:p>
          <w:p w14:paraId="4D8ED964" w14:textId="77777777" w:rsidR="00CA428D" w:rsidRPr="00832CF3" w:rsidRDefault="00CA428D" w:rsidP="00072FC9">
            <w:pPr>
              <w:spacing w:before="120"/>
              <w:rPr>
                <w:bCs/>
              </w:rPr>
            </w:pPr>
            <w:r>
              <w:rPr>
                <w:bCs/>
              </w:rPr>
              <w:t>O serviço contempla a fixação da caixa na parede, bem como eventual conexão de eletrodutos e outros elementos de infraestrutura. A instalação deve ser feita de modo a deixá-lo necessariamente nivelado.</w:t>
            </w:r>
            <w:r>
              <w:rPr>
                <w:bCs/>
              </w:rPr>
              <w:br/>
              <w:t>Deverão ser tomadas as devidas providências (proteções) para prevenir a entrada de detritos durante a instalação. Ao final da instalação, o interior da caixa deve ser limpo.</w:t>
            </w:r>
            <w:r>
              <w:rPr>
                <w:bCs/>
              </w:rPr>
              <w:br/>
              <w:t>Este serviço não contempla rasgo e recomposição de alvenaria.</w:t>
            </w:r>
          </w:p>
          <w:p w14:paraId="7C36B07C" w14:textId="77777777" w:rsidR="00CA428D" w:rsidRPr="00BD7145" w:rsidRDefault="00CA428D" w:rsidP="00072FC9">
            <w:pPr>
              <w:spacing w:before="120"/>
              <w:rPr>
                <w:b/>
                <w:bCs/>
              </w:rPr>
            </w:pPr>
            <w:r w:rsidRPr="00BD7145">
              <w:rPr>
                <w:b/>
                <w:bCs/>
              </w:rPr>
              <w:t>Atividades e Responsabilidades:</w:t>
            </w:r>
          </w:p>
          <w:p w14:paraId="591D791C" w14:textId="77777777" w:rsidR="00CA428D" w:rsidRPr="00832CF3" w:rsidRDefault="00CA428D" w:rsidP="00072FC9">
            <w:pPr>
              <w:spacing w:before="120"/>
              <w:rPr>
                <w:bCs/>
              </w:rPr>
            </w:pPr>
            <w:r>
              <w:rPr>
                <w:bCs/>
              </w:rPr>
              <w:t>n/a</w:t>
            </w:r>
          </w:p>
          <w:p w14:paraId="5ABC0EF2" w14:textId="77777777" w:rsidR="00CA428D" w:rsidRPr="00BD7145" w:rsidRDefault="00CA428D" w:rsidP="00072FC9">
            <w:pPr>
              <w:spacing w:before="120"/>
              <w:rPr>
                <w:b/>
                <w:bCs/>
              </w:rPr>
            </w:pPr>
            <w:r w:rsidRPr="00BD7145">
              <w:rPr>
                <w:b/>
                <w:bCs/>
              </w:rPr>
              <w:t>Qualificação:</w:t>
            </w:r>
          </w:p>
          <w:p w14:paraId="7B9649B4" w14:textId="77777777" w:rsidR="00CA428D" w:rsidRPr="00832CF3" w:rsidRDefault="00CA428D" w:rsidP="00072FC9">
            <w:pPr>
              <w:spacing w:before="120"/>
              <w:rPr>
                <w:bCs/>
              </w:rPr>
            </w:pPr>
            <w:r>
              <w:rPr>
                <w:bCs/>
              </w:rPr>
              <w:t>n/a</w:t>
            </w:r>
          </w:p>
          <w:p w14:paraId="4F967EE4" w14:textId="77777777" w:rsidR="00CA428D" w:rsidRPr="00BD7145" w:rsidRDefault="00CA428D" w:rsidP="00072FC9">
            <w:pPr>
              <w:spacing w:before="120"/>
              <w:rPr>
                <w:b/>
                <w:bCs/>
              </w:rPr>
            </w:pPr>
            <w:r w:rsidRPr="00BD7145">
              <w:rPr>
                <w:b/>
                <w:bCs/>
              </w:rPr>
              <w:t>Observações:</w:t>
            </w:r>
          </w:p>
          <w:p w14:paraId="5B8EDE72" w14:textId="77777777" w:rsidR="00CA428D" w:rsidRPr="00832CF3" w:rsidRDefault="00CA428D" w:rsidP="00072FC9">
            <w:pPr>
              <w:spacing w:before="120"/>
              <w:rPr>
                <w:bCs/>
              </w:rPr>
            </w:pPr>
            <w:r>
              <w:rPr>
                <w:bCs/>
              </w:rPr>
              <w:t>n/a</w:t>
            </w:r>
          </w:p>
          <w:p w14:paraId="12F8B1A7" w14:textId="77777777" w:rsidR="00CA428D" w:rsidRPr="00BD7145" w:rsidRDefault="00CA428D" w:rsidP="00072FC9">
            <w:pPr>
              <w:spacing w:before="120"/>
              <w:rPr>
                <w:b/>
                <w:bCs/>
              </w:rPr>
            </w:pPr>
            <w:r w:rsidRPr="00BD7145">
              <w:rPr>
                <w:b/>
                <w:bCs/>
              </w:rPr>
              <w:t>Critérios e Condições:</w:t>
            </w:r>
          </w:p>
          <w:p w14:paraId="69C41F45" w14:textId="77777777" w:rsidR="00CA428D" w:rsidRPr="00832CF3" w:rsidRDefault="00CA428D" w:rsidP="00072FC9">
            <w:pPr>
              <w:spacing w:before="120"/>
              <w:rPr>
                <w:bCs/>
              </w:rPr>
            </w:pPr>
            <w:r>
              <w:rPr>
                <w:bCs/>
              </w:rPr>
              <w:t>Critérios de Medição: unidade instalada Unidade de Medição: unidade</w:t>
            </w:r>
          </w:p>
          <w:p w14:paraId="23F07E79" w14:textId="77777777" w:rsidR="00CA428D" w:rsidRPr="00BD7145" w:rsidRDefault="00CA428D" w:rsidP="00072FC9">
            <w:pPr>
              <w:spacing w:before="120"/>
              <w:rPr>
                <w:b/>
                <w:bCs/>
              </w:rPr>
            </w:pPr>
            <w:r w:rsidRPr="00BD7145">
              <w:rPr>
                <w:b/>
                <w:bCs/>
              </w:rPr>
              <w:t>Detalhe Gráfico:</w:t>
            </w:r>
          </w:p>
          <w:p w14:paraId="5C30AAB7" w14:textId="77777777" w:rsidR="00CA428D" w:rsidRPr="00B97D3F" w:rsidRDefault="00CA428D" w:rsidP="00072FC9">
            <w:pPr>
              <w:spacing w:before="120"/>
              <w:rPr>
                <w:bCs/>
              </w:rPr>
            </w:pPr>
            <w:r>
              <w:rPr>
                <w:noProof/>
              </w:rPr>
              <w:lastRenderedPageBreak/>
              <w:drawing>
                <wp:inline distT="0" distB="0" distL="0" distR="0" wp14:anchorId="0705D3B6" wp14:editId="0597901D">
                  <wp:extent cx="1270000" cy="1270000"/>
                  <wp:effectExtent l="0" t="0" r="0" b="0"/>
                  <wp:docPr id="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7.jpeg"/>
                          <pic:cNvPicPr/>
                        </pic:nvPicPr>
                        <pic:blipFill>
                          <a:blip r:embed="rId94"/>
                          <a:stretch>
                            <a:fillRect/>
                          </a:stretch>
                        </pic:blipFill>
                        <pic:spPr>
                          <a:xfrm>
                            <a:off x="0" y="0"/>
                            <a:ext cx="1270000" cy="1270000"/>
                          </a:xfrm>
                          <a:prstGeom prst="rect">
                            <a:avLst/>
                          </a:prstGeom>
                        </pic:spPr>
                      </pic:pic>
                    </a:graphicData>
                  </a:graphic>
                </wp:inline>
              </w:drawing>
            </w:r>
          </w:p>
          <w:p w14:paraId="5212289D" w14:textId="77777777" w:rsidR="00CA428D" w:rsidRPr="00BD7145" w:rsidRDefault="00CA428D" w:rsidP="00072FC9">
            <w:pPr>
              <w:spacing w:before="120"/>
              <w:rPr>
                <w:b/>
                <w:bCs/>
              </w:rPr>
            </w:pPr>
            <w:r w:rsidRPr="00BD7145">
              <w:rPr>
                <w:b/>
                <w:bCs/>
              </w:rPr>
              <w:t>Tabela:</w:t>
            </w:r>
          </w:p>
          <w:p w14:paraId="1DACEBB9" w14:textId="77777777" w:rsidR="00CA428D" w:rsidRPr="00832CF3" w:rsidRDefault="00CA428D" w:rsidP="00072FC9">
            <w:pPr>
              <w:spacing w:before="120"/>
              <w:rPr>
                <w:bCs/>
              </w:rPr>
            </w:pPr>
            <w:r>
              <w:rPr>
                <w:bCs/>
              </w:rPr>
              <w:t>n/a</w:t>
            </w:r>
          </w:p>
          <w:p w14:paraId="0DDBE623" w14:textId="77777777" w:rsidR="00CA428D" w:rsidRPr="00832CF3" w:rsidRDefault="00CA428D" w:rsidP="00072FC9">
            <w:pPr>
              <w:spacing w:before="120"/>
              <w:rPr>
                <w:bCs/>
              </w:rPr>
            </w:pPr>
            <w:r w:rsidRPr="00BD7145">
              <w:rPr>
                <w:b/>
                <w:bCs/>
              </w:rPr>
              <w:t xml:space="preserve">Vida útil: </w:t>
            </w:r>
            <w:r>
              <w:rPr>
                <w:bCs/>
              </w:rPr>
              <w:t>n/a</w:t>
            </w:r>
          </w:p>
          <w:p w14:paraId="48187C98" w14:textId="77777777" w:rsidR="00CA428D" w:rsidRPr="00BD7145" w:rsidRDefault="00CA428D" w:rsidP="00072FC9">
            <w:pPr>
              <w:spacing w:before="120"/>
              <w:rPr>
                <w:b/>
                <w:bCs/>
              </w:rPr>
            </w:pPr>
            <w:r w:rsidRPr="00BD7145">
              <w:rPr>
                <w:b/>
                <w:bCs/>
              </w:rPr>
              <w:t>Referências Normativas:</w:t>
            </w:r>
          </w:p>
          <w:p w14:paraId="6E70AFAE" w14:textId="77777777" w:rsidR="00CA428D" w:rsidRPr="00832CF3" w:rsidRDefault="00CA428D" w:rsidP="00072FC9">
            <w:pPr>
              <w:spacing w:before="120"/>
              <w:rPr>
                <w:bCs/>
              </w:rPr>
            </w:pPr>
            <w:r>
              <w:rPr>
                <w:bCs/>
              </w:rPr>
              <w:t>ABNT NBR 5410 - Instalações Elétricas de Baixa Tensão</w:t>
            </w:r>
            <w:r>
              <w:rPr>
                <w:bCs/>
              </w:rPr>
              <w:br/>
              <w:t>ABNT NBR 15465 - Sistemas de eletrodutos plásticos para instalações elétricas de baixa tensão - Requisitos de desempenho</w:t>
            </w:r>
            <w:r>
              <w:rPr>
                <w:bCs/>
              </w:rPr>
              <w:br/>
              <w:t>ABNT NBR IEC 60670-1  - Caixas e invólucros para acessórios elétricos para instalações elétricas fixas domésticas e análogas - Requisitos gerais</w:t>
            </w:r>
            <w:r>
              <w:rPr>
                <w:bCs/>
              </w:rPr>
              <w:br/>
              <w:t>ABNT NBR 5431 - Caixas e invólucros para acessórios elétricos para instalações elétricas fixas domésticas e análogas - Dimensões</w:t>
            </w:r>
          </w:p>
          <w:p w14:paraId="74108598" w14:textId="77777777" w:rsidR="00CA428D" w:rsidRPr="00BD7145" w:rsidRDefault="00CA428D" w:rsidP="00072FC9">
            <w:pPr>
              <w:spacing w:before="120"/>
              <w:rPr>
                <w:b/>
                <w:bCs/>
              </w:rPr>
            </w:pPr>
            <w:r w:rsidRPr="00BD7145">
              <w:rPr>
                <w:b/>
                <w:bCs/>
              </w:rPr>
              <w:t>Referência Comercial:</w:t>
            </w:r>
          </w:p>
          <w:p w14:paraId="38E1FAE6" w14:textId="77777777" w:rsidR="00CA428D" w:rsidRPr="00832CF3" w:rsidRDefault="00CA428D" w:rsidP="00072FC9">
            <w:pPr>
              <w:spacing w:before="120"/>
              <w:rPr>
                <w:bCs/>
              </w:rPr>
            </w:pPr>
            <w:r>
              <w:rPr>
                <w:bCs/>
              </w:rPr>
              <w:t>Tigre Caixa de Luz Tigreflex 4’’x2’’ (código 33043538); Tigre Caixa de Luz Eletroduto Roscável 4’’x2’’ (código 33042841); Legrand Pial 689014; Legrand Pial 689044.</w:t>
            </w:r>
          </w:p>
          <w:p w14:paraId="50632BEF" w14:textId="77777777" w:rsidR="00CA428D" w:rsidRPr="00BD7145" w:rsidRDefault="00CA428D" w:rsidP="00072FC9">
            <w:pPr>
              <w:spacing w:before="120"/>
              <w:rPr>
                <w:b/>
                <w:bCs/>
              </w:rPr>
            </w:pPr>
            <w:r w:rsidRPr="00BD7145">
              <w:rPr>
                <w:b/>
                <w:bCs/>
              </w:rPr>
              <w:t>Referência Externa:</w:t>
            </w:r>
          </w:p>
          <w:p w14:paraId="07995CA0" w14:textId="77777777" w:rsidR="00CA428D" w:rsidRPr="00BD7145" w:rsidRDefault="00CA428D" w:rsidP="00072FC9">
            <w:pPr>
              <w:spacing w:before="120"/>
              <w:rPr>
                <w:b/>
                <w:bCs/>
              </w:rPr>
            </w:pPr>
            <w:r>
              <w:rPr>
                <w:bCs/>
              </w:rPr>
              <w:t>n/a</w:t>
            </w:r>
          </w:p>
        </w:tc>
      </w:tr>
    </w:tbl>
    <w:p w14:paraId="3BFE8BB0" w14:textId="77777777" w:rsidR="00CA428D" w:rsidRPr="00010EE0" w:rsidRDefault="00CA428D" w:rsidP="00CA428D">
      <w:pPr>
        <w:rPr>
          <w:lang w:val="en-US"/>
        </w:rPr>
      </w:pPr>
    </w:p>
    <w:p w14:paraId="2F41BF39" w14:textId="77777777" w:rsidR="00CA428D" w:rsidRDefault="00CA428D" w:rsidP="00CA428D">
      <w:r>
        <w:br w:type="page"/>
      </w:r>
    </w:p>
    <w:p w14:paraId="0851B0D9" w14:textId="77777777" w:rsidR="00CA428D" w:rsidRDefault="00CA428D" w:rsidP="00CA428D">
      <w:pPr>
        <w:rPr>
          <w:lang w:val="en-US"/>
        </w:rPr>
      </w:pPr>
    </w:p>
    <w:p w14:paraId="40FA1EB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E381849" w14:textId="77777777" w:rsidTr="00072FC9">
        <w:trPr>
          <w:trHeight w:val="567"/>
        </w:trPr>
        <w:tc>
          <w:tcPr>
            <w:tcW w:w="1843" w:type="dxa"/>
            <w:tcBorders>
              <w:bottom w:val="single" w:sz="4" w:space="0" w:color="auto"/>
            </w:tcBorders>
            <w:shd w:val="clear" w:color="auto" w:fill="F2F2F2" w:themeFill="background1" w:themeFillShade="F2"/>
            <w:vAlign w:val="center"/>
          </w:tcPr>
          <w:p w14:paraId="567940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4BC93E6" w14:textId="77777777" w:rsidR="00CA428D" w:rsidRDefault="00CA428D" w:rsidP="00072FC9">
            <w:pPr>
              <w:rPr>
                <w:b/>
                <w:bCs/>
                <w:color w:val="000000"/>
              </w:rPr>
            </w:pPr>
            <w:r>
              <w:rPr>
                <w:b/>
                <w:bCs/>
                <w:noProof/>
                <w:color w:val="000000"/>
              </w:rPr>
              <w:t>SF-00228</w:t>
            </w:r>
          </w:p>
        </w:tc>
        <w:tc>
          <w:tcPr>
            <w:tcW w:w="2268" w:type="dxa"/>
            <w:tcBorders>
              <w:bottom w:val="single" w:sz="4" w:space="0" w:color="auto"/>
            </w:tcBorders>
            <w:shd w:val="clear" w:color="auto" w:fill="F2F2F2" w:themeFill="background1" w:themeFillShade="F2"/>
            <w:vAlign w:val="center"/>
          </w:tcPr>
          <w:p w14:paraId="5182A33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BB50F7"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C1DD6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FAC1431"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278F66C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367BFD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C81114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9089FA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AE1C2AD" w14:textId="77777777" w:rsidR="00CA428D" w:rsidRDefault="00CA428D" w:rsidP="00072FC9">
            <w:pPr>
              <w:rPr>
                <w:b/>
                <w:bCs/>
                <w:sz w:val="32"/>
                <w:szCs w:val="32"/>
              </w:rPr>
            </w:pPr>
            <w:r>
              <w:rPr>
                <w:b/>
                <w:bCs/>
                <w:sz w:val="32"/>
                <w:szCs w:val="32"/>
              </w:rPr>
              <w:t>Caixa 4x2 para drywall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1F64E1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11EFA9D" w14:textId="77777777" w:rsidR="00CA428D" w:rsidRDefault="00CA428D" w:rsidP="00072FC9">
            <w:pPr>
              <w:rPr>
                <w:b/>
                <w:bCs/>
                <w:sz w:val="20"/>
                <w:szCs w:val="20"/>
              </w:rPr>
            </w:pPr>
          </w:p>
        </w:tc>
      </w:tr>
      <w:tr w:rsidR="00CA428D" w:rsidRPr="00010EE0" w14:paraId="6EBCB8C7" w14:textId="77777777" w:rsidTr="00072FC9">
        <w:trPr>
          <w:trHeight w:val="1740"/>
        </w:trPr>
        <w:tc>
          <w:tcPr>
            <w:tcW w:w="9781" w:type="dxa"/>
            <w:gridSpan w:val="5"/>
          </w:tcPr>
          <w:p w14:paraId="2E81C6FC" w14:textId="77777777" w:rsidR="00CA428D" w:rsidRPr="00BD7145" w:rsidRDefault="00CA428D" w:rsidP="00072FC9">
            <w:pPr>
              <w:spacing w:before="120"/>
              <w:rPr>
                <w:b/>
                <w:bCs/>
              </w:rPr>
            </w:pPr>
            <w:r w:rsidRPr="00BD7145">
              <w:rPr>
                <w:b/>
                <w:bCs/>
              </w:rPr>
              <w:t>Descrição Detalhada:</w:t>
            </w:r>
          </w:p>
          <w:p w14:paraId="43BB8FE2" w14:textId="77777777" w:rsidR="00CA428D" w:rsidRPr="00BD7145" w:rsidRDefault="00CA428D" w:rsidP="00072FC9">
            <w:pPr>
              <w:spacing w:before="120"/>
              <w:rPr>
                <w:bCs/>
              </w:rPr>
            </w:pPr>
            <w:r>
              <w:rPr>
                <w:bCs/>
              </w:rPr>
              <w:t>Fornecimento e instalação de caixa 4x2 para drywall</w:t>
            </w:r>
          </w:p>
          <w:p w14:paraId="0D8B9EE1" w14:textId="77777777" w:rsidR="00CA428D" w:rsidRPr="00BD7145" w:rsidRDefault="00CA428D" w:rsidP="00072FC9">
            <w:pPr>
              <w:spacing w:before="120"/>
              <w:rPr>
                <w:b/>
                <w:bCs/>
              </w:rPr>
            </w:pPr>
            <w:r w:rsidRPr="00BD7145">
              <w:rPr>
                <w:b/>
                <w:bCs/>
              </w:rPr>
              <w:t>Materiais:</w:t>
            </w:r>
          </w:p>
          <w:p w14:paraId="405AE60B" w14:textId="77777777" w:rsidR="00CA428D" w:rsidRPr="00BD7145" w:rsidRDefault="00CA428D" w:rsidP="00072FC9">
            <w:pPr>
              <w:spacing w:before="120"/>
              <w:rPr>
                <w:bCs/>
              </w:rPr>
            </w:pPr>
            <w:r>
              <w:rPr>
                <w:bCs/>
              </w:rPr>
              <w:t>Caixa terminal 4x2 para drywall com as seguintes características mínimas:</w:t>
            </w:r>
            <w:r>
              <w:rPr>
                <w:bCs/>
              </w:rPr>
              <w:br/>
              <w:t>Caixa tipo 4” x 2”;</w:t>
            </w:r>
            <w:r>
              <w:rPr>
                <w:bCs/>
              </w:rPr>
              <w:br/>
              <w:t>Próprio para instalação em drywall;</w:t>
            </w:r>
            <w:r>
              <w:rPr>
                <w:bCs/>
              </w:rPr>
              <w:br/>
              <w:t>Acompanhada de todos os acessórios para instalação;</w:t>
            </w:r>
            <w:r>
              <w:rPr>
                <w:bCs/>
              </w:rPr>
              <w:br/>
              <w:t>Dimensões aproximadas: 63 mm x 105 mm x 47 mm;</w:t>
            </w:r>
            <w:r>
              <w:rPr>
                <w:bCs/>
              </w:rPr>
              <w:br/>
              <w:t>Fabricada em PVC antichama;</w:t>
            </w:r>
            <w:r>
              <w:rPr>
                <w:bCs/>
              </w:rPr>
              <w:br/>
              <w:t>Entradas para eletrodutos de 3/4‘’ (DN 25 mm) e 1’’ (DN 32 mm);</w:t>
            </w:r>
            <w:r>
              <w:rPr>
                <w:bCs/>
              </w:rPr>
              <w:br/>
              <w:t>As entradas já devem estar pré-estampadas para facilitar a instalação;</w:t>
            </w:r>
            <w:r>
              <w:rPr>
                <w:bCs/>
              </w:rPr>
              <w:br/>
              <w:t>Compatível com os espelhos, suporte e módulos da Schneider Electric Prime Lunare;</w:t>
            </w:r>
            <w:r>
              <w:rPr>
                <w:bCs/>
              </w:rPr>
              <w:br/>
              <w:t>Para instalações elétricas ou de dados;</w:t>
            </w:r>
          </w:p>
          <w:p w14:paraId="7A3818B2" w14:textId="77777777" w:rsidR="00CA428D" w:rsidRPr="00BD7145" w:rsidRDefault="00CA428D" w:rsidP="00072FC9">
            <w:pPr>
              <w:spacing w:before="120"/>
              <w:rPr>
                <w:b/>
                <w:bCs/>
              </w:rPr>
            </w:pPr>
            <w:r w:rsidRPr="00BD7145">
              <w:rPr>
                <w:b/>
                <w:bCs/>
              </w:rPr>
              <w:t>Serviços:</w:t>
            </w:r>
          </w:p>
          <w:p w14:paraId="551869A9" w14:textId="77777777" w:rsidR="00CA428D" w:rsidRPr="00832CF3" w:rsidRDefault="00CA428D" w:rsidP="00072FC9">
            <w:pPr>
              <w:spacing w:before="120"/>
              <w:rPr>
                <w:bCs/>
              </w:rPr>
            </w:pPr>
            <w:r>
              <w:rPr>
                <w:bCs/>
              </w:rPr>
              <w:t>O serviço contempla a fixação da caixa na parede de drywall, utilizando o método recomendado pelo fabricante do equipamento, bem como eventual conexão de eletrodutos e outros elementos de infraestrutura. A instalação deve ser feita de modo a deixá-lo necessariamente nivelado. O serviço inclui o fornecimento de parafusos e outros elementos de fixação necessários.</w:t>
            </w:r>
            <w:r>
              <w:rPr>
                <w:bCs/>
              </w:rPr>
              <w:br/>
              <w:t>Deverão ser tomadas as devidas providências (proteções) para prevenir a entrada de detritos durante a instalação. Ao final da instalação, o interior da caixa deve ser limpo.</w:t>
            </w:r>
            <w:r>
              <w:rPr>
                <w:bCs/>
              </w:rPr>
              <w:br/>
              <w:t>Este serviço não contempla rasgo e recomposição na parede de drywall.</w:t>
            </w:r>
          </w:p>
          <w:p w14:paraId="249A621F" w14:textId="77777777" w:rsidR="00CA428D" w:rsidRPr="00BD7145" w:rsidRDefault="00CA428D" w:rsidP="00072FC9">
            <w:pPr>
              <w:spacing w:before="120"/>
              <w:rPr>
                <w:b/>
                <w:bCs/>
              </w:rPr>
            </w:pPr>
            <w:r w:rsidRPr="00BD7145">
              <w:rPr>
                <w:b/>
                <w:bCs/>
              </w:rPr>
              <w:t>Atividades e Responsabilidades:</w:t>
            </w:r>
          </w:p>
          <w:p w14:paraId="51B2FE0D" w14:textId="77777777" w:rsidR="00CA428D" w:rsidRPr="00832CF3" w:rsidRDefault="00CA428D" w:rsidP="00072FC9">
            <w:pPr>
              <w:spacing w:before="120"/>
              <w:rPr>
                <w:bCs/>
              </w:rPr>
            </w:pPr>
            <w:r>
              <w:rPr>
                <w:bCs/>
              </w:rPr>
              <w:t>n/a</w:t>
            </w:r>
          </w:p>
          <w:p w14:paraId="5AC91ACD" w14:textId="77777777" w:rsidR="00CA428D" w:rsidRPr="00BD7145" w:rsidRDefault="00CA428D" w:rsidP="00072FC9">
            <w:pPr>
              <w:spacing w:before="120"/>
              <w:rPr>
                <w:b/>
                <w:bCs/>
              </w:rPr>
            </w:pPr>
            <w:r w:rsidRPr="00BD7145">
              <w:rPr>
                <w:b/>
                <w:bCs/>
              </w:rPr>
              <w:t>Qualificação:</w:t>
            </w:r>
          </w:p>
          <w:p w14:paraId="701621C2" w14:textId="77777777" w:rsidR="00CA428D" w:rsidRPr="00832CF3" w:rsidRDefault="00CA428D" w:rsidP="00072FC9">
            <w:pPr>
              <w:spacing w:before="120"/>
              <w:rPr>
                <w:bCs/>
              </w:rPr>
            </w:pPr>
            <w:r>
              <w:rPr>
                <w:bCs/>
              </w:rPr>
              <w:t>n/a</w:t>
            </w:r>
          </w:p>
          <w:p w14:paraId="1C19EFE9" w14:textId="77777777" w:rsidR="00CA428D" w:rsidRPr="00BD7145" w:rsidRDefault="00CA428D" w:rsidP="00072FC9">
            <w:pPr>
              <w:spacing w:before="120"/>
              <w:rPr>
                <w:b/>
                <w:bCs/>
              </w:rPr>
            </w:pPr>
            <w:r w:rsidRPr="00BD7145">
              <w:rPr>
                <w:b/>
                <w:bCs/>
              </w:rPr>
              <w:t>Observações:</w:t>
            </w:r>
          </w:p>
          <w:p w14:paraId="2A158ECB" w14:textId="77777777" w:rsidR="00CA428D" w:rsidRPr="00832CF3" w:rsidRDefault="00CA428D" w:rsidP="00072FC9">
            <w:pPr>
              <w:spacing w:before="120"/>
              <w:rPr>
                <w:bCs/>
              </w:rPr>
            </w:pPr>
            <w:r>
              <w:rPr>
                <w:bCs/>
              </w:rPr>
              <w:t>n/a</w:t>
            </w:r>
          </w:p>
          <w:p w14:paraId="1813D0B9" w14:textId="77777777" w:rsidR="00CA428D" w:rsidRPr="00BD7145" w:rsidRDefault="00CA428D" w:rsidP="00072FC9">
            <w:pPr>
              <w:spacing w:before="120"/>
              <w:rPr>
                <w:b/>
                <w:bCs/>
              </w:rPr>
            </w:pPr>
            <w:r w:rsidRPr="00BD7145">
              <w:rPr>
                <w:b/>
                <w:bCs/>
              </w:rPr>
              <w:t>Critérios e Condições:</w:t>
            </w:r>
          </w:p>
          <w:p w14:paraId="4B3B0DEA" w14:textId="77777777" w:rsidR="00CA428D" w:rsidRPr="00832CF3" w:rsidRDefault="00CA428D" w:rsidP="00072FC9">
            <w:pPr>
              <w:spacing w:before="120"/>
              <w:rPr>
                <w:bCs/>
              </w:rPr>
            </w:pPr>
            <w:r>
              <w:rPr>
                <w:bCs/>
              </w:rPr>
              <w:t>Critérios de Medição: unidade instalada Unidade de Medição: unidade</w:t>
            </w:r>
          </w:p>
          <w:p w14:paraId="3391B981" w14:textId="77777777" w:rsidR="00CA428D" w:rsidRPr="00BD7145" w:rsidRDefault="00CA428D" w:rsidP="00072FC9">
            <w:pPr>
              <w:spacing w:before="120"/>
              <w:rPr>
                <w:b/>
                <w:bCs/>
              </w:rPr>
            </w:pPr>
            <w:r w:rsidRPr="00BD7145">
              <w:rPr>
                <w:b/>
                <w:bCs/>
              </w:rPr>
              <w:t>Detalhe Gráfico:</w:t>
            </w:r>
          </w:p>
          <w:p w14:paraId="78864820" w14:textId="77777777" w:rsidR="00CA428D" w:rsidRPr="00B97D3F" w:rsidRDefault="00CA428D" w:rsidP="00072FC9">
            <w:pPr>
              <w:spacing w:before="120"/>
              <w:rPr>
                <w:bCs/>
              </w:rPr>
            </w:pPr>
            <w:r>
              <w:rPr>
                <w:noProof/>
              </w:rPr>
              <w:lastRenderedPageBreak/>
              <w:drawing>
                <wp:inline distT="0" distB="0" distL="0" distR="0" wp14:anchorId="22805558" wp14:editId="3056DC46">
                  <wp:extent cx="6611112" cy="1353312"/>
                  <wp:effectExtent l="0" t="0" r="0" b="0"/>
                  <wp:docPr id="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8.jpg"/>
                          <pic:cNvPicPr/>
                        </pic:nvPicPr>
                        <pic:blipFill>
                          <a:blip r:embed="rId95"/>
                          <a:stretch>
                            <a:fillRect/>
                          </a:stretch>
                        </pic:blipFill>
                        <pic:spPr>
                          <a:xfrm>
                            <a:off x="0" y="0"/>
                            <a:ext cx="6611112" cy="1353312"/>
                          </a:xfrm>
                          <a:prstGeom prst="rect">
                            <a:avLst/>
                          </a:prstGeom>
                        </pic:spPr>
                      </pic:pic>
                    </a:graphicData>
                  </a:graphic>
                </wp:inline>
              </w:drawing>
            </w:r>
          </w:p>
          <w:p w14:paraId="5289F1A7" w14:textId="77777777" w:rsidR="00CA428D" w:rsidRPr="00BD7145" w:rsidRDefault="00CA428D" w:rsidP="00072FC9">
            <w:pPr>
              <w:spacing w:before="120"/>
              <w:rPr>
                <w:b/>
                <w:bCs/>
              </w:rPr>
            </w:pPr>
            <w:r w:rsidRPr="00BD7145">
              <w:rPr>
                <w:b/>
                <w:bCs/>
              </w:rPr>
              <w:t>Tabela:</w:t>
            </w:r>
          </w:p>
          <w:p w14:paraId="11088197" w14:textId="77777777" w:rsidR="00CA428D" w:rsidRPr="00832CF3" w:rsidRDefault="00CA428D" w:rsidP="00072FC9">
            <w:pPr>
              <w:spacing w:before="120"/>
              <w:rPr>
                <w:bCs/>
              </w:rPr>
            </w:pPr>
            <w:r>
              <w:rPr>
                <w:bCs/>
              </w:rPr>
              <w:t>n/a</w:t>
            </w:r>
          </w:p>
          <w:p w14:paraId="0E60433E" w14:textId="77777777" w:rsidR="00CA428D" w:rsidRPr="00832CF3" w:rsidRDefault="00CA428D" w:rsidP="00072FC9">
            <w:pPr>
              <w:spacing w:before="120"/>
              <w:rPr>
                <w:bCs/>
              </w:rPr>
            </w:pPr>
            <w:r w:rsidRPr="00BD7145">
              <w:rPr>
                <w:b/>
                <w:bCs/>
              </w:rPr>
              <w:t xml:space="preserve">Vida útil: </w:t>
            </w:r>
            <w:r>
              <w:rPr>
                <w:bCs/>
              </w:rPr>
              <w:t>n/a</w:t>
            </w:r>
          </w:p>
          <w:p w14:paraId="1E005CA5" w14:textId="77777777" w:rsidR="00CA428D" w:rsidRPr="00BD7145" w:rsidRDefault="00CA428D" w:rsidP="00072FC9">
            <w:pPr>
              <w:spacing w:before="120"/>
              <w:rPr>
                <w:b/>
                <w:bCs/>
              </w:rPr>
            </w:pPr>
            <w:r w:rsidRPr="00BD7145">
              <w:rPr>
                <w:b/>
                <w:bCs/>
              </w:rPr>
              <w:t>Referências Normativas:</w:t>
            </w:r>
          </w:p>
          <w:p w14:paraId="0EEEE57C" w14:textId="77777777" w:rsidR="00CA428D" w:rsidRPr="00832CF3" w:rsidRDefault="00CA428D" w:rsidP="00072FC9">
            <w:pPr>
              <w:spacing w:before="120"/>
              <w:rPr>
                <w:bCs/>
              </w:rPr>
            </w:pPr>
            <w:r>
              <w:rPr>
                <w:bCs/>
              </w:rPr>
              <w:t>ABNT NBR 5410 - Instalações Elétricas de Baixa Tensão</w:t>
            </w:r>
            <w:r>
              <w:rPr>
                <w:bCs/>
              </w:rPr>
              <w:br/>
              <w:t>ABNT NBR 15465:2008 - Sistemas de eletrodutos plásticos para instalações elétricas de baixa tensão - Requisitos de desempenho</w:t>
            </w:r>
            <w:r>
              <w:rPr>
                <w:bCs/>
              </w:rPr>
              <w:br/>
              <w:t>ABNT NBR IEC 60670-1 :2014 - Caixas e invólucros para acessórios elétricos para instalações elétricas fixas domésticas e análogas - Requisitos gerais</w:t>
            </w:r>
            <w:r>
              <w:rPr>
                <w:bCs/>
              </w:rPr>
              <w:br/>
              <w:t>ABNT NBR 5431:2008 - Caixas e invólucros para acessórios elétricos para instalações elétricas fixas domésticas e análogas - Dimensões</w:t>
            </w:r>
          </w:p>
          <w:p w14:paraId="7DE67AB8" w14:textId="77777777" w:rsidR="00CA428D" w:rsidRPr="00BD7145" w:rsidRDefault="00CA428D" w:rsidP="00072FC9">
            <w:pPr>
              <w:spacing w:before="120"/>
              <w:rPr>
                <w:b/>
                <w:bCs/>
              </w:rPr>
            </w:pPr>
            <w:r w:rsidRPr="00BD7145">
              <w:rPr>
                <w:b/>
                <w:bCs/>
              </w:rPr>
              <w:t>Referência Comercial:</w:t>
            </w:r>
          </w:p>
          <w:p w14:paraId="0DFED949" w14:textId="77777777" w:rsidR="00CA428D" w:rsidRPr="00832CF3" w:rsidRDefault="00CA428D" w:rsidP="00072FC9">
            <w:pPr>
              <w:spacing w:before="120"/>
              <w:rPr>
                <w:bCs/>
              </w:rPr>
            </w:pPr>
            <w:r>
              <w:rPr>
                <w:bCs/>
              </w:rPr>
              <w:t>Tigre Caixa de Embutir Dryfix 4’’x2’’ (código 21007013).</w:t>
            </w:r>
          </w:p>
          <w:p w14:paraId="04E2837D" w14:textId="77777777" w:rsidR="00CA428D" w:rsidRPr="00BD7145" w:rsidRDefault="00CA428D" w:rsidP="00072FC9">
            <w:pPr>
              <w:spacing w:before="120"/>
              <w:rPr>
                <w:b/>
                <w:bCs/>
              </w:rPr>
            </w:pPr>
            <w:r w:rsidRPr="00BD7145">
              <w:rPr>
                <w:b/>
                <w:bCs/>
              </w:rPr>
              <w:t>Referência Externa:</w:t>
            </w:r>
          </w:p>
          <w:p w14:paraId="00DB0E35" w14:textId="77777777" w:rsidR="00CA428D" w:rsidRPr="00BD7145" w:rsidRDefault="00CA428D" w:rsidP="00072FC9">
            <w:pPr>
              <w:spacing w:before="120"/>
              <w:rPr>
                <w:b/>
                <w:bCs/>
              </w:rPr>
            </w:pPr>
            <w:r>
              <w:rPr>
                <w:bCs/>
              </w:rPr>
              <w:t>n/a</w:t>
            </w:r>
          </w:p>
        </w:tc>
      </w:tr>
    </w:tbl>
    <w:p w14:paraId="5909ACF8" w14:textId="77777777" w:rsidR="00CA428D" w:rsidRPr="00010EE0" w:rsidRDefault="00CA428D" w:rsidP="00CA428D">
      <w:pPr>
        <w:rPr>
          <w:lang w:val="en-US"/>
        </w:rPr>
      </w:pPr>
    </w:p>
    <w:p w14:paraId="633D8314" w14:textId="77777777" w:rsidR="00CA428D" w:rsidRDefault="00CA428D" w:rsidP="00CA428D">
      <w:r>
        <w:br w:type="page"/>
      </w:r>
    </w:p>
    <w:p w14:paraId="49DA8010" w14:textId="77777777" w:rsidR="00CA428D" w:rsidRDefault="00CA428D" w:rsidP="00CA428D">
      <w:pPr>
        <w:rPr>
          <w:lang w:val="en-US"/>
        </w:rPr>
      </w:pPr>
    </w:p>
    <w:p w14:paraId="5E6FD1E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D96306F" w14:textId="77777777" w:rsidTr="00072FC9">
        <w:trPr>
          <w:trHeight w:val="567"/>
        </w:trPr>
        <w:tc>
          <w:tcPr>
            <w:tcW w:w="1843" w:type="dxa"/>
            <w:tcBorders>
              <w:bottom w:val="single" w:sz="4" w:space="0" w:color="auto"/>
            </w:tcBorders>
            <w:shd w:val="clear" w:color="auto" w:fill="F2F2F2" w:themeFill="background1" w:themeFillShade="F2"/>
            <w:vAlign w:val="center"/>
          </w:tcPr>
          <w:p w14:paraId="02D59BC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C63F51" w14:textId="77777777" w:rsidR="00CA428D" w:rsidRDefault="00CA428D" w:rsidP="00072FC9">
            <w:pPr>
              <w:rPr>
                <w:b/>
                <w:bCs/>
                <w:color w:val="000000"/>
              </w:rPr>
            </w:pPr>
            <w:r>
              <w:rPr>
                <w:b/>
                <w:bCs/>
                <w:noProof/>
                <w:color w:val="000000"/>
              </w:rPr>
              <w:t>SF-00229</w:t>
            </w:r>
          </w:p>
        </w:tc>
        <w:tc>
          <w:tcPr>
            <w:tcW w:w="2268" w:type="dxa"/>
            <w:tcBorders>
              <w:bottom w:val="single" w:sz="4" w:space="0" w:color="auto"/>
            </w:tcBorders>
            <w:shd w:val="clear" w:color="auto" w:fill="F2F2F2" w:themeFill="background1" w:themeFillShade="F2"/>
            <w:vAlign w:val="center"/>
          </w:tcPr>
          <w:p w14:paraId="6B77E3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1595413"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AFB44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75517D"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03C4223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6628BB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8DB8AD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5CD0D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6891F83" w14:textId="77777777" w:rsidR="00CA428D" w:rsidRDefault="00CA428D" w:rsidP="00072FC9">
            <w:pPr>
              <w:rPr>
                <w:b/>
                <w:bCs/>
                <w:sz w:val="32"/>
                <w:szCs w:val="32"/>
              </w:rPr>
            </w:pPr>
            <w:r>
              <w:rPr>
                <w:b/>
                <w:bCs/>
                <w:sz w:val="32"/>
                <w:szCs w:val="32"/>
              </w:rPr>
              <w:t>Caixa 4x4 de embutir para alvenaria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58AA34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2A7C273" w14:textId="77777777" w:rsidR="00CA428D" w:rsidRDefault="00CA428D" w:rsidP="00072FC9">
            <w:pPr>
              <w:rPr>
                <w:b/>
                <w:bCs/>
                <w:sz w:val="20"/>
                <w:szCs w:val="20"/>
              </w:rPr>
            </w:pPr>
          </w:p>
        </w:tc>
      </w:tr>
      <w:tr w:rsidR="00CA428D" w:rsidRPr="00010EE0" w14:paraId="4B4BD20D" w14:textId="77777777" w:rsidTr="00072FC9">
        <w:trPr>
          <w:trHeight w:val="1740"/>
        </w:trPr>
        <w:tc>
          <w:tcPr>
            <w:tcW w:w="9781" w:type="dxa"/>
            <w:gridSpan w:val="5"/>
          </w:tcPr>
          <w:p w14:paraId="59697A59" w14:textId="77777777" w:rsidR="00CA428D" w:rsidRPr="00BD7145" w:rsidRDefault="00CA428D" w:rsidP="00072FC9">
            <w:pPr>
              <w:spacing w:before="120"/>
              <w:rPr>
                <w:b/>
                <w:bCs/>
              </w:rPr>
            </w:pPr>
            <w:r w:rsidRPr="00BD7145">
              <w:rPr>
                <w:b/>
                <w:bCs/>
              </w:rPr>
              <w:t>Descrição Detalhada:</w:t>
            </w:r>
          </w:p>
          <w:p w14:paraId="3E877CED" w14:textId="77777777" w:rsidR="00CA428D" w:rsidRPr="00BD7145" w:rsidRDefault="00CA428D" w:rsidP="00072FC9">
            <w:pPr>
              <w:spacing w:before="120"/>
              <w:rPr>
                <w:bCs/>
              </w:rPr>
            </w:pPr>
            <w:r>
              <w:rPr>
                <w:bCs/>
              </w:rPr>
              <w:t>Fornecimento e instalação de caixa 4x4 reforçada de embutir em alvenaria</w:t>
            </w:r>
          </w:p>
          <w:p w14:paraId="6ED06CB5" w14:textId="77777777" w:rsidR="00CA428D" w:rsidRPr="00BD7145" w:rsidRDefault="00CA428D" w:rsidP="00072FC9">
            <w:pPr>
              <w:spacing w:before="120"/>
              <w:rPr>
                <w:b/>
                <w:bCs/>
              </w:rPr>
            </w:pPr>
            <w:r w:rsidRPr="00BD7145">
              <w:rPr>
                <w:b/>
                <w:bCs/>
              </w:rPr>
              <w:t>Materiais:</w:t>
            </w:r>
          </w:p>
          <w:p w14:paraId="4CE74913" w14:textId="77777777" w:rsidR="00CA428D" w:rsidRPr="00BD7145" w:rsidRDefault="00CA428D" w:rsidP="00072FC9">
            <w:pPr>
              <w:spacing w:before="120"/>
              <w:rPr>
                <w:bCs/>
              </w:rPr>
            </w:pPr>
            <w:r>
              <w:rPr>
                <w:bCs/>
              </w:rPr>
              <w:t>Caixa terminal 4x4 com as seguintes características mínimas:</w:t>
            </w:r>
            <w:r>
              <w:rPr>
                <w:bCs/>
              </w:rPr>
              <w:br/>
              <w:t>Caixa tipo 4” x 4”;</w:t>
            </w:r>
            <w:r>
              <w:rPr>
                <w:bCs/>
              </w:rPr>
              <w:br/>
              <w:t>Próprio para embutir em alvenaria;</w:t>
            </w:r>
            <w:r>
              <w:rPr>
                <w:bCs/>
              </w:rPr>
              <w:br/>
              <w:t>Dimensões aproximadas: 112 mm x 112 mm x 47 mm;</w:t>
            </w:r>
            <w:r>
              <w:rPr>
                <w:bCs/>
              </w:rPr>
              <w:br/>
              <w:t>Fabricada em PVC antichama;</w:t>
            </w:r>
            <w:r>
              <w:rPr>
                <w:bCs/>
              </w:rPr>
              <w:br/>
              <w:t>Tipo reforçada, com reforço estrutural nas bordas;</w:t>
            </w:r>
            <w:r>
              <w:rPr>
                <w:bCs/>
              </w:rPr>
              <w:br/>
              <w:t>Entradas para eletrodutos de 3/4‘’ (DN 25 mm) e 1’’ (DN 32 mm);</w:t>
            </w:r>
            <w:r>
              <w:rPr>
                <w:bCs/>
              </w:rPr>
              <w:br/>
              <w:t>As entradas já devem estar pré-estampadas para facilitar a instalação;</w:t>
            </w:r>
            <w:r>
              <w:rPr>
                <w:bCs/>
              </w:rPr>
              <w:br/>
              <w:t>Compatível com os espelhos, suporte e módulos da Schneider Electric Prime Lunare;</w:t>
            </w:r>
            <w:r>
              <w:rPr>
                <w:bCs/>
              </w:rPr>
              <w:br/>
              <w:t>Para instalações elétricas ou de dados;</w:t>
            </w:r>
          </w:p>
          <w:p w14:paraId="5FEB3857" w14:textId="77777777" w:rsidR="00CA428D" w:rsidRPr="00BD7145" w:rsidRDefault="00CA428D" w:rsidP="00072FC9">
            <w:pPr>
              <w:spacing w:before="120"/>
              <w:rPr>
                <w:b/>
                <w:bCs/>
              </w:rPr>
            </w:pPr>
            <w:r w:rsidRPr="00BD7145">
              <w:rPr>
                <w:b/>
                <w:bCs/>
              </w:rPr>
              <w:t>Serviços:</w:t>
            </w:r>
          </w:p>
          <w:p w14:paraId="5DDD44A9" w14:textId="77777777" w:rsidR="00CA428D" w:rsidRPr="00832CF3" w:rsidRDefault="00CA428D" w:rsidP="00072FC9">
            <w:pPr>
              <w:spacing w:before="120"/>
              <w:rPr>
                <w:bCs/>
              </w:rPr>
            </w:pPr>
            <w:r>
              <w:rPr>
                <w:bCs/>
              </w:rPr>
              <w:t>O serviço contempla a fixação da caixa na parede, bem como eventual conexão de eletrodutos e outros elementos de infraestrutura. A instalação deve ser feita de modo a deixá-lo necessariamente nivelado.</w:t>
            </w:r>
            <w:r>
              <w:rPr>
                <w:bCs/>
              </w:rPr>
              <w:br/>
              <w:t>Deverão ser tomadas as devidas providências (proteções) para prevenir a entrada de detritos durante a instalação. Ao final da instalação, o interior da caixa deve ser limpo.</w:t>
            </w:r>
            <w:r>
              <w:rPr>
                <w:bCs/>
              </w:rPr>
              <w:br/>
              <w:t>Este serviço não contempla rasgo e recomposição de alvenaria.</w:t>
            </w:r>
          </w:p>
          <w:p w14:paraId="0C9FE62F" w14:textId="77777777" w:rsidR="00CA428D" w:rsidRPr="00BD7145" w:rsidRDefault="00CA428D" w:rsidP="00072FC9">
            <w:pPr>
              <w:spacing w:before="120"/>
              <w:rPr>
                <w:b/>
                <w:bCs/>
              </w:rPr>
            </w:pPr>
            <w:r w:rsidRPr="00BD7145">
              <w:rPr>
                <w:b/>
                <w:bCs/>
              </w:rPr>
              <w:t>Atividades e Responsabilidades:</w:t>
            </w:r>
          </w:p>
          <w:p w14:paraId="6D4E43EE" w14:textId="77777777" w:rsidR="00CA428D" w:rsidRPr="00832CF3" w:rsidRDefault="00CA428D" w:rsidP="00072FC9">
            <w:pPr>
              <w:spacing w:before="120"/>
              <w:rPr>
                <w:bCs/>
              </w:rPr>
            </w:pPr>
            <w:r>
              <w:rPr>
                <w:bCs/>
              </w:rPr>
              <w:t>n/a</w:t>
            </w:r>
          </w:p>
          <w:p w14:paraId="6E90FDC4" w14:textId="77777777" w:rsidR="00CA428D" w:rsidRPr="00BD7145" w:rsidRDefault="00CA428D" w:rsidP="00072FC9">
            <w:pPr>
              <w:spacing w:before="120"/>
              <w:rPr>
                <w:b/>
                <w:bCs/>
              </w:rPr>
            </w:pPr>
            <w:r w:rsidRPr="00BD7145">
              <w:rPr>
                <w:b/>
                <w:bCs/>
              </w:rPr>
              <w:t>Qualificação:</w:t>
            </w:r>
          </w:p>
          <w:p w14:paraId="4B642F3B" w14:textId="77777777" w:rsidR="00CA428D" w:rsidRPr="00832CF3" w:rsidRDefault="00CA428D" w:rsidP="00072FC9">
            <w:pPr>
              <w:spacing w:before="120"/>
              <w:rPr>
                <w:bCs/>
              </w:rPr>
            </w:pPr>
            <w:r>
              <w:rPr>
                <w:bCs/>
              </w:rPr>
              <w:t>n/a</w:t>
            </w:r>
          </w:p>
          <w:p w14:paraId="5D74BAFB" w14:textId="77777777" w:rsidR="00CA428D" w:rsidRPr="00BD7145" w:rsidRDefault="00CA428D" w:rsidP="00072FC9">
            <w:pPr>
              <w:spacing w:before="120"/>
              <w:rPr>
                <w:b/>
                <w:bCs/>
              </w:rPr>
            </w:pPr>
            <w:r w:rsidRPr="00BD7145">
              <w:rPr>
                <w:b/>
                <w:bCs/>
              </w:rPr>
              <w:t>Observações:</w:t>
            </w:r>
          </w:p>
          <w:p w14:paraId="62361323" w14:textId="77777777" w:rsidR="00CA428D" w:rsidRPr="00832CF3" w:rsidRDefault="00CA428D" w:rsidP="00072FC9">
            <w:pPr>
              <w:spacing w:before="120"/>
              <w:rPr>
                <w:bCs/>
              </w:rPr>
            </w:pPr>
            <w:r>
              <w:rPr>
                <w:bCs/>
              </w:rPr>
              <w:t>n/a</w:t>
            </w:r>
          </w:p>
          <w:p w14:paraId="4F890B64" w14:textId="77777777" w:rsidR="00CA428D" w:rsidRPr="00BD7145" w:rsidRDefault="00CA428D" w:rsidP="00072FC9">
            <w:pPr>
              <w:spacing w:before="120"/>
              <w:rPr>
                <w:b/>
                <w:bCs/>
              </w:rPr>
            </w:pPr>
            <w:r w:rsidRPr="00BD7145">
              <w:rPr>
                <w:b/>
                <w:bCs/>
              </w:rPr>
              <w:t>Critérios e Condições:</w:t>
            </w:r>
          </w:p>
          <w:p w14:paraId="5786E7D3" w14:textId="77777777" w:rsidR="00CA428D" w:rsidRPr="00832CF3" w:rsidRDefault="00CA428D" w:rsidP="00072FC9">
            <w:pPr>
              <w:spacing w:before="120"/>
              <w:rPr>
                <w:bCs/>
              </w:rPr>
            </w:pPr>
            <w:r>
              <w:rPr>
                <w:bCs/>
              </w:rPr>
              <w:t>Critérios de Medição: unidade instalada Unidade de Medição: unidade</w:t>
            </w:r>
          </w:p>
          <w:p w14:paraId="6D786417" w14:textId="77777777" w:rsidR="00CA428D" w:rsidRPr="00BD7145" w:rsidRDefault="00CA428D" w:rsidP="00072FC9">
            <w:pPr>
              <w:spacing w:before="120"/>
              <w:rPr>
                <w:b/>
                <w:bCs/>
              </w:rPr>
            </w:pPr>
            <w:r w:rsidRPr="00BD7145">
              <w:rPr>
                <w:b/>
                <w:bCs/>
              </w:rPr>
              <w:t>Detalhe Gráfico:</w:t>
            </w:r>
          </w:p>
          <w:p w14:paraId="3EA4A969" w14:textId="77777777" w:rsidR="00CA428D" w:rsidRPr="00B97D3F" w:rsidRDefault="00CA428D" w:rsidP="00072FC9">
            <w:pPr>
              <w:spacing w:before="120"/>
              <w:rPr>
                <w:bCs/>
              </w:rPr>
            </w:pPr>
            <w:r>
              <w:rPr>
                <w:noProof/>
              </w:rPr>
              <w:lastRenderedPageBreak/>
              <w:drawing>
                <wp:inline distT="0" distB="0" distL="0" distR="0" wp14:anchorId="0F4D31F7" wp14:editId="1F827D9D">
                  <wp:extent cx="1270000" cy="1270000"/>
                  <wp:effectExtent l="0" t="0" r="0" b="0"/>
                  <wp:docPr id="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29.jpeg"/>
                          <pic:cNvPicPr/>
                        </pic:nvPicPr>
                        <pic:blipFill>
                          <a:blip r:embed="rId96"/>
                          <a:stretch>
                            <a:fillRect/>
                          </a:stretch>
                        </pic:blipFill>
                        <pic:spPr>
                          <a:xfrm>
                            <a:off x="0" y="0"/>
                            <a:ext cx="1270000" cy="1270000"/>
                          </a:xfrm>
                          <a:prstGeom prst="rect">
                            <a:avLst/>
                          </a:prstGeom>
                        </pic:spPr>
                      </pic:pic>
                    </a:graphicData>
                  </a:graphic>
                </wp:inline>
              </w:drawing>
            </w:r>
          </w:p>
          <w:p w14:paraId="4E040014" w14:textId="77777777" w:rsidR="00CA428D" w:rsidRPr="00BD7145" w:rsidRDefault="00CA428D" w:rsidP="00072FC9">
            <w:pPr>
              <w:spacing w:before="120"/>
              <w:rPr>
                <w:b/>
                <w:bCs/>
              </w:rPr>
            </w:pPr>
            <w:r w:rsidRPr="00BD7145">
              <w:rPr>
                <w:b/>
                <w:bCs/>
              </w:rPr>
              <w:t>Tabela:</w:t>
            </w:r>
          </w:p>
          <w:p w14:paraId="0A83DE6E" w14:textId="77777777" w:rsidR="00CA428D" w:rsidRPr="00832CF3" w:rsidRDefault="00CA428D" w:rsidP="00072FC9">
            <w:pPr>
              <w:spacing w:before="120"/>
              <w:rPr>
                <w:bCs/>
              </w:rPr>
            </w:pPr>
            <w:r>
              <w:rPr>
                <w:bCs/>
              </w:rPr>
              <w:t>n/a</w:t>
            </w:r>
          </w:p>
          <w:p w14:paraId="7FF8C94B" w14:textId="77777777" w:rsidR="00CA428D" w:rsidRPr="00832CF3" w:rsidRDefault="00CA428D" w:rsidP="00072FC9">
            <w:pPr>
              <w:spacing w:before="120"/>
              <w:rPr>
                <w:bCs/>
              </w:rPr>
            </w:pPr>
            <w:r w:rsidRPr="00BD7145">
              <w:rPr>
                <w:b/>
                <w:bCs/>
              </w:rPr>
              <w:t xml:space="preserve">Vida útil: </w:t>
            </w:r>
            <w:r>
              <w:rPr>
                <w:bCs/>
              </w:rPr>
              <w:t>n/a</w:t>
            </w:r>
          </w:p>
          <w:p w14:paraId="064F5050" w14:textId="77777777" w:rsidR="00CA428D" w:rsidRPr="00BD7145" w:rsidRDefault="00CA428D" w:rsidP="00072FC9">
            <w:pPr>
              <w:spacing w:before="120"/>
              <w:rPr>
                <w:b/>
                <w:bCs/>
              </w:rPr>
            </w:pPr>
            <w:r w:rsidRPr="00BD7145">
              <w:rPr>
                <w:b/>
                <w:bCs/>
              </w:rPr>
              <w:t>Referências Normativas:</w:t>
            </w:r>
          </w:p>
          <w:p w14:paraId="2BC8CF87" w14:textId="77777777" w:rsidR="00CA428D" w:rsidRPr="00832CF3" w:rsidRDefault="00CA428D" w:rsidP="00072FC9">
            <w:pPr>
              <w:spacing w:before="120"/>
              <w:rPr>
                <w:bCs/>
              </w:rPr>
            </w:pPr>
            <w:r>
              <w:rPr>
                <w:bCs/>
              </w:rPr>
              <w:t>ABNT NBR 5410 - Instalações Elétricas de Baixa Tensão</w:t>
            </w:r>
            <w:r>
              <w:rPr>
                <w:bCs/>
              </w:rPr>
              <w:br/>
              <w:t>ABNT NBR 15465:2008 - Sistemas de eletrodutos plásticos para instalações elétricas de baixa tensão - Requisitos de desempenho</w:t>
            </w:r>
            <w:r>
              <w:rPr>
                <w:bCs/>
              </w:rPr>
              <w:br/>
              <w:t>ABNT NBR IEC 60670-1 :2014 - Caixas e invólucros para acessórios elétricos para instalações elétricas fixas domésticas e análogas - Requisitos gerais</w:t>
            </w:r>
            <w:r>
              <w:rPr>
                <w:bCs/>
              </w:rPr>
              <w:br/>
              <w:t>ABNT NBR 5431:2008 - Caixas e invólucros para acessórios elétricos para instalações elétricas fixas domésticas e análogas - Dimensões</w:t>
            </w:r>
          </w:p>
          <w:p w14:paraId="51CE25F0" w14:textId="77777777" w:rsidR="00CA428D" w:rsidRPr="00BD7145" w:rsidRDefault="00CA428D" w:rsidP="00072FC9">
            <w:pPr>
              <w:spacing w:before="120"/>
              <w:rPr>
                <w:b/>
                <w:bCs/>
              </w:rPr>
            </w:pPr>
            <w:r w:rsidRPr="00BD7145">
              <w:rPr>
                <w:b/>
                <w:bCs/>
              </w:rPr>
              <w:t>Referência Comercial:</w:t>
            </w:r>
          </w:p>
          <w:p w14:paraId="6C92555B" w14:textId="77777777" w:rsidR="00CA428D" w:rsidRPr="00832CF3" w:rsidRDefault="00CA428D" w:rsidP="00072FC9">
            <w:pPr>
              <w:spacing w:before="120"/>
              <w:rPr>
                <w:bCs/>
              </w:rPr>
            </w:pPr>
            <w:r>
              <w:rPr>
                <w:bCs/>
              </w:rPr>
              <w:t>Tigre Caixa de Luz Tigreflex 4’’x4’’ (código 33043619); Tigre Caixa de Luz Eletroduto Roscável 4’’x4’’ (código 33042884); Legrand Pial 689015; Legrand Pial 689035.</w:t>
            </w:r>
          </w:p>
          <w:p w14:paraId="44E176D9" w14:textId="77777777" w:rsidR="00CA428D" w:rsidRPr="00BD7145" w:rsidRDefault="00CA428D" w:rsidP="00072FC9">
            <w:pPr>
              <w:spacing w:before="120"/>
              <w:rPr>
                <w:b/>
                <w:bCs/>
              </w:rPr>
            </w:pPr>
            <w:r w:rsidRPr="00BD7145">
              <w:rPr>
                <w:b/>
                <w:bCs/>
              </w:rPr>
              <w:t>Referência Externa:</w:t>
            </w:r>
          </w:p>
          <w:p w14:paraId="1899472A" w14:textId="77777777" w:rsidR="00CA428D" w:rsidRPr="00BD7145" w:rsidRDefault="00CA428D" w:rsidP="00072FC9">
            <w:pPr>
              <w:spacing w:before="120"/>
              <w:rPr>
                <w:b/>
                <w:bCs/>
              </w:rPr>
            </w:pPr>
            <w:r>
              <w:rPr>
                <w:bCs/>
              </w:rPr>
              <w:t>n/a</w:t>
            </w:r>
          </w:p>
        </w:tc>
      </w:tr>
    </w:tbl>
    <w:p w14:paraId="36C6149D" w14:textId="77777777" w:rsidR="00CA428D" w:rsidRPr="00010EE0" w:rsidRDefault="00CA428D" w:rsidP="00CA428D">
      <w:pPr>
        <w:rPr>
          <w:lang w:val="en-US"/>
        </w:rPr>
      </w:pPr>
    </w:p>
    <w:p w14:paraId="6811A758" w14:textId="77777777" w:rsidR="00CA428D" w:rsidRDefault="00CA428D" w:rsidP="00CA428D">
      <w:r>
        <w:br w:type="page"/>
      </w:r>
    </w:p>
    <w:p w14:paraId="084DD2C8" w14:textId="77777777" w:rsidR="00CA428D" w:rsidRDefault="00CA428D" w:rsidP="00CA428D">
      <w:pPr>
        <w:rPr>
          <w:lang w:val="en-US"/>
        </w:rPr>
      </w:pPr>
    </w:p>
    <w:p w14:paraId="2C9C072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87B1EF" w14:textId="77777777" w:rsidTr="00072FC9">
        <w:trPr>
          <w:trHeight w:val="567"/>
        </w:trPr>
        <w:tc>
          <w:tcPr>
            <w:tcW w:w="1843" w:type="dxa"/>
            <w:tcBorders>
              <w:bottom w:val="single" w:sz="4" w:space="0" w:color="auto"/>
            </w:tcBorders>
            <w:shd w:val="clear" w:color="auto" w:fill="F2F2F2" w:themeFill="background1" w:themeFillShade="F2"/>
            <w:vAlign w:val="center"/>
          </w:tcPr>
          <w:p w14:paraId="78CACA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6CDCCC1" w14:textId="77777777" w:rsidR="00CA428D" w:rsidRDefault="00CA428D" w:rsidP="00072FC9">
            <w:pPr>
              <w:rPr>
                <w:b/>
                <w:bCs/>
                <w:color w:val="000000"/>
              </w:rPr>
            </w:pPr>
            <w:r>
              <w:rPr>
                <w:b/>
                <w:bCs/>
                <w:noProof/>
                <w:color w:val="000000"/>
              </w:rPr>
              <w:t>SF-00230</w:t>
            </w:r>
          </w:p>
        </w:tc>
        <w:tc>
          <w:tcPr>
            <w:tcW w:w="2268" w:type="dxa"/>
            <w:tcBorders>
              <w:bottom w:val="single" w:sz="4" w:space="0" w:color="auto"/>
            </w:tcBorders>
            <w:shd w:val="clear" w:color="auto" w:fill="F2F2F2" w:themeFill="background1" w:themeFillShade="F2"/>
            <w:vAlign w:val="center"/>
          </w:tcPr>
          <w:p w14:paraId="7034B8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18EE73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2491E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1FD45E"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1223058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497A45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33BE0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8C1F6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42D2798" w14:textId="77777777" w:rsidR="00CA428D" w:rsidRDefault="00CA428D" w:rsidP="00072FC9">
            <w:pPr>
              <w:rPr>
                <w:b/>
                <w:bCs/>
                <w:sz w:val="32"/>
                <w:szCs w:val="32"/>
              </w:rPr>
            </w:pPr>
            <w:r>
              <w:rPr>
                <w:b/>
                <w:bCs/>
                <w:sz w:val="32"/>
                <w:szCs w:val="32"/>
              </w:rPr>
              <w:t>Caixa 4x4 para drywall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354CA6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6E5EFF8" w14:textId="77777777" w:rsidR="00CA428D" w:rsidRDefault="00CA428D" w:rsidP="00072FC9">
            <w:pPr>
              <w:rPr>
                <w:b/>
                <w:bCs/>
                <w:sz w:val="20"/>
                <w:szCs w:val="20"/>
              </w:rPr>
            </w:pPr>
          </w:p>
        </w:tc>
      </w:tr>
      <w:tr w:rsidR="00CA428D" w:rsidRPr="00010EE0" w14:paraId="27253330" w14:textId="77777777" w:rsidTr="00072FC9">
        <w:trPr>
          <w:trHeight w:val="1740"/>
        </w:trPr>
        <w:tc>
          <w:tcPr>
            <w:tcW w:w="9781" w:type="dxa"/>
            <w:gridSpan w:val="5"/>
          </w:tcPr>
          <w:p w14:paraId="120F0B6F" w14:textId="77777777" w:rsidR="00CA428D" w:rsidRPr="00BD7145" w:rsidRDefault="00CA428D" w:rsidP="00072FC9">
            <w:pPr>
              <w:spacing w:before="120"/>
              <w:rPr>
                <w:b/>
                <w:bCs/>
              </w:rPr>
            </w:pPr>
            <w:r w:rsidRPr="00BD7145">
              <w:rPr>
                <w:b/>
                <w:bCs/>
              </w:rPr>
              <w:t>Descrição Detalhada:</w:t>
            </w:r>
          </w:p>
          <w:p w14:paraId="66366DD3" w14:textId="77777777" w:rsidR="00CA428D" w:rsidRPr="00BD7145" w:rsidRDefault="00CA428D" w:rsidP="00072FC9">
            <w:pPr>
              <w:spacing w:before="120"/>
              <w:rPr>
                <w:bCs/>
              </w:rPr>
            </w:pPr>
            <w:r>
              <w:rPr>
                <w:bCs/>
              </w:rPr>
              <w:t>Fornecimento e instalação de caixa 4x4 para drywall</w:t>
            </w:r>
          </w:p>
          <w:p w14:paraId="512022F3" w14:textId="77777777" w:rsidR="00CA428D" w:rsidRPr="00BD7145" w:rsidRDefault="00CA428D" w:rsidP="00072FC9">
            <w:pPr>
              <w:spacing w:before="120"/>
              <w:rPr>
                <w:b/>
                <w:bCs/>
              </w:rPr>
            </w:pPr>
            <w:r w:rsidRPr="00BD7145">
              <w:rPr>
                <w:b/>
                <w:bCs/>
              </w:rPr>
              <w:t>Materiais:</w:t>
            </w:r>
          </w:p>
          <w:p w14:paraId="58E9A250" w14:textId="77777777" w:rsidR="00CA428D" w:rsidRPr="00BD7145" w:rsidRDefault="00CA428D" w:rsidP="00072FC9">
            <w:pPr>
              <w:spacing w:before="120"/>
              <w:rPr>
                <w:bCs/>
              </w:rPr>
            </w:pPr>
            <w:r>
              <w:rPr>
                <w:bCs/>
              </w:rPr>
              <w:t>Caixa terminal 4x4 para drywall com as seguintes características mínimas:</w:t>
            </w:r>
            <w:r>
              <w:rPr>
                <w:bCs/>
              </w:rPr>
              <w:br/>
              <w:t>Caixa tipo 4” x 4”;</w:t>
            </w:r>
            <w:r>
              <w:rPr>
                <w:bCs/>
              </w:rPr>
              <w:br/>
              <w:t>Próprio para instalação em drywall;</w:t>
            </w:r>
            <w:r>
              <w:rPr>
                <w:bCs/>
              </w:rPr>
              <w:br/>
              <w:t>Acompanhada de todos os acessórios para instalação;</w:t>
            </w:r>
            <w:r>
              <w:rPr>
                <w:bCs/>
              </w:rPr>
              <w:br/>
              <w:t>Dimensões aproximadas: 105 mm x 106,5 mm x 47 mm;</w:t>
            </w:r>
            <w:r>
              <w:rPr>
                <w:bCs/>
              </w:rPr>
              <w:br/>
              <w:t>Fabricada em PVC antichama;</w:t>
            </w:r>
            <w:r>
              <w:rPr>
                <w:bCs/>
              </w:rPr>
              <w:br/>
              <w:t>Entradas para eletrodutos de 3/4‘’ (DN 25 mm) e 1’’ (DN 32 mm);</w:t>
            </w:r>
            <w:r>
              <w:rPr>
                <w:bCs/>
              </w:rPr>
              <w:br/>
              <w:t>As entradas já devem estar pré-estampadas para facilitar a instalação;</w:t>
            </w:r>
            <w:r>
              <w:rPr>
                <w:bCs/>
              </w:rPr>
              <w:br/>
              <w:t>Compatível com os espelhos, suporte e módulos da Schneider Electric Prime Lunare;</w:t>
            </w:r>
            <w:r>
              <w:rPr>
                <w:bCs/>
              </w:rPr>
              <w:br/>
              <w:t>Para instalações elétricas ou de dados;</w:t>
            </w:r>
          </w:p>
          <w:p w14:paraId="1604AF55" w14:textId="77777777" w:rsidR="00CA428D" w:rsidRPr="00BD7145" w:rsidRDefault="00CA428D" w:rsidP="00072FC9">
            <w:pPr>
              <w:spacing w:before="120"/>
              <w:rPr>
                <w:b/>
                <w:bCs/>
              </w:rPr>
            </w:pPr>
            <w:r w:rsidRPr="00BD7145">
              <w:rPr>
                <w:b/>
                <w:bCs/>
              </w:rPr>
              <w:t>Serviços:</w:t>
            </w:r>
          </w:p>
          <w:p w14:paraId="4CC7024E" w14:textId="77777777" w:rsidR="00CA428D" w:rsidRPr="00832CF3" w:rsidRDefault="00CA428D" w:rsidP="00072FC9">
            <w:pPr>
              <w:spacing w:before="120"/>
              <w:rPr>
                <w:bCs/>
              </w:rPr>
            </w:pPr>
            <w:r>
              <w:rPr>
                <w:bCs/>
              </w:rPr>
              <w:t>O serviço contempla a fixação da caixa na parede de drywall, utilizando o método recomendado pelo fabricante do equipamento, bem como eventual conexão de eletrodutos e outros elementos de infraestrutura. A instalação deve ser feita de modo a deixá-lo necessariamente nivelado. O serviço inclui o fornecimento de parafusos e outros elementos de fixação necessários.</w:t>
            </w:r>
            <w:r>
              <w:rPr>
                <w:bCs/>
              </w:rPr>
              <w:br/>
              <w:t>Deverão ser tomadas as devidas providências (proteções) para prevenir a entrada de detritos durante a instalação. Ao final da instalação, o interior da caixa deve ser limpo.</w:t>
            </w:r>
            <w:r>
              <w:rPr>
                <w:bCs/>
              </w:rPr>
              <w:br/>
              <w:t>Este serviço não contempla rasgo e recomposição na parede de drywall.</w:t>
            </w:r>
          </w:p>
          <w:p w14:paraId="09B04D8B" w14:textId="77777777" w:rsidR="00CA428D" w:rsidRPr="00BD7145" w:rsidRDefault="00CA428D" w:rsidP="00072FC9">
            <w:pPr>
              <w:spacing w:before="120"/>
              <w:rPr>
                <w:b/>
                <w:bCs/>
              </w:rPr>
            </w:pPr>
            <w:r w:rsidRPr="00BD7145">
              <w:rPr>
                <w:b/>
                <w:bCs/>
              </w:rPr>
              <w:t>Atividades e Responsabilidades:</w:t>
            </w:r>
          </w:p>
          <w:p w14:paraId="4B9B93DA" w14:textId="77777777" w:rsidR="00CA428D" w:rsidRPr="00832CF3" w:rsidRDefault="00CA428D" w:rsidP="00072FC9">
            <w:pPr>
              <w:spacing w:before="120"/>
              <w:rPr>
                <w:bCs/>
              </w:rPr>
            </w:pPr>
            <w:r>
              <w:rPr>
                <w:bCs/>
              </w:rPr>
              <w:t>n/a</w:t>
            </w:r>
          </w:p>
          <w:p w14:paraId="2A84018A" w14:textId="77777777" w:rsidR="00CA428D" w:rsidRPr="00BD7145" w:rsidRDefault="00CA428D" w:rsidP="00072FC9">
            <w:pPr>
              <w:spacing w:before="120"/>
              <w:rPr>
                <w:b/>
                <w:bCs/>
              </w:rPr>
            </w:pPr>
            <w:r w:rsidRPr="00BD7145">
              <w:rPr>
                <w:b/>
                <w:bCs/>
              </w:rPr>
              <w:t>Qualificação:</w:t>
            </w:r>
          </w:p>
          <w:p w14:paraId="253BE1D4" w14:textId="77777777" w:rsidR="00CA428D" w:rsidRPr="00832CF3" w:rsidRDefault="00CA428D" w:rsidP="00072FC9">
            <w:pPr>
              <w:spacing w:before="120"/>
              <w:rPr>
                <w:bCs/>
              </w:rPr>
            </w:pPr>
            <w:r>
              <w:rPr>
                <w:bCs/>
              </w:rPr>
              <w:t>n/a</w:t>
            </w:r>
          </w:p>
          <w:p w14:paraId="05533B91" w14:textId="77777777" w:rsidR="00CA428D" w:rsidRPr="00BD7145" w:rsidRDefault="00CA428D" w:rsidP="00072FC9">
            <w:pPr>
              <w:spacing w:before="120"/>
              <w:rPr>
                <w:b/>
                <w:bCs/>
              </w:rPr>
            </w:pPr>
            <w:r w:rsidRPr="00BD7145">
              <w:rPr>
                <w:b/>
                <w:bCs/>
              </w:rPr>
              <w:t>Observações:</w:t>
            </w:r>
          </w:p>
          <w:p w14:paraId="6520C9F8" w14:textId="77777777" w:rsidR="00CA428D" w:rsidRPr="00832CF3" w:rsidRDefault="00CA428D" w:rsidP="00072FC9">
            <w:pPr>
              <w:spacing w:before="120"/>
              <w:rPr>
                <w:bCs/>
              </w:rPr>
            </w:pPr>
            <w:r>
              <w:rPr>
                <w:bCs/>
              </w:rPr>
              <w:t>n/a</w:t>
            </w:r>
          </w:p>
          <w:p w14:paraId="35F113F3" w14:textId="77777777" w:rsidR="00CA428D" w:rsidRPr="00BD7145" w:rsidRDefault="00CA428D" w:rsidP="00072FC9">
            <w:pPr>
              <w:spacing w:before="120"/>
              <w:rPr>
                <w:b/>
                <w:bCs/>
              </w:rPr>
            </w:pPr>
            <w:r w:rsidRPr="00BD7145">
              <w:rPr>
                <w:b/>
                <w:bCs/>
              </w:rPr>
              <w:t>Critérios e Condições:</w:t>
            </w:r>
          </w:p>
          <w:p w14:paraId="7C97177B" w14:textId="77777777" w:rsidR="00CA428D" w:rsidRPr="00832CF3" w:rsidRDefault="00CA428D" w:rsidP="00072FC9">
            <w:pPr>
              <w:spacing w:before="120"/>
              <w:rPr>
                <w:bCs/>
              </w:rPr>
            </w:pPr>
            <w:r>
              <w:rPr>
                <w:bCs/>
              </w:rPr>
              <w:t>Critérios de Medição: unidade instalada Unidade de Medição: unidade</w:t>
            </w:r>
          </w:p>
          <w:p w14:paraId="4B6CD174" w14:textId="77777777" w:rsidR="00CA428D" w:rsidRPr="00BD7145" w:rsidRDefault="00CA428D" w:rsidP="00072FC9">
            <w:pPr>
              <w:spacing w:before="120"/>
              <w:rPr>
                <w:b/>
                <w:bCs/>
              </w:rPr>
            </w:pPr>
            <w:r w:rsidRPr="00BD7145">
              <w:rPr>
                <w:b/>
                <w:bCs/>
              </w:rPr>
              <w:t>Detalhe Gráfico:</w:t>
            </w:r>
          </w:p>
          <w:p w14:paraId="28AC2E14" w14:textId="77777777" w:rsidR="00CA428D" w:rsidRPr="00B97D3F" w:rsidRDefault="00CA428D" w:rsidP="00072FC9">
            <w:pPr>
              <w:spacing w:before="120"/>
              <w:rPr>
                <w:bCs/>
              </w:rPr>
            </w:pPr>
            <w:r>
              <w:rPr>
                <w:noProof/>
              </w:rPr>
              <w:lastRenderedPageBreak/>
              <w:drawing>
                <wp:inline distT="0" distB="0" distL="0" distR="0" wp14:anchorId="6C19C24E" wp14:editId="3340151C">
                  <wp:extent cx="6611112" cy="1353312"/>
                  <wp:effectExtent l="0" t="0" r="0" b="0"/>
                  <wp:docPr id="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30.jpg"/>
                          <pic:cNvPicPr/>
                        </pic:nvPicPr>
                        <pic:blipFill>
                          <a:blip r:embed="rId97"/>
                          <a:stretch>
                            <a:fillRect/>
                          </a:stretch>
                        </pic:blipFill>
                        <pic:spPr>
                          <a:xfrm>
                            <a:off x="0" y="0"/>
                            <a:ext cx="6611112" cy="1353312"/>
                          </a:xfrm>
                          <a:prstGeom prst="rect">
                            <a:avLst/>
                          </a:prstGeom>
                        </pic:spPr>
                      </pic:pic>
                    </a:graphicData>
                  </a:graphic>
                </wp:inline>
              </w:drawing>
            </w:r>
          </w:p>
          <w:p w14:paraId="70706E0F" w14:textId="77777777" w:rsidR="00CA428D" w:rsidRPr="00BD7145" w:rsidRDefault="00CA428D" w:rsidP="00072FC9">
            <w:pPr>
              <w:spacing w:before="120"/>
              <w:rPr>
                <w:b/>
                <w:bCs/>
              </w:rPr>
            </w:pPr>
            <w:r w:rsidRPr="00BD7145">
              <w:rPr>
                <w:b/>
                <w:bCs/>
              </w:rPr>
              <w:t>Tabela:</w:t>
            </w:r>
          </w:p>
          <w:p w14:paraId="243B2984" w14:textId="77777777" w:rsidR="00CA428D" w:rsidRPr="00832CF3" w:rsidRDefault="00CA428D" w:rsidP="00072FC9">
            <w:pPr>
              <w:spacing w:before="120"/>
              <w:rPr>
                <w:bCs/>
              </w:rPr>
            </w:pPr>
            <w:r>
              <w:rPr>
                <w:bCs/>
              </w:rPr>
              <w:t>n/a</w:t>
            </w:r>
          </w:p>
          <w:p w14:paraId="0CB46E5E" w14:textId="77777777" w:rsidR="00CA428D" w:rsidRPr="00832CF3" w:rsidRDefault="00CA428D" w:rsidP="00072FC9">
            <w:pPr>
              <w:spacing w:before="120"/>
              <w:rPr>
                <w:bCs/>
              </w:rPr>
            </w:pPr>
            <w:r w:rsidRPr="00BD7145">
              <w:rPr>
                <w:b/>
                <w:bCs/>
              </w:rPr>
              <w:t xml:space="preserve">Vida útil: </w:t>
            </w:r>
            <w:r>
              <w:rPr>
                <w:bCs/>
              </w:rPr>
              <w:t>n/a</w:t>
            </w:r>
          </w:p>
          <w:p w14:paraId="00FAD595" w14:textId="77777777" w:rsidR="00CA428D" w:rsidRPr="00BD7145" w:rsidRDefault="00CA428D" w:rsidP="00072FC9">
            <w:pPr>
              <w:spacing w:before="120"/>
              <w:rPr>
                <w:b/>
                <w:bCs/>
              </w:rPr>
            </w:pPr>
            <w:r w:rsidRPr="00BD7145">
              <w:rPr>
                <w:b/>
                <w:bCs/>
              </w:rPr>
              <w:t>Referências Normativas:</w:t>
            </w:r>
          </w:p>
          <w:p w14:paraId="31E068E8" w14:textId="77777777" w:rsidR="00CA428D" w:rsidRPr="00832CF3" w:rsidRDefault="00CA428D" w:rsidP="00072FC9">
            <w:pPr>
              <w:spacing w:before="120"/>
              <w:rPr>
                <w:bCs/>
              </w:rPr>
            </w:pPr>
            <w:r>
              <w:rPr>
                <w:bCs/>
              </w:rPr>
              <w:t>ABNT NBR 5410 - Instalações Elétricas de Baixa Tensão</w:t>
            </w:r>
            <w:r>
              <w:rPr>
                <w:bCs/>
              </w:rPr>
              <w:br/>
              <w:t>ABNT NBR 15465:2008 - Sistemas de eletrodutos plásticos para instalações elétricas de baixa tensão - Requisitos de desempenho</w:t>
            </w:r>
            <w:r>
              <w:rPr>
                <w:bCs/>
              </w:rPr>
              <w:br/>
              <w:t>ABNT NBR IEC 60670-1 :2014 - Caixas e invólucros para acessórios elétricos para instalações elétricas fixas domésticas e análogas - Requisitos gerais</w:t>
            </w:r>
            <w:r>
              <w:rPr>
                <w:bCs/>
              </w:rPr>
              <w:br/>
              <w:t>ABNT NBR 5431:2008 - Caixas e invólucros para acessórios elétricos para instalações elétricas fixas domésticas e análogas - Dimensões</w:t>
            </w:r>
          </w:p>
          <w:p w14:paraId="09255378" w14:textId="77777777" w:rsidR="00CA428D" w:rsidRPr="00BD7145" w:rsidRDefault="00CA428D" w:rsidP="00072FC9">
            <w:pPr>
              <w:spacing w:before="120"/>
              <w:rPr>
                <w:b/>
                <w:bCs/>
              </w:rPr>
            </w:pPr>
            <w:r w:rsidRPr="00BD7145">
              <w:rPr>
                <w:b/>
                <w:bCs/>
              </w:rPr>
              <w:t>Referência Comercial:</w:t>
            </w:r>
          </w:p>
          <w:p w14:paraId="77FFD0A2" w14:textId="77777777" w:rsidR="00CA428D" w:rsidRPr="00832CF3" w:rsidRDefault="00CA428D" w:rsidP="00072FC9">
            <w:pPr>
              <w:spacing w:before="120"/>
              <w:rPr>
                <w:bCs/>
              </w:rPr>
            </w:pPr>
            <w:r>
              <w:rPr>
                <w:bCs/>
              </w:rPr>
              <w:t>Tigre Caixa de Embutir Dryfix 4’’x4’’ (código 21007110).</w:t>
            </w:r>
          </w:p>
          <w:p w14:paraId="2BF3DB97" w14:textId="77777777" w:rsidR="00CA428D" w:rsidRPr="00BD7145" w:rsidRDefault="00CA428D" w:rsidP="00072FC9">
            <w:pPr>
              <w:spacing w:before="120"/>
              <w:rPr>
                <w:b/>
                <w:bCs/>
              </w:rPr>
            </w:pPr>
            <w:r w:rsidRPr="00BD7145">
              <w:rPr>
                <w:b/>
                <w:bCs/>
              </w:rPr>
              <w:t>Referência Externa:</w:t>
            </w:r>
          </w:p>
          <w:p w14:paraId="453BEDF9" w14:textId="77777777" w:rsidR="00CA428D" w:rsidRPr="00BD7145" w:rsidRDefault="00CA428D" w:rsidP="00072FC9">
            <w:pPr>
              <w:spacing w:before="120"/>
              <w:rPr>
                <w:b/>
                <w:bCs/>
              </w:rPr>
            </w:pPr>
            <w:r>
              <w:rPr>
                <w:bCs/>
              </w:rPr>
              <w:t>n/a</w:t>
            </w:r>
          </w:p>
        </w:tc>
      </w:tr>
    </w:tbl>
    <w:p w14:paraId="59298816" w14:textId="77777777" w:rsidR="00CA428D" w:rsidRPr="00010EE0" w:rsidRDefault="00CA428D" w:rsidP="00CA428D">
      <w:pPr>
        <w:rPr>
          <w:lang w:val="en-US"/>
        </w:rPr>
      </w:pPr>
    </w:p>
    <w:p w14:paraId="2956910E" w14:textId="77777777" w:rsidR="00CA428D" w:rsidRDefault="00CA428D" w:rsidP="00CA428D">
      <w:r>
        <w:br w:type="page"/>
      </w:r>
    </w:p>
    <w:p w14:paraId="7907907D" w14:textId="77777777" w:rsidR="00CA428D" w:rsidRDefault="00CA428D" w:rsidP="00CA428D">
      <w:pPr>
        <w:rPr>
          <w:lang w:val="en-US"/>
        </w:rPr>
      </w:pPr>
    </w:p>
    <w:p w14:paraId="323EF36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5E7DAF" w14:textId="77777777" w:rsidTr="00072FC9">
        <w:trPr>
          <w:trHeight w:val="567"/>
        </w:trPr>
        <w:tc>
          <w:tcPr>
            <w:tcW w:w="1843" w:type="dxa"/>
            <w:tcBorders>
              <w:bottom w:val="single" w:sz="4" w:space="0" w:color="auto"/>
            </w:tcBorders>
            <w:shd w:val="clear" w:color="auto" w:fill="F2F2F2" w:themeFill="background1" w:themeFillShade="F2"/>
            <w:vAlign w:val="center"/>
          </w:tcPr>
          <w:p w14:paraId="340CE1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D32F975" w14:textId="77777777" w:rsidR="00CA428D" w:rsidRDefault="00CA428D" w:rsidP="00072FC9">
            <w:pPr>
              <w:rPr>
                <w:b/>
                <w:bCs/>
                <w:color w:val="000000"/>
              </w:rPr>
            </w:pPr>
            <w:r>
              <w:rPr>
                <w:b/>
                <w:bCs/>
                <w:noProof/>
                <w:color w:val="000000"/>
              </w:rPr>
              <w:t>SF-00231</w:t>
            </w:r>
          </w:p>
        </w:tc>
        <w:tc>
          <w:tcPr>
            <w:tcW w:w="2268" w:type="dxa"/>
            <w:tcBorders>
              <w:bottom w:val="single" w:sz="4" w:space="0" w:color="auto"/>
            </w:tcBorders>
            <w:shd w:val="clear" w:color="auto" w:fill="F2F2F2" w:themeFill="background1" w:themeFillShade="F2"/>
            <w:vAlign w:val="center"/>
          </w:tcPr>
          <w:p w14:paraId="5798EC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0A938C4"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6F3767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513B295"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2FB6B65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F7D70D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A3F60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60888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065AB7D" w14:textId="77777777" w:rsidR="00CA428D" w:rsidRDefault="00CA428D" w:rsidP="00072FC9">
            <w:pPr>
              <w:rPr>
                <w:b/>
                <w:bCs/>
                <w:sz w:val="32"/>
                <w:szCs w:val="32"/>
              </w:rPr>
            </w:pPr>
            <w:r>
              <w:rPr>
                <w:b/>
                <w:bCs/>
                <w:sz w:val="32"/>
                <w:szCs w:val="32"/>
              </w:rPr>
              <w:t>Caixa de passagem em alumínio 100x100x50mm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770ACC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8A059DA" w14:textId="77777777" w:rsidR="00CA428D" w:rsidRDefault="00CA428D" w:rsidP="00072FC9">
            <w:pPr>
              <w:rPr>
                <w:b/>
                <w:bCs/>
                <w:sz w:val="20"/>
                <w:szCs w:val="20"/>
              </w:rPr>
            </w:pPr>
          </w:p>
        </w:tc>
      </w:tr>
      <w:tr w:rsidR="00CA428D" w:rsidRPr="00010EE0" w14:paraId="3BF4D613" w14:textId="77777777" w:rsidTr="00072FC9">
        <w:trPr>
          <w:trHeight w:val="1740"/>
        </w:trPr>
        <w:tc>
          <w:tcPr>
            <w:tcW w:w="9781" w:type="dxa"/>
            <w:gridSpan w:val="5"/>
          </w:tcPr>
          <w:p w14:paraId="1F236C93" w14:textId="77777777" w:rsidR="00CA428D" w:rsidRPr="00BD7145" w:rsidRDefault="00CA428D" w:rsidP="00072FC9">
            <w:pPr>
              <w:spacing w:before="120"/>
              <w:rPr>
                <w:b/>
                <w:bCs/>
              </w:rPr>
            </w:pPr>
            <w:r w:rsidRPr="00BD7145">
              <w:rPr>
                <w:b/>
                <w:bCs/>
              </w:rPr>
              <w:t>Descrição Detalhada:</w:t>
            </w:r>
          </w:p>
          <w:p w14:paraId="2D09160D" w14:textId="77777777" w:rsidR="00CA428D" w:rsidRPr="00BD7145" w:rsidRDefault="00CA428D" w:rsidP="00072FC9">
            <w:pPr>
              <w:spacing w:before="120"/>
              <w:rPr>
                <w:bCs/>
              </w:rPr>
            </w:pPr>
            <w:r>
              <w:rPr>
                <w:bCs/>
              </w:rPr>
              <w:t>Fornecimento e instalação de caixa de passagem em alumínio com tampa 100x100x50mm.</w:t>
            </w:r>
          </w:p>
          <w:p w14:paraId="509FB19C" w14:textId="77777777" w:rsidR="00CA428D" w:rsidRPr="00BD7145" w:rsidRDefault="00CA428D" w:rsidP="00072FC9">
            <w:pPr>
              <w:spacing w:before="120"/>
              <w:rPr>
                <w:b/>
                <w:bCs/>
              </w:rPr>
            </w:pPr>
            <w:r w:rsidRPr="00BD7145">
              <w:rPr>
                <w:b/>
                <w:bCs/>
              </w:rPr>
              <w:t>Materiais:</w:t>
            </w:r>
          </w:p>
          <w:p w14:paraId="196D930D" w14:textId="77777777" w:rsidR="00CA428D" w:rsidRPr="00BD7145" w:rsidRDefault="00CA428D" w:rsidP="00072FC9">
            <w:pPr>
              <w:spacing w:before="120"/>
              <w:rPr>
                <w:bCs/>
              </w:rPr>
            </w:pPr>
            <w:r>
              <w:rPr>
                <w:bCs/>
              </w:rPr>
              <w:t>Caixa de passagem ou distribuição com as seguintes características mínimas:</w:t>
            </w:r>
            <w:r>
              <w:rPr>
                <w:bCs/>
              </w:rPr>
              <w:br/>
              <w:t>Fabricada em liga de alumínio-silício, com elevada resistência mecânica e à corrosão;</w:t>
            </w:r>
            <w:r>
              <w:rPr>
                <w:bCs/>
              </w:rPr>
              <w:br/>
              <w:t>Com tampa reversível lisa/antiderrapante, fixada ao corpo por meio de parafusos de aço galvanizado ou bicromatizado, resistentes ao tempo;</w:t>
            </w:r>
            <w:r>
              <w:rPr>
                <w:bCs/>
              </w:rPr>
              <w:br/>
              <w:t>Junta de vedação de borracha encaixada entre o corpo e a tampa para instalação ao tempo;</w:t>
            </w:r>
            <w:r>
              <w:rPr>
                <w:bCs/>
              </w:rPr>
              <w:br/>
              <w:t>Acabamento em alumínio natural ou com pintura eletrostática a pó epóxi-poliéster na cor cinza;</w:t>
            </w:r>
            <w:r>
              <w:rPr>
                <w:bCs/>
              </w:rPr>
              <w:br/>
              <w:t>Dimensões aproximadas: 100 x 100 x 50 mm;</w:t>
            </w:r>
            <w:r>
              <w:rPr>
                <w:bCs/>
              </w:rPr>
              <w:br/>
              <w:t>Acompanhado de acessórios para fixação e instalação (buchas, parafusos, arruelas, etc.).</w:t>
            </w:r>
            <w:r>
              <w:rPr>
                <w:bCs/>
              </w:rPr>
              <w:br/>
              <w:t>Conector tipo Unidut cônico, com as seguintes características mínimas:</w:t>
            </w:r>
            <w:r>
              <w:rPr>
                <w:bCs/>
              </w:rPr>
              <w:br/>
              <w:t>Compatível com a caixa fornecida;</w:t>
            </w:r>
            <w:r>
              <w:rPr>
                <w:bCs/>
              </w:rPr>
              <w:br/>
              <w:t>Tamanho conforme a necessidade de projeto;</w:t>
            </w:r>
            <w:r>
              <w:rPr>
                <w:bCs/>
              </w:rPr>
              <w:br/>
              <w:t>Fabricado em liga de alumínio;</w:t>
            </w:r>
            <w:r>
              <w:rPr>
                <w:bCs/>
              </w:rPr>
              <w:br/>
              <w:t>Próprio para instalação de eletrodutos metálicos sem rosca (tipo “pressão”);</w:t>
            </w:r>
            <w:r>
              <w:rPr>
                <w:bCs/>
              </w:rPr>
              <w:br/>
              <w:t>Fornecido com acessórios necessários para instalação (parafusos, etc.)</w:t>
            </w:r>
          </w:p>
          <w:p w14:paraId="1BAF2A59" w14:textId="77777777" w:rsidR="00CA428D" w:rsidRPr="00BD7145" w:rsidRDefault="00CA428D" w:rsidP="00072FC9">
            <w:pPr>
              <w:spacing w:before="120"/>
              <w:rPr>
                <w:b/>
                <w:bCs/>
              </w:rPr>
            </w:pPr>
            <w:r w:rsidRPr="00BD7145">
              <w:rPr>
                <w:b/>
                <w:bCs/>
              </w:rPr>
              <w:t>Serviços:</w:t>
            </w:r>
          </w:p>
          <w:p w14:paraId="29F85CE5" w14:textId="77777777" w:rsidR="00CA428D" w:rsidRPr="00832CF3" w:rsidRDefault="00CA428D" w:rsidP="00072FC9">
            <w:pPr>
              <w:spacing w:before="120"/>
              <w:rPr>
                <w:bCs/>
              </w:rPr>
            </w:pPr>
            <w:r>
              <w:rPr>
                <w:bCs/>
              </w:rPr>
              <w:t>O serviço inclui a montagem, instalação e fixação da caixa conforme a necessidade de projeto.</w:t>
            </w:r>
            <w:r>
              <w:rPr>
                <w:bCs/>
              </w:rPr>
              <w:br/>
              <w:t>A fixação poderá ser feita em alvenaria, concreto ou drywall, ou a caixa poderá ser embutida. O serviço não contempla a demolição ou recomposição.</w:t>
            </w:r>
            <w:r>
              <w:rPr>
                <w:bCs/>
              </w:rPr>
              <w:br/>
              <w:t>Deverão ser abertos os furos de passagem correspondentes, de acordo com as necessidades específicas de cada caso, seguindo os procedimentos indicados pelo fabricante. Nos furos de passagem, deverão ser instalados uniduts (box retos) ou acessórios semelhantes para acabamento adequado nos eletrodutos.</w:t>
            </w:r>
            <w:r>
              <w:rPr>
                <w:bCs/>
              </w:rPr>
              <w:br/>
              <w:t>O serviço contempla o fornecimento dos acessórios para fixação e de acabamento nos eletrodutos.</w:t>
            </w:r>
            <w:r>
              <w:rPr>
                <w:bCs/>
              </w:rPr>
              <w:br/>
              <w:t>Ao final do serviço, a caixa deverá ser limpa.</w:t>
            </w:r>
          </w:p>
          <w:p w14:paraId="38107863" w14:textId="77777777" w:rsidR="00CA428D" w:rsidRPr="00BD7145" w:rsidRDefault="00CA428D" w:rsidP="00072FC9">
            <w:pPr>
              <w:spacing w:before="120"/>
              <w:rPr>
                <w:b/>
                <w:bCs/>
              </w:rPr>
            </w:pPr>
            <w:r w:rsidRPr="00BD7145">
              <w:rPr>
                <w:b/>
                <w:bCs/>
              </w:rPr>
              <w:t>Atividades e Responsabilidades:</w:t>
            </w:r>
          </w:p>
          <w:p w14:paraId="6AE73478" w14:textId="77777777" w:rsidR="00CA428D" w:rsidRPr="00832CF3" w:rsidRDefault="00CA428D" w:rsidP="00072FC9">
            <w:pPr>
              <w:spacing w:before="120"/>
              <w:rPr>
                <w:bCs/>
              </w:rPr>
            </w:pPr>
            <w:r>
              <w:rPr>
                <w:bCs/>
              </w:rPr>
              <w:t>n/a</w:t>
            </w:r>
          </w:p>
          <w:p w14:paraId="42D4DCE0" w14:textId="77777777" w:rsidR="00CA428D" w:rsidRPr="00BD7145" w:rsidRDefault="00CA428D" w:rsidP="00072FC9">
            <w:pPr>
              <w:spacing w:before="120"/>
              <w:rPr>
                <w:b/>
                <w:bCs/>
              </w:rPr>
            </w:pPr>
            <w:r w:rsidRPr="00BD7145">
              <w:rPr>
                <w:b/>
                <w:bCs/>
              </w:rPr>
              <w:t>Qualificação:</w:t>
            </w:r>
          </w:p>
          <w:p w14:paraId="7B2A4BD2" w14:textId="77777777" w:rsidR="00CA428D" w:rsidRPr="00832CF3" w:rsidRDefault="00CA428D" w:rsidP="00072FC9">
            <w:pPr>
              <w:spacing w:before="120"/>
              <w:rPr>
                <w:bCs/>
              </w:rPr>
            </w:pPr>
            <w:r>
              <w:rPr>
                <w:bCs/>
              </w:rPr>
              <w:t>n/a</w:t>
            </w:r>
          </w:p>
          <w:p w14:paraId="20ABBE50" w14:textId="77777777" w:rsidR="00CA428D" w:rsidRPr="00BD7145" w:rsidRDefault="00CA428D" w:rsidP="00072FC9">
            <w:pPr>
              <w:spacing w:before="120"/>
              <w:rPr>
                <w:b/>
                <w:bCs/>
              </w:rPr>
            </w:pPr>
            <w:r w:rsidRPr="00BD7145">
              <w:rPr>
                <w:b/>
                <w:bCs/>
              </w:rPr>
              <w:lastRenderedPageBreak/>
              <w:t>Observações:</w:t>
            </w:r>
          </w:p>
          <w:p w14:paraId="77B0C2D3" w14:textId="77777777" w:rsidR="00CA428D" w:rsidRPr="00832CF3" w:rsidRDefault="00CA428D" w:rsidP="00072FC9">
            <w:pPr>
              <w:spacing w:before="120"/>
              <w:rPr>
                <w:bCs/>
              </w:rPr>
            </w:pPr>
            <w:r>
              <w:rPr>
                <w:bCs/>
              </w:rPr>
              <w:t>n/a</w:t>
            </w:r>
          </w:p>
          <w:p w14:paraId="532F0898" w14:textId="77777777" w:rsidR="00CA428D" w:rsidRPr="00BD7145" w:rsidRDefault="00CA428D" w:rsidP="00072FC9">
            <w:pPr>
              <w:spacing w:before="120"/>
              <w:rPr>
                <w:b/>
                <w:bCs/>
              </w:rPr>
            </w:pPr>
            <w:r w:rsidRPr="00BD7145">
              <w:rPr>
                <w:b/>
                <w:bCs/>
              </w:rPr>
              <w:t>Critérios e Condições:</w:t>
            </w:r>
          </w:p>
          <w:p w14:paraId="4E699772" w14:textId="77777777" w:rsidR="00CA428D" w:rsidRPr="00832CF3" w:rsidRDefault="00CA428D" w:rsidP="00072FC9">
            <w:pPr>
              <w:spacing w:before="120"/>
              <w:rPr>
                <w:bCs/>
              </w:rPr>
            </w:pPr>
            <w:r>
              <w:rPr>
                <w:bCs/>
              </w:rPr>
              <w:t>Critérios de Medição: caixa de passagem instalada Unidade de Medição: peça</w:t>
            </w:r>
          </w:p>
          <w:p w14:paraId="43E3BD4A" w14:textId="77777777" w:rsidR="00CA428D" w:rsidRPr="00BD7145" w:rsidRDefault="00CA428D" w:rsidP="00072FC9">
            <w:pPr>
              <w:spacing w:before="120"/>
              <w:rPr>
                <w:b/>
                <w:bCs/>
              </w:rPr>
            </w:pPr>
            <w:r w:rsidRPr="00BD7145">
              <w:rPr>
                <w:b/>
                <w:bCs/>
              </w:rPr>
              <w:t>Detalhe Gráfico:</w:t>
            </w:r>
          </w:p>
          <w:p w14:paraId="12E1A7A9" w14:textId="77777777" w:rsidR="00CA428D" w:rsidRPr="00B97D3F" w:rsidRDefault="00CA428D" w:rsidP="00072FC9">
            <w:pPr>
              <w:spacing w:before="120"/>
              <w:rPr>
                <w:bCs/>
              </w:rPr>
            </w:pPr>
            <w:r w:rsidRPr="00AD7BD2">
              <w:rPr>
                <w:bCs/>
              </w:rPr>
              <w:t>n/a</w:t>
            </w:r>
          </w:p>
          <w:p w14:paraId="75E9C7D2" w14:textId="77777777" w:rsidR="00CA428D" w:rsidRPr="00BD7145" w:rsidRDefault="00CA428D" w:rsidP="00072FC9">
            <w:pPr>
              <w:spacing w:before="120"/>
              <w:rPr>
                <w:b/>
                <w:bCs/>
              </w:rPr>
            </w:pPr>
            <w:r w:rsidRPr="00BD7145">
              <w:rPr>
                <w:b/>
                <w:bCs/>
              </w:rPr>
              <w:t>Tabela:</w:t>
            </w:r>
          </w:p>
          <w:p w14:paraId="24A3C3CB" w14:textId="77777777" w:rsidR="00CA428D" w:rsidRPr="00832CF3" w:rsidRDefault="00CA428D" w:rsidP="00072FC9">
            <w:pPr>
              <w:spacing w:before="120"/>
              <w:rPr>
                <w:bCs/>
              </w:rPr>
            </w:pPr>
            <w:r>
              <w:rPr>
                <w:bCs/>
              </w:rPr>
              <w:t>n/a</w:t>
            </w:r>
          </w:p>
          <w:p w14:paraId="399B0A01" w14:textId="77777777" w:rsidR="00CA428D" w:rsidRPr="00832CF3" w:rsidRDefault="00CA428D" w:rsidP="00072FC9">
            <w:pPr>
              <w:spacing w:before="120"/>
              <w:rPr>
                <w:bCs/>
              </w:rPr>
            </w:pPr>
            <w:r w:rsidRPr="00BD7145">
              <w:rPr>
                <w:b/>
                <w:bCs/>
              </w:rPr>
              <w:t xml:space="preserve">Vida útil: </w:t>
            </w:r>
            <w:r>
              <w:rPr>
                <w:bCs/>
              </w:rPr>
              <w:t>n/a</w:t>
            </w:r>
          </w:p>
          <w:p w14:paraId="0BDB983E" w14:textId="77777777" w:rsidR="00CA428D" w:rsidRPr="00BD7145" w:rsidRDefault="00CA428D" w:rsidP="00072FC9">
            <w:pPr>
              <w:spacing w:before="120"/>
              <w:rPr>
                <w:b/>
                <w:bCs/>
              </w:rPr>
            </w:pPr>
            <w:r w:rsidRPr="00BD7145">
              <w:rPr>
                <w:b/>
                <w:bCs/>
              </w:rPr>
              <w:t>Referências Normativas:</w:t>
            </w:r>
          </w:p>
          <w:p w14:paraId="026C27C4" w14:textId="77777777" w:rsidR="00CA428D" w:rsidRPr="00832CF3" w:rsidRDefault="00CA428D" w:rsidP="00072FC9">
            <w:pPr>
              <w:spacing w:before="120"/>
              <w:rPr>
                <w:bCs/>
              </w:rPr>
            </w:pPr>
            <w:r>
              <w:rPr>
                <w:bCs/>
              </w:rPr>
              <w:t>n/a</w:t>
            </w:r>
          </w:p>
          <w:p w14:paraId="0A3E483F" w14:textId="77777777" w:rsidR="00CA428D" w:rsidRPr="00BD7145" w:rsidRDefault="00CA428D" w:rsidP="00072FC9">
            <w:pPr>
              <w:spacing w:before="120"/>
              <w:rPr>
                <w:b/>
                <w:bCs/>
              </w:rPr>
            </w:pPr>
            <w:r w:rsidRPr="00BD7145">
              <w:rPr>
                <w:b/>
                <w:bCs/>
              </w:rPr>
              <w:t>Referência Comercial:</w:t>
            </w:r>
          </w:p>
          <w:p w14:paraId="12665BA7" w14:textId="77777777" w:rsidR="00CA428D" w:rsidRPr="00832CF3" w:rsidRDefault="00CA428D" w:rsidP="00072FC9">
            <w:pPr>
              <w:spacing w:before="120"/>
              <w:rPr>
                <w:bCs/>
              </w:rPr>
            </w:pPr>
            <w:r>
              <w:rPr>
                <w:bCs/>
              </w:rPr>
              <w:t>Daisa CDT 10; Wetzel CP-1010-6 ou similar.</w:t>
            </w:r>
          </w:p>
          <w:p w14:paraId="7BD6DA11" w14:textId="77777777" w:rsidR="00CA428D" w:rsidRPr="00BD7145" w:rsidRDefault="00CA428D" w:rsidP="00072FC9">
            <w:pPr>
              <w:spacing w:before="120"/>
              <w:rPr>
                <w:b/>
                <w:bCs/>
              </w:rPr>
            </w:pPr>
            <w:r w:rsidRPr="00BD7145">
              <w:rPr>
                <w:b/>
                <w:bCs/>
              </w:rPr>
              <w:t>Referência Externa:</w:t>
            </w:r>
          </w:p>
          <w:p w14:paraId="7C78A8E8" w14:textId="77777777" w:rsidR="00CA428D" w:rsidRPr="00BD7145" w:rsidRDefault="00CA428D" w:rsidP="00072FC9">
            <w:pPr>
              <w:spacing w:before="120"/>
              <w:rPr>
                <w:b/>
                <w:bCs/>
              </w:rPr>
            </w:pPr>
            <w:r>
              <w:rPr>
                <w:bCs/>
              </w:rPr>
              <w:t>n/a</w:t>
            </w:r>
          </w:p>
        </w:tc>
      </w:tr>
    </w:tbl>
    <w:p w14:paraId="3AC5723E" w14:textId="77777777" w:rsidR="00CA428D" w:rsidRPr="00010EE0" w:rsidRDefault="00CA428D" w:rsidP="00CA428D">
      <w:pPr>
        <w:rPr>
          <w:lang w:val="en-US"/>
        </w:rPr>
      </w:pPr>
    </w:p>
    <w:p w14:paraId="43BC781C" w14:textId="77777777" w:rsidR="00CA428D" w:rsidRDefault="00CA428D" w:rsidP="00CA428D">
      <w:r>
        <w:br w:type="page"/>
      </w:r>
    </w:p>
    <w:p w14:paraId="30589DDE" w14:textId="77777777" w:rsidR="00CA428D" w:rsidRDefault="00CA428D" w:rsidP="00CA428D">
      <w:pPr>
        <w:rPr>
          <w:lang w:val="en-US"/>
        </w:rPr>
      </w:pPr>
    </w:p>
    <w:p w14:paraId="52AD235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D02E690" w14:textId="77777777" w:rsidTr="00072FC9">
        <w:trPr>
          <w:trHeight w:val="567"/>
        </w:trPr>
        <w:tc>
          <w:tcPr>
            <w:tcW w:w="1843" w:type="dxa"/>
            <w:tcBorders>
              <w:bottom w:val="single" w:sz="4" w:space="0" w:color="auto"/>
            </w:tcBorders>
            <w:shd w:val="clear" w:color="auto" w:fill="F2F2F2" w:themeFill="background1" w:themeFillShade="F2"/>
            <w:vAlign w:val="center"/>
          </w:tcPr>
          <w:p w14:paraId="57329F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C121708" w14:textId="77777777" w:rsidR="00CA428D" w:rsidRDefault="00CA428D" w:rsidP="00072FC9">
            <w:pPr>
              <w:rPr>
                <w:b/>
                <w:bCs/>
                <w:color w:val="000000"/>
              </w:rPr>
            </w:pPr>
            <w:r>
              <w:rPr>
                <w:b/>
                <w:bCs/>
                <w:noProof/>
                <w:color w:val="000000"/>
              </w:rPr>
              <w:t>SF-00232</w:t>
            </w:r>
          </w:p>
        </w:tc>
        <w:tc>
          <w:tcPr>
            <w:tcW w:w="2268" w:type="dxa"/>
            <w:tcBorders>
              <w:bottom w:val="single" w:sz="4" w:space="0" w:color="auto"/>
            </w:tcBorders>
            <w:shd w:val="clear" w:color="auto" w:fill="F2F2F2" w:themeFill="background1" w:themeFillShade="F2"/>
            <w:vAlign w:val="center"/>
          </w:tcPr>
          <w:p w14:paraId="6D0A6D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4269174"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6A6EF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D4D2AF6"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3475D6E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7C1B32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06C134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5404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947C6F8" w14:textId="77777777" w:rsidR="00CA428D" w:rsidRDefault="00CA428D" w:rsidP="00072FC9">
            <w:pPr>
              <w:rPr>
                <w:b/>
                <w:bCs/>
                <w:sz w:val="32"/>
                <w:szCs w:val="32"/>
              </w:rPr>
            </w:pPr>
            <w:r>
              <w:rPr>
                <w:b/>
                <w:bCs/>
                <w:sz w:val="32"/>
                <w:szCs w:val="32"/>
              </w:rPr>
              <w:t>Caixa de passagem em alumínio 200x200x100mm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1A8E3E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73CBEAF" w14:textId="77777777" w:rsidR="00CA428D" w:rsidRDefault="00CA428D" w:rsidP="00072FC9">
            <w:pPr>
              <w:rPr>
                <w:b/>
                <w:bCs/>
                <w:sz w:val="20"/>
                <w:szCs w:val="20"/>
              </w:rPr>
            </w:pPr>
          </w:p>
        </w:tc>
      </w:tr>
      <w:tr w:rsidR="00CA428D" w:rsidRPr="00010EE0" w14:paraId="19B6163C" w14:textId="77777777" w:rsidTr="00072FC9">
        <w:trPr>
          <w:trHeight w:val="1740"/>
        </w:trPr>
        <w:tc>
          <w:tcPr>
            <w:tcW w:w="9781" w:type="dxa"/>
            <w:gridSpan w:val="5"/>
          </w:tcPr>
          <w:p w14:paraId="2D2C13C9" w14:textId="77777777" w:rsidR="00CA428D" w:rsidRPr="00BD7145" w:rsidRDefault="00CA428D" w:rsidP="00072FC9">
            <w:pPr>
              <w:spacing w:before="120"/>
              <w:rPr>
                <w:b/>
                <w:bCs/>
              </w:rPr>
            </w:pPr>
            <w:r w:rsidRPr="00BD7145">
              <w:rPr>
                <w:b/>
                <w:bCs/>
              </w:rPr>
              <w:t>Descrição Detalhada:</w:t>
            </w:r>
          </w:p>
          <w:p w14:paraId="0EFFD812" w14:textId="77777777" w:rsidR="00CA428D" w:rsidRPr="00BD7145" w:rsidRDefault="00CA428D" w:rsidP="00072FC9">
            <w:pPr>
              <w:spacing w:before="120"/>
              <w:rPr>
                <w:bCs/>
              </w:rPr>
            </w:pPr>
            <w:r>
              <w:rPr>
                <w:bCs/>
              </w:rPr>
              <w:t>Fornecimento e instalação de caixa de passagem em alumínio com tampa 200x200x100mm.</w:t>
            </w:r>
          </w:p>
          <w:p w14:paraId="0810DA0C" w14:textId="77777777" w:rsidR="00CA428D" w:rsidRPr="00BD7145" w:rsidRDefault="00CA428D" w:rsidP="00072FC9">
            <w:pPr>
              <w:spacing w:before="120"/>
              <w:rPr>
                <w:b/>
                <w:bCs/>
              </w:rPr>
            </w:pPr>
            <w:r w:rsidRPr="00BD7145">
              <w:rPr>
                <w:b/>
                <w:bCs/>
              </w:rPr>
              <w:t>Materiais:</w:t>
            </w:r>
          </w:p>
          <w:p w14:paraId="0989B7FC" w14:textId="77777777" w:rsidR="00CA428D" w:rsidRPr="00BD7145" w:rsidRDefault="00CA428D" w:rsidP="00072FC9">
            <w:pPr>
              <w:spacing w:before="120"/>
              <w:rPr>
                <w:bCs/>
              </w:rPr>
            </w:pPr>
            <w:r>
              <w:rPr>
                <w:bCs/>
              </w:rPr>
              <w:t>Caixa de passagem metálica, com as seguintes características mínimas:</w:t>
            </w:r>
            <w:r>
              <w:rPr>
                <w:bCs/>
              </w:rPr>
              <w:br/>
              <w:t>1. Fabricada em liga de alumínio-silício, com elevada resistência mecânica e à corrosão;</w:t>
            </w:r>
            <w:r>
              <w:rPr>
                <w:bCs/>
              </w:rPr>
              <w:br/>
              <w:t>2. Com tampa reversível lisa/antiderrapante, fixada ao corpo por meio de parafusos de aço galvanizado ou bicromatizado, resistentes ao tempo;</w:t>
            </w:r>
            <w:r>
              <w:rPr>
                <w:bCs/>
              </w:rPr>
              <w:br/>
              <w:t>3. Junta de vedação de borracha encaixada entre o corpo e a tampa para instalação ao tempo;</w:t>
            </w:r>
            <w:r>
              <w:rPr>
                <w:bCs/>
              </w:rPr>
              <w:br/>
              <w:t>4. Acabamento em alumínio natural ou com pintura eletrostática a pó epóxi-poliéster na cor cinza;</w:t>
            </w:r>
            <w:r>
              <w:rPr>
                <w:bCs/>
              </w:rPr>
              <w:br/>
              <w:t xml:space="preserve">5. Dimensões aproximadas: </w:t>
            </w:r>
            <w:r>
              <w:rPr>
                <w:bCs/>
              </w:rPr>
              <w:br/>
              <w:t>5.1. Comprimento: 200 mm;</w:t>
            </w:r>
            <w:r>
              <w:rPr>
                <w:bCs/>
              </w:rPr>
              <w:br/>
              <w:t>5.2. Largura: 200 mm;</w:t>
            </w:r>
            <w:r>
              <w:rPr>
                <w:bCs/>
              </w:rPr>
              <w:br/>
              <w:t>5.3. Altura: 100 mm.</w:t>
            </w:r>
            <w:r>
              <w:rPr>
                <w:bCs/>
              </w:rPr>
              <w:br/>
              <w:t>6. Acompanhado de acessórios para fixação e instalação (buchas, parafusos, arruelas, prensa-cabos etc.);</w:t>
            </w:r>
            <w:r>
              <w:rPr>
                <w:bCs/>
              </w:rPr>
              <w:br/>
              <w:t>7. Conector reto, com as seguintes características mínimas:</w:t>
            </w:r>
            <w:r>
              <w:rPr>
                <w:bCs/>
              </w:rPr>
              <w:br/>
              <w:t>7.1. Tipo conforme a aplicação (box reto, unidut cônico, unidut reto etc.);</w:t>
            </w:r>
            <w:r>
              <w:rPr>
                <w:bCs/>
              </w:rPr>
              <w:br/>
              <w:t>7.2. Poderão ser fornecidos acessórios tecnicamente compatíveis com a funcionalidade;</w:t>
            </w:r>
            <w:r>
              <w:rPr>
                <w:bCs/>
              </w:rPr>
              <w:br/>
              <w:t>7.3. Para eletrodutos de 1”, 1.1/2”, 2” ou 3”, conforme a necessidade;</w:t>
            </w:r>
            <w:r>
              <w:rPr>
                <w:bCs/>
              </w:rPr>
              <w:br/>
              <w:t>7.4. Fabricado em liga de alumínio;</w:t>
            </w:r>
            <w:r>
              <w:rPr>
                <w:bCs/>
              </w:rPr>
              <w:br/>
              <w:t>7.5. Um lado próprio para eletrodutos (rosca conforme a aplicação);</w:t>
            </w:r>
            <w:r>
              <w:rPr>
                <w:bCs/>
              </w:rPr>
              <w:br/>
              <w:t>7.6. Um lado com rosca BSP e arruela (conforme a aplicação);</w:t>
            </w:r>
            <w:r>
              <w:rPr>
                <w:bCs/>
              </w:rPr>
              <w:br/>
              <w:t>7.7. Perfeitamente compatível com os eletrodutos fornecidos ou existentes;</w:t>
            </w:r>
            <w:r>
              <w:rPr>
                <w:bCs/>
              </w:rPr>
              <w:br/>
              <w:t>7.8. Resistência mecânica para uso em lugares expostos (sobrepor);</w:t>
            </w:r>
            <w:r>
              <w:rPr>
                <w:bCs/>
              </w:rPr>
              <w:br/>
              <w:t>7.9. Acompanhado de parafusos (com tratamento para melhorar a resistência a corrosão) e arruela para fixação e montagem.</w:t>
            </w:r>
          </w:p>
          <w:p w14:paraId="0363E5D0" w14:textId="77777777" w:rsidR="00CA428D" w:rsidRPr="00BD7145" w:rsidRDefault="00CA428D" w:rsidP="00072FC9">
            <w:pPr>
              <w:spacing w:before="120"/>
              <w:rPr>
                <w:b/>
                <w:bCs/>
              </w:rPr>
            </w:pPr>
            <w:r w:rsidRPr="00BD7145">
              <w:rPr>
                <w:b/>
                <w:bCs/>
              </w:rPr>
              <w:t>Serviços:</w:t>
            </w:r>
          </w:p>
          <w:p w14:paraId="2A7416EF" w14:textId="77777777" w:rsidR="00CA428D" w:rsidRPr="00832CF3" w:rsidRDefault="00CA428D" w:rsidP="00072FC9">
            <w:pPr>
              <w:spacing w:before="120"/>
              <w:rPr>
                <w:bCs/>
              </w:rPr>
            </w:pPr>
            <w:r>
              <w:rPr>
                <w:bCs/>
              </w:rPr>
              <w:t>1. Instalação de conectores conforme necessidade;</w:t>
            </w:r>
            <w:r>
              <w:rPr>
                <w:bCs/>
              </w:rPr>
              <w:br/>
              <w:t>2. Instalação das caixas de passagem conforme projeto executivo;</w:t>
            </w:r>
            <w:r>
              <w:rPr>
                <w:bCs/>
              </w:rPr>
              <w:br/>
              <w:t>3. Limpeza do local de instalação, inclusive com a remoção de detritos, sobras de materiais e demais consumíveis utilizados pela Contratada.</w:t>
            </w:r>
          </w:p>
          <w:p w14:paraId="42A09568" w14:textId="77777777" w:rsidR="00CA428D" w:rsidRPr="00BD7145" w:rsidRDefault="00CA428D" w:rsidP="00072FC9">
            <w:pPr>
              <w:spacing w:before="120"/>
              <w:rPr>
                <w:b/>
                <w:bCs/>
              </w:rPr>
            </w:pPr>
            <w:r w:rsidRPr="00BD7145">
              <w:rPr>
                <w:b/>
                <w:bCs/>
              </w:rPr>
              <w:t>Atividades e Responsabilidades:</w:t>
            </w:r>
          </w:p>
          <w:p w14:paraId="259094AB" w14:textId="77777777" w:rsidR="00CA428D" w:rsidRPr="00832CF3" w:rsidRDefault="00CA428D" w:rsidP="00072FC9">
            <w:pPr>
              <w:spacing w:before="120"/>
              <w:rPr>
                <w:bCs/>
              </w:rPr>
            </w:pPr>
            <w:r>
              <w:rPr>
                <w:bCs/>
              </w:rPr>
              <w:t>n/a</w:t>
            </w:r>
          </w:p>
          <w:p w14:paraId="36A42E73" w14:textId="77777777" w:rsidR="00CA428D" w:rsidRPr="00BD7145" w:rsidRDefault="00CA428D" w:rsidP="00072FC9">
            <w:pPr>
              <w:spacing w:before="120"/>
              <w:rPr>
                <w:b/>
                <w:bCs/>
              </w:rPr>
            </w:pPr>
            <w:r w:rsidRPr="00BD7145">
              <w:rPr>
                <w:b/>
                <w:bCs/>
              </w:rPr>
              <w:lastRenderedPageBreak/>
              <w:t>Qualificação:</w:t>
            </w:r>
          </w:p>
          <w:p w14:paraId="5396D2CF" w14:textId="77777777" w:rsidR="00CA428D" w:rsidRPr="00832CF3" w:rsidRDefault="00CA428D" w:rsidP="00072FC9">
            <w:pPr>
              <w:spacing w:before="120"/>
              <w:rPr>
                <w:bCs/>
              </w:rPr>
            </w:pPr>
            <w:r>
              <w:rPr>
                <w:bCs/>
              </w:rPr>
              <w:t>n/a</w:t>
            </w:r>
          </w:p>
          <w:p w14:paraId="5C2231A7" w14:textId="77777777" w:rsidR="00CA428D" w:rsidRPr="00BD7145" w:rsidRDefault="00CA428D" w:rsidP="00072FC9">
            <w:pPr>
              <w:spacing w:before="120"/>
              <w:rPr>
                <w:b/>
                <w:bCs/>
              </w:rPr>
            </w:pPr>
            <w:r w:rsidRPr="00BD7145">
              <w:rPr>
                <w:b/>
                <w:bCs/>
              </w:rPr>
              <w:t>Observações:</w:t>
            </w:r>
          </w:p>
          <w:p w14:paraId="26D7C76F" w14:textId="77777777" w:rsidR="00CA428D" w:rsidRPr="00832CF3" w:rsidRDefault="00CA428D" w:rsidP="00072FC9">
            <w:pPr>
              <w:spacing w:before="120"/>
              <w:rPr>
                <w:bCs/>
              </w:rPr>
            </w:pPr>
            <w:r>
              <w:rPr>
                <w:bCs/>
              </w:rPr>
              <w:t>1. A fixação poderá ser feita em alvenaria, concreto ou drywall, ou a caixa poderá ser embutida;</w:t>
            </w:r>
            <w:r>
              <w:rPr>
                <w:bCs/>
              </w:rPr>
              <w:br/>
              <w:t>2. Deverão ser abertos os furos de passagem correspondentes, de acordo com as necessidades específicas de cada caso, seguindo os procedimentos indicados pelo fabricante. Nos furos de passagem, deverão ser instalados uniduts (box retos) ou acessórios semelhantes para acabamento adequado nos eletrodutos;</w:t>
            </w:r>
            <w:r>
              <w:rPr>
                <w:bCs/>
              </w:rPr>
              <w:br/>
              <w:t>3. O serviço contempla o fornecimento dos acessórios para fixação e de acabamento nos eletrodutos;</w:t>
            </w:r>
            <w:r>
              <w:rPr>
                <w:bCs/>
              </w:rPr>
              <w:br/>
              <w:t>4. Ao final do serviço, a caixa deverá ser limpa.</w:t>
            </w:r>
          </w:p>
          <w:p w14:paraId="3F0AB927" w14:textId="77777777" w:rsidR="00CA428D" w:rsidRPr="00BD7145" w:rsidRDefault="00CA428D" w:rsidP="00072FC9">
            <w:pPr>
              <w:spacing w:before="120"/>
              <w:rPr>
                <w:b/>
                <w:bCs/>
              </w:rPr>
            </w:pPr>
            <w:r w:rsidRPr="00BD7145">
              <w:rPr>
                <w:b/>
                <w:bCs/>
              </w:rPr>
              <w:t>Critérios e Condições:</w:t>
            </w:r>
          </w:p>
          <w:p w14:paraId="196DE01E" w14:textId="77777777" w:rsidR="00CA428D" w:rsidRPr="00832CF3" w:rsidRDefault="00CA428D" w:rsidP="00072FC9">
            <w:pPr>
              <w:spacing w:before="120"/>
              <w:rPr>
                <w:bCs/>
              </w:rPr>
            </w:pPr>
            <w:r>
              <w:rPr>
                <w:bCs/>
              </w:rPr>
              <w:t>Critérios de medição: caixa de passagem instalada com acessórios</w:t>
            </w:r>
            <w:r>
              <w:rPr>
                <w:bCs/>
              </w:rPr>
              <w:br/>
              <w:t>Unidade de medição: unidade</w:t>
            </w:r>
          </w:p>
          <w:p w14:paraId="273B954C" w14:textId="77777777" w:rsidR="00CA428D" w:rsidRPr="00BD7145" w:rsidRDefault="00CA428D" w:rsidP="00072FC9">
            <w:pPr>
              <w:spacing w:before="120"/>
              <w:rPr>
                <w:b/>
                <w:bCs/>
              </w:rPr>
            </w:pPr>
            <w:r w:rsidRPr="00BD7145">
              <w:rPr>
                <w:b/>
                <w:bCs/>
              </w:rPr>
              <w:t>Detalhe Gráfico:</w:t>
            </w:r>
          </w:p>
          <w:p w14:paraId="33DB5981" w14:textId="77777777" w:rsidR="00CA428D" w:rsidRPr="00B97D3F" w:rsidRDefault="00CA428D" w:rsidP="00072FC9">
            <w:pPr>
              <w:spacing w:before="120"/>
              <w:rPr>
                <w:bCs/>
              </w:rPr>
            </w:pPr>
            <w:r w:rsidRPr="00AD7BD2">
              <w:rPr>
                <w:bCs/>
              </w:rPr>
              <w:t>n/a</w:t>
            </w:r>
          </w:p>
          <w:p w14:paraId="01057BFD" w14:textId="77777777" w:rsidR="00CA428D" w:rsidRPr="00BD7145" w:rsidRDefault="00CA428D" w:rsidP="00072FC9">
            <w:pPr>
              <w:spacing w:before="120"/>
              <w:rPr>
                <w:b/>
                <w:bCs/>
              </w:rPr>
            </w:pPr>
            <w:r w:rsidRPr="00BD7145">
              <w:rPr>
                <w:b/>
                <w:bCs/>
              </w:rPr>
              <w:t>Tabela:</w:t>
            </w:r>
          </w:p>
          <w:p w14:paraId="4A724F62" w14:textId="77777777" w:rsidR="00CA428D" w:rsidRPr="00832CF3" w:rsidRDefault="00CA428D" w:rsidP="00072FC9">
            <w:pPr>
              <w:spacing w:before="120"/>
              <w:rPr>
                <w:bCs/>
              </w:rPr>
            </w:pPr>
            <w:r>
              <w:rPr>
                <w:bCs/>
              </w:rPr>
              <w:t>n/a</w:t>
            </w:r>
          </w:p>
          <w:p w14:paraId="1E5C3E78" w14:textId="77777777" w:rsidR="00CA428D" w:rsidRPr="00832CF3" w:rsidRDefault="00CA428D" w:rsidP="00072FC9">
            <w:pPr>
              <w:spacing w:before="120"/>
              <w:rPr>
                <w:bCs/>
              </w:rPr>
            </w:pPr>
            <w:r w:rsidRPr="00BD7145">
              <w:rPr>
                <w:b/>
                <w:bCs/>
              </w:rPr>
              <w:t xml:space="preserve">Vida útil: </w:t>
            </w:r>
            <w:r>
              <w:rPr>
                <w:bCs/>
              </w:rPr>
              <w:t>n/a</w:t>
            </w:r>
          </w:p>
          <w:p w14:paraId="53D534B2" w14:textId="77777777" w:rsidR="00CA428D" w:rsidRPr="00BD7145" w:rsidRDefault="00CA428D" w:rsidP="00072FC9">
            <w:pPr>
              <w:spacing w:before="120"/>
              <w:rPr>
                <w:b/>
                <w:bCs/>
              </w:rPr>
            </w:pPr>
            <w:r w:rsidRPr="00BD7145">
              <w:rPr>
                <w:b/>
                <w:bCs/>
              </w:rPr>
              <w:t>Referências Normativas:</w:t>
            </w:r>
          </w:p>
          <w:p w14:paraId="355365DC" w14:textId="77777777" w:rsidR="00CA428D" w:rsidRPr="00832CF3" w:rsidRDefault="00CA428D" w:rsidP="00072FC9">
            <w:pPr>
              <w:spacing w:before="120"/>
              <w:rPr>
                <w:bCs/>
              </w:rPr>
            </w:pPr>
            <w:r>
              <w:rPr>
                <w:bCs/>
              </w:rPr>
              <w:t>ABNT NBR 5410:2008 - Instalações Elétricas de Baixa Tensão</w:t>
            </w:r>
            <w:r>
              <w:rPr>
                <w:bCs/>
              </w:rPr>
              <w:br/>
              <w:t>ABNT NBR 15701:2016 - Conduletes metálicos roscados e não roscados para sistemas de eletrodutos</w:t>
            </w:r>
          </w:p>
          <w:p w14:paraId="5B77708D" w14:textId="77777777" w:rsidR="00CA428D" w:rsidRPr="00BD7145" w:rsidRDefault="00CA428D" w:rsidP="00072FC9">
            <w:pPr>
              <w:spacing w:before="120"/>
              <w:rPr>
                <w:b/>
                <w:bCs/>
              </w:rPr>
            </w:pPr>
            <w:r w:rsidRPr="00BD7145">
              <w:rPr>
                <w:b/>
                <w:bCs/>
              </w:rPr>
              <w:t>Referência Comercial:</w:t>
            </w:r>
          </w:p>
          <w:p w14:paraId="1025C3F1" w14:textId="77777777" w:rsidR="00CA428D" w:rsidRPr="00832CF3" w:rsidRDefault="00CA428D" w:rsidP="00072FC9">
            <w:pPr>
              <w:spacing w:before="120"/>
              <w:rPr>
                <w:bCs/>
              </w:rPr>
            </w:pPr>
            <w:r>
              <w:rPr>
                <w:bCs/>
              </w:rPr>
              <w:t>1. Caixa de passagem: Daisa CDT 20, Wetzel CP-2020-10, Tramontina CP-2020 (código 56123003), Elecon CP-2020;</w:t>
            </w:r>
            <w:r>
              <w:rPr>
                <w:bCs/>
              </w:rPr>
              <w:br/>
              <w:t>2. Box reto 1”: Tramontina 56127/003, Wetzel CRA-20 ALU;</w:t>
            </w:r>
            <w:r>
              <w:rPr>
                <w:bCs/>
              </w:rPr>
              <w:br/>
              <w:t>3. Unidut cônico 1”: Tramontina 56126/003, Wetzel CS-20 ALU S/ VED;</w:t>
            </w:r>
            <w:r>
              <w:rPr>
                <w:bCs/>
              </w:rPr>
              <w:br/>
              <w:t>4. Box reto 1.1/2”: Tramontina 56127/005, Wetzel CRA-30 ALU;</w:t>
            </w:r>
            <w:r>
              <w:rPr>
                <w:bCs/>
              </w:rPr>
              <w:br/>
              <w:t>5. Unidut cônico 1.1/2”: Tramontina 56126/005, Wetzel CS-30 ALU S/ VED;</w:t>
            </w:r>
            <w:r>
              <w:rPr>
                <w:bCs/>
              </w:rPr>
              <w:br/>
              <w:t>6. Box reto 2”: Tramontina 56127/006, Wetzel CRA-35 ALU;</w:t>
            </w:r>
            <w:r>
              <w:rPr>
                <w:bCs/>
              </w:rPr>
              <w:br/>
              <w:t>7. Unidut cônico 2”: Tramontina 56126/006, Wetzel CS-35 ALU S/ VED;</w:t>
            </w:r>
            <w:r>
              <w:rPr>
                <w:bCs/>
              </w:rPr>
              <w:br/>
              <w:t>8. Box reto 3”: Tramontina 56127/008, Wetzel CRA-45 ALU;</w:t>
            </w:r>
            <w:r>
              <w:rPr>
                <w:bCs/>
              </w:rPr>
              <w:br/>
              <w:t>9. Unidut cônico 3”: Tramontina 56126/008, Wetzel CS-45 ALU S/ VED;</w:t>
            </w:r>
          </w:p>
          <w:p w14:paraId="13DAAB8D" w14:textId="77777777" w:rsidR="00CA428D" w:rsidRPr="00BD7145" w:rsidRDefault="00CA428D" w:rsidP="00072FC9">
            <w:pPr>
              <w:spacing w:before="120"/>
              <w:rPr>
                <w:b/>
                <w:bCs/>
              </w:rPr>
            </w:pPr>
            <w:r w:rsidRPr="00BD7145">
              <w:rPr>
                <w:b/>
                <w:bCs/>
              </w:rPr>
              <w:t>Referência Externa:</w:t>
            </w:r>
          </w:p>
          <w:p w14:paraId="46F40023" w14:textId="77777777" w:rsidR="00CA428D" w:rsidRPr="00BD7145" w:rsidRDefault="00CA428D" w:rsidP="00072FC9">
            <w:pPr>
              <w:spacing w:before="120"/>
              <w:rPr>
                <w:b/>
                <w:bCs/>
              </w:rPr>
            </w:pPr>
            <w:r>
              <w:rPr>
                <w:bCs/>
              </w:rPr>
              <w:t>n/a</w:t>
            </w:r>
          </w:p>
        </w:tc>
      </w:tr>
    </w:tbl>
    <w:p w14:paraId="797FB544" w14:textId="77777777" w:rsidR="00CA428D" w:rsidRPr="00010EE0" w:rsidRDefault="00CA428D" w:rsidP="00CA428D">
      <w:pPr>
        <w:rPr>
          <w:lang w:val="en-US"/>
        </w:rPr>
      </w:pPr>
    </w:p>
    <w:p w14:paraId="3359D7C2" w14:textId="77777777" w:rsidR="00CA428D" w:rsidRDefault="00CA428D" w:rsidP="00CA428D">
      <w:r>
        <w:lastRenderedPageBreak/>
        <w:br w:type="page"/>
      </w:r>
    </w:p>
    <w:p w14:paraId="18B6F03E" w14:textId="77777777" w:rsidR="00CA428D" w:rsidRDefault="00CA428D" w:rsidP="00CA428D">
      <w:pPr>
        <w:rPr>
          <w:lang w:val="en-US"/>
        </w:rPr>
      </w:pPr>
    </w:p>
    <w:p w14:paraId="3D2B27E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0F81851" w14:textId="77777777" w:rsidTr="00072FC9">
        <w:trPr>
          <w:trHeight w:val="567"/>
        </w:trPr>
        <w:tc>
          <w:tcPr>
            <w:tcW w:w="1843" w:type="dxa"/>
            <w:tcBorders>
              <w:bottom w:val="single" w:sz="4" w:space="0" w:color="auto"/>
            </w:tcBorders>
            <w:shd w:val="clear" w:color="auto" w:fill="F2F2F2" w:themeFill="background1" w:themeFillShade="F2"/>
            <w:vAlign w:val="center"/>
          </w:tcPr>
          <w:p w14:paraId="3BA7B2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B6A29BB" w14:textId="77777777" w:rsidR="00CA428D" w:rsidRDefault="00CA428D" w:rsidP="00072FC9">
            <w:pPr>
              <w:rPr>
                <w:b/>
                <w:bCs/>
                <w:color w:val="000000"/>
              </w:rPr>
            </w:pPr>
            <w:r>
              <w:rPr>
                <w:b/>
                <w:bCs/>
                <w:noProof/>
                <w:color w:val="000000"/>
              </w:rPr>
              <w:t>SF-00233</w:t>
            </w:r>
          </w:p>
        </w:tc>
        <w:tc>
          <w:tcPr>
            <w:tcW w:w="2268" w:type="dxa"/>
            <w:tcBorders>
              <w:bottom w:val="single" w:sz="4" w:space="0" w:color="auto"/>
            </w:tcBorders>
            <w:shd w:val="clear" w:color="auto" w:fill="F2F2F2" w:themeFill="background1" w:themeFillShade="F2"/>
            <w:vAlign w:val="center"/>
          </w:tcPr>
          <w:p w14:paraId="22CFC12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732B7D0"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FC25F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ED9B9BC"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71B73CA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D9DFCC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3BDDCA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C9BF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EB4526F" w14:textId="77777777" w:rsidR="00CA428D" w:rsidRDefault="00CA428D" w:rsidP="00072FC9">
            <w:pPr>
              <w:rPr>
                <w:b/>
                <w:bCs/>
                <w:sz w:val="32"/>
                <w:szCs w:val="32"/>
              </w:rPr>
            </w:pPr>
            <w:r>
              <w:rPr>
                <w:b/>
                <w:bCs/>
                <w:sz w:val="32"/>
                <w:szCs w:val="32"/>
              </w:rPr>
              <w:t>Caixa de passagem em PVC 150x150x75mm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6CB42F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ED3F07D" w14:textId="77777777" w:rsidR="00CA428D" w:rsidRDefault="00CA428D" w:rsidP="00072FC9">
            <w:pPr>
              <w:rPr>
                <w:b/>
                <w:bCs/>
                <w:sz w:val="20"/>
                <w:szCs w:val="20"/>
              </w:rPr>
            </w:pPr>
          </w:p>
        </w:tc>
      </w:tr>
      <w:tr w:rsidR="00CA428D" w:rsidRPr="00010EE0" w14:paraId="01A2733D" w14:textId="77777777" w:rsidTr="00072FC9">
        <w:trPr>
          <w:trHeight w:val="1740"/>
        </w:trPr>
        <w:tc>
          <w:tcPr>
            <w:tcW w:w="9781" w:type="dxa"/>
            <w:gridSpan w:val="5"/>
          </w:tcPr>
          <w:p w14:paraId="35C5D1A6" w14:textId="77777777" w:rsidR="00CA428D" w:rsidRPr="00BD7145" w:rsidRDefault="00CA428D" w:rsidP="00072FC9">
            <w:pPr>
              <w:spacing w:before="120"/>
              <w:rPr>
                <w:b/>
                <w:bCs/>
              </w:rPr>
            </w:pPr>
            <w:r w:rsidRPr="00BD7145">
              <w:rPr>
                <w:b/>
                <w:bCs/>
              </w:rPr>
              <w:t>Descrição Detalhada:</w:t>
            </w:r>
          </w:p>
          <w:p w14:paraId="010899E3" w14:textId="77777777" w:rsidR="00CA428D" w:rsidRPr="00BD7145" w:rsidRDefault="00CA428D" w:rsidP="00072FC9">
            <w:pPr>
              <w:spacing w:before="120"/>
              <w:rPr>
                <w:bCs/>
              </w:rPr>
            </w:pPr>
            <w:r>
              <w:rPr>
                <w:bCs/>
              </w:rPr>
              <w:t>Fornecimento e instalação de caixa de passagem em PVC com tampa 150x150x75mm.</w:t>
            </w:r>
          </w:p>
          <w:p w14:paraId="42043F01" w14:textId="77777777" w:rsidR="00CA428D" w:rsidRPr="00BD7145" w:rsidRDefault="00CA428D" w:rsidP="00072FC9">
            <w:pPr>
              <w:spacing w:before="120"/>
              <w:rPr>
                <w:b/>
                <w:bCs/>
              </w:rPr>
            </w:pPr>
            <w:r w:rsidRPr="00BD7145">
              <w:rPr>
                <w:b/>
                <w:bCs/>
              </w:rPr>
              <w:t>Materiais:</w:t>
            </w:r>
          </w:p>
          <w:p w14:paraId="37F1E347" w14:textId="77777777" w:rsidR="00CA428D" w:rsidRPr="00BD7145" w:rsidRDefault="00CA428D" w:rsidP="00072FC9">
            <w:pPr>
              <w:spacing w:before="120"/>
              <w:rPr>
                <w:bCs/>
              </w:rPr>
            </w:pPr>
            <w:r>
              <w:rPr>
                <w:bCs/>
              </w:rPr>
              <w:t>Caixa de passagem ou distribuição com as seguintes características mínimas:</w:t>
            </w:r>
            <w:r>
              <w:rPr>
                <w:bCs/>
              </w:rPr>
              <w:br/>
              <w:t>Fabricada em PVC anti-chama;</w:t>
            </w:r>
            <w:r>
              <w:rPr>
                <w:bCs/>
              </w:rPr>
              <w:br/>
              <w:t>Com tampa lisa, fixada com parafusos;</w:t>
            </w:r>
            <w:r>
              <w:rPr>
                <w:bCs/>
              </w:rPr>
              <w:br/>
              <w:t>Com entrada para eletrodutos de 3/4’’ e 1’’;</w:t>
            </w:r>
            <w:r>
              <w:rPr>
                <w:bCs/>
              </w:rPr>
              <w:br/>
              <w:t>Dimensões aproximadas: 150 mm x 150 mm x 75 mm;</w:t>
            </w:r>
            <w:r>
              <w:rPr>
                <w:bCs/>
              </w:rPr>
              <w:br/>
              <w:t>Acompanhado de acessórios para fixação e instalação (buchas, parafusos, arruelas, etc.);</w:t>
            </w:r>
            <w:r>
              <w:rPr>
                <w:bCs/>
              </w:rPr>
              <w:br/>
              <w:t>De embutir ou sobrepor, conforme a aplicação.</w:t>
            </w:r>
          </w:p>
          <w:p w14:paraId="55A8FEE5" w14:textId="77777777" w:rsidR="00CA428D" w:rsidRPr="00BD7145" w:rsidRDefault="00CA428D" w:rsidP="00072FC9">
            <w:pPr>
              <w:spacing w:before="120"/>
              <w:rPr>
                <w:b/>
                <w:bCs/>
              </w:rPr>
            </w:pPr>
            <w:r w:rsidRPr="00BD7145">
              <w:rPr>
                <w:b/>
                <w:bCs/>
              </w:rPr>
              <w:t>Serviços:</w:t>
            </w:r>
          </w:p>
          <w:p w14:paraId="4F478ACE" w14:textId="77777777" w:rsidR="00CA428D" w:rsidRPr="00832CF3" w:rsidRDefault="00CA428D" w:rsidP="00072FC9">
            <w:pPr>
              <w:spacing w:before="120"/>
              <w:rPr>
                <w:bCs/>
              </w:rPr>
            </w:pPr>
            <w:r>
              <w:rPr>
                <w:bCs/>
              </w:rPr>
              <w:t>O serviço inclui a montagem, instalação e fixação da caixa conforme a necessidade de projeto.</w:t>
            </w:r>
            <w:r>
              <w:rPr>
                <w:bCs/>
              </w:rPr>
              <w:br/>
              <w:t>A fixação poderá ser feita em alvenaria, concreto ou drywall, ou a caixa poderá ser embutida. O serviço não contempla a demolição ou recomposição.</w:t>
            </w:r>
            <w:r>
              <w:rPr>
                <w:bCs/>
              </w:rPr>
              <w:br/>
              <w:t>Deverão ser abertos os furos de passagem correspondentes, de acordo com as necessidades específicas de cada caso, seguindo os procedimentos indicados pelo fabricante. Nos furos de passagem, deverão ser instalados uniduts (box retos) ou acessórios semelhantes para acabamento adequado nos eletrodutos.</w:t>
            </w:r>
            <w:r>
              <w:rPr>
                <w:bCs/>
              </w:rPr>
              <w:br/>
              <w:t>O serviço contempla o fornecimento dos acessórios para fixação e de acabamento nos eletrodutos.</w:t>
            </w:r>
            <w:r>
              <w:rPr>
                <w:bCs/>
              </w:rPr>
              <w:br/>
              <w:t>Ao final do serviço, a caixa deverá ser limpa.</w:t>
            </w:r>
          </w:p>
          <w:p w14:paraId="06A4E518" w14:textId="77777777" w:rsidR="00CA428D" w:rsidRPr="00BD7145" w:rsidRDefault="00CA428D" w:rsidP="00072FC9">
            <w:pPr>
              <w:spacing w:before="120"/>
              <w:rPr>
                <w:b/>
                <w:bCs/>
              </w:rPr>
            </w:pPr>
            <w:r w:rsidRPr="00BD7145">
              <w:rPr>
                <w:b/>
                <w:bCs/>
              </w:rPr>
              <w:t>Atividades e Responsabilidades:</w:t>
            </w:r>
          </w:p>
          <w:p w14:paraId="7EF57E8A" w14:textId="77777777" w:rsidR="00CA428D" w:rsidRPr="00832CF3" w:rsidRDefault="00CA428D" w:rsidP="00072FC9">
            <w:pPr>
              <w:spacing w:before="120"/>
              <w:rPr>
                <w:bCs/>
              </w:rPr>
            </w:pPr>
            <w:r>
              <w:rPr>
                <w:bCs/>
              </w:rPr>
              <w:t>n/a</w:t>
            </w:r>
          </w:p>
          <w:p w14:paraId="2B047682" w14:textId="77777777" w:rsidR="00CA428D" w:rsidRPr="00BD7145" w:rsidRDefault="00CA428D" w:rsidP="00072FC9">
            <w:pPr>
              <w:spacing w:before="120"/>
              <w:rPr>
                <w:b/>
                <w:bCs/>
              </w:rPr>
            </w:pPr>
            <w:r w:rsidRPr="00BD7145">
              <w:rPr>
                <w:b/>
                <w:bCs/>
              </w:rPr>
              <w:t>Qualificação:</w:t>
            </w:r>
          </w:p>
          <w:p w14:paraId="65433529" w14:textId="77777777" w:rsidR="00CA428D" w:rsidRPr="00832CF3" w:rsidRDefault="00CA428D" w:rsidP="00072FC9">
            <w:pPr>
              <w:spacing w:before="120"/>
              <w:rPr>
                <w:bCs/>
              </w:rPr>
            </w:pPr>
            <w:r>
              <w:rPr>
                <w:bCs/>
              </w:rPr>
              <w:t>n/a</w:t>
            </w:r>
          </w:p>
          <w:p w14:paraId="5E5B613A" w14:textId="77777777" w:rsidR="00CA428D" w:rsidRPr="00BD7145" w:rsidRDefault="00CA428D" w:rsidP="00072FC9">
            <w:pPr>
              <w:spacing w:before="120"/>
              <w:rPr>
                <w:b/>
                <w:bCs/>
              </w:rPr>
            </w:pPr>
            <w:r w:rsidRPr="00BD7145">
              <w:rPr>
                <w:b/>
                <w:bCs/>
              </w:rPr>
              <w:t>Observações:</w:t>
            </w:r>
          </w:p>
          <w:p w14:paraId="72ADC728" w14:textId="77777777" w:rsidR="00CA428D" w:rsidRPr="00832CF3" w:rsidRDefault="00CA428D" w:rsidP="00072FC9">
            <w:pPr>
              <w:spacing w:before="120"/>
              <w:rPr>
                <w:bCs/>
              </w:rPr>
            </w:pPr>
            <w:r>
              <w:rPr>
                <w:bCs/>
              </w:rPr>
              <w:t>n/a</w:t>
            </w:r>
          </w:p>
          <w:p w14:paraId="0FBE489D" w14:textId="77777777" w:rsidR="00CA428D" w:rsidRPr="00BD7145" w:rsidRDefault="00CA428D" w:rsidP="00072FC9">
            <w:pPr>
              <w:spacing w:before="120"/>
              <w:rPr>
                <w:b/>
                <w:bCs/>
              </w:rPr>
            </w:pPr>
            <w:r w:rsidRPr="00BD7145">
              <w:rPr>
                <w:b/>
                <w:bCs/>
              </w:rPr>
              <w:t>Critérios e Condições:</w:t>
            </w:r>
          </w:p>
          <w:p w14:paraId="11F464E9" w14:textId="77777777" w:rsidR="00CA428D" w:rsidRPr="00832CF3" w:rsidRDefault="00CA428D" w:rsidP="00072FC9">
            <w:pPr>
              <w:spacing w:before="120"/>
              <w:rPr>
                <w:bCs/>
              </w:rPr>
            </w:pPr>
            <w:r>
              <w:rPr>
                <w:bCs/>
              </w:rPr>
              <w:t>Critérios de Medição: caixa de passagem instalada Unidade de Medição: peça</w:t>
            </w:r>
          </w:p>
          <w:p w14:paraId="67D0091F" w14:textId="77777777" w:rsidR="00CA428D" w:rsidRPr="00BD7145" w:rsidRDefault="00CA428D" w:rsidP="00072FC9">
            <w:pPr>
              <w:spacing w:before="120"/>
              <w:rPr>
                <w:b/>
                <w:bCs/>
              </w:rPr>
            </w:pPr>
            <w:r w:rsidRPr="00BD7145">
              <w:rPr>
                <w:b/>
                <w:bCs/>
              </w:rPr>
              <w:t>Detalhe Gráfico:</w:t>
            </w:r>
          </w:p>
          <w:p w14:paraId="32FAD93B" w14:textId="77777777" w:rsidR="00CA428D" w:rsidRPr="00B97D3F" w:rsidRDefault="00CA428D" w:rsidP="00072FC9">
            <w:pPr>
              <w:spacing w:before="120"/>
              <w:rPr>
                <w:bCs/>
              </w:rPr>
            </w:pPr>
            <w:r w:rsidRPr="00AD7BD2">
              <w:rPr>
                <w:bCs/>
              </w:rPr>
              <w:lastRenderedPageBreak/>
              <w:t>n/a</w:t>
            </w:r>
          </w:p>
          <w:p w14:paraId="5C6C86A5" w14:textId="77777777" w:rsidR="00CA428D" w:rsidRPr="00BD7145" w:rsidRDefault="00CA428D" w:rsidP="00072FC9">
            <w:pPr>
              <w:spacing w:before="120"/>
              <w:rPr>
                <w:b/>
                <w:bCs/>
              </w:rPr>
            </w:pPr>
            <w:r w:rsidRPr="00BD7145">
              <w:rPr>
                <w:b/>
                <w:bCs/>
              </w:rPr>
              <w:t>Tabela:</w:t>
            </w:r>
          </w:p>
          <w:p w14:paraId="4A765C74" w14:textId="77777777" w:rsidR="00CA428D" w:rsidRPr="00832CF3" w:rsidRDefault="00CA428D" w:rsidP="00072FC9">
            <w:pPr>
              <w:spacing w:before="120"/>
              <w:rPr>
                <w:bCs/>
              </w:rPr>
            </w:pPr>
            <w:r>
              <w:rPr>
                <w:bCs/>
              </w:rPr>
              <w:t>n/a</w:t>
            </w:r>
          </w:p>
          <w:p w14:paraId="39C5B94A" w14:textId="77777777" w:rsidR="00CA428D" w:rsidRPr="00832CF3" w:rsidRDefault="00CA428D" w:rsidP="00072FC9">
            <w:pPr>
              <w:spacing w:before="120"/>
              <w:rPr>
                <w:bCs/>
              </w:rPr>
            </w:pPr>
            <w:r w:rsidRPr="00BD7145">
              <w:rPr>
                <w:b/>
                <w:bCs/>
              </w:rPr>
              <w:t xml:space="preserve">Vida útil: </w:t>
            </w:r>
            <w:r>
              <w:rPr>
                <w:bCs/>
              </w:rPr>
              <w:t>n/a</w:t>
            </w:r>
          </w:p>
          <w:p w14:paraId="71621BFA" w14:textId="77777777" w:rsidR="00CA428D" w:rsidRPr="00BD7145" w:rsidRDefault="00CA428D" w:rsidP="00072FC9">
            <w:pPr>
              <w:spacing w:before="120"/>
              <w:rPr>
                <w:b/>
                <w:bCs/>
              </w:rPr>
            </w:pPr>
            <w:r w:rsidRPr="00BD7145">
              <w:rPr>
                <w:b/>
                <w:bCs/>
              </w:rPr>
              <w:t>Referências Normativas:</w:t>
            </w:r>
          </w:p>
          <w:p w14:paraId="5BD84CB1" w14:textId="77777777" w:rsidR="00CA428D" w:rsidRPr="00832CF3" w:rsidRDefault="00CA428D" w:rsidP="00072FC9">
            <w:pPr>
              <w:spacing w:before="120"/>
              <w:rPr>
                <w:bCs/>
              </w:rPr>
            </w:pPr>
            <w:r>
              <w:rPr>
                <w:bCs/>
              </w:rPr>
              <w:t>n/a</w:t>
            </w:r>
          </w:p>
          <w:p w14:paraId="1402FA58" w14:textId="77777777" w:rsidR="00CA428D" w:rsidRPr="00BD7145" w:rsidRDefault="00CA428D" w:rsidP="00072FC9">
            <w:pPr>
              <w:spacing w:before="120"/>
              <w:rPr>
                <w:b/>
                <w:bCs/>
              </w:rPr>
            </w:pPr>
            <w:r w:rsidRPr="00BD7145">
              <w:rPr>
                <w:b/>
                <w:bCs/>
              </w:rPr>
              <w:t>Referência Comercial:</w:t>
            </w:r>
          </w:p>
          <w:p w14:paraId="514AC5DA" w14:textId="77777777" w:rsidR="00CA428D" w:rsidRPr="00832CF3" w:rsidRDefault="00CA428D" w:rsidP="00072FC9">
            <w:pPr>
              <w:spacing w:before="120"/>
              <w:rPr>
                <w:bCs/>
              </w:rPr>
            </w:pPr>
            <w:r>
              <w:rPr>
                <w:bCs/>
              </w:rPr>
              <w:t>Tigre CPT 15; Cemar CPE15 911002</w:t>
            </w:r>
          </w:p>
          <w:p w14:paraId="3C952BC4" w14:textId="77777777" w:rsidR="00CA428D" w:rsidRPr="00BD7145" w:rsidRDefault="00CA428D" w:rsidP="00072FC9">
            <w:pPr>
              <w:spacing w:before="120"/>
              <w:rPr>
                <w:b/>
                <w:bCs/>
              </w:rPr>
            </w:pPr>
            <w:r w:rsidRPr="00BD7145">
              <w:rPr>
                <w:b/>
                <w:bCs/>
              </w:rPr>
              <w:t>Referência Externa:</w:t>
            </w:r>
          </w:p>
          <w:p w14:paraId="41BCC370" w14:textId="77777777" w:rsidR="00CA428D" w:rsidRPr="00BD7145" w:rsidRDefault="00CA428D" w:rsidP="00072FC9">
            <w:pPr>
              <w:spacing w:before="120"/>
              <w:rPr>
                <w:b/>
                <w:bCs/>
              </w:rPr>
            </w:pPr>
            <w:r>
              <w:rPr>
                <w:bCs/>
              </w:rPr>
              <w:t>n/a</w:t>
            </w:r>
          </w:p>
        </w:tc>
      </w:tr>
    </w:tbl>
    <w:p w14:paraId="502B8C94" w14:textId="77777777" w:rsidR="00CA428D" w:rsidRPr="00010EE0" w:rsidRDefault="00CA428D" w:rsidP="00CA428D">
      <w:pPr>
        <w:rPr>
          <w:lang w:val="en-US"/>
        </w:rPr>
      </w:pPr>
    </w:p>
    <w:p w14:paraId="31BCE40E" w14:textId="77777777" w:rsidR="00CA428D" w:rsidRDefault="00CA428D" w:rsidP="00CA428D">
      <w:r>
        <w:br w:type="page"/>
      </w:r>
    </w:p>
    <w:p w14:paraId="3685CDAB" w14:textId="77777777" w:rsidR="00CA428D" w:rsidRDefault="00CA428D" w:rsidP="00CA428D">
      <w:pPr>
        <w:rPr>
          <w:lang w:val="en-US"/>
        </w:rPr>
      </w:pPr>
    </w:p>
    <w:p w14:paraId="462FF82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86673CE" w14:textId="77777777" w:rsidTr="00072FC9">
        <w:trPr>
          <w:trHeight w:val="567"/>
        </w:trPr>
        <w:tc>
          <w:tcPr>
            <w:tcW w:w="1843" w:type="dxa"/>
            <w:tcBorders>
              <w:bottom w:val="single" w:sz="4" w:space="0" w:color="auto"/>
            </w:tcBorders>
            <w:shd w:val="clear" w:color="auto" w:fill="F2F2F2" w:themeFill="background1" w:themeFillShade="F2"/>
            <w:vAlign w:val="center"/>
          </w:tcPr>
          <w:p w14:paraId="394EF0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5E787B" w14:textId="77777777" w:rsidR="00CA428D" w:rsidRDefault="00CA428D" w:rsidP="00072FC9">
            <w:pPr>
              <w:rPr>
                <w:b/>
                <w:bCs/>
                <w:color w:val="000000"/>
              </w:rPr>
            </w:pPr>
            <w:r>
              <w:rPr>
                <w:b/>
                <w:bCs/>
                <w:noProof/>
                <w:color w:val="000000"/>
              </w:rPr>
              <w:t>SF-00234</w:t>
            </w:r>
          </w:p>
        </w:tc>
        <w:tc>
          <w:tcPr>
            <w:tcW w:w="2268" w:type="dxa"/>
            <w:tcBorders>
              <w:bottom w:val="single" w:sz="4" w:space="0" w:color="auto"/>
            </w:tcBorders>
            <w:shd w:val="clear" w:color="auto" w:fill="F2F2F2" w:themeFill="background1" w:themeFillShade="F2"/>
            <w:vAlign w:val="center"/>
          </w:tcPr>
          <w:p w14:paraId="5740C86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B54AFF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AF0934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A4F6D00"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0415812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8087B1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57D63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7548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76C40B3" w14:textId="77777777" w:rsidR="00CA428D" w:rsidRDefault="00CA428D" w:rsidP="00072FC9">
            <w:pPr>
              <w:rPr>
                <w:b/>
                <w:bCs/>
                <w:sz w:val="32"/>
                <w:szCs w:val="32"/>
              </w:rPr>
            </w:pPr>
            <w:r>
              <w:rPr>
                <w:b/>
                <w:bCs/>
                <w:sz w:val="32"/>
                <w:szCs w:val="32"/>
              </w:rPr>
              <w:t>Caixa para piso elevado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EFB152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1684CD1" w14:textId="77777777" w:rsidR="00CA428D" w:rsidRDefault="00CA428D" w:rsidP="00072FC9">
            <w:pPr>
              <w:rPr>
                <w:b/>
                <w:bCs/>
                <w:sz w:val="20"/>
                <w:szCs w:val="20"/>
              </w:rPr>
            </w:pPr>
          </w:p>
        </w:tc>
      </w:tr>
      <w:tr w:rsidR="00CA428D" w:rsidRPr="00010EE0" w14:paraId="163B8F2F" w14:textId="77777777" w:rsidTr="00072FC9">
        <w:trPr>
          <w:trHeight w:val="1740"/>
        </w:trPr>
        <w:tc>
          <w:tcPr>
            <w:tcW w:w="9781" w:type="dxa"/>
            <w:gridSpan w:val="5"/>
          </w:tcPr>
          <w:p w14:paraId="29C242EB" w14:textId="77777777" w:rsidR="00CA428D" w:rsidRPr="00BD7145" w:rsidRDefault="00CA428D" w:rsidP="00072FC9">
            <w:pPr>
              <w:spacing w:before="120"/>
              <w:rPr>
                <w:b/>
                <w:bCs/>
              </w:rPr>
            </w:pPr>
            <w:r w:rsidRPr="00BD7145">
              <w:rPr>
                <w:b/>
                <w:bCs/>
              </w:rPr>
              <w:t>Descrição Detalhada:</w:t>
            </w:r>
          </w:p>
          <w:p w14:paraId="1C8DEEAA" w14:textId="77777777" w:rsidR="00CA428D" w:rsidRPr="00BD7145" w:rsidRDefault="00CA428D" w:rsidP="00072FC9">
            <w:pPr>
              <w:spacing w:before="120"/>
              <w:rPr>
                <w:bCs/>
              </w:rPr>
            </w:pPr>
            <w:r>
              <w:rPr>
                <w:bCs/>
              </w:rPr>
              <w:t>Instalação e fornecimento de caixa para piso elevado</w:t>
            </w:r>
          </w:p>
          <w:p w14:paraId="0C09B991" w14:textId="77777777" w:rsidR="00CA428D" w:rsidRPr="00BD7145" w:rsidRDefault="00CA428D" w:rsidP="00072FC9">
            <w:pPr>
              <w:spacing w:before="120"/>
              <w:rPr>
                <w:b/>
                <w:bCs/>
              </w:rPr>
            </w:pPr>
            <w:r w:rsidRPr="00BD7145">
              <w:rPr>
                <w:b/>
                <w:bCs/>
              </w:rPr>
              <w:t>Materiais:</w:t>
            </w:r>
          </w:p>
          <w:p w14:paraId="6C209FED" w14:textId="77777777" w:rsidR="00CA428D" w:rsidRPr="00BD7145" w:rsidRDefault="00CA428D" w:rsidP="00072FC9">
            <w:pPr>
              <w:spacing w:before="120"/>
              <w:rPr>
                <w:bCs/>
              </w:rPr>
            </w:pPr>
            <w:r>
              <w:rPr>
                <w:bCs/>
              </w:rPr>
              <w:t>Caixa para piso elevado com as seguintes características mínimas</w:t>
            </w:r>
            <w:r>
              <w:rPr>
                <w:bCs/>
              </w:rPr>
              <w:br/>
              <w:t>Fabricada em alumínio estruturado ou PA66 com reforço em fibra de vidro;</w:t>
            </w:r>
            <w:r>
              <w:rPr>
                <w:bCs/>
              </w:rPr>
              <w:br/>
              <w:t>Saídas duplas e opostas e para eletroduto e/ou duto flexível (3/4’’ ou 1’’);</w:t>
            </w:r>
            <w:r>
              <w:rPr>
                <w:bCs/>
              </w:rPr>
              <w:br/>
              <w:t>Configuração interna com espaçamento adequado;</w:t>
            </w:r>
            <w:r>
              <w:rPr>
                <w:bCs/>
              </w:rPr>
              <w:br/>
              <w:t>Dimensões aproximadas: 170 mm x 170 mm x 70 mm;</w:t>
            </w:r>
            <w:r>
              <w:rPr>
                <w:bCs/>
              </w:rPr>
              <w:br/>
              <w:t>Fornecido com quatro unidades do Módulo tomada (fêmea) de energia elétrica 2P + T, no novo padrão brasileiro, para 250 Vac, corrente de 10A; Material do módulo: termoplástico de engenharia (material autoextinguível), com perfeito encaixe ao suporte existente na caixa para piso elevado;</w:t>
            </w:r>
            <w:r>
              <w:rPr>
                <w:bCs/>
              </w:rPr>
              <w:br/>
              <w:t>Com tampa em material metálico resistente e com acabamento compatível com o existente.</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3AA44667" w14:textId="77777777" w:rsidR="00CA428D" w:rsidRPr="00BD7145" w:rsidRDefault="00CA428D" w:rsidP="00072FC9">
            <w:pPr>
              <w:spacing w:before="120"/>
              <w:rPr>
                <w:b/>
                <w:bCs/>
              </w:rPr>
            </w:pPr>
            <w:r w:rsidRPr="00BD7145">
              <w:rPr>
                <w:b/>
                <w:bCs/>
              </w:rPr>
              <w:t>Serviços:</w:t>
            </w:r>
          </w:p>
          <w:p w14:paraId="4B2DA845" w14:textId="77777777" w:rsidR="00CA428D" w:rsidRPr="00832CF3" w:rsidRDefault="00CA428D" w:rsidP="00072FC9">
            <w:pPr>
              <w:spacing w:before="120"/>
              <w:rPr>
                <w:bCs/>
              </w:rPr>
            </w:pPr>
            <w:r>
              <w:rPr>
                <w:bCs/>
              </w:rPr>
              <w:t>O serviço inclui a montagem e instalação da caixa de piso elevado e todos seus acessórios.</w:t>
            </w:r>
            <w:r>
              <w:rPr>
                <w:bCs/>
              </w:rPr>
              <w:br/>
              <w:t>A montagem deve seguir rigorosamente as recomendações do fabricante original do equipamento. O serviço inclui eventualmente o recorte no piso elevado e o fornecimento de acessórios para acabamento e instalação.</w:t>
            </w:r>
            <w:r>
              <w:rPr>
                <w:bCs/>
              </w:rPr>
              <w:br/>
              <w:t xml:space="preserve">A caixa deve ser fornecida com os acessórios para instalação de pontos de energia e dados. Já devem ser fornecidos e instalados 4 pontos de energia no equipamento. Os pontos de dados serão instalados através de serviço específico. </w:t>
            </w:r>
            <w:r>
              <w:rPr>
                <w:bCs/>
              </w:rPr>
              <w:br/>
              <w:t>O serviço também contempla a conexão das tomadas nos condutores. A conexão deve ser realizada nos condutores de fase, terra e neutro, nas posições conforme especificados na norma ABNT NBR 14136 - Plugues e tomadas para uso doméstico e análogo até 20 A/250 V em corrente alternada - Padronização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neutro e terra também devem ser anilhados, nas duas pontas, com padrão conforme previsto em projeto. Na ausência de padrão, deve-se utilizar o número do circuito.</w:t>
            </w:r>
            <w:r>
              <w:rPr>
                <w:bCs/>
              </w:rPr>
              <w:br/>
            </w:r>
            <w:r>
              <w:rPr>
                <w:bCs/>
              </w:rPr>
              <w:lastRenderedPageBreak/>
              <w:t>Deverão ser tomados os devidos cuidados para o acabamento dos módulos não serem danificados durante a instalação.</w:t>
            </w:r>
            <w:r>
              <w:rPr>
                <w:bCs/>
              </w:rPr>
              <w:br/>
              <w:t>O teste de funcionamento do módulo também está contemplado no serviço.</w:t>
            </w:r>
          </w:p>
          <w:p w14:paraId="319D4A84" w14:textId="77777777" w:rsidR="00CA428D" w:rsidRPr="00BD7145" w:rsidRDefault="00CA428D" w:rsidP="00072FC9">
            <w:pPr>
              <w:spacing w:before="120"/>
              <w:rPr>
                <w:b/>
                <w:bCs/>
              </w:rPr>
            </w:pPr>
            <w:r w:rsidRPr="00BD7145">
              <w:rPr>
                <w:b/>
                <w:bCs/>
              </w:rPr>
              <w:t>Atividades e Responsabilidades:</w:t>
            </w:r>
          </w:p>
          <w:p w14:paraId="7A406F8F" w14:textId="77777777" w:rsidR="00CA428D" w:rsidRPr="00832CF3" w:rsidRDefault="00CA428D" w:rsidP="00072FC9">
            <w:pPr>
              <w:spacing w:before="120"/>
              <w:rPr>
                <w:bCs/>
              </w:rPr>
            </w:pPr>
            <w:r>
              <w:rPr>
                <w:bCs/>
              </w:rPr>
              <w:t>n/a</w:t>
            </w:r>
          </w:p>
          <w:p w14:paraId="1504B757" w14:textId="77777777" w:rsidR="00CA428D" w:rsidRPr="00BD7145" w:rsidRDefault="00CA428D" w:rsidP="00072FC9">
            <w:pPr>
              <w:spacing w:before="120"/>
              <w:rPr>
                <w:b/>
                <w:bCs/>
              </w:rPr>
            </w:pPr>
            <w:r w:rsidRPr="00BD7145">
              <w:rPr>
                <w:b/>
                <w:bCs/>
              </w:rPr>
              <w:t>Qualificação:</w:t>
            </w:r>
          </w:p>
          <w:p w14:paraId="70FA37C7" w14:textId="77777777" w:rsidR="00CA428D" w:rsidRPr="00832CF3" w:rsidRDefault="00CA428D" w:rsidP="00072FC9">
            <w:pPr>
              <w:spacing w:before="120"/>
              <w:rPr>
                <w:bCs/>
              </w:rPr>
            </w:pPr>
            <w:r>
              <w:rPr>
                <w:bCs/>
              </w:rPr>
              <w:t>n/a</w:t>
            </w:r>
          </w:p>
          <w:p w14:paraId="4A3ACFD1" w14:textId="77777777" w:rsidR="00CA428D" w:rsidRPr="00BD7145" w:rsidRDefault="00CA428D" w:rsidP="00072FC9">
            <w:pPr>
              <w:spacing w:before="120"/>
              <w:rPr>
                <w:b/>
                <w:bCs/>
              </w:rPr>
            </w:pPr>
            <w:r w:rsidRPr="00BD7145">
              <w:rPr>
                <w:b/>
                <w:bCs/>
              </w:rPr>
              <w:t>Observações:</w:t>
            </w:r>
          </w:p>
          <w:p w14:paraId="4D436EF3" w14:textId="77777777" w:rsidR="00CA428D" w:rsidRPr="00832CF3" w:rsidRDefault="00CA428D" w:rsidP="00072FC9">
            <w:pPr>
              <w:spacing w:before="120"/>
              <w:rPr>
                <w:bCs/>
              </w:rPr>
            </w:pPr>
            <w:r>
              <w:rPr>
                <w:bCs/>
              </w:rPr>
              <w:t>n/a</w:t>
            </w:r>
          </w:p>
          <w:p w14:paraId="2F043AF1" w14:textId="77777777" w:rsidR="00CA428D" w:rsidRPr="00BD7145" w:rsidRDefault="00CA428D" w:rsidP="00072FC9">
            <w:pPr>
              <w:spacing w:before="120"/>
              <w:rPr>
                <w:b/>
                <w:bCs/>
              </w:rPr>
            </w:pPr>
            <w:r w:rsidRPr="00BD7145">
              <w:rPr>
                <w:b/>
                <w:bCs/>
              </w:rPr>
              <w:t>Critérios e Condições:</w:t>
            </w:r>
          </w:p>
          <w:p w14:paraId="50560126" w14:textId="77777777" w:rsidR="00CA428D" w:rsidRPr="00832CF3" w:rsidRDefault="00CA428D" w:rsidP="00072FC9">
            <w:pPr>
              <w:spacing w:before="120"/>
              <w:rPr>
                <w:bCs/>
              </w:rPr>
            </w:pPr>
            <w:r>
              <w:rPr>
                <w:bCs/>
              </w:rPr>
              <w:t>Critérios de Medição: caixa instalada Unidade de Medição: peça</w:t>
            </w:r>
          </w:p>
          <w:p w14:paraId="0E76E13B" w14:textId="77777777" w:rsidR="00CA428D" w:rsidRPr="00BD7145" w:rsidRDefault="00CA428D" w:rsidP="00072FC9">
            <w:pPr>
              <w:spacing w:before="120"/>
              <w:rPr>
                <w:b/>
                <w:bCs/>
              </w:rPr>
            </w:pPr>
            <w:r w:rsidRPr="00BD7145">
              <w:rPr>
                <w:b/>
                <w:bCs/>
              </w:rPr>
              <w:t>Detalhe Gráfico:</w:t>
            </w:r>
          </w:p>
          <w:p w14:paraId="01AB406C" w14:textId="77777777" w:rsidR="00CA428D" w:rsidRPr="00B97D3F" w:rsidRDefault="00CA428D" w:rsidP="00072FC9">
            <w:pPr>
              <w:spacing w:before="120"/>
              <w:rPr>
                <w:bCs/>
              </w:rPr>
            </w:pPr>
            <w:r w:rsidRPr="00AD7BD2">
              <w:rPr>
                <w:bCs/>
              </w:rPr>
              <w:t>n/a</w:t>
            </w:r>
          </w:p>
          <w:p w14:paraId="21D31440" w14:textId="77777777" w:rsidR="00CA428D" w:rsidRPr="00BD7145" w:rsidRDefault="00CA428D" w:rsidP="00072FC9">
            <w:pPr>
              <w:spacing w:before="120"/>
              <w:rPr>
                <w:b/>
                <w:bCs/>
              </w:rPr>
            </w:pPr>
            <w:r w:rsidRPr="00BD7145">
              <w:rPr>
                <w:b/>
                <w:bCs/>
              </w:rPr>
              <w:t>Tabela:</w:t>
            </w:r>
          </w:p>
          <w:p w14:paraId="39BCAAC1" w14:textId="77777777" w:rsidR="00CA428D" w:rsidRPr="00832CF3" w:rsidRDefault="00CA428D" w:rsidP="00072FC9">
            <w:pPr>
              <w:spacing w:before="120"/>
              <w:rPr>
                <w:bCs/>
              </w:rPr>
            </w:pPr>
            <w:r>
              <w:rPr>
                <w:bCs/>
              </w:rPr>
              <w:t>n/a</w:t>
            </w:r>
          </w:p>
          <w:p w14:paraId="15EF6DE1" w14:textId="77777777" w:rsidR="00CA428D" w:rsidRPr="00832CF3" w:rsidRDefault="00CA428D" w:rsidP="00072FC9">
            <w:pPr>
              <w:spacing w:before="120"/>
              <w:rPr>
                <w:bCs/>
              </w:rPr>
            </w:pPr>
            <w:r w:rsidRPr="00BD7145">
              <w:rPr>
                <w:b/>
                <w:bCs/>
              </w:rPr>
              <w:t xml:space="preserve">Vida útil: </w:t>
            </w:r>
            <w:r>
              <w:rPr>
                <w:bCs/>
              </w:rPr>
              <w:t>n/a</w:t>
            </w:r>
          </w:p>
          <w:p w14:paraId="1D571A52" w14:textId="77777777" w:rsidR="00CA428D" w:rsidRPr="00BD7145" w:rsidRDefault="00CA428D" w:rsidP="00072FC9">
            <w:pPr>
              <w:spacing w:before="120"/>
              <w:rPr>
                <w:b/>
                <w:bCs/>
              </w:rPr>
            </w:pPr>
            <w:r w:rsidRPr="00BD7145">
              <w:rPr>
                <w:b/>
                <w:bCs/>
              </w:rPr>
              <w:t>Referências Normativas:</w:t>
            </w:r>
          </w:p>
          <w:p w14:paraId="31997D81" w14:textId="77777777" w:rsidR="00CA428D" w:rsidRPr="00832CF3" w:rsidRDefault="00CA428D" w:rsidP="00072FC9">
            <w:pPr>
              <w:spacing w:before="120"/>
              <w:rPr>
                <w:bCs/>
              </w:rPr>
            </w:pPr>
            <w:r>
              <w:rPr>
                <w:bCs/>
              </w:rPr>
              <w:t>ABNT NBR 14136 - Plugues e tomadas para uso doméstico e análogo até 20 A/250 V em corrente alternada - Padronização</w:t>
            </w:r>
          </w:p>
          <w:p w14:paraId="68707CCD" w14:textId="77777777" w:rsidR="00CA428D" w:rsidRPr="00BD7145" w:rsidRDefault="00CA428D" w:rsidP="00072FC9">
            <w:pPr>
              <w:spacing w:before="120"/>
              <w:rPr>
                <w:b/>
                <w:bCs/>
              </w:rPr>
            </w:pPr>
            <w:r w:rsidRPr="00BD7145">
              <w:rPr>
                <w:b/>
                <w:bCs/>
              </w:rPr>
              <w:t>Referência Comercial:</w:t>
            </w:r>
          </w:p>
          <w:p w14:paraId="3E70B47E" w14:textId="77777777" w:rsidR="00CA428D" w:rsidRPr="00832CF3" w:rsidRDefault="00CA428D" w:rsidP="00072FC9">
            <w:pPr>
              <w:spacing w:before="120"/>
              <w:rPr>
                <w:bCs/>
              </w:rPr>
            </w:pPr>
            <w:r>
              <w:rPr>
                <w:bCs/>
              </w:rPr>
              <w:t>Caixa: Dutotec DT 72921.00; Engeduto CPE MD 18 SR; Pisoag MOD-2702</w:t>
            </w:r>
            <w:r>
              <w:rPr>
                <w:bCs/>
              </w:rPr>
              <w:br/>
              <w:t>Anilhas: HellermannTyton Millenium MHG2/5</w:t>
            </w:r>
          </w:p>
          <w:p w14:paraId="04C90E75" w14:textId="77777777" w:rsidR="00CA428D" w:rsidRPr="00BD7145" w:rsidRDefault="00CA428D" w:rsidP="00072FC9">
            <w:pPr>
              <w:spacing w:before="120"/>
              <w:rPr>
                <w:b/>
                <w:bCs/>
              </w:rPr>
            </w:pPr>
            <w:r w:rsidRPr="00BD7145">
              <w:rPr>
                <w:b/>
                <w:bCs/>
              </w:rPr>
              <w:t>Referência Externa:</w:t>
            </w:r>
          </w:p>
          <w:p w14:paraId="303C5953" w14:textId="77777777" w:rsidR="00CA428D" w:rsidRPr="00BD7145" w:rsidRDefault="00CA428D" w:rsidP="00072FC9">
            <w:pPr>
              <w:spacing w:before="120"/>
              <w:rPr>
                <w:b/>
                <w:bCs/>
              </w:rPr>
            </w:pPr>
            <w:r>
              <w:rPr>
                <w:bCs/>
              </w:rPr>
              <w:t>n/a</w:t>
            </w:r>
          </w:p>
        </w:tc>
      </w:tr>
    </w:tbl>
    <w:p w14:paraId="05F0C33D" w14:textId="77777777" w:rsidR="00CA428D" w:rsidRPr="00010EE0" w:rsidRDefault="00CA428D" w:rsidP="00CA428D">
      <w:pPr>
        <w:rPr>
          <w:lang w:val="en-US"/>
        </w:rPr>
      </w:pPr>
    </w:p>
    <w:p w14:paraId="007EA161" w14:textId="77777777" w:rsidR="00CA428D" w:rsidRDefault="00CA428D" w:rsidP="00CA428D">
      <w:r>
        <w:br w:type="page"/>
      </w:r>
    </w:p>
    <w:p w14:paraId="1501ABC8" w14:textId="77777777" w:rsidR="00CA428D" w:rsidRDefault="00CA428D" w:rsidP="00CA428D">
      <w:pPr>
        <w:rPr>
          <w:lang w:val="en-US"/>
        </w:rPr>
      </w:pPr>
    </w:p>
    <w:p w14:paraId="7C27CB3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5AB1A2C" w14:textId="77777777" w:rsidTr="00072FC9">
        <w:trPr>
          <w:trHeight w:val="567"/>
        </w:trPr>
        <w:tc>
          <w:tcPr>
            <w:tcW w:w="1843" w:type="dxa"/>
            <w:tcBorders>
              <w:bottom w:val="single" w:sz="4" w:space="0" w:color="auto"/>
            </w:tcBorders>
            <w:shd w:val="clear" w:color="auto" w:fill="F2F2F2" w:themeFill="background1" w:themeFillShade="F2"/>
            <w:vAlign w:val="center"/>
          </w:tcPr>
          <w:p w14:paraId="1DAB94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A68CAB8" w14:textId="77777777" w:rsidR="00CA428D" w:rsidRDefault="00CA428D" w:rsidP="00072FC9">
            <w:pPr>
              <w:rPr>
                <w:b/>
                <w:bCs/>
                <w:color w:val="000000"/>
              </w:rPr>
            </w:pPr>
            <w:r>
              <w:rPr>
                <w:b/>
                <w:bCs/>
                <w:noProof/>
                <w:color w:val="000000"/>
              </w:rPr>
              <w:t>SF-00235</w:t>
            </w:r>
          </w:p>
        </w:tc>
        <w:tc>
          <w:tcPr>
            <w:tcW w:w="2268" w:type="dxa"/>
            <w:tcBorders>
              <w:bottom w:val="single" w:sz="4" w:space="0" w:color="auto"/>
            </w:tcBorders>
            <w:shd w:val="clear" w:color="auto" w:fill="F2F2F2" w:themeFill="background1" w:themeFillShade="F2"/>
            <w:vAlign w:val="center"/>
          </w:tcPr>
          <w:p w14:paraId="0135E1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B1860C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145D9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FC2AB6A"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5A36DA5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56458B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F26EAA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017F9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2D341A2" w14:textId="77777777" w:rsidR="00CA428D" w:rsidRDefault="00CA428D" w:rsidP="00072FC9">
            <w:pPr>
              <w:rPr>
                <w:b/>
                <w:bCs/>
                <w:sz w:val="32"/>
                <w:szCs w:val="32"/>
              </w:rPr>
            </w:pPr>
            <w:r>
              <w:rPr>
                <w:b/>
                <w:bCs/>
                <w:sz w:val="32"/>
                <w:szCs w:val="32"/>
              </w:rPr>
              <w:t>Canaleta em alumínio aparente 73mmx25mm</w:t>
            </w:r>
          </w:p>
        </w:tc>
        <w:tc>
          <w:tcPr>
            <w:tcW w:w="1843" w:type="dxa"/>
            <w:tcBorders>
              <w:top w:val="single" w:sz="4" w:space="0" w:color="auto"/>
              <w:left w:val="single" w:sz="4" w:space="0" w:color="auto"/>
            </w:tcBorders>
            <w:shd w:val="clear" w:color="auto" w:fill="F2F2F2" w:themeFill="background1" w:themeFillShade="F2"/>
            <w:vAlign w:val="center"/>
          </w:tcPr>
          <w:p w14:paraId="2D89DC7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CDC6BF9" w14:textId="77777777" w:rsidR="00CA428D" w:rsidRDefault="00CA428D" w:rsidP="00072FC9">
            <w:pPr>
              <w:rPr>
                <w:b/>
                <w:bCs/>
                <w:sz w:val="20"/>
                <w:szCs w:val="20"/>
              </w:rPr>
            </w:pPr>
          </w:p>
        </w:tc>
      </w:tr>
      <w:tr w:rsidR="00CA428D" w:rsidRPr="00010EE0" w14:paraId="0D509881" w14:textId="77777777" w:rsidTr="00072FC9">
        <w:trPr>
          <w:trHeight w:val="1740"/>
        </w:trPr>
        <w:tc>
          <w:tcPr>
            <w:tcW w:w="9781" w:type="dxa"/>
            <w:gridSpan w:val="5"/>
          </w:tcPr>
          <w:p w14:paraId="2304CF2D" w14:textId="77777777" w:rsidR="00CA428D" w:rsidRPr="00BD7145" w:rsidRDefault="00CA428D" w:rsidP="00072FC9">
            <w:pPr>
              <w:spacing w:before="120"/>
              <w:rPr>
                <w:b/>
                <w:bCs/>
              </w:rPr>
            </w:pPr>
            <w:r w:rsidRPr="00BD7145">
              <w:rPr>
                <w:b/>
                <w:bCs/>
              </w:rPr>
              <w:t>Descrição Detalhada:</w:t>
            </w:r>
          </w:p>
          <w:p w14:paraId="0A8CC845" w14:textId="77777777" w:rsidR="00CA428D" w:rsidRPr="00BD7145" w:rsidRDefault="00CA428D" w:rsidP="00072FC9">
            <w:pPr>
              <w:spacing w:before="120"/>
              <w:rPr>
                <w:bCs/>
              </w:rPr>
            </w:pPr>
            <w:r>
              <w:rPr>
                <w:bCs/>
              </w:rPr>
              <w:t>Fornecimento e instalação de canaleta em alumínio com tampa, divisória interna para separação de cabeamento de rede e elétrica, dimensões aproximadas de 73x25mm, incluindo curvas, conexões e acessórios de fixação.</w:t>
            </w:r>
          </w:p>
          <w:p w14:paraId="55EBA727" w14:textId="77777777" w:rsidR="00CA428D" w:rsidRPr="00BD7145" w:rsidRDefault="00CA428D" w:rsidP="00072FC9">
            <w:pPr>
              <w:spacing w:before="120"/>
              <w:rPr>
                <w:b/>
                <w:bCs/>
              </w:rPr>
            </w:pPr>
            <w:r w:rsidRPr="00BD7145">
              <w:rPr>
                <w:b/>
                <w:bCs/>
              </w:rPr>
              <w:t>Materiais:</w:t>
            </w:r>
          </w:p>
          <w:p w14:paraId="4C7863D3" w14:textId="77777777" w:rsidR="00CA428D" w:rsidRPr="00BD7145" w:rsidRDefault="00CA428D" w:rsidP="00072FC9">
            <w:pPr>
              <w:spacing w:before="120"/>
              <w:rPr>
                <w:bCs/>
              </w:rPr>
            </w:pPr>
            <w:r>
              <w:rPr>
                <w:bCs/>
              </w:rPr>
              <w:t>Canaleta em alumínio com tampa, com as seguintes características mínimas:</w:t>
            </w:r>
            <w:r>
              <w:rPr>
                <w:bCs/>
              </w:rPr>
              <w:br/>
              <w:t>Completamente mecanicamente e esteticamente compatível com as canaletas de alumínio da Dutotec (material padronizado no Senado Federal);</w:t>
            </w:r>
            <w:r>
              <w:rPr>
                <w:bCs/>
              </w:rPr>
              <w:br/>
              <w:t>Divisória interna para separação de cabeamento de rede e elétrica, dimensões aproximadas de 73x25mm (na ausência de indicação específica, utilizar tipo D);</w:t>
            </w:r>
            <w:r>
              <w:rPr>
                <w:bCs/>
              </w:rPr>
              <w:br/>
              <w:t>Incluindo curvas, conexões, tampas e acessórios de fixação;</w:t>
            </w:r>
            <w:r>
              <w:rPr>
                <w:bCs/>
              </w:rPr>
              <w:br/>
              <w:t>Para instalação aparente, livre de rebarbas internas e nas extremidades;</w:t>
            </w:r>
            <w:r>
              <w:rPr>
                <w:bCs/>
              </w:rPr>
              <w:br/>
              <w:t>Fabricada em alumínio com acabamento anodizado/pintado;·</w:t>
            </w:r>
            <w:r>
              <w:rPr>
                <w:bCs/>
              </w:rPr>
              <w:br/>
              <w:t>Cor: conforme projeto executivo (na ausência de indicação específica, utilizar branco);</w:t>
            </w:r>
            <w:r>
              <w:rPr>
                <w:bCs/>
              </w:rPr>
              <w:br/>
              <w:t>Para passagem de cabos de sinal/dados e cabos elétricos.</w:t>
            </w:r>
          </w:p>
          <w:p w14:paraId="419A7BA1" w14:textId="77777777" w:rsidR="00CA428D" w:rsidRPr="00BD7145" w:rsidRDefault="00CA428D" w:rsidP="00072FC9">
            <w:pPr>
              <w:spacing w:before="120"/>
              <w:rPr>
                <w:b/>
                <w:bCs/>
              </w:rPr>
            </w:pPr>
            <w:r w:rsidRPr="00BD7145">
              <w:rPr>
                <w:b/>
                <w:bCs/>
              </w:rPr>
              <w:t>Serviços:</w:t>
            </w:r>
          </w:p>
          <w:p w14:paraId="5E85B17E" w14:textId="77777777" w:rsidR="00CA428D" w:rsidRPr="00832CF3" w:rsidRDefault="00CA428D" w:rsidP="00072FC9">
            <w:pPr>
              <w:spacing w:before="120"/>
              <w:rPr>
                <w:bCs/>
              </w:rPr>
            </w:pPr>
            <w:r>
              <w:rPr>
                <w:bCs/>
              </w:rPr>
              <w:t>O serviço inclui o fornecimento e instalação das canaletas de alumínio para instalações aparentes. A fixação da canaleta está prevista no escopo do serviço.</w:t>
            </w:r>
            <w:r>
              <w:rPr>
                <w:bCs/>
              </w:rPr>
              <w:br/>
              <w:t>O escopo do serviço também inclui a instalação das tampas, fornecimento de acessórios como curvas e eventuais cortes para ajuste no comprimento das canaletas.</w:t>
            </w:r>
          </w:p>
          <w:p w14:paraId="49F71F17" w14:textId="77777777" w:rsidR="00CA428D" w:rsidRPr="00BD7145" w:rsidRDefault="00CA428D" w:rsidP="00072FC9">
            <w:pPr>
              <w:spacing w:before="120"/>
              <w:rPr>
                <w:b/>
                <w:bCs/>
              </w:rPr>
            </w:pPr>
            <w:r w:rsidRPr="00BD7145">
              <w:rPr>
                <w:b/>
                <w:bCs/>
              </w:rPr>
              <w:t>Atividades e Responsabilidades:</w:t>
            </w:r>
          </w:p>
          <w:p w14:paraId="287099E9" w14:textId="77777777" w:rsidR="00CA428D" w:rsidRPr="00832CF3" w:rsidRDefault="00CA428D" w:rsidP="00072FC9">
            <w:pPr>
              <w:spacing w:before="120"/>
              <w:rPr>
                <w:bCs/>
              </w:rPr>
            </w:pPr>
            <w:r>
              <w:rPr>
                <w:bCs/>
              </w:rPr>
              <w:t>n/a</w:t>
            </w:r>
          </w:p>
          <w:p w14:paraId="02CD5059" w14:textId="77777777" w:rsidR="00CA428D" w:rsidRPr="00BD7145" w:rsidRDefault="00CA428D" w:rsidP="00072FC9">
            <w:pPr>
              <w:spacing w:before="120"/>
              <w:rPr>
                <w:b/>
                <w:bCs/>
              </w:rPr>
            </w:pPr>
            <w:r w:rsidRPr="00BD7145">
              <w:rPr>
                <w:b/>
                <w:bCs/>
              </w:rPr>
              <w:t>Qualificação:</w:t>
            </w:r>
          </w:p>
          <w:p w14:paraId="19900B80" w14:textId="77777777" w:rsidR="00CA428D" w:rsidRPr="00832CF3" w:rsidRDefault="00CA428D" w:rsidP="00072FC9">
            <w:pPr>
              <w:spacing w:before="120"/>
              <w:rPr>
                <w:bCs/>
              </w:rPr>
            </w:pPr>
            <w:r>
              <w:rPr>
                <w:bCs/>
              </w:rPr>
              <w:t>n/a</w:t>
            </w:r>
          </w:p>
          <w:p w14:paraId="4615E493" w14:textId="77777777" w:rsidR="00CA428D" w:rsidRPr="00BD7145" w:rsidRDefault="00CA428D" w:rsidP="00072FC9">
            <w:pPr>
              <w:spacing w:before="120"/>
              <w:rPr>
                <w:b/>
                <w:bCs/>
              </w:rPr>
            </w:pPr>
            <w:r w:rsidRPr="00BD7145">
              <w:rPr>
                <w:b/>
                <w:bCs/>
              </w:rPr>
              <w:t>Observações:</w:t>
            </w:r>
          </w:p>
          <w:p w14:paraId="50EEB949" w14:textId="77777777" w:rsidR="00CA428D" w:rsidRPr="00832CF3" w:rsidRDefault="00CA428D" w:rsidP="00072FC9">
            <w:pPr>
              <w:spacing w:before="120"/>
              <w:rPr>
                <w:bCs/>
              </w:rPr>
            </w:pPr>
            <w:r>
              <w:rPr>
                <w:bCs/>
              </w:rPr>
              <w:t>n/a</w:t>
            </w:r>
          </w:p>
          <w:p w14:paraId="71471636" w14:textId="77777777" w:rsidR="00CA428D" w:rsidRPr="00BD7145" w:rsidRDefault="00CA428D" w:rsidP="00072FC9">
            <w:pPr>
              <w:spacing w:before="120"/>
              <w:rPr>
                <w:b/>
                <w:bCs/>
              </w:rPr>
            </w:pPr>
            <w:r w:rsidRPr="00BD7145">
              <w:rPr>
                <w:b/>
                <w:bCs/>
              </w:rPr>
              <w:t>Critérios e Condições:</w:t>
            </w:r>
          </w:p>
          <w:p w14:paraId="4F2BF6A6" w14:textId="77777777" w:rsidR="00CA428D" w:rsidRPr="00832CF3" w:rsidRDefault="00CA428D" w:rsidP="00072FC9">
            <w:pPr>
              <w:spacing w:before="120"/>
              <w:rPr>
                <w:bCs/>
              </w:rPr>
            </w:pPr>
            <w:r>
              <w:rPr>
                <w:bCs/>
              </w:rPr>
              <w:t>Critérios de Medição: metro de canaleta instalada. Unidade de Medição: metro</w:t>
            </w:r>
          </w:p>
          <w:p w14:paraId="64A220D5" w14:textId="77777777" w:rsidR="00CA428D" w:rsidRPr="00BD7145" w:rsidRDefault="00CA428D" w:rsidP="00072FC9">
            <w:pPr>
              <w:spacing w:before="120"/>
              <w:rPr>
                <w:b/>
                <w:bCs/>
              </w:rPr>
            </w:pPr>
            <w:r w:rsidRPr="00BD7145">
              <w:rPr>
                <w:b/>
                <w:bCs/>
              </w:rPr>
              <w:t>Detalhe Gráfico:</w:t>
            </w:r>
          </w:p>
          <w:p w14:paraId="3AD2861D" w14:textId="77777777" w:rsidR="00CA428D" w:rsidRPr="00B97D3F" w:rsidRDefault="00CA428D" w:rsidP="00072FC9">
            <w:pPr>
              <w:spacing w:before="120"/>
              <w:rPr>
                <w:bCs/>
              </w:rPr>
            </w:pPr>
            <w:r>
              <w:rPr>
                <w:noProof/>
              </w:rPr>
              <w:lastRenderedPageBreak/>
              <w:drawing>
                <wp:inline distT="0" distB="0" distL="0" distR="0" wp14:anchorId="3C76A6DE" wp14:editId="2EEC685E">
                  <wp:extent cx="1733203" cy="1064029"/>
                  <wp:effectExtent l="0" t="0" r="0" b="0"/>
                  <wp:docPr id="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35.jpeg"/>
                          <pic:cNvPicPr/>
                        </pic:nvPicPr>
                        <pic:blipFill>
                          <a:blip r:embed="rId98"/>
                          <a:stretch>
                            <a:fillRect/>
                          </a:stretch>
                        </pic:blipFill>
                        <pic:spPr>
                          <a:xfrm>
                            <a:off x="0" y="0"/>
                            <a:ext cx="1733203" cy="1064029"/>
                          </a:xfrm>
                          <a:prstGeom prst="rect">
                            <a:avLst/>
                          </a:prstGeom>
                        </pic:spPr>
                      </pic:pic>
                    </a:graphicData>
                  </a:graphic>
                </wp:inline>
              </w:drawing>
            </w:r>
          </w:p>
          <w:p w14:paraId="396FCE3E" w14:textId="77777777" w:rsidR="00CA428D" w:rsidRPr="00BD7145" w:rsidRDefault="00CA428D" w:rsidP="00072FC9">
            <w:pPr>
              <w:spacing w:before="120"/>
              <w:rPr>
                <w:b/>
                <w:bCs/>
              </w:rPr>
            </w:pPr>
            <w:r w:rsidRPr="00BD7145">
              <w:rPr>
                <w:b/>
                <w:bCs/>
              </w:rPr>
              <w:t>Tabela:</w:t>
            </w:r>
          </w:p>
          <w:p w14:paraId="1147F3D9" w14:textId="77777777" w:rsidR="00CA428D" w:rsidRPr="00832CF3" w:rsidRDefault="00CA428D" w:rsidP="00072FC9">
            <w:pPr>
              <w:spacing w:before="120"/>
              <w:rPr>
                <w:bCs/>
              </w:rPr>
            </w:pPr>
            <w:r>
              <w:rPr>
                <w:bCs/>
              </w:rPr>
              <w:t>n/a</w:t>
            </w:r>
          </w:p>
          <w:p w14:paraId="10627EB6" w14:textId="77777777" w:rsidR="00CA428D" w:rsidRPr="00832CF3" w:rsidRDefault="00CA428D" w:rsidP="00072FC9">
            <w:pPr>
              <w:spacing w:before="120"/>
              <w:rPr>
                <w:bCs/>
              </w:rPr>
            </w:pPr>
            <w:r w:rsidRPr="00BD7145">
              <w:rPr>
                <w:b/>
                <w:bCs/>
              </w:rPr>
              <w:t xml:space="preserve">Vida útil: </w:t>
            </w:r>
            <w:r>
              <w:rPr>
                <w:bCs/>
              </w:rPr>
              <w:t>n/a</w:t>
            </w:r>
          </w:p>
          <w:p w14:paraId="2DA3CC68" w14:textId="77777777" w:rsidR="00CA428D" w:rsidRPr="00BD7145" w:rsidRDefault="00CA428D" w:rsidP="00072FC9">
            <w:pPr>
              <w:spacing w:before="120"/>
              <w:rPr>
                <w:b/>
                <w:bCs/>
              </w:rPr>
            </w:pPr>
            <w:r w:rsidRPr="00BD7145">
              <w:rPr>
                <w:b/>
                <w:bCs/>
              </w:rPr>
              <w:t>Referências Normativas:</w:t>
            </w:r>
          </w:p>
          <w:p w14:paraId="7FE585C6" w14:textId="77777777" w:rsidR="00CA428D" w:rsidRPr="00832CF3" w:rsidRDefault="00CA428D" w:rsidP="00072FC9">
            <w:pPr>
              <w:spacing w:before="120"/>
              <w:rPr>
                <w:bCs/>
              </w:rPr>
            </w:pPr>
            <w:r>
              <w:rPr>
                <w:bCs/>
              </w:rPr>
              <w:t>ABNT NBR 5410 - Instalações Elétricas de Baixa Tensão</w:t>
            </w:r>
            <w:r>
              <w:rPr>
                <w:bCs/>
              </w:rPr>
              <w:br/>
              <w:t>ABNT NBR IEC 61537:2013 - Encaminhamento de cabos - Sistemas de eletrocalhas para cabos e sistemas de leitos para cabos</w:t>
            </w:r>
          </w:p>
          <w:p w14:paraId="2349EE86" w14:textId="77777777" w:rsidR="00CA428D" w:rsidRPr="00BD7145" w:rsidRDefault="00CA428D" w:rsidP="00072FC9">
            <w:pPr>
              <w:spacing w:before="120"/>
              <w:rPr>
                <w:b/>
                <w:bCs/>
              </w:rPr>
            </w:pPr>
            <w:r w:rsidRPr="00BD7145">
              <w:rPr>
                <w:b/>
                <w:bCs/>
              </w:rPr>
              <w:t>Referência Comercial:</w:t>
            </w:r>
          </w:p>
          <w:p w14:paraId="66504C3D" w14:textId="77777777" w:rsidR="00CA428D" w:rsidRPr="00832CF3" w:rsidRDefault="00CA428D" w:rsidP="00072FC9">
            <w:pPr>
              <w:spacing w:before="120"/>
              <w:rPr>
                <w:bCs/>
              </w:rPr>
            </w:pPr>
            <w:r>
              <w:rPr>
                <w:bCs/>
              </w:rPr>
              <w:t>Referência comercial da canaleta: Dutotec DT 12241.00 (tipo D)</w:t>
            </w:r>
            <w:r>
              <w:rPr>
                <w:bCs/>
              </w:rPr>
              <w:br/>
              <w:t>Referência comercial das curvas: Dutotec DT 31190.00, DT 31290.00, DT 31291.00, DT 31292.00, DT 31390.00</w:t>
            </w:r>
            <w:r>
              <w:rPr>
                <w:bCs/>
              </w:rPr>
              <w:br/>
              <w:t>Referência comercial da tampa: Dutotec DT 15040.00</w:t>
            </w:r>
          </w:p>
          <w:p w14:paraId="3189BDE4" w14:textId="77777777" w:rsidR="00CA428D" w:rsidRPr="00BD7145" w:rsidRDefault="00CA428D" w:rsidP="00072FC9">
            <w:pPr>
              <w:spacing w:before="120"/>
              <w:rPr>
                <w:b/>
                <w:bCs/>
              </w:rPr>
            </w:pPr>
            <w:r w:rsidRPr="00BD7145">
              <w:rPr>
                <w:b/>
                <w:bCs/>
              </w:rPr>
              <w:t>Referência Externa:</w:t>
            </w:r>
          </w:p>
          <w:p w14:paraId="0C46A5BA" w14:textId="77777777" w:rsidR="00CA428D" w:rsidRPr="00BD7145" w:rsidRDefault="00CA428D" w:rsidP="00072FC9">
            <w:pPr>
              <w:spacing w:before="120"/>
              <w:rPr>
                <w:b/>
                <w:bCs/>
              </w:rPr>
            </w:pPr>
            <w:r>
              <w:rPr>
                <w:bCs/>
              </w:rPr>
              <w:t>n/a</w:t>
            </w:r>
          </w:p>
        </w:tc>
      </w:tr>
    </w:tbl>
    <w:p w14:paraId="67F74EB9" w14:textId="77777777" w:rsidR="00CA428D" w:rsidRPr="00010EE0" w:rsidRDefault="00CA428D" w:rsidP="00CA428D">
      <w:pPr>
        <w:rPr>
          <w:lang w:val="en-US"/>
        </w:rPr>
      </w:pPr>
    </w:p>
    <w:p w14:paraId="15940273" w14:textId="77777777" w:rsidR="00CA428D" w:rsidRDefault="00CA428D" w:rsidP="00CA428D">
      <w:r>
        <w:br w:type="page"/>
      </w:r>
    </w:p>
    <w:p w14:paraId="6A2EB730" w14:textId="77777777" w:rsidR="00CA428D" w:rsidRDefault="00CA428D" w:rsidP="00CA428D">
      <w:pPr>
        <w:rPr>
          <w:lang w:val="en-US"/>
        </w:rPr>
      </w:pPr>
    </w:p>
    <w:p w14:paraId="1D369C3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55614A4" w14:textId="77777777" w:rsidTr="00072FC9">
        <w:trPr>
          <w:trHeight w:val="567"/>
        </w:trPr>
        <w:tc>
          <w:tcPr>
            <w:tcW w:w="1843" w:type="dxa"/>
            <w:tcBorders>
              <w:bottom w:val="single" w:sz="4" w:space="0" w:color="auto"/>
            </w:tcBorders>
            <w:shd w:val="clear" w:color="auto" w:fill="F2F2F2" w:themeFill="background1" w:themeFillShade="F2"/>
            <w:vAlign w:val="center"/>
          </w:tcPr>
          <w:p w14:paraId="53145D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F569795" w14:textId="77777777" w:rsidR="00CA428D" w:rsidRDefault="00CA428D" w:rsidP="00072FC9">
            <w:pPr>
              <w:rPr>
                <w:b/>
                <w:bCs/>
                <w:color w:val="000000"/>
              </w:rPr>
            </w:pPr>
            <w:r>
              <w:rPr>
                <w:b/>
                <w:bCs/>
                <w:noProof/>
                <w:color w:val="000000"/>
              </w:rPr>
              <w:t>SF-00236</w:t>
            </w:r>
          </w:p>
        </w:tc>
        <w:tc>
          <w:tcPr>
            <w:tcW w:w="2268" w:type="dxa"/>
            <w:tcBorders>
              <w:bottom w:val="single" w:sz="4" w:space="0" w:color="auto"/>
            </w:tcBorders>
            <w:shd w:val="clear" w:color="auto" w:fill="F2F2F2" w:themeFill="background1" w:themeFillShade="F2"/>
            <w:vAlign w:val="center"/>
          </w:tcPr>
          <w:p w14:paraId="48021E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454FEC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BBEFC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8E2C270" w14:textId="77777777" w:rsidR="00CA428D" w:rsidRPr="009143C5" w:rsidRDefault="00CA428D" w:rsidP="00072FC9">
            <w:pPr>
              <w:rPr>
                <w:b/>
                <w:bCs/>
                <w:noProof/>
                <w:color w:val="000000"/>
              </w:rPr>
            </w:pPr>
            <w:r>
              <w:rPr>
                <w:b/>
                <w:bCs/>
                <w:noProof/>
                <w:color w:val="000000"/>
              </w:rPr>
              <w:t>Conduletes</w:t>
            </w:r>
          </w:p>
        </w:tc>
        <w:tc>
          <w:tcPr>
            <w:tcW w:w="1843" w:type="dxa"/>
            <w:tcBorders>
              <w:left w:val="single" w:sz="4" w:space="0" w:color="auto"/>
              <w:bottom w:val="single" w:sz="4" w:space="0" w:color="auto"/>
            </w:tcBorders>
            <w:shd w:val="clear" w:color="auto" w:fill="F2F2F2" w:themeFill="background1" w:themeFillShade="F2"/>
            <w:vAlign w:val="center"/>
          </w:tcPr>
          <w:p w14:paraId="7E4A04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8A321D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D070B1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262A1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CE74271" w14:textId="77777777" w:rsidR="00CA428D" w:rsidRDefault="00CA428D" w:rsidP="00072FC9">
            <w:pPr>
              <w:rPr>
                <w:b/>
                <w:bCs/>
                <w:sz w:val="32"/>
                <w:szCs w:val="32"/>
              </w:rPr>
            </w:pPr>
            <w:r>
              <w:rPr>
                <w:b/>
                <w:bCs/>
                <w:sz w:val="32"/>
                <w:szCs w:val="32"/>
              </w:rPr>
              <w:t>Condulete de alumínio de 1”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EECCFC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DEBE042" w14:textId="77777777" w:rsidR="00CA428D" w:rsidRDefault="00CA428D" w:rsidP="00072FC9">
            <w:pPr>
              <w:rPr>
                <w:b/>
                <w:bCs/>
                <w:sz w:val="20"/>
                <w:szCs w:val="20"/>
              </w:rPr>
            </w:pPr>
          </w:p>
        </w:tc>
      </w:tr>
      <w:tr w:rsidR="00CA428D" w:rsidRPr="00010EE0" w14:paraId="4DBDFCCF" w14:textId="77777777" w:rsidTr="00072FC9">
        <w:trPr>
          <w:trHeight w:val="1740"/>
        </w:trPr>
        <w:tc>
          <w:tcPr>
            <w:tcW w:w="9781" w:type="dxa"/>
            <w:gridSpan w:val="5"/>
          </w:tcPr>
          <w:p w14:paraId="32410CEE" w14:textId="77777777" w:rsidR="00CA428D" w:rsidRPr="00BD7145" w:rsidRDefault="00CA428D" w:rsidP="00072FC9">
            <w:pPr>
              <w:spacing w:before="120"/>
              <w:rPr>
                <w:b/>
                <w:bCs/>
              </w:rPr>
            </w:pPr>
            <w:r w:rsidRPr="00BD7145">
              <w:rPr>
                <w:b/>
                <w:bCs/>
              </w:rPr>
              <w:t>Descrição Detalhada:</w:t>
            </w:r>
          </w:p>
          <w:p w14:paraId="0499DA4F" w14:textId="77777777" w:rsidR="00CA428D" w:rsidRPr="00BD7145" w:rsidRDefault="00CA428D" w:rsidP="00072FC9">
            <w:pPr>
              <w:spacing w:before="120"/>
              <w:rPr>
                <w:bCs/>
              </w:rPr>
            </w:pPr>
            <w:r>
              <w:rPr>
                <w:bCs/>
              </w:rPr>
              <w:t>Fornecimento e instalação de condulete de alumínio para eletrodutos de 1”, de sobrepor, com tipo conforme a aplicação, com tampa, kit de vedação e conectores retos.</w:t>
            </w:r>
          </w:p>
          <w:p w14:paraId="1D58C5FE" w14:textId="77777777" w:rsidR="00CA428D" w:rsidRPr="00BD7145" w:rsidRDefault="00CA428D" w:rsidP="00072FC9">
            <w:pPr>
              <w:spacing w:before="120"/>
              <w:rPr>
                <w:b/>
                <w:bCs/>
              </w:rPr>
            </w:pPr>
            <w:r w:rsidRPr="00BD7145">
              <w:rPr>
                <w:b/>
                <w:bCs/>
              </w:rPr>
              <w:t>Materiais:</w:t>
            </w:r>
          </w:p>
          <w:p w14:paraId="71B06B13" w14:textId="77777777" w:rsidR="00CA428D" w:rsidRPr="00BD7145" w:rsidRDefault="00CA428D" w:rsidP="00072FC9">
            <w:pPr>
              <w:spacing w:before="120"/>
              <w:rPr>
                <w:bCs/>
              </w:rPr>
            </w:pPr>
            <w:r>
              <w:rPr>
                <w:bCs/>
              </w:rPr>
              <w:t>Condulete múltiplo de alumínio, com as seguintes características mínimas:</w:t>
            </w:r>
            <w:r>
              <w:rPr>
                <w:bCs/>
              </w:rPr>
              <w:br/>
              <w:t>1. Para eletrodutos de 1”;</w:t>
            </w:r>
            <w:r>
              <w:rPr>
                <w:bCs/>
              </w:rPr>
              <w:br/>
              <w:t>2. Tipo conforme a aplicação (C, E, L, T etc.);</w:t>
            </w:r>
            <w:r>
              <w:rPr>
                <w:bCs/>
              </w:rPr>
              <w:br/>
              <w:t>3. Com ou sem rosca, a depender da aplicação;</w:t>
            </w:r>
            <w:r>
              <w:rPr>
                <w:bCs/>
              </w:rPr>
              <w:br/>
              <w:t>4. Poderá ser fornecido o condulete tipo múltiplo, acompanhado dos tampões e pelo menos 2 conectores;</w:t>
            </w:r>
            <w:r>
              <w:rPr>
                <w:bCs/>
              </w:rPr>
              <w:br/>
              <w:t>5. Fabricado em liga de alumínio SAE 306;</w:t>
            </w:r>
            <w:r>
              <w:rPr>
                <w:bCs/>
              </w:rPr>
              <w:br/>
              <w:t>6. Com ou sem pintura (padrão), a depender do utilizado no local;</w:t>
            </w:r>
            <w:r>
              <w:rPr>
                <w:bCs/>
              </w:rPr>
              <w:br/>
              <w:t>7. Resistência mecânica para uso em expostos (sobrepor);</w:t>
            </w:r>
            <w:r>
              <w:rPr>
                <w:bCs/>
              </w:rPr>
              <w:br/>
              <w:t>8. Para uso em ambiente interno (abrigado);</w:t>
            </w:r>
            <w:r>
              <w:rPr>
                <w:bCs/>
              </w:rPr>
              <w:br/>
              <w:t>9. Próprio para uso como caixa de passagem ou como caixa terminal de equipamentos (tomada e interruptor);</w:t>
            </w:r>
            <w:r>
              <w:rPr>
                <w:bCs/>
              </w:rPr>
              <w:br/>
              <w:t>10. Com local para fixação de tampa com porta equipamentos ou tampa cega, casos seja para caixa terminal de equipamentos;</w:t>
            </w:r>
            <w:r>
              <w:rPr>
                <w:bCs/>
              </w:rPr>
              <w:br/>
              <w:t>11. Fornecido com tampa conforme a aplicação:</w:t>
            </w:r>
            <w:r>
              <w:rPr>
                <w:bCs/>
              </w:rPr>
              <w:br/>
              <w:t>11.1. Para conduletes de eletrodutos de 1”;</w:t>
            </w:r>
            <w:r>
              <w:rPr>
                <w:bCs/>
              </w:rPr>
              <w:br/>
              <w:t>11.2. Perfeitamente compatível com os conduletes fornecidos ou existentes;</w:t>
            </w:r>
            <w:r>
              <w:rPr>
                <w:bCs/>
              </w:rPr>
              <w:br/>
              <w:t>11.3. Poderão ser fornecidos acessórios tecnicamente compatíveis com a funcionalidade;</w:t>
            </w:r>
            <w:r>
              <w:rPr>
                <w:bCs/>
              </w:rPr>
              <w:br/>
              <w:t>11.4. Tipo conforme a aplicação (cega, 1‐3 postos, furos para rede, tomadas etc.);</w:t>
            </w:r>
            <w:r>
              <w:rPr>
                <w:bCs/>
              </w:rPr>
              <w:br/>
              <w:t>11.5. Fabricado em liga de alumínio SAE 306;</w:t>
            </w:r>
            <w:r>
              <w:rPr>
                <w:bCs/>
              </w:rPr>
              <w:br/>
              <w:t>11.6. Com ou sem pintura (padrão), a depender do utilizado no local;</w:t>
            </w:r>
            <w:r>
              <w:rPr>
                <w:bCs/>
              </w:rPr>
              <w:br/>
              <w:t>11.7. Resistência mecânica para uso em expostos (sobrepor);</w:t>
            </w:r>
            <w:r>
              <w:rPr>
                <w:bCs/>
              </w:rPr>
              <w:br/>
              <w:t>11.8. Para uso em ambiente interno (abrigado);</w:t>
            </w:r>
            <w:r>
              <w:rPr>
                <w:bCs/>
              </w:rPr>
              <w:br/>
              <w:t>11.9. Próprio para uso como caixa de passagem (tampa cega) ou como caixa terminal de equipamentos (tomada e interruptor);</w:t>
            </w:r>
            <w:r>
              <w:rPr>
                <w:bCs/>
              </w:rPr>
              <w:br/>
              <w:t>11.10. Acompanhado de parafusos para fixação e montagem.</w:t>
            </w:r>
            <w:r>
              <w:rPr>
                <w:bCs/>
              </w:rPr>
              <w:br/>
              <w:t>12. Fornecido com kit de vedação:</w:t>
            </w:r>
            <w:r>
              <w:rPr>
                <w:bCs/>
              </w:rPr>
              <w:br/>
              <w:t>12.1. Para conduletes de eletrodutos de 1”;</w:t>
            </w:r>
            <w:r>
              <w:rPr>
                <w:bCs/>
              </w:rPr>
              <w:br/>
              <w:t>12.2. Perfeitamente compatível com os conduletes fornecidos ou existentes;</w:t>
            </w:r>
            <w:r>
              <w:rPr>
                <w:bCs/>
              </w:rPr>
              <w:br/>
              <w:t>12.3. Composto de juntas de vedação necessárias para tornar o grau de proteção do condulete IP54;</w:t>
            </w:r>
            <w:r>
              <w:rPr>
                <w:bCs/>
              </w:rPr>
              <w:br/>
            </w:r>
            <w:r>
              <w:rPr>
                <w:bCs/>
              </w:rPr>
              <w:lastRenderedPageBreak/>
              <w:t>12.4. Composto por junta de vedação da tampa, junta de vedação para eletrodutos e demais juntas necessárias para vedação do conjunto;</w:t>
            </w:r>
            <w:r>
              <w:rPr>
                <w:bCs/>
              </w:rPr>
              <w:br/>
              <w:t>12.5. Próprio para tornar conduletes adequados para uso externo;</w:t>
            </w:r>
            <w:r>
              <w:rPr>
                <w:bCs/>
              </w:rPr>
              <w:br/>
              <w:t>12.6. Acompanhado de todos os acessórios necessários para utilização e montagem.</w:t>
            </w:r>
            <w:r>
              <w:rPr>
                <w:bCs/>
              </w:rPr>
              <w:br/>
              <w:t>13. Fornecido com conector reto, com as seguintes características mínimas:</w:t>
            </w:r>
            <w:r>
              <w:rPr>
                <w:bCs/>
              </w:rPr>
              <w:br/>
              <w:t>13.1. Tipo conforme a aplicação (box reto, unidut cônico, unidut reto etc.);</w:t>
            </w:r>
            <w:r>
              <w:rPr>
                <w:bCs/>
              </w:rPr>
              <w:br/>
              <w:t>13.2. Poderão ser fornecidos acessórios tecnicamente compatíveis com a funcionalidade;</w:t>
            </w:r>
            <w:r>
              <w:rPr>
                <w:bCs/>
              </w:rPr>
              <w:br/>
              <w:t>13.3. Para eletrodutos de 1”;</w:t>
            </w:r>
            <w:r>
              <w:rPr>
                <w:bCs/>
              </w:rPr>
              <w:br/>
              <w:t>13.4. Fabricado em liga de alumínio;</w:t>
            </w:r>
            <w:r>
              <w:rPr>
                <w:bCs/>
              </w:rPr>
              <w:br/>
              <w:t>13.5. Um lado próprio para eletrodutos (rosca conforme a aplicação);</w:t>
            </w:r>
            <w:r>
              <w:rPr>
                <w:bCs/>
              </w:rPr>
              <w:br/>
              <w:t>13.6. Um lado com rosca BSP e arruela (conforme a aplicação);</w:t>
            </w:r>
            <w:r>
              <w:rPr>
                <w:bCs/>
              </w:rPr>
              <w:br/>
              <w:t>13.7. Perfeitamente compatível com os eletrodutos e conduletes fornecidos ou existentes;</w:t>
            </w:r>
            <w:r>
              <w:rPr>
                <w:bCs/>
              </w:rPr>
              <w:br/>
              <w:t>13.8. Resistência mecânica para uso em expostos (sobrepor);</w:t>
            </w:r>
            <w:r>
              <w:rPr>
                <w:bCs/>
              </w:rPr>
              <w:br/>
              <w:t>13.9. Acompanhado de parafusos (com tratamento para melhorar a resistência a corrosão) e arruela para fixação e montagem.</w:t>
            </w:r>
          </w:p>
          <w:p w14:paraId="1808B4E3" w14:textId="77777777" w:rsidR="00CA428D" w:rsidRPr="00BD7145" w:rsidRDefault="00CA428D" w:rsidP="00072FC9">
            <w:pPr>
              <w:spacing w:before="120"/>
              <w:rPr>
                <w:b/>
                <w:bCs/>
              </w:rPr>
            </w:pPr>
            <w:r w:rsidRPr="00BD7145">
              <w:rPr>
                <w:b/>
                <w:bCs/>
              </w:rPr>
              <w:t>Serviços:</w:t>
            </w:r>
          </w:p>
          <w:p w14:paraId="21101B0B" w14:textId="77777777" w:rsidR="00CA428D" w:rsidRPr="00832CF3" w:rsidRDefault="00CA428D" w:rsidP="00072FC9">
            <w:pPr>
              <w:spacing w:before="120"/>
              <w:rPr>
                <w:bCs/>
              </w:rPr>
            </w:pPr>
            <w:r>
              <w:rPr>
                <w:bCs/>
              </w:rPr>
              <w:t>1. Instalação de conectores conforme necessidade;</w:t>
            </w:r>
            <w:r>
              <w:rPr>
                <w:bCs/>
              </w:rPr>
              <w:br/>
              <w:t>2. Instalação dos conduletes conforme projeto executivo;</w:t>
            </w:r>
            <w:r>
              <w:rPr>
                <w:bCs/>
              </w:rPr>
              <w:br/>
              <w:t>3. Conexão dos eletrodutos conforme projeto executivo;</w:t>
            </w:r>
            <w:r>
              <w:rPr>
                <w:bCs/>
              </w:rPr>
              <w:br/>
              <w:t>4. Limpeza do local de instalação, inclusive com a remoção de detritos, sobras de materiais e demais consumíveis utilizados pela Contratada.</w:t>
            </w:r>
          </w:p>
          <w:p w14:paraId="01EA3FC7" w14:textId="77777777" w:rsidR="00CA428D" w:rsidRPr="00BD7145" w:rsidRDefault="00CA428D" w:rsidP="00072FC9">
            <w:pPr>
              <w:spacing w:before="120"/>
              <w:rPr>
                <w:b/>
                <w:bCs/>
              </w:rPr>
            </w:pPr>
            <w:r w:rsidRPr="00BD7145">
              <w:rPr>
                <w:b/>
                <w:bCs/>
              </w:rPr>
              <w:t>Atividades e Responsabilidades:</w:t>
            </w:r>
          </w:p>
          <w:p w14:paraId="129D7369" w14:textId="77777777" w:rsidR="00CA428D" w:rsidRPr="00832CF3" w:rsidRDefault="00CA428D" w:rsidP="00072FC9">
            <w:pPr>
              <w:spacing w:before="120"/>
              <w:rPr>
                <w:bCs/>
              </w:rPr>
            </w:pPr>
            <w:r>
              <w:rPr>
                <w:bCs/>
              </w:rPr>
              <w:t>n/a</w:t>
            </w:r>
          </w:p>
          <w:p w14:paraId="3D614CE0" w14:textId="77777777" w:rsidR="00CA428D" w:rsidRPr="00BD7145" w:rsidRDefault="00CA428D" w:rsidP="00072FC9">
            <w:pPr>
              <w:spacing w:before="120"/>
              <w:rPr>
                <w:b/>
                <w:bCs/>
              </w:rPr>
            </w:pPr>
            <w:r w:rsidRPr="00BD7145">
              <w:rPr>
                <w:b/>
                <w:bCs/>
              </w:rPr>
              <w:t>Qualificação:</w:t>
            </w:r>
          </w:p>
          <w:p w14:paraId="58CF1407" w14:textId="77777777" w:rsidR="00CA428D" w:rsidRPr="00832CF3" w:rsidRDefault="00CA428D" w:rsidP="00072FC9">
            <w:pPr>
              <w:spacing w:before="120"/>
              <w:rPr>
                <w:bCs/>
              </w:rPr>
            </w:pPr>
            <w:r>
              <w:rPr>
                <w:bCs/>
              </w:rPr>
              <w:t>n/a</w:t>
            </w:r>
          </w:p>
          <w:p w14:paraId="1B40248A" w14:textId="77777777" w:rsidR="00CA428D" w:rsidRPr="00BD7145" w:rsidRDefault="00CA428D" w:rsidP="00072FC9">
            <w:pPr>
              <w:spacing w:before="120"/>
              <w:rPr>
                <w:b/>
                <w:bCs/>
              </w:rPr>
            </w:pPr>
            <w:r w:rsidRPr="00BD7145">
              <w:rPr>
                <w:b/>
                <w:bCs/>
              </w:rPr>
              <w:t>Observações:</w:t>
            </w:r>
          </w:p>
          <w:p w14:paraId="06C68D5D" w14:textId="77777777" w:rsidR="00CA428D" w:rsidRPr="00832CF3" w:rsidRDefault="00CA428D" w:rsidP="00072FC9">
            <w:pPr>
              <w:spacing w:before="120"/>
              <w:rPr>
                <w:bCs/>
              </w:rPr>
            </w:pPr>
            <w:r>
              <w:rPr>
                <w:bCs/>
              </w:rPr>
              <w:t>1. Contempla o fornecimento e a instalação do condulete em alvenaria, concreto ou drywall, no piso parede ou teto;</w:t>
            </w:r>
            <w:r>
              <w:rPr>
                <w:bCs/>
              </w:rPr>
              <w:br/>
              <w:t>2. A instalação deve ser feita de modo a deixar o condulete e a infraestrutura associada (eletrodutos) nivelados;</w:t>
            </w:r>
            <w:r>
              <w:rPr>
                <w:bCs/>
              </w:rPr>
              <w:br/>
              <w:t>3. A fixação deve ser feita evitando danificar o acabamento existente;</w:t>
            </w:r>
            <w:r>
              <w:rPr>
                <w:bCs/>
              </w:rPr>
              <w:br/>
              <w:t>4. Deverão ser tomadas as devidas providências (proteções) para prevenir a entrada de detritos durante a instalação;</w:t>
            </w:r>
            <w:r>
              <w:rPr>
                <w:bCs/>
              </w:rPr>
              <w:br/>
              <w:t>5. Ao final da instalação, o local de instalação e o interior da caixa deve ser limpo;</w:t>
            </w:r>
            <w:r>
              <w:rPr>
                <w:bCs/>
              </w:rPr>
              <w:br/>
              <w:t>6. O tipo de condulete (L ou X) bem como os acessórios (unidut, tampões e redução) deverão ser fornecidos conforme a necessidade de projeto;</w:t>
            </w:r>
            <w:r>
              <w:rPr>
                <w:bCs/>
              </w:rPr>
              <w:br/>
              <w:t>7. Nenhum buraco do condulete deve ficar aberto ao final da instalação;</w:t>
            </w:r>
            <w:r>
              <w:rPr>
                <w:bCs/>
              </w:rPr>
              <w:br/>
              <w:t>8. Os furos, fixações e acessórios para instalação de sobrepor em alvenaria, drywall e concreto estão previstos;</w:t>
            </w:r>
            <w:r>
              <w:rPr>
                <w:bCs/>
              </w:rPr>
              <w:br/>
              <w:t>9. O serviço contempla o fornecimento e a instalação de eventuais acessórios necessários para montagem, fixação ou instalação, como parafusos, buchas, redutores, vedações etc.</w:t>
            </w:r>
          </w:p>
          <w:p w14:paraId="0A29EA5A" w14:textId="77777777" w:rsidR="00CA428D" w:rsidRPr="00BD7145" w:rsidRDefault="00CA428D" w:rsidP="00072FC9">
            <w:pPr>
              <w:spacing w:before="120"/>
              <w:rPr>
                <w:b/>
                <w:bCs/>
              </w:rPr>
            </w:pPr>
            <w:r w:rsidRPr="00BD7145">
              <w:rPr>
                <w:b/>
                <w:bCs/>
              </w:rPr>
              <w:lastRenderedPageBreak/>
              <w:t>Critérios e Condições:</w:t>
            </w:r>
          </w:p>
          <w:p w14:paraId="05102FB4" w14:textId="77777777" w:rsidR="00CA428D" w:rsidRPr="00832CF3" w:rsidRDefault="00CA428D" w:rsidP="00072FC9">
            <w:pPr>
              <w:spacing w:before="120"/>
              <w:rPr>
                <w:bCs/>
              </w:rPr>
            </w:pPr>
            <w:r>
              <w:rPr>
                <w:bCs/>
              </w:rPr>
              <w:t>Critérios de medição: condulete instalado</w:t>
            </w:r>
            <w:r>
              <w:rPr>
                <w:bCs/>
              </w:rPr>
              <w:br/>
              <w:t>Unidade de medição: unidade</w:t>
            </w:r>
          </w:p>
          <w:p w14:paraId="5902B7EC" w14:textId="77777777" w:rsidR="00CA428D" w:rsidRPr="00BD7145" w:rsidRDefault="00CA428D" w:rsidP="00072FC9">
            <w:pPr>
              <w:spacing w:before="120"/>
              <w:rPr>
                <w:b/>
                <w:bCs/>
              </w:rPr>
            </w:pPr>
            <w:r w:rsidRPr="00BD7145">
              <w:rPr>
                <w:b/>
                <w:bCs/>
              </w:rPr>
              <w:t>Detalhe Gráfico:</w:t>
            </w:r>
          </w:p>
          <w:p w14:paraId="5856C707" w14:textId="77777777" w:rsidR="00CA428D" w:rsidRPr="00B97D3F" w:rsidRDefault="00CA428D" w:rsidP="00072FC9">
            <w:pPr>
              <w:spacing w:before="120"/>
              <w:rPr>
                <w:bCs/>
              </w:rPr>
            </w:pPr>
            <w:r w:rsidRPr="00AD7BD2">
              <w:rPr>
                <w:bCs/>
              </w:rPr>
              <w:t>n/a</w:t>
            </w:r>
          </w:p>
          <w:p w14:paraId="141E3FC5" w14:textId="77777777" w:rsidR="00CA428D" w:rsidRPr="00BD7145" w:rsidRDefault="00CA428D" w:rsidP="00072FC9">
            <w:pPr>
              <w:spacing w:before="120"/>
              <w:rPr>
                <w:b/>
                <w:bCs/>
              </w:rPr>
            </w:pPr>
            <w:r w:rsidRPr="00BD7145">
              <w:rPr>
                <w:b/>
                <w:bCs/>
              </w:rPr>
              <w:t>Tabela:</w:t>
            </w:r>
          </w:p>
          <w:p w14:paraId="67813571" w14:textId="77777777" w:rsidR="00CA428D" w:rsidRPr="00832CF3" w:rsidRDefault="00CA428D" w:rsidP="00072FC9">
            <w:pPr>
              <w:spacing w:before="120"/>
              <w:rPr>
                <w:bCs/>
              </w:rPr>
            </w:pPr>
            <w:r>
              <w:rPr>
                <w:bCs/>
              </w:rPr>
              <w:t>n/a</w:t>
            </w:r>
          </w:p>
          <w:p w14:paraId="62EC17D3" w14:textId="77777777" w:rsidR="00CA428D" w:rsidRPr="00832CF3" w:rsidRDefault="00CA428D" w:rsidP="00072FC9">
            <w:pPr>
              <w:spacing w:before="120"/>
              <w:rPr>
                <w:bCs/>
              </w:rPr>
            </w:pPr>
            <w:r w:rsidRPr="00BD7145">
              <w:rPr>
                <w:b/>
                <w:bCs/>
              </w:rPr>
              <w:t xml:space="preserve">Vida útil: </w:t>
            </w:r>
            <w:r>
              <w:rPr>
                <w:bCs/>
              </w:rPr>
              <w:t>n/a</w:t>
            </w:r>
          </w:p>
          <w:p w14:paraId="165AE973" w14:textId="77777777" w:rsidR="00CA428D" w:rsidRPr="00BD7145" w:rsidRDefault="00CA428D" w:rsidP="00072FC9">
            <w:pPr>
              <w:spacing w:before="120"/>
              <w:rPr>
                <w:b/>
                <w:bCs/>
              </w:rPr>
            </w:pPr>
            <w:r w:rsidRPr="00BD7145">
              <w:rPr>
                <w:b/>
                <w:bCs/>
              </w:rPr>
              <w:t>Referências Normativas:</w:t>
            </w:r>
          </w:p>
          <w:p w14:paraId="38BA948E" w14:textId="77777777" w:rsidR="00CA428D" w:rsidRPr="00832CF3" w:rsidRDefault="00CA428D" w:rsidP="00072FC9">
            <w:pPr>
              <w:spacing w:before="120"/>
              <w:rPr>
                <w:bCs/>
              </w:rPr>
            </w:pPr>
            <w:r>
              <w:rPr>
                <w:bCs/>
              </w:rPr>
              <w:t>ABNT NBR 5410:2008 - Instalações Elétricas de Baixa Tensão</w:t>
            </w:r>
            <w:r>
              <w:rPr>
                <w:bCs/>
              </w:rPr>
              <w:br/>
              <w:t>ABNT NBR 15701:2016 - Conduletes metálicos roscados e não roscados para sistemas de eletrodutos</w:t>
            </w:r>
          </w:p>
          <w:p w14:paraId="68E1D2C4" w14:textId="77777777" w:rsidR="00CA428D" w:rsidRPr="00BD7145" w:rsidRDefault="00CA428D" w:rsidP="00072FC9">
            <w:pPr>
              <w:spacing w:before="120"/>
              <w:rPr>
                <w:b/>
                <w:bCs/>
              </w:rPr>
            </w:pPr>
            <w:r w:rsidRPr="00BD7145">
              <w:rPr>
                <w:b/>
                <w:bCs/>
              </w:rPr>
              <w:t>Referência Comercial:</w:t>
            </w:r>
          </w:p>
          <w:p w14:paraId="3A5F9879" w14:textId="77777777" w:rsidR="00CA428D" w:rsidRPr="00832CF3" w:rsidRDefault="00CA428D" w:rsidP="00072FC9">
            <w:pPr>
              <w:spacing w:before="120"/>
              <w:rPr>
                <w:bCs/>
              </w:rPr>
            </w:pPr>
            <w:r>
              <w:rPr>
                <w:bCs/>
              </w:rPr>
              <w:t>1. Condulete: Tramontina 56101/313 (tipo C), Tramontina 56102/313 (tipo E), Tramontina 56104/313 (tipo LL), Tramontina 56105/313 (tipo LR), Tramontina 56106/313 (tipo T), Wetzel Conduletzel CSR‐20 ALU (tipo C), Wetzel Conduletzel ESR‐20 ALU (tipo E), Wetzel Conduletzel LLSR‐20 ALU (tipo LL), Wetzel Conduletzel LRSR‐20 ALU (tipo LR), Wetzel Conduletzel TSR‐20 ALU (tipo T), Daisa Dailet Modelo V DV 100 C ‐ C (tipo C), Daisa Dailet Modelo V DV 100 C ‐ E (tipo E), Daisa Dailet Modelo V DV 100 C ‐ LL (tipo LL), Daisa Dailet Modelo V DV 100 C ‐ LR (tipo LR), Daisa Dailet Modelo V DV 100 C ‐ T (tipo T);</w:t>
            </w:r>
            <w:r>
              <w:rPr>
                <w:bCs/>
              </w:rPr>
              <w:br/>
              <w:t>2. Tampa: Tramontina 56117/007 (cega), Tramontina 56117/042 (1 posto), Tramontina 56117/043 (2 postos), Tramontina 56117/044 (3 postos), Tramontina 56117/045 (tomada), Wetzel Conduletzel TPSC‐20 ALU (cega), Wetzel Conduletzel TPSA‐12 ALU (1 posto), Wetzel Conduletzel TPSA‐13 ALU (2 postos), Wetzel Conduletzel TPSA‐14 ALU (3 postos);</w:t>
            </w:r>
            <w:r>
              <w:rPr>
                <w:bCs/>
              </w:rPr>
              <w:br/>
              <w:t>3. Kit vedação: Tramontina 56114/073 (kit completo), Tramontina 56114/002 (junta de vedação da tampa) + Tramontina 56114/023 (junta para eletrodutos, 3 unidades), Wetzel V‐20 POL (junta de vedação da tampa) + Wetzel AV‐20 EPDM (junta para eletrodutos, 3 unidades);</w:t>
            </w:r>
            <w:r>
              <w:rPr>
                <w:bCs/>
              </w:rPr>
              <w:br/>
              <w:t>4. Box reto: Tramontina 56127/003, Wetzel CRA-20 ALU;</w:t>
            </w:r>
            <w:r>
              <w:rPr>
                <w:bCs/>
              </w:rPr>
              <w:br/>
              <w:t>5. Unidut cônico: Tramontina 56126/003, Wetzel CS-20 ALU S/ VED.</w:t>
            </w:r>
          </w:p>
          <w:p w14:paraId="006929AF" w14:textId="77777777" w:rsidR="00CA428D" w:rsidRPr="00BD7145" w:rsidRDefault="00CA428D" w:rsidP="00072FC9">
            <w:pPr>
              <w:spacing w:before="120"/>
              <w:rPr>
                <w:b/>
                <w:bCs/>
              </w:rPr>
            </w:pPr>
            <w:r w:rsidRPr="00BD7145">
              <w:rPr>
                <w:b/>
                <w:bCs/>
              </w:rPr>
              <w:t>Referência Externa:</w:t>
            </w:r>
          </w:p>
          <w:p w14:paraId="5D70DC3D" w14:textId="77777777" w:rsidR="00CA428D" w:rsidRPr="00BD7145" w:rsidRDefault="00CA428D" w:rsidP="00072FC9">
            <w:pPr>
              <w:spacing w:before="120"/>
              <w:rPr>
                <w:b/>
                <w:bCs/>
              </w:rPr>
            </w:pPr>
            <w:r>
              <w:rPr>
                <w:bCs/>
              </w:rPr>
              <w:t>n/a</w:t>
            </w:r>
          </w:p>
        </w:tc>
      </w:tr>
    </w:tbl>
    <w:p w14:paraId="0C98619A" w14:textId="77777777" w:rsidR="00CA428D" w:rsidRPr="00010EE0" w:rsidRDefault="00CA428D" w:rsidP="00CA428D">
      <w:pPr>
        <w:rPr>
          <w:lang w:val="en-US"/>
        </w:rPr>
      </w:pPr>
    </w:p>
    <w:p w14:paraId="4CE50099" w14:textId="77777777" w:rsidR="00CA428D" w:rsidRDefault="00CA428D" w:rsidP="00CA428D">
      <w:r>
        <w:br w:type="page"/>
      </w:r>
    </w:p>
    <w:p w14:paraId="0854DB81" w14:textId="77777777" w:rsidR="00CA428D" w:rsidRDefault="00CA428D" w:rsidP="00CA428D">
      <w:pPr>
        <w:rPr>
          <w:lang w:val="en-US"/>
        </w:rPr>
      </w:pPr>
    </w:p>
    <w:p w14:paraId="3A75A93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695C7C7" w14:textId="77777777" w:rsidTr="00072FC9">
        <w:trPr>
          <w:trHeight w:val="567"/>
        </w:trPr>
        <w:tc>
          <w:tcPr>
            <w:tcW w:w="1843" w:type="dxa"/>
            <w:tcBorders>
              <w:bottom w:val="single" w:sz="4" w:space="0" w:color="auto"/>
            </w:tcBorders>
            <w:shd w:val="clear" w:color="auto" w:fill="F2F2F2" w:themeFill="background1" w:themeFillShade="F2"/>
            <w:vAlign w:val="center"/>
          </w:tcPr>
          <w:p w14:paraId="4EEAB7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D89770E" w14:textId="77777777" w:rsidR="00CA428D" w:rsidRDefault="00CA428D" w:rsidP="00072FC9">
            <w:pPr>
              <w:rPr>
                <w:b/>
                <w:bCs/>
                <w:color w:val="000000"/>
              </w:rPr>
            </w:pPr>
            <w:r>
              <w:rPr>
                <w:b/>
                <w:bCs/>
                <w:noProof/>
                <w:color w:val="000000"/>
              </w:rPr>
              <w:t>SF-00237</w:t>
            </w:r>
          </w:p>
        </w:tc>
        <w:tc>
          <w:tcPr>
            <w:tcW w:w="2268" w:type="dxa"/>
            <w:tcBorders>
              <w:bottom w:val="single" w:sz="4" w:space="0" w:color="auto"/>
            </w:tcBorders>
            <w:shd w:val="clear" w:color="auto" w:fill="F2F2F2" w:themeFill="background1" w:themeFillShade="F2"/>
            <w:vAlign w:val="center"/>
          </w:tcPr>
          <w:p w14:paraId="3DA908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C1EEEB"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2F76B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8D7E4A8"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1D6BE12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EA9E3D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3F8B05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B1E0AF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A9862C0" w14:textId="77777777" w:rsidR="00CA428D" w:rsidRDefault="00CA428D" w:rsidP="00072FC9">
            <w:pPr>
              <w:rPr>
                <w:b/>
                <w:bCs/>
                <w:sz w:val="32"/>
                <w:szCs w:val="32"/>
              </w:rPr>
            </w:pPr>
            <w:r>
              <w:rPr>
                <w:b/>
                <w:bCs/>
                <w:sz w:val="32"/>
                <w:szCs w:val="32"/>
              </w:rPr>
              <w:t>Eletrocalha 100x50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3114D9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9DAA4FE" w14:textId="77777777" w:rsidR="00CA428D" w:rsidRDefault="00CA428D" w:rsidP="00072FC9">
            <w:pPr>
              <w:rPr>
                <w:b/>
                <w:bCs/>
                <w:sz w:val="20"/>
                <w:szCs w:val="20"/>
              </w:rPr>
            </w:pPr>
          </w:p>
        </w:tc>
      </w:tr>
      <w:tr w:rsidR="00CA428D" w:rsidRPr="00010EE0" w14:paraId="28C84E54" w14:textId="77777777" w:rsidTr="00072FC9">
        <w:trPr>
          <w:trHeight w:val="1740"/>
        </w:trPr>
        <w:tc>
          <w:tcPr>
            <w:tcW w:w="9781" w:type="dxa"/>
            <w:gridSpan w:val="5"/>
          </w:tcPr>
          <w:p w14:paraId="0690D9A3" w14:textId="77777777" w:rsidR="00CA428D" w:rsidRPr="00BD7145" w:rsidRDefault="00CA428D" w:rsidP="00072FC9">
            <w:pPr>
              <w:spacing w:before="120"/>
              <w:rPr>
                <w:b/>
                <w:bCs/>
              </w:rPr>
            </w:pPr>
            <w:r w:rsidRPr="00BD7145">
              <w:rPr>
                <w:b/>
                <w:bCs/>
              </w:rPr>
              <w:t>Descrição Detalhada:</w:t>
            </w:r>
          </w:p>
          <w:p w14:paraId="7DF9FD41" w14:textId="77777777" w:rsidR="00CA428D" w:rsidRPr="00BD7145" w:rsidRDefault="00CA428D" w:rsidP="00072FC9">
            <w:pPr>
              <w:spacing w:before="120"/>
              <w:rPr>
                <w:bCs/>
              </w:rPr>
            </w:pPr>
            <w:r>
              <w:rPr>
                <w:bCs/>
              </w:rPr>
              <w:t>Fornecimento e Instalação de eletrocalha perfurada ou lisa de aço galvanizado 100 x 50 mm, fabricado em chapa # 20, com tampa, suportes, curvas e acessórios.</w:t>
            </w:r>
          </w:p>
          <w:p w14:paraId="7A75ABE8" w14:textId="77777777" w:rsidR="00CA428D" w:rsidRPr="00BD7145" w:rsidRDefault="00CA428D" w:rsidP="00072FC9">
            <w:pPr>
              <w:spacing w:before="120"/>
              <w:rPr>
                <w:b/>
                <w:bCs/>
              </w:rPr>
            </w:pPr>
            <w:r w:rsidRPr="00BD7145">
              <w:rPr>
                <w:b/>
                <w:bCs/>
              </w:rPr>
              <w:t>Materiais:</w:t>
            </w:r>
          </w:p>
          <w:p w14:paraId="0F50E8E2" w14:textId="77777777" w:rsidR="00CA428D" w:rsidRPr="00BD7145" w:rsidRDefault="00CA428D" w:rsidP="00072FC9">
            <w:pPr>
              <w:spacing w:before="120"/>
              <w:rPr>
                <w:bCs/>
              </w:rPr>
            </w:pPr>
            <w:r>
              <w:rPr>
                <w:bCs/>
              </w:rPr>
              <w:t>Eletrocalha 100 mm x 50 mm com as seguintes características mínimas:</w:t>
            </w:r>
            <w:r>
              <w:rPr>
                <w:bCs/>
              </w:rPr>
              <w:br/>
              <w:t>Perfurada para aplicações de cabos elétricos e lisa para aplicações de dados;</w:t>
            </w:r>
            <w:r>
              <w:rPr>
                <w:bCs/>
              </w:rPr>
              <w:br/>
              <w:t>Com altura de 100 mm e largura de 50 mm</w:t>
            </w:r>
            <w:r>
              <w:rPr>
                <w:bCs/>
              </w:rPr>
              <w:br/>
              <w:t>Fabricado em chapa # 20 (0,95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2E02D47C" w14:textId="77777777" w:rsidR="00CA428D" w:rsidRPr="00BD7145" w:rsidRDefault="00CA428D" w:rsidP="00072FC9">
            <w:pPr>
              <w:spacing w:before="120"/>
              <w:rPr>
                <w:b/>
                <w:bCs/>
              </w:rPr>
            </w:pPr>
            <w:r w:rsidRPr="00BD7145">
              <w:rPr>
                <w:b/>
                <w:bCs/>
              </w:rPr>
              <w:t>Serviços:</w:t>
            </w:r>
          </w:p>
          <w:p w14:paraId="3D9E5D3B"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 suporte vertical, barra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t xml:space="preserve">Para terminações, emendas, derivações, curvas horizontais ou verticais e acessórios de conexão </w:t>
            </w:r>
            <w:r>
              <w:rPr>
                <w:bCs/>
              </w:rPr>
              <w:lastRenderedPageBreak/>
              <w:t>deverão ser empregadas peças pré-fabricadas com as mesmas características construtivas do trecho reto.</w:t>
            </w:r>
            <w:r>
              <w:rPr>
                <w:bCs/>
              </w:rPr>
              <w:br/>
              <w:t>Ao final do serviço, a eletrocalha deve ser limpa. A tampa deverá ser instalada após a instalação dos cabos.</w:t>
            </w:r>
          </w:p>
          <w:p w14:paraId="7F6B8582" w14:textId="77777777" w:rsidR="00CA428D" w:rsidRPr="00BD7145" w:rsidRDefault="00CA428D" w:rsidP="00072FC9">
            <w:pPr>
              <w:spacing w:before="120"/>
              <w:rPr>
                <w:b/>
                <w:bCs/>
              </w:rPr>
            </w:pPr>
            <w:r w:rsidRPr="00BD7145">
              <w:rPr>
                <w:b/>
                <w:bCs/>
              </w:rPr>
              <w:t>Atividades e Responsabilidades:</w:t>
            </w:r>
          </w:p>
          <w:p w14:paraId="5AEDCDB4" w14:textId="77777777" w:rsidR="00CA428D" w:rsidRPr="00832CF3" w:rsidRDefault="00CA428D" w:rsidP="00072FC9">
            <w:pPr>
              <w:spacing w:before="120"/>
              <w:rPr>
                <w:bCs/>
              </w:rPr>
            </w:pPr>
            <w:r>
              <w:rPr>
                <w:bCs/>
              </w:rPr>
              <w:t>n/a</w:t>
            </w:r>
          </w:p>
          <w:p w14:paraId="6FF9476E" w14:textId="77777777" w:rsidR="00CA428D" w:rsidRPr="00BD7145" w:rsidRDefault="00CA428D" w:rsidP="00072FC9">
            <w:pPr>
              <w:spacing w:before="120"/>
              <w:rPr>
                <w:b/>
                <w:bCs/>
              </w:rPr>
            </w:pPr>
            <w:r w:rsidRPr="00BD7145">
              <w:rPr>
                <w:b/>
                <w:bCs/>
              </w:rPr>
              <w:t>Qualificação:</w:t>
            </w:r>
          </w:p>
          <w:p w14:paraId="49364D62" w14:textId="77777777" w:rsidR="00CA428D" w:rsidRPr="00832CF3" w:rsidRDefault="00CA428D" w:rsidP="00072FC9">
            <w:pPr>
              <w:spacing w:before="120"/>
              <w:rPr>
                <w:bCs/>
              </w:rPr>
            </w:pPr>
            <w:r>
              <w:rPr>
                <w:bCs/>
              </w:rPr>
              <w:t>n/a</w:t>
            </w:r>
          </w:p>
          <w:p w14:paraId="43437D58" w14:textId="77777777" w:rsidR="00CA428D" w:rsidRPr="00BD7145" w:rsidRDefault="00CA428D" w:rsidP="00072FC9">
            <w:pPr>
              <w:spacing w:before="120"/>
              <w:rPr>
                <w:b/>
                <w:bCs/>
              </w:rPr>
            </w:pPr>
            <w:r w:rsidRPr="00BD7145">
              <w:rPr>
                <w:b/>
                <w:bCs/>
              </w:rPr>
              <w:t>Observações:</w:t>
            </w:r>
          </w:p>
          <w:p w14:paraId="0F2C8385" w14:textId="77777777" w:rsidR="00CA428D" w:rsidRPr="00832CF3" w:rsidRDefault="00CA428D" w:rsidP="00072FC9">
            <w:pPr>
              <w:spacing w:before="120"/>
              <w:rPr>
                <w:bCs/>
              </w:rPr>
            </w:pPr>
            <w:r>
              <w:rPr>
                <w:bCs/>
              </w:rPr>
              <w:t>n/a</w:t>
            </w:r>
          </w:p>
          <w:p w14:paraId="39BE4408" w14:textId="77777777" w:rsidR="00CA428D" w:rsidRPr="00BD7145" w:rsidRDefault="00CA428D" w:rsidP="00072FC9">
            <w:pPr>
              <w:spacing w:before="120"/>
              <w:rPr>
                <w:b/>
                <w:bCs/>
              </w:rPr>
            </w:pPr>
            <w:r w:rsidRPr="00BD7145">
              <w:rPr>
                <w:b/>
                <w:bCs/>
              </w:rPr>
              <w:t>Critérios e Condições:</w:t>
            </w:r>
          </w:p>
          <w:p w14:paraId="5344C205" w14:textId="77777777" w:rsidR="00CA428D" w:rsidRPr="00832CF3" w:rsidRDefault="00CA428D" w:rsidP="00072FC9">
            <w:pPr>
              <w:spacing w:before="120"/>
              <w:rPr>
                <w:bCs/>
              </w:rPr>
            </w:pPr>
            <w:r>
              <w:rPr>
                <w:bCs/>
              </w:rPr>
              <w:t>Critérios de Medição: metro de eletrocalha instalado. Unidade de Medição: metro</w:t>
            </w:r>
          </w:p>
          <w:p w14:paraId="0FD40EDD" w14:textId="77777777" w:rsidR="00CA428D" w:rsidRPr="00BD7145" w:rsidRDefault="00CA428D" w:rsidP="00072FC9">
            <w:pPr>
              <w:spacing w:before="120"/>
              <w:rPr>
                <w:b/>
                <w:bCs/>
              </w:rPr>
            </w:pPr>
            <w:r w:rsidRPr="00BD7145">
              <w:rPr>
                <w:b/>
                <w:bCs/>
              </w:rPr>
              <w:t>Detalhe Gráfico:</w:t>
            </w:r>
          </w:p>
          <w:p w14:paraId="554AEDFB" w14:textId="77777777" w:rsidR="00CA428D" w:rsidRPr="00B97D3F" w:rsidRDefault="00CA428D" w:rsidP="00072FC9">
            <w:pPr>
              <w:spacing w:before="120"/>
              <w:rPr>
                <w:bCs/>
              </w:rPr>
            </w:pPr>
            <w:r w:rsidRPr="00AD7BD2">
              <w:rPr>
                <w:bCs/>
              </w:rPr>
              <w:t>n/a</w:t>
            </w:r>
          </w:p>
          <w:p w14:paraId="36988AC7" w14:textId="77777777" w:rsidR="00CA428D" w:rsidRPr="00BD7145" w:rsidRDefault="00CA428D" w:rsidP="00072FC9">
            <w:pPr>
              <w:spacing w:before="120"/>
              <w:rPr>
                <w:b/>
                <w:bCs/>
              </w:rPr>
            </w:pPr>
            <w:r w:rsidRPr="00BD7145">
              <w:rPr>
                <w:b/>
                <w:bCs/>
              </w:rPr>
              <w:t>Tabela:</w:t>
            </w:r>
          </w:p>
          <w:p w14:paraId="1510D0E8" w14:textId="77777777" w:rsidR="00CA428D" w:rsidRPr="00832CF3" w:rsidRDefault="00CA428D" w:rsidP="00072FC9">
            <w:pPr>
              <w:spacing w:before="120"/>
              <w:rPr>
                <w:bCs/>
              </w:rPr>
            </w:pPr>
            <w:r>
              <w:rPr>
                <w:bCs/>
              </w:rPr>
              <w:t>n/a</w:t>
            </w:r>
          </w:p>
          <w:p w14:paraId="412B1B3D" w14:textId="77777777" w:rsidR="00CA428D" w:rsidRPr="00832CF3" w:rsidRDefault="00CA428D" w:rsidP="00072FC9">
            <w:pPr>
              <w:spacing w:before="120"/>
              <w:rPr>
                <w:bCs/>
              </w:rPr>
            </w:pPr>
            <w:r w:rsidRPr="00BD7145">
              <w:rPr>
                <w:b/>
                <w:bCs/>
              </w:rPr>
              <w:t xml:space="preserve">Vida útil: </w:t>
            </w:r>
            <w:r>
              <w:rPr>
                <w:bCs/>
              </w:rPr>
              <w:t>n/a</w:t>
            </w:r>
          </w:p>
          <w:p w14:paraId="2DC0CD86" w14:textId="77777777" w:rsidR="00CA428D" w:rsidRPr="00BD7145" w:rsidRDefault="00CA428D" w:rsidP="00072FC9">
            <w:pPr>
              <w:spacing w:before="120"/>
              <w:rPr>
                <w:b/>
                <w:bCs/>
              </w:rPr>
            </w:pPr>
            <w:r w:rsidRPr="00BD7145">
              <w:rPr>
                <w:b/>
                <w:bCs/>
              </w:rPr>
              <w:t>Referências Normativas:</w:t>
            </w:r>
          </w:p>
          <w:p w14:paraId="589969C4"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64537:2013 - Encaminhamento de cabos - Sistemas de eletrocalhas para cabos e sistemas de leitos para cabos</w:t>
            </w:r>
          </w:p>
          <w:p w14:paraId="107B671D" w14:textId="77777777" w:rsidR="00CA428D" w:rsidRPr="00BD7145" w:rsidRDefault="00CA428D" w:rsidP="00072FC9">
            <w:pPr>
              <w:spacing w:before="120"/>
              <w:rPr>
                <w:b/>
                <w:bCs/>
              </w:rPr>
            </w:pPr>
            <w:r w:rsidRPr="00BD7145">
              <w:rPr>
                <w:b/>
                <w:bCs/>
              </w:rPr>
              <w:t>Referência Comercial:</w:t>
            </w:r>
          </w:p>
          <w:p w14:paraId="692F6E04" w14:textId="77777777" w:rsidR="00CA428D" w:rsidRPr="00832CF3" w:rsidRDefault="00CA428D" w:rsidP="00072FC9">
            <w:pPr>
              <w:spacing w:before="120"/>
              <w:rPr>
                <w:bCs/>
              </w:rPr>
            </w:pPr>
            <w:r>
              <w:rPr>
                <w:bCs/>
              </w:rPr>
              <w:t>Maxtil, Valemam VL 2.02 P - 100 x 50 x 3000 - GE (lisa), Valemam VL 3.02 - P 100 x 50 x 3000 - GE (perfurada), Dispan DP700 (lisa), Dispan DP702 (perfurada), Dispan DP707 (tampa), Mopa 121-100/050-Z (lisa), Mopa 131-100/050-Z, Eletropoll, Calhas Kennedy, Cemar Legrand, Walbras</w:t>
            </w:r>
          </w:p>
          <w:p w14:paraId="5B9C8F48" w14:textId="77777777" w:rsidR="00CA428D" w:rsidRPr="00BD7145" w:rsidRDefault="00CA428D" w:rsidP="00072FC9">
            <w:pPr>
              <w:spacing w:before="120"/>
              <w:rPr>
                <w:b/>
                <w:bCs/>
              </w:rPr>
            </w:pPr>
            <w:r w:rsidRPr="00BD7145">
              <w:rPr>
                <w:b/>
                <w:bCs/>
              </w:rPr>
              <w:t>Referência Externa:</w:t>
            </w:r>
          </w:p>
          <w:p w14:paraId="2031925A" w14:textId="77777777" w:rsidR="00CA428D" w:rsidRPr="00BD7145" w:rsidRDefault="00CA428D" w:rsidP="00072FC9">
            <w:pPr>
              <w:spacing w:before="120"/>
              <w:rPr>
                <w:b/>
                <w:bCs/>
              </w:rPr>
            </w:pPr>
            <w:r>
              <w:rPr>
                <w:bCs/>
              </w:rPr>
              <w:t>n/a</w:t>
            </w:r>
          </w:p>
        </w:tc>
      </w:tr>
    </w:tbl>
    <w:p w14:paraId="2771B8DF" w14:textId="77777777" w:rsidR="00CA428D" w:rsidRPr="00010EE0" w:rsidRDefault="00CA428D" w:rsidP="00CA428D">
      <w:pPr>
        <w:rPr>
          <w:lang w:val="en-US"/>
        </w:rPr>
      </w:pPr>
    </w:p>
    <w:p w14:paraId="50CDFA02" w14:textId="77777777" w:rsidR="00CA428D" w:rsidRDefault="00CA428D" w:rsidP="00CA428D">
      <w:r>
        <w:br w:type="page"/>
      </w:r>
    </w:p>
    <w:p w14:paraId="08FD0502" w14:textId="77777777" w:rsidR="00CA428D" w:rsidRDefault="00CA428D" w:rsidP="00CA428D">
      <w:pPr>
        <w:rPr>
          <w:lang w:val="en-US"/>
        </w:rPr>
      </w:pPr>
    </w:p>
    <w:p w14:paraId="6DB5CEE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9E61FAE" w14:textId="77777777" w:rsidTr="00072FC9">
        <w:trPr>
          <w:trHeight w:val="567"/>
        </w:trPr>
        <w:tc>
          <w:tcPr>
            <w:tcW w:w="1843" w:type="dxa"/>
            <w:tcBorders>
              <w:bottom w:val="single" w:sz="4" w:space="0" w:color="auto"/>
            </w:tcBorders>
            <w:shd w:val="clear" w:color="auto" w:fill="F2F2F2" w:themeFill="background1" w:themeFillShade="F2"/>
            <w:vAlign w:val="center"/>
          </w:tcPr>
          <w:p w14:paraId="72CE6D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44E602A" w14:textId="77777777" w:rsidR="00CA428D" w:rsidRDefault="00CA428D" w:rsidP="00072FC9">
            <w:pPr>
              <w:rPr>
                <w:b/>
                <w:bCs/>
                <w:color w:val="000000"/>
              </w:rPr>
            </w:pPr>
            <w:r>
              <w:rPr>
                <w:b/>
                <w:bCs/>
                <w:noProof/>
                <w:color w:val="000000"/>
              </w:rPr>
              <w:t>SF-00238</w:t>
            </w:r>
          </w:p>
        </w:tc>
        <w:tc>
          <w:tcPr>
            <w:tcW w:w="2268" w:type="dxa"/>
            <w:tcBorders>
              <w:bottom w:val="single" w:sz="4" w:space="0" w:color="auto"/>
            </w:tcBorders>
            <w:shd w:val="clear" w:color="auto" w:fill="F2F2F2" w:themeFill="background1" w:themeFillShade="F2"/>
            <w:vAlign w:val="center"/>
          </w:tcPr>
          <w:p w14:paraId="7DCC1B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A3F3B8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6DC52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D45E2DE"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0D1D466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7238D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EA806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C5A43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E63261" w14:textId="77777777" w:rsidR="00CA428D" w:rsidRDefault="00CA428D" w:rsidP="00072FC9">
            <w:pPr>
              <w:rPr>
                <w:b/>
                <w:bCs/>
                <w:sz w:val="32"/>
                <w:szCs w:val="32"/>
              </w:rPr>
            </w:pPr>
            <w:r>
              <w:rPr>
                <w:b/>
                <w:bCs/>
                <w:sz w:val="32"/>
                <w:szCs w:val="32"/>
              </w:rPr>
              <w:t>Eletrocalha 200x100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327A95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397B92F" w14:textId="77777777" w:rsidR="00CA428D" w:rsidRDefault="00CA428D" w:rsidP="00072FC9">
            <w:pPr>
              <w:rPr>
                <w:b/>
                <w:bCs/>
                <w:sz w:val="20"/>
                <w:szCs w:val="20"/>
              </w:rPr>
            </w:pPr>
          </w:p>
        </w:tc>
      </w:tr>
      <w:tr w:rsidR="00CA428D" w:rsidRPr="00010EE0" w14:paraId="74CA41C6" w14:textId="77777777" w:rsidTr="00072FC9">
        <w:trPr>
          <w:trHeight w:val="1740"/>
        </w:trPr>
        <w:tc>
          <w:tcPr>
            <w:tcW w:w="9781" w:type="dxa"/>
            <w:gridSpan w:val="5"/>
          </w:tcPr>
          <w:p w14:paraId="4F08B96F" w14:textId="77777777" w:rsidR="00CA428D" w:rsidRPr="00BD7145" w:rsidRDefault="00CA428D" w:rsidP="00072FC9">
            <w:pPr>
              <w:spacing w:before="120"/>
              <w:rPr>
                <w:b/>
                <w:bCs/>
              </w:rPr>
            </w:pPr>
            <w:r w:rsidRPr="00BD7145">
              <w:rPr>
                <w:b/>
                <w:bCs/>
              </w:rPr>
              <w:t>Descrição Detalhada:</w:t>
            </w:r>
          </w:p>
          <w:p w14:paraId="1CBEB224" w14:textId="77777777" w:rsidR="00CA428D" w:rsidRPr="00BD7145" w:rsidRDefault="00CA428D" w:rsidP="00072FC9">
            <w:pPr>
              <w:spacing w:before="120"/>
              <w:rPr>
                <w:bCs/>
              </w:rPr>
            </w:pPr>
            <w:r>
              <w:rPr>
                <w:bCs/>
              </w:rPr>
              <w:t>Fornecimento e Instalação de eletrocalha perfurada ou lisa de aço galvanizado 200 x 100 mm, fabricado em chapa # 18, com tampa, suportes, curvas e acessórios.</w:t>
            </w:r>
          </w:p>
          <w:p w14:paraId="5AC4C83F" w14:textId="77777777" w:rsidR="00CA428D" w:rsidRPr="00BD7145" w:rsidRDefault="00CA428D" w:rsidP="00072FC9">
            <w:pPr>
              <w:spacing w:before="120"/>
              <w:rPr>
                <w:b/>
                <w:bCs/>
              </w:rPr>
            </w:pPr>
            <w:r w:rsidRPr="00BD7145">
              <w:rPr>
                <w:b/>
                <w:bCs/>
              </w:rPr>
              <w:t>Materiais:</w:t>
            </w:r>
          </w:p>
          <w:p w14:paraId="4A43096E" w14:textId="77777777" w:rsidR="00CA428D" w:rsidRPr="00BD7145" w:rsidRDefault="00CA428D" w:rsidP="00072FC9">
            <w:pPr>
              <w:spacing w:before="120"/>
              <w:rPr>
                <w:bCs/>
              </w:rPr>
            </w:pPr>
            <w:r>
              <w:rPr>
                <w:bCs/>
              </w:rPr>
              <w:t>Eletrocalha 200 mm x 100 mm com as seguintes características mínimas:</w:t>
            </w:r>
            <w:r>
              <w:rPr>
                <w:bCs/>
              </w:rPr>
              <w:br/>
              <w:t>Perfurada para aplicações de cabos elétricos e lisa para aplicações de dados;</w:t>
            </w:r>
            <w:r>
              <w:rPr>
                <w:bCs/>
              </w:rPr>
              <w:br/>
              <w:t>Com altura de 200mm e largura de 100mm</w:t>
            </w:r>
            <w:r>
              <w:rPr>
                <w:bCs/>
              </w:rPr>
              <w:br/>
              <w:t>Fabricado em chapa # 18 (1,25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08CD940F" w14:textId="77777777" w:rsidR="00CA428D" w:rsidRPr="00BD7145" w:rsidRDefault="00CA428D" w:rsidP="00072FC9">
            <w:pPr>
              <w:spacing w:before="120"/>
              <w:rPr>
                <w:b/>
                <w:bCs/>
              </w:rPr>
            </w:pPr>
            <w:r w:rsidRPr="00BD7145">
              <w:rPr>
                <w:b/>
                <w:bCs/>
              </w:rPr>
              <w:t>Serviços:</w:t>
            </w:r>
          </w:p>
          <w:p w14:paraId="51B5C7C8"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uma suspensão ômega (dupla), barras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r>
            <w:r>
              <w:rPr>
                <w:bCs/>
              </w:rPr>
              <w:lastRenderedPageBreak/>
              <w:t>Para terminações, emendas, derivações, curvas horizontais ou verticais e acessórios de conexão deverão ser empregadas peças pré-fabricadas com as mesmas características construtivas do trecho reto.</w:t>
            </w:r>
            <w:r>
              <w:rPr>
                <w:bCs/>
              </w:rPr>
              <w:br/>
              <w:t>Ao final do serviço, a eletrocalha deve ser limpa. A tampa deverá ser instalada após a instalação dos cabos.</w:t>
            </w:r>
          </w:p>
          <w:p w14:paraId="45BE36AC" w14:textId="77777777" w:rsidR="00CA428D" w:rsidRPr="00BD7145" w:rsidRDefault="00CA428D" w:rsidP="00072FC9">
            <w:pPr>
              <w:spacing w:before="120"/>
              <w:rPr>
                <w:b/>
                <w:bCs/>
              </w:rPr>
            </w:pPr>
            <w:r w:rsidRPr="00BD7145">
              <w:rPr>
                <w:b/>
                <w:bCs/>
              </w:rPr>
              <w:t>Atividades e Responsabilidades:</w:t>
            </w:r>
          </w:p>
          <w:p w14:paraId="2D44375B" w14:textId="77777777" w:rsidR="00CA428D" w:rsidRPr="00832CF3" w:rsidRDefault="00CA428D" w:rsidP="00072FC9">
            <w:pPr>
              <w:spacing w:before="120"/>
              <w:rPr>
                <w:bCs/>
              </w:rPr>
            </w:pPr>
            <w:r>
              <w:rPr>
                <w:bCs/>
              </w:rPr>
              <w:t>n/a</w:t>
            </w:r>
          </w:p>
          <w:p w14:paraId="2D0C73DA" w14:textId="77777777" w:rsidR="00CA428D" w:rsidRPr="00BD7145" w:rsidRDefault="00CA428D" w:rsidP="00072FC9">
            <w:pPr>
              <w:spacing w:before="120"/>
              <w:rPr>
                <w:b/>
                <w:bCs/>
              </w:rPr>
            </w:pPr>
            <w:r w:rsidRPr="00BD7145">
              <w:rPr>
                <w:b/>
                <w:bCs/>
              </w:rPr>
              <w:t>Qualificação:</w:t>
            </w:r>
          </w:p>
          <w:p w14:paraId="51C54B36" w14:textId="77777777" w:rsidR="00CA428D" w:rsidRPr="00832CF3" w:rsidRDefault="00CA428D" w:rsidP="00072FC9">
            <w:pPr>
              <w:spacing w:before="120"/>
              <w:rPr>
                <w:bCs/>
              </w:rPr>
            </w:pPr>
            <w:r>
              <w:rPr>
                <w:bCs/>
              </w:rPr>
              <w:t>n/a</w:t>
            </w:r>
          </w:p>
          <w:p w14:paraId="18E3285E" w14:textId="77777777" w:rsidR="00CA428D" w:rsidRPr="00BD7145" w:rsidRDefault="00CA428D" w:rsidP="00072FC9">
            <w:pPr>
              <w:spacing w:before="120"/>
              <w:rPr>
                <w:b/>
                <w:bCs/>
              </w:rPr>
            </w:pPr>
            <w:r w:rsidRPr="00BD7145">
              <w:rPr>
                <w:b/>
                <w:bCs/>
              </w:rPr>
              <w:t>Observações:</w:t>
            </w:r>
          </w:p>
          <w:p w14:paraId="5D905824" w14:textId="77777777" w:rsidR="00CA428D" w:rsidRPr="00832CF3" w:rsidRDefault="00CA428D" w:rsidP="00072FC9">
            <w:pPr>
              <w:spacing w:before="120"/>
              <w:rPr>
                <w:bCs/>
              </w:rPr>
            </w:pPr>
            <w:r>
              <w:rPr>
                <w:bCs/>
              </w:rPr>
              <w:t>n/a</w:t>
            </w:r>
          </w:p>
          <w:p w14:paraId="05924D8D" w14:textId="77777777" w:rsidR="00CA428D" w:rsidRPr="00BD7145" w:rsidRDefault="00CA428D" w:rsidP="00072FC9">
            <w:pPr>
              <w:spacing w:before="120"/>
              <w:rPr>
                <w:b/>
                <w:bCs/>
              </w:rPr>
            </w:pPr>
            <w:r w:rsidRPr="00BD7145">
              <w:rPr>
                <w:b/>
                <w:bCs/>
              </w:rPr>
              <w:t>Critérios e Condições:</w:t>
            </w:r>
          </w:p>
          <w:p w14:paraId="58B5BFFC" w14:textId="77777777" w:rsidR="00CA428D" w:rsidRPr="00832CF3" w:rsidRDefault="00CA428D" w:rsidP="00072FC9">
            <w:pPr>
              <w:spacing w:before="120"/>
              <w:rPr>
                <w:bCs/>
              </w:rPr>
            </w:pPr>
            <w:r>
              <w:rPr>
                <w:bCs/>
              </w:rPr>
              <w:t>Critérios de Medição: metro de eletrocalha instalado. Unidade de Medição: metro</w:t>
            </w:r>
          </w:p>
          <w:p w14:paraId="4F93155D" w14:textId="77777777" w:rsidR="00CA428D" w:rsidRPr="00BD7145" w:rsidRDefault="00CA428D" w:rsidP="00072FC9">
            <w:pPr>
              <w:spacing w:before="120"/>
              <w:rPr>
                <w:b/>
                <w:bCs/>
              </w:rPr>
            </w:pPr>
            <w:r w:rsidRPr="00BD7145">
              <w:rPr>
                <w:b/>
                <w:bCs/>
              </w:rPr>
              <w:t>Detalhe Gráfico:</w:t>
            </w:r>
          </w:p>
          <w:p w14:paraId="58A7836D" w14:textId="77777777" w:rsidR="00CA428D" w:rsidRPr="00B97D3F" w:rsidRDefault="00CA428D" w:rsidP="00072FC9">
            <w:pPr>
              <w:spacing w:before="120"/>
              <w:rPr>
                <w:bCs/>
              </w:rPr>
            </w:pPr>
            <w:r w:rsidRPr="00AD7BD2">
              <w:rPr>
                <w:bCs/>
              </w:rPr>
              <w:t>n/a</w:t>
            </w:r>
          </w:p>
          <w:p w14:paraId="2D69C2FE" w14:textId="77777777" w:rsidR="00CA428D" w:rsidRPr="00BD7145" w:rsidRDefault="00CA428D" w:rsidP="00072FC9">
            <w:pPr>
              <w:spacing w:before="120"/>
              <w:rPr>
                <w:b/>
                <w:bCs/>
              </w:rPr>
            </w:pPr>
            <w:r w:rsidRPr="00BD7145">
              <w:rPr>
                <w:b/>
                <w:bCs/>
              </w:rPr>
              <w:t>Tabela:</w:t>
            </w:r>
          </w:p>
          <w:p w14:paraId="4D6A4E4F" w14:textId="77777777" w:rsidR="00CA428D" w:rsidRPr="00832CF3" w:rsidRDefault="00CA428D" w:rsidP="00072FC9">
            <w:pPr>
              <w:spacing w:before="120"/>
              <w:rPr>
                <w:bCs/>
              </w:rPr>
            </w:pPr>
            <w:r>
              <w:rPr>
                <w:bCs/>
              </w:rPr>
              <w:t>n/a</w:t>
            </w:r>
          </w:p>
          <w:p w14:paraId="024B03D8" w14:textId="77777777" w:rsidR="00CA428D" w:rsidRPr="00832CF3" w:rsidRDefault="00CA428D" w:rsidP="00072FC9">
            <w:pPr>
              <w:spacing w:before="120"/>
              <w:rPr>
                <w:bCs/>
              </w:rPr>
            </w:pPr>
            <w:r w:rsidRPr="00BD7145">
              <w:rPr>
                <w:b/>
                <w:bCs/>
              </w:rPr>
              <w:t xml:space="preserve">Vida útil: </w:t>
            </w:r>
            <w:r>
              <w:rPr>
                <w:bCs/>
              </w:rPr>
              <w:t>n/a</w:t>
            </w:r>
          </w:p>
          <w:p w14:paraId="12DF3277" w14:textId="77777777" w:rsidR="00CA428D" w:rsidRPr="00BD7145" w:rsidRDefault="00CA428D" w:rsidP="00072FC9">
            <w:pPr>
              <w:spacing w:before="120"/>
              <w:rPr>
                <w:b/>
                <w:bCs/>
              </w:rPr>
            </w:pPr>
            <w:r w:rsidRPr="00BD7145">
              <w:rPr>
                <w:b/>
                <w:bCs/>
              </w:rPr>
              <w:t>Referências Normativas:</w:t>
            </w:r>
          </w:p>
          <w:p w14:paraId="179FAD2B"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63C2FBFF" w14:textId="77777777" w:rsidR="00CA428D" w:rsidRPr="00BD7145" w:rsidRDefault="00CA428D" w:rsidP="00072FC9">
            <w:pPr>
              <w:spacing w:before="120"/>
              <w:rPr>
                <w:b/>
                <w:bCs/>
              </w:rPr>
            </w:pPr>
            <w:r w:rsidRPr="00BD7145">
              <w:rPr>
                <w:b/>
                <w:bCs/>
              </w:rPr>
              <w:t>Referência Comercial:</w:t>
            </w:r>
          </w:p>
          <w:p w14:paraId="4A4A5A60" w14:textId="77777777" w:rsidR="00CA428D" w:rsidRPr="00832CF3" w:rsidRDefault="00CA428D" w:rsidP="00072FC9">
            <w:pPr>
              <w:spacing w:before="120"/>
              <w:rPr>
                <w:bCs/>
              </w:rPr>
            </w:pPr>
            <w:r>
              <w:rPr>
                <w:bCs/>
              </w:rPr>
              <w:t>Maxtil, Valemam VL 2.02 P - 200 x 100 x 3000 - GE (lisa), Valemam VL 3.02 - P 200 x 100 x 3000 – GE (perfurada), Dispan DP700 (lisa), Dispan DP702 (perfurada), Dispan DP707 (tampa), Mopa 121-200/100-Z (lisa), Mopa 131-200/100-Z, Eletropoll, Calhas Kennedy, Cemar Legrand, Walbras</w:t>
            </w:r>
          </w:p>
          <w:p w14:paraId="2179EE91" w14:textId="77777777" w:rsidR="00CA428D" w:rsidRPr="00BD7145" w:rsidRDefault="00CA428D" w:rsidP="00072FC9">
            <w:pPr>
              <w:spacing w:before="120"/>
              <w:rPr>
                <w:b/>
                <w:bCs/>
              </w:rPr>
            </w:pPr>
            <w:r w:rsidRPr="00BD7145">
              <w:rPr>
                <w:b/>
                <w:bCs/>
              </w:rPr>
              <w:t>Referência Externa:</w:t>
            </w:r>
          </w:p>
          <w:p w14:paraId="5DC1F469" w14:textId="77777777" w:rsidR="00CA428D" w:rsidRPr="00BD7145" w:rsidRDefault="00CA428D" w:rsidP="00072FC9">
            <w:pPr>
              <w:spacing w:before="120"/>
              <w:rPr>
                <w:b/>
                <w:bCs/>
              </w:rPr>
            </w:pPr>
            <w:r>
              <w:rPr>
                <w:bCs/>
              </w:rPr>
              <w:t>n/a</w:t>
            </w:r>
          </w:p>
        </w:tc>
      </w:tr>
    </w:tbl>
    <w:p w14:paraId="0E4A3CC6" w14:textId="77777777" w:rsidR="00CA428D" w:rsidRPr="00010EE0" w:rsidRDefault="00CA428D" w:rsidP="00CA428D">
      <w:pPr>
        <w:rPr>
          <w:lang w:val="en-US"/>
        </w:rPr>
      </w:pPr>
    </w:p>
    <w:p w14:paraId="510A2483" w14:textId="77777777" w:rsidR="00CA428D" w:rsidRDefault="00CA428D" w:rsidP="00CA428D">
      <w:r>
        <w:br w:type="page"/>
      </w:r>
    </w:p>
    <w:p w14:paraId="0D27925B" w14:textId="77777777" w:rsidR="00CA428D" w:rsidRDefault="00CA428D" w:rsidP="00CA428D">
      <w:pPr>
        <w:rPr>
          <w:lang w:val="en-US"/>
        </w:rPr>
      </w:pPr>
    </w:p>
    <w:p w14:paraId="42265B9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3251845" w14:textId="77777777" w:rsidTr="00072FC9">
        <w:trPr>
          <w:trHeight w:val="567"/>
        </w:trPr>
        <w:tc>
          <w:tcPr>
            <w:tcW w:w="1843" w:type="dxa"/>
            <w:tcBorders>
              <w:bottom w:val="single" w:sz="4" w:space="0" w:color="auto"/>
            </w:tcBorders>
            <w:shd w:val="clear" w:color="auto" w:fill="F2F2F2" w:themeFill="background1" w:themeFillShade="F2"/>
            <w:vAlign w:val="center"/>
          </w:tcPr>
          <w:p w14:paraId="549481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04B30A8" w14:textId="77777777" w:rsidR="00CA428D" w:rsidRDefault="00CA428D" w:rsidP="00072FC9">
            <w:pPr>
              <w:rPr>
                <w:b/>
                <w:bCs/>
                <w:color w:val="000000"/>
              </w:rPr>
            </w:pPr>
            <w:r>
              <w:rPr>
                <w:b/>
                <w:bCs/>
                <w:noProof/>
                <w:color w:val="000000"/>
              </w:rPr>
              <w:t>SF-00239</w:t>
            </w:r>
          </w:p>
        </w:tc>
        <w:tc>
          <w:tcPr>
            <w:tcW w:w="2268" w:type="dxa"/>
            <w:tcBorders>
              <w:bottom w:val="single" w:sz="4" w:space="0" w:color="auto"/>
            </w:tcBorders>
            <w:shd w:val="clear" w:color="auto" w:fill="F2F2F2" w:themeFill="background1" w:themeFillShade="F2"/>
            <w:vAlign w:val="center"/>
          </w:tcPr>
          <w:p w14:paraId="3F9678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A8B732"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588B0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7D53B6E"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7A55CAB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84ED3E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871350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120DB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491551A" w14:textId="77777777" w:rsidR="00CA428D" w:rsidRDefault="00CA428D" w:rsidP="00072FC9">
            <w:pPr>
              <w:rPr>
                <w:b/>
                <w:bCs/>
                <w:sz w:val="32"/>
                <w:szCs w:val="32"/>
              </w:rPr>
            </w:pPr>
            <w:r>
              <w:rPr>
                <w:b/>
                <w:bCs/>
                <w:sz w:val="32"/>
                <w:szCs w:val="32"/>
              </w:rPr>
              <w:t>Eletrocalha 200x50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67AA89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AA2F3D5" w14:textId="77777777" w:rsidR="00CA428D" w:rsidRDefault="00CA428D" w:rsidP="00072FC9">
            <w:pPr>
              <w:rPr>
                <w:b/>
                <w:bCs/>
                <w:sz w:val="20"/>
                <w:szCs w:val="20"/>
              </w:rPr>
            </w:pPr>
          </w:p>
        </w:tc>
      </w:tr>
      <w:tr w:rsidR="00CA428D" w:rsidRPr="00010EE0" w14:paraId="6B40633A" w14:textId="77777777" w:rsidTr="00072FC9">
        <w:trPr>
          <w:trHeight w:val="1740"/>
        </w:trPr>
        <w:tc>
          <w:tcPr>
            <w:tcW w:w="9781" w:type="dxa"/>
            <w:gridSpan w:val="5"/>
          </w:tcPr>
          <w:p w14:paraId="7A0D2B88" w14:textId="77777777" w:rsidR="00CA428D" w:rsidRPr="00BD7145" w:rsidRDefault="00CA428D" w:rsidP="00072FC9">
            <w:pPr>
              <w:spacing w:before="120"/>
              <w:rPr>
                <w:b/>
                <w:bCs/>
              </w:rPr>
            </w:pPr>
            <w:r w:rsidRPr="00BD7145">
              <w:rPr>
                <w:b/>
                <w:bCs/>
              </w:rPr>
              <w:t>Descrição Detalhada:</w:t>
            </w:r>
          </w:p>
          <w:p w14:paraId="664BEB41" w14:textId="77777777" w:rsidR="00CA428D" w:rsidRPr="00BD7145" w:rsidRDefault="00CA428D" w:rsidP="00072FC9">
            <w:pPr>
              <w:spacing w:before="120"/>
              <w:rPr>
                <w:bCs/>
              </w:rPr>
            </w:pPr>
            <w:r>
              <w:rPr>
                <w:bCs/>
              </w:rPr>
              <w:t>Fornecimento e Instalação de eletrocalha perfurada ou lisa de aço galvanizado 200 x 50 mm, fabricado em chapa # 18, com tampa, suportes, curvas e acessórios.</w:t>
            </w:r>
          </w:p>
          <w:p w14:paraId="098CF75B" w14:textId="77777777" w:rsidR="00CA428D" w:rsidRPr="00BD7145" w:rsidRDefault="00CA428D" w:rsidP="00072FC9">
            <w:pPr>
              <w:spacing w:before="120"/>
              <w:rPr>
                <w:b/>
                <w:bCs/>
              </w:rPr>
            </w:pPr>
            <w:r w:rsidRPr="00BD7145">
              <w:rPr>
                <w:b/>
                <w:bCs/>
              </w:rPr>
              <w:t>Materiais:</w:t>
            </w:r>
          </w:p>
          <w:p w14:paraId="7FFA1042" w14:textId="77777777" w:rsidR="00CA428D" w:rsidRPr="00BD7145" w:rsidRDefault="00CA428D" w:rsidP="00072FC9">
            <w:pPr>
              <w:spacing w:before="120"/>
              <w:rPr>
                <w:bCs/>
              </w:rPr>
            </w:pPr>
            <w:r>
              <w:rPr>
                <w:bCs/>
              </w:rPr>
              <w:t>Eletrocalha 200 mm x 50 mm com as seguintes características mínimas:</w:t>
            </w:r>
            <w:r>
              <w:rPr>
                <w:bCs/>
              </w:rPr>
              <w:br/>
              <w:t>Perfurada para aplicações de cabos elétricos e lisa para aplicações de dados;</w:t>
            </w:r>
            <w:r>
              <w:rPr>
                <w:bCs/>
              </w:rPr>
              <w:br/>
              <w:t>Com altura de 200 mm e largura de 50 mm</w:t>
            </w:r>
            <w:r>
              <w:rPr>
                <w:bCs/>
              </w:rPr>
              <w:br/>
              <w:t>Fabricado em chapa # 18 (1,25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374EA8A4" w14:textId="77777777" w:rsidR="00CA428D" w:rsidRPr="00BD7145" w:rsidRDefault="00CA428D" w:rsidP="00072FC9">
            <w:pPr>
              <w:spacing w:before="120"/>
              <w:rPr>
                <w:b/>
                <w:bCs/>
              </w:rPr>
            </w:pPr>
            <w:r w:rsidRPr="00BD7145">
              <w:rPr>
                <w:b/>
                <w:bCs/>
              </w:rPr>
              <w:t>Serviços:</w:t>
            </w:r>
          </w:p>
          <w:p w14:paraId="5FA86E5F"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uma suspensão ômega (dupla), barras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r>
            <w:r>
              <w:rPr>
                <w:bCs/>
              </w:rPr>
              <w:lastRenderedPageBreak/>
              <w:t>Para terminações, emendas, derivações, curvas horizontais ou verticais e acessórios de conexão deverão ser empregadas peças pré-fabricadas com as mesmas características construtivas do trecho reto.</w:t>
            </w:r>
            <w:r>
              <w:rPr>
                <w:bCs/>
              </w:rPr>
              <w:br/>
              <w:t>Ao final do serviço, a eletrocalha deve ser limpa. A tampa deverá ser instalada após a instalação dos cabos.</w:t>
            </w:r>
          </w:p>
          <w:p w14:paraId="5B9F27B3" w14:textId="77777777" w:rsidR="00CA428D" w:rsidRPr="00BD7145" w:rsidRDefault="00CA428D" w:rsidP="00072FC9">
            <w:pPr>
              <w:spacing w:before="120"/>
              <w:rPr>
                <w:b/>
                <w:bCs/>
              </w:rPr>
            </w:pPr>
            <w:r w:rsidRPr="00BD7145">
              <w:rPr>
                <w:b/>
                <w:bCs/>
              </w:rPr>
              <w:t>Atividades e Responsabilidades:</w:t>
            </w:r>
          </w:p>
          <w:p w14:paraId="03C2DB2B" w14:textId="77777777" w:rsidR="00CA428D" w:rsidRPr="00832CF3" w:rsidRDefault="00CA428D" w:rsidP="00072FC9">
            <w:pPr>
              <w:spacing w:before="120"/>
              <w:rPr>
                <w:bCs/>
              </w:rPr>
            </w:pPr>
            <w:r>
              <w:rPr>
                <w:bCs/>
              </w:rPr>
              <w:t>n/a</w:t>
            </w:r>
          </w:p>
          <w:p w14:paraId="655EABA1" w14:textId="77777777" w:rsidR="00CA428D" w:rsidRPr="00BD7145" w:rsidRDefault="00CA428D" w:rsidP="00072FC9">
            <w:pPr>
              <w:spacing w:before="120"/>
              <w:rPr>
                <w:b/>
                <w:bCs/>
              </w:rPr>
            </w:pPr>
            <w:r w:rsidRPr="00BD7145">
              <w:rPr>
                <w:b/>
                <w:bCs/>
              </w:rPr>
              <w:t>Qualificação:</w:t>
            </w:r>
          </w:p>
          <w:p w14:paraId="7BEB235D" w14:textId="77777777" w:rsidR="00CA428D" w:rsidRPr="00832CF3" w:rsidRDefault="00CA428D" w:rsidP="00072FC9">
            <w:pPr>
              <w:spacing w:before="120"/>
              <w:rPr>
                <w:bCs/>
              </w:rPr>
            </w:pPr>
            <w:r>
              <w:rPr>
                <w:bCs/>
              </w:rPr>
              <w:t>n/a</w:t>
            </w:r>
          </w:p>
          <w:p w14:paraId="06B8ABDD" w14:textId="77777777" w:rsidR="00CA428D" w:rsidRPr="00BD7145" w:rsidRDefault="00CA428D" w:rsidP="00072FC9">
            <w:pPr>
              <w:spacing w:before="120"/>
              <w:rPr>
                <w:b/>
                <w:bCs/>
              </w:rPr>
            </w:pPr>
            <w:r w:rsidRPr="00BD7145">
              <w:rPr>
                <w:b/>
                <w:bCs/>
              </w:rPr>
              <w:t>Observações:</w:t>
            </w:r>
          </w:p>
          <w:p w14:paraId="75A5E12C" w14:textId="77777777" w:rsidR="00CA428D" w:rsidRPr="00832CF3" w:rsidRDefault="00CA428D" w:rsidP="00072FC9">
            <w:pPr>
              <w:spacing w:before="120"/>
              <w:rPr>
                <w:bCs/>
              </w:rPr>
            </w:pPr>
            <w:r>
              <w:rPr>
                <w:bCs/>
              </w:rPr>
              <w:t>n/a</w:t>
            </w:r>
          </w:p>
          <w:p w14:paraId="77BC5569" w14:textId="77777777" w:rsidR="00CA428D" w:rsidRPr="00BD7145" w:rsidRDefault="00CA428D" w:rsidP="00072FC9">
            <w:pPr>
              <w:spacing w:before="120"/>
              <w:rPr>
                <w:b/>
                <w:bCs/>
              </w:rPr>
            </w:pPr>
            <w:r w:rsidRPr="00BD7145">
              <w:rPr>
                <w:b/>
                <w:bCs/>
              </w:rPr>
              <w:t>Critérios e Condições:</w:t>
            </w:r>
          </w:p>
          <w:p w14:paraId="0F2583E0" w14:textId="77777777" w:rsidR="00CA428D" w:rsidRPr="00832CF3" w:rsidRDefault="00CA428D" w:rsidP="00072FC9">
            <w:pPr>
              <w:spacing w:before="120"/>
              <w:rPr>
                <w:bCs/>
              </w:rPr>
            </w:pPr>
            <w:r>
              <w:rPr>
                <w:bCs/>
              </w:rPr>
              <w:t>Critérios de Medição: metro de eletrocalha instalado. Unidade de Medição: metro</w:t>
            </w:r>
          </w:p>
          <w:p w14:paraId="2D40DD0D" w14:textId="77777777" w:rsidR="00CA428D" w:rsidRPr="00BD7145" w:rsidRDefault="00CA428D" w:rsidP="00072FC9">
            <w:pPr>
              <w:spacing w:before="120"/>
              <w:rPr>
                <w:b/>
                <w:bCs/>
              </w:rPr>
            </w:pPr>
            <w:r w:rsidRPr="00BD7145">
              <w:rPr>
                <w:b/>
                <w:bCs/>
              </w:rPr>
              <w:t>Detalhe Gráfico:</w:t>
            </w:r>
          </w:p>
          <w:p w14:paraId="2C6D09CD" w14:textId="77777777" w:rsidR="00CA428D" w:rsidRPr="00B97D3F" w:rsidRDefault="00CA428D" w:rsidP="00072FC9">
            <w:pPr>
              <w:spacing w:before="120"/>
              <w:rPr>
                <w:bCs/>
              </w:rPr>
            </w:pPr>
            <w:r w:rsidRPr="00AD7BD2">
              <w:rPr>
                <w:bCs/>
              </w:rPr>
              <w:t>n/a</w:t>
            </w:r>
          </w:p>
          <w:p w14:paraId="6E1DBB49" w14:textId="77777777" w:rsidR="00CA428D" w:rsidRPr="00BD7145" w:rsidRDefault="00CA428D" w:rsidP="00072FC9">
            <w:pPr>
              <w:spacing w:before="120"/>
              <w:rPr>
                <w:b/>
                <w:bCs/>
              </w:rPr>
            </w:pPr>
            <w:r w:rsidRPr="00BD7145">
              <w:rPr>
                <w:b/>
                <w:bCs/>
              </w:rPr>
              <w:t>Tabela:</w:t>
            </w:r>
          </w:p>
          <w:p w14:paraId="05A6DA1B" w14:textId="77777777" w:rsidR="00CA428D" w:rsidRPr="00832CF3" w:rsidRDefault="00CA428D" w:rsidP="00072FC9">
            <w:pPr>
              <w:spacing w:before="120"/>
              <w:rPr>
                <w:bCs/>
              </w:rPr>
            </w:pPr>
            <w:r>
              <w:rPr>
                <w:bCs/>
              </w:rPr>
              <w:t>n/a</w:t>
            </w:r>
          </w:p>
          <w:p w14:paraId="6D09F793" w14:textId="77777777" w:rsidR="00CA428D" w:rsidRPr="00832CF3" w:rsidRDefault="00CA428D" w:rsidP="00072FC9">
            <w:pPr>
              <w:spacing w:before="120"/>
              <w:rPr>
                <w:bCs/>
              </w:rPr>
            </w:pPr>
            <w:r w:rsidRPr="00BD7145">
              <w:rPr>
                <w:b/>
                <w:bCs/>
              </w:rPr>
              <w:t xml:space="preserve">Vida útil: </w:t>
            </w:r>
            <w:r>
              <w:rPr>
                <w:bCs/>
              </w:rPr>
              <w:t>n/a</w:t>
            </w:r>
          </w:p>
          <w:p w14:paraId="326BC454" w14:textId="77777777" w:rsidR="00CA428D" w:rsidRPr="00BD7145" w:rsidRDefault="00CA428D" w:rsidP="00072FC9">
            <w:pPr>
              <w:spacing w:before="120"/>
              <w:rPr>
                <w:b/>
                <w:bCs/>
              </w:rPr>
            </w:pPr>
            <w:r w:rsidRPr="00BD7145">
              <w:rPr>
                <w:b/>
                <w:bCs/>
              </w:rPr>
              <w:t>Referências Normativas:</w:t>
            </w:r>
          </w:p>
          <w:p w14:paraId="6B57A327"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1C1B0ACD" w14:textId="77777777" w:rsidR="00CA428D" w:rsidRPr="00BD7145" w:rsidRDefault="00CA428D" w:rsidP="00072FC9">
            <w:pPr>
              <w:spacing w:before="120"/>
              <w:rPr>
                <w:b/>
                <w:bCs/>
              </w:rPr>
            </w:pPr>
            <w:r w:rsidRPr="00BD7145">
              <w:rPr>
                <w:b/>
                <w:bCs/>
              </w:rPr>
              <w:t>Referência Comercial:</w:t>
            </w:r>
          </w:p>
          <w:p w14:paraId="547A2939" w14:textId="77777777" w:rsidR="00CA428D" w:rsidRPr="00832CF3" w:rsidRDefault="00CA428D" w:rsidP="00072FC9">
            <w:pPr>
              <w:spacing w:before="120"/>
              <w:rPr>
                <w:bCs/>
              </w:rPr>
            </w:pPr>
            <w:r>
              <w:rPr>
                <w:bCs/>
              </w:rPr>
              <w:t>Maxtil, Valemam VL 2.02 P - 200 x 050 x 3000 - GE (lisa), Valemam VL 3.02 - P 200 x 050 x 3000 – GE (perfurada), Dispan DP700 (lisa), Dispan DP702 (perfurada), Dispan DP707 (tampa), Mopa 121-200/050-Z (lisa), Mopa 131-200/050-Z, Eletropoll, Calhas Kennedy , Cemar Legrand, Walbras</w:t>
            </w:r>
          </w:p>
          <w:p w14:paraId="6D8C45DF" w14:textId="77777777" w:rsidR="00CA428D" w:rsidRPr="00BD7145" w:rsidRDefault="00CA428D" w:rsidP="00072FC9">
            <w:pPr>
              <w:spacing w:before="120"/>
              <w:rPr>
                <w:b/>
                <w:bCs/>
              </w:rPr>
            </w:pPr>
            <w:r w:rsidRPr="00BD7145">
              <w:rPr>
                <w:b/>
                <w:bCs/>
              </w:rPr>
              <w:t>Referência Externa:</w:t>
            </w:r>
          </w:p>
          <w:p w14:paraId="396177DE" w14:textId="77777777" w:rsidR="00CA428D" w:rsidRPr="00BD7145" w:rsidRDefault="00CA428D" w:rsidP="00072FC9">
            <w:pPr>
              <w:spacing w:before="120"/>
              <w:rPr>
                <w:b/>
                <w:bCs/>
              </w:rPr>
            </w:pPr>
            <w:r>
              <w:rPr>
                <w:bCs/>
              </w:rPr>
              <w:t>n/a</w:t>
            </w:r>
          </w:p>
        </w:tc>
      </w:tr>
    </w:tbl>
    <w:p w14:paraId="202B9146" w14:textId="77777777" w:rsidR="00CA428D" w:rsidRPr="00010EE0" w:rsidRDefault="00CA428D" w:rsidP="00CA428D">
      <w:pPr>
        <w:rPr>
          <w:lang w:val="en-US"/>
        </w:rPr>
      </w:pPr>
    </w:p>
    <w:p w14:paraId="4270DECE" w14:textId="77777777" w:rsidR="00CA428D" w:rsidRDefault="00CA428D" w:rsidP="00CA428D">
      <w:r>
        <w:br w:type="page"/>
      </w:r>
    </w:p>
    <w:p w14:paraId="7F205D66" w14:textId="77777777" w:rsidR="00CA428D" w:rsidRDefault="00CA428D" w:rsidP="00CA428D">
      <w:pPr>
        <w:rPr>
          <w:lang w:val="en-US"/>
        </w:rPr>
      </w:pPr>
    </w:p>
    <w:p w14:paraId="17AC06B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A7453A4" w14:textId="77777777" w:rsidTr="00072FC9">
        <w:trPr>
          <w:trHeight w:val="567"/>
        </w:trPr>
        <w:tc>
          <w:tcPr>
            <w:tcW w:w="1843" w:type="dxa"/>
            <w:tcBorders>
              <w:bottom w:val="single" w:sz="4" w:space="0" w:color="auto"/>
            </w:tcBorders>
            <w:shd w:val="clear" w:color="auto" w:fill="F2F2F2" w:themeFill="background1" w:themeFillShade="F2"/>
            <w:vAlign w:val="center"/>
          </w:tcPr>
          <w:p w14:paraId="3D8A93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84EC968" w14:textId="77777777" w:rsidR="00CA428D" w:rsidRDefault="00CA428D" w:rsidP="00072FC9">
            <w:pPr>
              <w:rPr>
                <w:b/>
                <w:bCs/>
                <w:color w:val="000000"/>
              </w:rPr>
            </w:pPr>
            <w:r>
              <w:rPr>
                <w:b/>
                <w:bCs/>
                <w:noProof/>
                <w:color w:val="000000"/>
              </w:rPr>
              <w:t>SF-00240</w:t>
            </w:r>
          </w:p>
        </w:tc>
        <w:tc>
          <w:tcPr>
            <w:tcW w:w="2268" w:type="dxa"/>
            <w:tcBorders>
              <w:bottom w:val="single" w:sz="4" w:space="0" w:color="auto"/>
            </w:tcBorders>
            <w:shd w:val="clear" w:color="auto" w:fill="F2F2F2" w:themeFill="background1" w:themeFillShade="F2"/>
            <w:vAlign w:val="center"/>
          </w:tcPr>
          <w:p w14:paraId="519151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EF285F5"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909EB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AB1BD0"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6B56C4D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AC95FF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D5913D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B96F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3EDDEB1" w14:textId="77777777" w:rsidR="00CA428D" w:rsidRDefault="00CA428D" w:rsidP="00072FC9">
            <w:pPr>
              <w:rPr>
                <w:b/>
                <w:bCs/>
                <w:sz w:val="32"/>
                <w:szCs w:val="32"/>
              </w:rPr>
            </w:pPr>
            <w:r>
              <w:rPr>
                <w:b/>
                <w:bCs/>
                <w:sz w:val="32"/>
                <w:szCs w:val="32"/>
              </w:rPr>
              <w:t>Eletrocalha 300x100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784EA4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11C14DC" w14:textId="77777777" w:rsidR="00CA428D" w:rsidRDefault="00CA428D" w:rsidP="00072FC9">
            <w:pPr>
              <w:rPr>
                <w:b/>
                <w:bCs/>
                <w:sz w:val="20"/>
                <w:szCs w:val="20"/>
              </w:rPr>
            </w:pPr>
          </w:p>
        </w:tc>
      </w:tr>
      <w:tr w:rsidR="00CA428D" w:rsidRPr="00010EE0" w14:paraId="3CBAD174" w14:textId="77777777" w:rsidTr="00072FC9">
        <w:trPr>
          <w:trHeight w:val="1740"/>
        </w:trPr>
        <w:tc>
          <w:tcPr>
            <w:tcW w:w="9781" w:type="dxa"/>
            <w:gridSpan w:val="5"/>
          </w:tcPr>
          <w:p w14:paraId="7D59EEDF" w14:textId="77777777" w:rsidR="00CA428D" w:rsidRPr="00BD7145" w:rsidRDefault="00CA428D" w:rsidP="00072FC9">
            <w:pPr>
              <w:spacing w:before="120"/>
              <w:rPr>
                <w:b/>
                <w:bCs/>
              </w:rPr>
            </w:pPr>
            <w:r w:rsidRPr="00BD7145">
              <w:rPr>
                <w:b/>
                <w:bCs/>
              </w:rPr>
              <w:t>Descrição Detalhada:</w:t>
            </w:r>
          </w:p>
          <w:p w14:paraId="7E2DD8D2" w14:textId="77777777" w:rsidR="00CA428D" w:rsidRPr="00BD7145" w:rsidRDefault="00CA428D" w:rsidP="00072FC9">
            <w:pPr>
              <w:spacing w:before="120"/>
              <w:rPr>
                <w:bCs/>
              </w:rPr>
            </w:pPr>
            <w:r>
              <w:rPr>
                <w:bCs/>
              </w:rPr>
              <w:t>Fornecimento e Instalação de eletrocalha perfurada ou lisa de aço galvanizado 300 x 100 mm, fabricado em chapa # 18, com tampa, suportes, curvas e acessórios.</w:t>
            </w:r>
          </w:p>
          <w:p w14:paraId="3FE3DB36" w14:textId="77777777" w:rsidR="00CA428D" w:rsidRPr="00BD7145" w:rsidRDefault="00CA428D" w:rsidP="00072FC9">
            <w:pPr>
              <w:spacing w:before="120"/>
              <w:rPr>
                <w:b/>
                <w:bCs/>
              </w:rPr>
            </w:pPr>
            <w:r w:rsidRPr="00BD7145">
              <w:rPr>
                <w:b/>
                <w:bCs/>
              </w:rPr>
              <w:t>Materiais:</w:t>
            </w:r>
          </w:p>
          <w:p w14:paraId="235D8840" w14:textId="77777777" w:rsidR="00CA428D" w:rsidRPr="00BD7145" w:rsidRDefault="00CA428D" w:rsidP="00072FC9">
            <w:pPr>
              <w:spacing w:before="120"/>
              <w:rPr>
                <w:bCs/>
              </w:rPr>
            </w:pPr>
            <w:r>
              <w:rPr>
                <w:bCs/>
              </w:rPr>
              <w:t>Eletrocalha 300 mm x 100 mm com as seguintes características mínimas:</w:t>
            </w:r>
            <w:r>
              <w:rPr>
                <w:bCs/>
              </w:rPr>
              <w:br/>
              <w:t>Perfurada para aplicações de cabos elétricos e lisa para aplicações de dados;</w:t>
            </w:r>
            <w:r>
              <w:rPr>
                <w:bCs/>
              </w:rPr>
              <w:br/>
              <w:t>Com altura de 300mm e largura de 100mm</w:t>
            </w:r>
            <w:r>
              <w:rPr>
                <w:bCs/>
              </w:rPr>
              <w:br/>
              <w:t>Fabricado em chapa # 18 (1,25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5640CCBA" w14:textId="77777777" w:rsidR="00CA428D" w:rsidRPr="00BD7145" w:rsidRDefault="00CA428D" w:rsidP="00072FC9">
            <w:pPr>
              <w:spacing w:before="120"/>
              <w:rPr>
                <w:b/>
                <w:bCs/>
              </w:rPr>
            </w:pPr>
            <w:r w:rsidRPr="00BD7145">
              <w:rPr>
                <w:b/>
                <w:bCs/>
              </w:rPr>
              <w:t>Serviços:</w:t>
            </w:r>
          </w:p>
          <w:p w14:paraId="0EFACE5F"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uma suspensão ômega (dupla), barras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r>
            <w:r>
              <w:rPr>
                <w:bCs/>
              </w:rPr>
              <w:lastRenderedPageBreak/>
              <w:t>Para terminações, emendas, derivações, curvas horizontais ou verticais e acessórios de conexão deverão ser empregadas peças pré-fabricadas com as mesmas características construtivas do trecho reto.</w:t>
            </w:r>
            <w:r>
              <w:rPr>
                <w:bCs/>
              </w:rPr>
              <w:br/>
              <w:t>Ao final do serviço, a eletrocalha deve ser limpa. A tampa deverá ser instalada após a instalação dos cabos.</w:t>
            </w:r>
          </w:p>
          <w:p w14:paraId="46CBBAF9" w14:textId="77777777" w:rsidR="00CA428D" w:rsidRPr="00BD7145" w:rsidRDefault="00CA428D" w:rsidP="00072FC9">
            <w:pPr>
              <w:spacing w:before="120"/>
              <w:rPr>
                <w:b/>
                <w:bCs/>
              </w:rPr>
            </w:pPr>
            <w:r w:rsidRPr="00BD7145">
              <w:rPr>
                <w:b/>
                <w:bCs/>
              </w:rPr>
              <w:t>Atividades e Responsabilidades:</w:t>
            </w:r>
          </w:p>
          <w:p w14:paraId="10D0BF99" w14:textId="77777777" w:rsidR="00CA428D" w:rsidRPr="00832CF3" w:rsidRDefault="00CA428D" w:rsidP="00072FC9">
            <w:pPr>
              <w:spacing w:before="120"/>
              <w:rPr>
                <w:bCs/>
              </w:rPr>
            </w:pPr>
            <w:r>
              <w:rPr>
                <w:bCs/>
              </w:rPr>
              <w:t>n/a</w:t>
            </w:r>
          </w:p>
          <w:p w14:paraId="3352FB98" w14:textId="77777777" w:rsidR="00CA428D" w:rsidRPr="00BD7145" w:rsidRDefault="00CA428D" w:rsidP="00072FC9">
            <w:pPr>
              <w:spacing w:before="120"/>
              <w:rPr>
                <w:b/>
                <w:bCs/>
              </w:rPr>
            </w:pPr>
            <w:r w:rsidRPr="00BD7145">
              <w:rPr>
                <w:b/>
                <w:bCs/>
              </w:rPr>
              <w:t>Qualificação:</w:t>
            </w:r>
          </w:p>
          <w:p w14:paraId="118AB3BD" w14:textId="77777777" w:rsidR="00CA428D" w:rsidRPr="00832CF3" w:rsidRDefault="00CA428D" w:rsidP="00072FC9">
            <w:pPr>
              <w:spacing w:before="120"/>
              <w:rPr>
                <w:bCs/>
              </w:rPr>
            </w:pPr>
            <w:r>
              <w:rPr>
                <w:bCs/>
              </w:rPr>
              <w:t>n/a</w:t>
            </w:r>
          </w:p>
          <w:p w14:paraId="111E1202" w14:textId="77777777" w:rsidR="00CA428D" w:rsidRPr="00BD7145" w:rsidRDefault="00CA428D" w:rsidP="00072FC9">
            <w:pPr>
              <w:spacing w:before="120"/>
              <w:rPr>
                <w:b/>
                <w:bCs/>
              </w:rPr>
            </w:pPr>
            <w:r w:rsidRPr="00BD7145">
              <w:rPr>
                <w:b/>
                <w:bCs/>
              </w:rPr>
              <w:t>Observações:</w:t>
            </w:r>
          </w:p>
          <w:p w14:paraId="49A5A0FB" w14:textId="77777777" w:rsidR="00CA428D" w:rsidRPr="00832CF3" w:rsidRDefault="00CA428D" w:rsidP="00072FC9">
            <w:pPr>
              <w:spacing w:before="120"/>
              <w:rPr>
                <w:bCs/>
              </w:rPr>
            </w:pPr>
            <w:r>
              <w:rPr>
                <w:bCs/>
              </w:rPr>
              <w:t>n/a</w:t>
            </w:r>
          </w:p>
          <w:p w14:paraId="721D973F" w14:textId="77777777" w:rsidR="00CA428D" w:rsidRPr="00BD7145" w:rsidRDefault="00CA428D" w:rsidP="00072FC9">
            <w:pPr>
              <w:spacing w:before="120"/>
              <w:rPr>
                <w:b/>
                <w:bCs/>
              </w:rPr>
            </w:pPr>
            <w:r w:rsidRPr="00BD7145">
              <w:rPr>
                <w:b/>
                <w:bCs/>
              </w:rPr>
              <w:t>Critérios e Condições:</w:t>
            </w:r>
          </w:p>
          <w:p w14:paraId="74403276" w14:textId="77777777" w:rsidR="00CA428D" w:rsidRPr="00832CF3" w:rsidRDefault="00CA428D" w:rsidP="00072FC9">
            <w:pPr>
              <w:spacing w:before="120"/>
              <w:rPr>
                <w:bCs/>
              </w:rPr>
            </w:pPr>
            <w:r>
              <w:rPr>
                <w:bCs/>
              </w:rPr>
              <w:t>Critérios de Medição: metro de eletrocalha instalado. Unidade de Medição: metro</w:t>
            </w:r>
          </w:p>
          <w:p w14:paraId="5DDCCC55" w14:textId="77777777" w:rsidR="00CA428D" w:rsidRPr="00BD7145" w:rsidRDefault="00CA428D" w:rsidP="00072FC9">
            <w:pPr>
              <w:spacing w:before="120"/>
              <w:rPr>
                <w:b/>
                <w:bCs/>
              </w:rPr>
            </w:pPr>
            <w:r w:rsidRPr="00BD7145">
              <w:rPr>
                <w:b/>
                <w:bCs/>
              </w:rPr>
              <w:t>Detalhe Gráfico:</w:t>
            </w:r>
          </w:p>
          <w:p w14:paraId="7A97AF45" w14:textId="77777777" w:rsidR="00CA428D" w:rsidRPr="00B97D3F" w:rsidRDefault="00CA428D" w:rsidP="00072FC9">
            <w:pPr>
              <w:spacing w:before="120"/>
              <w:rPr>
                <w:bCs/>
              </w:rPr>
            </w:pPr>
            <w:r w:rsidRPr="00AD7BD2">
              <w:rPr>
                <w:bCs/>
              </w:rPr>
              <w:t>n/a</w:t>
            </w:r>
          </w:p>
          <w:p w14:paraId="282BD477" w14:textId="77777777" w:rsidR="00CA428D" w:rsidRPr="00BD7145" w:rsidRDefault="00CA428D" w:rsidP="00072FC9">
            <w:pPr>
              <w:spacing w:before="120"/>
              <w:rPr>
                <w:b/>
                <w:bCs/>
              </w:rPr>
            </w:pPr>
            <w:r w:rsidRPr="00BD7145">
              <w:rPr>
                <w:b/>
                <w:bCs/>
              </w:rPr>
              <w:t>Tabela:</w:t>
            </w:r>
          </w:p>
          <w:p w14:paraId="3482B060" w14:textId="77777777" w:rsidR="00CA428D" w:rsidRPr="00832CF3" w:rsidRDefault="00CA428D" w:rsidP="00072FC9">
            <w:pPr>
              <w:spacing w:before="120"/>
              <w:rPr>
                <w:bCs/>
              </w:rPr>
            </w:pPr>
            <w:r>
              <w:rPr>
                <w:bCs/>
              </w:rPr>
              <w:t>n/a</w:t>
            </w:r>
          </w:p>
          <w:p w14:paraId="14B50FDF" w14:textId="77777777" w:rsidR="00CA428D" w:rsidRPr="00832CF3" w:rsidRDefault="00CA428D" w:rsidP="00072FC9">
            <w:pPr>
              <w:spacing w:before="120"/>
              <w:rPr>
                <w:bCs/>
              </w:rPr>
            </w:pPr>
            <w:r w:rsidRPr="00BD7145">
              <w:rPr>
                <w:b/>
                <w:bCs/>
              </w:rPr>
              <w:t xml:space="preserve">Vida útil: </w:t>
            </w:r>
            <w:r>
              <w:rPr>
                <w:bCs/>
              </w:rPr>
              <w:t>n/a</w:t>
            </w:r>
          </w:p>
          <w:p w14:paraId="012E8BF2" w14:textId="77777777" w:rsidR="00CA428D" w:rsidRPr="00BD7145" w:rsidRDefault="00CA428D" w:rsidP="00072FC9">
            <w:pPr>
              <w:spacing w:before="120"/>
              <w:rPr>
                <w:b/>
                <w:bCs/>
              </w:rPr>
            </w:pPr>
            <w:r w:rsidRPr="00BD7145">
              <w:rPr>
                <w:b/>
                <w:bCs/>
              </w:rPr>
              <w:t>Referências Normativas:</w:t>
            </w:r>
          </w:p>
          <w:p w14:paraId="71BB83A6"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41B6751C" w14:textId="77777777" w:rsidR="00CA428D" w:rsidRPr="00BD7145" w:rsidRDefault="00CA428D" w:rsidP="00072FC9">
            <w:pPr>
              <w:spacing w:before="120"/>
              <w:rPr>
                <w:b/>
                <w:bCs/>
              </w:rPr>
            </w:pPr>
            <w:r w:rsidRPr="00BD7145">
              <w:rPr>
                <w:b/>
                <w:bCs/>
              </w:rPr>
              <w:t>Referência Comercial:</w:t>
            </w:r>
          </w:p>
          <w:p w14:paraId="0FB797A7" w14:textId="77777777" w:rsidR="00CA428D" w:rsidRPr="00832CF3" w:rsidRDefault="00CA428D" w:rsidP="00072FC9">
            <w:pPr>
              <w:spacing w:before="120"/>
              <w:rPr>
                <w:bCs/>
              </w:rPr>
            </w:pPr>
            <w:r>
              <w:rPr>
                <w:bCs/>
              </w:rPr>
              <w:t>Maxtil, Valemam VL 2.02 P - 300 x 100 x 3000 - GE (lisa), Valemam VL 3.02 - P 300 x 100 x 3000 – GE (perfurada), Dispan DP700 (lisa), Dispan DP702 (perfurada), Dispan DP707 (tampa), Mopa 121-300/100-Z (lisa), Mopa 131-300/100-Z, Eletropoll, Calhas Kennedy, Cemar Legrand, Walbras</w:t>
            </w:r>
          </w:p>
          <w:p w14:paraId="1141AB67" w14:textId="77777777" w:rsidR="00CA428D" w:rsidRPr="00BD7145" w:rsidRDefault="00CA428D" w:rsidP="00072FC9">
            <w:pPr>
              <w:spacing w:before="120"/>
              <w:rPr>
                <w:b/>
                <w:bCs/>
              </w:rPr>
            </w:pPr>
            <w:r w:rsidRPr="00BD7145">
              <w:rPr>
                <w:b/>
                <w:bCs/>
              </w:rPr>
              <w:t>Referência Externa:</w:t>
            </w:r>
          </w:p>
          <w:p w14:paraId="1F5937B5" w14:textId="77777777" w:rsidR="00CA428D" w:rsidRPr="00BD7145" w:rsidRDefault="00CA428D" w:rsidP="00072FC9">
            <w:pPr>
              <w:spacing w:before="120"/>
              <w:rPr>
                <w:b/>
                <w:bCs/>
              </w:rPr>
            </w:pPr>
            <w:r>
              <w:rPr>
                <w:bCs/>
              </w:rPr>
              <w:t>n/a</w:t>
            </w:r>
          </w:p>
        </w:tc>
      </w:tr>
    </w:tbl>
    <w:p w14:paraId="6602198B" w14:textId="77777777" w:rsidR="00CA428D" w:rsidRPr="00010EE0" w:rsidRDefault="00CA428D" w:rsidP="00CA428D">
      <w:pPr>
        <w:rPr>
          <w:lang w:val="en-US"/>
        </w:rPr>
      </w:pPr>
    </w:p>
    <w:p w14:paraId="799AD17E" w14:textId="77777777" w:rsidR="00CA428D" w:rsidRDefault="00CA428D" w:rsidP="00CA428D">
      <w:r>
        <w:br w:type="page"/>
      </w:r>
    </w:p>
    <w:p w14:paraId="4363D379" w14:textId="77777777" w:rsidR="00CA428D" w:rsidRDefault="00CA428D" w:rsidP="00CA428D">
      <w:pPr>
        <w:rPr>
          <w:lang w:val="en-US"/>
        </w:rPr>
      </w:pPr>
    </w:p>
    <w:p w14:paraId="67B496C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5F2639" w14:textId="77777777" w:rsidTr="00072FC9">
        <w:trPr>
          <w:trHeight w:val="567"/>
        </w:trPr>
        <w:tc>
          <w:tcPr>
            <w:tcW w:w="1843" w:type="dxa"/>
            <w:tcBorders>
              <w:bottom w:val="single" w:sz="4" w:space="0" w:color="auto"/>
            </w:tcBorders>
            <w:shd w:val="clear" w:color="auto" w:fill="F2F2F2" w:themeFill="background1" w:themeFillShade="F2"/>
            <w:vAlign w:val="center"/>
          </w:tcPr>
          <w:p w14:paraId="160A52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0ACC8B" w14:textId="77777777" w:rsidR="00CA428D" w:rsidRDefault="00CA428D" w:rsidP="00072FC9">
            <w:pPr>
              <w:rPr>
                <w:b/>
                <w:bCs/>
                <w:color w:val="000000"/>
              </w:rPr>
            </w:pPr>
            <w:r>
              <w:rPr>
                <w:b/>
                <w:bCs/>
                <w:noProof/>
                <w:color w:val="000000"/>
              </w:rPr>
              <w:t>SF-00241</w:t>
            </w:r>
          </w:p>
        </w:tc>
        <w:tc>
          <w:tcPr>
            <w:tcW w:w="2268" w:type="dxa"/>
            <w:tcBorders>
              <w:bottom w:val="single" w:sz="4" w:space="0" w:color="auto"/>
            </w:tcBorders>
            <w:shd w:val="clear" w:color="auto" w:fill="F2F2F2" w:themeFill="background1" w:themeFillShade="F2"/>
            <w:vAlign w:val="center"/>
          </w:tcPr>
          <w:p w14:paraId="2A55A9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46B035"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9E2AA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7C09574"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4232687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2DDA71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FA19C3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94A13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9DBEC13" w14:textId="77777777" w:rsidR="00CA428D" w:rsidRDefault="00CA428D" w:rsidP="00072FC9">
            <w:pPr>
              <w:rPr>
                <w:b/>
                <w:bCs/>
                <w:sz w:val="32"/>
                <w:szCs w:val="32"/>
              </w:rPr>
            </w:pPr>
            <w:r>
              <w:rPr>
                <w:b/>
                <w:bCs/>
                <w:sz w:val="32"/>
                <w:szCs w:val="32"/>
              </w:rPr>
              <w:t>Eletrocalha 300x50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4FC5A0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017E463" w14:textId="77777777" w:rsidR="00CA428D" w:rsidRDefault="00CA428D" w:rsidP="00072FC9">
            <w:pPr>
              <w:rPr>
                <w:b/>
                <w:bCs/>
                <w:sz w:val="20"/>
                <w:szCs w:val="20"/>
              </w:rPr>
            </w:pPr>
          </w:p>
        </w:tc>
      </w:tr>
      <w:tr w:rsidR="00CA428D" w:rsidRPr="00010EE0" w14:paraId="01D2DCB7" w14:textId="77777777" w:rsidTr="00072FC9">
        <w:trPr>
          <w:trHeight w:val="1740"/>
        </w:trPr>
        <w:tc>
          <w:tcPr>
            <w:tcW w:w="9781" w:type="dxa"/>
            <w:gridSpan w:val="5"/>
          </w:tcPr>
          <w:p w14:paraId="55F35D6C" w14:textId="77777777" w:rsidR="00CA428D" w:rsidRPr="00BD7145" w:rsidRDefault="00CA428D" w:rsidP="00072FC9">
            <w:pPr>
              <w:spacing w:before="120"/>
              <w:rPr>
                <w:b/>
                <w:bCs/>
              </w:rPr>
            </w:pPr>
            <w:r w:rsidRPr="00BD7145">
              <w:rPr>
                <w:b/>
                <w:bCs/>
              </w:rPr>
              <w:t>Descrição Detalhada:</w:t>
            </w:r>
          </w:p>
          <w:p w14:paraId="7453D7D7" w14:textId="77777777" w:rsidR="00CA428D" w:rsidRPr="00BD7145" w:rsidRDefault="00CA428D" w:rsidP="00072FC9">
            <w:pPr>
              <w:spacing w:before="120"/>
              <w:rPr>
                <w:bCs/>
              </w:rPr>
            </w:pPr>
            <w:r>
              <w:rPr>
                <w:bCs/>
              </w:rPr>
              <w:t>Fornecimento e Instalação de eletrocalha perfurada ou lisa de aço galvanizado 300 x 050 mm, fabricado em chapa # 18, com tampa, suportes, curvas e acessórios.</w:t>
            </w:r>
          </w:p>
          <w:p w14:paraId="4F8C4A9E" w14:textId="77777777" w:rsidR="00CA428D" w:rsidRPr="00BD7145" w:rsidRDefault="00CA428D" w:rsidP="00072FC9">
            <w:pPr>
              <w:spacing w:before="120"/>
              <w:rPr>
                <w:b/>
                <w:bCs/>
              </w:rPr>
            </w:pPr>
            <w:r w:rsidRPr="00BD7145">
              <w:rPr>
                <w:b/>
                <w:bCs/>
              </w:rPr>
              <w:t>Materiais:</w:t>
            </w:r>
          </w:p>
          <w:p w14:paraId="54175E72" w14:textId="77777777" w:rsidR="00CA428D" w:rsidRPr="00BD7145" w:rsidRDefault="00CA428D" w:rsidP="00072FC9">
            <w:pPr>
              <w:spacing w:before="120"/>
              <w:rPr>
                <w:bCs/>
              </w:rPr>
            </w:pPr>
            <w:r>
              <w:rPr>
                <w:bCs/>
              </w:rPr>
              <w:t>Eletrocalha 300 mm x 050 mm com as seguintes características mínimas:</w:t>
            </w:r>
            <w:r>
              <w:rPr>
                <w:bCs/>
              </w:rPr>
              <w:br/>
              <w:t>Perfurada para aplicações de cabos elétricos e lisa para aplicações de dados;</w:t>
            </w:r>
            <w:r>
              <w:rPr>
                <w:bCs/>
              </w:rPr>
              <w:br/>
              <w:t>Com altura de 300mm e largura de 50mm</w:t>
            </w:r>
            <w:r>
              <w:rPr>
                <w:bCs/>
              </w:rPr>
              <w:br/>
              <w:t>Fabricado em chapa # 18 (1,25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1F8F2D75" w14:textId="77777777" w:rsidR="00CA428D" w:rsidRPr="00BD7145" w:rsidRDefault="00CA428D" w:rsidP="00072FC9">
            <w:pPr>
              <w:spacing w:before="120"/>
              <w:rPr>
                <w:b/>
                <w:bCs/>
              </w:rPr>
            </w:pPr>
            <w:r w:rsidRPr="00BD7145">
              <w:rPr>
                <w:b/>
                <w:bCs/>
              </w:rPr>
              <w:t>Serviços:</w:t>
            </w:r>
          </w:p>
          <w:p w14:paraId="52CFA683"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uma suspensão ômega (dupla), barras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r>
            <w:r>
              <w:rPr>
                <w:bCs/>
              </w:rPr>
              <w:lastRenderedPageBreak/>
              <w:t>Para terminações, emendas, derivações, curvas horizontais ou verticais e acessórios de conexão deverão ser empregadas peças pré-fabricadas com as mesmas características construtivas do trecho reto.</w:t>
            </w:r>
            <w:r>
              <w:rPr>
                <w:bCs/>
              </w:rPr>
              <w:br/>
              <w:t>Ao final do serviço, a eletrocalha deve ser limpa. A tampa deverá ser instalada após a instalação dos cabos.</w:t>
            </w:r>
          </w:p>
          <w:p w14:paraId="0333D499" w14:textId="77777777" w:rsidR="00CA428D" w:rsidRPr="00BD7145" w:rsidRDefault="00CA428D" w:rsidP="00072FC9">
            <w:pPr>
              <w:spacing w:before="120"/>
              <w:rPr>
                <w:b/>
                <w:bCs/>
              </w:rPr>
            </w:pPr>
            <w:r w:rsidRPr="00BD7145">
              <w:rPr>
                <w:b/>
                <w:bCs/>
              </w:rPr>
              <w:t>Atividades e Responsabilidades:</w:t>
            </w:r>
          </w:p>
          <w:p w14:paraId="766F9F5C" w14:textId="77777777" w:rsidR="00CA428D" w:rsidRPr="00832CF3" w:rsidRDefault="00CA428D" w:rsidP="00072FC9">
            <w:pPr>
              <w:spacing w:before="120"/>
              <w:rPr>
                <w:bCs/>
              </w:rPr>
            </w:pPr>
            <w:r>
              <w:rPr>
                <w:bCs/>
              </w:rPr>
              <w:t>n/a</w:t>
            </w:r>
          </w:p>
          <w:p w14:paraId="33418BF4" w14:textId="77777777" w:rsidR="00CA428D" w:rsidRPr="00BD7145" w:rsidRDefault="00CA428D" w:rsidP="00072FC9">
            <w:pPr>
              <w:spacing w:before="120"/>
              <w:rPr>
                <w:b/>
                <w:bCs/>
              </w:rPr>
            </w:pPr>
            <w:r w:rsidRPr="00BD7145">
              <w:rPr>
                <w:b/>
                <w:bCs/>
              </w:rPr>
              <w:t>Qualificação:</w:t>
            </w:r>
          </w:p>
          <w:p w14:paraId="74A2E009" w14:textId="77777777" w:rsidR="00CA428D" w:rsidRPr="00832CF3" w:rsidRDefault="00CA428D" w:rsidP="00072FC9">
            <w:pPr>
              <w:spacing w:before="120"/>
              <w:rPr>
                <w:bCs/>
              </w:rPr>
            </w:pPr>
            <w:r>
              <w:rPr>
                <w:bCs/>
              </w:rPr>
              <w:t>n/a</w:t>
            </w:r>
          </w:p>
          <w:p w14:paraId="2779B5A7" w14:textId="77777777" w:rsidR="00CA428D" w:rsidRPr="00BD7145" w:rsidRDefault="00CA428D" w:rsidP="00072FC9">
            <w:pPr>
              <w:spacing w:before="120"/>
              <w:rPr>
                <w:b/>
                <w:bCs/>
              </w:rPr>
            </w:pPr>
            <w:r w:rsidRPr="00BD7145">
              <w:rPr>
                <w:b/>
                <w:bCs/>
              </w:rPr>
              <w:t>Observações:</w:t>
            </w:r>
          </w:p>
          <w:p w14:paraId="033A8F3B" w14:textId="77777777" w:rsidR="00CA428D" w:rsidRPr="00832CF3" w:rsidRDefault="00CA428D" w:rsidP="00072FC9">
            <w:pPr>
              <w:spacing w:before="120"/>
              <w:rPr>
                <w:bCs/>
              </w:rPr>
            </w:pPr>
            <w:r>
              <w:rPr>
                <w:bCs/>
              </w:rPr>
              <w:t>n/a</w:t>
            </w:r>
          </w:p>
          <w:p w14:paraId="78956973" w14:textId="77777777" w:rsidR="00CA428D" w:rsidRPr="00BD7145" w:rsidRDefault="00CA428D" w:rsidP="00072FC9">
            <w:pPr>
              <w:spacing w:before="120"/>
              <w:rPr>
                <w:b/>
                <w:bCs/>
              </w:rPr>
            </w:pPr>
            <w:r w:rsidRPr="00BD7145">
              <w:rPr>
                <w:b/>
                <w:bCs/>
              </w:rPr>
              <w:t>Critérios e Condições:</w:t>
            </w:r>
          </w:p>
          <w:p w14:paraId="16FB68A1" w14:textId="77777777" w:rsidR="00CA428D" w:rsidRPr="00832CF3" w:rsidRDefault="00CA428D" w:rsidP="00072FC9">
            <w:pPr>
              <w:spacing w:before="120"/>
              <w:rPr>
                <w:bCs/>
              </w:rPr>
            </w:pPr>
            <w:r>
              <w:rPr>
                <w:bCs/>
              </w:rPr>
              <w:t>Critérios de Medição: metro de eletrocalha instalado. Unidade de Medição: metro</w:t>
            </w:r>
          </w:p>
          <w:p w14:paraId="45E998AB" w14:textId="77777777" w:rsidR="00CA428D" w:rsidRPr="00BD7145" w:rsidRDefault="00CA428D" w:rsidP="00072FC9">
            <w:pPr>
              <w:spacing w:before="120"/>
              <w:rPr>
                <w:b/>
                <w:bCs/>
              </w:rPr>
            </w:pPr>
            <w:r w:rsidRPr="00BD7145">
              <w:rPr>
                <w:b/>
                <w:bCs/>
              </w:rPr>
              <w:t>Detalhe Gráfico:</w:t>
            </w:r>
          </w:p>
          <w:p w14:paraId="2D92AA18" w14:textId="77777777" w:rsidR="00CA428D" w:rsidRPr="00B97D3F" w:rsidRDefault="00CA428D" w:rsidP="00072FC9">
            <w:pPr>
              <w:spacing w:before="120"/>
              <w:rPr>
                <w:bCs/>
              </w:rPr>
            </w:pPr>
            <w:r w:rsidRPr="00AD7BD2">
              <w:rPr>
                <w:bCs/>
              </w:rPr>
              <w:t>n/a</w:t>
            </w:r>
          </w:p>
          <w:p w14:paraId="6E94299E" w14:textId="77777777" w:rsidR="00CA428D" w:rsidRPr="00BD7145" w:rsidRDefault="00CA428D" w:rsidP="00072FC9">
            <w:pPr>
              <w:spacing w:before="120"/>
              <w:rPr>
                <w:b/>
                <w:bCs/>
              </w:rPr>
            </w:pPr>
            <w:r w:rsidRPr="00BD7145">
              <w:rPr>
                <w:b/>
                <w:bCs/>
              </w:rPr>
              <w:t>Tabela:</w:t>
            </w:r>
          </w:p>
          <w:p w14:paraId="450D7681" w14:textId="77777777" w:rsidR="00CA428D" w:rsidRPr="00832CF3" w:rsidRDefault="00CA428D" w:rsidP="00072FC9">
            <w:pPr>
              <w:spacing w:before="120"/>
              <w:rPr>
                <w:bCs/>
              </w:rPr>
            </w:pPr>
            <w:r>
              <w:rPr>
                <w:bCs/>
              </w:rPr>
              <w:t>n/a</w:t>
            </w:r>
          </w:p>
          <w:p w14:paraId="3088001E" w14:textId="77777777" w:rsidR="00CA428D" w:rsidRPr="00832CF3" w:rsidRDefault="00CA428D" w:rsidP="00072FC9">
            <w:pPr>
              <w:spacing w:before="120"/>
              <w:rPr>
                <w:bCs/>
              </w:rPr>
            </w:pPr>
            <w:r w:rsidRPr="00BD7145">
              <w:rPr>
                <w:b/>
                <w:bCs/>
              </w:rPr>
              <w:t xml:space="preserve">Vida útil: </w:t>
            </w:r>
            <w:r>
              <w:rPr>
                <w:bCs/>
              </w:rPr>
              <w:t>n/a</w:t>
            </w:r>
          </w:p>
          <w:p w14:paraId="6C793CC9" w14:textId="77777777" w:rsidR="00CA428D" w:rsidRPr="00BD7145" w:rsidRDefault="00CA428D" w:rsidP="00072FC9">
            <w:pPr>
              <w:spacing w:before="120"/>
              <w:rPr>
                <w:b/>
                <w:bCs/>
              </w:rPr>
            </w:pPr>
            <w:r w:rsidRPr="00BD7145">
              <w:rPr>
                <w:b/>
                <w:bCs/>
              </w:rPr>
              <w:t>Referências Normativas:</w:t>
            </w:r>
          </w:p>
          <w:p w14:paraId="021DEC93"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51097920" w14:textId="77777777" w:rsidR="00CA428D" w:rsidRPr="00BD7145" w:rsidRDefault="00CA428D" w:rsidP="00072FC9">
            <w:pPr>
              <w:spacing w:before="120"/>
              <w:rPr>
                <w:b/>
                <w:bCs/>
              </w:rPr>
            </w:pPr>
            <w:r w:rsidRPr="00BD7145">
              <w:rPr>
                <w:b/>
                <w:bCs/>
              </w:rPr>
              <w:t>Referência Comercial:</w:t>
            </w:r>
          </w:p>
          <w:p w14:paraId="7378A388" w14:textId="77777777" w:rsidR="00CA428D" w:rsidRPr="00832CF3" w:rsidRDefault="00CA428D" w:rsidP="00072FC9">
            <w:pPr>
              <w:spacing w:before="120"/>
              <w:rPr>
                <w:bCs/>
              </w:rPr>
            </w:pPr>
            <w:r>
              <w:rPr>
                <w:bCs/>
              </w:rPr>
              <w:t>Maxtil, Valemam VL 2.02 P - 300 x 050 x 3000 - GE (lisa), Valemam VL 3.02 - P 300 x 050 x 3000 – GE (perfurada), Dispan DP700 (lisa), Dispan DP702 (perfurada), Dispan DP707 (tampa), Mopa 121-300/050-Z (lisa), Mopa 131-300/050-Z, Eletropoll, Calhas Kennedy, Cemar Legrand, Walbras</w:t>
            </w:r>
          </w:p>
          <w:p w14:paraId="76268041" w14:textId="77777777" w:rsidR="00CA428D" w:rsidRPr="00BD7145" w:rsidRDefault="00CA428D" w:rsidP="00072FC9">
            <w:pPr>
              <w:spacing w:before="120"/>
              <w:rPr>
                <w:b/>
                <w:bCs/>
              </w:rPr>
            </w:pPr>
            <w:r w:rsidRPr="00BD7145">
              <w:rPr>
                <w:b/>
                <w:bCs/>
              </w:rPr>
              <w:t>Referência Externa:</w:t>
            </w:r>
          </w:p>
          <w:p w14:paraId="3E133486" w14:textId="77777777" w:rsidR="00CA428D" w:rsidRPr="00BD7145" w:rsidRDefault="00CA428D" w:rsidP="00072FC9">
            <w:pPr>
              <w:spacing w:before="120"/>
              <w:rPr>
                <w:b/>
                <w:bCs/>
              </w:rPr>
            </w:pPr>
            <w:r>
              <w:rPr>
                <w:bCs/>
              </w:rPr>
              <w:t>n/a</w:t>
            </w:r>
          </w:p>
        </w:tc>
      </w:tr>
    </w:tbl>
    <w:p w14:paraId="1169F867" w14:textId="77777777" w:rsidR="00CA428D" w:rsidRPr="00010EE0" w:rsidRDefault="00CA428D" w:rsidP="00CA428D">
      <w:pPr>
        <w:rPr>
          <w:lang w:val="en-US"/>
        </w:rPr>
      </w:pPr>
    </w:p>
    <w:p w14:paraId="296B496F" w14:textId="77777777" w:rsidR="00CA428D" w:rsidRDefault="00CA428D" w:rsidP="00CA428D">
      <w:r>
        <w:br w:type="page"/>
      </w:r>
    </w:p>
    <w:p w14:paraId="13ECF2C8" w14:textId="77777777" w:rsidR="00CA428D" w:rsidRDefault="00CA428D" w:rsidP="00CA428D">
      <w:pPr>
        <w:rPr>
          <w:lang w:val="en-US"/>
        </w:rPr>
      </w:pPr>
    </w:p>
    <w:p w14:paraId="042A92C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B2F6467" w14:textId="77777777" w:rsidTr="00072FC9">
        <w:trPr>
          <w:trHeight w:val="567"/>
        </w:trPr>
        <w:tc>
          <w:tcPr>
            <w:tcW w:w="1843" w:type="dxa"/>
            <w:tcBorders>
              <w:bottom w:val="single" w:sz="4" w:space="0" w:color="auto"/>
            </w:tcBorders>
            <w:shd w:val="clear" w:color="auto" w:fill="F2F2F2" w:themeFill="background1" w:themeFillShade="F2"/>
            <w:vAlign w:val="center"/>
          </w:tcPr>
          <w:p w14:paraId="704D0D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18EA7D" w14:textId="77777777" w:rsidR="00CA428D" w:rsidRDefault="00CA428D" w:rsidP="00072FC9">
            <w:pPr>
              <w:rPr>
                <w:b/>
                <w:bCs/>
                <w:color w:val="000000"/>
              </w:rPr>
            </w:pPr>
            <w:r>
              <w:rPr>
                <w:b/>
                <w:bCs/>
                <w:noProof/>
                <w:color w:val="000000"/>
              </w:rPr>
              <w:t>SF-00242</w:t>
            </w:r>
          </w:p>
        </w:tc>
        <w:tc>
          <w:tcPr>
            <w:tcW w:w="2268" w:type="dxa"/>
            <w:tcBorders>
              <w:bottom w:val="single" w:sz="4" w:space="0" w:color="auto"/>
            </w:tcBorders>
            <w:shd w:val="clear" w:color="auto" w:fill="F2F2F2" w:themeFill="background1" w:themeFillShade="F2"/>
            <w:vAlign w:val="center"/>
          </w:tcPr>
          <w:p w14:paraId="71E8A1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7AB2DB"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22C27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014A5C"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038E6A9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99BDB0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74504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2BA5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9819009" w14:textId="77777777" w:rsidR="00CA428D" w:rsidRDefault="00CA428D" w:rsidP="00072FC9">
            <w:pPr>
              <w:rPr>
                <w:b/>
                <w:bCs/>
                <w:sz w:val="32"/>
                <w:szCs w:val="32"/>
              </w:rPr>
            </w:pPr>
            <w:r>
              <w:rPr>
                <w:b/>
                <w:bCs/>
                <w:sz w:val="32"/>
                <w:szCs w:val="32"/>
              </w:rPr>
              <w:t>Eletrocalha 400x50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A7F7D5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7F844CD" w14:textId="77777777" w:rsidR="00CA428D" w:rsidRDefault="00CA428D" w:rsidP="00072FC9">
            <w:pPr>
              <w:rPr>
                <w:b/>
                <w:bCs/>
                <w:sz w:val="20"/>
                <w:szCs w:val="20"/>
              </w:rPr>
            </w:pPr>
          </w:p>
        </w:tc>
      </w:tr>
      <w:tr w:rsidR="00CA428D" w:rsidRPr="00010EE0" w14:paraId="52E5E37D" w14:textId="77777777" w:rsidTr="00072FC9">
        <w:trPr>
          <w:trHeight w:val="1740"/>
        </w:trPr>
        <w:tc>
          <w:tcPr>
            <w:tcW w:w="9781" w:type="dxa"/>
            <w:gridSpan w:val="5"/>
          </w:tcPr>
          <w:p w14:paraId="7B388B88" w14:textId="77777777" w:rsidR="00CA428D" w:rsidRPr="00BD7145" w:rsidRDefault="00CA428D" w:rsidP="00072FC9">
            <w:pPr>
              <w:spacing w:before="120"/>
              <w:rPr>
                <w:b/>
                <w:bCs/>
              </w:rPr>
            </w:pPr>
            <w:r w:rsidRPr="00BD7145">
              <w:rPr>
                <w:b/>
                <w:bCs/>
              </w:rPr>
              <w:t>Descrição Detalhada:</w:t>
            </w:r>
          </w:p>
          <w:p w14:paraId="434DD525" w14:textId="77777777" w:rsidR="00CA428D" w:rsidRPr="00BD7145" w:rsidRDefault="00CA428D" w:rsidP="00072FC9">
            <w:pPr>
              <w:spacing w:before="120"/>
              <w:rPr>
                <w:bCs/>
              </w:rPr>
            </w:pPr>
            <w:r>
              <w:rPr>
                <w:bCs/>
              </w:rPr>
              <w:t>Fornecimento e Instalação de eletrocalha perfurada ou lisa de aço galvanizado 400 x 050 mm, fabricado em chapa # 16, com tampa, suportes, curvas e acessórios.</w:t>
            </w:r>
          </w:p>
          <w:p w14:paraId="1BF6C648" w14:textId="77777777" w:rsidR="00CA428D" w:rsidRPr="00BD7145" w:rsidRDefault="00CA428D" w:rsidP="00072FC9">
            <w:pPr>
              <w:spacing w:before="120"/>
              <w:rPr>
                <w:b/>
                <w:bCs/>
              </w:rPr>
            </w:pPr>
            <w:r w:rsidRPr="00BD7145">
              <w:rPr>
                <w:b/>
                <w:bCs/>
              </w:rPr>
              <w:t>Materiais:</w:t>
            </w:r>
          </w:p>
          <w:p w14:paraId="652189D3" w14:textId="77777777" w:rsidR="00CA428D" w:rsidRPr="00BD7145" w:rsidRDefault="00CA428D" w:rsidP="00072FC9">
            <w:pPr>
              <w:spacing w:before="120"/>
              <w:rPr>
                <w:bCs/>
              </w:rPr>
            </w:pPr>
            <w:r>
              <w:rPr>
                <w:bCs/>
              </w:rPr>
              <w:t>Eletrocalha 400 mm x 050 mm com as seguintes características mínimas:</w:t>
            </w:r>
            <w:r>
              <w:rPr>
                <w:bCs/>
              </w:rPr>
              <w:br/>
              <w:t>Perfurada para aplicações de cabos elétricos e lisa para aplicações de dados;</w:t>
            </w:r>
            <w:r>
              <w:rPr>
                <w:bCs/>
              </w:rPr>
              <w:br/>
              <w:t>Com altura de 400mm e largura de 50mm</w:t>
            </w:r>
            <w:r>
              <w:rPr>
                <w:bCs/>
              </w:rPr>
              <w:br/>
              <w:t>Fabricado em chapa # 16 (1,55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52B16367" w14:textId="77777777" w:rsidR="00CA428D" w:rsidRPr="00BD7145" w:rsidRDefault="00CA428D" w:rsidP="00072FC9">
            <w:pPr>
              <w:spacing w:before="120"/>
              <w:rPr>
                <w:b/>
                <w:bCs/>
              </w:rPr>
            </w:pPr>
            <w:r w:rsidRPr="00BD7145">
              <w:rPr>
                <w:b/>
                <w:bCs/>
              </w:rPr>
              <w:t>Serviços:</w:t>
            </w:r>
          </w:p>
          <w:p w14:paraId="7A3F5B01"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uma suspensão ômega (dupla), barras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r>
            <w:r>
              <w:rPr>
                <w:bCs/>
              </w:rPr>
              <w:lastRenderedPageBreak/>
              <w:t>Para terminações, emendas, derivações, curvas horizontais ou verticais e acessórios de conexão deverão ser empregadas peças pré-fabricadas com as mesmas características construtivas do trecho reto.</w:t>
            </w:r>
            <w:r>
              <w:rPr>
                <w:bCs/>
              </w:rPr>
              <w:br/>
              <w:t>Ao final do serviço, a eletrocalha deve ser limpa. A tampa deverá ser instalada após a instalação dos cabos.</w:t>
            </w:r>
          </w:p>
          <w:p w14:paraId="6B93277A" w14:textId="77777777" w:rsidR="00CA428D" w:rsidRPr="00BD7145" w:rsidRDefault="00CA428D" w:rsidP="00072FC9">
            <w:pPr>
              <w:spacing w:before="120"/>
              <w:rPr>
                <w:b/>
                <w:bCs/>
              </w:rPr>
            </w:pPr>
            <w:r w:rsidRPr="00BD7145">
              <w:rPr>
                <w:b/>
                <w:bCs/>
              </w:rPr>
              <w:t>Atividades e Responsabilidades:</w:t>
            </w:r>
          </w:p>
          <w:p w14:paraId="075E65BD" w14:textId="77777777" w:rsidR="00CA428D" w:rsidRPr="00832CF3" w:rsidRDefault="00CA428D" w:rsidP="00072FC9">
            <w:pPr>
              <w:spacing w:before="120"/>
              <w:rPr>
                <w:bCs/>
              </w:rPr>
            </w:pPr>
            <w:r>
              <w:rPr>
                <w:bCs/>
              </w:rPr>
              <w:t>n/a</w:t>
            </w:r>
          </w:p>
          <w:p w14:paraId="4B71C539" w14:textId="77777777" w:rsidR="00CA428D" w:rsidRPr="00BD7145" w:rsidRDefault="00CA428D" w:rsidP="00072FC9">
            <w:pPr>
              <w:spacing w:before="120"/>
              <w:rPr>
                <w:b/>
                <w:bCs/>
              </w:rPr>
            </w:pPr>
            <w:r w:rsidRPr="00BD7145">
              <w:rPr>
                <w:b/>
                <w:bCs/>
              </w:rPr>
              <w:t>Qualificação:</w:t>
            </w:r>
          </w:p>
          <w:p w14:paraId="66A7F312" w14:textId="77777777" w:rsidR="00CA428D" w:rsidRPr="00832CF3" w:rsidRDefault="00CA428D" w:rsidP="00072FC9">
            <w:pPr>
              <w:spacing w:before="120"/>
              <w:rPr>
                <w:bCs/>
              </w:rPr>
            </w:pPr>
            <w:r>
              <w:rPr>
                <w:bCs/>
              </w:rPr>
              <w:t>n/a</w:t>
            </w:r>
          </w:p>
          <w:p w14:paraId="5424F1CC" w14:textId="77777777" w:rsidR="00CA428D" w:rsidRPr="00BD7145" w:rsidRDefault="00CA428D" w:rsidP="00072FC9">
            <w:pPr>
              <w:spacing w:before="120"/>
              <w:rPr>
                <w:b/>
                <w:bCs/>
              </w:rPr>
            </w:pPr>
            <w:r w:rsidRPr="00BD7145">
              <w:rPr>
                <w:b/>
                <w:bCs/>
              </w:rPr>
              <w:t>Observações:</w:t>
            </w:r>
          </w:p>
          <w:p w14:paraId="285D0D68" w14:textId="77777777" w:rsidR="00CA428D" w:rsidRPr="00832CF3" w:rsidRDefault="00CA428D" w:rsidP="00072FC9">
            <w:pPr>
              <w:spacing w:before="120"/>
              <w:rPr>
                <w:bCs/>
              </w:rPr>
            </w:pPr>
            <w:r>
              <w:rPr>
                <w:bCs/>
              </w:rPr>
              <w:t>n/a</w:t>
            </w:r>
          </w:p>
          <w:p w14:paraId="14D810A5" w14:textId="77777777" w:rsidR="00CA428D" w:rsidRPr="00BD7145" w:rsidRDefault="00CA428D" w:rsidP="00072FC9">
            <w:pPr>
              <w:spacing w:before="120"/>
              <w:rPr>
                <w:b/>
                <w:bCs/>
              </w:rPr>
            </w:pPr>
            <w:r w:rsidRPr="00BD7145">
              <w:rPr>
                <w:b/>
                <w:bCs/>
              </w:rPr>
              <w:t>Critérios e Condições:</w:t>
            </w:r>
          </w:p>
          <w:p w14:paraId="400356D1" w14:textId="77777777" w:rsidR="00CA428D" w:rsidRPr="00832CF3" w:rsidRDefault="00CA428D" w:rsidP="00072FC9">
            <w:pPr>
              <w:spacing w:before="120"/>
              <w:rPr>
                <w:bCs/>
              </w:rPr>
            </w:pPr>
            <w:r>
              <w:rPr>
                <w:bCs/>
              </w:rPr>
              <w:t>Critérios de Medição: metro de eletrocalha instalado. Unidade de Medição: metro</w:t>
            </w:r>
          </w:p>
          <w:p w14:paraId="5B2677B3" w14:textId="77777777" w:rsidR="00CA428D" w:rsidRPr="00BD7145" w:rsidRDefault="00CA428D" w:rsidP="00072FC9">
            <w:pPr>
              <w:spacing w:before="120"/>
              <w:rPr>
                <w:b/>
                <w:bCs/>
              </w:rPr>
            </w:pPr>
            <w:r w:rsidRPr="00BD7145">
              <w:rPr>
                <w:b/>
                <w:bCs/>
              </w:rPr>
              <w:t>Detalhe Gráfico:</w:t>
            </w:r>
          </w:p>
          <w:p w14:paraId="6DCAFDD1" w14:textId="77777777" w:rsidR="00CA428D" w:rsidRPr="00B97D3F" w:rsidRDefault="00CA428D" w:rsidP="00072FC9">
            <w:pPr>
              <w:spacing w:before="120"/>
              <w:rPr>
                <w:bCs/>
              </w:rPr>
            </w:pPr>
            <w:r w:rsidRPr="00AD7BD2">
              <w:rPr>
                <w:bCs/>
              </w:rPr>
              <w:t>n/a</w:t>
            </w:r>
          </w:p>
          <w:p w14:paraId="1F783B6E" w14:textId="77777777" w:rsidR="00CA428D" w:rsidRPr="00BD7145" w:rsidRDefault="00CA428D" w:rsidP="00072FC9">
            <w:pPr>
              <w:spacing w:before="120"/>
              <w:rPr>
                <w:b/>
                <w:bCs/>
              </w:rPr>
            </w:pPr>
            <w:r w:rsidRPr="00BD7145">
              <w:rPr>
                <w:b/>
                <w:bCs/>
              </w:rPr>
              <w:t>Tabela:</w:t>
            </w:r>
          </w:p>
          <w:p w14:paraId="628CB237" w14:textId="77777777" w:rsidR="00CA428D" w:rsidRPr="00832CF3" w:rsidRDefault="00CA428D" w:rsidP="00072FC9">
            <w:pPr>
              <w:spacing w:before="120"/>
              <w:rPr>
                <w:bCs/>
              </w:rPr>
            </w:pPr>
            <w:r>
              <w:rPr>
                <w:bCs/>
              </w:rPr>
              <w:t>n/a</w:t>
            </w:r>
          </w:p>
          <w:p w14:paraId="4A9DDE38" w14:textId="77777777" w:rsidR="00CA428D" w:rsidRPr="00832CF3" w:rsidRDefault="00CA428D" w:rsidP="00072FC9">
            <w:pPr>
              <w:spacing w:before="120"/>
              <w:rPr>
                <w:bCs/>
              </w:rPr>
            </w:pPr>
            <w:r w:rsidRPr="00BD7145">
              <w:rPr>
                <w:b/>
                <w:bCs/>
              </w:rPr>
              <w:t xml:space="preserve">Vida útil: </w:t>
            </w:r>
            <w:r>
              <w:rPr>
                <w:bCs/>
              </w:rPr>
              <w:t>n/a</w:t>
            </w:r>
          </w:p>
          <w:p w14:paraId="2562D5F3" w14:textId="77777777" w:rsidR="00CA428D" w:rsidRPr="00BD7145" w:rsidRDefault="00CA428D" w:rsidP="00072FC9">
            <w:pPr>
              <w:spacing w:before="120"/>
              <w:rPr>
                <w:b/>
                <w:bCs/>
              </w:rPr>
            </w:pPr>
            <w:r w:rsidRPr="00BD7145">
              <w:rPr>
                <w:b/>
                <w:bCs/>
              </w:rPr>
              <w:t>Referências Normativas:</w:t>
            </w:r>
          </w:p>
          <w:p w14:paraId="5BB68951"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04BED18E" w14:textId="77777777" w:rsidR="00CA428D" w:rsidRPr="00BD7145" w:rsidRDefault="00CA428D" w:rsidP="00072FC9">
            <w:pPr>
              <w:spacing w:before="120"/>
              <w:rPr>
                <w:b/>
                <w:bCs/>
              </w:rPr>
            </w:pPr>
            <w:r w:rsidRPr="00BD7145">
              <w:rPr>
                <w:b/>
                <w:bCs/>
              </w:rPr>
              <w:t>Referência Comercial:</w:t>
            </w:r>
          </w:p>
          <w:p w14:paraId="2779E1FF" w14:textId="77777777" w:rsidR="00CA428D" w:rsidRPr="00832CF3" w:rsidRDefault="00CA428D" w:rsidP="00072FC9">
            <w:pPr>
              <w:spacing w:before="120"/>
              <w:rPr>
                <w:bCs/>
              </w:rPr>
            </w:pPr>
            <w:r>
              <w:rPr>
                <w:bCs/>
              </w:rPr>
              <w:t>Maxtil, Valemam VL 2.02 P - 400 x 050 x 3000 - GE (lisa), Valemam VL 3.02 - P 400 x 050 x 3000 – GE (perfurada), Dispan DP700 (lisa), Dispan DP702 (perfurada), Dispan DP707 (tampa), Mopa 121-400/050-Z (lisa), Mopa 131-400/050-Z, Eletropoll, Calhas Kennedy, Cemar Legrand, Walbras</w:t>
            </w:r>
          </w:p>
          <w:p w14:paraId="09DFA9F7" w14:textId="77777777" w:rsidR="00CA428D" w:rsidRPr="00BD7145" w:rsidRDefault="00CA428D" w:rsidP="00072FC9">
            <w:pPr>
              <w:spacing w:before="120"/>
              <w:rPr>
                <w:b/>
                <w:bCs/>
              </w:rPr>
            </w:pPr>
            <w:r w:rsidRPr="00BD7145">
              <w:rPr>
                <w:b/>
                <w:bCs/>
              </w:rPr>
              <w:t>Referência Externa:</w:t>
            </w:r>
          </w:p>
          <w:p w14:paraId="6488104A" w14:textId="77777777" w:rsidR="00CA428D" w:rsidRPr="00BD7145" w:rsidRDefault="00CA428D" w:rsidP="00072FC9">
            <w:pPr>
              <w:spacing w:before="120"/>
              <w:rPr>
                <w:b/>
                <w:bCs/>
              </w:rPr>
            </w:pPr>
            <w:r>
              <w:rPr>
                <w:bCs/>
              </w:rPr>
              <w:t>n/a</w:t>
            </w:r>
          </w:p>
        </w:tc>
      </w:tr>
    </w:tbl>
    <w:p w14:paraId="58550EDF" w14:textId="77777777" w:rsidR="00CA428D" w:rsidRPr="00010EE0" w:rsidRDefault="00CA428D" w:rsidP="00CA428D">
      <w:pPr>
        <w:rPr>
          <w:lang w:val="en-US"/>
        </w:rPr>
      </w:pPr>
    </w:p>
    <w:p w14:paraId="52286065" w14:textId="77777777" w:rsidR="00CA428D" w:rsidRDefault="00CA428D" w:rsidP="00CA428D">
      <w:r>
        <w:br w:type="page"/>
      </w:r>
    </w:p>
    <w:p w14:paraId="7206E54B" w14:textId="77777777" w:rsidR="00CA428D" w:rsidRDefault="00CA428D" w:rsidP="00CA428D">
      <w:pPr>
        <w:rPr>
          <w:lang w:val="en-US"/>
        </w:rPr>
      </w:pPr>
    </w:p>
    <w:p w14:paraId="0D976FF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3AF7A14" w14:textId="77777777" w:rsidTr="00072FC9">
        <w:trPr>
          <w:trHeight w:val="567"/>
        </w:trPr>
        <w:tc>
          <w:tcPr>
            <w:tcW w:w="1843" w:type="dxa"/>
            <w:tcBorders>
              <w:bottom w:val="single" w:sz="4" w:space="0" w:color="auto"/>
            </w:tcBorders>
            <w:shd w:val="clear" w:color="auto" w:fill="F2F2F2" w:themeFill="background1" w:themeFillShade="F2"/>
            <w:vAlign w:val="center"/>
          </w:tcPr>
          <w:p w14:paraId="05AE80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29551DB" w14:textId="77777777" w:rsidR="00CA428D" w:rsidRDefault="00CA428D" w:rsidP="00072FC9">
            <w:pPr>
              <w:rPr>
                <w:b/>
                <w:bCs/>
                <w:color w:val="000000"/>
              </w:rPr>
            </w:pPr>
            <w:r>
              <w:rPr>
                <w:b/>
                <w:bCs/>
                <w:noProof/>
                <w:color w:val="000000"/>
              </w:rPr>
              <w:t>SF-00243</w:t>
            </w:r>
          </w:p>
        </w:tc>
        <w:tc>
          <w:tcPr>
            <w:tcW w:w="2268" w:type="dxa"/>
            <w:tcBorders>
              <w:bottom w:val="single" w:sz="4" w:space="0" w:color="auto"/>
            </w:tcBorders>
            <w:shd w:val="clear" w:color="auto" w:fill="F2F2F2" w:themeFill="background1" w:themeFillShade="F2"/>
            <w:vAlign w:val="center"/>
          </w:tcPr>
          <w:p w14:paraId="0571E9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E22E32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B71BA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51E878B" w14:textId="77777777" w:rsidR="00CA428D" w:rsidRPr="009143C5" w:rsidRDefault="00CA428D" w:rsidP="00072FC9">
            <w:pPr>
              <w:rPr>
                <w:b/>
                <w:bCs/>
                <w:noProof/>
                <w:color w:val="000000"/>
              </w:rPr>
            </w:pPr>
            <w:r>
              <w:rPr>
                <w:b/>
                <w:bCs/>
                <w:noProof/>
                <w:color w:val="000000"/>
              </w:rPr>
              <w:t>Eletrocalhas</w:t>
            </w:r>
          </w:p>
        </w:tc>
        <w:tc>
          <w:tcPr>
            <w:tcW w:w="1843" w:type="dxa"/>
            <w:tcBorders>
              <w:left w:val="single" w:sz="4" w:space="0" w:color="auto"/>
              <w:bottom w:val="single" w:sz="4" w:space="0" w:color="auto"/>
            </w:tcBorders>
            <w:shd w:val="clear" w:color="auto" w:fill="F2F2F2" w:themeFill="background1" w:themeFillShade="F2"/>
            <w:vAlign w:val="center"/>
          </w:tcPr>
          <w:p w14:paraId="2F42DC5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30B4DA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5CDED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DEB2C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220B9A3" w14:textId="77777777" w:rsidR="00CA428D" w:rsidRDefault="00CA428D" w:rsidP="00072FC9">
            <w:pPr>
              <w:rPr>
                <w:b/>
                <w:bCs/>
                <w:sz w:val="32"/>
                <w:szCs w:val="32"/>
              </w:rPr>
            </w:pPr>
            <w:r>
              <w:rPr>
                <w:b/>
                <w:bCs/>
                <w:sz w:val="32"/>
                <w:szCs w:val="32"/>
              </w:rPr>
              <w:t>Eletrocalha 50x50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C7E6DA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9420F96" w14:textId="77777777" w:rsidR="00CA428D" w:rsidRDefault="00CA428D" w:rsidP="00072FC9">
            <w:pPr>
              <w:rPr>
                <w:b/>
                <w:bCs/>
                <w:sz w:val="20"/>
                <w:szCs w:val="20"/>
              </w:rPr>
            </w:pPr>
          </w:p>
        </w:tc>
      </w:tr>
      <w:tr w:rsidR="00CA428D" w:rsidRPr="00010EE0" w14:paraId="0A7FD602" w14:textId="77777777" w:rsidTr="00072FC9">
        <w:trPr>
          <w:trHeight w:val="1740"/>
        </w:trPr>
        <w:tc>
          <w:tcPr>
            <w:tcW w:w="9781" w:type="dxa"/>
            <w:gridSpan w:val="5"/>
          </w:tcPr>
          <w:p w14:paraId="53DE70F1" w14:textId="77777777" w:rsidR="00CA428D" w:rsidRPr="00BD7145" w:rsidRDefault="00CA428D" w:rsidP="00072FC9">
            <w:pPr>
              <w:spacing w:before="120"/>
              <w:rPr>
                <w:b/>
                <w:bCs/>
              </w:rPr>
            </w:pPr>
            <w:r w:rsidRPr="00BD7145">
              <w:rPr>
                <w:b/>
                <w:bCs/>
              </w:rPr>
              <w:t>Descrição Detalhada:</w:t>
            </w:r>
          </w:p>
          <w:p w14:paraId="179FB148" w14:textId="77777777" w:rsidR="00CA428D" w:rsidRPr="00BD7145" w:rsidRDefault="00CA428D" w:rsidP="00072FC9">
            <w:pPr>
              <w:spacing w:before="120"/>
              <w:rPr>
                <w:bCs/>
              </w:rPr>
            </w:pPr>
            <w:r>
              <w:rPr>
                <w:bCs/>
              </w:rPr>
              <w:t>Fornecimento e Instalação de eletrocalha perfurada ou lisa de aço galvanizado 50 x 50 mm, fabricado em chapa # 22, com tampa, suportes, curvas e acessórios.</w:t>
            </w:r>
          </w:p>
          <w:p w14:paraId="6460E7ED" w14:textId="77777777" w:rsidR="00CA428D" w:rsidRPr="00BD7145" w:rsidRDefault="00CA428D" w:rsidP="00072FC9">
            <w:pPr>
              <w:spacing w:before="120"/>
              <w:rPr>
                <w:b/>
                <w:bCs/>
              </w:rPr>
            </w:pPr>
            <w:r w:rsidRPr="00BD7145">
              <w:rPr>
                <w:b/>
                <w:bCs/>
              </w:rPr>
              <w:t>Materiais:</w:t>
            </w:r>
          </w:p>
          <w:p w14:paraId="74AE67F4" w14:textId="77777777" w:rsidR="00CA428D" w:rsidRPr="00BD7145" w:rsidRDefault="00CA428D" w:rsidP="00072FC9">
            <w:pPr>
              <w:spacing w:before="120"/>
              <w:rPr>
                <w:bCs/>
              </w:rPr>
            </w:pPr>
            <w:r>
              <w:rPr>
                <w:bCs/>
              </w:rPr>
              <w:t>Eletrocalha 50 mm x 50 mm com as seguintes características mínimas:</w:t>
            </w:r>
            <w:r>
              <w:rPr>
                <w:bCs/>
              </w:rPr>
              <w:br/>
              <w:t>Perfurada para aplicações de cabos elétricos e lisa para aplicações de dados;</w:t>
            </w:r>
            <w:r>
              <w:rPr>
                <w:bCs/>
              </w:rPr>
              <w:br/>
              <w:t>Com altura de 50 mm e largura de 50 mm</w:t>
            </w:r>
            <w:r>
              <w:rPr>
                <w:bCs/>
              </w:rPr>
              <w:br/>
              <w:t>Fabricado em chapa # 22 (0,8 mm);</w:t>
            </w:r>
            <w:r>
              <w:rPr>
                <w:bCs/>
              </w:rPr>
              <w:br/>
              <w:t>Fornecida com tampa lisa, fabricada em chapa # 24 (0,65 mm), de engate sob pressão, que se mantenha fixa mesmo em instalações verticais;</w:t>
            </w:r>
            <w:r>
              <w:rPr>
                <w:bCs/>
              </w:rPr>
              <w:br/>
              <w:t>Dobra tipo “U”, sem virola (sem aba);</w:t>
            </w:r>
            <w:r>
              <w:rPr>
                <w:bCs/>
              </w:rPr>
              <w:br/>
              <w:t>Fabricadas em chapa de aço SAE 1008/1010;</w:t>
            </w:r>
            <w:r>
              <w:rPr>
                <w:bCs/>
              </w:rPr>
              <w:br/>
              <w:t>Completamente galvanizada eletroliticamente ou pré-galvanizada;</w:t>
            </w:r>
            <w:r>
              <w:rPr>
                <w:bCs/>
              </w:rPr>
              <w:br/>
              <w:t>Com furos oblongos de 7x25 mm nas extremidades das abas laterais;</w:t>
            </w:r>
            <w:r>
              <w:rPr>
                <w:bCs/>
              </w:rPr>
              <w:br/>
              <w:t>Soldas e demais modificações no processo de fabricação devem ser devidamente protegidas contra corrosão;</w:t>
            </w:r>
            <w:r>
              <w:rPr>
                <w:bCs/>
              </w:rPr>
              <w:br/>
              <w:t>Conformidade com as normas ABNT NBR 11888 - Bobinas e chapas finas a frio e a quente de aço carbono e de aço de alta resistência e baixa liga - Requisitos gerais e ABNT NBR 7013:2013 - Chapas e Bobinas de Aço Revestidas pelo Processo Contínuo de Imersão a Quente — Requisitos Gerais;</w:t>
            </w:r>
            <w:r>
              <w:rPr>
                <w:bCs/>
              </w:rPr>
              <w:br/>
              <w:t>Sem rebarbas.</w:t>
            </w:r>
            <w:r>
              <w:rPr>
                <w:bCs/>
              </w:rPr>
              <w:br/>
              <w:t>Acompanhados de todos os acessórios necessários para instalação, incluindo emendas, junções, subidas/descidas, fixações, etc.</w:t>
            </w:r>
          </w:p>
          <w:p w14:paraId="61D6FB51" w14:textId="77777777" w:rsidR="00CA428D" w:rsidRPr="00BD7145" w:rsidRDefault="00CA428D" w:rsidP="00072FC9">
            <w:pPr>
              <w:spacing w:before="120"/>
              <w:rPr>
                <w:b/>
                <w:bCs/>
              </w:rPr>
            </w:pPr>
            <w:r w:rsidRPr="00BD7145">
              <w:rPr>
                <w:b/>
                <w:bCs/>
              </w:rPr>
              <w:t>Serviços:</w:t>
            </w:r>
          </w:p>
          <w:p w14:paraId="0F74400D" w14:textId="77777777" w:rsidR="00CA428D" w:rsidRPr="00832CF3" w:rsidRDefault="00CA428D" w:rsidP="00072FC9">
            <w:pPr>
              <w:spacing w:before="120"/>
              <w:rPr>
                <w:bCs/>
              </w:rPr>
            </w:pPr>
            <w:r>
              <w:rPr>
                <w:bCs/>
              </w:rPr>
              <w:t>As eletrocalhas devem ser instaladas de tal forma que elas fiquem niveladas e seguras. Na ausência de detalhe específico em projeto, as eletrocalhas devem ser fixadas a cada 1,5 metro, utilizando um suporte vertical, barra roscadas e parabolts na laje. O serviço contempla a instalação de todos os acessórios de suporte (incluindo os parabolts ou semelhantes) e de conexão/transição. O fornecimento de septo separador deverá ser incluso caso seja previsto em projeto.</w:t>
            </w:r>
            <w:r>
              <w:rPr>
                <w:bCs/>
              </w:rPr>
              <w:br/>
              <w:t>Os pontos de corte deverão receber tratamento por galvanização a frio;</w:t>
            </w:r>
            <w:r>
              <w:rPr>
                <w:bCs/>
              </w:rPr>
              <w:br/>
              <w:t>A conexão entre os trechos retos e conexões das eletrocalhas deverão ser executados por mata juntas, com perfil do tipo “H”, visando nivelar e melhorar o acabamento entre a conexões e eliminar eventuais pontos de rebarba que possam comprometer a isolação dos condutores;</w:t>
            </w:r>
            <w:r>
              <w:rPr>
                <w:bCs/>
              </w:rPr>
              <w:br/>
              <w:t xml:space="preserve">Para terminações, emendas, derivações, curvas horizontais ou verticais e acessórios de conexão </w:t>
            </w:r>
            <w:r>
              <w:rPr>
                <w:bCs/>
              </w:rPr>
              <w:lastRenderedPageBreak/>
              <w:t>deverão ser empregadas peças pré-fabricadas com as mesmas características construtivas do trecho reto.</w:t>
            </w:r>
            <w:r>
              <w:rPr>
                <w:bCs/>
              </w:rPr>
              <w:br/>
              <w:t>Ao final do serviço, a eletrocalha deve ser limpa. A tampa deverá ser instalada após a instalação dos cabos.</w:t>
            </w:r>
          </w:p>
          <w:p w14:paraId="79C9DC3B" w14:textId="77777777" w:rsidR="00CA428D" w:rsidRPr="00BD7145" w:rsidRDefault="00CA428D" w:rsidP="00072FC9">
            <w:pPr>
              <w:spacing w:before="120"/>
              <w:rPr>
                <w:b/>
                <w:bCs/>
              </w:rPr>
            </w:pPr>
            <w:r w:rsidRPr="00BD7145">
              <w:rPr>
                <w:b/>
                <w:bCs/>
              </w:rPr>
              <w:t>Atividades e Responsabilidades:</w:t>
            </w:r>
          </w:p>
          <w:p w14:paraId="5012B566" w14:textId="77777777" w:rsidR="00CA428D" w:rsidRPr="00832CF3" w:rsidRDefault="00CA428D" w:rsidP="00072FC9">
            <w:pPr>
              <w:spacing w:before="120"/>
              <w:rPr>
                <w:bCs/>
              </w:rPr>
            </w:pPr>
            <w:r>
              <w:rPr>
                <w:bCs/>
              </w:rPr>
              <w:t>n/a</w:t>
            </w:r>
          </w:p>
          <w:p w14:paraId="78C5EE88" w14:textId="77777777" w:rsidR="00CA428D" w:rsidRPr="00BD7145" w:rsidRDefault="00CA428D" w:rsidP="00072FC9">
            <w:pPr>
              <w:spacing w:before="120"/>
              <w:rPr>
                <w:b/>
                <w:bCs/>
              </w:rPr>
            </w:pPr>
            <w:r w:rsidRPr="00BD7145">
              <w:rPr>
                <w:b/>
                <w:bCs/>
              </w:rPr>
              <w:t>Qualificação:</w:t>
            </w:r>
          </w:p>
          <w:p w14:paraId="5C5CC77F" w14:textId="77777777" w:rsidR="00CA428D" w:rsidRPr="00832CF3" w:rsidRDefault="00CA428D" w:rsidP="00072FC9">
            <w:pPr>
              <w:spacing w:before="120"/>
              <w:rPr>
                <w:bCs/>
              </w:rPr>
            </w:pPr>
            <w:r>
              <w:rPr>
                <w:bCs/>
              </w:rPr>
              <w:t>n/a</w:t>
            </w:r>
          </w:p>
          <w:p w14:paraId="6E5E4925" w14:textId="77777777" w:rsidR="00CA428D" w:rsidRPr="00BD7145" w:rsidRDefault="00CA428D" w:rsidP="00072FC9">
            <w:pPr>
              <w:spacing w:before="120"/>
              <w:rPr>
                <w:b/>
                <w:bCs/>
              </w:rPr>
            </w:pPr>
            <w:r w:rsidRPr="00BD7145">
              <w:rPr>
                <w:b/>
                <w:bCs/>
              </w:rPr>
              <w:t>Observações:</w:t>
            </w:r>
          </w:p>
          <w:p w14:paraId="322913DE" w14:textId="77777777" w:rsidR="00CA428D" w:rsidRPr="00832CF3" w:rsidRDefault="00CA428D" w:rsidP="00072FC9">
            <w:pPr>
              <w:spacing w:before="120"/>
              <w:rPr>
                <w:bCs/>
              </w:rPr>
            </w:pPr>
            <w:r>
              <w:rPr>
                <w:bCs/>
              </w:rPr>
              <w:t>n/a</w:t>
            </w:r>
          </w:p>
          <w:p w14:paraId="6CEBF633" w14:textId="77777777" w:rsidR="00CA428D" w:rsidRPr="00BD7145" w:rsidRDefault="00CA428D" w:rsidP="00072FC9">
            <w:pPr>
              <w:spacing w:before="120"/>
              <w:rPr>
                <w:b/>
                <w:bCs/>
              </w:rPr>
            </w:pPr>
            <w:r w:rsidRPr="00BD7145">
              <w:rPr>
                <w:b/>
                <w:bCs/>
              </w:rPr>
              <w:t>Critérios e Condições:</w:t>
            </w:r>
          </w:p>
          <w:p w14:paraId="3350F877" w14:textId="77777777" w:rsidR="00CA428D" w:rsidRPr="00832CF3" w:rsidRDefault="00CA428D" w:rsidP="00072FC9">
            <w:pPr>
              <w:spacing w:before="120"/>
              <w:rPr>
                <w:bCs/>
              </w:rPr>
            </w:pPr>
            <w:r>
              <w:rPr>
                <w:bCs/>
              </w:rPr>
              <w:t>Critérios de Medição: metro de eletrocalha instalado. Unidade de Medição: metro</w:t>
            </w:r>
          </w:p>
          <w:p w14:paraId="4458C379" w14:textId="77777777" w:rsidR="00CA428D" w:rsidRPr="00BD7145" w:rsidRDefault="00CA428D" w:rsidP="00072FC9">
            <w:pPr>
              <w:spacing w:before="120"/>
              <w:rPr>
                <w:b/>
                <w:bCs/>
              </w:rPr>
            </w:pPr>
            <w:r w:rsidRPr="00BD7145">
              <w:rPr>
                <w:b/>
                <w:bCs/>
              </w:rPr>
              <w:t>Detalhe Gráfico:</w:t>
            </w:r>
          </w:p>
          <w:p w14:paraId="1C4FD56C" w14:textId="77777777" w:rsidR="00CA428D" w:rsidRPr="00B97D3F" w:rsidRDefault="00CA428D" w:rsidP="00072FC9">
            <w:pPr>
              <w:spacing w:before="120"/>
              <w:rPr>
                <w:bCs/>
              </w:rPr>
            </w:pPr>
            <w:r w:rsidRPr="00AD7BD2">
              <w:rPr>
                <w:bCs/>
              </w:rPr>
              <w:t>n/a</w:t>
            </w:r>
          </w:p>
          <w:p w14:paraId="3DBB4941" w14:textId="77777777" w:rsidR="00CA428D" w:rsidRPr="00BD7145" w:rsidRDefault="00CA428D" w:rsidP="00072FC9">
            <w:pPr>
              <w:spacing w:before="120"/>
              <w:rPr>
                <w:b/>
                <w:bCs/>
              </w:rPr>
            </w:pPr>
            <w:r w:rsidRPr="00BD7145">
              <w:rPr>
                <w:b/>
                <w:bCs/>
              </w:rPr>
              <w:t>Tabela:</w:t>
            </w:r>
          </w:p>
          <w:p w14:paraId="54F62538" w14:textId="77777777" w:rsidR="00CA428D" w:rsidRPr="00832CF3" w:rsidRDefault="00CA428D" w:rsidP="00072FC9">
            <w:pPr>
              <w:spacing w:before="120"/>
              <w:rPr>
                <w:bCs/>
              </w:rPr>
            </w:pPr>
            <w:r>
              <w:rPr>
                <w:bCs/>
              </w:rPr>
              <w:t>n/a</w:t>
            </w:r>
          </w:p>
          <w:p w14:paraId="01FEB0AF" w14:textId="77777777" w:rsidR="00CA428D" w:rsidRPr="00832CF3" w:rsidRDefault="00CA428D" w:rsidP="00072FC9">
            <w:pPr>
              <w:spacing w:before="120"/>
              <w:rPr>
                <w:bCs/>
              </w:rPr>
            </w:pPr>
            <w:r w:rsidRPr="00BD7145">
              <w:rPr>
                <w:b/>
                <w:bCs/>
              </w:rPr>
              <w:t xml:space="preserve">Vida útil: </w:t>
            </w:r>
            <w:r>
              <w:rPr>
                <w:bCs/>
              </w:rPr>
              <w:t>n/a</w:t>
            </w:r>
          </w:p>
          <w:p w14:paraId="22CCED29" w14:textId="77777777" w:rsidR="00CA428D" w:rsidRPr="00BD7145" w:rsidRDefault="00CA428D" w:rsidP="00072FC9">
            <w:pPr>
              <w:spacing w:before="120"/>
              <w:rPr>
                <w:b/>
                <w:bCs/>
              </w:rPr>
            </w:pPr>
            <w:r w:rsidRPr="00BD7145">
              <w:rPr>
                <w:b/>
                <w:bCs/>
              </w:rPr>
              <w:t>Referências Normativas:</w:t>
            </w:r>
          </w:p>
          <w:p w14:paraId="2AB31198" w14:textId="77777777" w:rsidR="00CA428D" w:rsidRPr="00832CF3" w:rsidRDefault="00CA428D" w:rsidP="00072FC9">
            <w:pPr>
              <w:spacing w:before="120"/>
              <w:rPr>
                <w:bCs/>
              </w:rPr>
            </w:pPr>
            <w:r>
              <w:rPr>
                <w:bCs/>
              </w:rPr>
              <w:t>ABNT NBR 5410 - Instalações Elétricas de Baixa Tensão</w:t>
            </w:r>
            <w:r>
              <w:rPr>
                <w:bCs/>
              </w:rPr>
              <w:br/>
              <w:t>ABNT NBR 11888 - Bobinas e chapas finas a frio e a quente de aço carbono e de aço de alta resistência e baixa liga - Requisitos gerais</w:t>
            </w:r>
            <w:r>
              <w:rPr>
                <w:bCs/>
              </w:rPr>
              <w:br/>
              <w:t>ABNT NBR 7013:2013 - Chapas e Bobinas de Aço Revestidas pelo Processo Contínuo de Imersão a Quente — Requisitos Gerais</w:t>
            </w:r>
            <w:r>
              <w:rPr>
                <w:bCs/>
              </w:rPr>
              <w:br/>
              <w:t>ABNT NBR IEC 61537:2013 - Encaminhamento de cabos - Sistemas de eletrocalhas para cabos e sistemas de leitos para cabos</w:t>
            </w:r>
          </w:p>
          <w:p w14:paraId="32B6BA94" w14:textId="77777777" w:rsidR="00CA428D" w:rsidRPr="00BD7145" w:rsidRDefault="00CA428D" w:rsidP="00072FC9">
            <w:pPr>
              <w:spacing w:before="120"/>
              <w:rPr>
                <w:b/>
                <w:bCs/>
              </w:rPr>
            </w:pPr>
            <w:r w:rsidRPr="00BD7145">
              <w:rPr>
                <w:b/>
                <w:bCs/>
              </w:rPr>
              <w:t>Referência Comercial:</w:t>
            </w:r>
          </w:p>
          <w:p w14:paraId="272088BF" w14:textId="77777777" w:rsidR="00CA428D" w:rsidRPr="00832CF3" w:rsidRDefault="00CA428D" w:rsidP="00072FC9">
            <w:pPr>
              <w:spacing w:before="120"/>
              <w:rPr>
                <w:bCs/>
              </w:rPr>
            </w:pPr>
            <w:r>
              <w:rPr>
                <w:bCs/>
              </w:rPr>
              <w:t>Maxtil, Valemam VL 2.02 P - 50 x 50 x 3000 - GE (lisa), Valemam VL 3.02 - P 50 x 50 x 3000 – GE (perfurada), Dispan DP700 (lisa), Dispan DP702 (perfurada), Dispan DP707 (tampa), Mopa 121-50/50-Z (lisa), Mopa 131-50/50-Z, Eletropoll, Cemar Legrand, Calhas Kennedy, Walbras</w:t>
            </w:r>
          </w:p>
          <w:p w14:paraId="262ADE15" w14:textId="77777777" w:rsidR="00CA428D" w:rsidRPr="00BD7145" w:rsidRDefault="00CA428D" w:rsidP="00072FC9">
            <w:pPr>
              <w:spacing w:before="120"/>
              <w:rPr>
                <w:b/>
                <w:bCs/>
              </w:rPr>
            </w:pPr>
            <w:r w:rsidRPr="00BD7145">
              <w:rPr>
                <w:b/>
                <w:bCs/>
              </w:rPr>
              <w:t>Referência Externa:</w:t>
            </w:r>
          </w:p>
          <w:p w14:paraId="5596852C" w14:textId="77777777" w:rsidR="00CA428D" w:rsidRPr="00BD7145" w:rsidRDefault="00CA428D" w:rsidP="00072FC9">
            <w:pPr>
              <w:spacing w:before="120"/>
              <w:rPr>
                <w:b/>
                <w:bCs/>
              </w:rPr>
            </w:pPr>
            <w:r>
              <w:rPr>
                <w:bCs/>
              </w:rPr>
              <w:t>n/a</w:t>
            </w:r>
          </w:p>
        </w:tc>
      </w:tr>
    </w:tbl>
    <w:p w14:paraId="6541C937" w14:textId="77777777" w:rsidR="00CA428D" w:rsidRPr="00010EE0" w:rsidRDefault="00CA428D" w:rsidP="00CA428D">
      <w:pPr>
        <w:rPr>
          <w:lang w:val="en-US"/>
        </w:rPr>
      </w:pPr>
    </w:p>
    <w:p w14:paraId="27D12F8E" w14:textId="77777777" w:rsidR="00CA428D" w:rsidRDefault="00CA428D" w:rsidP="00CA428D">
      <w:r>
        <w:br w:type="page"/>
      </w:r>
    </w:p>
    <w:p w14:paraId="1F1A15A2" w14:textId="77777777" w:rsidR="00CA428D" w:rsidRDefault="00CA428D" w:rsidP="00CA428D">
      <w:pPr>
        <w:rPr>
          <w:lang w:val="en-US"/>
        </w:rPr>
      </w:pPr>
    </w:p>
    <w:p w14:paraId="46BCA06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F4D6752" w14:textId="77777777" w:rsidTr="00072FC9">
        <w:trPr>
          <w:trHeight w:val="567"/>
        </w:trPr>
        <w:tc>
          <w:tcPr>
            <w:tcW w:w="1843" w:type="dxa"/>
            <w:tcBorders>
              <w:bottom w:val="single" w:sz="4" w:space="0" w:color="auto"/>
            </w:tcBorders>
            <w:shd w:val="clear" w:color="auto" w:fill="F2F2F2" w:themeFill="background1" w:themeFillShade="F2"/>
            <w:vAlign w:val="center"/>
          </w:tcPr>
          <w:p w14:paraId="4D632E6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0F7A664" w14:textId="77777777" w:rsidR="00CA428D" w:rsidRDefault="00CA428D" w:rsidP="00072FC9">
            <w:pPr>
              <w:rPr>
                <w:b/>
                <w:bCs/>
                <w:color w:val="000000"/>
              </w:rPr>
            </w:pPr>
            <w:r>
              <w:rPr>
                <w:b/>
                <w:bCs/>
                <w:noProof/>
                <w:color w:val="000000"/>
              </w:rPr>
              <w:t>SF-00244</w:t>
            </w:r>
          </w:p>
        </w:tc>
        <w:tc>
          <w:tcPr>
            <w:tcW w:w="2268" w:type="dxa"/>
            <w:tcBorders>
              <w:bottom w:val="single" w:sz="4" w:space="0" w:color="auto"/>
            </w:tcBorders>
            <w:shd w:val="clear" w:color="auto" w:fill="F2F2F2" w:themeFill="background1" w:themeFillShade="F2"/>
            <w:vAlign w:val="center"/>
          </w:tcPr>
          <w:p w14:paraId="67B732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A071F5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E4B37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6997E1A" w14:textId="77777777" w:rsidR="00CA428D" w:rsidRPr="009143C5" w:rsidRDefault="00CA428D" w:rsidP="00072FC9">
            <w:pPr>
              <w:rPr>
                <w:b/>
                <w:bCs/>
                <w:noProof/>
                <w:color w:val="000000"/>
              </w:rPr>
            </w:pPr>
            <w:r>
              <w:rPr>
                <w:b/>
                <w:bCs/>
                <w:noProof/>
                <w:color w:val="000000"/>
              </w:rPr>
              <w:t>Eletrodutos</w:t>
            </w:r>
          </w:p>
        </w:tc>
        <w:tc>
          <w:tcPr>
            <w:tcW w:w="1843" w:type="dxa"/>
            <w:tcBorders>
              <w:left w:val="single" w:sz="4" w:space="0" w:color="auto"/>
              <w:bottom w:val="single" w:sz="4" w:space="0" w:color="auto"/>
            </w:tcBorders>
            <w:shd w:val="clear" w:color="auto" w:fill="F2F2F2" w:themeFill="background1" w:themeFillShade="F2"/>
            <w:vAlign w:val="center"/>
          </w:tcPr>
          <w:p w14:paraId="698785E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F28122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2D0AD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7815F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3F3940" w14:textId="77777777" w:rsidR="00CA428D" w:rsidRDefault="00CA428D" w:rsidP="00072FC9">
            <w:pPr>
              <w:rPr>
                <w:b/>
                <w:bCs/>
                <w:sz w:val="32"/>
                <w:szCs w:val="32"/>
              </w:rPr>
            </w:pPr>
            <w:r>
              <w:rPr>
                <w:b/>
                <w:bCs/>
                <w:sz w:val="32"/>
                <w:szCs w:val="32"/>
              </w:rPr>
              <w:t>Eletroduto de aço galvanizado de 1 1/2”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9840CD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9ED5D9C" w14:textId="77777777" w:rsidR="00CA428D" w:rsidRDefault="00CA428D" w:rsidP="00072FC9">
            <w:pPr>
              <w:rPr>
                <w:b/>
                <w:bCs/>
                <w:sz w:val="20"/>
                <w:szCs w:val="20"/>
              </w:rPr>
            </w:pPr>
          </w:p>
        </w:tc>
      </w:tr>
      <w:tr w:rsidR="00CA428D" w:rsidRPr="00010EE0" w14:paraId="5A6444D3" w14:textId="77777777" w:rsidTr="00072FC9">
        <w:trPr>
          <w:trHeight w:val="1740"/>
        </w:trPr>
        <w:tc>
          <w:tcPr>
            <w:tcW w:w="9781" w:type="dxa"/>
            <w:gridSpan w:val="5"/>
          </w:tcPr>
          <w:p w14:paraId="15063D97" w14:textId="77777777" w:rsidR="00CA428D" w:rsidRPr="00BD7145" w:rsidRDefault="00CA428D" w:rsidP="00072FC9">
            <w:pPr>
              <w:spacing w:before="120"/>
              <w:rPr>
                <w:b/>
                <w:bCs/>
              </w:rPr>
            </w:pPr>
            <w:r w:rsidRPr="00BD7145">
              <w:rPr>
                <w:b/>
                <w:bCs/>
              </w:rPr>
              <w:t>Descrição Detalhada:</w:t>
            </w:r>
          </w:p>
          <w:p w14:paraId="2B758F05" w14:textId="77777777" w:rsidR="00CA428D" w:rsidRPr="00BD7145" w:rsidRDefault="00CA428D" w:rsidP="00072FC9">
            <w:pPr>
              <w:spacing w:before="120"/>
              <w:rPr>
                <w:bCs/>
              </w:rPr>
            </w:pPr>
            <w:r>
              <w:rPr>
                <w:bCs/>
              </w:rPr>
              <w:t>Fornecimento e instalação de eletroduto rígido roscável de aço galvanizado de 1 1/2” (DN 40mm) tipo médio, inclusive conexões.</w:t>
            </w:r>
          </w:p>
          <w:p w14:paraId="57FC7008" w14:textId="77777777" w:rsidR="00CA428D" w:rsidRPr="00BD7145" w:rsidRDefault="00CA428D" w:rsidP="00072FC9">
            <w:pPr>
              <w:spacing w:before="120"/>
              <w:rPr>
                <w:b/>
                <w:bCs/>
              </w:rPr>
            </w:pPr>
            <w:r w:rsidRPr="00BD7145">
              <w:rPr>
                <w:b/>
                <w:bCs/>
              </w:rPr>
              <w:t>Materiais:</w:t>
            </w:r>
          </w:p>
          <w:p w14:paraId="0A62CC1C" w14:textId="77777777" w:rsidR="00CA428D" w:rsidRPr="00BD7145" w:rsidRDefault="00CA428D" w:rsidP="00072FC9">
            <w:pPr>
              <w:spacing w:before="120"/>
              <w:rPr>
                <w:bCs/>
              </w:rPr>
            </w:pPr>
            <w:r>
              <w:rPr>
                <w:bCs/>
              </w:rPr>
              <w:t>Eletroduto rígido roscável de aço galvanizado de 1 1/2”, com as seguintes características mínimas:</w:t>
            </w:r>
            <w:r>
              <w:rPr>
                <w:bCs/>
              </w:rPr>
              <w:br/>
              <w:t>1. Fabricado em aço SAE 1008-1010LF;</w:t>
            </w:r>
            <w:r>
              <w:rPr>
                <w:bCs/>
              </w:rPr>
              <w:br/>
              <w:t>2. Tipo médio (espessura de parede de 0,90 mm, com tolerância de 12,5% para baixo)</w:t>
            </w:r>
            <w:r>
              <w:rPr>
                <w:bCs/>
              </w:rPr>
              <w:br/>
              <w:t>3. Roscável nas pontas;</w:t>
            </w:r>
            <w:r>
              <w:rPr>
                <w:bCs/>
              </w:rPr>
              <w:br/>
              <w:t>4. Rosca ABNT NBR 8133:2010 - Rosca para Tubos Onde a Vedação não é Feita Pela Rosca – Designação, Dimensões e Tolerâncias Paralela;</w:t>
            </w:r>
            <w:r>
              <w:rPr>
                <w:bCs/>
              </w:rPr>
              <w:br/>
              <w:t>5. Diâmetro nominal (DN) de 40 mm;</w:t>
            </w:r>
            <w:r>
              <w:rPr>
                <w:bCs/>
              </w:rPr>
              <w:br/>
              <w:t>6. Galvanizado a frio (eletrolítico) ou pré-zincado;</w:t>
            </w:r>
            <w:r>
              <w:rPr>
                <w:bCs/>
              </w:rPr>
              <w:br/>
              <w:t>7. Próprio para instalações elétricas, conforme ABNT NBR 5410:2004 - Instalações Elétricas de Baixa Tensão;</w:t>
            </w:r>
            <w:r>
              <w:rPr>
                <w:bCs/>
              </w:rPr>
              <w:br/>
              <w:t>8. Sem rebarbas;</w:t>
            </w:r>
            <w:r>
              <w:rPr>
                <w:bCs/>
              </w:rPr>
              <w:br/>
              <w:t>9. Acompanhado de curvas, luvas, buchas, arruelas, abraçadeiras, tirantes e demais acessórios para montagem, fixação e instalação.</w:t>
            </w:r>
          </w:p>
          <w:p w14:paraId="0B3D028D" w14:textId="77777777" w:rsidR="00CA428D" w:rsidRPr="00BD7145" w:rsidRDefault="00CA428D" w:rsidP="00072FC9">
            <w:pPr>
              <w:spacing w:before="120"/>
              <w:rPr>
                <w:b/>
                <w:bCs/>
              </w:rPr>
            </w:pPr>
            <w:r w:rsidRPr="00BD7145">
              <w:rPr>
                <w:b/>
                <w:bCs/>
              </w:rPr>
              <w:t>Serviços:</w:t>
            </w:r>
          </w:p>
          <w:p w14:paraId="3E978D6D" w14:textId="77777777" w:rsidR="00CA428D" w:rsidRPr="00832CF3" w:rsidRDefault="00CA428D" w:rsidP="00072FC9">
            <w:pPr>
              <w:spacing w:before="120"/>
              <w:rPr>
                <w:bCs/>
              </w:rPr>
            </w:pPr>
            <w:r>
              <w:rPr>
                <w:bCs/>
              </w:rPr>
              <w:t>1. Contempla o fornecimento e a instalação do eletroduto embutido em alvenaria, concreto ou drywall, no piso ou parede, ou aparente;</w:t>
            </w:r>
            <w:r>
              <w:rPr>
                <w:bCs/>
              </w:rPr>
              <w:br/>
              <w:t>2. Limpeza do local de instalação, inclusive com a remoção de detritos, sobras de materiais e demais consumíveis utilizados pela Contratada.</w:t>
            </w:r>
          </w:p>
          <w:p w14:paraId="57195CE6" w14:textId="77777777" w:rsidR="00CA428D" w:rsidRPr="00BD7145" w:rsidRDefault="00CA428D" w:rsidP="00072FC9">
            <w:pPr>
              <w:spacing w:before="120"/>
              <w:rPr>
                <w:b/>
                <w:bCs/>
              </w:rPr>
            </w:pPr>
            <w:r w:rsidRPr="00BD7145">
              <w:rPr>
                <w:b/>
                <w:bCs/>
              </w:rPr>
              <w:t>Atividades e Responsabilidades:</w:t>
            </w:r>
          </w:p>
          <w:p w14:paraId="030DB648" w14:textId="77777777" w:rsidR="00CA428D" w:rsidRPr="00832CF3" w:rsidRDefault="00CA428D" w:rsidP="00072FC9">
            <w:pPr>
              <w:spacing w:before="120"/>
              <w:rPr>
                <w:bCs/>
              </w:rPr>
            </w:pPr>
            <w:r>
              <w:rPr>
                <w:bCs/>
              </w:rPr>
              <w:t>n/a</w:t>
            </w:r>
          </w:p>
          <w:p w14:paraId="401689A6" w14:textId="77777777" w:rsidR="00CA428D" w:rsidRPr="00BD7145" w:rsidRDefault="00CA428D" w:rsidP="00072FC9">
            <w:pPr>
              <w:spacing w:before="120"/>
              <w:rPr>
                <w:b/>
                <w:bCs/>
              </w:rPr>
            </w:pPr>
            <w:r w:rsidRPr="00BD7145">
              <w:rPr>
                <w:b/>
                <w:bCs/>
              </w:rPr>
              <w:t>Qualificação:</w:t>
            </w:r>
          </w:p>
          <w:p w14:paraId="3BAB8691" w14:textId="77777777" w:rsidR="00CA428D" w:rsidRPr="00832CF3" w:rsidRDefault="00CA428D" w:rsidP="00072FC9">
            <w:pPr>
              <w:spacing w:before="120"/>
              <w:rPr>
                <w:bCs/>
              </w:rPr>
            </w:pPr>
            <w:r>
              <w:rPr>
                <w:bCs/>
              </w:rPr>
              <w:t>n/a</w:t>
            </w:r>
          </w:p>
          <w:p w14:paraId="3E562A50" w14:textId="77777777" w:rsidR="00CA428D" w:rsidRPr="00BD7145" w:rsidRDefault="00CA428D" w:rsidP="00072FC9">
            <w:pPr>
              <w:spacing w:before="120"/>
              <w:rPr>
                <w:b/>
                <w:bCs/>
              </w:rPr>
            </w:pPr>
            <w:r w:rsidRPr="00BD7145">
              <w:rPr>
                <w:b/>
                <w:bCs/>
              </w:rPr>
              <w:t>Observações:</w:t>
            </w:r>
          </w:p>
          <w:p w14:paraId="0AA21D67" w14:textId="77777777" w:rsidR="00CA428D" w:rsidRPr="00832CF3" w:rsidRDefault="00CA428D" w:rsidP="00072FC9">
            <w:pPr>
              <w:spacing w:before="120"/>
              <w:rPr>
                <w:bCs/>
              </w:rPr>
            </w:pPr>
            <w:r>
              <w:rPr>
                <w:bCs/>
              </w:rPr>
              <w:t>1. Os eletrodutos, quando aparentes, deverão ser fixados à laje ou parede por meio de tirantes com abraçadeiras.</w:t>
            </w:r>
            <w:r>
              <w:rPr>
                <w:bCs/>
              </w:rPr>
              <w:br/>
              <w:t>2. Todas as extremidades deverão ser obrigatoriamente vedadas durante o serviço para impedir entrada de água e pó, inclusive na fase de limpeza final.</w:t>
            </w:r>
            <w:r>
              <w:rPr>
                <w:bCs/>
              </w:rPr>
              <w:br/>
            </w:r>
            <w:r>
              <w:rPr>
                <w:bCs/>
              </w:rPr>
              <w:lastRenderedPageBreak/>
              <w:t>3. Os eletrodutos, quando vazios em projeto (expansão futura), deverão ser entregues secos e guiados.</w:t>
            </w:r>
            <w:r>
              <w:rPr>
                <w:bCs/>
              </w:rPr>
              <w:br/>
              <w:t>4. Os cortes/roscas feitos em campo deverão ser devidamente protegidos contra corrosão (regalvanizadas);</w:t>
            </w:r>
            <w:r>
              <w:rPr>
                <w:bCs/>
              </w:rPr>
              <w:br/>
              <w:t>5. Entre os eletrodutos do cabeamento estruturado (rede de micros ou telefonia) e de energia elétrica, deverá ser mantida a distância mínima, conforme antiga TIA 569;</w:t>
            </w:r>
            <w:r>
              <w:rPr>
                <w:bCs/>
              </w:rPr>
              <w:br/>
              <w:t>6. O serviço contempla o fornecimento e a instalação de eventuais acessórios necessários para montagem, fixação ou instalação, como curvas, buchas, redutores, etc.;</w:t>
            </w:r>
            <w:r>
              <w:rPr>
                <w:bCs/>
              </w:rPr>
              <w:br/>
              <w:t>7. Caso sejam necessárias aberturas/rasgos em paredes, forros, tetos ou pisos para embutir os eletrodutos, a Contratada ficará responsável pela recomposição das áreas abertas;</w:t>
            </w:r>
            <w:r>
              <w:rPr>
                <w:bCs/>
              </w:rPr>
              <w:br/>
              <w:t>8. As curvas devem garantir o atendimento ao raio de curvatura mínimo para cabos de cobre e fibras ópticas estabelecido na revisão mais recente da ANSI TIA - 568 – Commercial building telecommunications cabling standard.</w:t>
            </w:r>
          </w:p>
          <w:p w14:paraId="084E9FD5" w14:textId="77777777" w:rsidR="00CA428D" w:rsidRPr="00BD7145" w:rsidRDefault="00CA428D" w:rsidP="00072FC9">
            <w:pPr>
              <w:spacing w:before="120"/>
              <w:rPr>
                <w:b/>
                <w:bCs/>
              </w:rPr>
            </w:pPr>
            <w:r w:rsidRPr="00BD7145">
              <w:rPr>
                <w:b/>
                <w:bCs/>
              </w:rPr>
              <w:t>Critérios e Condições:</w:t>
            </w:r>
          </w:p>
          <w:p w14:paraId="4B5676AF" w14:textId="77777777" w:rsidR="00CA428D" w:rsidRPr="00832CF3" w:rsidRDefault="00CA428D" w:rsidP="00072FC9">
            <w:pPr>
              <w:spacing w:before="120"/>
              <w:rPr>
                <w:bCs/>
              </w:rPr>
            </w:pPr>
            <w:r>
              <w:rPr>
                <w:bCs/>
              </w:rPr>
              <w:t>Critérios de Medição: eletroduto instalado</w:t>
            </w:r>
            <w:r>
              <w:rPr>
                <w:bCs/>
              </w:rPr>
              <w:br/>
              <w:t>Unidade de Medição: metro</w:t>
            </w:r>
          </w:p>
          <w:p w14:paraId="4F13FC47" w14:textId="77777777" w:rsidR="00CA428D" w:rsidRPr="00BD7145" w:rsidRDefault="00CA428D" w:rsidP="00072FC9">
            <w:pPr>
              <w:spacing w:before="120"/>
              <w:rPr>
                <w:b/>
                <w:bCs/>
              </w:rPr>
            </w:pPr>
            <w:r w:rsidRPr="00BD7145">
              <w:rPr>
                <w:b/>
                <w:bCs/>
              </w:rPr>
              <w:t>Detalhe Gráfico:</w:t>
            </w:r>
          </w:p>
          <w:p w14:paraId="4CC20E6D" w14:textId="77777777" w:rsidR="00CA428D" w:rsidRPr="00B97D3F" w:rsidRDefault="00CA428D" w:rsidP="00072FC9">
            <w:pPr>
              <w:spacing w:before="120"/>
              <w:rPr>
                <w:bCs/>
              </w:rPr>
            </w:pPr>
            <w:r w:rsidRPr="00AD7BD2">
              <w:rPr>
                <w:bCs/>
              </w:rPr>
              <w:t>n/a</w:t>
            </w:r>
          </w:p>
          <w:p w14:paraId="4BB0553F" w14:textId="77777777" w:rsidR="00CA428D" w:rsidRPr="00BD7145" w:rsidRDefault="00CA428D" w:rsidP="00072FC9">
            <w:pPr>
              <w:spacing w:before="120"/>
              <w:rPr>
                <w:b/>
                <w:bCs/>
              </w:rPr>
            </w:pPr>
            <w:r w:rsidRPr="00BD7145">
              <w:rPr>
                <w:b/>
                <w:bCs/>
              </w:rPr>
              <w:t>Tabela:</w:t>
            </w:r>
          </w:p>
          <w:p w14:paraId="46C33012" w14:textId="77777777" w:rsidR="00CA428D" w:rsidRPr="00832CF3" w:rsidRDefault="00CA428D" w:rsidP="00072FC9">
            <w:pPr>
              <w:spacing w:before="120"/>
              <w:rPr>
                <w:bCs/>
              </w:rPr>
            </w:pPr>
            <w:r>
              <w:rPr>
                <w:bCs/>
              </w:rPr>
              <w:t>n/a</w:t>
            </w:r>
          </w:p>
          <w:p w14:paraId="491808BE" w14:textId="77777777" w:rsidR="00CA428D" w:rsidRPr="00832CF3" w:rsidRDefault="00CA428D" w:rsidP="00072FC9">
            <w:pPr>
              <w:spacing w:before="120"/>
              <w:rPr>
                <w:bCs/>
              </w:rPr>
            </w:pPr>
            <w:r w:rsidRPr="00BD7145">
              <w:rPr>
                <w:b/>
                <w:bCs/>
              </w:rPr>
              <w:t xml:space="preserve">Vida útil: </w:t>
            </w:r>
            <w:r>
              <w:rPr>
                <w:bCs/>
              </w:rPr>
              <w:t>n/a</w:t>
            </w:r>
          </w:p>
          <w:p w14:paraId="3A143192" w14:textId="77777777" w:rsidR="00CA428D" w:rsidRPr="00BD7145" w:rsidRDefault="00CA428D" w:rsidP="00072FC9">
            <w:pPr>
              <w:spacing w:before="120"/>
              <w:rPr>
                <w:b/>
                <w:bCs/>
              </w:rPr>
            </w:pPr>
            <w:r w:rsidRPr="00BD7145">
              <w:rPr>
                <w:b/>
                <w:bCs/>
              </w:rPr>
              <w:t>Referências Normativas:</w:t>
            </w:r>
          </w:p>
          <w:p w14:paraId="33BE91FF" w14:textId="77777777" w:rsidR="00CA428D" w:rsidRPr="00832CF3" w:rsidRDefault="00CA428D" w:rsidP="00072FC9">
            <w:pPr>
              <w:spacing w:before="120"/>
              <w:rPr>
                <w:bCs/>
              </w:rPr>
            </w:pPr>
            <w:r>
              <w:rPr>
                <w:bCs/>
              </w:rPr>
              <w:t>ABNT NBR 5410:2008 - Instalações Elétricas de Baixa Tensão</w:t>
            </w:r>
            <w:r>
              <w:rPr>
                <w:bCs/>
              </w:rPr>
              <w:br/>
              <w:t>ABNT NBR 5598:2013 - Eletroduto de aço-carbono e acessórios, com revestimento protetor e rosca BSP — Requisitos</w:t>
            </w:r>
            <w:r>
              <w:rPr>
                <w:bCs/>
              </w:rPr>
              <w:br/>
              <w:t>ABNT NBR 8133:2010 - Rosca para Tubos Onde a Vedação não é Feita Pela Rosca – Designação, Dimensões e Tolerâncias</w:t>
            </w:r>
            <w:r>
              <w:rPr>
                <w:bCs/>
              </w:rPr>
              <w:br/>
              <w:t>ABNT NBR 14039:2005 - Instalações elétricas de média tensão de 1,0 kV a 36,2 kV</w:t>
            </w:r>
            <w:r>
              <w:rPr>
                <w:bCs/>
              </w:rPr>
              <w:br/>
              <w:t>ANSI TIA - 568 – Commercial building telecommunications cabling standard</w:t>
            </w:r>
            <w:r>
              <w:rPr>
                <w:bCs/>
              </w:rPr>
              <w:br/>
              <w:t>ANSI TIA - 569 – Telecommunications pathways and spaces</w:t>
            </w:r>
          </w:p>
          <w:p w14:paraId="30F3A2F4" w14:textId="77777777" w:rsidR="00CA428D" w:rsidRPr="00BD7145" w:rsidRDefault="00CA428D" w:rsidP="00072FC9">
            <w:pPr>
              <w:spacing w:before="120"/>
              <w:rPr>
                <w:b/>
                <w:bCs/>
              </w:rPr>
            </w:pPr>
            <w:r w:rsidRPr="00BD7145">
              <w:rPr>
                <w:b/>
                <w:bCs/>
              </w:rPr>
              <w:t>Referência Comercial:</w:t>
            </w:r>
          </w:p>
          <w:p w14:paraId="0DBF30C7" w14:textId="77777777" w:rsidR="00CA428D" w:rsidRPr="00832CF3" w:rsidRDefault="00CA428D" w:rsidP="00072FC9">
            <w:pPr>
              <w:spacing w:before="120"/>
              <w:rPr>
                <w:bCs/>
              </w:rPr>
            </w:pPr>
            <w:r>
              <w:rPr>
                <w:bCs/>
              </w:rPr>
              <w:t>Elecon EC‐EDE 25, GFC, Carbinox Eletroduto Pré‐Zincado Médio 2 1 1/2’’, Zetone Pré‐zincado Médio 1 1/2’’</w:t>
            </w:r>
          </w:p>
          <w:p w14:paraId="7ABEF65D" w14:textId="77777777" w:rsidR="00CA428D" w:rsidRPr="00BD7145" w:rsidRDefault="00CA428D" w:rsidP="00072FC9">
            <w:pPr>
              <w:spacing w:before="120"/>
              <w:rPr>
                <w:b/>
                <w:bCs/>
              </w:rPr>
            </w:pPr>
            <w:r w:rsidRPr="00BD7145">
              <w:rPr>
                <w:b/>
                <w:bCs/>
              </w:rPr>
              <w:t>Referência Externa:</w:t>
            </w:r>
          </w:p>
          <w:p w14:paraId="0AFE5735" w14:textId="77777777" w:rsidR="00CA428D" w:rsidRPr="00BD7145" w:rsidRDefault="00CA428D" w:rsidP="00072FC9">
            <w:pPr>
              <w:spacing w:before="120"/>
              <w:rPr>
                <w:b/>
                <w:bCs/>
              </w:rPr>
            </w:pPr>
            <w:r>
              <w:rPr>
                <w:bCs/>
              </w:rPr>
              <w:t>n/a</w:t>
            </w:r>
          </w:p>
        </w:tc>
      </w:tr>
    </w:tbl>
    <w:p w14:paraId="53B131CF" w14:textId="77777777" w:rsidR="00CA428D" w:rsidRPr="00010EE0" w:rsidRDefault="00CA428D" w:rsidP="00CA428D">
      <w:pPr>
        <w:rPr>
          <w:lang w:val="en-US"/>
        </w:rPr>
      </w:pPr>
    </w:p>
    <w:p w14:paraId="4FD0C643" w14:textId="77777777" w:rsidR="00CA428D" w:rsidRDefault="00CA428D" w:rsidP="00CA428D">
      <w:r>
        <w:br w:type="page"/>
      </w:r>
    </w:p>
    <w:p w14:paraId="1752E00B" w14:textId="77777777" w:rsidR="00CA428D" w:rsidRDefault="00CA428D" w:rsidP="00CA428D">
      <w:pPr>
        <w:rPr>
          <w:lang w:val="en-US"/>
        </w:rPr>
      </w:pPr>
    </w:p>
    <w:p w14:paraId="6169C87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3295336" w14:textId="77777777" w:rsidTr="00072FC9">
        <w:trPr>
          <w:trHeight w:val="567"/>
        </w:trPr>
        <w:tc>
          <w:tcPr>
            <w:tcW w:w="1843" w:type="dxa"/>
            <w:tcBorders>
              <w:bottom w:val="single" w:sz="4" w:space="0" w:color="auto"/>
            </w:tcBorders>
            <w:shd w:val="clear" w:color="auto" w:fill="F2F2F2" w:themeFill="background1" w:themeFillShade="F2"/>
            <w:vAlign w:val="center"/>
          </w:tcPr>
          <w:p w14:paraId="323C0E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50F3C03" w14:textId="77777777" w:rsidR="00CA428D" w:rsidRDefault="00CA428D" w:rsidP="00072FC9">
            <w:pPr>
              <w:rPr>
                <w:b/>
                <w:bCs/>
                <w:color w:val="000000"/>
              </w:rPr>
            </w:pPr>
            <w:r>
              <w:rPr>
                <w:b/>
                <w:bCs/>
                <w:noProof/>
                <w:color w:val="000000"/>
              </w:rPr>
              <w:t>SF-00245</w:t>
            </w:r>
          </w:p>
        </w:tc>
        <w:tc>
          <w:tcPr>
            <w:tcW w:w="2268" w:type="dxa"/>
            <w:tcBorders>
              <w:bottom w:val="single" w:sz="4" w:space="0" w:color="auto"/>
            </w:tcBorders>
            <w:shd w:val="clear" w:color="auto" w:fill="F2F2F2" w:themeFill="background1" w:themeFillShade="F2"/>
            <w:vAlign w:val="center"/>
          </w:tcPr>
          <w:p w14:paraId="747E0B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28CAB49"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993CB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EE73D4" w14:textId="77777777" w:rsidR="00CA428D" w:rsidRPr="009143C5" w:rsidRDefault="00CA428D" w:rsidP="00072FC9">
            <w:pPr>
              <w:rPr>
                <w:b/>
                <w:bCs/>
                <w:noProof/>
                <w:color w:val="000000"/>
              </w:rPr>
            </w:pPr>
            <w:r>
              <w:rPr>
                <w:b/>
                <w:bCs/>
                <w:noProof/>
                <w:color w:val="000000"/>
              </w:rPr>
              <w:t>Eletrodutos</w:t>
            </w:r>
          </w:p>
        </w:tc>
        <w:tc>
          <w:tcPr>
            <w:tcW w:w="1843" w:type="dxa"/>
            <w:tcBorders>
              <w:left w:val="single" w:sz="4" w:space="0" w:color="auto"/>
              <w:bottom w:val="single" w:sz="4" w:space="0" w:color="auto"/>
            </w:tcBorders>
            <w:shd w:val="clear" w:color="auto" w:fill="F2F2F2" w:themeFill="background1" w:themeFillShade="F2"/>
            <w:vAlign w:val="center"/>
          </w:tcPr>
          <w:p w14:paraId="27DE3DD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3F7594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6A686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36A04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53F5473" w14:textId="77777777" w:rsidR="00CA428D" w:rsidRDefault="00CA428D" w:rsidP="00072FC9">
            <w:pPr>
              <w:rPr>
                <w:b/>
                <w:bCs/>
                <w:sz w:val="32"/>
                <w:szCs w:val="32"/>
              </w:rPr>
            </w:pPr>
            <w:r>
              <w:rPr>
                <w:b/>
                <w:bCs/>
                <w:sz w:val="32"/>
                <w:szCs w:val="32"/>
              </w:rPr>
              <w:t>Eletroduto de aço galvanizado de 1 1/4”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99784B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4CB1826" w14:textId="77777777" w:rsidR="00CA428D" w:rsidRDefault="00CA428D" w:rsidP="00072FC9">
            <w:pPr>
              <w:rPr>
                <w:b/>
                <w:bCs/>
                <w:sz w:val="20"/>
                <w:szCs w:val="20"/>
              </w:rPr>
            </w:pPr>
          </w:p>
        </w:tc>
      </w:tr>
      <w:tr w:rsidR="00CA428D" w:rsidRPr="00010EE0" w14:paraId="0C908605" w14:textId="77777777" w:rsidTr="00072FC9">
        <w:trPr>
          <w:trHeight w:val="1740"/>
        </w:trPr>
        <w:tc>
          <w:tcPr>
            <w:tcW w:w="9781" w:type="dxa"/>
            <w:gridSpan w:val="5"/>
          </w:tcPr>
          <w:p w14:paraId="43354344" w14:textId="77777777" w:rsidR="00CA428D" w:rsidRPr="00BD7145" w:rsidRDefault="00CA428D" w:rsidP="00072FC9">
            <w:pPr>
              <w:spacing w:before="120"/>
              <w:rPr>
                <w:b/>
                <w:bCs/>
              </w:rPr>
            </w:pPr>
            <w:r w:rsidRPr="00BD7145">
              <w:rPr>
                <w:b/>
                <w:bCs/>
              </w:rPr>
              <w:t>Descrição Detalhada:</w:t>
            </w:r>
          </w:p>
          <w:p w14:paraId="6D62527B" w14:textId="77777777" w:rsidR="00CA428D" w:rsidRPr="00BD7145" w:rsidRDefault="00CA428D" w:rsidP="00072FC9">
            <w:pPr>
              <w:spacing w:before="120"/>
              <w:rPr>
                <w:bCs/>
              </w:rPr>
            </w:pPr>
            <w:r>
              <w:rPr>
                <w:bCs/>
              </w:rPr>
              <w:t>Fornecimento e instalação de eletroduto rígido roscável de aço galvanizado de 1 1/4” (DN 32mm) tipo médio, inclusive conexões.</w:t>
            </w:r>
          </w:p>
          <w:p w14:paraId="70031D29" w14:textId="77777777" w:rsidR="00CA428D" w:rsidRPr="00BD7145" w:rsidRDefault="00CA428D" w:rsidP="00072FC9">
            <w:pPr>
              <w:spacing w:before="120"/>
              <w:rPr>
                <w:b/>
                <w:bCs/>
              </w:rPr>
            </w:pPr>
            <w:r w:rsidRPr="00BD7145">
              <w:rPr>
                <w:b/>
                <w:bCs/>
              </w:rPr>
              <w:t>Materiais:</w:t>
            </w:r>
          </w:p>
          <w:p w14:paraId="42829E10" w14:textId="77777777" w:rsidR="00CA428D" w:rsidRPr="00BD7145" w:rsidRDefault="00CA428D" w:rsidP="00072FC9">
            <w:pPr>
              <w:spacing w:before="120"/>
              <w:rPr>
                <w:bCs/>
              </w:rPr>
            </w:pPr>
            <w:r>
              <w:rPr>
                <w:bCs/>
              </w:rPr>
              <w:t>Eletroduto rígido roscável de aço galvanizado de 1 1/4”, com as seguintes características mínimas:</w:t>
            </w:r>
            <w:r>
              <w:rPr>
                <w:bCs/>
              </w:rPr>
              <w:br/>
              <w:t>Fabricado em aço SAE 1008-1010LF;</w:t>
            </w:r>
            <w:r>
              <w:rPr>
                <w:bCs/>
              </w:rPr>
              <w:br/>
              <w:t>Tipo médio (espessura de parede de 0,90 mm)</w:t>
            </w:r>
            <w:r>
              <w:rPr>
                <w:bCs/>
              </w:rPr>
              <w:br/>
              <w:t>Roscável nas pontas;</w:t>
            </w:r>
            <w:r>
              <w:rPr>
                <w:bCs/>
              </w:rPr>
              <w:br/>
              <w:t>Rosca ABNT NBR 8133:2010 - Rosca para Tubos Onde a Vedação não é Feita Pela Rosca – Designação, Dimensões e Tolerâncias Paralela;</w:t>
            </w:r>
            <w:r>
              <w:rPr>
                <w:bCs/>
              </w:rPr>
              <w:br/>
              <w:t>Diâmetro nominal (DN) de 32 mm;</w:t>
            </w:r>
            <w:r>
              <w:rPr>
                <w:bCs/>
              </w:rPr>
              <w:br/>
              <w:t>Diâmetro externo entre 40,5 e 41,0 mm (nominal: 40,75 mm);</w:t>
            </w:r>
            <w:r>
              <w:rPr>
                <w:bCs/>
              </w:rPr>
              <w:br/>
              <w:t>Galvanizado a frio (eletrolítico) ou pré-zincado;</w:t>
            </w:r>
            <w:r>
              <w:rPr>
                <w:bCs/>
              </w:rPr>
              <w:br/>
              <w:t>Próprio para instalações elétricas, conforme ABNT NBR 5410:2004 - Instalações Elétricas de Baixa Tensão;</w:t>
            </w:r>
          </w:p>
          <w:p w14:paraId="27F6A282" w14:textId="77777777" w:rsidR="00CA428D" w:rsidRPr="00BD7145" w:rsidRDefault="00CA428D" w:rsidP="00072FC9">
            <w:pPr>
              <w:spacing w:before="120"/>
              <w:rPr>
                <w:b/>
                <w:bCs/>
              </w:rPr>
            </w:pPr>
            <w:r w:rsidRPr="00BD7145">
              <w:rPr>
                <w:b/>
                <w:bCs/>
              </w:rPr>
              <w:t>Serviços:</w:t>
            </w:r>
          </w:p>
          <w:p w14:paraId="3BC50EC6" w14:textId="77777777" w:rsidR="00CA428D" w:rsidRPr="00832CF3" w:rsidRDefault="00CA428D" w:rsidP="00072FC9">
            <w:pPr>
              <w:spacing w:before="120"/>
              <w:rPr>
                <w:bCs/>
              </w:rPr>
            </w:pPr>
            <w:r>
              <w:rPr>
                <w:bCs/>
              </w:rPr>
              <w:t>Contempla o fornecimento e a instalação do eletroduto embutido em alvenaria, concreto ou drywall, no piso ou parede, ou aparente.</w:t>
            </w:r>
            <w:r>
              <w:rPr>
                <w:bCs/>
              </w:rPr>
              <w:br/>
              <w:t>Os eletrodutos, quando aparentes, deverão ser fixados à laje ou parede por meio de tirantes com abraçadeiras.</w:t>
            </w:r>
            <w:r>
              <w:rPr>
                <w:bCs/>
              </w:rPr>
              <w:br/>
              <w:t>Todas as extremidades deverão ser obrigatoriamente vedadas durante o serviço para impedir entrada de água e pó, inclusive na fase de limpeza final.</w:t>
            </w:r>
            <w:r>
              <w:rPr>
                <w:bCs/>
              </w:rPr>
              <w:br/>
              <w:t>Os eletrodutos, quando vazios em projeto (expansão futura), deverão ser entregues secos e guiados.</w:t>
            </w:r>
            <w:r>
              <w:rPr>
                <w:bCs/>
              </w:rPr>
              <w:br/>
              <w:t>Os cortes/roscas feitas em campo deverão ser devidamente protegidas contra corrosão (regalvanizadas);</w:t>
            </w:r>
            <w:r>
              <w:rPr>
                <w:bCs/>
              </w:rPr>
              <w:br/>
              <w:t>Entre os eletrodutos do cabeamento estruturado (rede de micros ou telefonia) e de energia elétrica, deverá ser mantida a distância mínima, conforme antiga TIA 569, onde o mínimo é 127 mm;</w:t>
            </w:r>
            <w:r>
              <w:rPr>
                <w:bCs/>
              </w:rPr>
              <w:br/>
              <w:t>O serviço contempla o fornecimento e a instalação de eventuais acessórios necessários para montagem, fixação ou instalação, como curvas, buchas, redutores, etc.</w:t>
            </w:r>
          </w:p>
          <w:p w14:paraId="11D48897" w14:textId="77777777" w:rsidR="00CA428D" w:rsidRPr="00BD7145" w:rsidRDefault="00CA428D" w:rsidP="00072FC9">
            <w:pPr>
              <w:spacing w:before="120"/>
              <w:rPr>
                <w:b/>
                <w:bCs/>
              </w:rPr>
            </w:pPr>
            <w:r w:rsidRPr="00BD7145">
              <w:rPr>
                <w:b/>
                <w:bCs/>
              </w:rPr>
              <w:t>Atividades e Responsabilidades:</w:t>
            </w:r>
          </w:p>
          <w:p w14:paraId="2188C759" w14:textId="77777777" w:rsidR="00CA428D" w:rsidRPr="00832CF3" w:rsidRDefault="00CA428D" w:rsidP="00072FC9">
            <w:pPr>
              <w:spacing w:before="120"/>
              <w:rPr>
                <w:bCs/>
              </w:rPr>
            </w:pPr>
            <w:r>
              <w:rPr>
                <w:bCs/>
              </w:rPr>
              <w:t>n/a</w:t>
            </w:r>
          </w:p>
          <w:p w14:paraId="1754678B" w14:textId="77777777" w:rsidR="00CA428D" w:rsidRPr="00BD7145" w:rsidRDefault="00CA428D" w:rsidP="00072FC9">
            <w:pPr>
              <w:spacing w:before="120"/>
              <w:rPr>
                <w:b/>
                <w:bCs/>
              </w:rPr>
            </w:pPr>
            <w:r w:rsidRPr="00BD7145">
              <w:rPr>
                <w:b/>
                <w:bCs/>
              </w:rPr>
              <w:t>Qualificação:</w:t>
            </w:r>
          </w:p>
          <w:p w14:paraId="1C14FA8B" w14:textId="77777777" w:rsidR="00CA428D" w:rsidRPr="00832CF3" w:rsidRDefault="00CA428D" w:rsidP="00072FC9">
            <w:pPr>
              <w:spacing w:before="120"/>
              <w:rPr>
                <w:bCs/>
              </w:rPr>
            </w:pPr>
            <w:r>
              <w:rPr>
                <w:bCs/>
              </w:rPr>
              <w:lastRenderedPageBreak/>
              <w:t>n/a</w:t>
            </w:r>
          </w:p>
          <w:p w14:paraId="6BDC5F11" w14:textId="77777777" w:rsidR="00CA428D" w:rsidRPr="00BD7145" w:rsidRDefault="00CA428D" w:rsidP="00072FC9">
            <w:pPr>
              <w:spacing w:before="120"/>
              <w:rPr>
                <w:b/>
                <w:bCs/>
              </w:rPr>
            </w:pPr>
            <w:r w:rsidRPr="00BD7145">
              <w:rPr>
                <w:b/>
                <w:bCs/>
              </w:rPr>
              <w:t>Observações:</w:t>
            </w:r>
          </w:p>
          <w:p w14:paraId="0037EE57" w14:textId="77777777" w:rsidR="00CA428D" w:rsidRPr="00832CF3" w:rsidRDefault="00CA428D" w:rsidP="00072FC9">
            <w:pPr>
              <w:spacing w:before="120"/>
              <w:rPr>
                <w:bCs/>
              </w:rPr>
            </w:pPr>
            <w:r>
              <w:rPr>
                <w:bCs/>
              </w:rPr>
              <w:t>Diâmetro externo:</w:t>
            </w:r>
            <w:r>
              <w:rPr>
                <w:bCs/>
              </w:rPr>
              <w:br/>
              <w:t>40,75 mm (Referência: Carbinox)</w:t>
            </w:r>
            <w:r>
              <w:rPr>
                <w:bCs/>
              </w:rPr>
              <w:br/>
              <w:t>Diâmetro interno:</w:t>
            </w:r>
            <w:r>
              <w:rPr>
                <w:bCs/>
              </w:rPr>
              <w:br/>
              <w:t>38,6 mm (Referência: Carbinox)</w:t>
            </w:r>
            <w:r>
              <w:rPr>
                <w:bCs/>
              </w:rPr>
              <w:br/>
              <w:t>Raio de curvatura mínimo:</w:t>
            </w:r>
            <w:r>
              <w:rPr>
                <w:bCs/>
              </w:rPr>
              <w:br/>
              <w:t>184 mm (NEC 346-10)</w:t>
            </w:r>
            <w:r>
              <w:rPr>
                <w:bCs/>
              </w:rPr>
              <w:br/>
              <w:t>232 mm (ANSI TIA/EIA-569 4.4.2.2 - Cabos de cobre) (6X diâmetro interno)</w:t>
            </w:r>
            <w:r>
              <w:rPr>
                <w:bCs/>
              </w:rPr>
              <w:br/>
              <w:t>386 mm (ANSI TIA/EIA-569 4.4.2.2 - Fibra ótica) (10X diâmetro interno)</w:t>
            </w:r>
          </w:p>
          <w:p w14:paraId="7CBF2717" w14:textId="77777777" w:rsidR="00CA428D" w:rsidRPr="00BD7145" w:rsidRDefault="00CA428D" w:rsidP="00072FC9">
            <w:pPr>
              <w:spacing w:before="120"/>
              <w:rPr>
                <w:b/>
                <w:bCs/>
              </w:rPr>
            </w:pPr>
            <w:r w:rsidRPr="00BD7145">
              <w:rPr>
                <w:b/>
                <w:bCs/>
              </w:rPr>
              <w:t>Critérios e Condições:</w:t>
            </w:r>
          </w:p>
          <w:p w14:paraId="4C4B92FE" w14:textId="77777777" w:rsidR="00CA428D" w:rsidRPr="00832CF3" w:rsidRDefault="00CA428D" w:rsidP="00072FC9">
            <w:pPr>
              <w:spacing w:before="120"/>
              <w:rPr>
                <w:bCs/>
              </w:rPr>
            </w:pPr>
            <w:r>
              <w:rPr>
                <w:bCs/>
              </w:rPr>
              <w:t>Critérios de Medição: eletroduto instalado. Unidade de Medição: metro</w:t>
            </w:r>
          </w:p>
          <w:p w14:paraId="0A53093F" w14:textId="77777777" w:rsidR="00CA428D" w:rsidRPr="00BD7145" w:rsidRDefault="00CA428D" w:rsidP="00072FC9">
            <w:pPr>
              <w:spacing w:before="120"/>
              <w:rPr>
                <w:b/>
                <w:bCs/>
              </w:rPr>
            </w:pPr>
            <w:r w:rsidRPr="00BD7145">
              <w:rPr>
                <w:b/>
                <w:bCs/>
              </w:rPr>
              <w:t>Detalhe Gráfico:</w:t>
            </w:r>
          </w:p>
          <w:p w14:paraId="2E9669BD" w14:textId="77777777" w:rsidR="00CA428D" w:rsidRPr="00B97D3F" w:rsidRDefault="00CA428D" w:rsidP="00072FC9">
            <w:pPr>
              <w:spacing w:before="120"/>
              <w:rPr>
                <w:bCs/>
              </w:rPr>
            </w:pPr>
            <w:r w:rsidRPr="00AD7BD2">
              <w:rPr>
                <w:bCs/>
              </w:rPr>
              <w:t>n/a</w:t>
            </w:r>
          </w:p>
          <w:p w14:paraId="5B6345CF" w14:textId="77777777" w:rsidR="00CA428D" w:rsidRPr="00BD7145" w:rsidRDefault="00CA428D" w:rsidP="00072FC9">
            <w:pPr>
              <w:spacing w:before="120"/>
              <w:rPr>
                <w:b/>
                <w:bCs/>
              </w:rPr>
            </w:pPr>
            <w:r w:rsidRPr="00BD7145">
              <w:rPr>
                <w:b/>
                <w:bCs/>
              </w:rPr>
              <w:t>Tabela:</w:t>
            </w:r>
          </w:p>
          <w:p w14:paraId="0A7A015A" w14:textId="77777777" w:rsidR="00CA428D" w:rsidRPr="00832CF3" w:rsidRDefault="00CA428D" w:rsidP="00072FC9">
            <w:pPr>
              <w:spacing w:before="120"/>
              <w:rPr>
                <w:bCs/>
              </w:rPr>
            </w:pPr>
            <w:r>
              <w:rPr>
                <w:bCs/>
              </w:rPr>
              <w:t>n/a</w:t>
            </w:r>
          </w:p>
          <w:p w14:paraId="0592836F" w14:textId="77777777" w:rsidR="00CA428D" w:rsidRPr="00832CF3" w:rsidRDefault="00CA428D" w:rsidP="00072FC9">
            <w:pPr>
              <w:spacing w:before="120"/>
              <w:rPr>
                <w:bCs/>
              </w:rPr>
            </w:pPr>
            <w:r w:rsidRPr="00BD7145">
              <w:rPr>
                <w:b/>
                <w:bCs/>
              </w:rPr>
              <w:t xml:space="preserve">Vida útil: </w:t>
            </w:r>
            <w:r>
              <w:rPr>
                <w:bCs/>
              </w:rPr>
              <w:t>n/a</w:t>
            </w:r>
          </w:p>
          <w:p w14:paraId="60C8F378" w14:textId="77777777" w:rsidR="00CA428D" w:rsidRPr="00BD7145" w:rsidRDefault="00CA428D" w:rsidP="00072FC9">
            <w:pPr>
              <w:spacing w:before="120"/>
              <w:rPr>
                <w:b/>
                <w:bCs/>
              </w:rPr>
            </w:pPr>
            <w:r w:rsidRPr="00BD7145">
              <w:rPr>
                <w:b/>
                <w:bCs/>
              </w:rPr>
              <w:t>Referências Normativas:</w:t>
            </w:r>
          </w:p>
          <w:p w14:paraId="18311AA3" w14:textId="77777777" w:rsidR="00CA428D" w:rsidRPr="00832CF3" w:rsidRDefault="00CA428D" w:rsidP="00072FC9">
            <w:pPr>
              <w:spacing w:before="120"/>
              <w:rPr>
                <w:bCs/>
              </w:rPr>
            </w:pPr>
            <w:r>
              <w:rPr>
                <w:bCs/>
              </w:rPr>
              <w:t>n/a</w:t>
            </w:r>
          </w:p>
          <w:p w14:paraId="2ED7A31A" w14:textId="77777777" w:rsidR="00CA428D" w:rsidRPr="00BD7145" w:rsidRDefault="00CA428D" w:rsidP="00072FC9">
            <w:pPr>
              <w:spacing w:before="120"/>
              <w:rPr>
                <w:b/>
                <w:bCs/>
              </w:rPr>
            </w:pPr>
            <w:r w:rsidRPr="00BD7145">
              <w:rPr>
                <w:b/>
                <w:bCs/>
              </w:rPr>
              <w:t>Referência Comercial:</w:t>
            </w:r>
          </w:p>
          <w:p w14:paraId="2198E5A7" w14:textId="77777777" w:rsidR="00CA428D" w:rsidRPr="00832CF3" w:rsidRDefault="00CA428D" w:rsidP="00072FC9">
            <w:pPr>
              <w:spacing w:before="120"/>
              <w:rPr>
                <w:bCs/>
              </w:rPr>
            </w:pPr>
            <w:r>
              <w:rPr>
                <w:bCs/>
              </w:rPr>
              <w:t>Elecon EC-EDE 24, Carbinox Eletroduto Zincado (Eletrolítico) Médio 2 1 1/4’’ ou similar.</w:t>
            </w:r>
          </w:p>
          <w:p w14:paraId="01AEFCE8" w14:textId="77777777" w:rsidR="00CA428D" w:rsidRPr="00BD7145" w:rsidRDefault="00CA428D" w:rsidP="00072FC9">
            <w:pPr>
              <w:spacing w:before="120"/>
              <w:rPr>
                <w:b/>
                <w:bCs/>
              </w:rPr>
            </w:pPr>
            <w:r w:rsidRPr="00BD7145">
              <w:rPr>
                <w:b/>
                <w:bCs/>
              </w:rPr>
              <w:t>Referência Externa:</w:t>
            </w:r>
          </w:p>
          <w:p w14:paraId="3128FD77" w14:textId="77777777" w:rsidR="00CA428D" w:rsidRPr="00BD7145" w:rsidRDefault="00CA428D" w:rsidP="00072FC9">
            <w:pPr>
              <w:spacing w:before="120"/>
              <w:rPr>
                <w:b/>
                <w:bCs/>
              </w:rPr>
            </w:pPr>
            <w:r>
              <w:rPr>
                <w:bCs/>
              </w:rPr>
              <w:t>n/a</w:t>
            </w:r>
          </w:p>
        </w:tc>
      </w:tr>
    </w:tbl>
    <w:p w14:paraId="1F721262" w14:textId="77777777" w:rsidR="00CA428D" w:rsidRPr="00010EE0" w:rsidRDefault="00CA428D" w:rsidP="00CA428D">
      <w:pPr>
        <w:rPr>
          <w:lang w:val="en-US"/>
        </w:rPr>
      </w:pPr>
    </w:p>
    <w:p w14:paraId="763805A7" w14:textId="77777777" w:rsidR="00CA428D" w:rsidRDefault="00CA428D" w:rsidP="00CA428D">
      <w:r>
        <w:br w:type="page"/>
      </w:r>
    </w:p>
    <w:p w14:paraId="5E3DBF84" w14:textId="77777777" w:rsidR="00CA428D" w:rsidRDefault="00CA428D" w:rsidP="00CA428D">
      <w:pPr>
        <w:rPr>
          <w:lang w:val="en-US"/>
        </w:rPr>
      </w:pPr>
    </w:p>
    <w:p w14:paraId="01E921D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ABE6B8B" w14:textId="77777777" w:rsidTr="00072FC9">
        <w:trPr>
          <w:trHeight w:val="567"/>
        </w:trPr>
        <w:tc>
          <w:tcPr>
            <w:tcW w:w="1843" w:type="dxa"/>
            <w:tcBorders>
              <w:bottom w:val="single" w:sz="4" w:space="0" w:color="auto"/>
            </w:tcBorders>
            <w:shd w:val="clear" w:color="auto" w:fill="F2F2F2" w:themeFill="background1" w:themeFillShade="F2"/>
            <w:vAlign w:val="center"/>
          </w:tcPr>
          <w:p w14:paraId="67C4FF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B80ACD8" w14:textId="77777777" w:rsidR="00CA428D" w:rsidRDefault="00CA428D" w:rsidP="00072FC9">
            <w:pPr>
              <w:rPr>
                <w:b/>
                <w:bCs/>
                <w:color w:val="000000"/>
              </w:rPr>
            </w:pPr>
            <w:r>
              <w:rPr>
                <w:b/>
                <w:bCs/>
                <w:noProof/>
                <w:color w:val="000000"/>
              </w:rPr>
              <w:t>SF-00246</w:t>
            </w:r>
          </w:p>
        </w:tc>
        <w:tc>
          <w:tcPr>
            <w:tcW w:w="2268" w:type="dxa"/>
            <w:tcBorders>
              <w:bottom w:val="single" w:sz="4" w:space="0" w:color="auto"/>
            </w:tcBorders>
            <w:shd w:val="clear" w:color="auto" w:fill="F2F2F2" w:themeFill="background1" w:themeFillShade="F2"/>
            <w:vAlign w:val="center"/>
          </w:tcPr>
          <w:p w14:paraId="627391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697C8E6"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802DD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E7DA3F" w14:textId="77777777" w:rsidR="00CA428D" w:rsidRPr="009143C5" w:rsidRDefault="00CA428D" w:rsidP="00072FC9">
            <w:pPr>
              <w:rPr>
                <w:b/>
                <w:bCs/>
                <w:noProof/>
                <w:color w:val="000000"/>
              </w:rPr>
            </w:pPr>
            <w:r>
              <w:rPr>
                <w:b/>
                <w:bCs/>
                <w:noProof/>
                <w:color w:val="000000"/>
              </w:rPr>
              <w:t>Eletrodutos</w:t>
            </w:r>
          </w:p>
        </w:tc>
        <w:tc>
          <w:tcPr>
            <w:tcW w:w="1843" w:type="dxa"/>
            <w:tcBorders>
              <w:left w:val="single" w:sz="4" w:space="0" w:color="auto"/>
              <w:bottom w:val="single" w:sz="4" w:space="0" w:color="auto"/>
            </w:tcBorders>
            <w:shd w:val="clear" w:color="auto" w:fill="F2F2F2" w:themeFill="background1" w:themeFillShade="F2"/>
            <w:vAlign w:val="center"/>
          </w:tcPr>
          <w:p w14:paraId="09AC93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CA3960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445E79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630A2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2E108EE" w14:textId="77777777" w:rsidR="00CA428D" w:rsidRDefault="00CA428D" w:rsidP="00072FC9">
            <w:pPr>
              <w:rPr>
                <w:b/>
                <w:bCs/>
                <w:sz w:val="32"/>
                <w:szCs w:val="32"/>
              </w:rPr>
            </w:pPr>
            <w:r>
              <w:rPr>
                <w:b/>
                <w:bCs/>
                <w:sz w:val="32"/>
                <w:szCs w:val="32"/>
              </w:rPr>
              <w:t>Eletroduto de aço galvanizado de 1”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E20502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8AEC846" w14:textId="77777777" w:rsidR="00CA428D" w:rsidRDefault="00CA428D" w:rsidP="00072FC9">
            <w:pPr>
              <w:rPr>
                <w:b/>
                <w:bCs/>
                <w:sz w:val="20"/>
                <w:szCs w:val="20"/>
              </w:rPr>
            </w:pPr>
          </w:p>
        </w:tc>
      </w:tr>
      <w:tr w:rsidR="00CA428D" w:rsidRPr="00010EE0" w14:paraId="41C6DFC0" w14:textId="77777777" w:rsidTr="00072FC9">
        <w:trPr>
          <w:trHeight w:val="1740"/>
        </w:trPr>
        <w:tc>
          <w:tcPr>
            <w:tcW w:w="9781" w:type="dxa"/>
            <w:gridSpan w:val="5"/>
          </w:tcPr>
          <w:p w14:paraId="28D2749B" w14:textId="77777777" w:rsidR="00CA428D" w:rsidRPr="00BD7145" w:rsidRDefault="00CA428D" w:rsidP="00072FC9">
            <w:pPr>
              <w:spacing w:before="120"/>
              <w:rPr>
                <w:b/>
                <w:bCs/>
              </w:rPr>
            </w:pPr>
            <w:r w:rsidRPr="00BD7145">
              <w:rPr>
                <w:b/>
                <w:bCs/>
              </w:rPr>
              <w:t>Descrição Detalhada:</w:t>
            </w:r>
          </w:p>
          <w:p w14:paraId="2CD0359A" w14:textId="77777777" w:rsidR="00CA428D" w:rsidRPr="00BD7145" w:rsidRDefault="00CA428D" w:rsidP="00072FC9">
            <w:pPr>
              <w:spacing w:before="120"/>
              <w:rPr>
                <w:bCs/>
              </w:rPr>
            </w:pPr>
            <w:r>
              <w:rPr>
                <w:bCs/>
              </w:rPr>
              <w:t>Fornecimento e instalação de eletroduto rígido roscável de aço galvanizado de 1” (DN 25mm), tipo médio, inclusive conexões.</w:t>
            </w:r>
          </w:p>
          <w:p w14:paraId="4AA51FE0" w14:textId="77777777" w:rsidR="00CA428D" w:rsidRPr="00BD7145" w:rsidRDefault="00CA428D" w:rsidP="00072FC9">
            <w:pPr>
              <w:spacing w:before="120"/>
              <w:rPr>
                <w:b/>
                <w:bCs/>
              </w:rPr>
            </w:pPr>
            <w:r w:rsidRPr="00BD7145">
              <w:rPr>
                <w:b/>
                <w:bCs/>
              </w:rPr>
              <w:t>Materiais:</w:t>
            </w:r>
          </w:p>
          <w:p w14:paraId="3BC4A06E" w14:textId="77777777" w:rsidR="00CA428D" w:rsidRPr="00BD7145" w:rsidRDefault="00CA428D" w:rsidP="00072FC9">
            <w:pPr>
              <w:spacing w:before="120"/>
              <w:rPr>
                <w:bCs/>
              </w:rPr>
            </w:pPr>
            <w:r>
              <w:rPr>
                <w:bCs/>
              </w:rPr>
              <w:t>Eletroduto rígido roscável de aço galvanizado de 1”, com as seguintes características mínimas:</w:t>
            </w:r>
            <w:r>
              <w:rPr>
                <w:bCs/>
              </w:rPr>
              <w:br/>
              <w:t>1. Fabricado em aço SAE 1008-1010LF;</w:t>
            </w:r>
            <w:r>
              <w:rPr>
                <w:bCs/>
              </w:rPr>
              <w:br/>
              <w:t>2. Tipo médio (espessura de parede de 0,90 mm, com tolerância de 12,5% para baixo)</w:t>
            </w:r>
            <w:r>
              <w:rPr>
                <w:bCs/>
              </w:rPr>
              <w:br/>
              <w:t>3. Roscável nas pontas;</w:t>
            </w:r>
            <w:r>
              <w:rPr>
                <w:bCs/>
              </w:rPr>
              <w:br/>
              <w:t>4. Rosca ABNT NBR 8133:2010 Paralela;</w:t>
            </w:r>
            <w:r>
              <w:rPr>
                <w:bCs/>
              </w:rPr>
              <w:br/>
              <w:t>5. Diâmetro nominal (DN) de 25 mm;</w:t>
            </w:r>
            <w:r>
              <w:rPr>
                <w:bCs/>
              </w:rPr>
              <w:br/>
              <w:t>6. Galvanizado a frio (eletrolítico) ou pré-zincado;</w:t>
            </w:r>
            <w:r>
              <w:rPr>
                <w:bCs/>
              </w:rPr>
              <w:br/>
              <w:t>7. Próprio para instalações elétricas, conforme ABNT NBR 5410 - Instalações Elétricas de Baixa Tensão;</w:t>
            </w:r>
            <w:r>
              <w:rPr>
                <w:bCs/>
              </w:rPr>
              <w:br/>
              <w:t>8. Sem rebarbas;</w:t>
            </w:r>
            <w:r>
              <w:rPr>
                <w:bCs/>
              </w:rPr>
              <w:br/>
              <w:t>9. Acompanhado de todos os acessórios necessários para montagem, fixação e instalação, como curvas, luvas, buchas, arruelas, abraçadeiras, tirantes, parabolts, terminações etc.</w:t>
            </w:r>
          </w:p>
          <w:p w14:paraId="014B5D74" w14:textId="77777777" w:rsidR="00CA428D" w:rsidRPr="00BD7145" w:rsidRDefault="00CA428D" w:rsidP="00072FC9">
            <w:pPr>
              <w:spacing w:before="120"/>
              <w:rPr>
                <w:b/>
                <w:bCs/>
              </w:rPr>
            </w:pPr>
            <w:r w:rsidRPr="00BD7145">
              <w:rPr>
                <w:b/>
                <w:bCs/>
              </w:rPr>
              <w:t>Serviços:</w:t>
            </w:r>
          </w:p>
          <w:p w14:paraId="434CD52D" w14:textId="77777777" w:rsidR="00CA428D" w:rsidRPr="00832CF3" w:rsidRDefault="00CA428D" w:rsidP="00072FC9">
            <w:pPr>
              <w:spacing w:before="120"/>
              <w:rPr>
                <w:bCs/>
              </w:rPr>
            </w:pPr>
            <w:r>
              <w:rPr>
                <w:bCs/>
              </w:rPr>
              <w:t>1. Instalação dos eletrodutos conforme projeto executivo;</w:t>
            </w:r>
            <w:r>
              <w:rPr>
                <w:bCs/>
              </w:rPr>
              <w:br/>
              <w:t>1.1. Contempla o fornecimento e a instalação do eletroduto embutido em alvenaria, concreto ou drywall, no piso ou parede, ou aparente.</w:t>
            </w:r>
            <w:r>
              <w:rPr>
                <w:bCs/>
              </w:rPr>
              <w:br/>
              <w:t>2. Limpeza do local de instalação, inclusive com a remoção de detritos, sobras de materiais e demais consumíveis utilizados pela Contratada.</w:t>
            </w:r>
          </w:p>
          <w:p w14:paraId="759AF55D" w14:textId="77777777" w:rsidR="00CA428D" w:rsidRPr="00BD7145" w:rsidRDefault="00CA428D" w:rsidP="00072FC9">
            <w:pPr>
              <w:spacing w:before="120"/>
              <w:rPr>
                <w:b/>
                <w:bCs/>
              </w:rPr>
            </w:pPr>
            <w:r w:rsidRPr="00BD7145">
              <w:rPr>
                <w:b/>
                <w:bCs/>
              </w:rPr>
              <w:t>Atividades e Responsabilidades:</w:t>
            </w:r>
          </w:p>
          <w:p w14:paraId="54C3EA2B" w14:textId="77777777" w:rsidR="00CA428D" w:rsidRPr="00832CF3" w:rsidRDefault="00CA428D" w:rsidP="00072FC9">
            <w:pPr>
              <w:spacing w:before="120"/>
              <w:rPr>
                <w:bCs/>
              </w:rPr>
            </w:pPr>
            <w:r>
              <w:rPr>
                <w:bCs/>
              </w:rPr>
              <w:t>n/a</w:t>
            </w:r>
          </w:p>
          <w:p w14:paraId="7AFB5759" w14:textId="77777777" w:rsidR="00CA428D" w:rsidRPr="00BD7145" w:rsidRDefault="00CA428D" w:rsidP="00072FC9">
            <w:pPr>
              <w:spacing w:before="120"/>
              <w:rPr>
                <w:b/>
                <w:bCs/>
              </w:rPr>
            </w:pPr>
            <w:r w:rsidRPr="00BD7145">
              <w:rPr>
                <w:b/>
                <w:bCs/>
              </w:rPr>
              <w:t>Qualificação:</w:t>
            </w:r>
          </w:p>
          <w:p w14:paraId="1752E879" w14:textId="77777777" w:rsidR="00CA428D" w:rsidRPr="00832CF3" w:rsidRDefault="00CA428D" w:rsidP="00072FC9">
            <w:pPr>
              <w:spacing w:before="120"/>
              <w:rPr>
                <w:bCs/>
              </w:rPr>
            </w:pPr>
            <w:r>
              <w:rPr>
                <w:bCs/>
              </w:rPr>
              <w:t>n/a</w:t>
            </w:r>
          </w:p>
          <w:p w14:paraId="62AD163D" w14:textId="77777777" w:rsidR="00CA428D" w:rsidRPr="00BD7145" w:rsidRDefault="00CA428D" w:rsidP="00072FC9">
            <w:pPr>
              <w:spacing w:before="120"/>
              <w:rPr>
                <w:b/>
                <w:bCs/>
              </w:rPr>
            </w:pPr>
            <w:r w:rsidRPr="00BD7145">
              <w:rPr>
                <w:b/>
                <w:bCs/>
              </w:rPr>
              <w:t>Observações:</w:t>
            </w:r>
          </w:p>
          <w:p w14:paraId="253B096A" w14:textId="77777777" w:rsidR="00CA428D" w:rsidRPr="00832CF3" w:rsidRDefault="00CA428D" w:rsidP="00072FC9">
            <w:pPr>
              <w:spacing w:before="120"/>
              <w:rPr>
                <w:bCs/>
              </w:rPr>
            </w:pPr>
            <w:r>
              <w:rPr>
                <w:bCs/>
              </w:rPr>
              <w:t>1. Os eletrodutos, quando aparentes, deverão ser fixados à laje, por meio de tirantes com abraçadeiras ou com perfilados, ou na parede, por meio de mãos francesas e parabolts, onde aplicável.</w:t>
            </w:r>
            <w:r>
              <w:rPr>
                <w:bCs/>
              </w:rPr>
              <w:br/>
              <w:t xml:space="preserve">2. Todas as extremidades deverão ser obrigatoriamente vedadas durante o serviço para impedir </w:t>
            </w:r>
            <w:r>
              <w:rPr>
                <w:bCs/>
              </w:rPr>
              <w:lastRenderedPageBreak/>
              <w:t>entrada de água e pó, inclusive na fase de limpeza final.</w:t>
            </w:r>
            <w:r>
              <w:rPr>
                <w:bCs/>
              </w:rPr>
              <w:br/>
              <w:t>3. Os eletrodutos, quando vazios em projeto (expansão futura), deverão ser entregues secos e guiados.</w:t>
            </w:r>
            <w:r>
              <w:rPr>
                <w:bCs/>
              </w:rPr>
              <w:br/>
              <w:t>4. Os cortes/roscas feitas em campo deverão ser devidamente protegidas contra corrosão (regalvanizadas);</w:t>
            </w:r>
            <w:r>
              <w:rPr>
                <w:bCs/>
              </w:rPr>
              <w:br/>
              <w:t>5. Entre os eletrodutos do cabeamento estruturado (rede de micros ou telefonia) e de energia elétrica, deverá ser mantida a distância mínima, conforme revisão mais recente da ANSI TIA - 569 – Telecommunications pathways and spaces;</w:t>
            </w:r>
            <w:r>
              <w:rPr>
                <w:bCs/>
              </w:rPr>
              <w:br/>
              <w:t>6. O serviço contempla o fornecimento e a instalação de eventuais acessórios necessários para montagem, fixação ou instalação, como curvas, buchas, redutores, etc.</w:t>
            </w:r>
            <w:r>
              <w:rPr>
                <w:bCs/>
              </w:rPr>
              <w:br/>
              <w:t>7. As curvas devem garantir o atendimento ao raio de curvatura mínimo para cabos de cobre e fibras ópticas estabelecido na revisão mais recente da ANSI TIA - 568 – Commercial building telecommunications cabling standard.</w:t>
            </w:r>
          </w:p>
          <w:p w14:paraId="64E4E685" w14:textId="77777777" w:rsidR="00CA428D" w:rsidRPr="00BD7145" w:rsidRDefault="00CA428D" w:rsidP="00072FC9">
            <w:pPr>
              <w:spacing w:before="120"/>
              <w:rPr>
                <w:b/>
                <w:bCs/>
              </w:rPr>
            </w:pPr>
            <w:r w:rsidRPr="00BD7145">
              <w:rPr>
                <w:b/>
                <w:bCs/>
              </w:rPr>
              <w:t>Critérios e Condições:</w:t>
            </w:r>
          </w:p>
          <w:p w14:paraId="3C6C734E" w14:textId="77777777" w:rsidR="00CA428D" w:rsidRPr="00832CF3" w:rsidRDefault="00CA428D" w:rsidP="00072FC9">
            <w:pPr>
              <w:spacing w:before="120"/>
              <w:rPr>
                <w:bCs/>
              </w:rPr>
            </w:pPr>
            <w:r>
              <w:rPr>
                <w:bCs/>
              </w:rPr>
              <w:t>Critérios de medição: eletroduto instalado</w:t>
            </w:r>
            <w:r>
              <w:rPr>
                <w:bCs/>
              </w:rPr>
              <w:br/>
              <w:t>Unidade de medição: metro</w:t>
            </w:r>
          </w:p>
          <w:p w14:paraId="27903BE6" w14:textId="77777777" w:rsidR="00CA428D" w:rsidRPr="00BD7145" w:rsidRDefault="00CA428D" w:rsidP="00072FC9">
            <w:pPr>
              <w:spacing w:before="120"/>
              <w:rPr>
                <w:b/>
                <w:bCs/>
              </w:rPr>
            </w:pPr>
            <w:r w:rsidRPr="00BD7145">
              <w:rPr>
                <w:b/>
                <w:bCs/>
              </w:rPr>
              <w:t>Detalhe Gráfico:</w:t>
            </w:r>
          </w:p>
          <w:p w14:paraId="6356A1BF" w14:textId="77777777" w:rsidR="00CA428D" w:rsidRPr="00B97D3F" w:rsidRDefault="00CA428D" w:rsidP="00072FC9">
            <w:pPr>
              <w:spacing w:before="120"/>
              <w:rPr>
                <w:bCs/>
              </w:rPr>
            </w:pPr>
            <w:r w:rsidRPr="00AD7BD2">
              <w:rPr>
                <w:bCs/>
              </w:rPr>
              <w:t>n/a</w:t>
            </w:r>
          </w:p>
          <w:p w14:paraId="0D880943" w14:textId="77777777" w:rsidR="00CA428D" w:rsidRPr="00BD7145" w:rsidRDefault="00CA428D" w:rsidP="00072FC9">
            <w:pPr>
              <w:spacing w:before="120"/>
              <w:rPr>
                <w:b/>
                <w:bCs/>
              </w:rPr>
            </w:pPr>
            <w:r w:rsidRPr="00BD7145">
              <w:rPr>
                <w:b/>
                <w:bCs/>
              </w:rPr>
              <w:t>Tabela:</w:t>
            </w:r>
          </w:p>
          <w:p w14:paraId="36D7FFE5" w14:textId="77777777" w:rsidR="00CA428D" w:rsidRPr="00832CF3" w:rsidRDefault="00CA428D" w:rsidP="00072FC9">
            <w:pPr>
              <w:spacing w:before="120"/>
              <w:rPr>
                <w:bCs/>
              </w:rPr>
            </w:pPr>
            <w:r>
              <w:rPr>
                <w:bCs/>
              </w:rPr>
              <w:t>n/a</w:t>
            </w:r>
          </w:p>
          <w:p w14:paraId="1780C2A5" w14:textId="77777777" w:rsidR="00CA428D" w:rsidRPr="00832CF3" w:rsidRDefault="00CA428D" w:rsidP="00072FC9">
            <w:pPr>
              <w:spacing w:before="120"/>
              <w:rPr>
                <w:bCs/>
              </w:rPr>
            </w:pPr>
            <w:r w:rsidRPr="00BD7145">
              <w:rPr>
                <w:b/>
                <w:bCs/>
              </w:rPr>
              <w:t xml:space="preserve">Vida útil: </w:t>
            </w:r>
            <w:r>
              <w:rPr>
                <w:bCs/>
              </w:rPr>
              <w:t>n/a</w:t>
            </w:r>
          </w:p>
          <w:p w14:paraId="41B7EE3C" w14:textId="77777777" w:rsidR="00CA428D" w:rsidRPr="00BD7145" w:rsidRDefault="00CA428D" w:rsidP="00072FC9">
            <w:pPr>
              <w:spacing w:before="120"/>
              <w:rPr>
                <w:b/>
                <w:bCs/>
              </w:rPr>
            </w:pPr>
            <w:r w:rsidRPr="00BD7145">
              <w:rPr>
                <w:b/>
                <w:bCs/>
              </w:rPr>
              <w:t>Referências Normativas:</w:t>
            </w:r>
          </w:p>
          <w:p w14:paraId="483B59C6" w14:textId="77777777" w:rsidR="00CA428D" w:rsidRPr="00832CF3" w:rsidRDefault="00CA428D" w:rsidP="00072FC9">
            <w:pPr>
              <w:spacing w:before="120"/>
              <w:rPr>
                <w:bCs/>
              </w:rPr>
            </w:pPr>
            <w:r>
              <w:rPr>
                <w:bCs/>
              </w:rPr>
              <w:t>ABNT NBR 5410 - Instalações Elétricas de Baixa Tensão</w:t>
            </w:r>
            <w:r>
              <w:rPr>
                <w:bCs/>
              </w:rPr>
              <w:br/>
              <w:t>ABNT NBR 5598:2013 - Eletroduto de aço-carbono e acessórios, com revestimento protetor e rosca BSP — Requisitos</w:t>
            </w:r>
            <w:r>
              <w:rPr>
                <w:bCs/>
              </w:rPr>
              <w:br/>
              <w:t>ABNT NBR 8133:2010 - Rosca para Tubos Onde a Vedação não é Feita Pela Rosca – Designação, Dimensões e Tolerâncias</w:t>
            </w:r>
            <w:r>
              <w:rPr>
                <w:bCs/>
              </w:rPr>
              <w:br/>
              <w:t>ABNT NBR 14039:2005 - Instalações elétricas de média tensão de 1,0 kV a 36,2 kV</w:t>
            </w:r>
            <w:r>
              <w:rPr>
                <w:bCs/>
              </w:rPr>
              <w:br/>
              <w:t>ANSI TIA - 568 – Commercial building telecommunications cabling standard</w:t>
            </w:r>
            <w:r>
              <w:rPr>
                <w:bCs/>
              </w:rPr>
              <w:br/>
              <w:t>ANSI TIA - 569 – Telecommunications pathways and spaces</w:t>
            </w:r>
          </w:p>
          <w:p w14:paraId="27EFE2F0" w14:textId="77777777" w:rsidR="00CA428D" w:rsidRPr="00BD7145" w:rsidRDefault="00CA428D" w:rsidP="00072FC9">
            <w:pPr>
              <w:spacing w:before="120"/>
              <w:rPr>
                <w:b/>
                <w:bCs/>
              </w:rPr>
            </w:pPr>
            <w:r w:rsidRPr="00BD7145">
              <w:rPr>
                <w:b/>
                <w:bCs/>
              </w:rPr>
              <w:t>Referência Comercial:</w:t>
            </w:r>
          </w:p>
          <w:p w14:paraId="38E1DB24" w14:textId="77777777" w:rsidR="00CA428D" w:rsidRPr="00832CF3" w:rsidRDefault="00CA428D" w:rsidP="00072FC9">
            <w:pPr>
              <w:spacing w:before="120"/>
              <w:rPr>
                <w:bCs/>
              </w:rPr>
            </w:pPr>
            <w:r>
              <w:rPr>
                <w:bCs/>
              </w:rPr>
              <w:t>Elecon EC-EDE 23, Carbinox Eletroduto Zincado (Eletrolítico) Médio 2 1’’, Zetone Pré-zincado Médio 1” ou similar.</w:t>
            </w:r>
          </w:p>
          <w:p w14:paraId="4BA0D8A2" w14:textId="77777777" w:rsidR="00CA428D" w:rsidRPr="00BD7145" w:rsidRDefault="00CA428D" w:rsidP="00072FC9">
            <w:pPr>
              <w:spacing w:before="120"/>
              <w:rPr>
                <w:b/>
                <w:bCs/>
              </w:rPr>
            </w:pPr>
            <w:r w:rsidRPr="00BD7145">
              <w:rPr>
                <w:b/>
                <w:bCs/>
              </w:rPr>
              <w:t>Referência Externa:</w:t>
            </w:r>
          </w:p>
          <w:p w14:paraId="74A38F8C" w14:textId="77777777" w:rsidR="00CA428D" w:rsidRPr="00BD7145" w:rsidRDefault="00CA428D" w:rsidP="00072FC9">
            <w:pPr>
              <w:spacing w:before="120"/>
              <w:rPr>
                <w:b/>
                <w:bCs/>
              </w:rPr>
            </w:pPr>
            <w:r>
              <w:rPr>
                <w:bCs/>
              </w:rPr>
              <w:t>n/a</w:t>
            </w:r>
          </w:p>
        </w:tc>
      </w:tr>
    </w:tbl>
    <w:p w14:paraId="0582A631" w14:textId="77777777" w:rsidR="00CA428D" w:rsidRPr="00010EE0" w:rsidRDefault="00CA428D" w:rsidP="00CA428D">
      <w:pPr>
        <w:rPr>
          <w:lang w:val="en-US"/>
        </w:rPr>
      </w:pPr>
    </w:p>
    <w:p w14:paraId="002E4653" w14:textId="77777777" w:rsidR="00CA428D" w:rsidRDefault="00CA428D" w:rsidP="00CA428D">
      <w:r>
        <w:br w:type="page"/>
      </w:r>
    </w:p>
    <w:p w14:paraId="0A4C8B30" w14:textId="77777777" w:rsidR="00CA428D" w:rsidRDefault="00CA428D" w:rsidP="00CA428D">
      <w:pPr>
        <w:rPr>
          <w:lang w:val="en-US"/>
        </w:rPr>
      </w:pPr>
    </w:p>
    <w:p w14:paraId="35846A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E19CDF4" w14:textId="77777777" w:rsidTr="00072FC9">
        <w:trPr>
          <w:trHeight w:val="567"/>
        </w:trPr>
        <w:tc>
          <w:tcPr>
            <w:tcW w:w="1843" w:type="dxa"/>
            <w:tcBorders>
              <w:bottom w:val="single" w:sz="4" w:space="0" w:color="auto"/>
            </w:tcBorders>
            <w:shd w:val="clear" w:color="auto" w:fill="F2F2F2" w:themeFill="background1" w:themeFillShade="F2"/>
            <w:vAlign w:val="center"/>
          </w:tcPr>
          <w:p w14:paraId="33EE3D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5A97577" w14:textId="77777777" w:rsidR="00CA428D" w:rsidRDefault="00CA428D" w:rsidP="00072FC9">
            <w:pPr>
              <w:rPr>
                <w:b/>
                <w:bCs/>
                <w:color w:val="000000"/>
              </w:rPr>
            </w:pPr>
            <w:r>
              <w:rPr>
                <w:b/>
                <w:bCs/>
                <w:noProof/>
                <w:color w:val="000000"/>
              </w:rPr>
              <w:t>SF-00247</w:t>
            </w:r>
          </w:p>
        </w:tc>
        <w:tc>
          <w:tcPr>
            <w:tcW w:w="2268" w:type="dxa"/>
            <w:tcBorders>
              <w:bottom w:val="single" w:sz="4" w:space="0" w:color="auto"/>
            </w:tcBorders>
            <w:shd w:val="clear" w:color="auto" w:fill="F2F2F2" w:themeFill="background1" w:themeFillShade="F2"/>
            <w:vAlign w:val="center"/>
          </w:tcPr>
          <w:p w14:paraId="610C2A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BCBE4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5DD51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68DCC23" w14:textId="77777777" w:rsidR="00CA428D" w:rsidRPr="009143C5" w:rsidRDefault="00CA428D" w:rsidP="00072FC9">
            <w:pPr>
              <w:rPr>
                <w:b/>
                <w:bCs/>
                <w:noProof/>
                <w:color w:val="000000"/>
              </w:rPr>
            </w:pPr>
            <w:r>
              <w:rPr>
                <w:b/>
                <w:bCs/>
                <w:noProof/>
                <w:color w:val="000000"/>
              </w:rPr>
              <w:t>Eletrodutos</w:t>
            </w:r>
          </w:p>
        </w:tc>
        <w:tc>
          <w:tcPr>
            <w:tcW w:w="1843" w:type="dxa"/>
            <w:tcBorders>
              <w:left w:val="single" w:sz="4" w:space="0" w:color="auto"/>
              <w:bottom w:val="single" w:sz="4" w:space="0" w:color="auto"/>
            </w:tcBorders>
            <w:shd w:val="clear" w:color="auto" w:fill="F2F2F2" w:themeFill="background1" w:themeFillShade="F2"/>
            <w:vAlign w:val="center"/>
          </w:tcPr>
          <w:p w14:paraId="78DD2C9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8054AF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CFB53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EFEFC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382B84" w14:textId="77777777" w:rsidR="00CA428D" w:rsidRDefault="00CA428D" w:rsidP="00072FC9">
            <w:pPr>
              <w:rPr>
                <w:b/>
                <w:bCs/>
                <w:sz w:val="32"/>
                <w:szCs w:val="32"/>
              </w:rPr>
            </w:pPr>
            <w:r>
              <w:rPr>
                <w:b/>
                <w:bCs/>
                <w:sz w:val="32"/>
                <w:szCs w:val="32"/>
              </w:rPr>
              <w:t>Eletroduto de aço galvanizado de 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0EA306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34EF9BE" w14:textId="77777777" w:rsidR="00CA428D" w:rsidRDefault="00CA428D" w:rsidP="00072FC9">
            <w:pPr>
              <w:rPr>
                <w:b/>
                <w:bCs/>
                <w:sz w:val="20"/>
                <w:szCs w:val="20"/>
              </w:rPr>
            </w:pPr>
          </w:p>
        </w:tc>
      </w:tr>
      <w:tr w:rsidR="00CA428D" w:rsidRPr="00010EE0" w14:paraId="6D5F0670" w14:textId="77777777" w:rsidTr="00072FC9">
        <w:trPr>
          <w:trHeight w:val="1740"/>
        </w:trPr>
        <w:tc>
          <w:tcPr>
            <w:tcW w:w="9781" w:type="dxa"/>
            <w:gridSpan w:val="5"/>
          </w:tcPr>
          <w:p w14:paraId="766786A8" w14:textId="77777777" w:rsidR="00CA428D" w:rsidRPr="00BD7145" w:rsidRDefault="00CA428D" w:rsidP="00072FC9">
            <w:pPr>
              <w:spacing w:before="120"/>
              <w:rPr>
                <w:b/>
                <w:bCs/>
              </w:rPr>
            </w:pPr>
            <w:r w:rsidRPr="00BD7145">
              <w:rPr>
                <w:b/>
                <w:bCs/>
              </w:rPr>
              <w:t>Descrição Detalhada:</w:t>
            </w:r>
          </w:p>
          <w:p w14:paraId="7CA5DFE0" w14:textId="77777777" w:rsidR="00CA428D" w:rsidRPr="00BD7145" w:rsidRDefault="00CA428D" w:rsidP="00072FC9">
            <w:pPr>
              <w:spacing w:before="120"/>
              <w:rPr>
                <w:bCs/>
              </w:rPr>
            </w:pPr>
            <w:r>
              <w:rPr>
                <w:bCs/>
              </w:rPr>
              <w:t>Fornecimento e instalação de eletroduto rígido roscável de aço galvanizado de 2” (DN 50mm) tipo médio.</w:t>
            </w:r>
          </w:p>
          <w:p w14:paraId="028A9688" w14:textId="77777777" w:rsidR="00CA428D" w:rsidRPr="00BD7145" w:rsidRDefault="00CA428D" w:rsidP="00072FC9">
            <w:pPr>
              <w:spacing w:before="120"/>
              <w:rPr>
                <w:b/>
                <w:bCs/>
              </w:rPr>
            </w:pPr>
            <w:r w:rsidRPr="00BD7145">
              <w:rPr>
                <w:b/>
                <w:bCs/>
              </w:rPr>
              <w:t>Materiais:</w:t>
            </w:r>
          </w:p>
          <w:p w14:paraId="19BD8027" w14:textId="77777777" w:rsidR="00CA428D" w:rsidRPr="00BD7145" w:rsidRDefault="00CA428D" w:rsidP="00072FC9">
            <w:pPr>
              <w:spacing w:before="120"/>
              <w:rPr>
                <w:bCs/>
              </w:rPr>
            </w:pPr>
            <w:r>
              <w:rPr>
                <w:bCs/>
              </w:rPr>
              <w:t>Eletroduto rígido roscável de aço galvanizado de 2”, com as seguintes características mínimas:</w:t>
            </w:r>
            <w:r>
              <w:rPr>
                <w:bCs/>
              </w:rPr>
              <w:br/>
              <w:t>1. Fabricado em aço SAE 1008-1010LF;</w:t>
            </w:r>
            <w:r>
              <w:rPr>
                <w:bCs/>
              </w:rPr>
              <w:br/>
              <w:t>2. Tipo médio (espessura de parede de 0,90 mm, com tolerância de 12,5% para baixo)</w:t>
            </w:r>
            <w:r>
              <w:rPr>
                <w:bCs/>
              </w:rPr>
              <w:br/>
              <w:t>3. Roscável nas pontas;</w:t>
            </w:r>
            <w:r>
              <w:rPr>
                <w:bCs/>
              </w:rPr>
              <w:br/>
              <w:t>4. Rosca ABNT NBR 8133:2010 Paralela;</w:t>
            </w:r>
            <w:r>
              <w:rPr>
                <w:bCs/>
              </w:rPr>
              <w:br/>
              <w:t>5. Diâmetro nominal (DN) de 50 mm;</w:t>
            </w:r>
            <w:r>
              <w:rPr>
                <w:bCs/>
              </w:rPr>
              <w:br/>
              <w:t>6. Galvanizado a frio (eletrolítico) ou pré-zincado;</w:t>
            </w:r>
            <w:r>
              <w:rPr>
                <w:bCs/>
              </w:rPr>
              <w:br/>
              <w:t>7. Próprio para instalações elétricas, conforme ABNT NBR 5410:2008 - Instalações Elétricas de Baixa Tensão;</w:t>
            </w:r>
            <w:r>
              <w:rPr>
                <w:bCs/>
              </w:rPr>
              <w:br/>
              <w:t>8. Sem rebarbas;</w:t>
            </w:r>
            <w:r>
              <w:rPr>
                <w:bCs/>
              </w:rPr>
              <w:br/>
              <w:t>9. Acompanhado de todos os acessórios necessários para montagem, fixação e instalação, como curvas, luvas, buchas, arruelas, abraçadeiras, parabolts, terminações etc.</w:t>
            </w:r>
          </w:p>
          <w:p w14:paraId="15EA1A1C" w14:textId="77777777" w:rsidR="00CA428D" w:rsidRPr="00BD7145" w:rsidRDefault="00CA428D" w:rsidP="00072FC9">
            <w:pPr>
              <w:spacing w:before="120"/>
              <w:rPr>
                <w:b/>
                <w:bCs/>
              </w:rPr>
            </w:pPr>
            <w:r w:rsidRPr="00BD7145">
              <w:rPr>
                <w:b/>
                <w:bCs/>
              </w:rPr>
              <w:t>Serviços:</w:t>
            </w:r>
          </w:p>
          <w:p w14:paraId="50F868A8" w14:textId="77777777" w:rsidR="00CA428D" w:rsidRPr="00832CF3" w:rsidRDefault="00CA428D" w:rsidP="00072FC9">
            <w:pPr>
              <w:spacing w:before="120"/>
              <w:rPr>
                <w:bCs/>
              </w:rPr>
            </w:pPr>
            <w:r>
              <w:rPr>
                <w:bCs/>
              </w:rPr>
              <w:t>1. Instalação dos eletrodutos conforme projeto executivo;</w:t>
            </w:r>
            <w:r>
              <w:rPr>
                <w:bCs/>
              </w:rPr>
              <w:br/>
              <w:t>1.1. Contempla o fornecimento e a instalação do eletroduto embutido em alvenaria, concreto ou drywall, no piso ou parede, ou aparente.</w:t>
            </w:r>
            <w:r>
              <w:rPr>
                <w:bCs/>
              </w:rPr>
              <w:br/>
              <w:t>2. Limpeza do local de instalação, inclusive com a remoção de detritos, sobras de materiais e demais consumíveis utilizados pela Contratada.</w:t>
            </w:r>
          </w:p>
          <w:p w14:paraId="64D3CF9E" w14:textId="77777777" w:rsidR="00CA428D" w:rsidRPr="00BD7145" w:rsidRDefault="00CA428D" w:rsidP="00072FC9">
            <w:pPr>
              <w:spacing w:before="120"/>
              <w:rPr>
                <w:b/>
                <w:bCs/>
              </w:rPr>
            </w:pPr>
            <w:r w:rsidRPr="00BD7145">
              <w:rPr>
                <w:b/>
                <w:bCs/>
              </w:rPr>
              <w:t>Atividades e Responsabilidades:</w:t>
            </w:r>
          </w:p>
          <w:p w14:paraId="2CD0D164" w14:textId="77777777" w:rsidR="00CA428D" w:rsidRPr="00832CF3" w:rsidRDefault="00CA428D" w:rsidP="00072FC9">
            <w:pPr>
              <w:spacing w:before="120"/>
              <w:rPr>
                <w:bCs/>
              </w:rPr>
            </w:pPr>
            <w:r>
              <w:rPr>
                <w:bCs/>
              </w:rPr>
              <w:t>n/a</w:t>
            </w:r>
          </w:p>
          <w:p w14:paraId="61FDBFDE" w14:textId="77777777" w:rsidR="00CA428D" w:rsidRPr="00BD7145" w:rsidRDefault="00CA428D" w:rsidP="00072FC9">
            <w:pPr>
              <w:spacing w:before="120"/>
              <w:rPr>
                <w:b/>
                <w:bCs/>
              </w:rPr>
            </w:pPr>
            <w:r w:rsidRPr="00BD7145">
              <w:rPr>
                <w:b/>
                <w:bCs/>
              </w:rPr>
              <w:t>Qualificação:</w:t>
            </w:r>
          </w:p>
          <w:p w14:paraId="5EB69FFB" w14:textId="77777777" w:rsidR="00CA428D" w:rsidRPr="00832CF3" w:rsidRDefault="00CA428D" w:rsidP="00072FC9">
            <w:pPr>
              <w:spacing w:before="120"/>
              <w:rPr>
                <w:bCs/>
              </w:rPr>
            </w:pPr>
            <w:r>
              <w:rPr>
                <w:bCs/>
              </w:rPr>
              <w:t>n/a</w:t>
            </w:r>
          </w:p>
          <w:p w14:paraId="1F245573" w14:textId="77777777" w:rsidR="00CA428D" w:rsidRPr="00BD7145" w:rsidRDefault="00CA428D" w:rsidP="00072FC9">
            <w:pPr>
              <w:spacing w:before="120"/>
              <w:rPr>
                <w:b/>
                <w:bCs/>
              </w:rPr>
            </w:pPr>
            <w:r w:rsidRPr="00BD7145">
              <w:rPr>
                <w:b/>
                <w:bCs/>
              </w:rPr>
              <w:t>Observações:</w:t>
            </w:r>
          </w:p>
          <w:p w14:paraId="4FEEDA85" w14:textId="77777777" w:rsidR="00CA428D" w:rsidRPr="00832CF3" w:rsidRDefault="00CA428D" w:rsidP="00072FC9">
            <w:pPr>
              <w:spacing w:before="120"/>
              <w:rPr>
                <w:bCs/>
              </w:rPr>
            </w:pPr>
            <w:r>
              <w:rPr>
                <w:bCs/>
              </w:rPr>
              <w:t>1. Os eletrodutos, quando aparentes, deverão ser fixados à laje, por meio de tirantes com abraçadeiras ou com perfilados, ou na parede, por meio de mãos francesas e parabolts, onde aplicável.</w:t>
            </w:r>
            <w:r>
              <w:rPr>
                <w:bCs/>
              </w:rPr>
              <w:br/>
              <w:t xml:space="preserve">2. Todas as extremidades deverão ser obrigatoriamente vedadas durante o serviço para impedir </w:t>
            </w:r>
            <w:r>
              <w:rPr>
                <w:bCs/>
              </w:rPr>
              <w:lastRenderedPageBreak/>
              <w:t>entrada de água e pó, inclusive na fase de limpeza final.</w:t>
            </w:r>
            <w:r>
              <w:rPr>
                <w:bCs/>
              </w:rPr>
              <w:br/>
              <w:t>3. Os eletrodutos, quando vazios em projeto (expansão futura), deverão ser entregues secos e guiados.</w:t>
            </w:r>
            <w:r>
              <w:rPr>
                <w:bCs/>
              </w:rPr>
              <w:br/>
              <w:t>4. Os cortes/roscas feitas em campo deverão ser devidamente protegidas contra corrosão (regalvanizadas);</w:t>
            </w:r>
            <w:r>
              <w:rPr>
                <w:bCs/>
              </w:rPr>
              <w:br/>
              <w:t>5. Entre os eletrodutos do cabeamento estruturado (rede de micros ou telefonia) e de energia elétrica, deverá ser mantida a distância mínima, conforme antiga ANSI TIA - 569 – Telecommunications pathways and spaces;</w:t>
            </w:r>
            <w:r>
              <w:rPr>
                <w:bCs/>
              </w:rPr>
              <w:br/>
              <w:t>6. O serviço contempla o fornecimento e a instalação de eventuais acessórios necessários para montagem, fixação ou instalação, como curvas, buchas, redutores, etc.</w:t>
            </w:r>
            <w:r>
              <w:rPr>
                <w:bCs/>
              </w:rPr>
              <w:br/>
              <w:t>7. As curvas devem garantir o atendimento ao raio de curvatura mínimo para cabos de cobre e fibras ópticas estabelecido na revisão mais recente da ANSI TIA - 568 – Commercial building telecommunications cabling standard.</w:t>
            </w:r>
          </w:p>
          <w:p w14:paraId="1941ED92" w14:textId="77777777" w:rsidR="00CA428D" w:rsidRPr="00BD7145" w:rsidRDefault="00CA428D" w:rsidP="00072FC9">
            <w:pPr>
              <w:spacing w:before="120"/>
              <w:rPr>
                <w:b/>
                <w:bCs/>
              </w:rPr>
            </w:pPr>
            <w:r w:rsidRPr="00BD7145">
              <w:rPr>
                <w:b/>
                <w:bCs/>
              </w:rPr>
              <w:t>Critérios e Condições:</w:t>
            </w:r>
          </w:p>
          <w:p w14:paraId="1143B7EF" w14:textId="77777777" w:rsidR="00CA428D" w:rsidRPr="00832CF3" w:rsidRDefault="00CA428D" w:rsidP="00072FC9">
            <w:pPr>
              <w:spacing w:before="120"/>
              <w:rPr>
                <w:bCs/>
              </w:rPr>
            </w:pPr>
            <w:r>
              <w:rPr>
                <w:bCs/>
              </w:rPr>
              <w:t>Critérios de medição: eletroduto instalado</w:t>
            </w:r>
            <w:r>
              <w:rPr>
                <w:bCs/>
              </w:rPr>
              <w:br/>
              <w:t>Unidade de medição: metro</w:t>
            </w:r>
          </w:p>
          <w:p w14:paraId="6DF400A5" w14:textId="77777777" w:rsidR="00CA428D" w:rsidRPr="00BD7145" w:rsidRDefault="00CA428D" w:rsidP="00072FC9">
            <w:pPr>
              <w:spacing w:before="120"/>
              <w:rPr>
                <w:b/>
                <w:bCs/>
              </w:rPr>
            </w:pPr>
            <w:r w:rsidRPr="00BD7145">
              <w:rPr>
                <w:b/>
                <w:bCs/>
              </w:rPr>
              <w:t>Detalhe Gráfico:</w:t>
            </w:r>
          </w:p>
          <w:p w14:paraId="44C9BC51" w14:textId="77777777" w:rsidR="00CA428D" w:rsidRPr="00B97D3F" w:rsidRDefault="00CA428D" w:rsidP="00072FC9">
            <w:pPr>
              <w:spacing w:before="120"/>
              <w:rPr>
                <w:bCs/>
              </w:rPr>
            </w:pPr>
            <w:r w:rsidRPr="00AD7BD2">
              <w:rPr>
                <w:bCs/>
              </w:rPr>
              <w:t>n/a</w:t>
            </w:r>
          </w:p>
          <w:p w14:paraId="0A4A4B5E" w14:textId="77777777" w:rsidR="00CA428D" w:rsidRPr="00BD7145" w:rsidRDefault="00CA428D" w:rsidP="00072FC9">
            <w:pPr>
              <w:spacing w:before="120"/>
              <w:rPr>
                <w:b/>
                <w:bCs/>
              </w:rPr>
            </w:pPr>
            <w:r w:rsidRPr="00BD7145">
              <w:rPr>
                <w:b/>
                <w:bCs/>
              </w:rPr>
              <w:t>Tabela:</w:t>
            </w:r>
          </w:p>
          <w:p w14:paraId="5F3A03C1" w14:textId="77777777" w:rsidR="00CA428D" w:rsidRPr="00832CF3" w:rsidRDefault="00CA428D" w:rsidP="00072FC9">
            <w:pPr>
              <w:spacing w:before="120"/>
              <w:rPr>
                <w:bCs/>
              </w:rPr>
            </w:pPr>
            <w:r>
              <w:rPr>
                <w:bCs/>
              </w:rPr>
              <w:t>n/a</w:t>
            </w:r>
          </w:p>
          <w:p w14:paraId="4FAEDC34" w14:textId="77777777" w:rsidR="00CA428D" w:rsidRPr="00832CF3" w:rsidRDefault="00CA428D" w:rsidP="00072FC9">
            <w:pPr>
              <w:spacing w:before="120"/>
              <w:rPr>
                <w:bCs/>
              </w:rPr>
            </w:pPr>
            <w:r w:rsidRPr="00BD7145">
              <w:rPr>
                <w:b/>
                <w:bCs/>
              </w:rPr>
              <w:t xml:space="preserve">Vida útil: </w:t>
            </w:r>
            <w:r>
              <w:rPr>
                <w:bCs/>
              </w:rPr>
              <w:t>n/a</w:t>
            </w:r>
          </w:p>
          <w:p w14:paraId="02428F9C" w14:textId="77777777" w:rsidR="00CA428D" w:rsidRPr="00BD7145" w:rsidRDefault="00CA428D" w:rsidP="00072FC9">
            <w:pPr>
              <w:spacing w:before="120"/>
              <w:rPr>
                <w:b/>
                <w:bCs/>
              </w:rPr>
            </w:pPr>
            <w:r w:rsidRPr="00BD7145">
              <w:rPr>
                <w:b/>
                <w:bCs/>
              </w:rPr>
              <w:t>Referências Normativas:</w:t>
            </w:r>
          </w:p>
          <w:p w14:paraId="4E8C098B" w14:textId="77777777" w:rsidR="00CA428D" w:rsidRPr="00832CF3" w:rsidRDefault="00CA428D" w:rsidP="00072FC9">
            <w:pPr>
              <w:spacing w:before="120"/>
              <w:rPr>
                <w:bCs/>
              </w:rPr>
            </w:pPr>
            <w:r>
              <w:rPr>
                <w:bCs/>
              </w:rPr>
              <w:t>ABNT NBR 5410:2008 - Instalações Elétricas de Baixa Tensão</w:t>
            </w:r>
            <w:r>
              <w:rPr>
                <w:bCs/>
              </w:rPr>
              <w:br/>
              <w:t>ABNT NBR 5598:2013 - Eletroduto de aço-carbono e acessórios, com revestimento protetor e rosca BSP — Requisitos</w:t>
            </w:r>
            <w:r>
              <w:rPr>
                <w:bCs/>
              </w:rPr>
              <w:br/>
              <w:t>ABNT NBR 8133:2010 - Rosca para Tubos Onde a Vedação não é Feita Pela Rosca – Designação, Dimensões e Tolerâncias</w:t>
            </w:r>
            <w:r>
              <w:rPr>
                <w:bCs/>
              </w:rPr>
              <w:br/>
              <w:t>ABNT NBR 14039:2005 - Instalações elétricas de média tensão de 1,0 kV a 36,2 kV</w:t>
            </w:r>
            <w:r>
              <w:rPr>
                <w:bCs/>
              </w:rPr>
              <w:br/>
              <w:t>ANSI TIA - 568 – Commercial building telecommunications cabling standard</w:t>
            </w:r>
            <w:r>
              <w:rPr>
                <w:bCs/>
              </w:rPr>
              <w:br/>
              <w:t>ANSI TIA - 569 – Telecommunications pathways and spaces</w:t>
            </w:r>
          </w:p>
          <w:p w14:paraId="6D570A57" w14:textId="77777777" w:rsidR="00CA428D" w:rsidRPr="00BD7145" w:rsidRDefault="00CA428D" w:rsidP="00072FC9">
            <w:pPr>
              <w:spacing w:before="120"/>
              <w:rPr>
                <w:b/>
                <w:bCs/>
              </w:rPr>
            </w:pPr>
            <w:r w:rsidRPr="00BD7145">
              <w:rPr>
                <w:b/>
                <w:bCs/>
              </w:rPr>
              <w:t>Referência Comercial:</w:t>
            </w:r>
          </w:p>
          <w:p w14:paraId="3F348B37" w14:textId="77777777" w:rsidR="00CA428D" w:rsidRPr="00832CF3" w:rsidRDefault="00CA428D" w:rsidP="00072FC9">
            <w:pPr>
              <w:spacing w:before="120"/>
              <w:rPr>
                <w:bCs/>
              </w:rPr>
            </w:pPr>
            <w:r>
              <w:rPr>
                <w:bCs/>
              </w:rPr>
              <w:t>Elecon EC-EDE 26, Carbinox Eletroduto Zincado (Eletrolítico) Médio 2 2’’, Zetone Pré-zincado Médio 2” ou similar.</w:t>
            </w:r>
          </w:p>
          <w:p w14:paraId="5DCD8E20" w14:textId="77777777" w:rsidR="00CA428D" w:rsidRPr="00BD7145" w:rsidRDefault="00CA428D" w:rsidP="00072FC9">
            <w:pPr>
              <w:spacing w:before="120"/>
              <w:rPr>
                <w:b/>
                <w:bCs/>
              </w:rPr>
            </w:pPr>
            <w:r w:rsidRPr="00BD7145">
              <w:rPr>
                <w:b/>
                <w:bCs/>
              </w:rPr>
              <w:t>Referência Externa:</w:t>
            </w:r>
          </w:p>
          <w:p w14:paraId="31D256F7" w14:textId="77777777" w:rsidR="00CA428D" w:rsidRPr="00BD7145" w:rsidRDefault="00CA428D" w:rsidP="00072FC9">
            <w:pPr>
              <w:spacing w:before="120"/>
              <w:rPr>
                <w:b/>
                <w:bCs/>
              </w:rPr>
            </w:pPr>
            <w:r>
              <w:rPr>
                <w:bCs/>
              </w:rPr>
              <w:t>n/a</w:t>
            </w:r>
          </w:p>
        </w:tc>
      </w:tr>
    </w:tbl>
    <w:p w14:paraId="7186E62E" w14:textId="77777777" w:rsidR="00CA428D" w:rsidRPr="00010EE0" w:rsidRDefault="00CA428D" w:rsidP="00CA428D">
      <w:pPr>
        <w:rPr>
          <w:lang w:val="en-US"/>
        </w:rPr>
      </w:pPr>
    </w:p>
    <w:p w14:paraId="5F395757" w14:textId="77777777" w:rsidR="00CA428D" w:rsidRDefault="00CA428D" w:rsidP="00CA428D">
      <w:r>
        <w:br w:type="page"/>
      </w:r>
    </w:p>
    <w:p w14:paraId="35D87C59" w14:textId="77777777" w:rsidR="00CA428D" w:rsidRDefault="00CA428D" w:rsidP="00CA428D">
      <w:pPr>
        <w:rPr>
          <w:lang w:val="en-US"/>
        </w:rPr>
      </w:pPr>
    </w:p>
    <w:p w14:paraId="4D2730B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A87A16C" w14:textId="77777777" w:rsidTr="00072FC9">
        <w:trPr>
          <w:trHeight w:val="567"/>
        </w:trPr>
        <w:tc>
          <w:tcPr>
            <w:tcW w:w="1843" w:type="dxa"/>
            <w:tcBorders>
              <w:bottom w:val="single" w:sz="4" w:space="0" w:color="auto"/>
            </w:tcBorders>
            <w:shd w:val="clear" w:color="auto" w:fill="F2F2F2" w:themeFill="background1" w:themeFillShade="F2"/>
            <w:vAlign w:val="center"/>
          </w:tcPr>
          <w:p w14:paraId="738469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9CDFE26" w14:textId="77777777" w:rsidR="00CA428D" w:rsidRDefault="00CA428D" w:rsidP="00072FC9">
            <w:pPr>
              <w:rPr>
                <w:b/>
                <w:bCs/>
                <w:color w:val="000000"/>
              </w:rPr>
            </w:pPr>
            <w:r>
              <w:rPr>
                <w:b/>
                <w:bCs/>
                <w:noProof/>
                <w:color w:val="000000"/>
              </w:rPr>
              <w:t>SF-00248</w:t>
            </w:r>
          </w:p>
        </w:tc>
        <w:tc>
          <w:tcPr>
            <w:tcW w:w="2268" w:type="dxa"/>
            <w:tcBorders>
              <w:bottom w:val="single" w:sz="4" w:space="0" w:color="auto"/>
            </w:tcBorders>
            <w:shd w:val="clear" w:color="auto" w:fill="F2F2F2" w:themeFill="background1" w:themeFillShade="F2"/>
            <w:vAlign w:val="center"/>
          </w:tcPr>
          <w:p w14:paraId="2E9BD9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BF16B2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7A8FD0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900D0E9" w14:textId="77777777" w:rsidR="00CA428D" w:rsidRPr="009143C5" w:rsidRDefault="00CA428D" w:rsidP="00072FC9">
            <w:pPr>
              <w:rPr>
                <w:b/>
                <w:bCs/>
                <w:noProof/>
                <w:color w:val="000000"/>
              </w:rPr>
            </w:pPr>
            <w:r>
              <w:rPr>
                <w:b/>
                <w:bCs/>
                <w:noProof/>
                <w:color w:val="000000"/>
              </w:rPr>
              <w:t>Eletrodutos</w:t>
            </w:r>
          </w:p>
        </w:tc>
        <w:tc>
          <w:tcPr>
            <w:tcW w:w="1843" w:type="dxa"/>
            <w:tcBorders>
              <w:left w:val="single" w:sz="4" w:space="0" w:color="auto"/>
              <w:bottom w:val="single" w:sz="4" w:space="0" w:color="auto"/>
            </w:tcBorders>
            <w:shd w:val="clear" w:color="auto" w:fill="F2F2F2" w:themeFill="background1" w:themeFillShade="F2"/>
            <w:vAlign w:val="center"/>
          </w:tcPr>
          <w:p w14:paraId="0F5B57C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E4365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59FF5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0488A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07302A" w14:textId="77777777" w:rsidR="00CA428D" w:rsidRDefault="00CA428D" w:rsidP="00072FC9">
            <w:pPr>
              <w:rPr>
                <w:b/>
                <w:bCs/>
                <w:sz w:val="32"/>
                <w:szCs w:val="32"/>
              </w:rPr>
            </w:pPr>
            <w:r>
              <w:rPr>
                <w:b/>
                <w:bCs/>
                <w:sz w:val="32"/>
                <w:szCs w:val="32"/>
              </w:rPr>
              <w:t>Eletroduto de aço galvanizado de 3/4”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0CFBBB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C601D8A" w14:textId="77777777" w:rsidR="00CA428D" w:rsidRDefault="00CA428D" w:rsidP="00072FC9">
            <w:pPr>
              <w:rPr>
                <w:b/>
                <w:bCs/>
                <w:sz w:val="20"/>
                <w:szCs w:val="20"/>
              </w:rPr>
            </w:pPr>
          </w:p>
        </w:tc>
      </w:tr>
      <w:tr w:rsidR="00CA428D" w:rsidRPr="00010EE0" w14:paraId="26A8EC72" w14:textId="77777777" w:rsidTr="00072FC9">
        <w:trPr>
          <w:trHeight w:val="1740"/>
        </w:trPr>
        <w:tc>
          <w:tcPr>
            <w:tcW w:w="9781" w:type="dxa"/>
            <w:gridSpan w:val="5"/>
          </w:tcPr>
          <w:p w14:paraId="6DA67BFB" w14:textId="77777777" w:rsidR="00CA428D" w:rsidRPr="00BD7145" w:rsidRDefault="00CA428D" w:rsidP="00072FC9">
            <w:pPr>
              <w:spacing w:before="120"/>
              <w:rPr>
                <w:b/>
                <w:bCs/>
              </w:rPr>
            </w:pPr>
            <w:r w:rsidRPr="00BD7145">
              <w:rPr>
                <w:b/>
                <w:bCs/>
              </w:rPr>
              <w:t>Descrição Detalhada:</w:t>
            </w:r>
          </w:p>
          <w:p w14:paraId="26EF4D49" w14:textId="77777777" w:rsidR="00CA428D" w:rsidRPr="00BD7145" w:rsidRDefault="00CA428D" w:rsidP="00072FC9">
            <w:pPr>
              <w:spacing w:before="120"/>
              <w:rPr>
                <w:bCs/>
              </w:rPr>
            </w:pPr>
            <w:r>
              <w:rPr>
                <w:bCs/>
              </w:rPr>
              <w:t>Fornecimento e instalação de eletroduto rígido roscável de aço galvanizado de 3/4” (DN 20mm) tipo médio, inclusive conexões.</w:t>
            </w:r>
          </w:p>
          <w:p w14:paraId="4574C229" w14:textId="77777777" w:rsidR="00CA428D" w:rsidRPr="00BD7145" w:rsidRDefault="00CA428D" w:rsidP="00072FC9">
            <w:pPr>
              <w:spacing w:before="120"/>
              <w:rPr>
                <w:b/>
                <w:bCs/>
              </w:rPr>
            </w:pPr>
            <w:r w:rsidRPr="00BD7145">
              <w:rPr>
                <w:b/>
                <w:bCs/>
              </w:rPr>
              <w:t>Materiais:</w:t>
            </w:r>
          </w:p>
          <w:p w14:paraId="2B49742A" w14:textId="77777777" w:rsidR="00CA428D" w:rsidRPr="00BD7145" w:rsidRDefault="00CA428D" w:rsidP="00072FC9">
            <w:pPr>
              <w:spacing w:before="120"/>
              <w:rPr>
                <w:bCs/>
              </w:rPr>
            </w:pPr>
            <w:r>
              <w:rPr>
                <w:bCs/>
              </w:rPr>
              <w:t>Eletroduto rígido roscável de aço galvanizado de 3/4”, com as seguintes características mínimas:</w:t>
            </w:r>
            <w:r>
              <w:rPr>
                <w:bCs/>
              </w:rPr>
              <w:br/>
              <w:t>Fabricado em aço SAE 1008-1010LF;</w:t>
            </w:r>
            <w:r>
              <w:rPr>
                <w:bCs/>
              </w:rPr>
              <w:br/>
              <w:t>Tipo médio (espessura de parede de 0,90 mm)</w:t>
            </w:r>
            <w:r>
              <w:rPr>
                <w:bCs/>
              </w:rPr>
              <w:br/>
              <w:t>Roscável nas pontas;</w:t>
            </w:r>
            <w:r>
              <w:rPr>
                <w:bCs/>
              </w:rPr>
              <w:br/>
              <w:t>Rosca ABNT NBR 8133:2010 - Rosca para Tubos Onde a Vedação não é Feita Pela Rosca – Designação, Dimensões e Tolerâncias Paralela;</w:t>
            </w:r>
            <w:r>
              <w:rPr>
                <w:bCs/>
              </w:rPr>
              <w:br/>
              <w:t>Diâmetro nominal (DN) de 20 mm;</w:t>
            </w:r>
            <w:r>
              <w:rPr>
                <w:bCs/>
              </w:rPr>
              <w:br/>
              <w:t>Diâmetro externo entre 25,2 e 25,6 mm (nominal: 25,4 mm);</w:t>
            </w:r>
            <w:r>
              <w:rPr>
                <w:bCs/>
              </w:rPr>
              <w:br/>
              <w:t>Galvanizado a frio (eletrolítico) ou pré-zincado;</w:t>
            </w:r>
            <w:r>
              <w:rPr>
                <w:bCs/>
              </w:rPr>
              <w:br/>
              <w:t>Próprio para instalações elétricas, conforme ABNT NBR 5410:2004 - Instalações Elétricas de Baixa Tensão;</w:t>
            </w:r>
            <w:r>
              <w:rPr>
                <w:bCs/>
              </w:rPr>
              <w:br/>
              <w:t>Sem rebarbas;</w:t>
            </w:r>
            <w:r>
              <w:rPr>
                <w:bCs/>
              </w:rPr>
              <w:br/>
              <w:t>Acompanhado de curvas, luvas, buchas, arruelas, abraçadeiras, tirantes e demais acessórios para montagem, fixação e instalação.</w:t>
            </w:r>
          </w:p>
          <w:p w14:paraId="3BFA3DDC" w14:textId="77777777" w:rsidR="00CA428D" w:rsidRPr="00BD7145" w:rsidRDefault="00CA428D" w:rsidP="00072FC9">
            <w:pPr>
              <w:spacing w:before="120"/>
              <w:rPr>
                <w:b/>
                <w:bCs/>
              </w:rPr>
            </w:pPr>
            <w:r w:rsidRPr="00BD7145">
              <w:rPr>
                <w:b/>
                <w:bCs/>
              </w:rPr>
              <w:t>Serviços:</w:t>
            </w:r>
          </w:p>
          <w:p w14:paraId="0A23E928" w14:textId="77777777" w:rsidR="00CA428D" w:rsidRPr="00832CF3" w:rsidRDefault="00CA428D" w:rsidP="00072FC9">
            <w:pPr>
              <w:spacing w:before="120"/>
              <w:rPr>
                <w:bCs/>
              </w:rPr>
            </w:pPr>
            <w:r>
              <w:rPr>
                <w:bCs/>
              </w:rPr>
              <w:t>Contempla o fornecimento e a instalação do eletroduto embutido em alvenaria, concreto ou drywall, no piso ou parede, ou aparente.</w:t>
            </w:r>
            <w:r>
              <w:rPr>
                <w:bCs/>
              </w:rPr>
              <w:br/>
              <w:t>Os eletrodutos, quando aparentes, deverão ser fixados à laje ou parede por meio de tirantes com abraçadeiras.</w:t>
            </w:r>
            <w:r>
              <w:rPr>
                <w:bCs/>
              </w:rPr>
              <w:br/>
              <w:t>Todas as extremidades deverão ser obrigatoriamente vedadas durante o serviço para impedir entrada de água e pó, inclusive na fase de limpeza final.</w:t>
            </w:r>
            <w:r>
              <w:rPr>
                <w:bCs/>
              </w:rPr>
              <w:br/>
              <w:t>Os eletrodutos, quando vazios em projeto (expansão futura), deverão ser entregues secos e guiados.</w:t>
            </w:r>
            <w:r>
              <w:rPr>
                <w:bCs/>
              </w:rPr>
              <w:br/>
              <w:t>Os cortes/roscas feitas em campo deverão ser devidamente protegidas contra corrosão (regalvanizadas);</w:t>
            </w:r>
            <w:r>
              <w:rPr>
                <w:bCs/>
              </w:rPr>
              <w:br/>
              <w:t>Entre os eletrodutos do cabeamento estruturado (rede de micros ou telefonia) e de energia elétrica, deverá ser mantida a distância mínima, conforme antiga TIA 569, onde o mínimo é 127 mm;</w:t>
            </w:r>
            <w:r>
              <w:rPr>
                <w:bCs/>
              </w:rPr>
              <w:br/>
              <w:t>O serviço contempla o fornecimento e a instalação de eventuais acessórios necessários para montagem, fixação ou instalação, como curvas, buchas, redutores, etc.</w:t>
            </w:r>
          </w:p>
          <w:p w14:paraId="1EB45AE8" w14:textId="77777777" w:rsidR="00CA428D" w:rsidRPr="00BD7145" w:rsidRDefault="00CA428D" w:rsidP="00072FC9">
            <w:pPr>
              <w:spacing w:before="120"/>
              <w:rPr>
                <w:b/>
                <w:bCs/>
              </w:rPr>
            </w:pPr>
            <w:r w:rsidRPr="00BD7145">
              <w:rPr>
                <w:b/>
                <w:bCs/>
              </w:rPr>
              <w:t>Atividades e Responsabilidades:</w:t>
            </w:r>
          </w:p>
          <w:p w14:paraId="081032AD" w14:textId="77777777" w:rsidR="00CA428D" w:rsidRPr="00832CF3" w:rsidRDefault="00CA428D" w:rsidP="00072FC9">
            <w:pPr>
              <w:spacing w:before="120"/>
              <w:rPr>
                <w:bCs/>
              </w:rPr>
            </w:pPr>
            <w:r>
              <w:rPr>
                <w:bCs/>
              </w:rPr>
              <w:lastRenderedPageBreak/>
              <w:t>n/a</w:t>
            </w:r>
          </w:p>
          <w:p w14:paraId="7074D9C2" w14:textId="77777777" w:rsidR="00CA428D" w:rsidRPr="00BD7145" w:rsidRDefault="00CA428D" w:rsidP="00072FC9">
            <w:pPr>
              <w:spacing w:before="120"/>
              <w:rPr>
                <w:b/>
                <w:bCs/>
              </w:rPr>
            </w:pPr>
            <w:r w:rsidRPr="00BD7145">
              <w:rPr>
                <w:b/>
                <w:bCs/>
              </w:rPr>
              <w:t>Qualificação:</w:t>
            </w:r>
          </w:p>
          <w:p w14:paraId="4DD2C92F" w14:textId="77777777" w:rsidR="00CA428D" w:rsidRPr="00832CF3" w:rsidRDefault="00CA428D" w:rsidP="00072FC9">
            <w:pPr>
              <w:spacing w:before="120"/>
              <w:rPr>
                <w:bCs/>
              </w:rPr>
            </w:pPr>
            <w:r>
              <w:rPr>
                <w:bCs/>
              </w:rPr>
              <w:t>n/a</w:t>
            </w:r>
          </w:p>
          <w:p w14:paraId="2A7CE485" w14:textId="77777777" w:rsidR="00CA428D" w:rsidRPr="00BD7145" w:rsidRDefault="00CA428D" w:rsidP="00072FC9">
            <w:pPr>
              <w:spacing w:before="120"/>
              <w:rPr>
                <w:b/>
                <w:bCs/>
              </w:rPr>
            </w:pPr>
            <w:r w:rsidRPr="00BD7145">
              <w:rPr>
                <w:b/>
                <w:bCs/>
              </w:rPr>
              <w:t>Observações:</w:t>
            </w:r>
          </w:p>
          <w:p w14:paraId="145790FE" w14:textId="77777777" w:rsidR="00CA428D" w:rsidRPr="00832CF3" w:rsidRDefault="00CA428D" w:rsidP="00072FC9">
            <w:pPr>
              <w:spacing w:before="120"/>
              <w:rPr>
                <w:bCs/>
              </w:rPr>
            </w:pPr>
            <w:r>
              <w:rPr>
                <w:bCs/>
              </w:rPr>
              <w:t>Diâmetro externo:</w:t>
            </w:r>
            <w:r>
              <w:rPr>
                <w:bCs/>
              </w:rPr>
              <w:br/>
              <w:t>25,4 mm (Referência: Carbinox)</w:t>
            </w:r>
            <w:r>
              <w:rPr>
                <w:bCs/>
              </w:rPr>
              <w:br/>
              <w:t>Diâmetro interno:</w:t>
            </w:r>
            <w:r>
              <w:rPr>
                <w:bCs/>
              </w:rPr>
              <w:br/>
              <w:t>23,48 mm (Referência: Carbinox)</w:t>
            </w:r>
            <w:r>
              <w:rPr>
                <w:bCs/>
              </w:rPr>
              <w:br/>
              <w:t>Raio de curvatura mínimo:</w:t>
            </w:r>
            <w:r>
              <w:rPr>
                <w:bCs/>
              </w:rPr>
              <w:br/>
              <w:t>114 mm (NEC 346-10)</w:t>
            </w:r>
            <w:r>
              <w:rPr>
                <w:bCs/>
              </w:rPr>
              <w:br/>
              <w:t>141 mm (ANSI TIA/EIA-569 4.4.2.2 - Cabos de cobre) (6X diâmetro interno)</w:t>
            </w:r>
            <w:r>
              <w:rPr>
                <w:bCs/>
              </w:rPr>
              <w:br/>
              <w:t>235 mm (ANSI TIA/EIA-569 4.4.2.2 - Fibra ótica) (10X diâmetro interno)</w:t>
            </w:r>
          </w:p>
          <w:p w14:paraId="7E622F78" w14:textId="77777777" w:rsidR="00CA428D" w:rsidRPr="00BD7145" w:rsidRDefault="00CA428D" w:rsidP="00072FC9">
            <w:pPr>
              <w:spacing w:before="120"/>
              <w:rPr>
                <w:b/>
                <w:bCs/>
              </w:rPr>
            </w:pPr>
            <w:r w:rsidRPr="00BD7145">
              <w:rPr>
                <w:b/>
                <w:bCs/>
              </w:rPr>
              <w:t>Critérios e Condições:</w:t>
            </w:r>
          </w:p>
          <w:p w14:paraId="17C40E93" w14:textId="77777777" w:rsidR="00CA428D" w:rsidRPr="00832CF3" w:rsidRDefault="00CA428D" w:rsidP="00072FC9">
            <w:pPr>
              <w:spacing w:before="120"/>
              <w:rPr>
                <w:bCs/>
              </w:rPr>
            </w:pPr>
            <w:r>
              <w:rPr>
                <w:bCs/>
              </w:rPr>
              <w:t>Critérios de Medição: eletroduto instalado. Unidade de Medição: metro</w:t>
            </w:r>
          </w:p>
          <w:p w14:paraId="576FDA2B" w14:textId="77777777" w:rsidR="00CA428D" w:rsidRPr="00BD7145" w:rsidRDefault="00CA428D" w:rsidP="00072FC9">
            <w:pPr>
              <w:spacing w:before="120"/>
              <w:rPr>
                <w:b/>
                <w:bCs/>
              </w:rPr>
            </w:pPr>
            <w:r w:rsidRPr="00BD7145">
              <w:rPr>
                <w:b/>
                <w:bCs/>
              </w:rPr>
              <w:t>Detalhe Gráfico:</w:t>
            </w:r>
          </w:p>
          <w:p w14:paraId="7911895F" w14:textId="77777777" w:rsidR="00CA428D" w:rsidRPr="00B97D3F" w:rsidRDefault="00CA428D" w:rsidP="00072FC9">
            <w:pPr>
              <w:spacing w:before="120"/>
              <w:rPr>
                <w:bCs/>
              </w:rPr>
            </w:pPr>
            <w:r w:rsidRPr="00AD7BD2">
              <w:rPr>
                <w:bCs/>
              </w:rPr>
              <w:t>n/a</w:t>
            </w:r>
          </w:p>
          <w:p w14:paraId="30CFF4FA" w14:textId="77777777" w:rsidR="00CA428D" w:rsidRPr="00BD7145" w:rsidRDefault="00CA428D" w:rsidP="00072FC9">
            <w:pPr>
              <w:spacing w:before="120"/>
              <w:rPr>
                <w:b/>
                <w:bCs/>
              </w:rPr>
            </w:pPr>
            <w:r w:rsidRPr="00BD7145">
              <w:rPr>
                <w:b/>
                <w:bCs/>
              </w:rPr>
              <w:t>Tabela:</w:t>
            </w:r>
          </w:p>
          <w:p w14:paraId="34F5F137" w14:textId="77777777" w:rsidR="00CA428D" w:rsidRPr="00832CF3" w:rsidRDefault="00CA428D" w:rsidP="00072FC9">
            <w:pPr>
              <w:spacing w:before="120"/>
              <w:rPr>
                <w:bCs/>
              </w:rPr>
            </w:pPr>
            <w:r>
              <w:rPr>
                <w:bCs/>
              </w:rPr>
              <w:t>n/a</w:t>
            </w:r>
          </w:p>
          <w:p w14:paraId="5A338F04" w14:textId="77777777" w:rsidR="00CA428D" w:rsidRPr="00832CF3" w:rsidRDefault="00CA428D" w:rsidP="00072FC9">
            <w:pPr>
              <w:spacing w:before="120"/>
              <w:rPr>
                <w:bCs/>
              </w:rPr>
            </w:pPr>
            <w:r w:rsidRPr="00BD7145">
              <w:rPr>
                <w:b/>
                <w:bCs/>
              </w:rPr>
              <w:t xml:space="preserve">Vida útil: </w:t>
            </w:r>
            <w:r>
              <w:rPr>
                <w:bCs/>
              </w:rPr>
              <w:t>n/a</w:t>
            </w:r>
          </w:p>
          <w:p w14:paraId="07026399" w14:textId="77777777" w:rsidR="00CA428D" w:rsidRPr="00BD7145" w:rsidRDefault="00CA428D" w:rsidP="00072FC9">
            <w:pPr>
              <w:spacing w:before="120"/>
              <w:rPr>
                <w:b/>
                <w:bCs/>
              </w:rPr>
            </w:pPr>
            <w:r w:rsidRPr="00BD7145">
              <w:rPr>
                <w:b/>
                <w:bCs/>
              </w:rPr>
              <w:t>Referências Normativas:</w:t>
            </w:r>
          </w:p>
          <w:p w14:paraId="01B3A194" w14:textId="77777777" w:rsidR="00CA428D" w:rsidRPr="00832CF3" w:rsidRDefault="00CA428D" w:rsidP="00072FC9">
            <w:pPr>
              <w:spacing w:before="120"/>
              <w:rPr>
                <w:bCs/>
              </w:rPr>
            </w:pPr>
            <w:r>
              <w:rPr>
                <w:bCs/>
              </w:rPr>
              <w:t>n/a</w:t>
            </w:r>
          </w:p>
          <w:p w14:paraId="634A58B2" w14:textId="77777777" w:rsidR="00CA428D" w:rsidRPr="00BD7145" w:rsidRDefault="00CA428D" w:rsidP="00072FC9">
            <w:pPr>
              <w:spacing w:before="120"/>
              <w:rPr>
                <w:b/>
                <w:bCs/>
              </w:rPr>
            </w:pPr>
            <w:r w:rsidRPr="00BD7145">
              <w:rPr>
                <w:b/>
                <w:bCs/>
              </w:rPr>
              <w:t>Referência Comercial:</w:t>
            </w:r>
          </w:p>
          <w:p w14:paraId="36398BC5" w14:textId="77777777" w:rsidR="00CA428D" w:rsidRPr="00832CF3" w:rsidRDefault="00CA428D" w:rsidP="00072FC9">
            <w:pPr>
              <w:spacing w:before="120"/>
              <w:rPr>
                <w:bCs/>
              </w:rPr>
            </w:pPr>
            <w:r>
              <w:rPr>
                <w:bCs/>
              </w:rPr>
              <w:t>Elecon EC-EDE 22, Carbinox Eletroduto Zincado (Eletrolítico) Médio 2 3/4’’ ou similar.</w:t>
            </w:r>
          </w:p>
          <w:p w14:paraId="58B3CCA5" w14:textId="77777777" w:rsidR="00CA428D" w:rsidRPr="00BD7145" w:rsidRDefault="00CA428D" w:rsidP="00072FC9">
            <w:pPr>
              <w:spacing w:before="120"/>
              <w:rPr>
                <w:b/>
                <w:bCs/>
              </w:rPr>
            </w:pPr>
            <w:r w:rsidRPr="00BD7145">
              <w:rPr>
                <w:b/>
                <w:bCs/>
              </w:rPr>
              <w:t>Referência Externa:</w:t>
            </w:r>
          </w:p>
          <w:p w14:paraId="04BECC1B" w14:textId="77777777" w:rsidR="00CA428D" w:rsidRPr="00BD7145" w:rsidRDefault="00CA428D" w:rsidP="00072FC9">
            <w:pPr>
              <w:spacing w:before="120"/>
              <w:rPr>
                <w:b/>
                <w:bCs/>
              </w:rPr>
            </w:pPr>
            <w:r>
              <w:rPr>
                <w:bCs/>
              </w:rPr>
              <w:t>n/a</w:t>
            </w:r>
          </w:p>
        </w:tc>
      </w:tr>
    </w:tbl>
    <w:p w14:paraId="39839394" w14:textId="77777777" w:rsidR="00CA428D" w:rsidRPr="00010EE0" w:rsidRDefault="00CA428D" w:rsidP="00CA428D">
      <w:pPr>
        <w:rPr>
          <w:lang w:val="en-US"/>
        </w:rPr>
      </w:pPr>
    </w:p>
    <w:p w14:paraId="07C15728" w14:textId="77777777" w:rsidR="00CA428D" w:rsidRDefault="00CA428D" w:rsidP="00CA428D">
      <w:r>
        <w:br w:type="page"/>
      </w:r>
    </w:p>
    <w:p w14:paraId="1F394A76" w14:textId="77777777" w:rsidR="00CA428D" w:rsidRDefault="00CA428D" w:rsidP="00CA428D">
      <w:pPr>
        <w:rPr>
          <w:lang w:val="en-US"/>
        </w:rPr>
      </w:pPr>
    </w:p>
    <w:p w14:paraId="73EA5BC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1C89E36" w14:textId="77777777" w:rsidTr="00072FC9">
        <w:trPr>
          <w:trHeight w:val="567"/>
        </w:trPr>
        <w:tc>
          <w:tcPr>
            <w:tcW w:w="1843" w:type="dxa"/>
            <w:tcBorders>
              <w:bottom w:val="single" w:sz="4" w:space="0" w:color="auto"/>
            </w:tcBorders>
            <w:shd w:val="clear" w:color="auto" w:fill="F2F2F2" w:themeFill="background1" w:themeFillShade="F2"/>
            <w:vAlign w:val="center"/>
          </w:tcPr>
          <w:p w14:paraId="00D06D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6F8A5D2" w14:textId="77777777" w:rsidR="00CA428D" w:rsidRDefault="00CA428D" w:rsidP="00072FC9">
            <w:pPr>
              <w:rPr>
                <w:b/>
                <w:bCs/>
                <w:color w:val="000000"/>
              </w:rPr>
            </w:pPr>
            <w:r>
              <w:rPr>
                <w:b/>
                <w:bCs/>
                <w:noProof/>
                <w:color w:val="000000"/>
              </w:rPr>
              <w:t>SF-00249</w:t>
            </w:r>
          </w:p>
        </w:tc>
        <w:tc>
          <w:tcPr>
            <w:tcW w:w="2268" w:type="dxa"/>
            <w:tcBorders>
              <w:bottom w:val="single" w:sz="4" w:space="0" w:color="auto"/>
            </w:tcBorders>
            <w:shd w:val="clear" w:color="auto" w:fill="F2F2F2" w:themeFill="background1" w:themeFillShade="F2"/>
            <w:vAlign w:val="center"/>
          </w:tcPr>
          <w:p w14:paraId="1BFE40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034A65"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D49C4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20845D3" w14:textId="77777777" w:rsidR="00CA428D" w:rsidRPr="009143C5" w:rsidRDefault="00CA428D" w:rsidP="00072FC9">
            <w:pPr>
              <w:rPr>
                <w:b/>
                <w:bCs/>
                <w:noProof/>
                <w:color w:val="000000"/>
              </w:rPr>
            </w:pPr>
            <w:r>
              <w:rPr>
                <w:b/>
                <w:bCs/>
                <w:noProof/>
                <w:color w:val="000000"/>
              </w:rPr>
              <w:t>Eletrodutos - Flexível</w:t>
            </w:r>
          </w:p>
        </w:tc>
        <w:tc>
          <w:tcPr>
            <w:tcW w:w="1843" w:type="dxa"/>
            <w:tcBorders>
              <w:left w:val="single" w:sz="4" w:space="0" w:color="auto"/>
              <w:bottom w:val="single" w:sz="4" w:space="0" w:color="auto"/>
            </w:tcBorders>
            <w:shd w:val="clear" w:color="auto" w:fill="F2F2F2" w:themeFill="background1" w:themeFillShade="F2"/>
            <w:vAlign w:val="center"/>
          </w:tcPr>
          <w:p w14:paraId="726B8F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36C6E1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EE2E66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6A2B0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0161DD" w14:textId="77777777" w:rsidR="00CA428D" w:rsidRDefault="00CA428D" w:rsidP="00072FC9">
            <w:pPr>
              <w:rPr>
                <w:b/>
                <w:bCs/>
                <w:sz w:val="32"/>
                <w:szCs w:val="32"/>
              </w:rPr>
            </w:pPr>
            <w:r>
              <w:rPr>
                <w:b/>
                <w:bCs/>
                <w:sz w:val="32"/>
                <w:szCs w:val="32"/>
              </w:rPr>
              <w:t>Eletroduto de PVC Corrugado Reforçado 1” (DE 32mm)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C144F9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23D90A6" w14:textId="77777777" w:rsidR="00CA428D" w:rsidRDefault="00CA428D" w:rsidP="00072FC9">
            <w:pPr>
              <w:rPr>
                <w:b/>
                <w:bCs/>
                <w:sz w:val="20"/>
                <w:szCs w:val="20"/>
              </w:rPr>
            </w:pPr>
          </w:p>
        </w:tc>
      </w:tr>
      <w:tr w:rsidR="00CA428D" w:rsidRPr="00010EE0" w14:paraId="7C931123" w14:textId="77777777" w:rsidTr="00072FC9">
        <w:trPr>
          <w:trHeight w:val="1740"/>
        </w:trPr>
        <w:tc>
          <w:tcPr>
            <w:tcW w:w="9781" w:type="dxa"/>
            <w:gridSpan w:val="5"/>
          </w:tcPr>
          <w:p w14:paraId="41ADDCCD" w14:textId="77777777" w:rsidR="00CA428D" w:rsidRPr="00BD7145" w:rsidRDefault="00CA428D" w:rsidP="00072FC9">
            <w:pPr>
              <w:spacing w:before="120"/>
              <w:rPr>
                <w:b/>
                <w:bCs/>
              </w:rPr>
            </w:pPr>
            <w:r w:rsidRPr="00BD7145">
              <w:rPr>
                <w:b/>
                <w:bCs/>
              </w:rPr>
              <w:t>Descrição Detalhada:</w:t>
            </w:r>
          </w:p>
          <w:p w14:paraId="45FC8714" w14:textId="77777777" w:rsidR="00CA428D" w:rsidRPr="00BD7145" w:rsidRDefault="00CA428D" w:rsidP="00072FC9">
            <w:pPr>
              <w:spacing w:before="120"/>
              <w:rPr>
                <w:bCs/>
              </w:rPr>
            </w:pPr>
            <w:r>
              <w:rPr>
                <w:bCs/>
              </w:rPr>
              <w:t>Fornecimento e instalação de eletroduto de PVC flexível corrugado reforçado, 1‘’ (DE – Diâmetro Externo de 32mm), PVC antichama, cor laranja, inclusive conexões.</w:t>
            </w:r>
          </w:p>
          <w:p w14:paraId="03D6E59B" w14:textId="77777777" w:rsidR="00CA428D" w:rsidRPr="00BD7145" w:rsidRDefault="00CA428D" w:rsidP="00072FC9">
            <w:pPr>
              <w:spacing w:before="120"/>
              <w:rPr>
                <w:b/>
                <w:bCs/>
              </w:rPr>
            </w:pPr>
            <w:r w:rsidRPr="00BD7145">
              <w:rPr>
                <w:b/>
                <w:bCs/>
              </w:rPr>
              <w:t>Materiais:</w:t>
            </w:r>
          </w:p>
          <w:p w14:paraId="66332EE4" w14:textId="77777777" w:rsidR="00CA428D" w:rsidRPr="00BD7145" w:rsidRDefault="00CA428D" w:rsidP="00072FC9">
            <w:pPr>
              <w:spacing w:before="120"/>
              <w:rPr>
                <w:bCs/>
              </w:rPr>
            </w:pPr>
            <w:r>
              <w:rPr>
                <w:bCs/>
              </w:rPr>
              <w:t>Eletroduto de PVC flexível corrugado reforçado de 1’’, com as seguintes características mínimas:</w:t>
            </w:r>
            <w:r>
              <w:rPr>
                <w:bCs/>
              </w:rPr>
              <w:br/>
              <w:t>Diâmetro externo (DE) de 32 mm;</w:t>
            </w:r>
            <w:r>
              <w:rPr>
                <w:bCs/>
              </w:rPr>
              <w:br/>
              <w:t>Fabricado em PVC antichama;</w:t>
            </w:r>
            <w:r>
              <w:rPr>
                <w:bCs/>
              </w:rPr>
              <w:br/>
              <w:t>Cor laranja, tipo reforçado;</w:t>
            </w:r>
            <w:r>
              <w:rPr>
                <w:bCs/>
              </w:rPr>
              <w:br/>
              <w:t>Apropriado para instalação em lajes e paredes;</w:t>
            </w:r>
            <w:r>
              <w:rPr>
                <w:bCs/>
              </w:rPr>
              <w:br/>
              <w:t>Atendimento a ABNT NBR 15465 - Sistemas de eletrodutos plásticos para instalações elétricas de baixa tensão - Requisitos de desempenho;</w:t>
            </w:r>
            <w:r>
              <w:rPr>
                <w:bCs/>
              </w:rPr>
              <w:br/>
              <w:t>Resistência diametral dos eletrodutos - carga até 750N/5cm (classe de resistência médio);</w:t>
            </w:r>
            <w:r>
              <w:rPr>
                <w:bCs/>
              </w:rPr>
              <w:br/>
              <w:t>Acompanhado de luvas, buchas e arruelas, abraçadeiras, tirantes e demais acessórios para fixação e instalação.</w:t>
            </w:r>
          </w:p>
          <w:p w14:paraId="549ADAE3" w14:textId="77777777" w:rsidR="00CA428D" w:rsidRPr="00BD7145" w:rsidRDefault="00CA428D" w:rsidP="00072FC9">
            <w:pPr>
              <w:spacing w:before="120"/>
              <w:rPr>
                <w:b/>
                <w:bCs/>
              </w:rPr>
            </w:pPr>
            <w:r w:rsidRPr="00BD7145">
              <w:rPr>
                <w:b/>
                <w:bCs/>
              </w:rPr>
              <w:t>Serviços:</w:t>
            </w:r>
          </w:p>
          <w:p w14:paraId="53CC0C2F" w14:textId="77777777" w:rsidR="00CA428D" w:rsidRPr="00832CF3" w:rsidRDefault="00CA428D" w:rsidP="00072FC9">
            <w:pPr>
              <w:spacing w:before="120"/>
              <w:rPr>
                <w:bCs/>
              </w:rPr>
            </w:pPr>
            <w:r>
              <w:rPr>
                <w:bCs/>
              </w:rPr>
              <w:t>Contempla o fornecimento e a instalação de eletroduto embutido em alvenaria, concreto, drywall ou semelhante, no piso ou parede.</w:t>
            </w:r>
            <w:r>
              <w:rPr>
                <w:bCs/>
              </w:rPr>
              <w:br/>
              <w:t>O trecho embutido não deve ter emendas.</w:t>
            </w:r>
            <w:r>
              <w:rPr>
                <w:bCs/>
              </w:rPr>
              <w:br/>
              <w:t>Quando necessário, a interligação entre dois eletrodutos é feita através do uso de uma caixa 4x2.</w:t>
            </w:r>
            <w:r>
              <w:rPr>
                <w:bCs/>
              </w:rPr>
              <w:br/>
              <w:t>Todas as extremidades deverão ser obrigatoriamente vedadas durante a realização dos serviços para impedir entrada de água e pó, inclusive na fase de limpeza final.</w:t>
            </w:r>
            <w:r>
              <w:rPr>
                <w:bCs/>
              </w:rPr>
              <w:br/>
              <w:t>Os eletrodutos são conectados às caixas por simples encaixe, bastando para isto que se retirem da caixa as zonas circulares enfraquecidas, nos pontos desejados.</w:t>
            </w:r>
            <w:r>
              <w:rPr>
                <w:bCs/>
              </w:rPr>
              <w:br/>
              <w:t>Os eletrodutos deverão ser entregues secos e guiados.</w:t>
            </w:r>
            <w:r>
              <w:rPr>
                <w:bCs/>
              </w:rPr>
              <w:br/>
              <w:t>Eventuais acessórios para instalação estão contemplados no escopo do fornecimento.</w:t>
            </w:r>
            <w:r>
              <w:rPr>
                <w:bCs/>
              </w:rPr>
              <w:br/>
              <w:t>Esse serviço não contempla o rasgo ou recomposição em alvenaria.</w:t>
            </w:r>
          </w:p>
          <w:p w14:paraId="55FC391F" w14:textId="77777777" w:rsidR="00CA428D" w:rsidRPr="00BD7145" w:rsidRDefault="00CA428D" w:rsidP="00072FC9">
            <w:pPr>
              <w:spacing w:before="120"/>
              <w:rPr>
                <w:b/>
                <w:bCs/>
              </w:rPr>
            </w:pPr>
            <w:r w:rsidRPr="00BD7145">
              <w:rPr>
                <w:b/>
                <w:bCs/>
              </w:rPr>
              <w:t>Atividades e Responsabilidades:</w:t>
            </w:r>
          </w:p>
          <w:p w14:paraId="48283021" w14:textId="77777777" w:rsidR="00CA428D" w:rsidRPr="00832CF3" w:rsidRDefault="00CA428D" w:rsidP="00072FC9">
            <w:pPr>
              <w:spacing w:before="120"/>
              <w:rPr>
                <w:bCs/>
              </w:rPr>
            </w:pPr>
            <w:r>
              <w:rPr>
                <w:bCs/>
              </w:rPr>
              <w:t>n/a</w:t>
            </w:r>
          </w:p>
          <w:p w14:paraId="48CB41F9" w14:textId="77777777" w:rsidR="00CA428D" w:rsidRPr="00BD7145" w:rsidRDefault="00CA428D" w:rsidP="00072FC9">
            <w:pPr>
              <w:spacing w:before="120"/>
              <w:rPr>
                <w:b/>
                <w:bCs/>
              </w:rPr>
            </w:pPr>
            <w:r w:rsidRPr="00BD7145">
              <w:rPr>
                <w:b/>
                <w:bCs/>
              </w:rPr>
              <w:t>Qualificação:</w:t>
            </w:r>
          </w:p>
          <w:p w14:paraId="38AEBB15" w14:textId="77777777" w:rsidR="00CA428D" w:rsidRPr="00832CF3" w:rsidRDefault="00CA428D" w:rsidP="00072FC9">
            <w:pPr>
              <w:spacing w:before="120"/>
              <w:rPr>
                <w:bCs/>
              </w:rPr>
            </w:pPr>
            <w:r>
              <w:rPr>
                <w:bCs/>
              </w:rPr>
              <w:t>n/a</w:t>
            </w:r>
          </w:p>
          <w:p w14:paraId="224BF55D" w14:textId="77777777" w:rsidR="00CA428D" w:rsidRPr="00BD7145" w:rsidRDefault="00CA428D" w:rsidP="00072FC9">
            <w:pPr>
              <w:spacing w:before="120"/>
              <w:rPr>
                <w:b/>
                <w:bCs/>
              </w:rPr>
            </w:pPr>
            <w:r w:rsidRPr="00BD7145">
              <w:rPr>
                <w:b/>
                <w:bCs/>
              </w:rPr>
              <w:t>Observações:</w:t>
            </w:r>
          </w:p>
          <w:p w14:paraId="5710B75E" w14:textId="77777777" w:rsidR="00CA428D" w:rsidRPr="00832CF3" w:rsidRDefault="00CA428D" w:rsidP="00072FC9">
            <w:pPr>
              <w:spacing w:before="120"/>
              <w:rPr>
                <w:bCs/>
              </w:rPr>
            </w:pPr>
            <w:r>
              <w:rPr>
                <w:bCs/>
              </w:rPr>
              <w:lastRenderedPageBreak/>
              <w:t>n/a</w:t>
            </w:r>
          </w:p>
          <w:p w14:paraId="37576F09" w14:textId="77777777" w:rsidR="00CA428D" w:rsidRPr="00BD7145" w:rsidRDefault="00CA428D" w:rsidP="00072FC9">
            <w:pPr>
              <w:spacing w:before="120"/>
              <w:rPr>
                <w:b/>
                <w:bCs/>
              </w:rPr>
            </w:pPr>
            <w:r w:rsidRPr="00BD7145">
              <w:rPr>
                <w:b/>
                <w:bCs/>
              </w:rPr>
              <w:t>Critérios e Condições:</w:t>
            </w:r>
          </w:p>
          <w:p w14:paraId="304B769A" w14:textId="77777777" w:rsidR="00CA428D" w:rsidRPr="00832CF3" w:rsidRDefault="00CA428D" w:rsidP="00072FC9">
            <w:pPr>
              <w:spacing w:before="120"/>
              <w:rPr>
                <w:bCs/>
              </w:rPr>
            </w:pPr>
            <w:r>
              <w:rPr>
                <w:bCs/>
              </w:rPr>
              <w:t>Critérios de Medição: eletroduto instalado. Unidade de Medição: metro</w:t>
            </w:r>
          </w:p>
          <w:p w14:paraId="5A11AC9D" w14:textId="77777777" w:rsidR="00CA428D" w:rsidRPr="00BD7145" w:rsidRDefault="00CA428D" w:rsidP="00072FC9">
            <w:pPr>
              <w:spacing w:before="120"/>
              <w:rPr>
                <w:b/>
                <w:bCs/>
              </w:rPr>
            </w:pPr>
            <w:r w:rsidRPr="00BD7145">
              <w:rPr>
                <w:b/>
                <w:bCs/>
              </w:rPr>
              <w:t>Detalhe Gráfico:</w:t>
            </w:r>
          </w:p>
          <w:p w14:paraId="7317E57D" w14:textId="77777777" w:rsidR="00CA428D" w:rsidRPr="00B97D3F" w:rsidRDefault="00CA428D" w:rsidP="00072FC9">
            <w:pPr>
              <w:spacing w:before="120"/>
              <w:rPr>
                <w:bCs/>
              </w:rPr>
            </w:pPr>
            <w:r w:rsidRPr="00AD7BD2">
              <w:rPr>
                <w:bCs/>
              </w:rPr>
              <w:t>n/a</w:t>
            </w:r>
          </w:p>
          <w:p w14:paraId="76CBE02C" w14:textId="77777777" w:rsidR="00CA428D" w:rsidRPr="00BD7145" w:rsidRDefault="00CA428D" w:rsidP="00072FC9">
            <w:pPr>
              <w:spacing w:before="120"/>
              <w:rPr>
                <w:b/>
                <w:bCs/>
              </w:rPr>
            </w:pPr>
            <w:r w:rsidRPr="00BD7145">
              <w:rPr>
                <w:b/>
                <w:bCs/>
              </w:rPr>
              <w:t>Tabela:</w:t>
            </w:r>
          </w:p>
          <w:p w14:paraId="0663EA41" w14:textId="77777777" w:rsidR="00CA428D" w:rsidRPr="00832CF3" w:rsidRDefault="00CA428D" w:rsidP="00072FC9">
            <w:pPr>
              <w:spacing w:before="120"/>
              <w:rPr>
                <w:bCs/>
              </w:rPr>
            </w:pPr>
            <w:r>
              <w:rPr>
                <w:bCs/>
              </w:rPr>
              <w:t>n/a</w:t>
            </w:r>
          </w:p>
          <w:p w14:paraId="421E733D" w14:textId="77777777" w:rsidR="00CA428D" w:rsidRPr="00832CF3" w:rsidRDefault="00CA428D" w:rsidP="00072FC9">
            <w:pPr>
              <w:spacing w:before="120"/>
              <w:rPr>
                <w:bCs/>
              </w:rPr>
            </w:pPr>
            <w:r w:rsidRPr="00BD7145">
              <w:rPr>
                <w:b/>
                <w:bCs/>
              </w:rPr>
              <w:t xml:space="preserve">Vida útil: </w:t>
            </w:r>
            <w:r>
              <w:rPr>
                <w:bCs/>
              </w:rPr>
              <w:t>n/a</w:t>
            </w:r>
          </w:p>
          <w:p w14:paraId="2537CAC5" w14:textId="77777777" w:rsidR="00CA428D" w:rsidRPr="00BD7145" w:rsidRDefault="00CA428D" w:rsidP="00072FC9">
            <w:pPr>
              <w:spacing w:before="120"/>
              <w:rPr>
                <w:b/>
                <w:bCs/>
              </w:rPr>
            </w:pPr>
            <w:r w:rsidRPr="00BD7145">
              <w:rPr>
                <w:b/>
                <w:bCs/>
              </w:rPr>
              <w:t>Referências Normativas:</w:t>
            </w:r>
          </w:p>
          <w:p w14:paraId="686AB8B6" w14:textId="77777777" w:rsidR="00CA428D" w:rsidRPr="00832CF3" w:rsidRDefault="00CA428D" w:rsidP="00072FC9">
            <w:pPr>
              <w:spacing w:before="120"/>
              <w:rPr>
                <w:bCs/>
              </w:rPr>
            </w:pPr>
            <w:r>
              <w:rPr>
                <w:bCs/>
              </w:rPr>
              <w:t>ABNT NBR 5410 - Instalações Elétricas de Baixa Tensão</w:t>
            </w:r>
            <w:r>
              <w:rPr>
                <w:bCs/>
              </w:rPr>
              <w:br/>
              <w:t>ABNT NBR 15465:2008 - Sistemas de eletrodutos plásticos para instalações elétricas de baixa tensão - Requisitos de desempenho</w:t>
            </w:r>
          </w:p>
          <w:p w14:paraId="613D1374" w14:textId="77777777" w:rsidR="00CA428D" w:rsidRPr="00BD7145" w:rsidRDefault="00CA428D" w:rsidP="00072FC9">
            <w:pPr>
              <w:spacing w:before="120"/>
              <w:rPr>
                <w:b/>
                <w:bCs/>
              </w:rPr>
            </w:pPr>
            <w:r w:rsidRPr="00BD7145">
              <w:rPr>
                <w:b/>
                <w:bCs/>
              </w:rPr>
              <w:t>Referência Comercial:</w:t>
            </w:r>
          </w:p>
          <w:p w14:paraId="7F203436" w14:textId="77777777" w:rsidR="00CA428D" w:rsidRPr="00832CF3" w:rsidRDefault="00CA428D" w:rsidP="00072FC9">
            <w:pPr>
              <w:spacing w:before="120"/>
              <w:rPr>
                <w:bCs/>
              </w:rPr>
            </w:pPr>
            <w:r>
              <w:rPr>
                <w:bCs/>
              </w:rPr>
              <w:t>Tigre Eletroduto Corrugado Reforçado Tigreflex 32 mm (14211322), Amanco Eletroduto Reforçado Corrugado Flexível 32 mm (11914)</w:t>
            </w:r>
          </w:p>
          <w:p w14:paraId="117FEB1D" w14:textId="77777777" w:rsidR="00CA428D" w:rsidRPr="00BD7145" w:rsidRDefault="00CA428D" w:rsidP="00072FC9">
            <w:pPr>
              <w:spacing w:before="120"/>
              <w:rPr>
                <w:b/>
                <w:bCs/>
              </w:rPr>
            </w:pPr>
            <w:r w:rsidRPr="00BD7145">
              <w:rPr>
                <w:b/>
                <w:bCs/>
              </w:rPr>
              <w:t>Referência Externa:</w:t>
            </w:r>
          </w:p>
          <w:p w14:paraId="736B75CC" w14:textId="77777777" w:rsidR="00CA428D" w:rsidRPr="00BD7145" w:rsidRDefault="00CA428D" w:rsidP="00072FC9">
            <w:pPr>
              <w:spacing w:before="120"/>
              <w:rPr>
                <w:b/>
                <w:bCs/>
              </w:rPr>
            </w:pPr>
            <w:r>
              <w:rPr>
                <w:bCs/>
              </w:rPr>
              <w:t>n/a</w:t>
            </w:r>
          </w:p>
        </w:tc>
      </w:tr>
    </w:tbl>
    <w:p w14:paraId="310559A3" w14:textId="77777777" w:rsidR="00CA428D" w:rsidRPr="00010EE0" w:rsidRDefault="00CA428D" w:rsidP="00CA428D">
      <w:pPr>
        <w:rPr>
          <w:lang w:val="en-US"/>
        </w:rPr>
      </w:pPr>
    </w:p>
    <w:p w14:paraId="354C87AD" w14:textId="77777777" w:rsidR="00CA428D" w:rsidRDefault="00CA428D" w:rsidP="00CA428D">
      <w:r>
        <w:br w:type="page"/>
      </w:r>
    </w:p>
    <w:p w14:paraId="53FDB9EF" w14:textId="77777777" w:rsidR="00CA428D" w:rsidRDefault="00CA428D" w:rsidP="00CA428D">
      <w:pPr>
        <w:rPr>
          <w:lang w:val="en-US"/>
        </w:rPr>
      </w:pPr>
    </w:p>
    <w:p w14:paraId="47D2E79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8D121EA" w14:textId="77777777" w:rsidTr="00072FC9">
        <w:trPr>
          <w:trHeight w:val="567"/>
        </w:trPr>
        <w:tc>
          <w:tcPr>
            <w:tcW w:w="1843" w:type="dxa"/>
            <w:tcBorders>
              <w:bottom w:val="single" w:sz="4" w:space="0" w:color="auto"/>
            </w:tcBorders>
            <w:shd w:val="clear" w:color="auto" w:fill="F2F2F2" w:themeFill="background1" w:themeFillShade="F2"/>
            <w:vAlign w:val="center"/>
          </w:tcPr>
          <w:p w14:paraId="010C00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48483C3" w14:textId="77777777" w:rsidR="00CA428D" w:rsidRDefault="00CA428D" w:rsidP="00072FC9">
            <w:pPr>
              <w:rPr>
                <w:b/>
                <w:bCs/>
                <w:color w:val="000000"/>
              </w:rPr>
            </w:pPr>
            <w:r>
              <w:rPr>
                <w:b/>
                <w:bCs/>
                <w:noProof/>
                <w:color w:val="000000"/>
              </w:rPr>
              <w:t>SF-00250</w:t>
            </w:r>
          </w:p>
        </w:tc>
        <w:tc>
          <w:tcPr>
            <w:tcW w:w="2268" w:type="dxa"/>
            <w:tcBorders>
              <w:bottom w:val="single" w:sz="4" w:space="0" w:color="auto"/>
            </w:tcBorders>
            <w:shd w:val="clear" w:color="auto" w:fill="F2F2F2" w:themeFill="background1" w:themeFillShade="F2"/>
            <w:vAlign w:val="center"/>
          </w:tcPr>
          <w:p w14:paraId="2ABF9F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4538711"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3715DA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23D97F" w14:textId="77777777" w:rsidR="00CA428D" w:rsidRPr="009143C5" w:rsidRDefault="00CA428D" w:rsidP="00072FC9">
            <w:pPr>
              <w:rPr>
                <w:b/>
                <w:bCs/>
                <w:noProof/>
                <w:color w:val="000000"/>
              </w:rPr>
            </w:pPr>
            <w:r>
              <w:rPr>
                <w:b/>
                <w:bCs/>
                <w:noProof/>
                <w:color w:val="000000"/>
              </w:rPr>
              <w:t>Eletrodutos - Flexível</w:t>
            </w:r>
          </w:p>
        </w:tc>
        <w:tc>
          <w:tcPr>
            <w:tcW w:w="1843" w:type="dxa"/>
            <w:tcBorders>
              <w:left w:val="single" w:sz="4" w:space="0" w:color="auto"/>
              <w:bottom w:val="single" w:sz="4" w:space="0" w:color="auto"/>
            </w:tcBorders>
            <w:shd w:val="clear" w:color="auto" w:fill="F2F2F2" w:themeFill="background1" w:themeFillShade="F2"/>
            <w:vAlign w:val="center"/>
          </w:tcPr>
          <w:p w14:paraId="6D5B853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B12BC5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DB22E2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0ED7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6745D70" w14:textId="77777777" w:rsidR="00CA428D" w:rsidRDefault="00CA428D" w:rsidP="00072FC9">
            <w:pPr>
              <w:rPr>
                <w:b/>
                <w:bCs/>
                <w:sz w:val="32"/>
                <w:szCs w:val="32"/>
              </w:rPr>
            </w:pPr>
            <w:r>
              <w:rPr>
                <w:b/>
                <w:bCs/>
                <w:sz w:val="32"/>
                <w:szCs w:val="32"/>
              </w:rPr>
              <w:t>Eletroduto de PVC Corrugado Reforçado 3/4” (DE 25mm)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93172D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9109F0A" w14:textId="77777777" w:rsidR="00CA428D" w:rsidRDefault="00CA428D" w:rsidP="00072FC9">
            <w:pPr>
              <w:rPr>
                <w:b/>
                <w:bCs/>
                <w:sz w:val="20"/>
                <w:szCs w:val="20"/>
              </w:rPr>
            </w:pPr>
          </w:p>
        </w:tc>
      </w:tr>
      <w:tr w:rsidR="00CA428D" w:rsidRPr="00010EE0" w14:paraId="14DD4587" w14:textId="77777777" w:rsidTr="00072FC9">
        <w:trPr>
          <w:trHeight w:val="1740"/>
        </w:trPr>
        <w:tc>
          <w:tcPr>
            <w:tcW w:w="9781" w:type="dxa"/>
            <w:gridSpan w:val="5"/>
          </w:tcPr>
          <w:p w14:paraId="07A18130" w14:textId="77777777" w:rsidR="00CA428D" w:rsidRPr="00BD7145" w:rsidRDefault="00CA428D" w:rsidP="00072FC9">
            <w:pPr>
              <w:spacing w:before="120"/>
              <w:rPr>
                <w:b/>
                <w:bCs/>
              </w:rPr>
            </w:pPr>
            <w:r w:rsidRPr="00BD7145">
              <w:rPr>
                <w:b/>
                <w:bCs/>
              </w:rPr>
              <w:t>Descrição Detalhada:</w:t>
            </w:r>
          </w:p>
          <w:p w14:paraId="59E5BAF2" w14:textId="77777777" w:rsidR="00CA428D" w:rsidRPr="00BD7145" w:rsidRDefault="00CA428D" w:rsidP="00072FC9">
            <w:pPr>
              <w:spacing w:before="120"/>
              <w:rPr>
                <w:bCs/>
              </w:rPr>
            </w:pPr>
            <w:r>
              <w:rPr>
                <w:bCs/>
              </w:rPr>
              <w:t>Fornecimento e instalação de eletroduto de PVC flexível corrugado reforçado, 3/4” (DE – Diâmetro Externo de 25mm), PVC antichama, cor laranja, inclusive conexões.</w:t>
            </w:r>
          </w:p>
          <w:p w14:paraId="5D41ABB5" w14:textId="77777777" w:rsidR="00CA428D" w:rsidRPr="00BD7145" w:rsidRDefault="00CA428D" w:rsidP="00072FC9">
            <w:pPr>
              <w:spacing w:before="120"/>
              <w:rPr>
                <w:b/>
                <w:bCs/>
              </w:rPr>
            </w:pPr>
            <w:r w:rsidRPr="00BD7145">
              <w:rPr>
                <w:b/>
                <w:bCs/>
              </w:rPr>
              <w:t>Materiais:</w:t>
            </w:r>
          </w:p>
          <w:p w14:paraId="3B6517C5" w14:textId="77777777" w:rsidR="00CA428D" w:rsidRPr="00BD7145" w:rsidRDefault="00CA428D" w:rsidP="00072FC9">
            <w:pPr>
              <w:spacing w:before="120"/>
              <w:rPr>
                <w:bCs/>
              </w:rPr>
            </w:pPr>
            <w:r>
              <w:rPr>
                <w:bCs/>
              </w:rPr>
              <w:t>Eletroduto de PVC flexível corrugado reforçado de 3/4”, com as seguintes características mínimas:</w:t>
            </w:r>
            <w:r>
              <w:rPr>
                <w:bCs/>
              </w:rPr>
              <w:br/>
              <w:t>Diâmetro externo (DE) de 25 mm;</w:t>
            </w:r>
            <w:r>
              <w:rPr>
                <w:bCs/>
              </w:rPr>
              <w:br/>
              <w:t>Fabricado em PVC antichama;</w:t>
            </w:r>
            <w:r>
              <w:rPr>
                <w:bCs/>
              </w:rPr>
              <w:br/>
              <w:t>Cor laranja, tipo reforçado;</w:t>
            </w:r>
            <w:r>
              <w:rPr>
                <w:bCs/>
              </w:rPr>
              <w:br/>
              <w:t>Apropriado para instalação em lajes e paredes;</w:t>
            </w:r>
            <w:r>
              <w:rPr>
                <w:bCs/>
              </w:rPr>
              <w:br/>
              <w:t>Atendimento a ABNT NBR 15465 - Sistemas de eletrodutos plásticos para instalações elétricas de baixa tensão - Requisitos de desempenho;</w:t>
            </w:r>
            <w:r>
              <w:rPr>
                <w:bCs/>
              </w:rPr>
              <w:br/>
              <w:t>Resistência diametral dos eletrodutos - carga até 750N/5cm (classe de resistência médio);</w:t>
            </w:r>
            <w:r>
              <w:rPr>
                <w:bCs/>
              </w:rPr>
              <w:br/>
              <w:t>Acompanhado de luvas, buchas e arruelas, abraçadeiras, tirantes e demais acessórios para fixação e instalação.</w:t>
            </w:r>
          </w:p>
          <w:p w14:paraId="304DB251" w14:textId="77777777" w:rsidR="00CA428D" w:rsidRPr="00BD7145" w:rsidRDefault="00CA428D" w:rsidP="00072FC9">
            <w:pPr>
              <w:spacing w:before="120"/>
              <w:rPr>
                <w:b/>
                <w:bCs/>
              </w:rPr>
            </w:pPr>
            <w:r w:rsidRPr="00BD7145">
              <w:rPr>
                <w:b/>
                <w:bCs/>
              </w:rPr>
              <w:t>Serviços:</w:t>
            </w:r>
          </w:p>
          <w:p w14:paraId="2FBE876C" w14:textId="77777777" w:rsidR="00CA428D" w:rsidRPr="00832CF3" w:rsidRDefault="00CA428D" w:rsidP="00072FC9">
            <w:pPr>
              <w:spacing w:before="120"/>
              <w:rPr>
                <w:bCs/>
              </w:rPr>
            </w:pPr>
            <w:r>
              <w:rPr>
                <w:bCs/>
              </w:rPr>
              <w:t>Contempla o fornecimento e a instalação de eletroduto embutido em alvenaria, concreto, drywall ou semelhante, no piso ou parede.</w:t>
            </w:r>
            <w:r>
              <w:rPr>
                <w:bCs/>
              </w:rPr>
              <w:br/>
              <w:t>O trecho embutido não deve ter emendas.</w:t>
            </w:r>
            <w:r>
              <w:rPr>
                <w:bCs/>
              </w:rPr>
              <w:br/>
              <w:t>Quando necessário, a interligação entre dois eletrodutos é feita através do uso de uma caixa 4x2.</w:t>
            </w:r>
            <w:r>
              <w:rPr>
                <w:bCs/>
              </w:rPr>
              <w:br/>
              <w:t>Todas as extremidades deverão ser obrigatoriamente vedadas durante a realização dos serviços para impedir entrada de água e pó, inclusive na fase de limpeza final.</w:t>
            </w:r>
            <w:r>
              <w:rPr>
                <w:bCs/>
              </w:rPr>
              <w:br/>
              <w:t>Os eletrodutos são conectados às caixas por simples encaixe, bastando para isto que se retirem da caixa as zonas circulares enfraquecidas, nos pontos desejados.</w:t>
            </w:r>
            <w:r>
              <w:rPr>
                <w:bCs/>
              </w:rPr>
              <w:br/>
              <w:t>Os eletrodutos deverão ser entregues secos e guiados.</w:t>
            </w:r>
            <w:r>
              <w:rPr>
                <w:bCs/>
              </w:rPr>
              <w:br/>
              <w:t>Eventuais acessórios para instalação estão contemplados no escopo do fornecimento.</w:t>
            </w:r>
            <w:r>
              <w:rPr>
                <w:bCs/>
              </w:rPr>
              <w:br/>
              <w:t>Esse serviço não contempla o rasgo ou recomposição em alvenaria.</w:t>
            </w:r>
          </w:p>
          <w:p w14:paraId="3B5E0457" w14:textId="77777777" w:rsidR="00CA428D" w:rsidRPr="00BD7145" w:rsidRDefault="00CA428D" w:rsidP="00072FC9">
            <w:pPr>
              <w:spacing w:before="120"/>
              <w:rPr>
                <w:b/>
                <w:bCs/>
              </w:rPr>
            </w:pPr>
            <w:r w:rsidRPr="00BD7145">
              <w:rPr>
                <w:b/>
                <w:bCs/>
              </w:rPr>
              <w:t>Atividades e Responsabilidades:</w:t>
            </w:r>
          </w:p>
          <w:p w14:paraId="20D949BC" w14:textId="77777777" w:rsidR="00CA428D" w:rsidRPr="00832CF3" w:rsidRDefault="00CA428D" w:rsidP="00072FC9">
            <w:pPr>
              <w:spacing w:before="120"/>
              <w:rPr>
                <w:bCs/>
              </w:rPr>
            </w:pPr>
            <w:r>
              <w:rPr>
                <w:bCs/>
              </w:rPr>
              <w:t>n/a</w:t>
            </w:r>
          </w:p>
          <w:p w14:paraId="4AEE79C1" w14:textId="77777777" w:rsidR="00CA428D" w:rsidRPr="00BD7145" w:rsidRDefault="00CA428D" w:rsidP="00072FC9">
            <w:pPr>
              <w:spacing w:before="120"/>
              <w:rPr>
                <w:b/>
                <w:bCs/>
              </w:rPr>
            </w:pPr>
            <w:r w:rsidRPr="00BD7145">
              <w:rPr>
                <w:b/>
                <w:bCs/>
              </w:rPr>
              <w:t>Qualificação:</w:t>
            </w:r>
          </w:p>
          <w:p w14:paraId="39C1AD64" w14:textId="77777777" w:rsidR="00CA428D" w:rsidRPr="00832CF3" w:rsidRDefault="00CA428D" w:rsidP="00072FC9">
            <w:pPr>
              <w:spacing w:before="120"/>
              <w:rPr>
                <w:bCs/>
              </w:rPr>
            </w:pPr>
            <w:r>
              <w:rPr>
                <w:bCs/>
              </w:rPr>
              <w:t>n/a</w:t>
            </w:r>
          </w:p>
          <w:p w14:paraId="5625ABB8" w14:textId="77777777" w:rsidR="00CA428D" w:rsidRPr="00BD7145" w:rsidRDefault="00CA428D" w:rsidP="00072FC9">
            <w:pPr>
              <w:spacing w:before="120"/>
              <w:rPr>
                <w:b/>
                <w:bCs/>
              </w:rPr>
            </w:pPr>
            <w:r w:rsidRPr="00BD7145">
              <w:rPr>
                <w:b/>
                <w:bCs/>
              </w:rPr>
              <w:t>Observações:</w:t>
            </w:r>
          </w:p>
          <w:p w14:paraId="7E399C3D" w14:textId="77777777" w:rsidR="00CA428D" w:rsidRPr="00832CF3" w:rsidRDefault="00CA428D" w:rsidP="00072FC9">
            <w:pPr>
              <w:spacing w:before="120"/>
              <w:rPr>
                <w:bCs/>
              </w:rPr>
            </w:pPr>
            <w:r>
              <w:rPr>
                <w:bCs/>
              </w:rPr>
              <w:lastRenderedPageBreak/>
              <w:t>n/a</w:t>
            </w:r>
          </w:p>
          <w:p w14:paraId="032BCDAB" w14:textId="77777777" w:rsidR="00CA428D" w:rsidRPr="00BD7145" w:rsidRDefault="00CA428D" w:rsidP="00072FC9">
            <w:pPr>
              <w:spacing w:before="120"/>
              <w:rPr>
                <w:b/>
                <w:bCs/>
              </w:rPr>
            </w:pPr>
            <w:r w:rsidRPr="00BD7145">
              <w:rPr>
                <w:b/>
                <w:bCs/>
              </w:rPr>
              <w:t>Critérios e Condições:</w:t>
            </w:r>
          </w:p>
          <w:p w14:paraId="427DD630" w14:textId="77777777" w:rsidR="00CA428D" w:rsidRPr="00832CF3" w:rsidRDefault="00CA428D" w:rsidP="00072FC9">
            <w:pPr>
              <w:spacing w:before="120"/>
              <w:rPr>
                <w:bCs/>
              </w:rPr>
            </w:pPr>
            <w:r>
              <w:rPr>
                <w:bCs/>
              </w:rPr>
              <w:t>Critérios de Medição: eletroduto instalado. Unidade de Medição: metro</w:t>
            </w:r>
          </w:p>
          <w:p w14:paraId="708ECAB3" w14:textId="77777777" w:rsidR="00CA428D" w:rsidRPr="00BD7145" w:rsidRDefault="00CA428D" w:rsidP="00072FC9">
            <w:pPr>
              <w:spacing w:before="120"/>
              <w:rPr>
                <w:b/>
                <w:bCs/>
              </w:rPr>
            </w:pPr>
            <w:r w:rsidRPr="00BD7145">
              <w:rPr>
                <w:b/>
                <w:bCs/>
              </w:rPr>
              <w:t>Detalhe Gráfico:</w:t>
            </w:r>
          </w:p>
          <w:p w14:paraId="31032F03" w14:textId="77777777" w:rsidR="00CA428D" w:rsidRPr="00B97D3F" w:rsidRDefault="00CA428D" w:rsidP="00072FC9">
            <w:pPr>
              <w:spacing w:before="120"/>
              <w:rPr>
                <w:bCs/>
              </w:rPr>
            </w:pPr>
            <w:r w:rsidRPr="00AD7BD2">
              <w:rPr>
                <w:bCs/>
              </w:rPr>
              <w:t>n/a</w:t>
            </w:r>
          </w:p>
          <w:p w14:paraId="622F54D6" w14:textId="77777777" w:rsidR="00CA428D" w:rsidRPr="00BD7145" w:rsidRDefault="00CA428D" w:rsidP="00072FC9">
            <w:pPr>
              <w:spacing w:before="120"/>
              <w:rPr>
                <w:b/>
                <w:bCs/>
              </w:rPr>
            </w:pPr>
            <w:r w:rsidRPr="00BD7145">
              <w:rPr>
                <w:b/>
                <w:bCs/>
              </w:rPr>
              <w:t>Tabela:</w:t>
            </w:r>
          </w:p>
          <w:p w14:paraId="4CD69246" w14:textId="77777777" w:rsidR="00CA428D" w:rsidRPr="00832CF3" w:rsidRDefault="00CA428D" w:rsidP="00072FC9">
            <w:pPr>
              <w:spacing w:before="120"/>
              <w:rPr>
                <w:bCs/>
              </w:rPr>
            </w:pPr>
            <w:r>
              <w:rPr>
                <w:bCs/>
              </w:rPr>
              <w:t>n/a</w:t>
            </w:r>
          </w:p>
          <w:p w14:paraId="5EB65CEC" w14:textId="77777777" w:rsidR="00CA428D" w:rsidRPr="00832CF3" w:rsidRDefault="00CA428D" w:rsidP="00072FC9">
            <w:pPr>
              <w:spacing w:before="120"/>
              <w:rPr>
                <w:bCs/>
              </w:rPr>
            </w:pPr>
            <w:r w:rsidRPr="00BD7145">
              <w:rPr>
                <w:b/>
                <w:bCs/>
              </w:rPr>
              <w:t xml:space="preserve">Vida útil: </w:t>
            </w:r>
            <w:r>
              <w:rPr>
                <w:bCs/>
              </w:rPr>
              <w:t>n/a</w:t>
            </w:r>
          </w:p>
          <w:p w14:paraId="1517AD3E" w14:textId="77777777" w:rsidR="00CA428D" w:rsidRPr="00BD7145" w:rsidRDefault="00CA428D" w:rsidP="00072FC9">
            <w:pPr>
              <w:spacing w:before="120"/>
              <w:rPr>
                <w:b/>
                <w:bCs/>
              </w:rPr>
            </w:pPr>
            <w:r w:rsidRPr="00BD7145">
              <w:rPr>
                <w:b/>
                <w:bCs/>
              </w:rPr>
              <w:t>Referências Normativas:</w:t>
            </w:r>
          </w:p>
          <w:p w14:paraId="485DDF64" w14:textId="77777777" w:rsidR="00CA428D" w:rsidRPr="00832CF3" w:rsidRDefault="00CA428D" w:rsidP="00072FC9">
            <w:pPr>
              <w:spacing w:before="120"/>
              <w:rPr>
                <w:bCs/>
              </w:rPr>
            </w:pPr>
            <w:r>
              <w:rPr>
                <w:bCs/>
              </w:rPr>
              <w:t>ABNT NBR 5410 - Instalações Elétricas de Baixa Tensão</w:t>
            </w:r>
            <w:r>
              <w:rPr>
                <w:bCs/>
              </w:rPr>
              <w:br/>
              <w:t>ABNT NBR 15465:2008 - Sistemas de eletrodutos plásticos para instalações elétricas de baixa tensão - Requisitos de desempenho</w:t>
            </w:r>
          </w:p>
          <w:p w14:paraId="544FDE30" w14:textId="77777777" w:rsidR="00CA428D" w:rsidRPr="00BD7145" w:rsidRDefault="00CA428D" w:rsidP="00072FC9">
            <w:pPr>
              <w:spacing w:before="120"/>
              <w:rPr>
                <w:b/>
                <w:bCs/>
              </w:rPr>
            </w:pPr>
            <w:r w:rsidRPr="00BD7145">
              <w:rPr>
                <w:b/>
                <w:bCs/>
              </w:rPr>
              <w:t>Referência Comercial:</w:t>
            </w:r>
          </w:p>
          <w:p w14:paraId="170BAFA2" w14:textId="77777777" w:rsidR="00CA428D" w:rsidRPr="00832CF3" w:rsidRDefault="00CA428D" w:rsidP="00072FC9">
            <w:pPr>
              <w:spacing w:before="120"/>
              <w:rPr>
                <w:bCs/>
              </w:rPr>
            </w:pPr>
            <w:r>
              <w:rPr>
                <w:bCs/>
              </w:rPr>
              <w:t>Tigre Eletroduto Corrugado Reforçado Tigreflex 25 mm (14211250), Amanco Eletroduto Reforçado Corrugado Flexível 25 mm (11913)</w:t>
            </w:r>
          </w:p>
          <w:p w14:paraId="365D8550" w14:textId="77777777" w:rsidR="00CA428D" w:rsidRPr="00BD7145" w:rsidRDefault="00CA428D" w:rsidP="00072FC9">
            <w:pPr>
              <w:spacing w:before="120"/>
              <w:rPr>
                <w:b/>
                <w:bCs/>
              </w:rPr>
            </w:pPr>
            <w:r w:rsidRPr="00BD7145">
              <w:rPr>
                <w:b/>
                <w:bCs/>
              </w:rPr>
              <w:t>Referência Externa:</w:t>
            </w:r>
          </w:p>
          <w:p w14:paraId="3CD00F07" w14:textId="77777777" w:rsidR="00CA428D" w:rsidRPr="00BD7145" w:rsidRDefault="00CA428D" w:rsidP="00072FC9">
            <w:pPr>
              <w:spacing w:before="120"/>
              <w:rPr>
                <w:b/>
                <w:bCs/>
              </w:rPr>
            </w:pPr>
            <w:r>
              <w:rPr>
                <w:bCs/>
              </w:rPr>
              <w:t>n/a</w:t>
            </w:r>
          </w:p>
        </w:tc>
      </w:tr>
    </w:tbl>
    <w:p w14:paraId="07C1188C" w14:textId="77777777" w:rsidR="00CA428D" w:rsidRPr="00010EE0" w:rsidRDefault="00CA428D" w:rsidP="00CA428D">
      <w:pPr>
        <w:rPr>
          <w:lang w:val="en-US"/>
        </w:rPr>
      </w:pPr>
    </w:p>
    <w:p w14:paraId="15D777CC" w14:textId="77777777" w:rsidR="00CA428D" w:rsidRDefault="00CA428D" w:rsidP="00CA428D">
      <w:r>
        <w:br w:type="page"/>
      </w:r>
    </w:p>
    <w:p w14:paraId="061B84C9" w14:textId="77777777" w:rsidR="00CA428D" w:rsidRDefault="00CA428D" w:rsidP="00CA428D">
      <w:pPr>
        <w:rPr>
          <w:lang w:val="en-US"/>
        </w:rPr>
      </w:pPr>
    </w:p>
    <w:p w14:paraId="68C1C4E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44E2B5" w14:textId="77777777" w:rsidTr="00072FC9">
        <w:trPr>
          <w:trHeight w:val="567"/>
        </w:trPr>
        <w:tc>
          <w:tcPr>
            <w:tcW w:w="1843" w:type="dxa"/>
            <w:tcBorders>
              <w:bottom w:val="single" w:sz="4" w:space="0" w:color="auto"/>
            </w:tcBorders>
            <w:shd w:val="clear" w:color="auto" w:fill="F2F2F2" w:themeFill="background1" w:themeFillShade="F2"/>
            <w:vAlign w:val="center"/>
          </w:tcPr>
          <w:p w14:paraId="6CAC6A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D7F79E3" w14:textId="77777777" w:rsidR="00CA428D" w:rsidRDefault="00CA428D" w:rsidP="00072FC9">
            <w:pPr>
              <w:rPr>
                <w:b/>
                <w:bCs/>
                <w:color w:val="000000"/>
              </w:rPr>
            </w:pPr>
            <w:r>
              <w:rPr>
                <w:b/>
                <w:bCs/>
                <w:noProof/>
                <w:color w:val="000000"/>
              </w:rPr>
              <w:t>SF-00251</w:t>
            </w:r>
          </w:p>
        </w:tc>
        <w:tc>
          <w:tcPr>
            <w:tcW w:w="2268" w:type="dxa"/>
            <w:tcBorders>
              <w:bottom w:val="single" w:sz="4" w:space="0" w:color="auto"/>
            </w:tcBorders>
            <w:shd w:val="clear" w:color="auto" w:fill="F2F2F2" w:themeFill="background1" w:themeFillShade="F2"/>
            <w:vAlign w:val="center"/>
          </w:tcPr>
          <w:p w14:paraId="0E73BF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992CAA3"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F747F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34DD768" w14:textId="77777777" w:rsidR="00CA428D" w:rsidRPr="009143C5" w:rsidRDefault="00CA428D" w:rsidP="00072FC9">
            <w:pPr>
              <w:rPr>
                <w:b/>
                <w:bCs/>
                <w:noProof/>
                <w:color w:val="000000"/>
              </w:rPr>
            </w:pPr>
            <w:r>
              <w:rPr>
                <w:b/>
                <w:bCs/>
                <w:noProof/>
                <w:color w:val="000000"/>
              </w:rPr>
              <w:t>Eletrodutos - Flexível</w:t>
            </w:r>
          </w:p>
        </w:tc>
        <w:tc>
          <w:tcPr>
            <w:tcW w:w="1843" w:type="dxa"/>
            <w:tcBorders>
              <w:left w:val="single" w:sz="4" w:space="0" w:color="auto"/>
              <w:bottom w:val="single" w:sz="4" w:space="0" w:color="auto"/>
            </w:tcBorders>
            <w:shd w:val="clear" w:color="auto" w:fill="F2F2F2" w:themeFill="background1" w:themeFillShade="F2"/>
            <w:vAlign w:val="center"/>
          </w:tcPr>
          <w:p w14:paraId="2C4D777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2EBE88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0E6B12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0B9F4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8F1150B" w14:textId="77777777" w:rsidR="00CA428D" w:rsidRDefault="00CA428D" w:rsidP="00072FC9">
            <w:pPr>
              <w:rPr>
                <w:b/>
                <w:bCs/>
                <w:sz w:val="32"/>
                <w:szCs w:val="32"/>
              </w:rPr>
            </w:pPr>
            <w:r>
              <w:rPr>
                <w:b/>
                <w:bCs/>
                <w:sz w:val="32"/>
                <w:szCs w:val="32"/>
              </w:rPr>
              <w:t>Eletroduto flexível metálico com capa de PVC 1”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3C1262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3E19A3C" w14:textId="77777777" w:rsidR="00CA428D" w:rsidRDefault="00CA428D" w:rsidP="00072FC9">
            <w:pPr>
              <w:rPr>
                <w:b/>
                <w:bCs/>
                <w:sz w:val="20"/>
                <w:szCs w:val="20"/>
              </w:rPr>
            </w:pPr>
          </w:p>
        </w:tc>
      </w:tr>
      <w:tr w:rsidR="00CA428D" w:rsidRPr="00010EE0" w14:paraId="54CD16F6" w14:textId="77777777" w:rsidTr="00072FC9">
        <w:trPr>
          <w:trHeight w:val="1740"/>
        </w:trPr>
        <w:tc>
          <w:tcPr>
            <w:tcW w:w="9781" w:type="dxa"/>
            <w:gridSpan w:val="5"/>
          </w:tcPr>
          <w:p w14:paraId="4D264E2D" w14:textId="77777777" w:rsidR="00CA428D" w:rsidRPr="00BD7145" w:rsidRDefault="00CA428D" w:rsidP="00072FC9">
            <w:pPr>
              <w:spacing w:before="120"/>
              <w:rPr>
                <w:b/>
                <w:bCs/>
              </w:rPr>
            </w:pPr>
            <w:r w:rsidRPr="00BD7145">
              <w:rPr>
                <w:b/>
                <w:bCs/>
              </w:rPr>
              <w:t>Descrição Detalhada:</w:t>
            </w:r>
          </w:p>
          <w:p w14:paraId="5191F29B" w14:textId="77777777" w:rsidR="00CA428D" w:rsidRPr="00BD7145" w:rsidRDefault="00CA428D" w:rsidP="00072FC9">
            <w:pPr>
              <w:spacing w:before="120"/>
              <w:rPr>
                <w:bCs/>
              </w:rPr>
            </w:pPr>
            <w:r>
              <w:rPr>
                <w:bCs/>
              </w:rPr>
              <w:t>Fornecimento e instalação de eletroduto metálico flexível 1” com capa de PVC, inclusive conexões.</w:t>
            </w:r>
          </w:p>
          <w:p w14:paraId="6715117A" w14:textId="77777777" w:rsidR="00CA428D" w:rsidRPr="00BD7145" w:rsidRDefault="00CA428D" w:rsidP="00072FC9">
            <w:pPr>
              <w:spacing w:before="120"/>
              <w:rPr>
                <w:b/>
                <w:bCs/>
              </w:rPr>
            </w:pPr>
            <w:r w:rsidRPr="00BD7145">
              <w:rPr>
                <w:b/>
                <w:bCs/>
              </w:rPr>
              <w:t>Materiais:</w:t>
            </w:r>
          </w:p>
          <w:p w14:paraId="2E4C681D" w14:textId="77777777" w:rsidR="00CA428D" w:rsidRPr="00BD7145" w:rsidRDefault="00CA428D" w:rsidP="00072FC9">
            <w:pPr>
              <w:spacing w:before="120"/>
              <w:rPr>
                <w:bCs/>
              </w:rPr>
            </w:pPr>
            <w:r>
              <w:rPr>
                <w:bCs/>
              </w:rPr>
              <w:t>Eletroduto metálico flexível, com as seguintes características mínimas:</w:t>
            </w:r>
            <w:r>
              <w:rPr>
                <w:bCs/>
              </w:rPr>
              <w:br/>
              <w:t>1. Diâmetro nominal de 1”;</w:t>
            </w:r>
            <w:r>
              <w:rPr>
                <w:bCs/>
              </w:rPr>
              <w:br/>
              <w:t>2. Eletroduto metálico flexível com capa de PVC;</w:t>
            </w:r>
            <w:r>
              <w:rPr>
                <w:bCs/>
              </w:rPr>
              <w:br/>
              <w:t>3. Revestimento externo em PVC antichama;</w:t>
            </w:r>
            <w:r>
              <w:rPr>
                <w:bCs/>
              </w:rPr>
              <w:br/>
              <w:t>4. Interior metálico formado por fita de aço galvanizado;</w:t>
            </w:r>
            <w:r>
              <w:rPr>
                <w:bCs/>
              </w:rPr>
              <w:br/>
              <w:t>5. Para instalação aparente, livre de rebarbas internas e nas extremidades;</w:t>
            </w:r>
            <w:r>
              <w:rPr>
                <w:bCs/>
              </w:rPr>
              <w:br/>
              <w:t>6. A prova d'água (grau de proteção IP-65);</w:t>
            </w:r>
            <w:r>
              <w:rPr>
                <w:bCs/>
              </w:rPr>
              <w:br/>
              <w:t>7. Próprio para ambientes agressivos (externos / com alta umidade);</w:t>
            </w:r>
            <w:r>
              <w:rPr>
                <w:bCs/>
              </w:rPr>
              <w:br/>
              <w:t>8. Conexões com rosca BSP ou NPT, conforme especificação do fabricante;</w:t>
            </w:r>
            <w:r>
              <w:rPr>
                <w:bCs/>
              </w:rPr>
              <w:br/>
              <w:t>9. Acompanhado de todos os acessórios necessários para a montagem do equipamento, conforme instruções do fabricante original do equipamento (conectores, uniões, box reto e curvo, conectores giratórios, uniduts, parafusos, conectores para eletrodutos, tampas, suportes, materiais para fixação, etc.);</w:t>
            </w:r>
          </w:p>
          <w:p w14:paraId="4442DE80" w14:textId="77777777" w:rsidR="00CA428D" w:rsidRPr="00BD7145" w:rsidRDefault="00CA428D" w:rsidP="00072FC9">
            <w:pPr>
              <w:spacing w:before="120"/>
              <w:rPr>
                <w:b/>
                <w:bCs/>
              </w:rPr>
            </w:pPr>
            <w:r w:rsidRPr="00BD7145">
              <w:rPr>
                <w:b/>
                <w:bCs/>
              </w:rPr>
              <w:t>Serviços:</w:t>
            </w:r>
          </w:p>
          <w:p w14:paraId="545EB6A8" w14:textId="77777777" w:rsidR="00CA428D" w:rsidRPr="00832CF3" w:rsidRDefault="00CA428D" w:rsidP="00072FC9">
            <w:pPr>
              <w:spacing w:before="120"/>
              <w:rPr>
                <w:bCs/>
              </w:rPr>
            </w:pPr>
            <w:r>
              <w:rPr>
                <w:bCs/>
              </w:rPr>
              <w:t>1. Instalação dos eletrodutos conforme projeto executivo;</w:t>
            </w:r>
            <w:r>
              <w:rPr>
                <w:bCs/>
              </w:rPr>
              <w:br/>
              <w:t>1.1. Contempla o fornecimento e a instalação do eletroduto embutido em alvenaria, concreto ou drywall, no piso ou parede, ou aparente.</w:t>
            </w:r>
            <w:r>
              <w:rPr>
                <w:bCs/>
              </w:rPr>
              <w:br/>
              <w:t>2. Limpeza do local de instalação, inclusive com a remoção de detritos, sobras de materiais e demais consumíveis utilizados pela Contratada.</w:t>
            </w:r>
          </w:p>
          <w:p w14:paraId="509222EC" w14:textId="77777777" w:rsidR="00CA428D" w:rsidRPr="00BD7145" w:rsidRDefault="00CA428D" w:rsidP="00072FC9">
            <w:pPr>
              <w:spacing w:before="120"/>
              <w:rPr>
                <w:b/>
                <w:bCs/>
              </w:rPr>
            </w:pPr>
            <w:r w:rsidRPr="00BD7145">
              <w:rPr>
                <w:b/>
                <w:bCs/>
              </w:rPr>
              <w:t>Atividades e Responsabilidades:</w:t>
            </w:r>
          </w:p>
          <w:p w14:paraId="1152940D" w14:textId="77777777" w:rsidR="00CA428D" w:rsidRPr="00832CF3" w:rsidRDefault="00CA428D" w:rsidP="00072FC9">
            <w:pPr>
              <w:spacing w:before="120"/>
              <w:rPr>
                <w:bCs/>
              </w:rPr>
            </w:pPr>
            <w:r>
              <w:rPr>
                <w:bCs/>
              </w:rPr>
              <w:t>n/a</w:t>
            </w:r>
          </w:p>
          <w:p w14:paraId="280661CF" w14:textId="77777777" w:rsidR="00CA428D" w:rsidRPr="00BD7145" w:rsidRDefault="00CA428D" w:rsidP="00072FC9">
            <w:pPr>
              <w:spacing w:before="120"/>
              <w:rPr>
                <w:b/>
                <w:bCs/>
              </w:rPr>
            </w:pPr>
            <w:r w:rsidRPr="00BD7145">
              <w:rPr>
                <w:b/>
                <w:bCs/>
              </w:rPr>
              <w:t>Qualificação:</w:t>
            </w:r>
          </w:p>
          <w:p w14:paraId="17E306B0" w14:textId="77777777" w:rsidR="00CA428D" w:rsidRPr="00832CF3" w:rsidRDefault="00CA428D" w:rsidP="00072FC9">
            <w:pPr>
              <w:spacing w:before="120"/>
              <w:rPr>
                <w:bCs/>
              </w:rPr>
            </w:pPr>
            <w:r>
              <w:rPr>
                <w:bCs/>
              </w:rPr>
              <w:t>n/a</w:t>
            </w:r>
          </w:p>
          <w:p w14:paraId="7B844229" w14:textId="77777777" w:rsidR="00CA428D" w:rsidRPr="00BD7145" w:rsidRDefault="00CA428D" w:rsidP="00072FC9">
            <w:pPr>
              <w:spacing w:before="120"/>
              <w:rPr>
                <w:b/>
                <w:bCs/>
              </w:rPr>
            </w:pPr>
            <w:r w:rsidRPr="00BD7145">
              <w:rPr>
                <w:b/>
                <w:bCs/>
              </w:rPr>
              <w:t>Observações:</w:t>
            </w:r>
          </w:p>
          <w:p w14:paraId="1BEB0FE4" w14:textId="77777777" w:rsidR="00CA428D" w:rsidRPr="00832CF3" w:rsidRDefault="00CA428D" w:rsidP="00072FC9">
            <w:pPr>
              <w:spacing w:before="120"/>
              <w:rPr>
                <w:bCs/>
              </w:rPr>
            </w:pPr>
            <w:r>
              <w:rPr>
                <w:bCs/>
              </w:rPr>
              <w:t>1. Os eletrodutos, quando aparentes, deverão ser fixados à laje ou parede por meio de tirantes com abraçadeiras.</w:t>
            </w:r>
            <w:r>
              <w:rPr>
                <w:bCs/>
              </w:rPr>
              <w:br/>
            </w:r>
            <w:r>
              <w:rPr>
                <w:bCs/>
              </w:rPr>
              <w:lastRenderedPageBreak/>
              <w:t>2. As conexões terminais (em caixas ou outros elementos de infraestrutura) deverão utilizar obrigatoriamente acessórios compatíveis e adequados.</w:t>
            </w:r>
            <w:r>
              <w:rPr>
                <w:bCs/>
              </w:rPr>
              <w:br/>
              <w:t>3. Todas as extremidades deverão ser obrigatoriamente vedadas durante o serviço para impedir entrada de água e pó, inclusive na fase de limpeza final.</w:t>
            </w:r>
            <w:r>
              <w:rPr>
                <w:bCs/>
              </w:rPr>
              <w:br/>
              <w:t>4. Os eletrodutos, quando vazios em projeto (expansão futura), deverão ser entregues secos e guiados.</w:t>
            </w:r>
            <w:r>
              <w:rPr>
                <w:bCs/>
              </w:rPr>
              <w:br/>
              <w:t>5. Entre os eletrodutos do cabeamento estruturado (rede de micros ou telefonia) e de energia elétrica, deverá ser mantida a distância mínima, conforme antiga ANSI TIA - 569 – Telecommunications pathways and spaces, onde o mínimo é 127 mm;</w:t>
            </w:r>
            <w:r>
              <w:rPr>
                <w:bCs/>
              </w:rPr>
              <w:br/>
              <w:t>6. O serviço contempla o fornecimento e a instalação de eventuais acessórios necessários para montagem, fixação ou instalação, como curvas, buchas, redutores, etc.</w:t>
            </w:r>
          </w:p>
          <w:p w14:paraId="23CD4E02" w14:textId="77777777" w:rsidR="00CA428D" w:rsidRPr="00BD7145" w:rsidRDefault="00CA428D" w:rsidP="00072FC9">
            <w:pPr>
              <w:spacing w:before="120"/>
              <w:rPr>
                <w:b/>
                <w:bCs/>
              </w:rPr>
            </w:pPr>
            <w:r w:rsidRPr="00BD7145">
              <w:rPr>
                <w:b/>
                <w:bCs/>
              </w:rPr>
              <w:t>Critérios e Condições:</w:t>
            </w:r>
          </w:p>
          <w:p w14:paraId="163674B3" w14:textId="77777777" w:rsidR="00CA428D" w:rsidRPr="00832CF3" w:rsidRDefault="00CA428D" w:rsidP="00072FC9">
            <w:pPr>
              <w:spacing w:before="120"/>
              <w:rPr>
                <w:bCs/>
              </w:rPr>
            </w:pPr>
            <w:r>
              <w:rPr>
                <w:bCs/>
              </w:rPr>
              <w:t>Critérios de medição: eletroduto instalado</w:t>
            </w:r>
            <w:r>
              <w:rPr>
                <w:bCs/>
              </w:rPr>
              <w:br/>
              <w:t>Unidade de medição: metro</w:t>
            </w:r>
          </w:p>
          <w:p w14:paraId="4227C5ED" w14:textId="77777777" w:rsidR="00CA428D" w:rsidRPr="00BD7145" w:rsidRDefault="00CA428D" w:rsidP="00072FC9">
            <w:pPr>
              <w:spacing w:before="120"/>
              <w:rPr>
                <w:b/>
                <w:bCs/>
              </w:rPr>
            </w:pPr>
            <w:r w:rsidRPr="00BD7145">
              <w:rPr>
                <w:b/>
                <w:bCs/>
              </w:rPr>
              <w:t>Detalhe Gráfico:</w:t>
            </w:r>
          </w:p>
          <w:p w14:paraId="0AE0F935" w14:textId="77777777" w:rsidR="00CA428D" w:rsidRPr="00B97D3F" w:rsidRDefault="00CA428D" w:rsidP="00072FC9">
            <w:pPr>
              <w:spacing w:before="120"/>
              <w:rPr>
                <w:bCs/>
              </w:rPr>
            </w:pPr>
            <w:r w:rsidRPr="00AD7BD2">
              <w:rPr>
                <w:bCs/>
              </w:rPr>
              <w:t>n/a</w:t>
            </w:r>
          </w:p>
          <w:p w14:paraId="73C50D24" w14:textId="77777777" w:rsidR="00CA428D" w:rsidRPr="00BD7145" w:rsidRDefault="00CA428D" w:rsidP="00072FC9">
            <w:pPr>
              <w:spacing w:before="120"/>
              <w:rPr>
                <w:b/>
                <w:bCs/>
              </w:rPr>
            </w:pPr>
            <w:r w:rsidRPr="00BD7145">
              <w:rPr>
                <w:b/>
                <w:bCs/>
              </w:rPr>
              <w:t>Tabela:</w:t>
            </w:r>
          </w:p>
          <w:p w14:paraId="69960254" w14:textId="77777777" w:rsidR="00CA428D" w:rsidRPr="00832CF3" w:rsidRDefault="00CA428D" w:rsidP="00072FC9">
            <w:pPr>
              <w:spacing w:before="120"/>
              <w:rPr>
                <w:bCs/>
              </w:rPr>
            </w:pPr>
            <w:r>
              <w:rPr>
                <w:bCs/>
              </w:rPr>
              <w:t>n/a</w:t>
            </w:r>
          </w:p>
          <w:p w14:paraId="3AE45238" w14:textId="77777777" w:rsidR="00CA428D" w:rsidRPr="00832CF3" w:rsidRDefault="00CA428D" w:rsidP="00072FC9">
            <w:pPr>
              <w:spacing w:before="120"/>
              <w:rPr>
                <w:bCs/>
              </w:rPr>
            </w:pPr>
            <w:r w:rsidRPr="00BD7145">
              <w:rPr>
                <w:b/>
                <w:bCs/>
              </w:rPr>
              <w:t xml:space="preserve">Vida útil: </w:t>
            </w:r>
            <w:r>
              <w:rPr>
                <w:bCs/>
              </w:rPr>
              <w:t>n/a</w:t>
            </w:r>
          </w:p>
          <w:p w14:paraId="6432F1ED" w14:textId="77777777" w:rsidR="00CA428D" w:rsidRPr="00BD7145" w:rsidRDefault="00CA428D" w:rsidP="00072FC9">
            <w:pPr>
              <w:spacing w:before="120"/>
              <w:rPr>
                <w:b/>
                <w:bCs/>
              </w:rPr>
            </w:pPr>
            <w:r w:rsidRPr="00BD7145">
              <w:rPr>
                <w:b/>
                <w:bCs/>
              </w:rPr>
              <w:t>Referências Normativas:</w:t>
            </w:r>
          </w:p>
          <w:p w14:paraId="11780B29" w14:textId="77777777" w:rsidR="00CA428D" w:rsidRPr="00832CF3" w:rsidRDefault="00CA428D" w:rsidP="00072FC9">
            <w:pPr>
              <w:spacing w:before="120"/>
              <w:rPr>
                <w:bCs/>
              </w:rPr>
            </w:pPr>
            <w:r>
              <w:rPr>
                <w:bCs/>
              </w:rPr>
              <w:t>ABNT NBR 5410 - Instalações Elétricas de Baixa Tensão</w:t>
            </w:r>
            <w:r>
              <w:rPr>
                <w:bCs/>
              </w:rPr>
              <w:br/>
              <w:t>ANSI TIA - 568 – Commercial building telecommunications cabling standard</w:t>
            </w:r>
            <w:r>
              <w:rPr>
                <w:bCs/>
              </w:rPr>
              <w:br/>
              <w:t>ANSI TIA - 569 – Telecommunications pathways and spaces</w:t>
            </w:r>
          </w:p>
          <w:p w14:paraId="4550D340" w14:textId="77777777" w:rsidR="00CA428D" w:rsidRPr="00BD7145" w:rsidRDefault="00CA428D" w:rsidP="00072FC9">
            <w:pPr>
              <w:spacing w:before="120"/>
              <w:rPr>
                <w:b/>
                <w:bCs/>
              </w:rPr>
            </w:pPr>
            <w:r w:rsidRPr="00BD7145">
              <w:rPr>
                <w:b/>
                <w:bCs/>
              </w:rPr>
              <w:t>Referência Comercial:</w:t>
            </w:r>
          </w:p>
          <w:p w14:paraId="48C5104C" w14:textId="77777777" w:rsidR="00CA428D" w:rsidRPr="00832CF3" w:rsidRDefault="00CA428D" w:rsidP="00072FC9">
            <w:pPr>
              <w:spacing w:before="120"/>
              <w:rPr>
                <w:bCs/>
              </w:rPr>
            </w:pPr>
            <w:r>
              <w:rPr>
                <w:bCs/>
              </w:rPr>
              <w:t>Daisa Daiflex DF 100, Elecon Sealtubo EC-EFM4, SPTF Sealtubo Sealflex SSC-601 ou similar.</w:t>
            </w:r>
          </w:p>
          <w:p w14:paraId="4B0F097A" w14:textId="77777777" w:rsidR="00CA428D" w:rsidRPr="00BD7145" w:rsidRDefault="00CA428D" w:rsidP="00072FC9">
            <w:pPr>
              <w:spacing w:before="120"/>
              <w:rPr>
                <w:b/>
                <w:bCs/>
              </w:rPr>
            </w:pPr>
            <w:r w:rsidRPr="00BD7145">
              <w:rPr>
                <w:b/>
                <w:bCs/>
              </w:rPr>
              <w:t>Referência Externa:</w:t>
            </w:r>
          </w:p>
          <w:p w14:paraId="1AEB6D4E" w14:textId="77777777" w:rsidR="00CA428D" w:rsidRPr="00BD7145" w:rsidRDefault="00CA428D" w:rsidP="00072FC9">
            <w:pPr>
              <w:spacing w:before="120"/>
              <w:rPr>
                <w:b/>
                <w:bCs/>
              </w:rPr>
            </w:pPr>
            <w:r>
              <w:rPr>
                <w:bCs/>
              </w:rPr>
              <w:t>n/a</w:t>
            </w:r>
          </w:p>
        </w:tc>
      </w:tr>
    </w:tbl>
    <w:p w14:paraId="5AF6BC19" w14:textId="77777777" w:rsidR="00CA428D" w:rsidRPr="00010EE0" w:rsidRDefault="00CA428D" w:rsidP="00CA428D">
      <w:pPr>
        <w:rPr>
          <w:lang w:val="en-US"/>
        </w:rPr>
      </w:pPr>
    </w:p>
    <w:p w14:paraId="469AF807" w14:textId="77777777" w:rsidR="00CA428D" w:rsidRDefault="00CA428D" w:rsidP="00CA428D">
      <w:r>
        <w:br w:type="page"/>
      </w:r>
    </w:p>
    <w:p w14:paraId="422A026E" w14:textId="77777777" w:rsidR="00CA428D" w:rsidRDefault="00CA428D" w:rsidP="00CA428D">
      <w:pPr>
        <w:rPr>
          <w:lang w:val="en-US"/>
        </w:rPr>
      </w:pPr>
    </w:p>
    <w:p w14:paraId="60AC004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612B38E" w14:textId="77777777" w:rsidTr="00072FC9">
        <w:trPr>
          <w:trHeight w:val="567"/>
        </w:trPr>
        <w:tc>
          <w:tcPr>
            <w:tcW w:w="1843" w:type="dxa"/>
            <w:tcBorders>
              <w:bottom w:val="single" w:sz="4" w:space="0" w:color="auto"/>
            </w:tcBorders>
            <w:shd w:val="clear" w:color="auto" w:fill="F2F2F2" w:themeFill="background1" w:themeFillShade="F2"/>
            <w:vAlign w:val="center"/>
          </w:tcPr>
          <w:p w14:paraId="4193F7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49AAE76" w14:textId="77777777" w:rsidR="00CA428D" w:rsidRDefault="00CA428D" w:rsidP="00072FC9">
            <w:pPr>
              <w:rPr>
                <w:b/>
                <w:bCs/>
                <w:color w:val="000000"/>
              </w:rPr>
            </w:pPr>
            <w:r>
              <w:rPr>
                <w:b/>
                <w:bCs/>
                <w:noProof/>
                <w:color w:val="000000"/>
              </w:rPr>
              <w:t>SF-00252</w:t>
            </w:r>
          </w:p>
        </w:tc>
        <w:tc>
          <w:tcPr>
            <w:tcW w:w="2268" w:type="dxa"/>
            <w:tcBorders>
              <w:bottom w:val="single" w:sz="4" w:space="0" w:color="auto"/>
            </w:tcBorders>
            <w:shd w:val="clear" w:color="auto" w:fill="F2F2F2" w:themeFill="background1" w:themeFillShade="F2"/>
            <w:vAlign w:val="center"/>
          </w:tcPr>
          <w:p w14:paraId="1D23D8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33A8AAF"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7E708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530C34B" w14:textId="77777777" w:rsidR="00CA428D" w:rsidRPr="009143C5" w:rsidRDefault="00CA428D" w:rsidP="00072FC9">
            <w:pPr>
              <w:rPr>
                <w:b/>
                <w:bCs/>
                <w:noProof/>
                <w:color w:val="000000"/>
              </w:rPr>
            </w:pPr>
            <w:r>
              <w:rPr>
                <w:b/>
                <w:bCs/>
                <w:noProof/>
                <w:color w:val="000000"/>
              </w:rPr>
              <w:t>Eletrodutos - Flexível</w:t>
            </w:r>
          </w:p>
        </w:tc>
        <w:tc>
          <w:tcPr>
            <w:tcW w:w="1843" w:type="dxa"/>
            <w:tcBorders>
              <w:left w:val="single" w:sz="4" w:space="0" w:color="auto"/>
              <w:bottom w:val="single" w:sz="4" w:space="0" w:color="auto"/>
            </w:tcBorders>
            <w:shd w:val="clear" w:color="auto" w:fill="F2F2F2" w:themeFill="background1" w:themeFillShade="F2"/>
            <w:vAlign w:val="center"/>
          </w:tcPr>
          <w:p w14:paraId="6AC1003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932347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AF8A8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67F4C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CB97029" w14:textId="77777777" w:rsidR="00CA428D" w:rsidRDefault="00CA428D" w:rsidP="00072FC9">
            <w:pPr>
              <w:rPr>
                <w:b/>
                <w:bCs/>
                <w:sz w:val="32"/>
                <w:szCs w:val="32"/>
              </w:rPr>
            </w:pPr>
            <w:r>
              <w:rPr>
                <w:b/>
                <w:bCs/>
                <w:sz w:val="32"/>
                <w:szCs w:val="32"/>
              </w:rPr>
              <w:t>Eletroduto flexível metálico com capa de PVC 3/4”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1109E4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593D06C" w14:textId="77777777" w:rsidR="00CA428D" w:rsidRDefault="00CA428D" w:rsidP="00072FC9">
            <w:pPr>
              <w:rPr>
                <w:b/>
                <w:bCs/>
                <w:sz w:val="20"/>
                <w:szCs w:val="20"/>
              </w:rPr>
            </w:pPr>
          </w:p>
        </w:tc>
      </w:tr>
      <w:tr w:rsidR="00CA428D" w:rsidRPr="00010EE0" w14:paraId="124367B4" w14:textId="77777777" w:rsidTr="00072FC9">
        <w:trPr>
          <w:trHeight w:val="1740"/>
        </w:trPr>
        <w:tc>
          <w:tcPr>
            <w:tcW w:w="9781" w:type="dxa"/>
            <w:gridSpan w:val="5"/>
          </w:tcPr>
          <w:p w14:paraId="236298AA" w14:textId="77777777" w:rsidR="00CA428D" w:rsidRPr="00BD7145" w:rsidRDefault="00CA428D" w:rsidP="00072FC9">
            <w:pPr>
              <w:spacing w:before="120"/>
              <w:rPr>
                <w:b/>
                <w:bCs/>
              </w:rPr>
            </w:pPr>
            <w:r w:rsidRPr="00BD7145">
              <w:rPr>
                <w:b/>
                <w:bCs/>
              </w:rPr>
              <w:t>Descrição Detalhada:</w:t>
            </w:r>
          </w:p>
          <w:p w14:paraId="18878502" w14:textId="77777777" w:rsidR="00CA428D" w:rsidRPr="00BD7145" w:rsidRDefault="00CA428D" w:rsidP="00072FC9">
            <w:pPr>
              <w:spacing w:before="120"/>
              <w:rPr>
                <w:bCs/>
              </w:rPr>
            </w:pPr>
            <w:r>
              <w:rPr>
                <w:bCs/>
              </w:rPr>
              <w:t>Fornecimento e instalação de eletroduto metálico flexível 3/4” com capa de PVC, contemplando acessórios de fixação, inclusive conexões.</w:t>
            </w:r>
          </w:p>
          <w:p w14:paraId="220660A4" w14:textId="77777777" w:rsidR="00CA428D" w:rsidRPr="00BD7145" w:rsidRDefault="00CA428D" w:rsidP="00072FC9">
            <w:pPr>
              <w:spacing w:before="120"/>
              <w:rPr>
                <w:b/>
                <w:bCs/>
              </w:rPr>
            </w:pPr>
            <w:r w:rsidRPr="00BD7145">
              <w:rPr>
                <w:b/>
                <w:bCs/>
              </w:rPr>
              <w:t>Materiais:</w:t>
            </w:r>
          </w:p>
          <w:p w14:paraId="69B62EEB" w14:textId="77777777" w:rsidR="00CA428D" w:rsidRPr="00BD7145" w:rsidRDefault="00CA428D" w:rsidP="00072FC9">
            <w:pPr>
              <w:spacing w:before="120"/>
              <w:rPr>
                <w:bCs/>
              </w:rPr>
            </w:pPr>
            <w:r>
              <w:rPr>
                <w:bCs/>
              </w:rPr>
              <w:t>Eletroduto metálico flexível 3/4”, com as seguintes características mínimas:</w:t>
            </w:r>
            <w:r>
              <w:rPr>
                <w:bCs/>
              </w:rPr>
              <w:br/>
              <w:t>Diâmetro nominal de 3/4”;</w:t>
            </w:r>
            <w:r>
              <w:rPr>
                <w:bCs/>
              </w:rPr>
              <w:br/>
              <w:t>Eletroduto metálico flexível com capa de PVC;</w:t>
            </w:r>
            <w:r>
              <w:rPr>
                <w:bCs/>
              </w:rPr>
              <w:br/>
              <w:t>Revestimento externo em PVC antichama;</w:t>
            </w:r>
            <w:r>
              <w:rPr>
                <w:bCs/>
              </w:rPr>
              <w:br/>
              <w:t>Interior metálico formado por fita de aço galvanizado;</w:t>
            </w:r>
            <w:r>
              <w:rPr>
                <w:bCs/>
              </w:rPr>
              <w:br/>
              <w:t>Para instalação aparente, livre de rebarbas internas e nas extremidades;</w:t>
            </w:r>
            <w:r>
              <w:rPr>
                <w:bCs/>
              </w:rPr>
              <w:br/>
              <w:t>A prova d'água (grau de proteção IP-65);</w:t>
            </w:r>
            <w:r>
              <w:rPr>
                <w:bCs/>
              </w:rPr>
              <w:br/>
              <w:t>Próprio para ambientes agressivos (externos / com alta umidade);</w:t>
            </w:r>
            <w:r>
              <w:rPr>
                <w:bCs/>
              </w:rPr>
              <w:br/>
              <w:t>Conexões com rosca BSP ou NPT, conforme especificação do fabricante;</w:t>
            </w:r>
            <w:r>
              <w:rPr>
                <w:bCs/>
              </w:rPr>
              <w:br/>
              <w:t>Acompanhado de todos os acessórios necessários para a montagem do equipamento, conforme instruções do fabricante original do equipamento (conectores, uniões, box reto e curvo, conectores giratórios, parafusos, conectores para eletrodutos, tampas, suportes, materiais para fixação, etc.);</w:t>
            </w:r>
          </w:p>
          <w:p w14:paraId="0D32E82F" w14:textId="77777777" w:rsidR="00CA428D" w:rsidRPr="00BD7145" w:rsidRDefault="00CA428D" w:rsidP="00072FC9">
            <w:pPr>
              <w:spacing w:before="120"/>
              <w:rPr>
                <w:b/>
                <w:bCs/>
              </w:rPr>
            </w:pPr>
            <w:r w:rsidRPr="00BD7145">
              <w:rPr>
                <w:b/>
                <w:bCs/>
              </w:rPr>
              <w:t>Serviços:</w:t>
            </w:r>
          </w:p>
          <w:p w14:paraId="7501FB62" w14:textId="77777777" w:rsidR="00CA428D" w:rsidRPr="00832CF3" w:rsidRDefault="00CA428D" w:rsidP="00072FC9">
            <w:pPr>
              <w:spacing w:before="120"/>
              <w:rPr>
                <w:bCs/>
              </w:rPr>
            </w:pPr>
            <w:r>
              <w:rPr>
                <w:bCs/>
              </w:rPr>
              <w:t>Contempla o fornecimento e a instalação do eletroduto embutido em alvenaria, concreto ou drywall, no piso ou parede, ou aparente.</w:t>
            </w:r>
            <w:r>
              <w:rPr>
                <w:bCs/>
              </w:rPr>
              <w:br/>
              <w:t>Os eletrodutos, quando aparentes, deverão ser fixados à laje ou parede por meio de tirantes com abraçadeiras.</w:t>
            </w:r>
            <w:r>
              <w:rPr>
                <w:bCs/>
              </w:rPr>
              <w:br/>
              <w:t>As conexões terminais (em caixas ou outros elementos de infraestrutura) deverão utilizar obrigatoriamente acessórios compatíveis e adequados.</w:t>
            </w:r>
            <w:r>
              <w:rPr>
                <w:bCs/>
              </w:rPr>
              <w:br/>
              <w:t>Todas as extremidades deverão ser obrigatoriamente vedadas durante o serviço para impedir entrada de água e pó, inclusive na fase de limpeza final.</w:t>
            </w:r>
            <w:r>
              <w:rPr>
                <w:bCs/>
              </w:rPr>
              <w:br/>
              <w:t>Os eletrodutos, quando vazios em projeto (expansão futura), deverão ser entregues secos e guiados.</w:t>
            </w:r>
            <w:r>
              <w:rPr>
                <w:bCs/>
              </w:rPr>
              <w:br/>
              <w:t>Entre os eletrodutos do cabeamento estruturado (rede de micros ou telefonia) e de energia elétrica, deverá ser mantida a distância mínima, conforme antiga TIA 569, onde o mínimo é 127 mm;</w:t>
            </w:r>
            <w:r>
              <w:rPr>
                <w:bCs/>
              </w:rPr>
              <w:br/>
              <w:t>O serviço contempla o fornecimento e a instalação de eventuais acessórios necessários para montagem, fixação ou instalação, como curvas, buchas, redutores, etc.</w:t>
            </w:r>
          </w:p>
          <w:p w14:paraId="6815D429" w14:textId="77777777" w:rsidR="00CA428D" w:rsidRPr="00BD7145" w:rsidRDefault="00CA428D" w:rsidP="00072FC9">
            <w:pPr>
              <w:spacing w:before="120"/>
              <w:rPr>
                <w:b/>
                <w:bCs/>
              </w:rPr>
            </w:pPr>
            <w:r w:rsidRPr="00BD7145">
              <w:rPr>
                <w:b/>
                <w:bCs/>
              </w:rPr>
              <w:t>Atividades e Responsabilidades:</w:t>
            </w:r>
          </w:p>
          <w:p w14:paraId="287928F3" w14:textId="77777777" w:rsidR="00CA428D" w:rsidRPr="00832CF3" w:rsidRDefault="00CA428D" w:rsidP="00072FC9">
            <w:pPr>
              <w:spacing w:before="120"/>
              <w:rPr>
                <w:bCs/>
              </w:rPr>
            </w:pPr>
            <w:r>
              <w:rPr>
                <w:bCs/>
              </w:rPr>
              <w:t>n/a</w:t>
            </w:r>
          </w:p>
          <w:p w14:paraId="4B24B603" w14:textId="77777777" w:rsidR="00CA428D" w:rsidRPr="00BD7145" w:rsidRDefault="00CA428D" w:rsidP="00072FC9">
            <w:pPr>
              <w:spacing w:before="120"/>
              <w:rPr>
                <w:b/>
                <w:bCs/>
              </w:rPr>
            </w:pPr>
            <w:r w:rsidRPr="00BD7145">
              <w:rPr>
                <w:b/>
                <w:bCs/>
              </w:rPr>
              <w:lastRenderedPageBreak/>
              <w:t>Qualificação:</w:t>
            </w:r>
          </w:p>
          <w:p w14:paraId="5A6772B8" w14:textId="77777777" w:rsidR="00CA428D" w:rsidRPr="00832CF3" w:rsidRDefault="00CA428D" w:rsidP="00072FC9">
            <w:pPr>
              <w:spacing w:before="120"/>
              <w:rPr>
                <w:bCs/>
              </w:rPr>
            </w:pPr>
            <w:r>
              <w:rPr>
                <w:bCs/>
              </w:rPr>
              <w:t>n/a</w:t>
            </w:r>
          </w:p>
          <w:p w14:paraId="4DA8F0AF" w14:textId="77777777" w:rsidR="00CA428D" w:rsidRPr="00BD7145" w:rsidRDefault="00CA428D" w:rsidP="00072FC9">
            <w:pPr>
              <w:spacing w:before="120"/>
              <w:rPr>
                <w:b/>
                <w:bCs/>
              </w:rPr>
            </w:pPr>
            <w:r w:rsidRPr="00BD7145">
              <w:rPr>
                <w:b/>
                <w:bCs/>
              </w:rPr>
              <w:t>Observações:</w:t>
            </w:r>
          </w:p>
          <w:p w14:paraId="65263C5E" w14:textId="77777777" w:rsidR="00CA428D" w:rsidRPr="00832CF3" w:rsidRDefault="00CA428D" w:rsidP="00072FC9">
            <w:pPr>
              <w:spacing w:before="120"/>
              <w:rPr>
                <w:bCs/>
              </w:rPr>
            </w:pPr>
            <w:r>
              <w:rPr>
                <w:bCs/>
              </w:rPr>
              <w:t>Diâmetro externo:</w:t>
            </w:r>
            <w:r>
              <w:rPr>
                <w:bCs/>
              </w:rPr>
              <w:br/>
              <w:t>26,4 mm (mínimo: 26,16 mm, máximo 26,67 mm) (Referência: Daisa)</w:t>
            </w:r>
            <w:r>
              <w:rPr>
                <w:bCs/>
              </w:rPr>
              <w:br/>
              <w:t>26 mm (Referência: Elecon)</w:t>
            </w:r>
            <w:r>
              <w:rPr>
                <w:bCs/>
              </w:rPr>
              <w:br/>
              <w:t>26 mm ( + / - 0,3 mm) (Referência: SPTF)</w:t>
            </w:r>
            <w:r>
              <w:rPr>
                <w:bCs/>
              </w:rPr>
              <w:br/>
              <w:t>Diâmetro interno:</w:t>
            </w:r>
            <w:r>
              <w:rPr>
                <w:bCs/>
              </w:rPr>
              <w:br/>
              <w:t>21 mm (mínimo: 20,7 mm, máximo 21,2 mm) (Referência: Daisa)</w:t>
            </w:r>
            <w:r>
              <w:rPr>
                <w:bCs/>
              </w:rPr>
              <w:br/>
              <w:t>21 mm (Referência: Elecon)</w:t>
            </w:r>
            <w:r>
              <w:rPr>
                <w:bCs/>
              </w:rPr>
              <w:br/>
              <w:t>21 mm ( + / - 0,25 mm) (Referência: SPTF)</w:t>
            </w:r>
            <w:r>
              <w:rPr>
                <w:bCs/>
              </w:rPr>
              <w:br/>
              <w:t>Raio de curvatura mínimo:</w:t>
            </w:r>
            <w:r>
              <w:rPr>
                <w:bCs/>
              </w:rPr>
              <w:br/>
              <w:t>175 mm (Referência: Daisa)</w:t>
            </w:r>
            <w:r>
              <w:rPr>
                <w:bCs/>
              </w:rPr>
              <w:br/>
              <w:t>160 mm (Referência: SPTF)</w:t>
            </w:r>
          </w:p>
          <w:p w14:paraId="06E6D757" w14:textId="77777777" w:rsidR="00CA428D" w:rsidRPr="00BD7145" w:rsidRDefault="00CA428D" w:rsidP="00072FC9">
            <w:pPr>
              <w:spacing w:before="120"/>
              <w:rPr>
                <w:b/>
                <w:bCs/>
              </w:rPr>
            </w:pPr>
            <w:r w:rsidRPr="00BD7145">
              <w:rPr>
                <w:b/>
                <w:bCs/>
              </w:rPr>
              <w:t>Critérios e Condições:</w:t>
            </w:r>
          </w:p>
          <w:p w14:paraId="60DFDB60" w14:textId="77777777" w:rsidR="00CA428D" w:rsidRPr="00832CF3" w:rsidRDefault="00CA428D" w:rsidP="00072FC9">
            <w:pPr>
              <w:spacing w:before="120"/>
              <w:rPr>
                <w:bCs/>
              </w:rPr>
            </w:pPr>
            <w:r>
              <w:rPr>
                <w:bCs/>
              </w:rPr>
              <w:t>Critérios de Medição: eletroduto instalado. Unidade de Medição: metro</w:t>
            </w:r>
          </w:p>
          <w:p w14:paraId="06EFE99D" w14:textId="77777777" w:rsidR="00CA428D" w:rsidRPr="00BD7145" w:rsidRDefault="00CA428D" w:rsidP="00072FC9">
            <w:pPr>
              <w:spacing w:before="120"/>
              <w:rPr>
                <w:b/>
                <w:bCs/>
              </w:rPr>
            </w:pPr>
            <w:r w:rsidRPr="00BD7145">
              <w:rPr>
                <w:b/>
                <w:bCs/>
              </w:rPr>
              <w:t>Detalhe Gráfico:</w:t>
            </w:r>
          </w:p>
          <w:p w14:paraId="3CE1E98D" w14:textId="77777777" w:rsidR="00CA428D" w:rsidRPr="00B97D3F" w:rsidRDefault="00CA428D" w:rsidP="00072FC9">
            <w:pPr>
              <w:spacing w:before="120"/>
              <w:rPr>
                <w:bCs/>
              </w:rPr>
            </w:pPr>
            <w:r w:rsidRPr="00AD7BD2">
              <w:rPr>
                <w:bCs/>
              </w:rPr>
              <w:t>n/a</w:t>
            </w:r>
          </w:p>
          <w:p w14:paraId="41C9A4EF" w14:textId="77777777" w:rsidR="00CA428D" w:rsidRPr="00BD7145" w:rsidRDefault="00CA428D" w:rsidP="00072FC9">
            <w:pPr>
              <w:spacing w:before="120"/>
              <w:rPr>
                <w:b/>
                <w:bCs/>
              </w:rPr>
            </w:pPr>
            <w:r w:rsidRPr="00BD7145">
              <w:rPr>
                <w:b/>
                <w:bCs/>
              </w:rPr>
              <w:t>Tabela:</w:t>
            </w:r>
          </w:p>
          <w:p w14:paraId="6FC92F13" w14:textId="77777777" w:rsidR="00CA428D" w:rsidRPr="00832CF3" w:rsidRDefault="00CA428D" w:rsidP="00072FC9">
            <w:pPr>
              <w:spacing w:before="120"/>
              <w:rPr>
                <w:bCs/>
              </w:rPr>
            </w:pPr>
            <w:r>
              <w:rPr>
                <w:bCs/>
              </w:rPr>
              <w:t>n/a</w:t>
            </w:r>
          </w:p>
          <w:p w14:paraId="141FEC55" w14:textId="77777777" w:rsidR="00CA428D" w:rsidRPr="00832CF3" w:rsidRDefault="00CA428D" w:rsidP="00072FC9">
            <w:pPr>
              <w:spacing w:before="120"/>
              <w:rPr>
                <w:bCs/>
              </w:rPr>
            </w:pPr>
            <w:r w:rsidRPr="00BD7145">
              <w:rPr>
                <w:b/>
                <w:bCs/>
              </w:rPr>
              <w:t xml:space="preserve">Vida útil: </w:t>
            </w:r>
            <w:r>
              <w:rPr>
                <w:bCs/>
              </w:rPr>
              <w:t>n/a</w:t>
            </w:r>
          </w:p>
          <w:p w14:paraId="27BA393E" w14:textId="77777777" w:rsidR="00CA428D" w:rsidRPr="00BD7145" w:rsidRDefault="00CA428D" w:rsidP="00072FC9">
            <w:pPr>
              <w:spacing w:before="120"/>
              <w:rPr>
                <w:b/>
                <w:bCs/>
              </w:rPr>
            </w:pPr>
            <w:r w:rsidRPr="00BD7145">
              <w:rPr>
                <w:b/>
                <w:bCs/>
              </w:rPr>
              <w:t>Referências Normativas:</w:t>
            </w:r>
          </w:p>
          <w:p w14:paraId="2E32DA7D" w14:textId="77777777" w:rsidR="00CA428D" w:rsidRPr="00832CF3" w:rsidRDefault="00CA428D" w:rsidP="00072FC9">
            <w:pPr>
              <w:spacing w:before="120"/>
              <w:rPr>
                <w:bCs/>
              </w:rPr>
            </w:pPr>
            <w:r>
              <w:rPr>
                <w:bCs/>
              </w:rPr>
              <w:t>n/a</w:t>
            </w:r>
          </w:p>
          <w:p w14:paraId="6FF4B484" w14:textId="77777777" w:rsidR="00CA428D" w:rsidRPr="00BD7145" w:rsidRDefault="00CA428D" w:rsidP="00072FC9">
            <w:pPr>
              <w:spacing w:before="120"/>
              <w:rPr>
                <w:b/>
                <w:bCs/>
              </w:rPr>
            </w:pPr>
            <w:r w:rsidRPr="00BD7145">
              <w:rPr>
                <w:b/>
                <w:bCs/>
              </w:rPr>
              <w:t>Referência Comercial:</w:t>
            </w:r>
          </w:p>
          <w:p w14:paraId="19BE1442" w14:textId="77777777" w:rsidR="00CA428D" w:rsidRPr="00832CF3" w:rsidRDefault="00CA428D" w:rsidP="00072FC9">
            <w:pPr>
              <w:spacing w:before="120"/>
              <w:rPr>
                <w:bCs/>
              </w:rPr>
            </w:pPr>
            <w:r>
              <w:rPr>
                <w:bCs/>
              </w:rPr>
              <w:t>Daisa Daiflex DF 034, Elecon Sealtubo EC-EFM3, SPTF Sealtubo Sealflex SSC-6034</w:t>
            </w:r>
          </w:p>
          <w:p w14:paraId="2C1BD576" w14:textId="77777777" w:rsidR="00CA428D" w:rsidRPr="00BD7145" w:rsidRDefault="00CA428D" w:rsidP="00072FC9">
            <w:pPr>
              <w:spacing w:before="120"/>
              <w:rPr>
                <w:b/>
                <w:bCs/>
              </w:rPr>
            </w:pPr>
            <w:r w:rsidRPr="00BD7145">
              <w:rPr>
                <w:b/>
                <w:bCs/>
              </w:rPr>
              <w:t>Referência Externa:</w:t>
            </w:r>
          </w:p>
          <w:p w14:paraId="42D8CD29" w14:textId="77777777" w:rsidR="00CA428D" w:rsidRPr="00BD7145" w:rsidRDefault="00CA428D" w:rsidP="00072FC9">
            <w:pPr>
              <w:spacing w:before="120"/>
              <w:rPr>
                <w:b/>
                <w:bCs/>
              </w:rPr>
            </w:pPr>
            <w:r>
              <w:rPr>
                <w:bCs/>
              </w:rPr>
              <w:t>n/a</w:t>
            </w:r>
          </w:p>
        </w:tc>
      </w:tr>
    </w:tbl>
    <w:p w14:paraId="3EEE14A5" w14:textId="77777777" w:rsidR="00CA428D" w:rsidRPr="00010EE0" w:rsidRDefault="00CA428D" w:rsidP="00CA428D">
      <w:pPr>
        <w:rPr>
          <w:lang w:val="en-US"/>
        </w:rPr>
      </w:pPr>
    </w:p>
    <w:p w14:paraId="4E9AD6E1" w14:textId="77777777" w:rsidR="00CA428D" w:rsidRDefault="00CA428D" w:rsidP="00CA428D">
      <w:r>
        <w:br w:type="page"/>
      </w:r>
    </w:p>
    <w:p w14:paraId="253266E2" w14:textId="77777777" w:rsidR="00CA428D" w:rsidRDefault="00CA428D" w:rsidP="00CA428D">
      <w:pPr>
        <w:rPr>
          <w:lang w:val="en-US"/>
        </w:rPr>
      </w:pPr>
    </w:p>
    <w:p w14:paraId="19A1AA3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56F57D" w14:textId="77777777" w:rsidTr="00072FC9">
        <w:trPr>
          <w:trHeight w:val="567"/>
        </w:trPr>
        <w:tc>
          <w:tcPr>
            <w:tcW w:w="1843" w:type="dxa"/>
            <w:tcBorders>
              <w:bottom w:val="single" w:sz="4" w:space="0" w:color="auto"/>
            </w:tcBorders>
            <w:shd w:val="clear" w:color="auto" w:fill="F2F2F2" w:themeFill="background1" w:themeFillShade="F2"/>
            <w:vAlign w:val="center"/>
          </w:tcPr>
          <w:p w14:paraId="6A0BF0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705D88D" w14:textId="77777777" w:rsidR="00CA428D" w:rsidRDefault="00CA428D" w:rsidP="00072FC9">
            <w:pPr>
              <w:rPr>
                <w:b/>
                <w:bCs/>
                <w:color w:val="000000"/>
              </w:rPr>
            </w:pPr>
            <w:r>
              <w:rPr>
                <w:b/>
                <w:bCs/>
                <w:noProof/>
                <w:color w:val="000000"/>
              </w:rPr>
              <w:t>SF-00253</w:t>
            </w:r>
          </w:p>
        </w:tc>
        <w:tc>
          <w:tcPr>
            <w:tcW w:w="2268" w:type="dxa"/>
            <w:tcBorders>
              <w:bottom w:val="single" w:sz="4" w:space="0" w:color="auto"/>
            </w:tcBorders>
            <w:shd w:val="clear" w:color="auto" w:fill="F2F2F2" w:themeFill="background1" w:themeFillShade="F2"/>
            <w:vAlign w:val="center"/>
          </w:tcPr>
          <w:p w14:paraId="6651764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E3398E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C7E7D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AA73A2" w14:textId="77777777" w:rsidR="00CA428D" w:rsidRPr="009143C5" w:rsidRDefault="00CA428D" w:rsidP="00072FC9">
            <w:pPr>
              <w:rPr>
                <w:b/>
                <w:bCs/>
                <w:noProof/>
                <w:color w:val="000000"/>
              </w:rPr>
            </w:pPr>
            <w:r>
              <w:rPr>
                <w:b/>
                <w:bCs/>
                <w:noProof/>
                <w:color w:val="000000"/>
              </w:rPr>
              <w:t>Perfilados</w:t>
            </w:r>
          </w:p>
        </w:tc>
        <w:tc>
          <w:tcPr>
            <w:tcW w:w="1843" w:type="dxa"/>
            <w:tcBorders>
              <w:left w:val="single" w:sz="4" w:space="0" w:color="auto"/>
              <w:bottom w:val="single" w:sz="4" w:space="0" w:color="auto"/>
            </w:tcBorders>
            <w:shd w:val="clear" w:color="auto" w:fill="F2F2F2" w:themeFill="background1" w:themeFillShade="F2"/>
            <w:vAlign w:val="center"/>
          </w:tcPr>
          <w:p w14:paraId="7522DBB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55357A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6BA03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814A9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BB1E617" w14:textId="77777777" w:rsidR="00CA428D" w:rsidRDefault="00CA428D" w:rsidP="00072FC9">
            <w:pPr>
              <w:rPr>
                <w:b/>
                <w:bCs/>
                <w:sz w:val="32"/>
                <w:szCs w:val="32"/>
              </w:rPr>
            </w:pPr>
            <w:r>
              <w:rPr>
                <w:b/>
                <w:bCs/>
                <w:sz w:val="32"/>
                <w:szCs w:val="32"/>
              </w:rPr>
              <w:t>Perfilado 38x38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2D4FEF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046E27C" w14:textId="77777777" w:rsidR="00CA428D" w:rsidRDefault="00CA428D" w:rsidP="00072FC9">
            <w:pPr>
              <w:rPr>
                <w:b/>
                <w:bCs/>
                <w:sz w:val="20"/>
                <w:szCs w:val="20"/>
              </w:rPr>
            </w:pPr>
          </w:p>
        </w:tc>
      </w:tr>
      <w:tr w:rsidR="00CA428D" w:rsidRPr="00010EE0" w14:paraId="624846C1" w14:textId="77777777" w:rsidTr="00072FC9">
        <w:trPr>
          <w:trHeight w:val="1740"/>
        </w:trPr>
        <w:tc>
          <w:tcPr>
            <w:tcW w:w="9781" w:type="dxa"/>
            <w:gridSpan w:val="5"/>
          </w:tcPr>
          <w:p w14:paraId="2DED35EB" w14:textId="77777777" w:rsidR="00CA428D" w:rsidRPr="00BD7145" w:rsidRDefault="00CA428D" w:rsidP="00072FC9">
            <w:pPr>
              <w:spacing w:before="120"/>
              <w:rPr>
                <w:b/>
                <w:bCs/>
              </w:rPr>
            </w:pPr>
            <w:r w:rsidRPr="00BD7145">
              <w:rPr>
                <w:b/>
                <w:bCs/>
              </w:rPr>
              <w:t>Descrição Detalhada:</w:t>
            </w:r>
          </w:p>
          <w:p w14:paraId="003A421B" w14:textId="77777777" w:rsidR="00CA428D" w:rsidRPr="00BD7145" w:rsidRDefault="00CA428D" w:rsidP="00072FC9">
            <w:pPr>
              <w:spacing w:before="120"/>
              <w:rPr>
                <w:bCs/>
              </w:rPr>
            </w:pPr>
            <w:r>
              <w:rPr>
                <w:bCs/>
              </w:rPr>
              <w:t>Fornecimento e Instalação de perfilado perfurada de aço galvanizado 38 x 38 mm, fabricado em chapa # 18, contemplando acessórios de fixação, inclusive conexões.</w:t>
            </w:r>
          </w:p>
          <w:p w14:paraId="5606AF18" w14:textId="77777777" w:rsidR="00CA428D" w:rsidRPr="00BD7145" w:rsidRDefault="00CA428D" w:rsidP="00072FC9">
            <w:pPr>
              <w:spacing w:before="120"/>
              <w:rPr>
                <w:b/>
                <w:bCs/>
              </w:rPr>
            </w:pPr>
            <w:r w:rsidRPr="00BD7145">
              <w:rPr>
                <w:b/>
                <w:bCs/>
              </w:rPr>
              <w:t>Materiais:</w:t>
            </w:r>
          </w:p>
          <w:p w14:paraId="597808C8" w14:textId="77777777" w:rsidR="00CA428D" w:rsidRPr="00BD7145" w:rsidRDefault="00CA428D" w:rsidP="00072FC9">
            <w:pPr>
              <w:spacing w:before="120"/>
              <w:rPr>
                <w:bCs/>
              </w:rPr>
            </w:pPr>
            <w:r>
              <w:rPr>
                <w:bCs/>
              </w:rPr>
              <w:t>Perfilado 38 mm x 38 mm com as seguintes características mínimas:1. Perfurada;</w:t>
            </w:r>
            <w:r>
              <w:rPr>
                <w:bCs/>
              </w:rPr>
              <w:br/>
              <w:t>2. Com altura de 38 mm e largura de 38 mm</w:t>
            </w:r>
            <w:r>
              <w:rPr>
                <w:bCs/>
              </w:rPr>
              <w:br/>
              <w:t>3. Fabricado em chapa # 18 (1,25 mm);</w:t>
            </w:r>
            <w:r>
              <w:rPr>
                <w:bCs/>
              </w:rPr>
              <w:br/>
              <w:t>4. Fornecida sem tampa lisa;</w:t>
            </w:r>
            <w:r>
              <w:rPr>
                <w:bCs/>
              </w:rPr>
              <w:br/>
              <w:t>5. Dobra tipo “U”, com virola de 5 mm;</w:t>
            </w:r>
            <w:r>
              <w:rPr>
                <w:bCs/>
              </w:rPr>
              <w:br/>
              <w:t>6. Fabricadas em chapa de aço SAE 1008/1010;</w:t>
            </w:r>
            <w:r>
              <w:rPr>
                <w:bCs/>
              </w:rPr>
              <w:br/>
              <w:t>7. Completamente pré-galvanizada;</w:t>
            </w:r>
            <w:r>
              <w:rPr>
                <w:bCs/>
              </w:rPr>
              <w:br/>
              <w:t>8. Com furos oblongos de 13 x 10 mm;</w:t>
            </w:r>
            <w:r>
              <w:rPr>
                <w:bCs/>
              </w:rPr>
              <w:br/>
              <w:t>9. Soldas e demais modificações no processo de fabricação devem ser devidamente protegidas contra corrosão;</w:t>
            </w:r>
            <w:r>
              <w:rPr>
                <w:bCs/>
              </w:rPr>
              <w:br/>
              <w:t>10. Conformidade com as normas ABNT NBR 11888:2015 - Bobinas e chapas finas a frio e a quente de aço carbono e de aço de alta resistência e baixa liga - Requisitos gerais e ABNT NBR 7013:2013 - Chapas e Bobinas de Aço Revestidas pelo Processo Contínuo de Imersão a Quente — Requisitos Gerais;</w:t>
            </w:r>
            <w:r>
              <w:rPr>
                <w:bCs/>
              </w:rPr>
              <w:br/>
              <w:t>11. Sem rebarbas.</w:t>
            </w:r>
            <w:r>
              <w:rPr>
                <w:bCs/>
              </w:rPr>
              <w:br/>
              <w:t>12. Não propagante de chamas;</w:t>
            </w:r>
            <w:r>
              <w:rPr>
                <w:bCs/>
              </w:rPr>
              <w:br/>
              <w:t>13. Acompanhados de todos os acessórios necessários a montagem e fixação conforme instruções do fabricante (emendas, flanges, curvas, derivações, suportes, parafusos, porcas, arruelas, mão francesa etc.).</w:t>
            </w:r>
            <w:r>
              <w:rPr>
                <w:bCs/>
              </w:rPr>
              <w:br/>
              <w:t>14. Para terminações, emendas, derivações, curvas horizontais ou verticais e acessórios de conexão, devem ser empregadas peças pré-fabricadas com as mesmas características construtuivas do trecho reto.</w:t>
            </w:r>
          </w:p>
          <w:p w14:paraId="6CF5B972" w14:textId="77777777" w:rsidR="00CA428D" w:rsidRPr="00BD7145" w:rsidRDefault="00CA428D" w:rsidP="00072FC9">
            <w:pPr>
              <w:spacing w:before="120"/>
              <w:rPr>
                <w:b/>
                <w:bCs/>
              </w:rPr>
            </w:pPr>
            <w:r w:rsidRPr="00BD7145">
              <w:rPr>
                <w:b/>
                <w:bCs/>
              </w:rPr>
              <w:t>Serviços:</w:t>
            </w:r>
          </w:p>
          <w:p w14:paraId="29D82D9F" w14:textId="77777777" w:rsidR="00CA428D" w:rsidRPr="00832CF3" w:rsidRDefault="00CA428D" w:rsidP="00072FC9">
            <w:pPr>
              <w:spacing w:before="120"/>
              <w:rPr>
                <w:bCs/>
              </w:rPr>
            </w:pPr>
            <w:r>
              <w:rPr>
                <w:bCs/>
              </w:rPr>
              <w:t>1. Instalação de perfilado conforme projeto executivo;</w:t>
            </w:r>
            <w:r>
              <w:rPr>
                <w:bCs/>
              </w:rPr>
              <w:br/>
              <w:t>1.1. Contempla o fornecimento, lançamento, nivelamento, execução de cortes e a instalação de perfilado para cabos fixados sob piso elevado, na parede e/ou no teto/laje;</w:t>
            </w:r>
            <w:r>
              <w:rPr>
                <w:bCs/>
              </w:rPr>
              <w:br/>
              <w:t>2. Limpeza do local de instalação, inclusive com a remoção de detritos, sobras de materiais e demais consumíveis utilizados pela Contratada.</w:t>
            </w:r>
          </w:p>
          <w:p w14:paraId="655AF31E" w14:textId="77777777" w:rsidR="00CA428D" w:rsidRPr="00BD7145" w:rsidRDefault="00CA428D" w:rsidP="00072FC9">
            <w:pPr>
              <w:spacing w:before="120"/>
              <w:rPr>
                <w:b/>
                <w:bCs/>
              </w:rPr>
            </w:pPr>
            <w:r w:rsidRPr="00BD7145">
              <w:rPr>
                <w:b/>
                <w:bCs/>
              </w:rPr>
              <w:t>Atividades e Responsabilidades:</w:t>
            </w:r>
          </w:p>
          <w:p w14:paraId="6D2DB53D" w14:textId="77777777" w:rsidR="00CA428D" w:rsidRPr="00832CF3" w:rsidRDefault="00CA428D" w:rsidP="00072FC9">
            <w:pPr>
              <w:spacing w:before="120"/>
              <w:rPr>
                <w:bCs/>
              </w:rPr>
            </w:pPr>
            <w:r>
              <w:rPr>
                <w:bCs/>
              </w:rPr>
              <w:lastRenderedPageBreak/>
              <w:t>n/a</w:t>
            </w:r>
          </w:p>
          <w:p w14:paraId="0D8EE238" w14:textId="77777777" w:rsidR="00CA428D" w:rsidRPr="00BD7145" w:rsidRDefault="00CA428D" w:rsidP="00072FC9">
            <w:pPr>
              <w:spacing w:before="120"/>
              <w:rPr>
                <w:b/>
                <w:bCs/>
              </w:rPr>
            </w:pPr>
            <w:r w:rsidRPr="00BD7145">
              <w:rPr>
                <w:b/>
                <w:bCs/>
              </w:rPr>
              <w:t>Qualificação:</w:t>
            </w:r>
          </w:p>
          <w:p w14:paraId="3D8937F7" w14:textId="77777777" w:rsidR="00CA428D" w:rsidRPr="00832CF3" w:rsidRDefault="00CA428D" w:rsidP="00072FC9">
            <w:pPr>
              <w:spacing w:before="120"/>
              <w:rPr>
                <w:bCs/>
              </w:rPr>
            </w:pPr>
            <w:r>
              <w:rPr>
                <w:bCs/>
              </w:rPr>
              <w:t>n/a</w:t>
            </w:r>
          </w:p>
          <w:p w14:paraId="5434CC5B" w14:textId="77777777" w:rsidR="00CA428D" w:rsidRPr="00BD7145" w:rsidRDefault="00CA428D" w:rsidP="00072FC9">
            <w:pPr>
              <w:spacing w:before="120"/>
              <w:rPr>
                <w:b/>
                <w:bCs/>
              </w:rPr>
            </w:pPr>
            <w:r w:rsidRPr="00BD7145">
              <w:rPr>
                <w:b/>
                <w:bCs/>
              </w:rPr>
              <w:t>Observações:</w:t>
            </w:r>
          </w:p>
          <w:p w14:paraId="08909FCB" w14:textId="77777777" w:rsidR="00CA428D" w:rsidRPr="00832CF3" w:rsidRDefault="00CA428D" w:rsidP="00072FC9">
            <w:pPr>
              <w:spacing w:before="120"/>
              <w:rPr>
                <w:bCs/>
              </w:rPr>
            </w:pPr>
            <w:r>
              <w:rPr>
                <w:bCs/>
              </w:rPr>
              <w:t>1. O tratamento de galvanização a fogo deve ser aplicado na peça pronta, após todos os processos de corte e dobras das chapas;</w:t>
            </w:r>
            <w:r>
              <w:rPr>
                <w:bCs/>
              </w:rPr>
              <w:br/>
              <w:t>2. Quando fixados ao teto/laje, deverão ser feitos por meio de tirantes com suportes apropriados;</w:t>
            </w:r>
            <w:r>
              <w:rPr>
                <w:bCs/>
              </w:rPr>
              <w:br/>
              <w:t>3. Quando fixados à parede, deverão ser feitos por meio de suportes adequados e parabolts, onde aplicável;</w:t>
            </w:r>
            <w:r>
              <w:rPr>
                <w:bCs/>
              </w:rPr>
              <w:br/>
              <w:t>4. Quando fixados sob o piso elevado, deverão ser feitos sobre suportes adequados e parabolts, onde aplicável;</w:t>
            </w:r>
            <w:r>
              <w:rPr>
                <w:bCs/>
              </w:rPr>
              <w:br/>
              <w:t>5. Quando cortados, os perfilados devem receber tratamentos de galvanização a frio no local do corte;</w:t>
            </w:r>
            <w:r>
              <w:rPr>
                <w:bCs/>
              </w:rPr>
              <w:br/>
              <w:t>6. O serviço contempla o fornecimento e a instalação de eventuais acessórios necessários para montagem, fixação ou instalação, como curvas, derivações, redutores, devidos suportes e acessórios etc.;</w:t>
            </w:r>
            <w:r>
              <w:rPr>
                <w:bCs/>
              </w:rPr>
              <w:br/>
              <w:t>7. O fornecimento e a instalação de perfilados para acondicionamento de linhas elétricas devem atender às normas ABNT NBR 5410 - Instalações Elétricas de Baixa Tensão (para linhas elétricas de baixa tensão).</w:t>
            </w:r>
          </w:p>
          <w:p w14:paraId="2F4EF554" w14:textId="77777777" w:rsidR="00CA428D" w:rsidRPr="00BD7145" w:rsidRDefault="00CA428D" w:rsidP="00072FC9">
            <w:pPr>
              <w:spacing w:before="120"/>
              <w:rPr>
                <w:b/>
                <w:bCs/>
              </w:rPr>
            </w:pPr>
            <w:r w:rsidRPr="00BD7145">
              <w:rPr>
                <w:b/>
                <w:bCs/>
              </w:rPr>
              <w:t>Critérios e Condições:</w:t>
            </w:r>
          </w:p>
          <w:p w14:paraId="03267568" w14:textId="77777777" w:rsidR="00CA428D" w:rsidRPr="00832CF3" w:rsidRDefault="00CA428D" w:rsidP="00072FC9">
            <w:pPr>
              <w:spacing w:before="120"/>
              <w:rPr>
                <w:bCs/>
              </w:rPr>
            </w:pPr>
            <w:r>
              <w:rPr>
                <w:bCs/>
              </w:rPr>
              <w:t>Critério de medição: perfilado para cabos instalado</w:t>
            </w:r>
            <w:r>
              <w:rPr>
                <w:bCs/>
              </w:rPr>
              <w:br/>
              <w:t>Unidade de medição: metro</w:t>
            </w:r>
          </w:p>
          <w:p w14:paraId="7572BABE" w14:textId="77777777" w:rsidR="00CA428D" w:rsidRPr="00BD7145" w:rsidRDefault="00CA428D" w:rsidP="00072FC9">
            <w:pPr>
              <w:spacing w:before="120"/>
              <w:rPr>
                <w:b/>
                <w:bCs/>
              </w:rPr>
            </w:pPr>
            <w:r w:rsidRPr="00BD7145">
              <w:rPr>
                <w:b/>
                <w:bCs/>
              </w:rPr>
              <w:t>Detalhe Gráfico:</w:t>
            </w:r>
          </w:p>
          <w:p w14:paraId="4D73126C" w14:textId="77777777" w:rsidR="00CA428D" w:rsidRPr="00B97D3F" w:rsidRDefault="00CA428D" w:rsidP="00072FC9">
            <w:pPr>
              <w:spacing w:before="120"/>
              <w:rPr>
                <w:bCs/>
              </w:rPr>
            </w:pPr>
            <w:r w:rsidRPr="00AD7BD2">
              <w:rPr>
                <w:bCs/>
              </w:rPr>
              <w:t>n/a</w:t>
            </w:r>
          </w:p>
          <w:p w14:paraId="52968C54" w14:textId="77777777" w:rsidR="00CA428D" w:rsidRPr="00BD7145" w:rsidRDefault="00CA428D" w:rsidP="00072FC9">
            <w:pPr>
              <w:spacing w:before="120"/>
              <w:rPr>
                <w:b/>
                <w:bCs/>
              </w:rPr>
            </w:pPr>
            <w:r w:rsidRPr="00BD7145">
              <w:rPr>
                <w:b/>
                <w:bCs/>
              </w:rPr>
              <w:t>Tabela:</w:t>
            </w:r>
          </w:p>
          <w:p w14:paraId="74925D36" w14:textId="77777777" w:rsidR="00CA428D" w:rsidRPr="00832CF3" w:rsidRDefault="00CA428D" w:rsidP="00072FC9">
            <w:pPr>
              <w:spacing w:before="120"/>
              <w:rPr>
                <w:bCs/>
              </w:rPr>
            </w:pPr>
            <w:r>
              <w:rPr>
                <w:bCs/>
              </w:rPr>
              <w:t>n/a</w:t>
            </w:r>
          </w:p>
          <w:p w14:paraId="2E0ED3A2" w14:textId="77777777" w:rsidR="00CA428D" w:rsidRPr="00832CF3" w:rsidRDefault="00CA428D" w:rsidP="00072FC9">
            <w:pPr>
              <w:spacing w:before="120"/>
              <w:rPr>
                <w:bCs/>
              </w:rPr>
            </w:pPr>
            <w:r w:rsidRPr="00BD7145">
              <w:rPr>
                <w:b/>
                <w:bCs/>
              </w:rPr>
              <w:t xml:space="preserve">Vida útil: </w:t>
            </w:r>
            <w:r>
              <w:rPr>
                <w:bCs/>
              </w:rPr>
              <w:t>n/a</w:t>
            </w:r>
          </w:p>
          <w:p w14:paraId="09D9C0CD" w14:textId="77777777" w:rsidR="00CA428D" w:rsidRPr="00BD7145" w:rsidRDefault="00CA428D" w:rsidP="00072FC9">
            <w:pPr>
              <w:spacing w:before="120"/>
              <w:rPr>
                <w:b/>
                <w:bCs/>
              </w:rPr>
            </w:pPr>
            <w:r w:rsidRPr="00BD7145">
              <w:rPr>
                <w:b/>
                <w:bCs/>
              </w:rPr>
              <w:t>Referências Normativas:</w:t>
            </w:r>
          </w:p>
          <w:p w14:paraId="01C62EE0" w14:textId="77777777" w:rsidR="00CA428D" w:rsidRPr="00832CF3" w:rsidRDefault="00CA428D" w:rsidP="00072FC9">
            <w:pPr>
              <w:spacing w:before="120"/>
              <w:rPr>
                <w:bCs/>
              </w:rPr>
            </w:pPr>
            <w:r>
              <w:rPr>
                <w:bCs/>
              </w:rPr>
              <w:t>ABNT NBR 5410 - Instalações Elétricas de Baixa Tensão</w:t>
            </w:r>
            <w:r>
              <w:rPr>
                <w:bCs/>
              </w:rPr>
              <w:br/>
              <w:t>ABNT NBR 6323:2016 - Galvanização de produtos de aço ou ferro fundido - Especificação</w:t>
            </w:r>
            <w:r>
              <w:rPr>
                <w:bCs/>
              </w:rPr>
              <w:br/>
              <w:t>ABNT NBR 7013:2013 - Chapas e Bobinas de Aço Revestidas pelo Processo Contínuo de Imersão a Quente — Requisitos Gerais</w:t>
            </w:r>
            <w:r>
              <w:rPr>
                <w:bCs/>
              </w:rPr>
              <w:br/>
              <w:t>ABNT NBR 7400:2015 - Galvanização de produtos de aço e ferro fundido por imersão a quente - Verificação da uniformidade do revestimento - Método de ensaio</w:t>
            </w:r>
            <w:r>
              <w:rPr>
                <w:bCs/>
              </w:rPr>
              <w:br/>
              <w:t>ABNT NBR 7414:2015 - Galvanização de produtos de aço e ferro fundido por imersão a quente - Terminologia</w:t>
            </w:r>
            <w:r>
              <w:rPr>
                <w:bCs/>
              </w:rPr>
              <w:br/>
              <w:t>ABNT NBR 10476:2016 - Revestimentos de zinco eletrodepositados sobre ferro ou aço — Especificação</w:t>
            </w:r>
            <w:r>
              <w:rPr>
                <w:bCs/>
              </w:rPr>
              <w:br/>
            </w:r>
            <w:r>
              <w:rPr>
                <w:bCs/>
              </w:rPr>
              <w:lastRenderedPageBreak/>
              <w:t>ABNT NBR 11888:2015 - Bobinas e chapas finas a frio e a quente de aço carbono e de aço de alta resistência e baixa liga - Requisitos gerais</w:t>
            </w:r>
            <w:r>
              <w:rPr>
                <w:bCs/>
              </w:rPr>
              <w:br/>
              <w:t>ABNT NBR IEC 61084: - Sistemas de Canaletas e Condutos Perfilados para Instalações Elétricas</w:t>
            </w:r>
            <w:r>
              <w:rPr>
                <w:bCs/>
              </w:rPr>
              <w:br/>
              <w:t>ABNT NBR IEC 61537:2013 - Encaminhamento de cabos - Sistemas de eletrocalhas para cabos e sistemas de leitos para cabos</w:t>
            </w:r>
          </w:p>
          <w:p w14:paraId="2B00F5E8" w14:textId="77777777" w:rsidR="00CA428D" w:rsidRPr="00BD7145" w:rsidRDefault="00CA428D" w:rsidP="00072FC9">
            <w:pPr>
              <w:spacing w:before="120"/>
              <w:rPr>
                <w:b/>
                <w:bCs/>
              </w:rPr>
            </w:pPr>
            <w:r w:rsidRPr="00BD7145">
              <w:rPr>
                <w:b/>
                <w:bCs/>
              </w:rPr>
              <w:t>Referência Comercial:</w:t>
            </w:r>
          </w:p>
          <w:p w14:paraId="5EE69767" w14:textId="77777777" w:rsidR="00CA428D" w:rsidRPr="00832CF3" w:rsidRDefault="00CA428D" w:rsidP="00072FC9">
            <w:pPr>
              <w:spacing w:before="120"/>
              <w:rPr>
                <w:bCs/>
              </w:rPr>
            </w:pPr>
            <w:r>
              <w:rPr>
                <w:bCs/>
              </w:rPr>
              <w:t>Maxtil MAX PP.2.PZ, Valemam VL 1.00- PZ, Dispan DP502-AC-PZ-3000-18, Mopa 104-38/38-18-Z, Eletropoll EL 13106-P, Calhas Kennedy CKP 100 3000, Cemar Legrand 936509, Walbras WB 0897 3000</w:t>
            </w:r>
          </w:p>
          <w:p w14:paraId="4F4B3E42" w14:textId="77777777" w:rsidR="00CA428D" w:rsidRPr="00BD7145" w:rsidRDefault="00CA428D" w:rsidP="00072FC9">
            <w:pPr>
              <w:spacing w:before="120"/>
              <w:rPr>
                <w:b/>
                <w:bCs/>
              </w:rPr>
            </w:pPr>
            <w:r w:rsidRPr="00BD7145">
              <w:rPr>
                <w:b/>
                <w:bCs/>
              </w:rPr>
              <w:t>Referência Externa:</w:t>
            </w:r>
          </w:p>
          <w:p w14:paraId="14A03CC6" w14:textId="77777777" w:rsidR="00CA428D" w:rsidRPr="00BD7145" w:rsidRDefault="00CA428D" w:rsidP="00072FC9">
            <w:pPr>
              <w:spacing w:before="120"/>
              <w:rPr>
                <w:b/>
                <w:bCs/>
              </w:rPr>
            </w:pPr>
            <w:r>
              <w:rPr>
                <w:bCs/>
              </w:rPr>
              <w:t>n/a</w:t>
            </w:r>
          </w:p>
        </w:tc>
      </w:tr>
    </w:tbl>
    <w:p w14:paraId="09CF3741" w14:textId="77777777" w:rsidR="00CA428D" w:rsidRPr="00010EE0" w:rsidRDefault="00CA428D" w:rsidP="00CA428D">
      <w:pPr>
        <w:rPr>
          <w:lang w:val="en-US"/>
        </w:rPr>
      </w:pPr>
    </w:p>
    <w:p w14:paraId="6D87639F" w14:textId="77777777" w:rsidR="00CA428D" w:rsidRDefault="00CA428D" w:rsidP="00CA428D">
      <w:r>
        <w:br w:type="page"/>
      </w:r>
    </w:p>
    <w:p w14:paraId="7E05AEA3" w14:textId="77777777" w:rsidR="00CA428D" w:rsidRDefault="00CA428D" w:rsidP="00CA428D">
      <w:pPr>
        <w:rPr>
          <w:lang w:val="en-US"/>
        </w:rPr>
      </w:pPr>
    </w:p>
    <w:p w14:paraId="3B09A85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453316" w14:textId="77777777" w:rsidTr="00072FC9">
        <w:trPr>
          <w:trHeight w:val="567"/>
        </w:trPr>
        <w:tc>
          <w:tcPr>
            <w:tcW w:w="1843" w:type="dxa"/>
            <w:tcBorders>
              <w:bottom w:val="single" w:sz="4" w:space="0" w:color="auto"/>
            </w:tcBorders>
            <w:shd w:val="clear" w:color="auto" w:fill="F2F2F2" w:themeFill="background1" w:themeFillShade="F2"/>
            <w:vAlign w:val="center"/>
          </w:tcPr>
          <w:p w14:paraId="7C8CC9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00B078A" w14:textId="77777777" w:rsidR="00CA428D" w:rsidRDefault="00CA428D" w:rsidP="00072FC9">
            <w:pPr>
              <w:rPr>
                <w:b/>
                <w:bCs/>
                <w:color w:val="000000"/>
              </w:rPr>
            </w:pPr>
            <w:r>
              <w:rPr>
                <w:b/>
                <w:bCs/>
                <w:noProof/>
                <w:color w:val="000000"/>
              </w:rPr>
              <w:t>SF-00254</w:t>
            </w:r>
          </w:p>
        </w:tc>
        <w:tc>
          <w:tcPr>
            <w:tcW w:w="2268" w:type="dxa"/>
            <w:tcBorders>
              <w:bottom w:val="single" w:sz="4" w:space="0" w:color="auto"/>
            </w:tcBorders>
            <w:shd w:val="clear" w:color="auto" w:fill="F2F2F2" w:themeFill="background1" w:themeFillShade="F2"/>
            <w:vAlign w:val="center"/>
          </w:tcPr>
          <w:p w14:paraId="022D1B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7969C9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802EA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E1D1CC"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5C3A678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7A3BAE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12FEE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CC5BB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8BD5F85" w14:textId="77777777" w:rsidR="00CA428D" w:rsidRDefault="00CA428D" w:rsidP="00072FC9">
            <w:pPr>
              <w:rPr>
                <w:b/>
                <w:bCs/>
                <w:sz w:val="32"/>
                <w:szCs w:val="32"/>
              </w:rPr>
            </w:pPr>
            <w:r>
              <w:rPr>
                <w:b/>
                <w:bCs/>
                <w:sz w:val="32"/>
                <w:szCs w:val="32"/>
              </w:rPr>
              <w:t>Espelho 4x2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406475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FEB75CD" w14:textId="77777777" w:rsidR="00CA428D" w:rsidRDefault="00CA428D" w:rsidP="00072FC9">
            <w:pPr>
              <w:rPr>
                <w:b/>
                <w:bCs/>
                <w:sz w:val="20"/>
                <w:szCs w:val="20"/>
              </w:rPr>
            </w:pPr>
          </w:p>
        </w:tc>
      </w:tr>
      <w:tr w:rsidR="00CA428D" w:rsidRPr="00010EE0" w14:paraId="789A92B0" w14:textId="77777777" w:rsidTr="00072FC9">
        <w:trPr>
          <w:trHeight w:val="1740"/>
        </w:trPr>
        <w:tc>
          <w:tcPr>
            <w:tcW w:w="9781" w:type="dxa"/>
            <w:gridSpan w:val="5"/>
          </w:tcPr>
          <w:p w14:paraId="2ECAD8EA" w14:textId="77777777" w:rsidR="00CA428D" w:rsidRPr="00BD7145" w:rsidRDefault="00CA428D" w:rsidP="00072FC9">
            <w:pPr>
              <w:spacing w:before="120"/>
              <w:rPr>
                <w:b/>
                <w:bCs/>
              </w:rPr>
            </w:pPr>
            <w:r w:rsidRPr="00BD7145">
              <w:rPr>
                <w:b/>
                <w:bCs/>
              </w:rPr>
              <w:t>Descrição Detalhada:</w:t>
            </w:r>
          </w:p>
          <w:p w14:paraId="36F04494" w14:textId="77777777" w:rsidR="00CA428D" w:rsidRPr="00BD7145" w:rsidRDefault="00CA428D" w:rsidP="00072FC9">
            <w:pPr>
              <w:spacing w:before="120"/>
              <w:rPr>
                <w:bCs/>
              </w:rPr>
            </w:pPr>
            <w:r>
              <w:rPr>
                <w:bCs/>
              </w:rPr>
              <w:t>Fornecimento e instalação de espelho 4x2, com suporte e sem módulos</w:t>
            </w:r>
          </w:p>
          <w:p w14:paraId="3A83A4C1" w14:textId="77777777" w:rsidR="00CA428D" w:rsidRPr="00BD7145" w:rsidRDefault="00CA428D" w:rsidP="00072FC9">
            <w:pPr>
              <w:spacing w:before="120"/>
              <w:rPr>
                <w:b/>
                <w:bCs/>
              </w:rPr>
            </w:pPr>
            <w:r w:rsidRPr="00BD7145">
              <w:rPr>
                <w:b/>
                <w:bCs/>
              </w:rPr>
              <w:t>Materiais:</w:t>
            </w:r>
          </w:p>
          <w:p w14:paraId="6754426C" w14:textId="77777777" w:rsidR="00CA428D" w:rsidRPr="00BD7145" w:rsidRDefault="00CA428D" w:rsidP="00072FC9">
            <w:pPr>
              <w:spacing w:before="120"/>
              <w:rPr>
                <w:bCs/>
              </w:rPr>
            </w:pPr>
            <w:r>
              <w:rPr>
                <w:bCs/>
              </w:rPr>
              <w:t>Suporte compatível com caixa fornecida, com as seguintes características mínimas:</w:t>
            </w:r>
            <w:r>
              <w:rPr>
                <w:bCs/>
              </w:rPr>
              <w:br/>
              <w:t>1. Dimensões de 4” x 2”</w:t>
            </w:r>
            <w:r>
              <w:rPr>
                <w:bCs/>
              </w:rPr>
              <w:br/>
              <w:t>2. Para 03 módulos;</w:t>
            </w:r>
            <w:r>
              <w:rPr>
                <w:bCs/>
              </w:rPr>
              <w:br/>
              <w:t>3. Da linha Schneider Electric Prime Lunare (material padronizado no Senado Federal);</w:t>
            </w:r>
            <w:r>
              <w:rPr>
                <w:bCs/>
              </w:rPr>
              <w:br/>
              <w:t>4. Material: suporte de termoplástico de engenharia (material autoextinguível);</w:t>
            </w:r>
            <w:r>
              <w:rPr>
                <w:bCs/>
              </w:rPr>
              <w:br/>
              <w:t>5. Sistema de fixação com furos oblongos;</w:t>
            </w:r>
            <w:r>
              <w:rPr>
                <w:bCs/>
              </w:rPr>
              <w:br/>
              <w:t>6. Com parafusos de 25 mm autoatarraxantes com fenda combinada (Philips + fenda comum);</w:t>
            </w:r>
            <w:r>
              <w:rPr>
                <w:bCs/>
              </w:rPr>
              <w:br/>
              <w:t>7. Próprio para módulos de elétrica, telefonia ou dados.</w:t>
            </w:r>
            <w:r>
              <w:rPr>
                <w:bCs/>
              </w:rPr>
              <w:br/>
              <w:t>Placa de acabamento (espelho), compatível com suporte fornecidos, com as seguintes características mínimas:</w:t>
            </w:r>
            <w:r>
              <w:rPr>
                <w:bCs/>
              </w:rPr>
              <w:br/>
              <w:t>1. Dimensões de 4” x 2”;</w:t>
            </w:r>
            <w:r>
              <w:rPr>
                <w:bCs/>
              </w:rPr>
              <w:br/>
              <w:t>2. Da linha Schneider Electric Prime Lunare (material padronizado no Senado Federal);</w:t>
            </w:r>
            <w:r>
              <w:rPr>
                <w:bCs/>
              </w:rPr>
              <w:br/>
              <w:t>3. Espelho cego, de 1, 2 ou 3 postos, conforme aplicação;</w:t>
            </w:r>
            <w:r>
              <w:rPr>
                <w:bCs/>
              </w:rPr>
              <w:br/>
              <w:t>4. Material: termoplástico de alta resistência com perfeito encaixe nos suportes fornecidos;</w:t>
            </w:r>
            <w:r>
              <w:rPr>
                <w:bCs/>
              </w:rPr>
              <w:br/>
              <w:t>5. Cor: Branco polar;</w:t>
            </w:r>
            <w:r>
              <w:rPr>
                <w:bCs/>
              </w:rPr>
              <w:br/>
              <w:t>6. Próprio para módulos de elétrica, telefonia ou dados.</w:t>
            </w:r>
          </w:p>
          <w:p w14:paraId="26851FEC" w14:textId="77777777" w:rsidR="00CA428D" w:rsidRPr="00BD7145" w:rsidRDefault="00CA428D" w:rsidP="00072FC9">
            <w:pPr>
              <w:spacing w:before="120"/>
              <w:rPr>
                <w:b/>
                <w:bCs/>
              </w:rPr>
            </w:pPr>
            <w:r w:rsidRPr="00BD7145">
              <w:rPr>
                <w:b/>
                <w:bCs/>
              </w:rPr>
              <w:t>Serviços:</w:t>
            </w:r>
          </w:p>
          <w:p w14:paraId="5C266FC8" w14:textId="77777777" w:rsidR="00CA428D" w:rsidRPr="00832CF3" w:rsidRDefault="00CA428D" w:rsidP="00072FC9">
            <w:pPr>
              <w:spacing w:before="120"/>
              <w:rPr>
                <w:bCs/>
              </w:rPr>
            </w:pPr>
            <w:r>
              <w:rPr>
                <w:bCs/>
              </w:rPr>
              <w:t>O serviço contempla a instalação do suporte na caixa adequada, bem como a instalação do espelho. Devem ser tomados os devidos cuidados para que o acabamento não seja danificado durante a obra, especialmente nos momentos de instalação de cabos e na pintura.</w:t>
            </w:r>
          </w:p>
          <w:p w14:paraId="499B3DB2" w14:textId="77777777" w:rsidR="00CA428D" w:rsidRPr="00BD7145" w:rsidRDefault="00CA428D" w:rsidP="00072FC9">
            <w:pPr>
              <w:spacing w:before="120"/>
              <w:rPr>
                <w:b/>
                <w:bCs/>
              </w:rPr>
            </w:pPr>
            <w:r w:rsidRPr="00BD7145">
              <w:rPr>
                <w:b/>
                <w:bCs/>
              </w:rPr>
              <w:t>Atividades e Responsabilidades:</w:t>
            </w:r>
          </w:p>
          <w:p w14:paraId="639AC109" w14:textId="77777777" w:rsidR="00CA428D" w:rsidRPr="00832CF3" w:rsidRDefault="00CA428D" w:rsidP="00072FC9">
            <w:pPr>
              <w:spacing w:before="120"/>
              <w:rPr>
                <w:bCs/>
              </w:rPr>
            </w:pPr>
            <w:r>
              <w:rPr>
                <w:bCs/>
              </w:rPr>
              <w:t>n/a</w:t>
            </w:r>
          </w:p>
          <w:p w14:paraId="42EC5B46" w14:textId="77777777" w:rsidR="00CA428D" w:rsidRPr="00BD7145" w:rsidRDefault="00CA428D" w:rsidP="00072FC9">
            <w:pPr>
              <w:spacing w:before="120"/>
              <w:rPr>
                <w:b/>
                <w:bCs/>
              </w:rPr>
            </w:pPr>
            <w:r w:rsidRPr="00BD7145">
              <w:rPr>
                <w:b/>
                <w:bCs/>
              </w:rPr>
              <w:t>Qualificação:</w:t>
            </w:r>
          </w:p>
          <w:p w14:paraId="00766094" w14:textId="77777777" w:rsidR="00CA428D" w:rsidRPr="00832CF3" w:rsidRDefault="00CA428D" w:rsidP="00072FC9">
            <w:pPr>
              <w:spacing w:before="120"/>
              <w:rPr>
                <w:bCs/>
              </w:rPr>
            </w:pPr>
            <w:r>
              <w:rPr>
                <w:bCs/>
              </w:rPr>
              <w:t>n/a</w:t>
            </w:r>
          </w:p>
          <w:p w14:paraId="5863C091" w14:textId="77777777" w:rsidR="00CA428D" w:rsidRPr="00BD7145" w:rsidRDefault="00CA428D" w:rsidP="00072FC9">
            <w:pPr>
              <w:spacing w:before="120"/>
              <w:rPr>
                <w:b/>
                <w:bCs/>
              </w:rPr>
            </w:pPr>
            <w:r w:rsidRPr="00BD7145">
              <w:rPr>
                <w:b/>
                <w:bCs/>
              </w:rPr>
              <w:t>Observações:</w:t>
            </w:r>
          </w:p>
          <w:p w14:paraId="05DF5A5D" w14:textId="77777777" w:rsidR="00CA428D" w:rsidRPr="00832CF3" w:rsidRDefault="00CA428D" w:rsidP="00072FC9">
            <w:pPr>
              <w:spacing w:before="120"/>
              <w:rPr>
                <w:bCs/>
              </w:rPr>
            </w:pPr>
            <w:r>
              <w:rPr>
                <w:bCs/>
              </w:rPr>
              <w:t>n/a</w:t>
            </w:r>
          </w:p>
          <w:p w14:paraId="649A5F00" w14:textId="77777777" w:rsidR="00CA428D" w:rsidRPr="00BD7145" w:rsidRDefault="00CA428D" w:rsidP="00072FC9">
            <w:pPr>
              <w:spacing w:before="120"/>
              <w:rPr>
                <w:b/>
                <w:bCs/>
              </w:rPr>
            </w:pPr>
            <w:r w:rsidRPr="00BD7145">
              <w:rPr>
                <w:b/>
                <w:bCs/>
              </w:rPr>
              <w:t>Critérios e Condições:</w:t>
            </w:r>
          </w:p>
          <w:p w14:paraId="113B6C34" w14:textId="77777777" w:rsidR="00CA428D" w:rsidRPr="00832CF3" w:rsidRDefault="00CA428D" w:rsidP="00072FC9">
            <w:pPr>
              <w:spacing w:before="120"/>
              <w:rPr>
                <w:bCs/>
              </w:rPr>
            </w:pPr>
            <w:r>
              <w:rPr>
                <w:bCs/>
              </w:rPr>
              <w:lastRenderedPageBreak/>
              <w:t>Critérios de Medição: unidade instalada Unidade de Medição: unidade</w:t>
            </w:r>
          </w:p>
          <w:p w14:paraId="2FB2BB44" w14:textId="77777777" w:rsidR="00CA428D" w:rsidRPr="00BD7145" w:rsidRDefault="00CA428D" w:rsidP="00072FC9">
            <w:pPr>
              <w:spacing w:before="120"/>
              <w:rPr>
                <w:b/>
                <w:bCs/>
              </w:rPr>
            </w:pPr>
            <w:r w:rsidRPr="00BD7145">
              <w:rPr>
                <w:b/>
                <w:bCs/>
              </w:rPr>
              <w:t>Detalhe Gráfico:</w:t>
            </w:r>
          </w:p>
          <w:p w14:paraId="76C6F844" w14:textId="77777777" w:rsidR="00CA428D" w:rsidRPr="00B97D3F" w:rsidRDefault="00CA428D" w:rsidP="00072FC9">
            <w:pPr>
              <w:spacing w:before="120"/>
              <w:rPr>
                <w:bCs/>
              </w:rPr>
            </w:pPr>
            <w:r w:rsidRPr="00AD7BD2">
              <w:rPr>
                <w:bCs/>
              </w:rPr>
              <w:t>n/a</w:t>
            </w:r>
          </w:p>
          <w:p w14:paraId="4A2F3D5E" w14:textId="77777777" w:rsidR="00CA428D" w:rsidRPr="00BD7145" w:rsidRDefault="00CA428D" w:rsidP="00072FC9">
            <w:pPr>
              <w:spacing w:before="120"/>
              <w:rPr>
                <w:b/>
                <w:bCs/>
              </w:rPr>
            </w:pPr>
            <w:r w:rsidRPr="00BD7145">
              <w:rPr>
                <w:b/>
                <w:bCs/>
              </w:rPr>
              <w:t>Tabela:</w:t>
            </w:r>
          </w:p>
          <w:p w14:paraId="115211F3" w14:textId="77777777" w:rsidR="00CA428D" w:rsidRPr="00832CF3" w:rsidRDefault="00CA428D" w:rsidP="00072FC9">
            <w:pPr>
              <w:spacing w:before="120"/>
              <w:rPr>
                <w:bCs/>
              </w:rPr>
            </w:pPr>
            <w:r>
              <w:rPr>
                <w:bCs/>
              </w:rPr>
              <w:t>n/a</w:t>
            </w:r>
          </w:p>
          <w:p w14:paraId="14873FBE" w14:textId="77777777" w:rsidR="00CA428D" w:rsidRPr="00832CF3" w:rsidRDefault="00CA428D" w:rsidP="00072FC9">
            <w:pPr>
              <w:spacing w:before="120"/>
              <w:rPr>
                <w:bCs/>
              </w:rPr>
            </w:pPr>
            <w:r w:rsidRPr="00BD7145">
              <w:rPr>
                <w:b/>
                <w:bCs/>
              </w:rPr>
              <w:t xml:space="preserve">Vida útil: </w:t>
            </w:r>
            <w:r>
              <w:rPr>
                <w:bCs/>
              </w:rPr>
              <w:t>n/a</w:t>
            </w:r>
          </w:p>
          <w:p w14:paraId="23A512CC" w14:textId="77777777" w:rsidR="00CA428D" w:rsidRPr="00BD7145" w:rsidRDefault="00CA428D" w:rsidP="00072FC9">
            <w:pPr>
              <w:spacing w:before="120"/>
              <w:rPr>
                <w:b/>
                <w:bCs/>
              </w:rPr>
            </w:pPr>
            <w:r w:rsidRPr="00BD7145">
              <w:rPr>
                <w:b/>
                <w:bCs/>
              </w:rPr>
              <w:t>Referências Normativas:</w:t>
            </w:r>
          </w:p>
          <w:p w14:paraId="0ECEED7C" w14:textId="77777777" w:rsidR="00CA428D" w:rsidRPr="00832CF3" w:rsidRDefault="00CA428D" w:rsidP="00072FC9">
            <w:pPr>
              <w:spacing w:before="120"/>
              <w:rPr>
                <w:bCs/>
              </w:rPr>
            </w:pPr>
            <w:r>
              <w:rPr>
                <w:bCs/>
              </w:rPr>
              <w:t>ABNT NBR 5410 - Instalações Elétricas de Baixa Tensão</w:t>
            </w:r>
            <w:r>
              <w:rPr>
                <w:bCs/>
              </w:rPr>
              <w:br/>
              <w:t>ABNT NBR NM 60669 - Interruptores para instalações elétricas fixas domésticas e análogas</w:t>
            </w:r>
            <w:r>
              <w:rPr>
                <w:bCs/>
              </w:rPr>
              <w:br/>
              <w:t>ABNT NBR NM 60884 - Plugues e tomadas para uso doméstico e análogo</w:t>
            </w:r>
          </w:p>
          <w:p w14:paraId="33796B90" w14:textId="77777777" w:rsidR="00CA428D" w:rsidRPr="00BD7145" w:rsidRDefault="00CA428D" w:rsidP="00072FC9">
            <w:pPr>
              <w:spacing w:before="120"/>
              <w:rPr>
                <w:b/>
                <w:bCs/>
              </w:rPr>
            </w:pPr>
            <w:r w:rsidRPr="00BD7145">
              <w:rPr>
                <w:b/>
                <w:bCs/>
              </w:rPr>
              <w:t>Referência Comercial:</w:t>
            </w:r>
          </w:p>
          <w:p w14:paraId="54205205" w14:textId="77777777" w:rsidR="00CA428D" w:rsidRPr="00832CF3" w:rsidRDefault="00CA428D" w:rsidP="00072FC9">
            <w:pPr>
              <w:spacing w:before="120"/>
              <w:rPr>
                <w:bCs/>
              </w:rPr>
            </w:pPr>
            <w:r>
              <w:rPr>
                <w:bCs/>
              </w:rPr>
              <w:t>Suporte: Schneider Electric PRM49423</w:t>
            </w:r>
            <w:r>
              <w:rPr>
                <w:bCs/>
              </w:rPr>
              <w:br/>
              <w:t>Espelho: Schneider Electric PRM44201 (cego); Schneider Electric PRM44211 (1 posto); Schneider Electric PRM44221 (2 postos); Schneider Electric PRM44231 (3 postos).</w:t>
            </w:r>
          </w:p>
          <w:p w14:paraId="76F77A6E" w14:textId="77777777" w:rsidR="00CA428D" w:rsidRPr="00BD7145" w:rsidRDefault="00CA428D" w:rsidP="00072FC9">
            <w:pPr>
              <w:spacing w:before="120"/>
              <w:rPr>
                <w:b/>
                <w:bCs/>
              </w:rPr>
            </w:pPr>
            <w:r w:rsidRPr="00BD7145">
              <w:rPr>
                <w:b/>
                <w:bCs/>
              </w:rPr>
              <w:t>Referência Externa:</w:t>
            </w:r>
          </w:p>
          <w:p w14:paraId="0F20CE64" w14:textId="77777777" w:rsidR="00CA428D" w:rsidRPr="00BD7145" w:rsidRDefault="00CA428D" w:rsidP="00072FC9">
            <w:pPr>
              <w:spacing w:before="120"/>
              <w:rPr>
                <w:b/>
                <w:bCs/>
              </w:rPr>
            </w:pPr>
            <w:r>
              <w:rPr>
                <w:bCs/>
              </w:rPr>
              <w:t>n/a</w:t>
            </w:r>
          </w:p>
        </w:tc>
      </w:tr>
    </w:tbl>
    <w:p w14:paraId="5CFA6B43" w14:textId="77777777" w:rsidR="00CA428D" w:rsidRPr="00010EE0" w:rsidRDefault="00CA428D" w:rsidP="00CA428D">
      <w:pPr>
        <w:rPr>
          <w:lang w:val="en-US"/>
        </w:rPr>
      </w:pPr>
    </w:p>
    <w:p w14:paraId="0DF1D6F7" w14:textId="77777777" w:rsidR="00CA428D" w:rsidRDefault="00CA428D" w:rsidP="00CA428D">
      <w:r>
        <w:br w:type="page"/>
      </w:r>
    </w:p>
    <w:p w14:paraId="11D06B3E" w14:textId="77777777" w:rsidR="00CA428D" w:rsidRDefault="00CA428D" w:rsidP="00CA428D">
      <w:pPr>
        <w:rPr>
          <w:lang w:val="en-US"/>
        </w:rPr>
      </w:pPr>
    </w:p>
    <w:p w14:paraId="03AEF52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DAFEDE" w14:textId="77777777" w:rsidTr="00072FC9">
        <w:trPr>
          <w:trHeight w:val="567"/>
        </w:trPr>
        <w:tc>
          <w:tcPr>
            <w:tcW w:w="1843" w:type="dxa"/>
            <w:tcBorders>
              <w:bottom w:val="single" w:sz="4" w:space="0" w:color="auto"/>
            </w:tcBorders>
            <w:shd w:val="clear" w:color="auto" w:fill="F2F2F2" w:themeFill="background1" w:themeFillShade="F2"/>
            <w:vAlign w:val="center"/>
          </w:tcPr>
          <w:p w14:paraId="69FEB1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ADA42AA" w14:textId="77777777" w:rsidR="00CA428D" w:rsidRDefault="00CA428D" w:rsidP="00072FC9">
            <w:pPr>
              <w:rPr>
                <w:b/>
                <w:bCs/>
                <w:color w:val="000000"/>
              </w:rPr>
            </w:pPr>
            <w:r>
              <w:rPr>
                <w:b/>
                <w:bCs/>
                <w:noProof/>
                <w:color w:val="000000"/>
              </w:rPr>
              <w:t>SF-00255</w:t>
            </w:r>
          </w:p>
        </w:tc>
        <w:tc>
          <w:tcPr>
            <w:tcW w:w="2268" w:type="dxa"/>
            <w:tcBorders>
              <w:bottom w:val="single" w:sz="4" w:space="0" w:color="auto"/>
            </w:tcBorders>
            <w:shd w:val="clear" w:color="auto" w:fill="F2F2F2" w:themeFill="background1" w:themeFillShade="F2"/>
            <w:vAlign w:val="center"/>
          </w:tcPr>
          <w:p w14:paraId="523C6D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350A0A9"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73075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1D22EA"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0DD12FD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D262EB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4B4A7B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870631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A95438A" w14:textId="77777777" w:rsidR="00CA428D" w:rsidRDefault="00CA428D" w:rsidP="00072FC9">
            <w:pPr>
              <w:rPr>
                <w:b/>
                <w:bCs/>
                <w:sz w:val="32"/>
                <w:szCs w:val="32"/>
              </w:rPr>
            </w:pPr>
            <w:r>
              <w:rPr>
                <w:b/>
                <w:bCs/>
                <w:sz w:val="32"/>
                <w:szCs w:val="32"/>
              </w:rPr>
              <w:t>Espelho 4x4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B4CE01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F3DE631" w14:textId="77777777" w:rsidR="00CA428D" w:rsidRDefault="00CA428D" w:rsidP="00072FC9">
            <w:pPr>
              <w:rPr>
                <w:b/>
                <w:bCs/>
                <w:sz w:val="20"/>
                <w:szCs w:val="20"/>
              </w:rPr>
            </w:pPr>
          </w:p>
        </w:tc>
      </w:tr>
      <w:tr w:rsidR="00CA428D" w:rsidRPr="00010EE0" w14:paraId="22022E81" w14:textId="77777777" w:rsidTr="00072FC9">
        <w:trPr>
          <w:trHeight w:val="1740"/>
        </w:trPr>
        <w:tc>
          <w:tcPr>
            <w:tcW w:w="9781" w:type="dxa"/>
            <w:gridSpan w:val="5"/>
          </w:tcPr>
          <w:p w14:paraId="4193D181" w14:textId="77777777" w:rsidR="00CA428D" w:rsidRPr="00BD7145" w:rsidRDefault="00CA428D" w:rsidP="00072FC9">
            <w:pPr>
              <w:spacing w:before="120"/>
              <w:rPr>
                <w:b/>
                <w:bCs/>
              </w:rPr>
            </w:pPr>
            <w:r w:rsidRPr="00BD7145">
              <w:rPr>
                <w:b/>
                <w:bCs/>
              </w:rPr>
              <w:t>Descrição Detalhada:</w:t>
            </w:r>
          </w:p>
          <w:p w14:paraId="5ED92584" w14:textId="77777777" w:rsidR="00CA428D" w:rsidRPr="00BD7145" w:rsidRDefault="00CA428D" w:rsidP="00072FC9">
            <w:pPr>
              <w:spacing w:before="120"/>
              <w:rPr>
                <w:bCs/>
              </w:rPr>
            </w:pPr>
            <w:r>
              <w:rPr>
                <w:bCs/>
              </w:rPr>
              <w:t>Fornecimento e instalação de espelho 4x4, com suporte e sem módulos</w:t>
            </w:r>
          </w:p>
          <w:p w14:paraId="4B81291F" w14:textId="77777777" w:rsidR="00CA428D" w:rsidRPr="00BD7145" w:rsidRDefault="00CA428D" w:rsidP="00072FC9">
            <w:pPr>
              <w:spacing w:before="120"/>
              <w:rPr>
                <w:b/>
                <w:bCs/>
              </w:rPr>
            </w:pPr>
            <w:r w:rsidRPr="00BD7145">
              <w:rPr>
                <w:b/>
                <w:bCs/>
              </w:rPr>
              <w:t>Materiais:</w:t>
            </w:r>
          </w:p>
          <w:p w14:paraId="351360E1" w14:textId="77777777" w:rsidR="00CA428D" w:rsidRPr="00BD7145" w:rsidRDefault="00CA428D" w:rsidP="00072FC9">
            <w:pPr>
              <w:spacing w:before="120"/>
              <w:rPr>
                <w:bCs/>
              </w:rPr>
            </w:pPr>
            <w:r>
              <w:rPr>
                <w:bCs/>
              </w:rPr>
              <w:t>Suporte compatível com caixa fornecida, com as seguintes características mínimas:</w:t>
            </w:r>
            <w:r>
              <w:rPr>
                <w:bCs/>
              </w:rPr>
              <w:br/>
              <w:t>1. Dimensões de 4” x 4”</w:t>
            </w:r>
            <w:r>
              <w:rPr>
                <w:bCs/>
              </w:rPr>
              <w:br/>
              <w:t>2. Para 06 módulos;</w:t>
            </w:r>
            <w:r>
              <w:rPr>
                <w:bCs/>
              </w:rPr>
              <w:br/>
              <w:t>3. Da linha Schneider Electric Prime Lunare (material padronizado no Senado Federal);</w:t>
            </w:r>
            <w:r>
              <w:rPr>
                <w:bCs/>
              </w:rPr>
              <w:br/>
              <w:t>4. Material: suporte de termoplástico de engenharia (material autoextinguível);</w:t>
            </w:r>
            <w:r>
              <w:rPr>
                <w:bCs/>
              </w:rPr>
              <w:br/>
              <w:t>5. Sistema de fixação com furos oblongos;</w:t>
            </w:r>
            <w:r>
              <w:rPr>
                <w:bCs/>
              </w:rPr>
              <w:br/>
              <w:t>6. Com parafusos de 25 mm autoatarraxantes com fenda combinada (Philips + fenda comum);</w:t>
            </w:r>
            <w:r>
              <w:rPr>
                <w:bCs/>
              </w:rPr>
              <w:br/>
              <w:t>7. Próprio para módulos de elétrica, telefonia ou dados.</w:t>
            </w:r>
            <w:r>
              <w:rPr>
                <w:bCs/>
              </w:rPr>
              <w:br/>
              <w:t>Placa de acabamento (espelho), compatível com suporte fornecidos, com as seguintes características mínimas:</w:t>
            </w:r>
            <w:r>
              <w:rPr>
                <w:bCs/>
              </w:rPr>
              <w:br/>
              <w:t>1. Dimensões de 4” x 4”;</w:t>
            </w:r>
            <w:r>
              <w:rPr>
                <w:bCs/>
              </w:rPr>
              <w:br/>
              <w:t>2. Da linha Schneider Electric Prime Lunare (material padronizado no Senado Federal);</w:t>
            </w:r>
            <w:r>
              <w:rPr>
                <w:bCs/>
              </w:rPr>
              <w:br/>
              <w:t>3. Espelho cego, de 2 ou 6 postos, conforme aplicação;</w:t>
            </w:r>
            <w:r>
              <w:rPr>
                <w:bCs/>
              </w:rPr>
              <w:br/>
              <w:t>4. Material: termoplástico de alta resistência com perfeito encaixe nos suportes fornecidos;</w:t>
            </w:r>
            <w:r>
              <w:rPr>
                <w:bCs/>
              </w:rPr>
              <w:br/>
              <w:t>5. Cor: Branco polar;</w:t>
            </w:r>
            <w:r>
              <w:rPr>
                <w:bCs/>
              </w:rPr>
              <w:br/>
              <w:t>6. Próprio para módulos de elétrica, telefonia ou dados.</w:t>
            </w:r>
          </w:p>
          <w:p w14:paraId="437870AE" w14:textId="77777777" w:rsidR="00CA428D" w:rsidRPr="00BD7145" w:rsidRDefault="00CA428D" w:rsidP="00072FC9">
            <w:pPr>
              <w:spacing w:before="120"/>
              <w:rPr>
                <w:b/>
                <w:bCs/>
              </w:rPr>
            </w:pPr>
            <w:r w:rsidRPr="00BD7145">
              <w:rPr>
                <w:b/>
                <w:bCs/>
              </w:rPr>
              <w:t>Serviços:</w:t>
            </w:r>
          </w:p>
          <w:p w14:paraId="7E878DFC" w14:textId="77777777" w:rsidR="00CA428D" w:rsidRPr="00832CF3" w:rsidRDefault="00CA428D" w:rsidP="00072FC9">
            <w:pPr>
              <w:spacing w:before="120"/>
              <w:rPr>
                <w:bCs/>
              </w:rPr>
            </w:pPr>
            <w:r>
              <w:rPr>
                <w:bCs/>
              </w:rPr>
              <w:t>O serviço contempla a instalação do suporte na caixa adequada, bem como a instalação do espelho. Devem ser tomados os devidos cuidados para que o acabamento não seja danificado durante a obra, especialmente nos momentos de instalação de cabos e na pintura.</w:t>
            </w:r>
          </w:p>
          <w:p w14:paraId="315F0764" w14:textId="77777777" w:rsidR="00CA428D" w:rsidRPr="00BD7145" w:rsidRDefault="00CA428D" w:rsidP="00072FC9">
            <w:pPr>
              <w:spacing w:before="120"/>
              <w:rPr>
                <w:b/>
                <w:bCs/>
              </w:rPr>
            </w:pPr>
            <w:r w:rsidRPr="00BD7145">
              <w:rPr>
                <w:b/>
                <w:bCs/>
              </w:rPr>
              <w:t>Atividades e Responsabilidades:</w:t>
            </w:r>
          </w:p>
          <w:p w14:paraId="25AB5122" w14:textId="77777777" w:rsidR="00CA428D" w:rsidRPr="00832CF3" w:rsidRDefault="00CA428D" w:rsidP="00072FC9">
            <w:pPr>
              <w:spacing w:before="120"/>
              <w:rPr>
                <w:bCs/>
              </w:rPr>
            </w:pPr>
            <w:r>
              <w:rPr>
                <w:bCs/>
              </w:rPr>
              <w:t>n/a</w:t>
            </w:r>
          </w:p>
          <w:p w14:paraId="38545BF8" w14:textId="77777777" w:rsidR="00CA428D" w:rsidRPr="00BD7145" w:rsidRDefault="00CA428D" w:rsidP="00072FC9">
            <w:pPr>
              <w:spacing w:before="120"/>
              <w:rPr>
                <w:b/>
                <w:bCs/>
              </w:rPr>
            </w:pPr>
            <w:r w:rsidRPr="00BD7145">
              <w:rPr>
                <w:b/>
                <w:bCs/>
              </w:rPr>
              <w:t>Qualificação:</w:t>
            </w:r>
          </w:p>
          <w:p w14:paraId="17591209" w14:textId="77777777" w:rsidR="00CA428D" w:rsidRPr="00832CF3" w:rsidRDefault="00CA428D" w:rsidP="00072FC9">
            <w:pPr>
              <w:spacing w:before="120"/>
              <w:rPr>
                <w:bCs/>
              </w:rPr>
            </w:pPr>
            <w:r>
              <w:rPr>
                <w:bCs/>
              </w:rPr>
              <w:t>n/a</w:t>
            </w:r>
          </w:p>
          <w:p w14:paraId="4F15AE0C" w14:textId="77777777" w:rsidR="00CA428D" w:rsidRPr="00BD7145" w:rsidRDefault="00CA428D" w:rsidP="00072FC9">
            <w:pPr>
              <w:spacing w:before="120"/>
              <w:rPr>
                <w:b/>
                <w:bCs/>
              </w:rPr>
            </w:pPr>
            <w:r w:rsidRPr="00BD7145">
              <w:rPr>
                <w:b/>
                <w:bCs/>
              </w:rPr>
              <w:t>Observações:</w:t>
            </w:r>
          </w:p>
          <w:p w14:paraId="0DC2E6D7" w14:textId="77777777" w:rsidR="00CA428D" w:rsidRPr="00832CF3" w:rsidRDefault="00CA428D" w:rsidP="00072FC9">
            <w:pPr>
              <w:spacing w:before="120"/>
              <w:rPr>
                <w:bCs/>
              </w:rPr>
            </w:pPr>
            <w:r>
              <w:rPr>
                <w:bCs/>
              </w:rPr>
              <w:t>n/a</w:t>
            </w:r>
          </w:p>
          <w:p w14:paraId="091E8FD7" w14:textId="77777777" w:rsidR="00CA428D" w:rsidRPr="00BD7145" w:rsidRDefault="00CA428D" w:rsidP="00072FC9">
            <w:pPr>
              <w:spacing w:before="120"/>
              <w:rPr>
                <w:b/>
                <w:bCs/>
              </w:rPr>
            </w:pPr>
            <w:r w:rsidRPr="00BD7145">
              <w:rPr>
                <w:b/>
                <w:bCs/>
              </w:rPr>
              <w:t>Critérios e Condições:</w:t>
            </w:r>
          </w:p>
          <w:p w14:paraId="7480D463" w14:textId="77777777" w:rsidR="00CA428D" w:rsidRPr="00832CF3" w:rsidRDefault="00CA428D" w:rsidP="00072FC9">
            <w:pPr>
              <w:spacing w:before="120"/>
              <w:rPr>
                <w:bCs/>
              </w:rPr>
            </w:pPr>
            <w:r>
              <w:rPr>
                <w:bCs/>
              </w:rPr>
              <w:lastRenderedPageBreak/>
              <w:t>Critérios de Medição: unidade instalada Unidade de Medição: unidade</w:t>
            </w:r>
          </w:p>
          <w:p w14:paraId="0D60DD64" w14:textId="77777777" w:rsidR="00CA428D" w:rsidRPr="00BD7145" w:rsidRDefault="00CA428D" w:rsidP="00072FC9">
            <w:pPr>
              <w:spacing w:before="120"/>
              <w:rPr>
                <w:b/>
                <w:bCs/>
              </w:rPr>
            </w:pPr>
            <w:r w:rsidRPr="00BD7145">
              <w:rPr>
                <w:b/>
                <w:bCs/>
              </w:rPr>
              <w:t>Detalhe Gráfico:</w:t>
            </w:r>
          </w:p>
          <w:p w14:paraId="581A0FE1" w14:textId="77777777" w:rsidR="00CA428D" w:rsidRPr="00B97D3F" w:rsidRDefault="00CA428D" w:rsidP="00072FC9">
            <w:pPr>
              <w:spacing w:before="120"/>
              <w:rPr>
                <w:bCs/>
              </w:rPr>
            </w:pPr>
            <w:r w:rsidRPr="00AD7BD2">
              <w:rPr>
                <w:bCs/>
              </w:rPr>
              <w:t>n/a</w:t>
            </w:r>
          </w:p>
          <w:p w14:paraId="7AE020AC" w14:textId="77777777" w:rsidR="00CA428D" w:rsidRPr="00BD7145" w:rsidRDefault="00CA428D" w:rsidP="00072FC9">
            <w:pPr>
              <w:spacing w:before="120"/>
              <w:rPr>
                <w:b/>
                <w:bCs/>
              </w:rPr>
            </w:pPr>
            <w:r w:rsidRPr="00BD7145">
              <w:rPr>
                <w:b/>
                <w:bCs/>
              </w:rPr>
              <w:t>Tabela:</w:t>
            </w:r>
          </w:p>
          <w:p w14:paraId="035262F2" w14:textId="77777777" w:rsidR="00CA428D" w:rsidRPr="00832CF3" w:rsidRDefault="00CA428D" w:rsidP="00072FC9">
            <w:pPr>
              <w:spacing w:before="120"/>
              <w:rPr>
                <w:bCs/>
              </w:rPr>
            </w:pPr>
            <w:r>
              <w:rPr>
                <w:bCs/>
              </w:rPr>
              <w:t>n/a</w:t>
            </w:r>
          </w:p>
          <w:p w14:paraId="0AAA8627" w14:textId="77777777" w:rsidR="00CA428D" w:rsidRPr="00832CF3" w:rsidRDefault="00CA428D" w:rsidP="00072FC9">
            <w:pPr>
              <w:spacing w:before="120"/>
              <w:rPr>
                <w:bCs/>
              </w:rPr>
            </w:pPr>
            <w:r w:rsidRPr="00BD7145">
              <w:rPr>
                <w:b/>
                <w:bCs/>
              </w:rPr>
              <w:t xml:space="preserve">Vida útil: </w:t>
            </w:r>
            <w:r>
              <w:rPr>
                <w:bCs/>
              </w:rPr>
              <w:t>n/a</w:t>
            </w:r>
          </w:p>
          <w:p w14:paraId="4AE94E67" w14:textId="77777777" w:rsidR="00CA428D" w:rsidRPr="00BD7145" w:rsidRDefault="00CA428D" w:rsidP="00072FC9">
            <w:pPr>
              <w:spacing w:before="120"/>
              <w:rPr>
                <w:b/>
                <w:bCs/>
              </w:rPr>
            </w:pPr>
            <w:r w:rsidRPr="00BD7145">
              <w:rPr>
                <w:b/>
                <w:bCs/>
              </w:rPr>
              <w:t>Referências Normativas:</w:t>
            </w:r>
          </w:p>
          <w:p w14:paraId="737193C8" w14:textId="77777777" w:rsidR="00CA428D" w:rsidRPr="00832CF3" w:rsidRDefault="00CA428D" w:rsidP="00072FC9">
            <w:pPr>
              <w:spacing w:before="120"/>
              <w:rPr>
                <w:bCs/>
              </w:rPr>
            </w:pPr>
            <w:r>
              <w:rPr>
                <w:bCs/>
              </w:rPr>
              <w:t>ABNT NBR 5410 - Instalações Elétricas de Baixa Tensão</w:t>
            </w:r>
            <w:r>
              <w:rPr>
                <w:bCs/>
              </w:rPr>
              <w:br/>
              <w:t>ABNT NBR NM 60669:2004 - Interruptores para instalações elétricas fixas domésticas e análogas</w:t>
            </w:r>
            <w:r>
              <w:rPr>
                <w:bCs/>
              </w:rPr>
              <w:br/>
              <w:t>ABNT NBR NM 60884:2009 - Plugues e tomadas para uso doméstico e análogo</w:t>
            </w:r>
          </w:p>
          <w:p w14:paraId="673F506C" w14:textId="77777777" w:rsidR="00CA428D" w:rsidRPr="00BD7145" w:rsidRDefault="00CA428D" w:rsidP="00072FC9">
            <w:pPr>
              <w:spacing w:before="120"/>
              <w:rPr>
                <w:b/>
                <w:bCs/>
              </w:rPr>
            </w:pPr>
            <w:r w:rsidRPr="00BD7145">
              <w:rPr>
                <w:b/>
                <w:bCs/>
              </w:rPr>
              <w:t>Referência Comercial:</w:t>
            </w:r>
          </w:p>
          <w:p w14:paraId="02FD2750" w14:textId="77777777" w:rsidR="00CA428D" w:rsidRPr="00832CF3" w:rsidRDefault="00CA428D" w:rsidP="00072FC9">
            <w:pPr>
              <w:spacing w:before="120"/>
              <w:rPr>
                <w:bCs/>
              </w:rPr>
            </w:pPr>
            <w:r>
              <w:rPr>
                <w:bCs/>
              </w:rPr>
              <w:t>Suporte: Schneider Electric PRM49446</w:t>
            </w:r>
            <w:r>
              <w:rPr>
                <w:bCs/>
              </w:rPr>
              <w:br/>
              <w:t>Espelho: Schneider Electric PRM44401 (cego); Schneider Electric PRM44421 (2 postos); Schneider Electric PRM44461 (6 postos).</w:t>
            </w:r>
          </w:p>
          <w:p w14:paraId="44D9E701" w14:textId="77777777" w:rsidR="00CA428D" w:rsidRPr="00BD7145" w:rsidRDefault="00CA428D" w:rsidP="00072FC9">
            <w:pPr>
              <w:spacing w:before="120"/>
              <w:rPr>
                <w:b/>
                <w:bCs/>
              </w:rPr>
            </w:pPr>
            <w:r w:rsidRPr="00BD7145">
              <w:rPr>
                <w:b/>
                <w:bCs/>
              </w:rPr>
              <w:t>Referência Externa:</w:t>
            </w:r>
          </w:p>
          <w:p w14:paraId="767FDB04" w14:textId="77777777" w:rsidR="00CA428D" w:rsidRPr="00BD7145" w:rsidRDefault="00CA428D" w:rsidP="00072FC9">
            <w:pPr>
              <w:spacing w:before="120"/>
              <w:rPr>
                <w:b/>
                <w:bCs/>
              </w:rPr>
            </w:pPr>
            <w:r>
              <w:rPr>
                <w:bCs/>
              </w:rPr>
              <w:t>n/a</w:t>
            </w:r>
          </w:p>
        </w:tc>
      </w:tr>
    </w:tbl>
    <w:p w14:paraId="48BEBCB1" w14:textId="77777777" w:rsidR="00CA428D" w:rsidRPr="00010EE0" w:rsidRDefault="00CA428D" w:rsidP="00CA428D">
      <w:pPr>
        <w:rPr>
          <w:lang w:val="en-US"/>
        </w:rPr>
      </w:pPr>
    </w:p>
    <w:p w14:paraId="5859A41F" w14:textId="77777777" w:rsidR="00CA428D" w:rsidRDefault="00CA428D" w:rsidP="00CA428D">
      <w:r>
        <w:br w:type="page"/>
      </w:r>
    </w:p>
    <w:p w14:paraId="01FA2098" w14:textId="77777777" w:rsidR="00CA428D" w:rsidRDefault="00CA428D" w:rsidP="00CA428D">
      <w:pPr>
        <w:rPr>
          <w:lang w:val="en-US"/>
        </w:rPr>
      </w:pPr>
    </w:p>
    <w:p w14:paraId="73C106D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DADC301" w14:textId="77777777" w:rsidTr="00072FC9">
        <w:trPr>
          <w:trHeight w:val="567"/>
        </w:trPr>
        <w:tc>
          <w:tcPr>
            <w:tcW w:w="1843" w:type="dxa"/>
            <w:tcBorders>
              <w:bottom w:val="single" w:sz="4" w:space="0" w:color="auto"/>
            </w:tcBorders>
            <w:shd w:val="clear" w:color="auto" w:fill="F2F2F2" w:themeFill="background1" w:themeFillShade="F2"/>
            <w:vAlign w:val="center"/>
          </w:tcPr>
          <w:p w14:paraId="4F3032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712669D" w14:textId="77777777" w:rsidR="00CA428D" w:rsidRDefault="00CA428D" w:rsidP="00072FC9">
            <w:pPr>
              <w:rPr>
                <w:b/>
                <w:bCs/>
                <w:color w:val="000000"/>
              </w:rPr>
            </w:pPr>
            <w:r>
              <w:rPr>
                <w:b/>
                <w:bCs/>
                <w:noProof/>
                <w:color w:val="000000"/>
              </w:rPr>
              <w:t>SF-00256</w:t>
            </w:r>
          </w:p>
        </w:tc>
        <w:tc>
          <w:tcPr>
            <w:tcW w:w="2268" w:type="dxa"/>
            <w:tcBorders>
              <w:bottom w:val="single" w:sz="4" w:space="0" w:color="auto"/>
            </w:tcBorders>
            <w:shd w:val="clear" w:color="auto" w:fill="F2F2F2" w:themeFill="background1" w:themeFillShade="F2"/>
            <w:vAlign w:val="center"/>
          </w:tcPr>
          <w:p w14:paraId="67F743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3EAC3A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0614F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040A0FB"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6A6C87A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09D4D5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4E5F1A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1EA5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8B28DF3" w14:textId="77777777" w:rsidR="00CA428D" w:rsidRDefault="00CA428D" w:rsidP="00072FC9">
            <w:pPr>
              <w:rPr>
                <w:b/>
                <w:bCs/>
                <w:sz w:val="32"/>
                <w:szCs w:val="32"/>
              </w:rPr>
            </w:pPr>
            <w:r>
              <w:rPr>
                <w:b/>
                <w:bCs/>
                <w:sz w:val="32"/>
                <w:szCs w:val="32"/>
              </w:rPr>
              <w:t>Espelho cego redondo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4FC99B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9A2C82A" w14:textId="77777777" w:rsidR="00CA428D" w:rsidRDefault="00CA428D" w:rsidP="00072FC9">
            <w:pPr>
              <w:rPr>
                <w:b/>
                <w:bCs/>
                <w:sz w:val="20"/>
                <w:szCs w:val="20"/>
              </w:rPr>
            </w:pPr>
          </w:p>
        </w:tc>
      </w:tr>
      <w:tr w:rsidR="00CA428D" w:rsidRPr="00010EE0" w14:paraId="14DBE43C" w14:textId="77777777" w:rsidTr="00072FC9">
        <w:trPr>
          <w:trHeight w:val="1740"/>
        </w:trPr>
        <w:tc>
          <w:tcPr>
            <w:tcW w:w="9781" w:type="dxa"/>
            <w:gridSpan w:val="5"/>
          </w:tcPr>
          <w:p w14:paraId="3474CAB8" w14:textId="77777777" w:rsidR="00CA428D" w:rsidRPr="00BD7145" w:rsidRDefault="00CA428D" w:rsidP="00072FC9">
            <w:pPr>
              <w:spacing w:before="120"/>
              <w:rPr>
                <w:b/>
                <w:bCs/>
              </w:rPr>
            </w:pPr>
            <w:r w:rsidRPr="00BD7145">
              <w:rPr>
                <w:b/>
                <w:bCs/>
              </w:rPr>
              <w:t>Descrição Detalhada:</w:t>
            </w:r>
          </w:p>
          <w:p w14:paraId="7F91C517" w14:textId="77777777" w:rsidR="00CA428D" w:rsidRPr="00BD7145" w:rsidRDefault="00CA428D" w:rsidP="00072FC9">
            <w:pPr>
              <w:spacing w:before="120"/>
              <w:rPr>
                <w:bCs/>
              </w:rPr>
            </w:pPr>
            <w:r>
              <w:rPr>
                <w:bCs/>
              </w:rPr>
              <w:t>Fornecimento e instalação de espelho cego redondo</w:t>
            </w:r>
          </w:p>
          <w:p w14:paraId="1642F1CD" w14:textId="77777777" w:rsidR="00CA428D" w:rsidRPr="00BD7145" w:rsidRDefault="00CA428D" w:rsidP="00072FC9">
            <w:pPr>
              <w:spacing w:before="120"/>
              <w:rPr>
                <w:b/>
                <w:bCs/>
              </w:rPr>
            </w:pPr>
            <w:r w:rsidRPr="00BD7145">
              <w:rPr>
                <w:b/>
                <w:bCs/>
              </w:rPr>
              <w:t>Materiais:</w:t>
            </w:r>
          </w:p>
          <w:p w14:paraId="2143156C" w14:textId="77777777" w:rsidR="00CA428D" w:rsidRPr="00BD7145" w:rsidRDefault="00CA428D" w:rsidP="00072FC9">
            <w:pPr>
              <w:spacing w:before="120"/>
              <w:rPr>
                <w:bCs/>
              </w:rPr>
            </w:pPr>
            <w:r>
              <w:rPr>
                <w:bCs/>
              </w:rPr>
              <w:t>Espelho compatível com caixa redonda existente, com as seguintes características mínimas:</w:t>
            </w:r>
            <w:r>
              <w:rPr>
                <w:bCs/>
              </w:rPr>
              <w:br/>
              <w:t>Fabricado em material termoplástico anti-chama;</w:t>
            </w:r>
            <w:r>
              <w:rPr>
                <w:bCs/>
              </w:rPr>
              <w:br/>
              <w:t>Redondo;</w:t>
            </w:r>
            <w:r>
              <w:rPr>
                <w:bCs/>
              </w:rPr>
              <w:br/>
              <w:t>Cego;</w:t>
            </w:r>
            <w:r>
              <w:rPr>
                <w:bCs/>
              </w:rPr>
              <w:br/>
              <w:t>Para caixas de aproximadamente 100 mm;</w:t>
            </w:r>
            <w:r>
              <w:rPr>
                <w:bCs/>
              </w:rPr>
              <w:br/>
              <w:t>Cor: conforme projeto (branco ou cinza);</w:t>
            </w:r>
            <w:r>
              <w:rPr>
                <w:bCs/>
              </w:rPr>
              <w:br/>
              <w:t>Acompanhado de eventuais acessórios para instalação (buchas, parafusos, etc.).</w:t>
            </w:r>
          </w:p>
          <w:p w14:paraId="2599A2CF" w14:textId="77777777" w:rsidR="00CA428D" w:rsidRPr="00BD7145" w:rsidRDefault="00CA428D" w:rsidP="00072FC9">
            <w:pPr>
              <w:spacing w:before="120"/>
              <w:rPr>
                <w:b/>
                <w:bCs/>
              </w:rPr>
            </w:pPr>
            <w:r w:rsidRPr="00BD7145">
              <w:rPr>
                <w:b/>
                <w:bCs/>
              </w:rPr>
              <w:t>Serviços:</w:t>
            </w:r>
          </w:p>
          <w:p w14:paraId="1207991F" w14:textId="77777777" w:rsidR="00CA428D" w:rsidRPr="00832CF3" w:rsidRDefault="00CA428D" w:rsidP="00072FC9">
            <w:pPr>
              <w:spacing w:before="120"/>
              <w:rPr>
                <w:bCs/>
              </w:rPr>
            </w:pPr>
            <w:r>
              <w:rPr>
                <w:bCs/>
              </w:rPr>
              <w:t>O serviço contempla a instalação do espelho em caixa existente. Devem ser tomados os devidos cuidados para que o acabamento não seja danificado durante a obra, especialmente nos momentos de instalação de cabos e na pintura.</w:t>
            </w:r>
            <w:r>
              <w:rPr>
                <w:bCs/>
              </w:rPr>
              <w:br/>
              <w:t>Se necessário, o serviço também contempla a remoção do espelho antigo.</w:t>
            </w:r>
            <w:r>
              <w:rPr>
                <w:bCs/>
              </w:rPr>
              <w:br/>
              <w:t>A parte interna da caixa deve ser limpa (na medida do possível) no momento da instalação.</w:t>
            </w:r>
          </w:p>
          <w:p w14:paraId="4889FD66" w14:textId="77777777" w:rsidR="00CA428D" w:rsidRPr="00BD7145" w:rsidRDefault="00CA428D" w:rsidP="00072FC9">
            <w:pPr>
              <w:spacing w:before="120"/>
              <w:rPr>
                <w:b/>
                <w:bCs/>
              </w:rPr>
            </w:pPr>
            <w:r w:rsidRPr="00BD7145">
              <w:rPr>
                <w:b/>
                <w:bCs/>
              </w:rPr>
              <w:t>Atividades e Responsabilidades:</w:t>
            </w:r>
          </w:p>
          <w:p w14:paraId="70CB024D" w14:textId="77777777" w:rsidR="00CA428D" w:rsidRPr="00832CF3" w:rsidRDefault="00CA428D" w:rsidP="00072FC9">
            <w:pPr>
              <w:spacing w:before="120"/>
              <w:rPr>
                <w:bCs/>
              </w:rPr>
            </w:pPr>
            <w:r>
              <w:rPr>
                <w:bCs/>
              </w:rPr>
              <w:t>n/a</w:t>
            </w:r>
          </w:p>
          <w:p w14:paraId="3724326B" w14:textId="77777777" w:rsidR="00CA428D" w:rsidRPr="00BD7145" w:rsidRDefault="00CA428D" w:rsidP="00072FC9">
            <w:pPr>
              <w:spacing w:before="120"/>
              <w:rPr>
                <w:b/>
                <w:bCs/>
              </w:rPr>
            </w:pPr>
            <w:r w:rsidRPr="00BD7145">
              <w:rPr>
                <w:b/>
                <w:bCs/>
              </w:rPr>
              <w:t>Qualificação:</w:t>
            </w:r>
          </w:p>
          <w:p w14:paraId="02AF02D3" w14:textId="77777777" w:rsidR="00CA428D" w:rsidRPr="00832CF3" w:rsidRDefault="00CA428D" w:rsidP="00072FC9">
            <w:pPr>
              <w:spacing w:before="120"/>
              <w:rPr>
                <w:bCs/>
              </w:rPr>
            </w:pPr>
            <w:r>
              <w:rPr>
                <w:bCs/>
              </w:rPr>
              <w:t>n/a</w:t>
            </w:r>
          </w:p>
          <w:p w14:paraId="0F0C04DD" w14:textId="77777777" w:rsidR="00CA428D" w:rsidRPr="00BD7145" w:rsidRDefault="00CA428D" w:rsidP="00072FC9">
            <w:pPr>
              <w:spacing w:before="120"/>
              <w:rPr>
                <w:b/>
                <w:bCs/>
              </w:rPr>
            </w:pPr>
            <w:r w:rsidRPr="00BD7145">
              <w:rPr>
                <w:b/>
                <w:bCs/>
              </w:rPr>
              <w:t>Observações:</w:t>
            </w:r>
          </w:p>
          <w:p w14:paraId="5B234C35" w14:textId="77777777" w:rsidR="00CA428D" w:rsidRPr="00832CF3" w:rsidRDefault="00CA428D" w:rsidP="00072FC9">
            <w:pPr>
              <w:spacing w:before="120"/>
              <w:rPr>
                <w:bCs/>
              </w:rPr>
            </w:pPr>
            <w:r>
              <w:rPr>
                <w:bCs/>
              </w:rPr>
              <w:t>n/a</w:t>
            </w:r>
          </w:p>
          <w:p w14:paraId="742F6764" w14:textId="77777777" w:rsidR="00CA428D" w:rsidRPr="00BD7145" w:rsidRDefault="00CA428D" w:rsidP="00072FC9">
            <w:pPr>
              <w:spacing w:before="120"/>
              <w:rPr>
                <w:b/>
                <w:bCs/>
              </w:rPr>
            </w:pPr>
            <w:r w:rsidRPr="00BD7145">
              <w:rPr>
                <w:b/>
                <w:bCs/>
              </w:rPr>
              <w:t>Critérios e Condições:</w:t>
            </w:r>
          </w:p>
          <w:p w14:paraId="599E54DF" w14:textId="77777777" w:rsidR="00CA428D" w:rsidRPr="00832CF3" w:rsidRDefault="00CA428D" w:rsidP="00072FC9">
            <w:pPr>
              <w:spacing w:before="120"/>
              <w:rPr>
                <w:bCs/>
              </w:rPr>
            </w:pPr>
            <w:r>
              <w:rPr>
                <w:bCs/>
              </w:rPr>
              <w:t>Critérios de Medição: unidade instalada Unidade de Medição: unidade</w:t>
            </w:r>
          </w:p>
          <w:p w14:paraId="2A2ADE6F" w14:textId="77777777" w:rsidR="00CA428D" w:rsidRPr="00BD7145" w:rsidRDefault="00CA428D" w:rsidP="00072FC9">
            <w:pPr>
              <w:spacing w:before="120"/>
              <w:rPr>
                <w:b/>
                <w:bCs/>
              </w:rPr>
            </w:pPr>
            <w:r w:rsidRPr="00BD7145">
              <w:rPr>
                <w:b/>
                <w:bCs/>
              </w:rPr>
              <w:t>Detalhe Gráfico:</w:t>
            </w:r>
          </w:p>
          <w:p w14:paraId="49A3FF9F" w14:textId="77777777" w:rsidR="00CA428D" w:rsidRPr="00B97D3F" w:rsidRDefault="00CA428D" w:rsidP="00072FC9">
            <w:pPr>
              <w:spacing w:before="120"/>
              <w:rPr>
                <w:bCs/>
              </w:rPr>
            </w:pPr>
            <w:r w:rsidRPr="00AD7BD2">
              <w:rPr>
                <w:bCs/>
              </w:rPr>
              <w:t>n/a</w:t>
            </w:r>
          </w:p>
          <w:p w14:paraId="3392528D" w14:textId="77777777" w:rsidR="00CA428D" w:rsidRPr="00BD7145" w:rsidRDefault="00CA428D" w:rsidP="00072FC9">
            <w:pPr>
              <w:spacing w:before="120"/>
              <w:rPr>
                <w:b/>
                <w:bCs/>
              </w:rPr>
            </w:pPr>
            <w:r w:rsidRPr="00BD7145">
              <w:rPr>
                <w:b/>
                <w:bCs/>
              </w:rPr>
              <w:t>Tabela:</w:t>
            </w:r>
          </w:p>
          <w:p w14:paraId="0F75B242" w14:textId="77777777" w:rsidR="00CA428D" w:rsidRPr="00832CF3" w:rsidRDefault="00CA428D" w:rsidP="00072FC9">
            <w:pPr>
              <w:spacing w:before="120"/>
              <w:rPr>
                <w:bCs/>
              </w:rPr>
            </w:pPr>
            <w:r>
              <w:rPr>
                <w:bCs/>
              </w:rPr>
              <w:t>n/a</w:t>
            </w:r>
          </w:p>
          <w:p w14:paraId="314448F2" w14:textId="77777777" w:rsidR="00CA428D" w:rsidRPr="00832CF3" w:rsidRDefault="00CA428D" w:rsidP="00072FC9">
            <w:pPr>
              <w:spacing w:before="120"/>
              <w:rPr>
                <w:bCs/>
              </w:rPr>
            </w:pPr>
            <w:r w:rsidRPr="00BD7145">
              <w:rPr>
                <w:b/>
                <w:bCs/>
              </w:rPr>
              <w:lastRenderedPageBreak/>
              <w:t xml:space="preserve">Vida útil: </w:t>
            </w:r>
            <w:r>
              <w:rPr>
                <w:bCs/>
              </w:rPr>
              <w:t>n/a</w:t>
            </w:r>
          </w:p>
          <w:p w14:paraId="23AF43E2" w14:textId="77777777" w:rsidR="00CA428D" w:rsidRPr="00BD7145" w:rsidRDefault="00CA428D" w:rsidP="00072FC9">
            <w:pPr>
              <w:spacing w:before="120"/>
              <w:rPr>
                <w:b/>
                <w:bCs/>
              </w:rPr>
            </w:pPr>
            <w:r w:rsidRPr="00BD7145">
              <w:rPr>
                <w:b/>
                <w:bCs/>
              </w:rPr>
              <w:t>Referências Normativas:</w:t>
            </w:r>
          </w:p>
          <w:p w14:paraId="15CBF205" w14:textId="77777777" w:rsidR="00CA428D" w:rsidRPr="00832CF3" w:rsidRDefault="00CA428D" w:rsidP="00072FC9">
            <w:pPr>
              <w:spacing w:before="120"/>
              <w:rPr>
                <w:bCs/>
              </w:rPr>
            </w:pPr>
            <w:r>
              <w:rPr>
                <w:bCs/>
              </w:rPr>
              <w:t>ABNT NBR 5410 - Instalações Elétricas de Baixa Tensão</w:t>
            </w:r>
          </w:p>
          <w:p w14:paraId="4C107724" w14:textId="77777777" w:rsidR="00CA428D" w:rsidRPr="00BD7145" w:rsidRDefault="00CA428D" w:rsidP="00072FC9">
            <w:pPr>
              <w:spacing w:before="120"/>
              <w:rPr>
                <w:b/>
                <w:bCs/>
              </w:rPr>
            </w:pPr>
            <w:r w:rsidRPr="00BD7145">
              <w:rPr>
                <w:b/>
                <w:bCs/>
              </w:rPr>
              <w:t>Referência Comercial:</w:t>
            </w:r>
          </w:p>
          <w:p w14:paraId="2EB78B4D" w14:textId="77777777" w:rsidR="00CA428D" w:rsidRPr="00832CF3" w:rsidRDefault="00CA428D" w:rsidP="00072FC9">
            <w:pPr>
              <w:spacing w:before="120"/>
              <w:rPr>
                <w:bCs/>
              </w:rPr>
            </w:pPr>
            <w:r>
              <w:rPr>
                <w:bCs/>
              </w:rPr>
              <w:t>Tramontina Lux2 3x3 (57102/091); Pial 8530.</w:t>
            </w:r>
          </w:p>
          <w:p w14:paraId="5267E00A" w14:textId="77777777" w:rsidR="00CA428D" w:rsidRPr="00BD7145" w:rsidRDefault="00CA428D" w:rsidP="00072FC9">
            <w:pPr>
              <w:spacing w:before="120"/>
              <w:rPr>
                <w:b/>
                <w:bCs/>
              </w:rPr>
            </w:pPr>
            <w:r w:rsidRPr="00BD7145">
              <w:rPr>
                <w:b/>
                <w:bCs/>
              </w:rPr>
              <w:t>Referência Externa:</w:t>
            </w:r>
          </w:p>
          <w:p w14:paraId="760ABC04" w14:textId="77777777" w:rsidR="00CA428D" w:rsidRPr="00BD7145" w:rsidRDefault="00CA428D" w:rsidP="00072FC9">
            <w:pPr>
              <w:spacing w:before="120"/>
              <w:rPr>
                <w:b/>
                <w:bCs/>
              </w:rPr>
            </w:pPr>
            <w:r>
              <w:rPr>
                <w:bCs/>
              </w:rPr>
              <w:t>n/a</w:t>
            </w:r>
          </w:p>
        </w:tc>
      </w:tr>
    </w:tbl>
    <w:p w14:paraId="52CF9229" w14:textId="77777777" w:rsidR="00CA428D" w:rsidRPr="00010EE0" w:rsidRDefault="00CA428D" w:rsidP="00CA428D">
      <w:pPr>
        <w:rPr>
          <w:lang w:val="en-US"/>
        </w:rPr>
      </w:pPr>
    </w:p>
    <w:p w14:paraId="002709DD" w14:textId="77777777" w:rsidR="00CA428D" w:rsidRDefault="00CA428D" w:rsidP="00CA428D">
      <w:r>
        <w:br w:type="page"/>
      </w:r>
    </w:p>
    <w:p w14:paraId="74B20407" w14:textId="77777777" w:rsidR="00CA428D" w:rsidRDefault="00CA428D" w:rsidP="00CA428D">
      <w:pPr>
        <w:rPr>
          <w:lang w:val="en-US"/>
        </w:rPr>
      </w:pPr>
    </w:p>
    <w:p w14:paraId="6C5168D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755A48" w14:textId="77777777" w:rsidTr="00072FC9">
        <w:trPr>
          <w:trHeight w:val="567"/>
        </w:trPr>
        <w:tc>
          <w:tcPr>
            <w:tcW w:w="1843" w:type="dxa"/>
            <w:tcBorders>
              <w:bottom w:val="single" w:sz="4" w:space="0" w:color="auto"/>
            </w:tcBorders>
            <w:shd w:val="clear" w:color="auto" w:fill="F2F2F2" w:themeFill="background1" w:themeFillShade="F2"/>
            <w:vAlign w:val="center"/>
          </w:tcPr>
          <w:p w14:paraId="0A3008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FCA99F5" w14:textId="77777777" w:rsidR="00CA428D" w:rsidRDefault="00CA428D" w:rsidP="00072FC9">
            <w:pPr>
              <w:rPr>
                <w:b/>
                <w:bCs/>
                <w:color w:val="000000"/>
              </w:rPr>
            </w:pPr>
            <w:r>
              <w:rPr>
                <w:b/>
                <w:bCs/>
                <w:noProof/>
                <w:color w:val="000000"/>
              </w:rPr>
              <w:t>SF-00257</w:t>
            </w:r>
          </w:p>
        </w:tc>
        <w:tc>
          <w:tcPr>
            <w:tcW w:w="2268" w:type="dxa"/>
            <w:tcBorders>
              <w:bottom w:val="single" w:sz="4" w:space="0" w:color="auto"/>
            </w:tcBorders>
            <w:shd w:val="clear" w:color="auto" w:fill="F2F2F2" w:themeFill="background1" w:themeFillShade="F2"/>
            <w:vAlign w:val="center"/>
          </w:tcPr>
          <w:p w14:paraId="4A8151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E2175E4"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4B4A1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0A332D0" w14:textId="77777777" w:rsidR="00CA428D" w:rsidRPr="009143C5" w:rsidRDefault="00CA428D" w:rsidP="00072FC9">
            <w:pPr>
              <w:rPr>
                <w:b/>
                <w:bCs/>
                <w:noProof/>
                <w:color w:val="000000"/>
              </w:rPr>
            </w:pPr>
            <w:r>
              <w:rPr>
                <w:b/>
                <w:bCs/>
                <w:noProof/>
                <w:color w:val="000000"/>
              </w:rPr>
              <w:t>Conduletes</w:t>
            </w:r>
          </w:p>
        </w:tc>
        <w:tc>
          <w:tcPr>
            <w:tcW w:w="1843" w:type="dxa"/>
            <w:tcBorders>
              <w:left w:val="single" w:sz="4" w:space="0" w:color="auto"/>
              <w:bottom w:val="single" w:sz="4" w:space="0" w:color="auto"/>
            </w:tcBorders>
            <w:shd w:val="clear" w:color="auto" w:fill="F2F2F2" w:themeFill="background1" w:themeFillShade="F2"/>
            <w:vAlign w:val="center"/>
          </w:tcPr>
          <w:p w14:paraId="6FE1349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DAAAB2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B29B87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C151E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3EE924" w14:textId="77777777" w:rsidR="00CA428D" w:rsidRDefault="00CA428D" w:rsidP="00072FC9">
            <w:pPr>
              <w:rPr>
                <w:b/>
                <w:bCs/>
                <w:sz w:val="32"/>
                <w:szCs w:val="32"/>
              </w:rPr>
            </w:pPr>
            <w:r>
              <w:rPr>
                <w:b/>
                <w:bCs/>
                <w:sz w:val="32"/>
                <w:szCs w:val="32"/>
              </w:rPr>
              <w:t>Interruptor para condulete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582D41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70FFB54" w14:textId="77777777" w:rsidR="00CA428D" w:rsidRDefault="00CA428D" w:rsidP="00072FC9">
            <w:pPr>
              <w:rPr>
                <w:b/>
                <w:bCs/>
                <w:sz w:val="20"/>
                <w:szCs w:val="20"/>
              </w:rPr>
            </w:pPr>
          </w:p>
        </w:tc>
      </w:tr>
      <w:tr w:rsidR="00CA428D" w:rsidRPr="00010EE0" w14:paraId="72A6C08C" w14:textId="77777777" w:rsidTr="00072FC9">
        <w:trPr>
          <w:trHeight w:val="1740"/>
        </w:trPr>
        <w:tc>
          <w:tcPr>
            <w:tcW w:w="9781" w:type="dxa"/>
            <w:gridSpan w:val="5"/>
          </w:tcPr>
          <w:p w14:paraId="4A962C8E" w14:textId="77777777" w:rsidR="00CA428D" w:rsidRPr="00BD7145" w:rsidRDefault="00CA428D" w:rsidP="00072FC9">
            <w:pPr>
              <w:spacing w:before="120"/>
              <w:rPr>
                <w:b/>
                <w:bCs/>
              </w:rPr>
            </w:pPr>
            <w:r w:rsidRPr="00BD7145">
              <w:rPr>
                <w:b/>
                <w:bCs/>
              </w:rPr>
              <w:t>Descrição Detalhada:</w:t>
            </w:r>
          </w:p>
          <w:p w14:paraId="7E382B6F" w14:textId="77777777" w:rsidR="00CA428D" w:rsidRPr="00BD7145" w:rsidRDefault="00CA428D" w:rsidP="00072FC9">
            <w:pPr>
              <w:spacing w:before="120"/>
              <w:rPr>
                <w:bCs/>
              </w:rPr>
            </w:pPr>
            <w:r>
              <w:rPr>
                <w:bCs/>
              </w:rPr>
              <w:t>Fornecimento e instalação de interruptor (1 posto) para condulete.</w:t>
            </w:r>
          </w:p>
          <w:p w14:paraId="4BE73816" w14:textId="77777777" w:rsidR="00CA428D" w:rsidRPr="00BD7145" w:rsidRDefault="00CA428D" w:rsidP="00072FC9">
            <w:pPr>
              <w:spacing w:before="120"/>
              <w:rPr>
                <w:b/>
                <w:bCs/>
              </w:rPr>
            </w:pPr>
            <w:r w:rsidRPr="00BD7145">
              <w:rPr>
                <w:b/>
                <w:bCs/>
              </w:rPr>
              <w:t>Materiais:</w:t>
            </w:r>
          </w:p>
          <w:p w14:paraId="005F7A17" w14:textId="77777777" w:rsidR="00CA428D" w:rsidRPr="00BD7145" w:rsidRDefault="00CA428D" w:rsidP="00072FC9">
            <w:pPr>
              <w:spacing w:before="120"/>
              <w:rPr>
                <w:bCs/>
              </w:rPr>
            </w:pPr>
            <w:r>
              <w:rPr>
                <w:bCs/>
              </w:rPr>
              <w:t>1. Interruptor para condulete, com as seguintes características mínimas:</w:t>
            </w:r>
            <w:r>
              <w:rPr>
                <w:bCs/>
              </w:rPr>
              <w:br/>
              <w:t>1.1. Compatível com o condulete e tampa (espelho) fornecido;</w:t>
            </w:r>
            <w:r>
              <w:rPr>
                <w:bCs/>
              </w:rPr>
              <w:br/>
              <w:t>1.2. Interruptor tipo simples ou paralelo (conforme aplicação);</w:t>
            </w:r>
            <w:r>
              <w:rPr>
                <w:bCs/>
              </w:rPr>
              <w:br/>
              <w:t>1.3. Tipo um posto;</w:t>
            </w:r>
            <w:r>
              <w:rPr>
                <w:bCs/>
              </w:rPr>
              <w:br/>
              <w:t>1.4. Para 10 A, 250 VAC;</w:t>
            </w:r>
            <w:r>
              <w:rPr>
                <w:bCs/>
              </w:rPr>
              <w:br/>
              <w:t>1.5. Bornes de conexão de liga de cobre que possibilitem a ligação de dois condutores de até 2,5 mm2;</w:t>
            </w:r>
            <w:r>
              <w:rPr>
                <w:bCs/>
              </w:rPr>
              <w:br/>
              <w:t>1.6. Fabricada em material termoplástico anti-chama;</w:t>
            </w:r>
            <w:r>
              <w:rPr>
                <w:bCs/>
              </w:rPr>
              <w:br/>
              <w:t>1.7. Com certificado do Inmetro;1.8. Fornecido com acessórios necessários para instalação (parafusos, buchas, etc.).</w:t>
            </w:r>
          </w:p>
          <w:p w14:paraId="69DB6C84" w14:textId="77777777" w:rsidR="00CA428D" w:rsidRPr="00BD7145" w:rsidRDefault="00CA428D" w:rsidP="00072FC9">
            <w:pPr>
              <w:spacing w:before="120"/>
              <w:rPr>
                <w:b/>
                <w:bCs/>
              </w:rPr>
            </w:pPr>
            <w:r w:rsidRPr="00BD7145">
              <w:rPr>
                <w:b/>
                <w:bCs/>
              </w:rPr>
              <w:t>Serviços:</w:t>
            </w:r>
          </w:p>
          <w:p w14:paraId="21DEEB95" w14:textId="77777777" w:rsidR="00CA428D" w:rsidRPr="00832CF3" w:rsidRDefault="00CA428D" w:rsidP="00072FC9">
            <w:pPr>
              <w:spacing w:before="120"/>
              <w:rPr>
                <w:bCs/>
              </w:rPr>
            </w:pPr>
            <w:r>
              <w:rPr>
                <w:bCs/>
              </w:rPr>
              <w:t>1. Instalação do interruptor conforme projeto executivo;</w:t>
            </w:r>
            <w:r>
              <w:rPr>
                <w:bCs/>
              </w:rPr>
              <w:br/>
              <w:t>1.1. O serviço contempla o fornecimento e a instalação do interruptor e o respectivo espelho no condulete.</w:t>
            </w:r>
            <w:r>
              <w:rPr>
                <w:bCs/>
              </w:rPr>
              <w:br/>
              <w:t>2. Conexão dos cabos do circuito de iluminação ao interruptor;</w:t>
            </w:r>
            <w:r>
              <w:rPr>
                <w:bCs/>
              </w:rPr>
              <w:br/>
              <w:t>3. Limpeza do local de instalação, inclusive com a remoção de detritos, sobras de materiais e demais consumíveis utilizados pela Contratada.</w:t>
            </w:r>
          </w:p>
          <w:p w14:paraId="00007D03" w14:textId="77777777" w:rsidR="00CA428D" w:rsidRPr="00BD7145" w:rsidRDefault="00CA428D" w:rsidP="00072FC9">
            <w:pPr>
              <w:spacing w:before="120"/>
              <w:rPr>
                <w:b/>
                <w:bCs/>
              </w:rPr>
            </w:pPr>
            <w:r w:rsidRPr="00BD7145">
              <w:rPr>
                <w:b/>
                <w:bCs/>
              </w:rPr>
              <w:t>Atividades e Responsabilidades:</w:t>
            </w:r>
          </w:p>
          <w:p w14:paraId="2DC89350" w14:textId="77777777" w:rsidR="00CA428D" w:rsidRPr="00832CF3" w:rsidRDefault="00CA428D" w:rsidP="00072FC9">
            <w:pPr>
              <w:spacing w:before="120"/>
              <w:rPr>
                <w:bCs/>
              </w:rPr>
            </w:pPr>
            <w:r>
              <w:rPr>
                <w:bCs/>
              </w:rPr>
              <w:t>n/a</w:t>
            </w:r>
          </w:p>
          <w:p w14:paraId="02C838E3" w14:textId="77777777" w:rsidR="00CA428D" w:rsidRPr="00BD7145" w:rsidRDefault="00CA428D" w:rsidP="00072FC9">
            <w:pPr>
              <w:spacing w:before="120"/>
              <w:rPr>
                <w:b/>
                <w:bCs/>
              </w:rPr>
            </w:pPr>
            <w:r w:rsidRPr="00BD7145">
              <w:rPr>
                <w:b/>
                <w:bCs/>
              </w:rPr>
              <w:t>Qualificação:</w:t>
            </w:r>
          </w:p>
          <w:p w14:paraId="563B0F0A" w14:textId="77777777" w:rsidR="00CA428D" w:rsidRPr="00832CF3" w:rsidRDefault="00CA428D" w:rsidP="00072FC9">
            <w:pPr>
              <w:spacing w:before="120"/>
              <w:rPr>
                <w:bCs/>
              </w:rPr>
            </w:pPr>
            <w:r>
              <w:rPr>
                <w:bCs/>
              </w:rPr>
              <w:t>n/a</w:t>
            </w:r>
          </w:p>
          <w:p w14:paraId="32BCE3C7" w14:textId="77777777" w:rsidR="00CA428D" w:rsidRPr="00BD7145" w:rsidRDefault="00CA428D" w:rsidP="00072FC9">
            <w:pPr>
              <w:spacing w:before="120"/>
              <w:rPr>
                <w:b/>
                <w:bCs/>
              </w:rPr>
            </w:pPr>
            <w:r w:rsidRPr="00BD7145">
              <w:rPr>
                <w:b/>
                <w:bCs/>
              </w:rPr>
              <w:t>Observações:</w:t>
            </w:r>
          </w:p>
          <w:p w14:paraId="137B1E6A" w14:textId="77777777" w:rsidR="00CA428D" w:rsidRPr="00832CF3" w:rsidRDefault="00CA428D" w:rsidP="00072FC9">
            <w:pPr>
              <w:spacing w:before="120"/>
              <w:rPr>
                <w:bCs/>
              </w:rPr>
            </w:pPr>
            <w:r>
              <w:rPr>
                <w:bCs/>
              </w:rPr>
              <w:t>1. O serviço também contempla a conexão do interruptor nos condutores. A conexão deve ser realizada nos condutores de fase e retorno.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 xml:space="preserve">2. Os condutores de fase e os retornos também devem ser anilhados, nas duas pontas, com padrão </w:t>
            </w:r>
            <w:r>
              <w:rPr>
                <w:bCs/>
              </w:rPr>
              <w:lastRenderedPageBreak/>
              <w:t xml:space="preserve">conforme previsto em projeto. </w:t>
            </w:r>
            <w:r>
              <w:rPr>
                <w:bCs/>
              </w:rPr>
              <w:br/>
              <w:t>3. Deverão ser tomados os devidos cuidados para o acabamento dos módulos não serem danificados durante a instalação.</w:t>
            </w:r>
          </w:p>
          <w:p w14:paraId="754A892B" w14:textId="77777777" w:rsidR="00CA428D" w:rsidRPr="00BD7145" w:rsidRDefault="00CA428D" w:rsidP="00072FC9">
            <w:pPr>
              <w:spacing w:before="120"/>
              <w:rPr>
                <w:b/>
                <w:bCs/>
              </w:rPr>
            </w:pPr>
            <w:r w:rsidRPr="00BD7145">
              <w:rPr>
                <w:b/>
                <w:bCs/>
              </w:rPr>
              <w:t>Critérios e Condições:</w:t>
            </w:r>
          </w:p>
          <w:p w14:paraId="477D2D75" w14:textId="77777777" w:rsidR="00CA428D" w:rsidRPr="00832CF3" w:rsidRDefault="00CA428D" w:rsidP="00072FC9">
            <w:pPr>
              <w:spacing w:before="120"/>
              <w:rPr>
                <w:bCs/>
              </w:rPr>
            </w:pPr>
            <w:r>
              <w:rPr>
                <w:bCs/>
              </w:rPr>
              <w:t>Critérios de medição: conjunto de interruptor com espelho instalado</w:t>
            </w:r>
            <w:r>
              <w:rPr>
                <w:bCs/>
              </w:rPr>
              <w:br/>
              <w:t>Unidade de medição: unidade</w:t>
            </w:r>
          </w:p>
          <w:p w14:paraId="2845BEA4" w14:textId="77777777" w:rsidR="00CA428D" w:rsidRPr="00BD7145" w:rsidRDefault="00CA428D" w:rsidP="00072FC9">
            <w:pPr>
              <w:spacing w:before="120"/>
              <w:rPr>
                <w:b/>
                <w:bCs/>
              </w:rPr>
            </w:pPr>
            <w:r w:rsidRPr="00BD7145">
              <w:rPr>
                <w:b/>
                <w:bCs/>
              </w:rPr>
              <w:t>Detalhe Gráfico:</w:t>
            </w:r>
          </w:p>
          <w:p w14:paraId="16AF6AF4" w14:textId="77777777" w:rsidR="00CA428D" w:rsidRPr="00B97D3F" w:rsidRDefault="00CA428D" w:rsidP="00072FC9">
            <w:pPr>
              <w:spacing w:before="120"/>
              <w:rPr>
                <w:bCs/>
              </w:rPr>
            </w:pPr>
            <w:r w:rsidRPr="00AD7BD2">
              <w:rPr>
                <w:bCs/>
              </w:rPr>
              <w:t>n/a</w:t>
            </w:r>
          </w:p>
          <w:p w14:paraId="62A6D028" w14:textId="77777777" w:rsidR="00CA428D" w:rsidRPr="00BD7145" w:rsidRDefault="00CA428D" w:rsidP="00072FC9">
            <w:pPr>
              <w:spacing w:before="120"/>
              <w:rPr>
                <w:b/>
                <w:bCs/>
              </w:rPr>
            </w:pPr>
            <w:r w:rsidRPr="00BD7145">
              <w:rPr>
                <w:b/>
                <w:bCs/>
              </w:rPr>
              <w:t>Tabela:</w:t>
            </w:r>
          </w:p>
          <w:p w14:paraId="348C6D3E" w14:textId="77777777" w:rsidR="00CA428D" w:rsidRPr="00832CF3" w:rsidRDefault="00CA428D" w:rsidP="00072FC9">
            <w:pPr>
              <w:spacing w:before="120"/>
              <w:rPr>
                <w:bCs/>
              </w:rPr>
            </w:pPr>
            <w:r>
              <w:rPr>
                <w:bCs/>
              </w:rPr>
              <w:t>n/a</w:t>
            </w:r>
          </w:p>
          <w:p w14:paraId="0A47ADC8" w14:textId="77777777" w:rsidR="00CA428D" w:rsidRPr="00832CF3" w:rsidRDefault="00CA428D" w:rsidP="00072FC9">
            <w:pPr>
              <w:spacing w:before="120"/>
              <w:rPr>
                <w:bCs/>
              </w:rPr>
            </w:pPr>
            <w:r w:rsidRPr="00BD7145">
              <w:rPr>
                <w:b/>
                <w:bCs/>
              </w:rPr>
              <w:t xml:space="preserve">Vida útil: </w:t>
            </w:r>
            <w:r>
              <w:rPr>
                <w:bCs/>
              </w:rPr>
              <w:t>n/a</w:t>
            </w:r>
          </w:p>
          <w:p w14:paraId="7AE2855A" w14:textId="77777777" w:rsidR="00CA428D" w:rsidRPr="00BD7145" w:rsidRDefault="00CA428D" w:rsidP="00072FC9">
            <w:pPr>
              <w:spacing w:before="120"/>
              <w:rPr>
                <w:b/>
                <w:bCs/>
              </w:rPr>
            </w:pPr>
            <w:r w:rsidRPr="00BD7145">
              <w:rPr>
                <w:b/>
                <w:bCs/>
              </w:rPr>
              <w:t>Referências Normativas:</w:t>
            </w:r>
          </w:p>
          <w:p w14:paraId="5F22DAA2" w14:textId="77777777" w:rsidR="00CA428D" w:rsidRPr="00832CF3" w:rsidRDefault="00CA428D" w:rsidP="00072FC9">
            <w:pPr>
              <w:spacing w:before="120"/>
              <w:rPr>
                <w:bCs/>
              </w:rPr>
            </w:pPr>
            <w:r>
              <w:rPr>
                <w:bCs/>
              </w:rPr>
              <w:t>ABNT NBR 5410 - Instalações Elétricas de Baixa Tensão</w:t>
            </w:r>
            <w:r>
              <w:rPr>
                <w:bCs/>
              </w:rPr>
              <w:br/>
              <w:t>ABNT NBR 15701:2016 - Conduletes metálicos roscados e não roscados para sistemas de eletrodutos</w:t>
            </w:r>
            <w:r>
              <w:rPr>
                <w:bCs/>
              </w:rPr>
              <w:br/>
              <w:t>ABNT NBR NM 60669:2004 - Interruptores para instalações elétricas fixas domésticas e análogas</w:t>
            </w:r>
          </w:p>
          <w:p w14:paraId="572A6C51" w14:textId="77777777" w:rsidR="00CA428D" w:rsidRPr="00BD7145" w:rsidRDefault="00CA428D" w:rsidP="00072FC9">
            <w:pPr>
              <w:spacing w:before="120"/>
              <w:rPr>
                <w:b/>
                <w:bCs/>
              </w:rPr>
            </w:pPr>
            <w:r w:rsidRPr="00BD7145">
              <w:rPr>
                <w:b/>
                <w:bCs/>
              </w:rPr>
              <w:t>Referência Comercial:</w:t>
            </w:r>
          </w:p>
          <w:p w14:paraId="118A35BF" w14:textId="77777777" w:rsidR="00CA428D" w:rsidRPr="00832CF3" w:rsidRDefault="00CA428D" w:rsidP="00072FC9">
            <w:pPr>
              <w:spacing w:before="120"/>
              <w:rPr>
                <w:bCs/>
              </w:rPr>
            </w:pPr>
            <w:r>
              <w:rPr>
                <w:bCs/>
              </w:rPr>
              <w:t>Tramontina 57114/002</w:t>
            </w:r>
            <w:r>
              <w:rPr>
                <w:bCs/>
              </w:rPr>
              <w:br/>
              <w:t>Legrand Pial Silentoque 1001</w:t>
            </w:r>
            <w:r>
              <w:rPr>
                <w:bCs/>
              </w:rPr>
              <w:br/>
              <w:t>Schneider Electric Prime Toc PRM811</w:t>
            </w:r>
            <w:r>
              <w:rPr>
                <w:bCs/>
              </w:rPr>
              <w:br/>
              <w:t>Elecon Interruptor 1 postos</w:t>
            </w:r>
            <w:r>
              <w:rPr>
                <w:bCs/>
              </w:rPr>
              <w:br/>
              <w:t>Walma 4052</w:t>
            </w:r>
          </w:p>
          <w:p w14:paraId="7E3C9D73" w14:textId="77777777" w:rsidR="00CA428D" w:rsidRPr="00BD7145" w:rsidRDefault="00CA428D" w:rsidP="00072FC9">
            <w:pPr>
              <w:spacing w:before="120"/>
              <w:rPr>
                <w:b/>
                <w:bCs/>
              </w:rPr>
            </w:pPr>
            <w:r w:rsidRPr="00BD7145">
              <w:rPr>
                <w:b/>
                <w:bCs/>
              </w:rPr>
              <w:t>Referência Externa:</w:t>
            </w:r>
          </w:p>
          <w:p w14:paraId="76714666" w14:textId="77777777" w:rsidR="00CA428D" w:rsidRPr="00BD7145" w:rsidRDefault="00CA428D" w:rsidP="00072FC9">
            <w:pPr>
              <w:spacing w:before="120"/>
              <w:rPr>
                <w:b/>
                <w:bCs/>
              </w:rPr>
            </w:pPr>
            <w:r>
              <w:rPr>
                <w:bCs/>
              </w:rPr>
              <w:t>n/a</w:t>
            </w:r>
          </w:p>
        </w:tc>
      </w:tr>
    </w:tbl>
    <w:p w14:paraId="0235A0B1" w14:textId="77777777" w:rsidR="00CA428D" w:rsidRPr="00010EE0" w:rsidRDefault="00CA428D" w:rsidP="00CA428D">
      <w:pPr>
        <w:rPr>
          <w:lang w:val="en-US"/>
        </w:rPr>
      </w:pPr>
    </w:p>
    <w:p w14:paraId="5E625415" w14:textId="77777777" w:rsidR="00CA428D" w:rsidRDefault="00CA428D" w:rsidP="00CA428D">
      <w:r>
        <w:br w:type="page"/>
      </w:r>
    </w:p>
    <w:p w14:paraId="7D4082CB" w14:textId="77777777" w:rsidR="00CA428D" w:rsidRDefault="00CA428D" w:rsidP="00CA428D">
      <w:pPr>
        <w:rPr>
          <w:lang w:val="en-US"/>
        </w:rPr>
      </w:pPr>
    </w:p>
    <w:p w14:paraId="2EE69C6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33E43E4" w14:textId="77777777" w:rsidTr="00072FC9">
        <w:trPr>
          <w:trHeight w:val="567"/>
        </w:trPr>
        <w:tc>
          <w:tcPr>
            <w:tcW w:w="1843" w:type="dxa"/>
            <w:tcBorders>
              <w:bottom w:val="single" w:sz="4" w:space="0" w:color="auto"/>
            </w:tcBorders>
            <w:shd w:val="clear" w:color="auto" w:fill="F2F2F2" w:themeFill="background1" w:themeFillShade="F2"/>
            <w:vAlign w:val="center"/>
          </w:tcPr>
          <w:p w14:paraId="600C1D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BCFB78D" w14:textId="77777777" w:rsidR="00CA428D" w:rsidRDefault="00CA428D" w:rsidP="00072FC9">
            <w:pPr>
              <w:rPr>
                <w:b/>
                <w:bCs/>
                <w:color w:val="000000"/>
              </w:rPr>
            </w:pPr>
            <w:r>
              <w:rPr>
                <w:b/>
                <w:bCs/>
                <w:noProof/>
                <w:color w:val="000000"/>
              </w:rPr>
              <w:t>SF-00258</w:t>
            </w:r>
          </w:p>
        </w:tc>
        <w:tc>
          <w:tcPr>
            <w:tcW w:w="2268" w:type="dxa"/>
            <w:tcBorders>
              <w:bottom w:val="single" w:sz="4" w:space="0" w:color="auto"/>
            </w:tcBorders>
            <w:shd w:val="clear" w:color="auto" w:fill="F2F2F2" w:themeFill="background1" w:themeFillShade="F2"/>
            <w:vAlign w:val="center"/>
          </w:tcPr>
          <w:p w14:paraId="7AC187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D7BB73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E30D9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322596F"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07CDDDF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FC993F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A940CB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6BF88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CD2344E" w14:textId="77777777" w:rsidR="00CA428D" w:rsidRDefault="00CA428D" w:rsidP="00072FC9">
            <w:pPr>
              <w:rPr>
                <w:b/>
                <w:bCs/>
                <w:sz w:val="32"/>
                <w:szCs w:val="32"/>
              </w:rPr>
            </w:pPr>
            <w:r>
              <w:rPr>
                <w:b/>
                <w:bCs/>
                <w:sz w:val="32"/>
                <w:szCs w:val="32"/>
              </w:rPr>
              <w:t>Módulo cego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72D844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8388006" w14:textId="77777777" w:rsidR="00CA428D" w:rsidRDefault="00CA428D" w:rsidP="00072FC9">
            <w:pPr>
              <w:rPr>
                <w:b/>
                <w:bCs/>
                <w:sz w:val="20"/>
                <w:szCs w:val="20"/>
              </w:rPr>
            </w:pPr>
          </w:p>
        </w:tc>
      </w:tr>
      <w:tr w:rsidR="00CA428D" w:rsidRPr="00010EE0" w14:paraId="27C74FCB" w14:textId="77777777" w:rsidTr="00072FC9">
        <w:trPr>
          <w:trHeight w:val="1740"/>
        </w:trPr>
        <w:tc>
          <w:tcPr>
            <w:tcW w:w="9781" w:type="dxa"/>
            <w:gridSpan w:val="5"/>
          </w:tcPr>
          <w:p w14:paraId="1CB7CA14" w14:textId="77777777" w:rsidR="00CA428D" w:rsidRPr="00BD7145" w:rsidRDefault="00CA428D" w:rsidP="00072FC9">
            <w:pPr>
              <w:spacing w:before="120"/>
              <w:rPr>
                <w:b/>
                <w:bCs/>
              </w:rPr>
            </w:pPr>
            <w:r w:rsidRPr="00BD7145">
              <w:rPr>
                <w:b/>
                <w:bCs/>
              </w:rPr>
              <w:t>Descrição Detalhada:</w:t>
            </w:r>
          </w:p>
          <w:p w14:paraId="51D02AC5" w14:textId="77777777" w:rsidR="00CA428D" w:rsidRPr="00BD7145" w:rsidRDefault="00CA428D" w:rsidP="00072FC9">
            <w:pPr>
              <w:spacing w:before="120"/>
              <w:rPr>
                <w:bCs/>
              </w:rPr>
            </w:pPr>
            <w:r>
              <w:rPr>
                <w:bCs/>
              </w:rPr>
              <w:t>Fornecimento e instalação de módulo cego.</w:t>
            </w:r>
          </w:p>
          <w:p w14:paraId="3A05A8AD" w14:textId="77777777" w:rsidR="00CA428D" w:rsidRPr="00BD7145" w:rsidRDefault="00CA428D" w:rsidP="00072FC9">
            <w:pPr>
              <w:spacing w:before="120"/>
              <w:rPr>
                <w:b/>
                <w:bCs/>
              </w:rPr>
            </w:pPr>
            <w:r w:rsidRPr="00BD7145">
              <w:rPr>
                <w:b/>
                <w:bCs/>
              </w:rPr>
              <w:t>Materiais:</w:t>
            </w:r>
          </w:p>
          <w:p w14:paraId="0624B7EA" w14:textId="77777777" w:rsidR="00CA428D" w:rsidRPr="00BD7145" w:rsidRDefault="00CA428D" w:rsidP="00072FC9">
            <w:pPr>
              <w:spacing w:before="120"/>
              <w:rPr>
                <w:bCs/>
              </w:rPr>
            </w:pPr>
            <w:r>
              <w:rPr>
                <w:bCs/>
              </w:rPr>
              <w:t>Módulo cego, com as seguintes características mínimas:</w:t>
            </w:r>
            <w:r>
              <w:rPr>
                <w:bCs/>
              </w:rPr>
              <w:br/>
              <w:t>Da linha Schneider Electric Prime Lunare (material padronizado no Senado Federal);</w:t>
            </w:r>
            <w:r>
              <w:rPr>
                <w:bCs/>
              </w:rPr>
              <w:br/>
              <w:t>Material do módulo: termoplástico de engenharia (material autoextinguível), com perfeito encaixe nos suportes da linha Prime Lunare;</w:t>
            </w:r>
            <w:r>
              <w:rPr>
                <w:bCs/>
              </w:rPr>
              <w:br/>
              <w:t>Cor: branco polar.</w:t>
            </w:r>
          </w:p>
          <w:p w14:paraId="49B02EED" w14:textId="77777777" w:rsidR="00CA428D" w:rsidRPr="00BD7145" w:rsidRDefault="00CA428D" w:rsidP="00072FC9">
            <w:pPr>
              <w:spacing w:before="120"/>
              <w:rPr>
                <w:b/>
                <w:bCs/>
              </w:rPr>
            </w:pPr>
            <w:r w:rsidRPr="00BD7145">
              <w:rPr>
                <w:b/>
                <w:bCs/>
              </w:rPr>
              <w:t>Serviços:</w:t>
            </w:r>
          </w:p>
          <w:p w14:paraId="0705064E" w14:textId="77777777" w:rsidR="00CA428D" w:rsidRPr="00832CF3" w:rsidRDefault="00CA428D" w:rsidP="00072FC9">
            <w:pPr>
              <w:spacing w:before="120"/>
              <w:rPr>
                <w:bCs/>
              </w:rPr>
            </w:pPr>
            <w:r>
              <w:rPr>
                <w:bCs/>
              </w:rPr>
              <w:t>O serviço contempla a instalação do módulo no conjunto suporte/espelho.</w:t>
            </w:r>
            <w:r>
              <w:rPr>
                <w:bCs/>
              </w:rPr>
              <w:br/>
              <w:t>Deverão ser tomados os devidos cuidados para o acabamento dos módulos não serem danificados durante a instalação.</w:t>
            </w:r>
          </w:p>
          <w:p w14:paraId="66CF8765" w14:textId="77777777" w:rsidR="00CA428D" w:rsidRPr="00BD7145" w:rsidRDefault="00CA428D" w:rsidP="00072FC9">
            <w:pPr>
              <w:spacing w:before="120"/>
              <w:rPr>
                <w:b/>
                <w:bCs/>
              </w:rPr>
            </w:pPr>
            <w:r w:rsidRPr="00BD7145">
              <w:rPr>
                <w:b/>
                <w:bCs/>
              </w:rPr>
              <w:t>Atividades e Responsabilidades:</w:t>
            </w:r>
          </w:p>
          <w:p w14:paraId="428A1C36" w14:textId="77777777" w:rsidR="00CA428D" w:rsidRPr="00832CF3" w:rsidRDefault="00CA428D" w:rsidP="00072FC9">
            <w:pPr>
              <w:spacing w:before="120"/>
              <w:rPr>
                <w:bCs/>
              </w:rPr>
            </w:pPr>
            <w:r>
              <w:rPr>
                <w:bCs/>
              </w:rPr>
              <w:t>n/a</w:t>
            </w:r>
          </w:p>
          <w:p w14:paraId="47691A62" w14:textId="77777777" w:rsidR="00CA428D" w:rsidRPr="00BD7145" w:rsidRDefault="00CA428D" w:rsidP="00072FC9">
            <w:pPr>
              <w:spacing w:before="120"/>
              <w:rPr>
                <w:b/>
                <w:bCs/>
              </w:rPr>
            </w:pPr>
            <w:r w:rsidRPr="00BD7145">
              <w:rPr>
                <w:b/>
                <w:bCs/>
              </w:rPr>
              <w:t>Qualificação:</w:t>
            </w:r>
          </w:p>
          <w:p w14:paraId="2626087B" w14:textId="77777777" w:rsidR="00CA428D" w:rsidRPr="00832CF3" w:rsidRDefault="00CA428D" w:rsidP="00072FC9">
            <w:pPr>
              <w:spacing w:before="120"/>
              <w:rPr>
                <w:bCs/>
              </w:rPr>
            </w:pPr>
            <w:r>
              <w:rPr>
                <w:bCs/>
              </w:rPr>
              <w:t>n/a</w:t>
            </w:r>
          </w:p>
          <w:p w14:paraId="1C201939" w14:textId="77777777" w:rsidR="00CA428D" w:rsidRPr="00BD7145" w:rsidRDefault="00CA428D" w:rsidP="00072FC9">
            <w:pPr>
              <w:spacing w:before="120"/>
              <w:rPr>
                <w:b/>
                <w:bCs/>
              </w:rPr>
            </w:pPr>
            <w:r w:rsidRPr="00BD7145">
              <w:rPr>
                <w:b/>
                <w:bCs/>
              </w:rPr>
              <w:t>Observações:</w:t>
            </w:r>
          </w:p>
          <w:p w14:paraId="16745E93" w14:textId="77777777" w:rsidR="00CA428D" w:rsidRPr="00832CF3" w:rsidRDefault="00CA428D" w:rsidP="00072FC9">
            <w:pPr>
              <w:spacing w:before="120"/>
              <w:rPr>
                <w:bCs/>
              </w:rPr>
            </w:pPr>
            <w:r>
              <w:rPr>
                <w:bCs/>
              </w:rPr>
              <w:t>n/a</w:t>
            </w:r>
          </w:p>
          <w:p w14:paraId="095CF018" w14:textId="77777777" w:rsidR="00CA428D" w:rsidRPr="00BD7145" w:rsidRDefault="00CA428D" w:rsidP="00072FC9">
            <w:pPr>
              <w:spacing w:before="120"/>
              <w:rPr>
                <w:b/>
                <w:bCs/>
              </w:rPr>
            </w:pPr>
            <w:r w:rsidRPr="00BD7145">
              <w:rPr>
                <w:b/>
                <w:bCs/>
              </w:rPr>
              <w:t>Critérios e Condições:</w:t>
            </w:r>
          </w:p>
          <w:p w14:paraId="4D736F28" w14:textId="77777777" w:rsidR="00CA428D" w:rsidRPr="00832CF3" w:rsidRDefault="00CA428D" w:rsidP="00072FC9">
            <w:pPr>
              <w:spacing w:before="120"/>
              <w:rPr>
                <w:bCs/>
              </w:rPr>
            </w:pPr>
            <w:r>
              <w:rPr>
                <w:bCs/>
              </w:rPr>
              <w:t>Critérios de Medição: unidade instalada Unidade de Medição: unidade</w:t>
            </w:r>
          </w:p>
          <w:p w14:paraId="607C3256" w14:textId="77777777" w:rsidR="00CA428D" w:rsidRPr="00BD7145" w:rsidRDefault="00CA428D" w:rsidP="00072FC9">
            <w:pPr>
              <w:spacing w:before="120"/>
              <w:rPr>
                <w:b/>
                <w:bCs/>
              </w:rPr>
            </w:pPr>
            <w:r w:rsidRPr="00BD7145">
              <w:rPr>
                <w:b/>
                <w:bCs/>
              </w:rPr>
              <w:t>Detalhe Gráfico:</w:t>
            </w:r>
          </w:p>
          <w:p w14:paraId="17A40129" w14:textId="77777777" w:rsidR="00CA428D" w:rsidRPr="00B97D3F" w:rsidRDefault="00CA428D" w:rsidP="00072FC9">
            <w:pPr>
              <w:spacing w:before="120"/>
              <w:rPr>
                <w:bCs/>
              </w:rPr>
            </w:pPr>
            <w:r w:rsidRPr="00AD7BD2">
              <w:rPr>
                <w:bCs/>
              </w:rPr>
              <w:t>n/a</w:t>
            </w:r>
          </w:p>
          <w:p w14:paraId="09CD354D" w14:textId="77777777" w:rsidR="00CA428D" w:rsidRPr="00BD7145" w:rsidRDefault="00CA428D" w:rsidP="00072FC9">
            <w:pPr>
              <w:spacing w:before="120"/>
              <w:rPr>
                <w:b/>
                <w:bCs/>
              </w:rPr>
            </w:pPr>
            <w:r w:rsidRPr="00BD7145">
              <w:rPr>
                <w:b/>
                <w:bCs/>
              </w:rPr>
              <w:t>Tabela:</w:t>
            </w:r>
          </w:p>
          <w:p w14:paraId="20826F51" w14:textId="77777777" w:rsidR="00CA428D" w:rsidRPr="00832CF3" w:rsidRDefault="00CA428D" w:rsidP="00072FC9">
            <w:pPr>
              <w:spacing w:before="120"/>
              <w:rPr>
                <w:bCs/>
              </w:rPr>
            </w:pPr>
            <w:r>
              <w:rPr>
                <w:bCs/>
              </w:rPr>
              <w:t>n/a</w:t>
            </w:r>
          </w:p>
          <w:p w14:paraId="46F52D93" w14:textId="77777777" w:rsidR="00CA428D" w:rsidRPr="00832CF3" w:rsidRDefault="00CA428D" w:rsidP="00072FC9">
            <w:pPr>
              <w:spacing w:before="120"/>
              <w:rPr>
                <w:bCs/>
              </w:rPr>
            </w:pPr>
            <w:r w:rsidRPr="00BD7145">
              <w:rPr>
                <w:b/>
                <w:bCs/>
              </w:rPr>
              <w:t xml:space="preserve">Vida útil: </w:t>
            </w:r>
            <w:r>
              <w:rPr>
                <w:bCs/>
              </w:rPr>
              <w:t>n/a</w:t>
            </w:r>
          </w:p>
          <w:p w14:paraId="46E22E41" w14:textId="77777777" w:rsidR="00CA428D" w:rsidRPr="00BD7145" w:rsidRDefault="00CA428D" w:rsidP="00072FC9">
            <w:pPr>
              <w:spacing w:before="120"/>
              <w:rPr>
                <w:b/>
                <w:bCs/>
              </w:rPr>
            </w:pPr>
            <w:r w:rsidRPr="00BD7145">
              <w:rPr>
                <w:b/>
                <w:bCs/>
              </w:rPr>
              <w:t>Referências Normativas:</w:t>
            </w:r>
          </w:p>
          <w:p w14:paraId="6E1542E3" w14:textId="77777777" w:rsidR="00CA428D" w:rsidRPr="00832CF3" w:rsidRDefault="00CA428D" w:rsidP="00072FC9">
            <w:pPr>
              <w:spacing w:before="120"/>
              <w:rPr>
                <w:bCs/>
              </w:rPr>
            </w:pPr>
            <w:r>
              <w:rPr>
                <w:bCs/>
              </w:rPr>
              <w:lastRenderedPageBreak/>
              <w:t>ABNT NBR 5410 - Instalações Elétricas de Baixa Tensão</w:t>
            </w:r>
          </w:p>
          <w:p w14:paraId="40B3DF0C" w14:textId="77777777" w:rsidR="00CA428D" w:rsidRPr="00BD7145" w:rsidRDefault="00CA428D" w:rsidP="00072FC9">
            <w:pPr>
              <w:spacing w:before="120"/>
              <w:rPr>
                <w:b/>
                <w:bCs/>
              </w:rPr>
            </w:pPr>
            <w:r w:rsidRPr="00BD7145">
              <w:rPr>
                <w:b/>
                <w:bCs/>
              </w:rPr>
              <w:t>Referência Comercial:</w:t>
            </w:r>
          </w:p>
          <w:p w14:paraId="4F80AE71" w14:textId="77777777" w:rsidR="00CA428D" w:rsidRPr="00832CF3" w:rsidRDefault="00CA428D" w:rsidP="00072FC9">
            <w:pPr>
              <w:spacing w:before="120"/>
              <w:rPr>
                <w:bCs/>
              </w:rPr>
            </w:pPr>
            <w:r>
              <w:rPr>
                <w:bCs/>
              </w:rPr>
              <w:t>Schneider Electric PRM 48011</w:t>
            </w:r>
          </w:p>
          <w:p w14:paraId="16B11226" w14:textId="77777777" w:rsidR="00CA428D" w:rsidRPr="00BD7145" w:rsidRDefault="00CA428D" w:rsidP="00072FC9">
            <w:pPr>
              <w:spacing w:before="120"/>
              <w:rPr>
                <w:b/>
                <w:bCs/>
              </w:rPr>
            </w:pPr>
            <w:r w:rsidRPr="00BD7145">
              <w:rPr>
                <w:b/>
                <w:bCs/>
              </w:rPr>
              <w:t>Referência Externa:</w:t>
            </w:r>
          </w:p>
          <w:p w14:paraId="22120144" w14:textId="77777777" w:rsidR="00CA428D" w:rsidRPr="00BD7145" w:rsidRDefault="00CA428D" w:rsidP="00072FC9">
            <w:pPr>
              <w:spacing w:before="120"/>
              <w:rPr>
                <w:b/>
                <w:bCs/>
              </w:rPr>
            </w:pPr>
            <w:r>
              <w:rPr>
                <w:bCs/>
              </w:rPr>
              <w:t>n/a</w:t>
            </w:r>
          </w:p>
        </w:tc>
      </w:tr>
    </w:tbl>
    <w:p w14:paraId="244CDA2B" w14:textId="77777777" w:rsidR="00CA428D" w:rsidRPr="00010EE0" w:rsidRDefault="00CA428D" w:rsidP="00CA428D">
      <w:pPr>
        <w:rPr>
          <w:lang w:val="en-US"/>
        </w:rPr>
      </w:pPr>
    </w:p>
    <w:p w14:paraId="335A58AC" w14:textId="77777777" w:rsidR="00CA428D" w:rsidRDefault="00CA428D" w:rsidP="00CA428D">
      <w:r>
        <w:br w:type="page"/>
      </w:r>
    </w:p>
    <w:p w14:paraId="2C08890A" w14:textId="77777777" w:rsidR="00CA428D" w:rsidRDefault="00CA428D" w:rsidP="00CA428D">
      <w:pPr>
        <w:rPr>
          <w:lang w:val="en-US"/>
        </w:rPr>
      </w:pPr>
    </w:p>
    <w:p w14:paraId="5E7E143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E1DA0C7" w14:textId="77777777" w:rsidTr="00072FC9">
        <w:trPr>
          <w:trHeight w:val="567"/>
        </w:trPr>
        <w:tc>
          <w:tcPr>
            <w:tcW w:w="1843" w:type="dxa"/>
            <w:tcBorders>
              <w:bottom w:val="single" w:sz="4" w:space="0" w:color="auto"/>
            </w:tcBorders>
            <w:shd w:val="clear" w:color="auto" w:fill="F2F2F2" w:themeFill="background1" w:themeFillShade="F2"/>
            <w:vAlign w:val="center"/>
          </w:tcPr>
          <w:p w14:paraId="25DA0B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8F223DC" w14:textId="77777777" w:rsidR="00CA428D" w:rsidRDefault="00CA428D" w:rsidP="00072FC9">
            <w:pPr>
              <w:rPr>
                <w:b/>
                <w:bCs/>
                <w:color w:val="000000"/>
              </w:rPr>
            </w:pPr>
            <w:r>
              <w:rPr>
                <w:b/>
                <w:bCs/>
                <w:noProof/>
                <w:color w:val="000000"/>
              </w:rPr>
              <w:t>SF-00259</w:t>
            </w:r>
          </w:p>
        </w:tc>
        <w:tc>
          <w:tcPr>
            <w:tcW w:w="2268" w:type="dxa"/>
            <w:tcBorders>
              <w:bottom w:val="single" w:sz="4" w:space="0" w:color="auto"/>
            </w:tcBorders>
            <w:shd w:val="clear" w:color="auto" w:fill="F2F2F2" w:themeFill="background1" w:themeFillShade="F2"/>
            <w:vAlign w:val="center"/>
          </w:tcPr>
          <w:p w14:paraId="3C5670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B1A9CE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70338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1A87CE7"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77CC79D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A6C0C3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D44E16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1ADC3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22F9507" w14:textId="77777777" w:rsidR="00CA428D" w:rsidRDefault="00CA428D" w:rsidP="00072FC9">
            <w:pPr>
              <w:rPr>
                <w:b/>
                <w:bCs/>
                <w:sz w:val="32"/>
                <w:szCs w:val="32"/>
              </w:rPr>
            </w:pPr>
            <w:r>
              <w:rPr>
                <w:b/>
                <w:bCs/>
                <w:sz w:val="32"/>
                <w:szCs w:val="32"/>
              </w:rPr>
              <w:t>Módulo interruptor paralelo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674F26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F84307C" w14:textId="77777777" w:rsidR="00CA428D" w:rsidRDefault="00CA428D" w:rsidP="00072FC9">
            <w:pPr>
              <w:rPr>
                <w:b/>
                <w:bCs/>
                <w:sz w:val="20"/>
                <w:szCs w:val="20"/>
              </w:rPr>
            </w:pPr>
          </w:p>
        </w:tc>
      </w:tr>
      <w:tr w:rsidR="00CA428D" w:rsidRPr="00010EE0" w14:paraId="4AA289AC" w14:textId="77777777" w:rsidTr="00072FC9">
        <w:trPr>
          <w:trHeight w:val="1740"/>
        </w:trPr>
        <w:tc>
          <w:tcPr>
            <w:tcW w:w="9781" w:type="dxa"/>
            <w:gridSpan w:val="5"/>
          </w:tcPr>
          <w:p w14:paraId="568937BD" w14:textId="77777777" w:rsidR="00CA428D" w:rsidRPr="00BD7145" w:rsidRDefault="00CA428D" w:rsidP="00072FC9">
            <w:pPr>
              <w:spacing w:before="120"/>
              <w:rPr>
                <w:b/>
                <w:bCs/>
              </w:rPr>
            </w:pPr>
            <w:r w:rsidRPr="00BD7145">
              <w:rPr>
                <w:b/>
                <w:bCs/>
              </w:rPr>
              <w:t>Descrição Detalhada:</w:t>
            </w:r>
          </w:p>
          <w:p w14:paraId="692C3462" w14:textId="77777777" w:rsidR="00CA428D" w:rsidRPr="00BD7145" w:rsidRDefault="00CA428D" w:rsidP="00072FC9">
            <w:pPr>
              <w:spacing w:before="120"/>
              <w:rPr>
                <w:bCs/>
              </w:rPr>
            </w:pPr>
            <w:r>
              <w:rPr>
                <w:bCs/>
              </w:rPr>
              <w:t>Fornecimento e instalação de módulo interruptor paralelo (three way), com identificação e conectorização do condutor.</w:t>
            </w:r>
          </w:p>
          <w:p w14:paraId="5FE294ED" w14:textId="77777777" w:rsidR="00CA428D" w:rsidRPr="00BD7145" w:rsidRDefault="00CA428D" w:rsidP="00072FC9">
            <w:pPr>
              <w:spacing w:before="120"/>
              <w:rPr>
                <w:b/>
                <w:bCs/>
              </w:rPr>
            </w:pPr>
            <w:r w:rsidRPr="00BD7145">
              <w:rPr>
                <w:b/>
                <w:bCs/>
              </w:rPr>
              <w:t>Materiais:</w:t>
            </w:r>
          </w:p>
          <w:p w14:paraId="12783592" w14:textId="77777777" w:rsidR="00CA428D" w:rsidRPr="00BD7145" w:rsidRDefault="00CA428D" w:rsidP="00072FC9">
            <w:pPr>
              <w:spacing w:before="120"/>
              <w:rPr>
                <w:bCs/>
              </w:rPr>
            </w:pPr>
            <w:r>
              <w:rPr>
                <w:bCs/>
              </w:rPr>
              <w:t>Módulo interruptor paralelo, com as seguintes características mínimas:</w:t>
            </w:r>
            <w:r>
              <w:rPr>
                <w:bCs/>
              </w:rPr>
              <w:br/>
              <w:t>Da linha Schneider Electric Prime Lunare (material padronizado no Senado Federal);</w:t>
            </w:r>
            <w:r>
              <w:rPr>
                <w:bCs/>
              </w:rPr>
              <w:br/>
              <w:t>Para 10A e 250 Vac, na cor branco polar, compatível com a linha Prime Lunare da Schneider Electric;</w:t>
            </w:r>
            <w:r>
              <w:rPr>
                <w:bCs/>
              </w:rPr>
              <w:br/>
              <w:t>Bornes de conexão de liga de cobre que possibilitem a ligação de dois condutores de até 2,5 mm2;</w:t>
            </w:r>
            <w:r>
              <w:rPr>
                <w:bCs/>
              </w:rPr>
              <w:br/>
              <w:t>Material do módulo: termoplástico de engenharia (material autoextinguível), com perfeito encaixe nos suportes da linha Prime Lunare;</w:t>
            </w:r>
            <w:r>
              <w:rPr>
                <w:bCs/>
              </w:rPr>
              <w:br/>
              <w:t>Contatos internos de prata;</w:t>
            </w:r>
            <w:r>
              <w:rPr>
                <w:bCs/>
              </w:rPr>
              <w:br/>
              <w:t>Conformidade com a norma ABNT NBR NM 60669 - Interruptores para instalações elétricas fixas domésticas e análogas;</w:t>
            </w:r>
            <w:r>
              <w:rPr>
                <w:bCs/>
              </w:rPr>
              <w:br/>
              <w:t>Cor: branco polar.</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28ABE3FA" w14:textId="77777777" w:rsidR="00CA428D" w:rsidRPr="00BD7145" w:rsidRDefault="00CA428D" w:rsidP="00072FC9">
            <w:pPr>
              <w:spacing w:before="120"/>
              <w:rPr>
                <w:b/>
                <w:bCs/>
              </w:rPr>
            </w:pPr>
            <w:r w:rsidRPr="00BD7145">
              <w:rPr>
                <w:b/>
                <w:bCs/>
              </w:rPr>
              <w:t>Serviços:</w:t>
            </w:r>
          </w:p>
          <w:p w14:paraId="6555C1AA"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e retorno.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e os retornos também devem ser anilhados, nas duas pontas, com padrão conforme previsto em projeto. Na ausência de padrão, deve-se utilizar o número do circuito.</w:t>
            </w:r>
            <w:r>
              <w:rPr>
                <w:bCs/>
              </w:rPr>
              <w:br/>
              <w:t>Deverão ser tomados os devidos cuidados para o acabamento dos módulos não serem danificados durante a instalação.</w:t>
            </w:r>
            <w:r>
              <w:rPr>
                <w:bCs/>
              </w:rPr>
              <w:br/>
              <w:t>O teste de funcionamento do módulo também está contemplado no serviço.</w:t>
            </w:r>
          </w:p>
          <w:p w14:paraId="25F37A6A" w14:textId="77777777" w:rsidR="00CA428D" w:rsidRPr="00BD7145" w:rsidRDefault="00CA428D" w:rsidP="00072FC9">
            <w:pPr>
              <w:spacing w:before="120"/>
              <w:rPr>
                <w:b/>
                <w:bCs/>
              </w:rPr>
            </w:pPr>
            <w:r w:rsidRPr="00BD7145">
              <w:rPr>
                <w:b/>
                <w:bCs/>
              </w:rPr>
              <w:lastRenderedPageBreak/>
              <w:t>Atividades e Responsabilidades:</w:t>
            </w:r>
          </w:p>
          <w:p w14:paraId="08ABFE51" w14:textId="77777777" w:rsidR="00CA428D" w:rsidRPr="00832CF3" w:rsidRDefault="00CA428D" w:rsidP="00072FC9">
            <w:pPr>
              <w:spacing w:before="120"/>
              <w:rPr>
                <w:bCs/>
              </w:rPr>
            </w:pPr>
            <w:r>
              <w:rPr>
                <w:bCs/>
              </w:rPr>
              <w:t>n/a</w:t>
            </w:r>
          </w:p>
          <w:p w14:paraId="494819AE" w14:textId="77777777" w:rsidR="00CA428D" w:rsidRPr="00BD7145" w:rsidRDefault="00CA428D" w:rsidP="00072FC9">
            <w:pPr>
              <w:spacing w:before="120"/>
              <w:rPr>
                <w:b/>
                <w:bCs/>
              </w:rPr>
            </w:pPr>
            <w:r w:rsidRPr="00BD7145">
              <w:rPr>
                <w:b/>
                <w:bCs/>
              </w:rPr>
              <w:t>Qualificação:</w:t>
            </w:r>
          </w:p>
          <w:p w14:paraId="6E0E0126" w14:textId="77777777" w:rsidR="00CA428D" w:rsidRPr="00832CF3" w:rsidRDefault="00CA428D" w:rsidP="00072FC9">
            <w:pPr>
              <w:spacing w:before="120"/>
              <w:rPr>
                <w:bCs/>
              </w:rPr>
            </w:pPr>
            <w:r>
              <w:rPr>
                <w:bCs/>
              </w:rPr>
              <w:t>n/a</w:t>
            </w:r>
          </w:p>
          <w:p w14:paraId="2A4EFFF3" w14:textId="77777777" w:rsidR="00CA428D" w:rsidRPr="00BD7145" w:rsidRDefault="00CA428D" w:rsidP="00072FC9">
            <w:pPr>
              <w:spacing w:before="120"/>
              <w:rPr>
                <w:b/>
                <w:bCs/>
              </w:rPr>
            </w:pPr>
            <w:r w:rsidRPr="00BD7145">
              <w:rPr>
                <w:b/>
                <w:bCs/>
              </w:rPr>
              <w:t>Observações:</w:t>
            </w:r>
          </w:p>
          <w:p w14:paraId="33BDCB8B" w14:textId="77777777" w:rsidR="00CA428D" w:rsidRPr="00832CF3" w:rsidRDefault="00CA428D" w:rsidP="00072FC9">
            <w:pPr>
              <w:spacing w:before="120"/>
              <w:rPr>
                <w:bCs/>
              </w:rPr>
            </w:pPr>
            <w:r>
              <w:rPr>
                <w:bCs/>
              </w:rPr>
              <w:t>n/a</w:t>
            </w:r>
          </w:p>
          <w:p w14:paraId="13366B2A" w14:textId="77777777" w:rsidR="00CA428D" w:rsidRPr="00BD7145" w:rsidRDefault="00CA428D" w:rsidP="00072FC9">
            <w:pPr>
              <w:spacing w:before="120"/>
              <w:rPr>
                <w:b/>
                <w:bCs/>
              </w:rPr>
            </w:pPr>
            <w:r w:rsidRPr="00BD7145">
              <w:rPr>
                <w:b/>
                <w:bCs/>
              </w:rPr>
              <w:t>Critérios e Condições:</w:t>
            </w:r>
          </w:p>
          <w:p w14:paraId="29B9F1AB" w14:textId="77777777" w:rsidR="00CA428D" w:rsidRPr="00832CF3" w:rsidRDefault="00CA428D" w:rsidP="00072FC9">
            <w:pPr>
              <w:spacing w:before="120"/>
              <w:rPr>
                <w:bCs/>
              </w:rPr>
            </w:pPr>
            <w:r>
              <w:rPr>
                <w:bCs/>
              </w:rPr>
              <w:t>Critérios de Medição: unidade instalada Unidade de Medição: unidade</w:t>
            </w:r>
          </w:p>
          <w:p w14:paraId="5D78E491" w14:textId="77777777" w:rsidR="00CA428D" w:rsidRPr="00BD7145" w:rsidRDefault="00CA428D" w:rsidP="00072FC9">
            <w:pPr>
              <w:spacing w:before="120"/>
              <w:rPr>
                <w:b/>
                <w:bCs/>
              </w:rPr>
            </w:pPr>
            <w:r w:rsidRPr="00BD7145">
              <w:rPr>
                <w:b/>
                <w:bCs/>
              </w:rPr>
              <w:t>Detalhe Gráfico:</w:t>
            </w:r>
          </w:p>
          <w:p w14:paraId="01E57867" w14:textId="77777777" w:rsidR="00CA428D" w:rsidRPr="00B97D3F" w:rsidRDefault="00CA428D" w:rsidP="00072FC9">
            <w:pPr>
              <w:spacing w:before="120"/>
              <w:rPr>
                <w:bCs/>
              </w:rPr>
            </w:pPr>
            <w:r>
              <w:rPr>
                <w:noProof/>
              </w:rPr>
              <w:drawing>
                <wp:inline distT="0" distB="0" distL="0" distR="0" wp14:anchorId="3E6CB032" wp14:editId="6AB04408">
                  <wp:extent cx="3543300" cy="3514725"/>
                  <wp:effectExtent l="0" t="0" r="0" b="0"/>
                  <wp:docPr id="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59.jpg"/>
                          <pic:cNvPicPr/>
                        </pic:nvPicPr>
                        <pic:blipFill>
                          <a:blip r:embed="rId99"/>
                          <a:stretch>
                            <a:fillRect/>
                          </a:stretch>
                        </pic:blipFill>
                        <pic:spPr>
                          <a:xfrm>
                            <a:off x="0" y="0"/>
                            <a:ext cx="3543300" cy="3514725"/>
                          </a:xfrm>
                          <a:prstGeom prst="rect">
                            <a:avLst/>
                          </a:prstGeom>
                        </pic:spPr>
                      </pic:pic>
                    </a:graphicData>
                  </a:graphic>
                </wp:inline>
              </w:drawing>
            </w:r>
          </w:p>
          <w:p w14:paraId="5B48C635" w14:textId="77777777" w:rsidR="00CA428D" w:rsidRPr="00BD7145" w:rsidRDefault="00CA428D" w:rsidP="00072FC9">
            <w:pPr>
              <w:spacing w:before="120"/>
              <w:rPr>
                <w:b/>
                <w:bCs/>
              </w:rPr>
            </w:pPr>
            <w:r w:rsidRPr="00BD7145">
              <w:rPr>
                <w:b/>
                <w:bCs/>
              </w:rPr>
              <w:t>Tabela:</w:t>
            </w:r>
          </w:p>
          <w:p w14:paraId="11E8C157" w14:textId="77777777" w:rsidR="00CA428D" w:rsidRPr="00832CF3" w:rsidRDefault="00CA428D" w:rsidP="00072FC9">
            <w:pPr>
              <w:spacing w:before="120"/>
              <w:rPr>
                <w:bCs/>
              </w:rPr>
            </w:pPr>
            <w:r>
              <w:rPr>
                <w:bCs/>
              </w:rPr>
              <w:t>n/a</w:t>
            </w:r>
          </w:p>
          <w:p w14:paraId="294DE82B" w14:textId="77777777" w:rsidR="00CA428D" w:rsidRPr="00832CF3" w:rsidRDefault="00CA428D" w:rsidP="00072FC9">
            <w:pPr>
              <w:spacing w:before="120"/>
              <w:rPr>
                <w:bCs/>
              </w:rPr>
            </w:pPr>
            <w:r w:rsidRPr="00BD7145">
              <w:rPr>
                <w:b/>
                <w:bCs/>
              </w:rPr>
              <w:t xml:space="preserve">Vida útil: </w:t>
            </w:r>
            <w:r>
              <w:rPr>
                <w:bCs/>
              </w:rPr>
              <w:t>n/a</w:t>
            </w:r>
          </w:p>
          <w:p w14:paraId="2CD090FD" w14:textId="77777777" w:rsidR="00CA428D" w:rsidRPr="00BD7145" w:rsidRDefault="00CA428D" w:rsidP="00072FC9">
            <w:pPr>
              <w:spacing w:before="120"/>
              <w:rPr>
                <w:b/>
                <w:bCs/>
              </w:rPr>
            </w:pPr>
            <w:r w:rsidRPr="00BD7145">
              <w:rPr>
                <w:b/>
                <w:bCs/>
              </w:rPr>
              <w:t>Referências Normativas:</w:t>
            </w:r>
          </w:p>
          <w:p w14:paraId="58570BCE" w14:textId="77777777" w:rsidR="00CA428D" w:rsidRPr="00832CF3" w:rsidRDefault="00CA428D" w:rsidP="00072FC9">
            <w:pPr>
              <w:spacing w:before="120"/>
              <w:rPr>
                <w:bCs/>
              </w:rPr>
            </w:pPr>
            <w:r>
              <w:rPr>
                <w:bCs/>
              </w:rPr>
              <w:t>ABNT NBR 5410 - Instalações Elétricas de Baixa Tensão</w:t>
            </w:r>
            <w:r>
              <w:rPr>
                <w:bCs/>
              </w:rPr>
              <w:br/>
              <w:t>ABNT NBR NM 60669:2004 - Interruptores para instalações elétricas fixas domésticas e análogas</w:t>
            </w:r>
          </w:p>
          <w:p w14:paraId="1E6CCC22" w14:textId="77777777" w:rsidR="00CA428D" w:rsidRPr="00BD7145" w:rsidRDefault="00CA428D" w:rsidP="00072FC9">
            <w:pPr>
              <w:spacing w:before="120"/>
              <w:rPr>
                <w:b/>
                <w:bCs/>
              </w:rPr>
            </w:pPr>
            <w:r w:rsidRPr="00BD7145">
              <w:rPr>
                <w:b/>
                <w:bCs/>
              </w:rPr>
              <w:t>Referência Comercial:</w:t>
            </w:r>
          </w:p>
          <w:p w14:paraId="4EDFF637" w14:textId="77777777" w:rsidR="00CA428D" w:rsidRPr="00832CF3" w:rsidRDefault="00CA428D" w:rsidP="00072FC9">
            <w:pPr>
              <w:spacing w:before="120"/>
              <w:rPr>
                <w:bCs/>
              </w:rPr>
            </w:pPr>
            <w:r>
              <w:rPr>
                <w:bCs/>
              </w:rPr>
              <w:lastRenderedPageBreak/>
              <w:t>Módulo: Schneider Electric PRM 45111</w:t>
            </w:r>
            <w:r>
              <w:rPr>
                <w:bCs/>
              </w:rPr>
              <w:br/>
              <w:t>Anilhas: HellermannTyton Millenium MHG2/5</w:t>
            </w:r>
          </w:p>
          <w:p w14:paraId="00F568DC" w14:textId="77777777" w:rsidR="00CA428D" w:rsidRPr="00BD7145" w:rsidRDefault="00CA428D" w:rsidP="00072FC9">
            <w:pPr>
              <w:spacing w:before="120"/>
              <w:rPr>
                <w:b/>
                <w:bCs/>
              </w:rPr>
            </w:pPr>
            <w:r w:rsidRPr="00BD7145">
              <w:rPr>
                <w:b/>
                <w:bCs/>
              </w:rPr>
              <w:t>Referência Externa:</w:t>
            </w:r>
          </w:p>
          <w:p w14:paraId="61C48155" w14:textId="77777777" w:rsidR="00CA428D" w:rsidRPr="00BD7145" w:rsidRDefault="00CA428D" w:rsidP="00072FC9">
            <w:pPr>
              <w:spacing w:before="120"/>
              <w:rPr>
                <w:b/>
                <w:bCs/>
              </w:rPr>
            </w:pPr>
            <w:r>
              <w:rPr>
                <w:bCs/>
              </w:rPr>
              <w:t>n/a</w:t>
            </w:r>
          </w:p>
        </w:tc>
      </w:tr>
    </w:tbl>
    <w:p w14:paraId="58887116" w14:textId="77777777" w:rsidR="00CA428D" w:rsidRPr="00010EE0" w:rsidRDefault="00CA428D" w:rsidP="00CA428D">
      <w:pPr>
        <w:rPr>
          <w:lang w:val="en-US"/>
        </w:rPr>
      </w:pPr>
    </w:p>
    <w:p w14:paraId="05673E86" w14:textId="77777777" w:rsidR="00CA428D" w:rsidRDefault="00CA428D" w:rsidP="00CA428D">
      <w:r>
        <w:br w:type="page"/>
      </w:r>
    </w:p>
    <w:p w14:paraId="64D652E0" w14:textId="77777777" w:rsidR="00CA428D" w:rsidRDefault="00CA428D" w:rsidP="00CA428D">
      <w:pPr>
        <w:rPr>
          <w:lang w:val="en-US"/>
        </w:rPr>
      </w:pPr>
    </w:p>
    <w:p w14:paraId="0D363E0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530F8C9" w14:textId="77777777" w:rsidTr="00072FC9">
        <w:trPr>
          <w:trHeight w:val="567"/>
        </w:trPr>
        <w:tc>
          <w:tcPr>
            <w:tcW w:w="1843" w:type="dxa"/>
            <w:tcBorders>
              <w:bottom w:val="single" w:sz="4" w:space="0" w:color="auto"/>
            </w:tcBorders>
            <w:shd w:val="clear" w:color="auto" w:fill="F2F2F2" w:themeFill="background1" w:themeFillShade="F2"/>
            <w:vAlign w:val="center"/>
          </w:tcPr>
          <w:p w14:paraId="74F781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62BBF28" w14:textId="77777777" w:rsidR="00CA428D" w:rsidRDefault="00CA428D" w:rsidP="00072FC9">
            <w:pPr>
              <w:rPr>
                <w:b/>
                <w:bCs/>
                <w:color w:val="000000"/>
              </w:rPr>
            </w:pPr>
            <w:r>
              <w:rPr>
                <w:b/>
                <w:bCs/>
                <w:noProof/>
                <w:color w:val="000000"/>
              </w:rPr>
              <w:t>SF-00260</w:t>
            </w:r>
          </w:p>
        </w:tc>
        <w:tc>
          <w:tcPr>
            <w:tcW w:w="2268" w:type="dxa"/>
            <w:tcBorders>
              <w:bottom w:val="single" w:sz="4" w:space="0" w:color="auto"/>
            </w:tcBorders>
            <w:shd w:val="clear" w:color="auto" w:fill="F2F2F2" w:themeFill="background1" w:themeFillShade="F2"/>
            <w:vAlign w:val="center"/>
          </w:tcPr>
          <w:p w14:paraId="675135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1850703"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76ADD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9CACD0C"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3429103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65FD31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5A3D94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2C507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AC0A89" w14:textId="77777777" w:rsidR="00CA428D" w:rsidRDefault="00CA428D" w:rsidP="00072FC9">
            <w:pPr>
              <w:rPr>
                <w:b/>
                <w:bCs/>
                <w:sz w:val="32"/>
                <w:szCs w:val="32"/>
              </w:rPr>
            </w:pPr>
            <w:r>
              <w:rPr>
                <w:b/>
                <w:bCs/>
                <w:sz w:val="32"/>
                <w:szCs w:val="32"/>
              </w:rPr>
              <w:t>Módulo interruptor simples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21D05E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E797C56" w14:textId="77777777" w:rsidR="00CA428D" w:rsidRDefault="00CA428D" w:rsidP="00072FC9">
            <w:pPr>
              <w:rPr>
                <w:b/>
                <w:bCs/>
                <w:sz w:val="20"/>
                <w:szCs w:val="20"/>
              </w:rPr>
            </w:pPr>
          </w:p>
        </w:tc>
      </w:tr>
      <w:tr w:rsidR="00CA428D" w:rsidRPr="00010EE0" w14:paraId="52B2C4A9" w14:textId="77777777" w:rsidTr="00072FC9">
        <w:trPr>
          <w:trHeight w:val="1740"/>
        </w:trPr>
        <w:tc>
          <w:tcPr>
            <w:tcW w:w="9781" w:type="dxa"/>
            <w:gridSpan w:val="5"/>
          </w:tcPr>
          <w:p w14:paraId="29D2E05E" w14:textId="77777777" w:rsidR="00CA428D" w:rsidRPr="00BD7145" w:rsidRDefault="00CA428D" w:rsidP="00072FC9">
            <w:pPr>
              <w:spacing w:before="120"/>
              <w:rPr>
                <w:b/>
                <w:bCs/>
              </w:rPr>
            </w:pPr>
            <w:r w:rsidRPr="00BD7145">
              <w:rPr>
                <w:b/>
                <w:bCs/>
              </w:rPr>
              <w:t>Descrição Detalhada:</w:t>
            </w:r>
          </w:p>
          <w:p w14:paraId="19F647E6" w14:textId="77777777" w:rsidR="00CA428D" w:rsidRPr="00BD7145" w:rsidRDefault="00CA428D" w:rsidP="00072FC9">
            <w:pPr>
              <w:spacing w:before="120"/>
              <w:rPr>
                <w:bCs/>
              </w:rPr>
            </w:pPr>
            <w:r>
              <w:rPr>
                <w:bCs/>
              </w:rPr>
              <w:t>Fornecimento e instalação de módulo interruptor simples, com identificação e conectorização do condutor.</w:t>
            </w:r>
          </w:p>
          <w:p w14:paraId="1830FC8D" w14:textId="77777777" w:rsidR="00CA428D" w:rsidRPr="00BD7145" w:rsidRDefault="00CA428D" w:rsidP="00072FC9">
            <w:pPr>
              <w:spacing w:before="120"/>
              <w:rPr>
                <w:b/>
                <w:bCs/>
              </w:rPr>
            </w:pPr>
            <w:r w:rsidRPr="00BD7145">
              <w:rPr>
                <w:b/>
                <w:bCs/>
              </w:rPr>
              <w:t>Materiais:</w:t>
            </w:r>
          </w:p>
          <w:p w14:paraId="2A557754" w14:textId="77777777" w:rsidR="00CA428D" w:rsidRPr="00BD7145" w:rsidRDefault="00CA428D" w:rsidP="00072FC9">
            <w:pPr>
              <w:spacing w:before="120"/>
              <w:rPr>
                <w:bCs/>
              </w:rPr>
            </w:pPr>
            <w:r>
              <w:rPr>
                <w:bCs/>
              </w:rPr>
              <w:t>Módulo interruptor simples, com as seguintes características mínimas:</w:t>
            </w:r>
            <w:r>
              <w:rPr>
                <w:bCs/>
              </w:rPr>
              <w:br/>
              <w:t>Da linha Schneider Electric Prime Lunare (material padronizado no Senado Federal);</w:t>
            </w:r>
            <w:r>
              <w:rPr>
                <w:bCs/>
              </w:rPr>
              <w:br/>
              <w:t>Para 10A e 250 Vac, na cor branco polar, compatível com a linha Prime Lunare da Schneider Electric;</w:t>
            </w:r>
            <w:r>
              <w:rPr>
                <w:bCs/>
              </w:rPr>
              <w:br/>
              <w:t>Bornes de conexão de liga de cobre que possibilitem a ligação de dois condutores de até 2,5 mm2;</w:t>
            </w:r>
            <w:r>
              <w:rPr>
                <w:bCs/>
              </w:rPr>
              <w:br/>
              <w:t>Material do módulo: termoplástico de engenharia (material autoextinguível), com perfeito encaixe nos suportes da linha Prime Lunare;</w:t>
            </w:r>
            <w:r>
              <w:rPr>
                <w:bCs/>
              </w:rPr>
              <w:br/>
              <w:t>Contatos internos de prata;</w:t>
            </w:r>
            <w:r>
              <w:rPr>
                <w:bCs/>
              </w:rPr>
              <w:br/>
              <w:t>Conformidade com a norma ABNT NBR NM 60669 - Interruptores para instalações elétricas fixas domésticas e análogas;</w:t>
            </w:r>
            <w:r>
              <w:rPr>
                <w:bCs/>
              </w:rPr>
              <w:br/>
              <w:t>Cor: branco polar.</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2BCF9DA5" w14:textId="77777777" w:rsidR="00CA428D" w:rsidRPr="00BD7145" w:rsidRDefault="00CA428D" w:rsidP="00072FC9">
            <w:pPr>
              <w:spacing w:before="120"/>
              <w:rPr>
                <w:b/>
                <w:bCs/>
              </w:rPr>
            </w:pPr>
            <w:r w:rsidRPr="00BD7145">
              <w:rPr>
                <w:b/>
                <w:bCs/>
              </w:rPr>
              <w:t>Serviços:</w:t>
            </w:r>
          </w:p>
          <w:p w14:paraId="56DF8B65"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e retorno.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e retorno também devem ser anilhados, nas duas pontas, com padrão conforme previsto em projeto. Na ausência de padrão, deve-se utilizar o número do circuito.</w:t>
            </w:r>
            <w:r>
              <w:rPr>
                <w:bCs/>
              </w:rPr>
              <w:br/>
              <w:t>Deverão ser tomados os devidos cuidados para o acabamento dos módulos não serem danificados durante a instalação.</w:t>
            </w:r>
            <w:r>
              <w:rPr>
                <w:bCs/>
              </w:rPr>
              <w:br/>
              <w:t>O teste de funcionamento do módulo também está contemplado no serviço.</w:t>
            </w:r>
          </w:p>
          <w:p w14:paraId="58F39455" w14:textId="77777777" w:rsidR="00CA428D" w:rsidRPr="00BD7145" w:rsidRDefault="00CA428D" w:rsidP="00072FC9">
            <w:pPr>
              <w:spacing w:before="120"/>
              <w:rPr>
                <w:b/>
                <w:bCs/>
              </w:rPr>
            </w:pPr>
            <w:r w:rsidRPr="00BD7145">
              <w:rPr>
                <w:b/>
                <w:bCs/>
              </w:rPr>
              <w:lastRenderedPageBreak/>
              <w:t>Atividades e Responsabilidades:</w:t>
            </w:r>
          </w:p>
          <w:p w14:paraId="138E5746" w14:textId="77777777" w:rsidR="00CA428D" w:rsidRPr="00832CF3" w:rsidRDefault="00CA428D" w:rsidP="00072FC9">
            <w:pPr>
              <w:spacing w:before="120"/>
              <w:rPr>
                <w:bCs/>
              </w:rPr>
            </w:pPr>
            <w:r>
              <w:rPr>
                <w:bCs/>
              </w:rPr>
              <w:t>n/a</w:t>
            </w:r>
          </w:p>
          <w:p w14:paraId="56B6DC77" w14:textId="77777777" w:rsidR="00CA428D" w:rsidRPr="00BD7145" w:rsidRDefault="00CA428D" w:rsidP="00072FC9">
            <w:pPr>
              <w:spacing w:before="120"/>
              <w:rPr>
                <w:b/>
                <w:bCs/>
              </w:rPr>
            </w:pPr>
            <w:r w:rsidRPr="00BD7145">
              <w:rPr>
                <w:b/>
                <w:bCs/>
              </w:rPr>
              <w:t>Qualificação:</w:t>
            </w:r>
          </w:p>
          <w:p w14:paraId="4034985F" w14:textId="77777777" w:rsidR="00CA428D" w:rsidRPr="00832CF3" w:rsidRDefault="00CA428D" w:rsidP="00072FC9">
            <w:pPr>
              <w:spacing w:before="120"/>
              <w:rPr>
                <w:bCs/>
              </w:rPr>
            </w:pPr>
            <w:r>
              <w:rPr>
                <w:bCs/>
              </w:rPr>
              <w:t>n/a</w:t>
            </w:r>
          </w:p>
          <w:p w14:paraId="3CC657DE" w14:textId="77777777" w:rsidR="00CA428D" w:rsidRPr="00BD7145" w:rsidRDefault="00CA428D" w:rsidP="00072FC9">
            <w:pPr>
              <w:spacing w:before="120"/>
              <w:rPr>
                <w:b/>
                <w:bCs/>
              </w:rPr>
            </w:pPr>
            <w:r w:rsidRPr="00BD7145">
              <w:rPr>
                <w:b/>
                <w:bCs/>
              </w:rPr>
              <w:t>Observações:</w:t>
            </w:r>
          </w:p>
          <w:p w14:paraId="2025B3F2" w14:textId="77777777" w:rsidR="00CA428D" w:rsidRPr="00832CF3" w:rsidRDefault="00CA428D" w:rsidP="00072FC9">
            <w:pPr>
              <w:spacing w:before="120"/>
              <w:rPr>
                <w:bCs/>
              </w:rPr>
            </w:pPr>
            <w:r>
              <w:rPr>
                <w:bCs/>
              </w:rPr>
              <w:t>n/a</w:t>
            </w:r>
          </w:p>
          <w:p w14:paraId="61750BA7" w14:textId="77777777" w:rsidR="00CA428D" w:rsidRPr="00BD7145" w:rsidRDefault="00CA428D" w:rsidP="00072FC9">
            <w:pPr>
              <w:spacing w:before="120"/>
              <w:rPr>
                <w:b/>
                <w:bCs/>
              </w:rPr>
            </w:pPr>
            <w:r w:rsidRPr="00BD7145">
              <w:rPr>
                <w:b/>
                <w:bCs/>
              </w:rPr>
              <w:t>Critérios e Condições:</w:t>
            </w:r>
          </w:p>
          <w:p w14:paraId="624CDD1C" w14:textId="77777777" w:rsidR="00CA428D" w:rsidRPr="00832CF3" w:rsidRDefault="00CA428D" w:rsidP="00072FC9">
            <w:pPr>
              <w:spacing w:before="120"/>
              <w:rPr>
                <w:bCs/>
              </w:rPr>
            </w:pPr>
            <w:r>
              <w:rPr>
                <w:bCs/>
              </w:rPr>
              <w:t>Critérios de Medição: unidade instalada Unidade de Medição: unidade</w:t>
            </w:r>
          </w:p>
          <w:p w14:paraId="39CB540A" w14:textId="77777777" w:rsidR="00CA428D" w:rsidRPr="00BD7145" w:rsidRDefault="00CA428D" w:rsidP="00072FC9">
            <w:pPr>
              <w:spacing w:before="120"/>
              <w:rPr>
                <w:b/>
                <w:bCs/>
              </w:rPr>
            </w:pPr>
            <w:r w:rsidRPr="00BD7145">
              <w:rPr>
                <w:b/>
                <w:bCs/>
              </w:rPr>
              <w:t>Detalhe Gráfico:</w:t>
            </w:r>
          </w:p>
          <w:p w14:paraId="4863C771" w14:textId="77777777" w:rsidR="00CA428D" w:rsidRPr="00B97D3F" w:rsidRDefault="00CA428D" w:rsidP="00072FC9">
            <w:pPr>
              <w:spacing w:before="120"/>
              <w:rPr>
                <w:bCs/>
              </w:rPr>
            </w:pPr>
            <w:r>
              <w:rPr>
                <w:noProof/>
              </w:rPr>
              <w:drawing>
                <wp:inline distT="0" distB="0" distL="0" distR="0" wp14:anchorId="072EC6E5" wp14:editId="2890E675">
                  <wp:extent cx="3543300" cy="3514725"/>
                  <wp:effectExtent l="0" t="0" r="0" b="0"/>
                  <wp:docPr id="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59.jpg"/>
                          <pic:cNvPicPr/>
                        </pic:nvPicPr>
                        <pic:blipFill>
                          <a:blip r:embed="rId99"/>
                          <a:stretch>
                            <a:fillRect/>
                          </a:stretch>
                        </pic:blipFill>
                        <pic:spPr>
                          <a:xfrm>
                            <a:off x="0" y="0"/>
                            <a:ext cx="3543300" cy="3514725"/>
                          </a:xfrm>
                          <a:prstGeom prst="rect">
                            <a:avLst/>
                          </a:prstGeom>
                        </pic:spPr>
                      </pic:pic>
                    </a:graphicData>
                  </a:graphic>
                </wp:inline>
              </w:drawing>
            </w:r>
          </w:p>
          <w:p w14:paraId="36E722A7" w14:textId="77777777" w:rsidR="00CA428D" w:rsidRPr="00BD7145" w:rsidRDefault="00CA428D" w:rsidP="00072FC9">
            <w:pPr>
              <w:spacing w:before="120"/>
              <w:rPr>
                <w:b/>
                <w:bCs/>
              </w:rPr>
            </w:pPr>
            <w:r w:rsidRPr="00BD7145">
              <w:rPr>
                <w:b/>
                <w:bCs/>
              </w:rPr>
              <w:t>Tabela:</w:t>
            </w:r>
          </w:p>
          <w:p w14:paraId="5C292A05" w14:textId="77777777" w:rsidR="00CA428D" w:rsidRPr="00832CF3" w:rsidRDefault="00CA428D" w:rsidP="00072FC9">
            <w:pPr>
              <w:spacing w:before="120"/>
              <w:rPr>
                <w:bCs/>
              </w:rPr>
            </w:pPr>
            <w:r>
              <w:rPr>
                <w:bCs/>
              </w:rPr>
              <w:t>n/a</w:t>
            </w:r>
          </w:p>
          <w:p w14:paraId="323DFB5A" w14:textId="77777777" w:rsidR="00CA428D" w:rsidRPr="00832CF3" w:rsidRDefault="00CA428D" w:rsidP="00072FC9">
            <w:pPr>
              <w:spacing w:before="120"/>
              <w:rPr>
                <w:bCs/>
              </w:rPr>
            </w:pPr>
            <w:r w:rsidRPr="00BD7145">
              <w:rPr>
                <w:b/>
                <w:bCs/>
              </w:rPr>
              <w:t xml:space="preserve">Vida útil: </w:t>
            </w:r>
            <w:r>
              <w:rPr>
                <w:bCs/>
              </w:rPr>
              <w:t>n/a</w:t>
            </w:r>
          </w:p>
          <w:p w14:paraId="0EE07700" w14:textId="77777777" w:rsidR="00CA428D" w:rsidRPr="00BD7145" w:rsidRDefault="00CA428D" w:rsidP="00072FC9">
            <w:pPr>
              <w:spacing w:before="120"/>
              <w:rPr>
                <w:b/>
                <w:bCs/>
              </w:rPr>
            </w:pPr>
            <w:r w:rsidRPr="00BD7145">
              <w:rPr>
                <w:b/>
                <w:bCs/>
              </w:rPr>
              <w:t>Referências Normativas:</w:t>
            </w:r>
          </w:p>
          <w:p w14:paraId="54420388" w14:textId="77777777" w:rsidR="00CA428D" w:rsidRPr="00832CF3" w:rsidRDefault="00CA428D" w:rsidP="00072FC9">
            <w:pPr>
              <w:spacing w:before="120"/>
              <w:rPr>
                <w:bCs/>
              </w:rPr>
            </w:pPr>
            <w:r>
              <w:rPr>
                <w:bCs/>
              </w:rPr>
              <w:t>ABNT NBR 5410 - Instalações Elétricas de Baixa Tensão</w:t>
            </w:r>
            <w:r>
              <w:rPr>
                <w:bCs/>
              </w:rPr>
              <w:br/>
              <w:t>ABNT NBR NM 60669 - Interruptores para instalações elétricas fixas domésticas e análogas</w:t>
            </w:r>
          </w:p>
          <w:p w14:paraId="038E4BA8" w14:textId="77777777" w:rsidR="00CA428D" w:rsidRPr="00BD7145" w:rsidRDefault="00CA428D" w:rsidP="00072FC9">
            <w:pPr>
              <w:spacing w:before="120"/>
              <w:rPr>
                <w:b/>
                <w:bCs/>
              </w:rPr>
            </w:pPr>
            <w:r w:rsidRPr="00BD7145">
              <w:rPr>
                <w:b/>
                <w:bCs/>
              </w:rPr>
              <w:t>Referência Comercial:</w:t>
            </w:r>
          </w:p>
          <w:p w14:paraId="04F917F1" w14:textId="77777777" w:rsidR="00CA428D" w:rsidRPr="00832CF3" w:rsidRDefault="00CA428D" w:rsidP="00072FC9">
            <w:pPr>
              <w:spacing w:before="120"/>
              <w:rPr>
                <w:bCs/>
              </w:rPr>
            </w:pPr>
            <w:r>
              <w:rPr>
                <w:bCs/>
              </w:rPr>
              <w:lastRenderedPageBreak/>
              <w:t>Módulo: Schneider Electric PRM 45101</w:t>
            </w:r>
            <w:r>
              <w:rPr>
                <w:bCs/>
              </w:rPr>
              <w:br/>
              <w:t>Anilhas: HellermannTyton Millenium MHG2/5</w:t>
            </w:r>
          </w:p>
          <w:p w14:paraId="63183CF5" w14:textId="77777777" w:rsidR="00CA428D" w:rsidRPr="00BD7145" w:rsidRDefault="00CA428D" w:rsidP="00072FC9">
            <w:pPr>
              <w:spacing w:before="120"/>
              <w:rPr>
                <w:b/>
                <w:bCs/>
              </w:rPr>
            </w:pPr>
            <w:r w:rsidRPr="00BD7145">
              <w:rPr>
                <w:b/>
                <w:bCs/>
              </w:rPr>
              <w:t>Referência Externa:</w:t>
            </w:r>
          </w:p>
          <w:p w14:paraId="33E77CFD" w14:textId="77777777" w:rsidR="00CA428D" w:rsidRPr="00BD7145" w:rsidRDefault="00CA428D" w:rsidP="00072FC9">
            <w:pPr>
              <w:spacing w:before="120"/>
              <w:rPr>
                <w:b/>
                <w:bCs/>
              </w:rPr>
            </w:pPr>
            <w:r>
              <w:rPr>
                <w:bCs/>
              </w:rPr>
              <w:t>n/a</w:t>
            </w:r>
          </w:p>
        </w:tc>
      </w:tr>
    </w:tbl>
    <w:p w14:paraId="2F2F5D90" w14:textId="77777777" w:rsidR="00CA428D" w:rsidRPr="00010EE0" w:rsidRDefault="00CA428D" w:rsidP="00CA428D">
      <w:pPr>
        <w:rPr>
          <w:lang w:val="en-US"/>
        </w:rPr>
      </w:pPr>
    </w:p>
    <w:p w14:paraId="472532CE" w14:textId="77777777" w:rsidR="00CA428D" w:rsidRDefault="00CA428D" w:rsidP="00CA428D">
      <w:r>
        <w:br w:type="page"/>
      </w:r>
    </w:p>
    <w:p w14:paraId="791AEC56" w14:textId="77777777" w:rsidR="00CA428D" w:rsidRDefault="00CA428D" w:rsidP="00CA428D">
      <w:pPr>
        <w:rPr>
          <w:lang w:val="en-US"/>
        </w:rPr>
      </w:pPr>
    </w:p>
    <w:p w14:paraId="18E9A7D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C93A63" w14:textId="77777777" w:rsidTr="00072FC9">
        <w:trPr>
          <w:trHeight w:val="567"/>
        </w:trPr>
        <w:tc>
          <w:tcPr>
            <w:tcW w:w="1843" w:type="dxa"/>
            <w:tcBorders>
              <w:bottom w:val="single" w:sz="4" w:space="0" w:color="auto"/>
            </w:tcBorders>
            <w:shd w:val="clear" w:color="auto" w:fill="F2F2F2" w:themeFill="background1" w:themeFillShade="F2"/>
            <w:vAlign w:val="center"/>
          </w:tcPr>
          <w:p w14:paraId="56D89BA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D91B02" w14:textId="77777777" w:rsidR="00CA428D" w:rsidRDefault="00CA428D" w:rsidP="00072FC9">
            <w:pPr>
              <w:rPr>
                <w:b/>
                <w:bCs/>
                <w:color w:val="000000"/>
              </w:rPr>
            </w:pPr>
            <w:r>
              <w:rPr>
                <w:b/>
                <w:bCs/>
                <w:noProof/>
                <w:color w:val="000000"/>
              </w:rPr>
              <w:t>SF-00261</w:t>
            </w:r>
          </w:p>
        </w:tc>
        <w:tc>
          <w:tcPr>
            <w:tcW w:w="2268" w:type="dxa"/>
            <w:tcBorders>
              <w:bottom w:val="single" w:sz="4" w:space="0" w:color="auto"/>
            </w:tcBorders>
            <w:shd w:val="clear" w:color="auto" w:fill="F2F2F2" w:themeFill="background1" w:themeFillShade="F2"/>
            <w:vAlign w:val="center"/>
          </w:tcPr>
          <w:p w14:paraId="79EDE9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720E24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39666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BE48E96"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4A3ED74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7D6716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5C0EE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AD1A3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784215E" w14:textId="77777777" w:rsidR="00CA428D" w:rsidRDefault="00CA428D" w:rsidP="00072FC9">
            <w:pPr>
              <w:rPr>
                <w:b/>
                <w:bCs/>
                <w:sz w:val="32"/>
                <w:szCs w:val="32"/>
              </w:rPr>
            </w:pPr>
            <w:r>
              <w:rPr>
                <w:b/>
                <w:bCs/>
                <w:sz w:val="32"/>
                <w:szCs w:val="32"/>
              </w:rPr>
              <w:t>Módulo para saída de fio</w:t>
            </w:r>
          </w:p>
        </w:tc>
        <w:tc>
          <w:tcPr>
            <w:tcW w:w="1843" w:type="dxa"/>
            <w:tcBorders>
              <w:top w:val="single" w:sz="4" w:space="0" w:color="auto"/>
              <w:left w:val="single" w:sz="4" w:space="0" w:color="auto"/>
            </w:tcBorders>
            <w:shd w:val="clear" w:color="auto" w:fill="F2F2F2" w:themeFill="background1" w:themeFillShade="F2"/>
            <w:vAlign w:val="center"/>
          </w:tcPr>
          <w:p w14:paraId="5300EF7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5EF5350" w14:textId="77777777" w:rsidR="00CA428D" w:rsidRDefault="00CA428D" w:rsidP="00072FC9">
            <w:pPr>
              <w:rPr>
                <w:b/>
                <w:bCs/>
                <w:sz w:val="20"/>
                <w:szCs w:val="20"/>
              </w:rPr>
            </w:pPr>
          </w:p>
        </w:tc>
      </w:tr>
      <w:tr w:rsidR="00CA428D" w:rsidRPr="00010EE0" w14:paraId="19B124B8" w14:textId="77777777" w:rsidTr="00072FC9">
        <w:trPr>
          <w:trHeight w:val="1740"/>
        </w:trPr>
        <w:tc>
          <w:tcPr>
            <w:tcW w:w="9781" w:type="dxa"/>
            <w:gridSpan w:val="5"/>
          </w:tcPr>
          <w:p w14:paraId="4BB4DB3C" w14:textId="77777777" w:rsidR="00CA428D" w:rsidRPr="00BD7145" w:rsidRDefault="00CA428D" w:rsidP="00072FC9">
            <w:pPr>
              <w:spacing w:before="120"/>
              <w:rPr>
                <w:b/>
                <w:bCs/>
              </w:rPr>
            </w:pPr>
            <w:r w:rsidRPr="00BD7145">
              <w:rPr>
                <w:b/>
                <w:bCs/>
              </w:rPr>
              <w:t>Descrição Detalhada:</w:t>
            </w:r>
          </w:p>
          <w:p w14:paraId="744B576C" w14:textId="77777777" w:rsidR="00CA428D" w:rsidRPr="00BD7145" w:rsidRDefault="00CA428D" w:rsidP="00072FC9">
            <w:pPr>
              <w:spacing w:before="120"/>
              <w:rPr>
                <w:bCs/>
              </w:rPr>
            </w:pPr>
            <w:r>
              <w:rPr>
                <w:bCs/>
              </w:rPr>
              <w:t>Fornecimento e instalação de módulo para saída de fio.</w:t>
            </w:r>
          </w:p>
          <w:p w14:paraId="0965C725" w14:textId="77777777" w:rsidR="00CA428D" w:rsidRPr="00BD7145" w:rsidRDefault="00CA428D" w:rsidP="00072FC9">
            <w:pPr>
              <w:spacing w:before="120"/>
              <w:rPr>
                <w:b/>
                <w:bCs/>
              </w:rPr>
            </w:pPr>
            <w:r w:rsidRPr="00BD7145">
              <w:rPr>
                <w:b/>
                <w:bCs/>
              </w:rPr>
              <w:t>Materiais:</w:t>
            </w:r>
          </w:p>
          <w:p w14:paraId="20958220" w14:textId="77777777" w:rsidR="00CA428D" w:rsidRPr="00BD7145" w:rsidRDefault="00CA428D" w:rsidP="00072FC9">
            <w:pPr>
              <w:spacing w:before="120"/>
              <w:rPr>
                <w:bCs/>
              </w:rPr>
            </w:pPr>
            <w:r>
              <w:rPr>
                <w:bCs/>
              </w:rPr>
              <w:t>Módulo para saída de fio, com as seguintes características mínimas:</w:t>
            </w:r>
            <w:r>
              <w:rPr>
                <w:bCs/>
              </w:rPr>
              <w:br/>
              <w:t>Da linha Schneider Electric Prime Lunare (material padronizado no Senado Federal);</w:t>
            </w:r>
            <w:r>
              <w:rPr>
                <w:bCs/>
              </w:rPr>
              <w:br/>
              <w:t>Material do módulo: termoplástico de engenharia (material autoextinguível), com perfeito encaixe nos suportes da linha Prime Lunare;</w:t>
            </w:r>
            <w:r>
              <w:rPr>
                <w:bCs/>
              </w:rPr>
              <w:br/>
              <w:t>Cor: branco polar.</w:t>
            </w:r>
          </w:p>
          <w:p w14:paraId="22ADDB7F" w14:textId="77777777" w:rsidR="00CA428D" w:rsidRPr="00BD7145" w:rsidRDefault="00CA428D" w:rsidP="00072FC9">
            <w:pPr>
              <w:spacing w:before="120"/>
              <w:rPr>
                <w:b/>
                <w:bCs/>
              </w:rPr>
            </w:pPr>
            <w:r w:rsidRPr="00BD7145">
              <w:rPr>
                <w:b/>
                <w:bCs/>
              </w:rPr>
              <w:t>Serviços:</w:t>
            </w:r>
          </w:p>
          <w:p w14:paraId="02CA50C3" w14:textId="77777777" w:rsidR="00CA428D" w:rsidRPr="00832CF3" w:rsidRDefault="00CA428D" w:rsidP="00072FC9">
            <w:pPr>
              <w:spacing w:before="120"/>
              <w:rPr>
                <w:bCs/>
              </w:rPr>
            </w:pPr>
            <w:r>
              <w:rPr>
                <w:bCs/>
              </w:rPr>
              <w:t>O serviço contempla a instalação do módulo no conjunto suporte/espelho.</w:t>
            </w:r>
            <w:r>
              <w:rPr>
                <w:bCs/>
              </w:rPr>
              <w:br/>
              <w:t>O cabo deve ser passado pelo buraco da saída de fio, conforme necessidade do projeto.</w:t>
            </w:r>
            <w:r>
              <w:rPr>
                <w:bCs/>
              </w:rPr>
              <w:br/>
              <w:t>Deverão ser tomados os devidos cuidados para o acabamento dos módulos não serem danificados durante a instalação.</w:t>
            </w:r>
          </w:p>
          <w:p w14:paraId="2688F01B" w14:textId="77777777" w:rsidR="00CA428D" w:rsidRPr="00BD7145" w:rsidRDefault="00CA428D" w:rsidP="00072FC9">
            <w:pPr>
              <w:spacing w:before="120"/>
              <w:rPr>
                <w:b/>
                <w:bCs/>
              </w:rPr>
            </w:pPr>
            <w:r w:rsidRPr="00BD7145">
              <w:rPr>
                <w:b/>
                <w:bCs/>
              </w:rPr>
              <w:t>Atividades e Responsabilidades:</w:t>
            </w:r>
          </w:p>
          <w:p w14:paraId="6E6FF62D" w14:textId="77777777" w:rsidR="00CA428D" w:rsidRPr="00832CF3" w:rsidRDefault="00CA428D" w:rsidP="00072FC9">
            <w:pPr>
              <w:spacing w:before="120"/>
              <w:rPr>
                <w:bCs/>
              </w:rPr>
            </w:pPr>
            <w:r>
              <w:rPr>
                <w:bCs/>
              </w:rPr>
              <w:t>n/a</w:t>
            </w:r>
          </w:p>
          <w:p w14:paraId="5844204C" w14:textId="77777777" w:rsidR="00CA428D" w:rsidRPr="00BD7145" w:rsidRDefault="00CA428D" w:rsidP="00072FC9">
            <w:pPr>
              <w:spacing w:before="120"/>
              <w:rPr>
                <w:b/>
                <w:bCs/>
              </w:rPr>
            </w:pPr>
            <w:r w:rsidRPr="00BD7145">
              <w:rPr>
                <w:b/>
                <w:bCs/>
              </w:rPr>
              <w:t>Qualificação:</w:t>
            </w:r>
          </w:p>
          <w:p w14:paraId="4897D881" w14:textId="77777777" w:rsidR="00CA428D" w:rsidRPr="00832CF3" w:rsidRDefault="00CA428D" w:rsidP="00072FC9">
            <w:pPr>
              <w:spacing w:before="120"/>
              <w:rPr>
                <w:bCs/>
              </w:rPr>
            </w:pPr>
            <w:r>
              <w:rPr>
                <w:bCs/>
              </w:rPr>
              <w:t>n/a</w:t>
            </w:r>
          </w:p>
          <w:p w14:paraId="04599EFD" w14:textId="77777777" w:rsidR="00CA428D" w:rsidRPr="00BD7145" w:rsidRDefault="00CA428D" w:rsidP="00072FC9">
            <w:pPr>
              <w:spacing w:before="120"/>
              <w:rPr>
                <w:b/>
                <w:bCs/>
              </w:rPr>
            </w:pPr>
            <w:r w:rsidRPr="00BD7145">
              <w:rPr>
                <w:b/>
                <w:bCs/>
              </w:rPr>
              <w:t>Observações:</w:t>
            </w:r>
          </w:p>
          <w:p w14:paraId="7D350661" w14:textId="77777777" w:rsidR="00CA428D" w:rsidRPr="00832CF3" w:rsidRDefault="00CA428D" w:rsidP="00072FC9">
            <w:pPr>
              <w:spacing w:before="120"/>
              <w:rPr>
                <w:bCs/>
              </w:rPr>
            </w:pPr>
            <w:r>
              <w:rPr>
                <w:bCs/>
              </w:rPr>
              <w:t>n/a</w:t>
            </w:r>
          </w:p>
          <w:p w14:paraId="7642B976" w14:textId="77777777" w:rsidR="00CA428D" w:rsidRPr="00BD7145" w:rsidRDefault="00CA428D" w:rsidP="00072FC9">
            <w:pPr>
              <w:spacing w:before="120"/>
              <w:rPr>
                <w:b/>
                <w:bCs/>
              </w:rPr>
            </w:pPr>
            <w:r w:rsidRPr="00BD7145">
              <w:rPr>
                <w:b/>
                <w:bCs/>
              </w:rPr>
              <w:t>Critérios e Condições:</w:t>
            </w:r>
          </w:p>
          <w:p w14:paraId="78D1D861" w14:textId="77777777" w:rsidR="00CA428D" w:rsidRPr="00832CF3" w:rsidRDefault="00CA428D" w:rsidP="00072FC9">
            <w:pPr>
              <w:spacing w:before="120"/>
              <w:rPr>
                <w:bCs/>
              </w:rPr>
            </w:pPr>
            <w:r>
              <w:rPr>
                <w:bCs/>
              </w:rPr>
              <w:t>Critérios de Medição: unidade instalada</w:t>
            </w:r>
            <w:r>
              <w:rPr>
                <w:bCs/>
              </w:rPr>
              <w:br/>
              <w:t>Unidade de Medição: unidade</w:t>
            </w:r>
          </w:p>
          <w:p w14:paraId="2566EC76" w14:textId="77777777" w:rsidR="00CA428D" w:rsidRPr="00BD7145" w:rsidRDefault="00CA428D" w:rsidP="00072FC9">
            <w:pPr>
              <w:spacing w:before="120"/>
              <w:rPr>
                <w:b/>
                <w:bCs/>
              </w:rPr>
            </w:pPr>
            <w:r w:rsidRPr="00BD7145">
              <w:rPr>
                <w:b/>
                <w:bCs/>
              </w:rPr>
              <w:t>Detalhe Gráfico:</w:t>
            </w:r>
          </w:p>
          <w:p w14:paraId="788A4201" w14:textId="77777777" w:rsidR="00CA428D" w:rsidRPr="00B97D3F" w:rsidRDefault="00CA428D" w:rsidP="00072FC9">
            <w:pPr>
              <w:spacing w:before="120"/>
              <w:rPr>
                <w:bCs/>
              </w:rPr>
            </w:pPr>
            <w:r w:rsidRPr="00AD7BD2">
              <w:rPr>
                <w:bCs/>
              </w:rPr>
              <w:t>n/a</w:t>
            </w:r>
          </w:p>
          <w:p w14:paraId="6B132A14" w14:textId="77777777" w:rsidR="00CA428D" w:rsidRPr="00BD7145" w:rsidRDefault="00CA428D" w:rsidP="00072FC9">
            <w:pPr>
              <w:spacing w:before="120"/>
              <w:rPr>
                <w:b/>
                <w:bCs/>
              </w:rPr>
            </w:pPr>
            <w:r w:rsidRPr="00BD7145">
              <w:rPr>
                <w:b/>
                <w:bCs/>
              </w:rPr>
              <w:t>Tabela:</w:t>
            </w:r>
          </w:p>
          <w:p w14:paraId="59423C12" w14:textId="77777777" w:rsidR="00CA428D" w:rsidRPr="00832CF3" w:rsidRDefault="00CA428D" w:rsidP="00072FC9">
            <w:pPr>
              <w:spacing w:before="120"/>
              <w:rPr>
                <w:bCs/>
              </w:rPr>
            </w:pPr>
            <w:r>
              <w:rPr>
                <w:bCs/>
              </w:rPr>
              <w:t>n/a</w:t>
            </w:r>
          </w:p>
          <w:p w14:paraId="5D0773A7" w14:textId="77777777" w:rsidR="00CA428D" w:rsidRPr="00832CF3" w:rsidRDefault="00CA428D" w:rsidP="00072FC9">
            <w:pPr>
              <w:spacing w:before="120"/>
              <w:rPr>
                <w:bCs/>
              </w:rPr>
            </w:pPr>
            <w:r w:rsidRPr="00BD7145">
              <w:rPr>
                <w:b/>
                <w:bCs/>
              </w:rPr>
              <w:t xml:space="preserve">Vida útil: </w:t>
            </w:r>
            <w:r>
              <w:rPr>
                <w:bCs/>
              </w:rPr>
              <w:t>n/a</w:t>
            </w:r>
          </w:p>
          <w:p w14:paraId="01ECA3D7" w14:textId="77777777" w:rsidR="00CA428D" w:rsidRPr="00BD7145" w:rsidRDefault="00CA428D" w:rsidP="00072FC9">
            <w:pPr>
              <w:spacing w:before="120"/>
              <w:rPr>
                <w:b/>
                <w:bCs/>
              </w:rPr>
            </w:pPr>
            <w:r w:rsidRPr="00BD7145">
              <w:rPr>
                <w:b/>
                <w:bCs/>
              </w:rPr>
              <w:lastRenderedPageBreak/>
              <w:t>Referências Normativas:</w:t>
            </w:r>
          </w:p>
          <w:p w14:paraId="6E561E3C" w14:textId="77777777" w:rsidR="00CA428D" w:rsidRPr="00832CF3" w:rsidRDefault="00CA428D" w:rsidP="00072FC9">
            <w:pPr>
              <w:spacing w:before="120"/>
              <w:rPr>
                <w:bCs/>
              </w:rPr>
            </w:pPr>
            <w:r>
              <w:rPr>
                <w:bCs/>
              </w:rPr>
              <w:t>ABNT NBR 5410 - Instalações Elétricas de Baixa Tensão</w:t>
            </w:r>
          </w:p>
          <w:p w14:paraId="78D2C74D" w14:textId="77777777" w:rsidR="00CA428D" w:rsidRPr="00BD7145" w:rsidRDefault="00CA428D" w:rsidP="00072FC9">
            <w:pPr>
              <w:spacing w:before="120"/>
              <w:rPr>
                <w:b/>
                <w:bCs/>
              </w:rPr>
            </w:pPr>
            <w:r w:rsidRPr="00BD7145">
              <w:rPr>
                <w:b/>
                <w:bCs/>
              </w:rPr>
              <w:t>Referência Comercial:</w:t>
            </w:r>
          </w:p>
          <w:p w14:paraId="4934CE48" w14:textId="77777777" w:rsidR="00CA428D" w:rsidRPr="00832CF3" w:rsidRDefault="00CA428D" w:rsidP="00072FC9">
            <w:pPr>
              <w:spacing w:before="120"/>
              <w:rPr>
                <w:bCs/>
              </w:rPr>
            </w:pPr>
            <w:r>
              <w:rPr>
                <w:bCs/>
              </w:rPr>
              <w:t>Schneider Electric PRM 48111</w:t>
            </w:r>
          </w:p>
          <w:p w14:paraId="09DA7CFF" w14:textId="77777777" w:rsidR="00CA428D" w:rsidRPr="00BD7145" w:rsidRDefault="00CA428D" w:rsidP="00072FC9">
            <w:pPr>
              <w:spacing w:before="120"/>
              <w:rPr>
                <w:b/>
                <w:bCs/>
              </w:rPr>
            </w:pPr>
            <w:r w:rsidRPr="00BD7145">
              <w:rPr>
                <w:b/>
                <w:bCs/>
              </w:rPr>
              <w:t>Referência Externa:</w:t>
            </w:r>
          </w:p>
          <w:p w14:paraId="1DF9F823" w14:textId="77777777" w:rsidR="00CA428D" w:rsidRPr="00BD7145" w:rsidRDefault="00CA428D" w:rsidP="00072FC9">
            <w:pPr>
              <w:spacing w:before="120"/>
              <w:rPr>
                <w:b/>
                <w:bCs/>
              </w:rPr>
            </w:pPr>
            <w:r>
              <w:rPr>
                <w:bCs/>
              </w:rPr>
              <w:t>n/a</w:t>
            </w:r>
          </w:p>
        </w:tc>
      </w:tr>
    </w:tbl>
    <w:p w14:paraId="3BDA5DB1" w14:textId="77777777" w:rsidR="00CA428D" w:rsidRPr="00010EE0" w:rsidRDefault="00CA428D" w:rsidP="00CA428D">
      <w:pPr>
        <w:rPr>
          <w:lang w:val="en-US"/>
        </w:rPr>
      </w:pPr>
    </w:p>
    <w:p w14:paraId="434927A4" w14:textId="77777777" w:rsidR="00CA428D" w:rsidRDefault="00CA428D" w:rsidP="00CA428D">
      <w:r>
        <w:br w:type="page"/>
      </w:r>
    </w:p>
    <w:p w14:paraId="68829E56" w14:textId="77777777" w:rsidR="00CA428D" w:rsidRDefault="00CA428D" w:rsidP="00CA428D">
      <w:pPr>
        <w:rPr>
          <w:lang w:val="en-US"/>
        </w:rPr>
      </w:pPr>
    </w:p>
    <w:p w14:paraId="7601285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488411A" w14:textId="77777777" w:rsidTr="00072FC9">
        <w:trPr>
          <w:trHeight w:val="567"/>
        </w:trPr>
        <w:tc>
          <w:tcPr>
            <w:tcW w:w="1843" w:type="dxa"/>
            <w:tcBorders>
              <w:bottom w:val="single" w:sz="4" w:space="0" w:color="auto"/>
            </w:tcBorders>
            <w:shd w:val="clear" w:color="auto" w:fill="F2F2F2" w:themeFill="background1" w:themeFillShade="F2"/>
            <w:vAlign w:val="center"/>
          </w:tcPr>
          <w:p w14:paraId="2574E5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08B8DB6" w14:textId="77777777" w:rsidR="00CA428D" w:rsidRDefault="00CA428D" w:rsidP="00072FC9">
            <w:pPr>
              <w:rPr>
                <w:b/>
                <w:bCs/>
                <w:color w:val="000000"/>
              </w:rPr>
            </w:pPr>
            <w:r>
              <w:rPr>
                <w:b/>
                <w:bCs/>
                <w:noProof/>
                <w:color w:val="000000"/>
              </w:rPr>
              <w:t>SF-00262</w:t>
            </w:r>
          </w:p>
        </w:tc>
        <w:tc>
          <w:tcPr>
            <w:tcW w:w="2268" w:type="dxa"/>
            <w:tcBorders>
              <w:bottom w:val="single" w:sz="4" w:space="0" w:color="auto"/>
            </w:tcBorders>
            <w:shd w:val="clear" w:color="auto" w:fill="F2F2F2" w:themeFill="background1" w:themeFillShade="F2"/>
            <w:vAlign w:val="center"/>
          </w:tcPr>
          <w:p w14:paraId="54C841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17A49AD"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B6926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C06101C"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4FA4D1D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112425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FEC952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A3644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EDEC377" w14:textId="77777777" w:rsidR="00CA428D" w:rsidRDefault="00CA428D" w:rsidP="00072FC9">
            <w:pPr>
              <w:rPr>
                <w:b/>
                <w:bCs/>
                <w:sz w:val="32"/>
                <w:szCs w:val="32"/>
              </w:rPr>
            </w:pPr>
            <w:r>
              <w:rPr>
                <w:b/>
                <w:bCs/>
                <w:sz w:val="32"/>
                <w:szCs w:val="32"/>
              </w:rPr>
              <w:t>Módulo sensor de presença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2FD88B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371CDAF" w14:textId="77777777" w:rsidR="00CA428D" w:rsidRDefault="00CA428D" w:rsidP="00072FC9">
            <w:pPr>
              <w:rPr>
                <w:b/>
                <w:bCs/>
                <w:sz w:val="20"/>
                <w:szCs w:val="20"/>
              </w:rPr>
            </w:pPr>
          </w:p>
        </w:tc>
      </w:tr>
      <w:tr w:rsidR="00CA428D" w:rsidRPr="00010EE0" w14:paraId="5085C727" w14:textId="77777777" w:rsidTr="00072FC9">
        <w:trPr>
          <w:trHeight w:val="1740"/>
        </w:trPr>
        <w:tc>
          <w:tcPr>
            <w:tcW w:w="9781" w:type="dxa"/>
            <w:gridSpan w:val="5"/>
          </w:tcPr>
          <w:p w14:paraId="4223F80D" w14:textId="77777777" w:rsidR="00CA428D" w:rsidRPr="00BD7145" w:rsidRDefault="00CA428D" w:rsidP="00072FC9">
            <w:pPr>
              <w:spacing w:before="120"/>
              <w:rPr>
                <w:b/>
                <w:bCs/>
              </w:rPr>
            </w:pPr>
            <w:r w:rsidRPr="00BD7145">
              <w:rPr>
                <w:b/>
                <w:bCs/>
              </w:rPr>
              <w:t>Descrição Detalhada:</w:t>
            </w:r>
          </w:p>
          <w:p w14:paraId="78EFEB9A" w14:textId="77777777" w:rsidR="00CA428D" w:rsidRPr="00BD7145" w:rsidRDefault="00CA428D" w:rsidP="00072FC9">
            <w:pPr>
              <w:spacing w:before="120"/>
              <w:rPr>
                <w:bCs/>
              </w:rPr>
            </w:pPr>
            <w:r>
              <w:rPr>
                <w:bCs/>
              </w:rPr>
              <w:t>Fornecimento e instalação de módulo sensor de presença</w:t>
            </w:r>
          </w:p>
          <w:p w14:paraId="272E6DD4" w14:textId="77777777" w:rsidR="00CA428D" w:rsidRPr="00BD7145" w:rsidRDefault="00CA428D" w:rsidP="00072FC9">
            <w:pPr>
              <w:spacing w:before="120"/>
              <w:rPr>
                <w:b/>
                <w:bCs/>
              </w:rPr>
            </w:pPr>
            <w:r w:rsidRPr="00BD7145">
              <w:rPr>
                <w:b/>
                <w:bCs/>
              </w:rPr>
              <w:t>Materiais:</w:t>
            </w:r>
          </w:p>
          <w:p w14:paraId="3B3833A9" w14:textId="77777777" w:rsidR="00CA428D" w:rsidRPr="00BD7145" w:rsidRDefault="00CA428D" w:rsidP="00072FC9">
            <w:pPr>
              <w:spacing w:before="120"/>
              <w:rPr>
                <w:bCs/>
              </w:rPr>
            </w:pPr>
            <w:r>
              <w:rPr>
                <w:bCs/>
              </w:rPr>
              <w:t>Módulo interruptor automático por presença, com as seguintes características mínimas:</w:t>
            </w:r>
            <w:r>
              <w:rPr>
                <w:bCs/>
              </w:rPr>
              <w:br/>
              <w:t>Da linha Schneider Electric Prime Lunare (material padronizado no Senado Federal);</w:t>
            </w:r>
            <w:r>
              <w:rPr>
                <w:bCs/>
              </w:rPr>
              <w:br/>
              <w:t>Módulo interruptor automático por presença;</w:t>
            </w:r>
            <w:r>
              <w:rPr>
                <w:bCs/>
              </w:rPr>
              <w:br/>
              <w:t>Instalação a 3 fios;</w:t>
            </w:r>
            <w:r>
              <w:rPr>
                <w:bCs/>
              </w:rPr>
              <w:br/>
              <w:t>Tensão de operação: 90 a 230 Va. Frequência: 50 a 60 Hz. Potência: 500 W em 220 V;</w:t>
            </w:r>
            <w:r>
              <w:rPr>
                <w:bCs/>
              </w:rPr>
              <w:br/>
              <w:t>Material do módulo: termoplástico de engenharia (material autoextinguível), com perfeito encaixe nos suportes da linha Prime Lunare;</w:t>
            </w:r>
            <w:r>
              <w:rPr>
                <w:bCs/>
              </w:rPr>
              <w:br/>
              <w:t>Cor: branco polar.</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7622A578" w14:textId="77777777" w:rsidR="00CA428D" w:rsidRPr="00BD7145" w:rsidRDefault="00CA428D" w:rsidP="00072FC9">
            <w:pPr>
              <w:spacing w:before="120"/>
              <w:rPr>
                <w:b/>
                <w:bCs/>
              </w:rPr>
            </w:pPr>
            <w:r w:rsidRPr="00BD7145">
              <w:rPr>
                <w:b/>
                <w:bCs/>
              </w:rPr>
              <w:t>Serviços:</w:t>
            </w:r>
          </w:p>
          <w:p w14:paraId="2A32ECF3"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e retorno.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e os retornos também devem ser anilhados, nas duas pontas, com padrão conforme previsto em projeto. Na ausência de padrão, deve-se utilizar o número do circuito.</w:t>
            </w:r>
            <w:r>
              <w:rPr>
                <w:bCs/>
              </w:rPr>
              <w:br/>
              <w:t>Deverão ser tomados os devidos cuidados para o acabamento dos módulos não serem danificados durante a instalação.</w:t>
            </w:r>
            <w:r>
              <w:rPr>
                <w:bCs/>
              </w:rPr>
              <w:br/>
              <w:t>O teste de funcionamento do módulo também está contemplado no serviço.</w:t>
            </w:r>
          </w:p>
          <w:p w14:paraId="7EB8DF98" w14:textId="77777777" w:rsidR="00CA428D" w:rsidRPr="00BD7145" w:rsidRDefault="00CA428D" w:rsidP="00072FC9">
            <w:pPr>
              <w:spacing w:before="120"/>
              <w:rPr>
                <w:b/>
                <w:bCs/>
              </w:rPr>
            </w:pPr>
            <w:r w:rsidRPr="00BD7145">
              <w:rPr>
                <w:b/>
                <w:bCs/>
              </w:rPr>
              <w:t>Atividades e Responsabilidades:</w:t>
            </w:r>
          </w:p>
          <w:p w14:paraId="1566C8B3" w14:textId="77777777" w:rsidR="00CA428D" w:rsidRPr="00832CF3" w:rsidRDefault="00CA428D" w:rsidP="00072FC9">
            <w:pPr>
              <w:spacing w:before="120"/>
              <w:rPr>
                <w:bCs/>
              </w:rPr>
            </w:pPr>
            <w:r>
              <w:rPr>
                <w:bCs/>
              </w:rPr>
              <w:t>n/a</w:t>
            </w:r>
          </w:p>
          <w:p w14:paraId="232E45E2" w14:textId="77777777" w:rsidR="00CA428D" w:rsidRPr="00BD7145" w:rsidRDefault="00CA428D" w:rsidP="00072FC9">
            <w:pPr>
              <w:spacing w:before="120"/>
              <w:rPr>
                <w:b/>
                <w:bCs/>
              </w:rPr>
            </w:pPr>
            <w:r w:rsidRPr="00BD7145">
              <w:rPr>
                <w:b/>
                <w:bCs/>
              </w:rPr>
              <w:t>Qualificação:</w:t>
            </w:r>
          </w:p>
          <w:p w14:paraId="413BB430" w14:textId="77777777" w:rsidR="00CA428D" w:rsidRPr="00832CF3" w:rsidRDefault="00CA428D" w:rsidP="00072FC9">
            <w:pPr>
              <w:spacing w:before="120"/>
              <w:rPr>
                <w:bCs/>
              </w:rPr>
            </w:pPr>
            <w:r>
              <w:rPr>
                <w:bCs/>
              </w:rPr>
              <w:lastRenderedPageBreak/>
              <w:t>n/a</w:t>
            </w:r>
          </w:p>
          <w:p w14:paraId="2A7C5B0C" w14:textId="77777777" w:rsidR="00CA428D" w:rsidRPr="00BD7145" w:rsidRDefault="00CA428D" w:rsidP="00072FC9">
            <w:pPr>
              <w:spacing w:before="120"/>
              <w:rPr>
                <w:b/>
                <w:bCs/>
              </w:rPr>
            </w:pPr>
            <w:r w:rsidRPr="00BD7145">
              <w:rPr>
                <w:b/>
                <w:bCs/>
              </w:rPr>
              <w:t>Observações:</w:t>
            </w:r>
          </w:p>
          <w:p w14:paraId="7FBDAB61" w14:textId="77777777" w:rsidR="00CA428D" w:rsidRPr="00832CF3" w:rsidRDefault="00CA428D" w:rsidP="00072FC9">
            <w:pPr>
              <w:spacing w:before="120"/>
              <w:rPr>
                <w:bCs/>
              </w:rPr>
            </w:pPr>
            <w:r>
              <w:rPr>
                <w:bCs/>
              </w:rPr>
              <w:t>n/a</w:t>
            </w:r>
          </w:p>
          <w:p w14:paraId="2A64A824" w14:textId="77777777" w:rsidR="00CA428D" w:rsidRPr="00BD7145" w:rsidRDefault="00CA428D" w:rsidP="00072FC9">
            <w:pPr>
              <w:spacing w:before="120"/>
              <w:rPr>
                <w:b/>
                <w:bCs/>
              </w:rPr>
            </w:pPr>
            <w:r w:rsidRPr="00BD7145">
              <w:rPr>
                <w:b/>
                <w:bCs/>
              </w:rPr>
              <w:t>Critérios e Condições:</w:t>
            </w:r>
          </w:p>
          <w:p w14:paraId="72934950" w14:textId="77777777" w:rsidR="00CA428D" w:rsidRPr="00832CF3" w:rsidRDefault="00CA428D" w:rsidP="00072FC9">
            <w:pPr>
              <w:spacing w:before="120"/>
              <w:rPr>
                <w:bCs/>
              </w:rPr>
            </w:pPr>
            <w:r>
              <w:rPr>
                <w:bCs/>
              </w:rPr>
              <w:t>Critérios de Medição: unidade instalada Unidade de Medição: unidade</w:t>
            </w:r>
          </w:p>
          <w:p w14:paraId="177072E8" w14:textId="77777777" w:rsidR="00CA428D" w:rsidRPr="00BD7145" w:rsidRDefault="00CA428D" w:rsidP="00072FC9">
            <w:pPr>
              <w:spacing w:before="120"/>
              <w:rPr>
                <w:b/>
                <w:bCs/>
              </w:rPr>
            </w:pPr>
            <w:r w:rsidRPr="00BD7145">
              <w:rPr>
                <w:b/>
                <w:bCs/>
              </w:rPr>
              <w:t>Detalhe Gráfico:</w:t>
            </w:r>
          </w:p>
          <w:p w14:paraId="4FF4F709" w14:textId="77777777" w:rsidR="00CA428D" w:rsidRPr="00B97D3F" w:rsidRDefault="00CA428D" w:rsidP="00072FC9">
            <w:pPr>
              <w:spacing w:before="120"/>
              <w:rPr>
                <w:bCs/>
              </w:rPr>
            </w:pPr>
            <w:r w:rsidRPr="00AD7BD2">
              <w:rPr>
                <w:bCs/>
              </w:rPr>
              <w:t>n/a</w:t>
            </w:r>
          </w:p>
          <w:p w14:paraId="03B5FC6D" w14:textId="77777777" w:rsidR="00CA428D" w:rsidRPr="00BD7145" w:rsidRDefault="00CA428D" w:rsidP="00072FC9">
            <w:pPr>
              <w:spacing w:before="120"/>
              <w:rPr>
                <w:b/>
                <w:bCs/>
              </w:rPr>
            </w:pPr>
            <w:r w:rsidRPr="00BD7145">
              <w:rPr>
                <w:b/>
                <w:bCs/>
              </w:rPr>
              <w:t>Tabela:</w:t>
            </w:r>
          </w:p>
          <w:p w14:paraId="77A18124" w14:textId="77777777" w:rsidR="00CA428D" w:rsidRPr="00832CF3" w:rsidRDefault="00CA428D" w:rsidP="00072FC9">
            <w:pPr>
              <w:spacing w:before="120"/>
              <w:rPr>
                <w:bCs/>
              </w:rPr>
            </w:pPr>
            <w:r>
              <w:rPr>
                <w:bCs/>
              </w:rPr>
              <w:t>n/a</w:t>
            </w:r>
          </w:p>
          <w:p w14:paraId="09E42DFA" w14:textId="77777777" w:rsidR="00CA428D" w:rsidRPr="00832CF3" w:rsidRDefault="00CA428D" w:rsidP="00072FC9">
            <w:pPr>
              <w:spacing w:before="120"/>
              <w:rPr>
                <w:bCs/>
              </w:rPr>
            </w:pPr>
            <w:r w:rsidRPr="00BD7145">
              <w:rPr>
                <w:b/>
                <w:bCs/>
              </w:rPr>
              <w:t xml:space="preserve">Vida útil: </w:t>
            </w:r>
            <w:r>
              <w:rPr>
                <w:bCs/>
              </w:rPr>
              <w:t>n/a</w:t>
            </w:r>
          </w:p>
          <w:p w14:paraId="11C498E1" w14:textId="77777777" w:rsidR="00CA428D" w:rsidRPr="00BD7145" w:rsidRDefault="00CA428D" w:rsidP="00072FC9">
            <w:pPr>
              <w:spacing w:before="120"/>
              <w:rPr>
                <w:b/>
                <w:bCs/>
              </w:rPr>
            </w:pPr>
            <w:r w:rsidRPr="00BD7145">
              <w:rPr>
                <w:b/>
                <w:bCs/>
              </w:rPr>
              <w:t>Referências Normativas:</w:t>
            </w:r>
          </w:p>
          <w:p w14:paraId="3E29A709" w14:textId="77777777" w:rsidR="00CA428D" w:rsidRPr="00832CF3" w:rsidRDefault="00CA428D" w:rsidP="00072FC9">
            <w:pPr>
              <w:spacing w:before="120"/>
              <w:rPr>
                <w:bCs/>
              </w:rPr>
            </w:pPr>
            <w:r>
              <w:rPr>
                <w:bCs/>
              </w:rPr>
              <w:t>ABNT NBR 5410 - Instalações Elétricas de Baixa Tensão</w:t>
            </w:r>
            <w:r>
              <w:rPr>
                <w:bCs/>
              </w:rPr>
              <w:br/>
              <w:t>ABNT NBR NM 60669:2004 - Interruptores para instalações elétricas fixas domésticas e análogas</w:t>
            </w:r>
          </w:p>
          <w:p w14:paraId="5EF9E00E" w14:textId="77777777" w:rsidR="00CA428D" w:rsidRPr="00BD7145" w:rsidRDefault="00CA428D" w:rsidP="00072FC9">
            <w:pPr>
              <w:spacing w:before="120"/>
              <w:rPr>
                <w:b/>
                <w:bCs/>
              </w:rPr>
            </w:pPr>
            <w:r w:rsidRPr="00BD7145">
              <w:rPr>
                <w:b/>
                <w:bCs/>
              </w:rPr>
              <w:t>Referência Comercial:</w:t>
            </w:r>
          </w:p>
          <w:p w14:paraId="3315667B" w14:textId="77777777" w:rsidR="00CA428D" w:rsidRPr="00832CF3" w:rsidRDefault="00CA428D" w:rsidP="00072FC9">
            <w:pPr>
              <w:spacing w:before="120"/>
              <w:rPr>
                <w:bCs/>
              </w:rPr>
            </w:pPr>
            <w:r>
              <w:rPr>
                <w:bCs/>
              </w:rPr>
              <w:t>Sensor de presença: Schneider Electric PRM45231</w:t>
            </w:r>
            <w:r>
              <w:rPr>
                <w:bCs/>
              </w:rPr>
              <w:br/>
              <w:t>Anilhas: HellermannTyton Millenium MHG2/5</w:t>
            </w:r>
          </w:p>
          <w:p w14:paraId="57095E04" w14:textId="77777777" w:rsidR="00CA428D" w:rsidRPr="00BD7145" w:rsidRDefault="00CA428D" w:rsidP="00072FC9">
            <w:pPr>
              <w:spacing w:before="120"/>
              <w:rPr>
                <w:b/>
                <w:bCs/>
              </w:rPr>
            </w:pPr>
            <w:r w:rsidRPr="00BD7145">
              <w:rPr>
                <w:b/>
                <w:bCs/>
              </w:rPr>
              <w:t>Referência Externa:</w:t>
            </w:r>
          </w:p>
          <w:p w14:paraId="1D68976C" w14:textId="77777777" w:rsidR="00CA428D" w:rsidRPr="00BD7145" w:rsidRDefault="00CA428D" w:rsidP="00072FC9">
            <w:pPr>
              <w:spacing w:before="120"/>
              <w:rPr>
                <w:b/>
                <w:bCs/>
              </w:rPr>
            </w:pPr>
            <w:r>
              <w:rPr>
                <w:bCs/>
              </w:rPr>
              <w:t>n/a</w:t>
            </w:r>
          </w:p>
        </w:tc>
      </w:tr>
    </w:tbl>
    <w:p w14:paraId="3735F07F" w14:textId="77777777" w:rsidR="00CA428D" w:rsidRPr="00010EE0" w:rsidRDefault="00CA428D" w:rsidP="00CA428D">
      <w:pPr>
        <w:rPr>
          <w:lang w:val="en-US"/>
        </w:rPr>
      </w:pPr>
    </w:p>
    <w:p w14:paraId="2B57FCFF" w14:textId="77777777" w:rsidR="00CA428D" w:rsidRDefault="00CA428D" w:rsidP="00CA428D">
      <w:r>
        <w:br w:type="page"/>
      </w:r>
    </w:p>
    <w:p w14:paraId="699199B4" w14:textId="77777777" w:rsidR="00CA428D" w:rsidRDefault="00CA428D" w:rsidP="00CA428D">
      <w:pPr>
        <w:rPr>
          <w:lang w:val="en-US"/>
        </w:rPr>
      </w:pPr>
    </w:p>
    <w:p w14:paraId="11C26AC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4E869A6" w14:textId="77777777" w:rsidTr="00072FC9">
        <w:trPr>
          <w:trHeight w:val="567"/>
        </w:trPr>
        <w:tc>
          <w:tcPr>
            <w:tcW w:w="1843" w:type="dxa"/>
            <w:tcBorders>
              <w:bottom w:val="single" w:sz="4" w:space="0" w:color="auto"/>
            </w:tcBorders>
            <w:shd w:val="clear" w:color="auto" w:fill="F2F2F2" w:themeFill="background1" w:themeFillShade="F2"/>
            <w:vAlign w:val="center"/>
          </w:tcPr>
          <w:p w14:paraId="6A872CB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ECB027B" w14:textId="77777777" w:rsidR="00CA428D" w:rsidRDefault="00CA428D" w:rsidP="00072FC9">
            <w:pPr>
              <w:rPr>
                <w:b/>
                <w:bCs/>
                <w:color w:val="000000"/>
              </w:rPr>
            </w:pPr>
            <w:r>
              <w:rPr>
                <w:b/>
                <w:bCs/>
                <w:noProof/>
                <w:color w:val="000000"/>
              </w:rPr>
              <w:t>SF-00263</w:t>
            </w:r>
          </w:p>
        </w:tc>
        <w:tc>
          <w:tcPr>
            <w:tcW w:w="2268" w:type="dxa"/>
            <w:tcBorders>
              <w:bottom w:val="single" w:sz="4" w:space="0" w:color="auto"/>
            </w:tcBorders>
            <w:shd w:val="clear" w:color="auto" w:fill="F2F2F2" w:themeFill="background1" w:themeFillShade="F2"/>
            <w:vAlign w:val="center"/>
          </w:tcPr>
          <w:p w14:paraId="2D2B03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37BE69"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390AA7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FE7AB42"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55A1E6A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F199EA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A6E1A4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329DE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83FE1AB" w14:textId="77777777" w:rsidR="00CA428D" w:rsidRDefault="00CA428D" w:rsidP="00072FC9">
            <w:pPr>
              <w:rPr>
                <w:b/>
                <w:bCs/>
                <w:sz w:val="32"/>
                <w:szCs w:val="32"/>
              </w:rPr>
            </w:pPr>
            <w:r>
              <w:rPr>
                <w:b/>
                <w:bCs/>
                <w:sz w:val="32"/>
                <w:szCs w:val="32"/>
              </w:rPr>
              <w:t>Módulo tomada 10 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5C11B6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C447CA1" w14:textId="77777777" w:rsidR="00CA428D" w:rsidRDefault="00CA428D" w:rsidP="00072FC9">
            <w:pPr>
              <w:rPr>
                <w:b/>
                <w:bCs/>
                <w:sz w:val="20"/>
                <w:szCs w:val="20"/>
              </w:rPr>
            </w:pPr>
          </w:p>
        </w:tc>
      </w:tr>
      <w:tr w:rsidR="00CA428D" w:rsidRPr="00010EE0" w14:paraId="61561529" w14:textId="77777777" w:rsidTr="00072FC9">
        <w:trPr>
          <w:trHeight w:val="1740"/>
        </w:trPr>
        <w:tc>
          <w:tcPr>
            <w:tcW w:w="9781" w:type="dxa"/>
            <w:gridSpan w:val="5"/>
          </w:tcPr>
          <w:p w14:paraId="6CF233C9" w14:textId="77777777" w:rsidR="00CA428D" w:rsidRPr="00BD7145" w:rsidRDefault="00CA428D" w:rsidP="00072FC9">
            <w:pPr>
              <w:spacing w:before="120"/>
              <w:rPr>
                <w:b/>
                <w:bCs/>
              </w:rPr>
            </w:pPr>
            <w:r w:rsidRPr="00BD7145">
              <w:rPr>
                <w:b/>
                <w:bCs/>
              </w:rPr>
              <w:t>Descrição Detalhada:</w:t>
            </w:r>
          </w:p>
          <w:p w14:paraId="22B98FBF" w14:textId="77777777" w:rsidR="00CA428D" w:rsidRPr="00BD7145" w:rsidRDefault="00CA428D" w:rsidP="00072FC9">
            <w:pPr>
              <w:spacing w:before="120"/>
              <w:rPr>
                <w:bCs/>
              </w:rPr>
            </w:pPr>
            <w:r>
              <w:rPr>
                <w:bCs/>
              </w:rPr>
              <w:t>Fornecimento e instalação de módulo tomada de 10 A 2P + T, com identificação e conectorização do condutor.</w:t>
            </w:r>
          </w:p>
          <w:p w14:paraId="43CC5140" w14:textId="77777777" w:rsidR="00CA428D" w:rsidRPr="00BD7145" w:rsidRDefault="00CA428D" w:rsidP="00072FC9">
            <w:pPr>
              <w:spacing w:before="120"/>
              <w:rPr>
                <w:b/>
                <w:bCs/>
              </w:rPr>
            </w:pPr>
            <w:r w:rsidRPr="00BD7145">
              <w:rPr>
                <w:b/>
                <w:bCs/>
              </w:rPr>
              <w:t>Materiais:</w:t>
            </w:r>
          </w:p>
          <w:p w14:paraId="1055ED4D" w14:textId="77777777" w:rsidR="00CA428D" w:rsidRPr="00BD7145" w:rsidRDefault="00CA428D" w:rsidP="00072FC9">
            <w:pPr>
              <w:spacing w:before="120"/>
              <w:rPr>
                <w:bCs/>
              </w:rPr>
            </w:pPr>
            <w:r>
              <w:rPr>
                <w:bCs/>
              </w:rPr>
              <w:t>Módulo tomada (fêmea) de energia elétrica 2P + T, com as seguintes características mínimas:</w:t>
            </w:r>
            <w:r>
              <w:rPr>
                <w:bCs/>
              </w:rPr>
              <w:br/>
              <w:t>Da linha Schneider Electric Prime Lunare (material padronizado no Senado Federal);</w:t>
            </w:r>
            <w:r>
              <w:rPr>
                <w:bCs/>
              </w:rPr>
              <w:br/>
              <w:t>No novo padrão brasileiro (ABNT NBR 14136 - Plugues e tomadas para uso doméstico e análogo até 20 A/250 V em corrente alternada - Padronização);</w:t>
            </w:r>
            <w:r>
              <w:rPr>
                <w:bCs/>
              </w:rPr>
              <w:br/>
              <w:t>Para 10A, 250 Vac;</w:t>
            </w:r>
            <w:r>
              <w:rPr>
                <w:bCs/>
              </w:rPr>
              <w:br/>
              <w:t>Bornes de conexão de liga de cobre que possibilitem a ligação de dois condutores de até 2,5 mm2 ;</w:t>
            </w:r>
            <w:r>
              <w:rPr>
                <w:bCs/>
              </w:rPr>
              <w:br/>
              <w:t>Material do módulo: termoplástico de engenharia (material autoextinguível), com perfeito encaixe nos suportes da linha Prime Lunare;</w:t>
            </w:r>
            <w:r>
              <w:rPr>
                <w:bCs/>
              </w:rPr>
              <w:br/>
              <w:t>Conformidade com as normas ABNT NBR 14136 - Plugues e tomadas para uso doméstico e análogo até 20 A/250 V em corrente alternada - Padronização e ABNT NBR NM 60884 - Plugues e tomadas para uso doméstico e análogo;</w:t>
            </w:r>
            <w:r>
              <w:rPr>
                <w:bCs/>
              </w:rPr>
              <w:br/>
              <w:t>Cor: branco polar.</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4B7D6FC6" w14:textId="77777777" w:rsidR="00CA428D" w:rsidRPr="00BD7145" w:rsidRDefault="00CA428D" w:rsidP="00072FC9">
            <w:pPr>
              <w:spacing w:before="120"/>
              <w:rPr>
                <w:b/>
                <w:bCs/>
              </w:rPr>
            </w:pPr>
            <w:r w:rsidRPr="00BD7145">
              <w:rPr>
                <w:b/>
                <w:bCs/>
              </w:rPr>
              <w:t>Serviços:</w:t>
            </w:r>
          </w:p>
          <w:p w14:paraId="2635DFBD"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terra e neutro, nas posições conforme especificados na norma ABNT NBR 14136 - Plugues e tomadas para uso doméstico e análogo até 20 A/250 V em corrente alternada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neutro e terra também devem ser anilhados, nas duas pontas, com padrão conforme previsto em projeto. Na ausência de padrão, deve-se utilizar o número do circuito.</w:t>
            </w:r>
            <w:r>
              <w:rPr>
                <w:bCs/>
              </w:rPr>
              <w:br/>
              <w:t xml:space="preserve">Deverão ser tomados os devidos cuidados para o acabamento dos módulos não serem danificados </w:t>
            </w:r>
            <w:r>
              <w:rPr>
                <w:bCs/>
              </w:rPr>
              <w:lastRenderedPageBreak/>
              <w:t>durante a instalação.</w:t>
            </w:r>
            <w:r>
              <w:rPr>
                <w:bCs/>
              </w:rPr>
              <w:br/>
              <w:t>O teste de funcionamento do módulo também está contemplado no serviço.</w:t>
            </w:r>
          </w:p>
          <w:p w14:paraId="7BD52335" w14:textId="77777777" w:rsidR="00CA428D" w:rsidRPr="00BD7145" w:rsidRDefault="00CA428D" w:rsidP="00072FC9">
            <w:pPr>
              <w:spacing w:before="120"/>
              <w:rPr>
                <w:b/>
                <w:bCs/>
              </w:rPr>
            </w:pPr>
            <w:r w:rsidRPr="00BD7145">
              <w:rPr>
                <w:b/>
                <w:bCs/>
              </w:rPr>
              <w:t>Atividades e Responsabilidades:</w:t>
            </w:r>
          </w:p>
          <w:p w14:paraId="3AB4A862" w14:textId="77777777" w:rsidR="00CA428D" w:rsidRPr="00832CF3" w:rsidRDefault="00CA428D" w:rsidP="00072FC9">
            <w:pPr>
              <w:spacing w:before="120"/>
              <w:rPr>
                <w:bCs/>
              </w:rPr>
            </w:pPr>
            <w:r>
              <w:rPr>
                <w:bCs/>
              </w:rPr>
              <w:t>n/a</w:t>
            </w:r>
          </w:p>
          <w:p w14:paraId="3FAC8275" w14:textId="77777777" w:rsidR="00CA428D" w:rsidRPr="00BD7145" w:rsidRDefault="00CA428D" w:rsidP="00072FC9">
            <w:pPr>
              <w:spacing w:before="120"/>
              <w:rPr>
                <w:b/>
                <w:bCs/>
              </w:rPr>
            </w:pPr>
            <w:r w:rsidRPr="00BD7145">
              <w:rPr>
                <w:b/>
                <w:bCs/>
              </w:rPr>
              <w:t>Qualificação:</w:t>
            </w:r>
          </w:p>
          <w:p w14:paraId="58158796" w14:textId="77777777" w:rsidR="00CA428D" w:rsidRPr="00832CF3" w:rsidRDefault="00CA428D" w:rsidP="00072FC9">
            <w:pPr>
              <w:spacing w:before="120"/>
              <w:rPr>
                <w:bCs/>
              </w:rPr>
            </w:pPr>
            <w:r>
              <w:rPr>
                <w:bCs/>
              </w:rPr>
              <w:t>n/a</w:t>
            </w:r>
          </w:p>
          <w:p w14:paraId="4CFF7177" w14:textId="77777777" w:rsidR="00CA428D" w:rsidRPr="00BD7145" w:rsidRDefault="00CA428D" w:rsidP="00072FC9">
            <w:pPr>
              <w:spacing w:before="120"/>
              <w:rPr>
                <w:b/>
                <w:bCs/>
              </w:rPr>
            </w:pPr>
            <w:r w:rsidRPr="00BD7145">
              <w:rPr>
                <w:b/>
                <w:bCs/>
              </w:rPr>
              <w:t>Observações:</w:t>
            </w:r>
          </w:p>
          <w:p w14:paraId="7EB0B240" w14:textId="77777777" w:rsidR="00CA428D" w:rsidRPr="00832CF3" w:rsidRDefault="00CA428D" w:rsidP="00072FC9">
            <w:pPr>
              <w:spacing w:before="120"/>
              <w:rPr>
                <w:bCs/>
              </w:rPr>
            </w:pPr>
            <w:r>
              <w:rPr>
                <w:bCs/>
              </w:rPr>
              <w:t>n/a</w:t>
            </w:r>
          </w:p>
          <w:p w14:paraId="5BB34127" w14:textId="77777777" w:rsidR="00CA428D" w:rsidRPr="00BD7145" w:rsidRDefault="00CA428D" w:rsidP="00072FC9">
            <w:pPr>
              <w:spacing w:before="120"/>
              <w:rPr>
                <w:b/>
                <w:bCs/>
              </w:rPr>
            </w:pPr>
            <w:r w:rsidRPr="00BD7145">
              <w:rPr>
                <w:b/>
                <w:bCs/>
              </w:rPr>
              <w:t>Critérios e Condições:</w:t>
            </w:r>
          </w:p>
          <w:p w14:paraId="06D75169" w14:textId="77777777" w:rsidR="00CA428D" w:rsidRPr="00832CF3" w:rsidRDefault="00CA428D" w:rsidP="00072FC9">
            <w:pPr>
              <w:spacing w:before="120"/>
              <w:rPr>
                <w:bCs/>
              </w:rPr>
            </w:pPr>
            <w:r>
              <w:rPr>
                <w:bCs/>
              </w:rPr>
              <w:t>Critérios de Medição: unidade instalada Unidade de Medição: unidade</w:t>
            </w:r>
          </w:p>
          <w:p w14:paraId="0D5ACD43" w14:textId="77777777" w:rsidR="00CA428D" w:rsidRPr="00BD7145" w:rsidRDefault="00CA428D" w:rsidP="00072FC9">
            <w:pPr>
              <w:spacing w:before="120"/>
              <w:rPr>
                <w:b/>
                <w:bCs/>
              </w:rPr>
            </w:pPr>
            <w:r w:rsidRPr="00BD7145">
              <w:rPr>
                <w:b/>
                <w:bCs/>
              </w:rPr>
              <w:t>Detalhe Gráfico:</w:t>
            </w:r>
          </w:p>
          <w:p w14:paraId="6F814BF1" w14:textId="77777777" w:rsidR="00CA428D" w:rsidRPr="00B97D3F" w:rsidRDefault="00CA428D" w:rsidP="00072FC9">
            <w:pPr>
              <w:spacing w:before="120"/>
              <w:rPr>
                <w:bCs/>
              </w:rPr>
            </w:pPr>
            <w:r>
              <w:rPr>
                <w:noProof/>
              </w:rPr>
              <w:drawing>
                <wp:inline distT="0" distB="0" distL="0" distR="0" wp14:anchorId="59E5D0DF" wp14:editId="608AE7F5">
                  <wp:extent cx="743989" cy="743989"/>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63.png"/>
                          <pic:cNvPicPr/>
                        </pic:nvPicPr>
                        <pic:blipFill>
                          <a:blip r:embed="rId100"/>
                          <a:stretch>
                            <a:fillRect/>
                          </a:stretch>
                        </pic:blipFill>
                        <pic:spPr>
                          <a:xfrm>
                            <a:off x="0" y="0"/>
                            <a:ext cx="743989" cy="743989"/>
                          </a:xfrm>
                          <a:prstGeom prst="rect">
                            <a:avLst/>
                          </a:prstGeom>
                        </pic:spPr>
                      </pic:pic>
                    </a:graphicData>
                  </a:graphic>
                </wp:inline>
              </w:drawing>
            </w:r>
          </w:p>
          <w:p w14:paraId="4E4B5D21" w14:textId="77777777" w:rsidR="00CA428D" w:rsidRPr="00BD7145" w:rsidRDefault="00CA428D" w:rsidP="00072FC9">
            <w:pPr>
              <w:spacing w:before="120"/>
              <w:rPr>
                <w:b/>
                <w:bCs/>
              </w:rPr>
            </w:pPr>
            <w:r w:rsidRPr="00BD7145">
              <w:rPr>
                <w:b/>
                <w:bCs/>
              </w:rPr>
              <w:t>Tabela:</w:t>
            </w:r>
          </w:p>
          <w:p w14:paraId="3C408924" w14:textId="77777777" w:rsidR="00CA428D" w:rsidRPr="00832CF3" w:rsidRDefault="00CA428D" w:rsidP="00072FC9">
            <w:pPr>
              <w:spacing w:before="120"/>
              <w:rPr>
                <w:bCs/>
              </w:rPr>
            </w:pPr>
            <w:r>
              <w:rPr>
                <w:bCs/>
              </w:rPr>
              <w:t>n/a</w:t>
            </w:r>
          </w:p>
          <w:p w14:paraId="12D9EEDE" w14:textId="77777777" w:rsidR="00CA428D" w:rsidRPr="00832CF3" w:rsidRDefault="00CA428D" w:rsidP="00072FC9">
            <w:pPr>
              <w:spacing w:before="120"/>
              <w:rPr>
                <w:bCs/>
              </w:rPr>
            </w:pPr>
            <w:r w:rsidRPr="00BD7145">
              <w:rPr>
                <w:b/>
                <w:bCs/>
              </w:rPr>
              <w:t xml:space="preserve">Vida útil: </w:t>
            </w:r>
            <w:r>
              <w:rPr>
                <w:bCs/>
              </w:rPr>
              <w:t>n/a</w:t>
            </w:r>
          </w:p>
          <w:p w14:paraId="4DAD6462" w14:textId="77777777" w:rsidR="00CA428D" w:rsidRPr="00BD7145" w:rsidRDefault="00CA428D" w:rsidP="00072FC9">
            <w:pPr>
              <w:spacing w:before="120"/>
              <w:rPr>
                <w:b/>
                <w:bCs/>
              </w:rPr>
            </w:pPr>
            <w:r w:rsidRPr="00BD7145">
              <w:rPr>
                <w:b/>
                <w:bCs/>
              </w:rPr>
              <w:t>Referências Normativas:</w:t>
            </w:r>
          </w:p>
          <w:p w14:paraId="0FF0E41D" w14:textId="77777777" w:rsidR="00CA428D" w:rsidRPr="00832CF3" w:rsidRDefault="00CA428D" w:rsidP="00072FC9">
            <w:pPr>
              <w:spacing w:before="120"/>
              <w:rPr>
                <w:bCs/>
              </w:rPr>
            </w:pPr>
            <w:r>
              <w:rPr>
                <w:bCs/>
              </w:rPr>
              <w:t>ABNT NBR 5410 - Instalações Elétricas de Baixa Tensão</w:t>
            </w:r>
            <w:r>
              <w:rPr>
                <w:bCs/>
              </w:rPr>
              <w:br/>
              <w:t>ABNT NBR NM 60884 - Plugues e tomadas para uso doméstico e análogo</w:t>
            </w:r>
            <w:r>
              <w:rPr>
                <w:bCs/>
              </w:rPr>
              <w:br/>
              <w:t>ABNT NBR 14136 - Plugues e tomadas para uso doméstico e análogo até 20 A/250 V em corrente alternada - Padronização</w:t>
            </w:r>
          </w:p>
          <w:p w14:paraId="276BDE37" w14:textId="77777777" w:rsidR="00CA428D" w:rsidRPr="00BD7145" w:rsidRDefault="00CA428D" w:rsidP="00072FC9">
            <w:pPr>
              <w:spacing w:before="120"/>
              <w:rPr>
                <w:b/>
                <w:bCs/>
              </w:rPr>
            </w:pPr>
            <w:r w:rsidRPr="00BD7145">
              <w:rPr>
                <w:b/>
                <w:bCs/>
              </w:rPr>
              <w:t>Referência Comercial:</w:t>
            </w:r>
          </w:p>
          <w:p w14:paraId="7038A7DD" w14:textId="77777777" w:rsidR="00CA428D" w:rsidRPr="00832CF3" w:rsidRDefault="00CA428D" w:rsidP="00072FC9">
            <w:pPr>
              <w:spacing w:before="120"/>
              <w:rPr>
                <w:bCs/>
              </w:rPr>
            </w:pPr>
            <w:r>
              <w:rPr>
                <w:bCs/>
              </w:rPr>
              <w:t>Módulo: Schneider Electric PRM 4721</w:t>
            </w:r>
            <w:r>
              <w:rPr>
                <w:bCs/>
              </w:rPr>
              <w:br/>
              <w:t>Anilhas: HellermannTyton Millenium MHG2/5</w:t>
            </w:r>
          </w:p>
          <w:p w14:paraId="488CB8DA" w14:textId="77777777" w:rsidR="00CA428D" w:rsidRPr="00BD7145" w:rsidRDefault="00CA428D" w:rsidP="00072FC9">
            <w:pPr>
              <w:spacing w:before="120"/>
              <w:rPr>
                <w:b/>
                <w:bCs/>
              </w:rPr>
            </w:pPr>
            <w:r w:rsidRPr="00BD7145">
              <w:rPr>
                <w:b/>
                <w:bCs/>
              </w:rPr>
              <w:t>Referência Externa:</w:t>
            </w:r>
          </w:p>
          <w:p w14:paraId="599C6EDE" w14:textId="77777777" w:rsidR="00CA428D" w:rsidRPr="00BD7145" w:rsidRDefault="00CA428D" w:rsidP="00072FC9">
            <w:pPr>
              <w:spacing w:before="120"/>
              <w:rPr>
                <w:b/>
                <w:bCs/>
              </w:rPr>
            </w:pPr>
            <w:r>
              <w:rPr>
                <w:bCs/>
              </w:rPr>
              <w:t>n/a</w:t>
            </w:r>
          </w:p>
        </w:tc>
      </w:tr>
    </w:tbl>
    <w:p w14:paraId="3E76AFEB" w14:textId="77777777" w:rsidR="00CA428D" w:rsidRPr="00010EE0" w:rsidRDefault="00CA428D" w:rsidP="00CA428D">
      <w:pPr>
        <w:rPr>
          <w:lang w:val="en-US"/>
        </w:rPr>
      </w:pPr>
    </w:p>
    <w:p w14:paraId="6A47A508" w14:textId="77777777" w:rsidR="00CA428D" w:rsidRDefault="00CA428D" w:rsidP="00CA428D">
      <w:r>
        <w:br w:type="page"/>
      </w:r>
    </w:p>
    <w:p w14:paraId="59931BDD" w14:textId="77777777" w:rsidR="00CA428D" w:rsidRDefault="00CA428D" w:rsidP="00CA428D">
      <w:pPr>
        <w:rPr>
          <w:lang w:val="en-US"/>
        </w:rPr>
      </w:pPr>
    </w:p>
    <w:p w14:paraId="7BA0E61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E8DC50" w14:textId="77777777" w:rsidTr="00072FC9">
        <w:trPr>
          <w:trHeight w:val="567"/>
        </w:trPr>
        <w:tc>
          <w:tcPr>
            <w:tcW w:w="1843" w:type="dxa"/>
            <w:tcBorders>
              <w:bottom w:val="single" w:sz="4" w:space="0" w:color="auto"/>
            </w:tcBorders>
            <w:shd w:val="clear" w:color="auto" w:fill="F2F2F2" w:themeFill="background1" w:themeFillShade="F2"/>
            <w:vAlign w:val="center"/>
          </w:tcPr>
          <w:p w14:paraId="66A712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28C59EB" w14:textId="77777777" w:rsidR="00CA428D" w:rsidRDefault="00CA428D" w:rsidP="00072FC9">
            <w:pPr>
              <w:rPr>
                <w:b/>
                <w:bCs/>
                <w:color w:val="000000"/>
              </w:rPr>
            </w:pPr>
            <w:r>
              <w:rPr>
                <w:b/>
                <w:bCs/>
                <w:noProof/>
                <w:color w:val="000000"/>
              </w:rPr>
              <w:t>SF-00264</w:t>
            </w:r>
          </w:p>
        </w:tc>
        <w:tc>
          <w:tcPr>
            <w:tcW w:w="2268" w:type="dxa"/>
            <w:tcBorders>
              <w:bottom w:val="single" w:sz="4" w:space="0" w:color="auto"/>
            </w:tcBorders>
            <w:shd w:val="clear" w:color="auto" w:fill="F2F2F2" w:themeFill="background1" w:themeFillShade="F2"/>
            <w:vAlign w:val="center"/>
          </w:tcPr>
          <w:p w14:paraId="4D6262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2769D1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B760E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B0B5187"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2C439F2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93E7A5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EAC101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58A8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034D7E3" w14:textId="77777777" w:rsidR="00CA428D" w:rsidRDefault="00CA428D" w:rsidP="00072FC9">
            <w:pPr>
              <w:rPr>
                <w:b/>
                <w:bCs/>
                <w:sz w:val="32"/>
                <w:szCs w:val="32"/>
              </w:rPr>
            </w:pPr>
            <w:r>
              <w:rPr>
                <w:b/>
                <w:bCs/>
                <w:sz w:val="32"/>
                <w:szCs w:val="32"/>
              </w:rPr>
              <w:t>Módulo tomada 20 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64B0A6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7DA5998" w14:textId="77777777" w:rsidR="00CA428D" w:rsidRDefault="00CA428D" w:rsidP="00072FC9">
            <w:pPr>
              <w:rPr>
                <w:b/>
                <w:bCs/>
                <w:sz w:val="20"/>
                <w:szCs w:val="20"/>
              </w:rPr>
            </w:pPr>
          </w:p>
        </w:tc>
      </w:tr>
      <w:tr w:rsidR="00CA428D" w:rsidRPr="00010EE0" w14:paraId="5714B1A8" w14:textId="77777777" w:rsidTr="00072FC9">
        <w:trPr>
          <w:trHeight w:val="1740"/>
        </w:trPr>
        <w:tc>
          <w:tcPr>
            <w:tcW w:w="9781" w:type="dxa"/>
            <w:gridSpan w:val="5"/>
          </w:tcPr>
          <w:p w14:paraId="79F0E264" w14:textId="77777777" w:rsidR="00CA428D" w:rsidRPr="00BD7145" w:rsidRDefault="00CA428D" w:rsidP="00072FC9">
            <w:pPr>
              <w:spacing w:before="120"/>
              <w:rPr>
                <w:b/>
                <w:bCs/>
              </w:rPr>
            </w:pPr>
            <w:r w:rsidRPr="00BD7145">
              <w:rPr>
                <w:b/>
                <w:bCs/>
              </w:rPr>
              <w:t>Descrição Detalhada:</w:t>
            </w:r>
          </w:p>
          <w:p w14:paraId="292A1974" w14:textId="77777777" w:rsidR="00CA428D" w:rsidRPr="00BD7145" w:rsidRDefault="00CA428D" w:rsidP="00072FC9">
            <w:pPr>
              <w:spacing w:before="120"/>
              <w:rPr>
                <w:bCs/>
              </w:rPr>
            </w:pPr>
            <w:r>
              <w:rPr>
                <w:bCs/>
              </w:rPr>
              <w:t>Fornecimento e instalação de módulo tomada de 20 A 2P + T, com identificação e conectorização do condutor.</w:t>
            </w:r>
          </w:p>
          <w:p w14:paraId="4F1F4C2F" w14:textId="77777777" w:rsidR="00CA428D" w:rsidRPr="00BD7145" w:rsidRDefault="00CA428D" w:rsidP="00072FC9">
            <w:pPr>
              <w:spacing w:before="120"/>
              <w:rPr>
                <w:b/>
                <w:bCs/>
              </w:rPr>
            </w:pPr>
            <w:r w:rsidRPr="00BD7145">
              <w:rPr>
                <w:b/>
                <w:bCs/>
              </w:rPr>
              <w:t>Materiais:</w:t>
            </w:r>
          </w:p>
          <w:p w14:paraId="7EBA8721" w14:textId="77777777" w:rsidR="00CA428D" w:rsidRPr="00BD7145" w:rsidRDefault="00CA428D" w:rsidP="00072FC9">
            <w:pPr>
              <w:spacing w:before="120"/>
              <w:rPr>
                <w:bCs/>
              </w:rPr>
            </w:pPr>
            <w:r>
              <w:rPr>
                <w:bCs/>
              </w:rPr>
              <w:t>Módulo tomada (fêmea) de energia elétrica 2P + T, com as seguintes características mínimas:</w:t>
            </w:r>
            <w:r>
              <w:rPr>
                <w:bCs/>
              </w:rPr>
              <w:br/>
              <w:t>Da linha Schneider Electric Prime Lunare (material padronizado no Senado Federal);</w:t>
            </w:r>
            <w:r>
              <w:rPr>
                <w:bCs/>
              </w:rPr>
              <w:br/>
              <w:t>No novo padrão brasileiro (ABNT NBR 14136 - Plugues e tomadas para uso doméstico e análogo até 20 A/250 V em corrente alternada - Padronização);</w:t>
            </w:r>
            <w:r>
              <w:rPr>
                <w:bCs/>
              </w:rPr>
              <w:br/>
              <w:t>Para 20A, 250 Vac;</w:t>
            </w:r>
            <w:r>
              <w:rPr>
                <w:bCs/>
              </w:rPr>
              <w:br/>
              <w:t>Bornes de conexão de liga de cobre que possibilitem a ligação de dois condutores de até 4,0 mm2 ;</w:t>
            </w:r>
            <w:r>
              <w:rPr>
                <w:bCs/>
              </w:rPr>
              <w:br/>
              <w:t>Material do módulo: termoplástico de engenharia (material autoextinguível), com perfeito encaixe nos suportes da linha Prime Lunare;</w:t>
            </w:r>
            <w:r>
              <w:rPr>
                <w:bCs/>
              </w:rPr>
              <w:br/>
              <w:t>Conformidade com as normas ABNT NBR 14136 - Plugues e tomadas para uso doméstico e análogo até 20 A/250 V em corrente alternada - Padronização e ABNT NBR NM 60884 - Plugues e tomadas para uso doméstico e análogo;</w:t>
            </w:r>
            <w:r>
              <w:rPr>
                <w:bCs/>
              </w:rPr>
              <w:br/>
              <w:t>Cor do miolo: branco ou vermelho, conforme indicação do projeto;</w:t>
            </w:r>
            <w:r>
              <w:rPr>
                <w:bCs/>
              </w:rPr>
              <w:br/>
              <w:t>Cor: branco polar.</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54DEF7F2" w14:textId="77777777" w:rsidR="00CA428D" w:rsidRPr="00BD7145" w:rsidRDefault="00CA428D" w:rsidP="00072FC9">
            <w:pPr>
              <w:spacing w:before="120"/>
              <w:rPr>
                <w:b/>
                <w:bCs/>
              </w:rPr>
            </w:pPr>
            <w:r w:rsidRPr="00BD7145">
              <w:rPr>
                <w:b/>
                <w:bCs/>
              </w:rPr>
              <w:t>Serviços:</w:t>
            </w:r>
          </w:p>
          <w:p w14:paraId="08DADB9B"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terra e neutro, nas posições conforme especificados na norma ABNT NBR 14136 - Plugues e tomadas para uso doméstico e análogo até 20 A/250 V em corrente alternada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neutro e terra também devem ser anilhados, nas duas pontas, com padrão conforme previsto em projeto. Na ausência de padrão, deve-se utilizar o número do circuito.</w:t>
            </w:r>
            <w:r>
              <w:rPr>
                <w:bCs/>
              </w:rPr>
              <w:br/>
            </w:r>
            <w:r>
              <w:rPr>
                <w:bCs/>
              </w:rPr>
              <w:lastRenderedPageBreak/>
              <w:t>Deverão ser tomados os devidos cuidados para o acabamento dos módulos não serem danificados durante a instalação.</w:t>
            </w:r>
            <w:r>
              <w:rPr>
                <w:bCs/>
              </w:rPr>
              <w:br/>
              <w:t>O teste de funcionamento do módulo também está contemplado no serviço.</w:t>
            </w:r>
          </w:p>
          <w:p w14:paraId="4F2770DF" w14:textId="77777777" w:rsidR="00CA428D" w:rsidRPr="00BD7145" w:rsidRDefault="00CA428D" w:rsidP="00072FC9">
            <w:pPr>
              <w:spacing w:before="120"/>
              <w:rPr>
                <w:b/>
                <w:bCs/>
              </w:rPr>
            </w:pPr>
            <w:r w:rsidRPr="00BD7145">
              <w:rPr>
                <w:b/>
                <w:bCs/>
              </w:rPr>
              <w:t>Atividades e Responsabilidades:</w:t>
            </w:r>
          </w:p>
          <w:p w14:paraId="3721F141" w14:textId="77777777" w:rsidR="00CA428D" w:rsidRPr="00832CF3" w:rsidRDefault="00CA428D" w:rsidP="00072FC9">
            <w:pPr>
              <w:spacing w:before="120"/>
              <w:rPr>
                <w:bCs/>
              </w:rPr>
            </w:pPr>
            <w:r>
              <w:rPr>
                <w:bCs/>
              </w:rPr>
              <w:t>n/a</w:t>
            </w:r>
          </w:p>
          <w:p w14:paraId="2C312714" w14:textId="77777777" w:rsidR="00CA428D" w:rsidRPr="00BD7145" w:rsidRDefault="00CA428D" w:rsidP="00072FC9">
            <w:pPr>
              <w:spacing w:before="120"/>
              <w:rPr>
                <w:b/>
                <w:bCs/>
              </w:rPr>
            </w:pPr>
            <w:r w:rsidRPr="00BD7145">
              <w:rPr>
                <w:b/>
                <w:bCs/>
              </w:rPr>
              <w:t>Qualificação:</w:t>
            </w:r>
          </w:p>
          <w:p w14:paraId="74B4E348" w14:textId="77777777" w:rsidR="00CA428D" w:rsidRPr="00832CF3" w:rsidRDefault="00CA428D" w:rsidP="00072FC9">
            <w:pPr>
              <w:spacing w:before="120"/>
              <w:rPr>
                <w:bCs/>
              </w:rPr>
            </w:pPr>
            <w:r>
              <w:rPr>
                <w:bCs/>
              </w:rPr>
              <w:t>n/a</w:t>
            </w:r>
          </w:p>
          <w:p w14:paraId="5A804A20" w14:textId="77777777" w:rsidR="00CA428D" w:rsidRPr="00BD7145" w:rsidRDefault="00CA428D" w:rsidP="00072FC9">
            <w:pPr>
              <w:spacing w:before="120"/>
              <w:rPr>
                <w:b/>
                <w:bCs/>
              </w:rPr>
            </w:pPr>
            <w:r w:rsidRPr="00BD7145">
              <w:rPr>
                <w:b/>
                <w:bCs/>
              </w:rPr>
              <w:t>Observações:</w:t>
            </w:r>
          </w:p>
          <w:p w14:paraId="06A888F7" w14:textId="77777777" w:rsidR="00CA428D" w:rsidRPr="00832CF3" w:rsidRDefault="00CA428D" w:rsidP="00072FC9">
            <w:pPr>
              <w:spacing w:before="120"/>
              <w:rPr>
                <w:bCs/>
              </w:rPr>
            </w:pPr>
            <w:r>
              <w:rPr>
                <w:bCs/>
              </w:rPr>
              <w:t>n/a</w:t>
            </w:r>
          </w:p>
          <w:p w14:paraId="0A9B2F52" w14:textId="77777777" w:rsidR="00CA428D" w:rsidRPr="00BD7145" w:rsidRDefault="00CA428D" w:rsidP="00072FC9">
            <w:pPr>
              <w:spacing w:before="120"/>
              <w:rPr>
                <w:b/>
                <w:bCs/>
              </w:rPr>
            </w:pPr>
            <w:r w:rsidRPr="00BD7145">
              <w:rPr>
                <w:b/>
                <w:bCs/>
              </w:rPr>
              <w:t>Critérios e Condições:</w:t>
            </w:r>
          </w:p>
          <w:p w14:paraId="7E730A1E" w14:textId="77777777" w:rsidR="00CA428D" w:rsidRPr="00832CF3" w:rsidRDefault="00CA428D" w:rsidP="00072FC9">
            <w:pPr>
              <w:spacing w:before="120"/>
              <w:rPr>
                <w:bCs/>
              </w:rPr>
            </w:pPr>
            <w:r>
              <w:rPr>
                <w:bCs/>
              </w:rPr>
              <w:t>Critérios de Medição: unidade instalada Unidade de Medição: unidade</w:t>
            </w:r>
          </w:p>
          <w:p w14:paraId="1E581CFB" w14:textId="77777777" w:rsidR="00CA428D" w:rsidRPr="00BD7145" w:rsidRDefault="00CA428D" w:rsidP="00072FC9">
            <w:pPr>
              <w:spacing w:before="120"/>
              <w:rPr>
                <w:b/>
                <w:bCs/>
              </w:rPr>
            </w:pPr>
            <w:r w:rsidRPr="00BD7145">
              <w:rPr>
                <w:b/>
                <w:bCs/>
              </w:rPr>
              <w:t>Detalhe Gráfico:</w:t>
            </w:r>
          </w:p>
          <w:p w14:paraId="355C9B3B" w14:textId="77777777" w:rsidR="00CA428D" w:rsidRPr="00B97D3F" w:rsidRDefault="00CA428D" w:rsidP="00072FC9">
            <w:pPr>
              <w:spacing w:before="120"/>
              <w:rPr>
                <w:bCs/>
              </w:rPr>
            </w:pPr>
            <w:r>
              <w:rPr>
                <w:noProof/>
              </w:rPr>
              <w:drawing>
                <wp:inline distT="0" distB="0" distL="0" distR="0" wp14:anchorId="4BF17FE3" wp14:editId="0AC41829">
                  <wp:extent cx="743989" cy="743989"/>
                  <wp:effectExtent l="0" t="0" r="0" b="0"/>
                  <wp:docPr id="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63.png"/>
                          <pic:cNvPicPr/>
                        </pic:nvPicPr>
                        <pic:blipFill>
                          <a:blip r:embed="rId100"/>
                          <a:stretch>
                            <a:fillRect/>
                          </a:stretch>
                        </pic:blipFill>
                        <pic:spPr>
                          <a:xfrm>
                            <a:off x="0" y="0"/>
                            <a:ext cx="743989" cy="743989"/>
                          </a:xfrm>
                          <a:prstGeom prst="rect">
                            <a:avLst/>
                          </a:prstGeom>
                        </pic:spPr>
                      </pic:pic>
                    </a:graphicData>
                  </a:graphic>
                </wp:inline>
              </w:drawing>
            </w:r>
          </w:p>
          <w:p w14:paraId="3CBBFC4D" w14:textId="77777777" w:rsidR="00CA428D" w:rsidRPr="00BD7145" w:rsidRDefault="00CA428D" w:rsidP="00072FC9">
            <w:pPr>
              <w:spacing w:before="120"/>
              <w:rPr>
                <w:b/>
                <w:bCs/>
              </w:rPr>
            </w:pPr>
            <w:r w:rsidRPr="00BD7145">
              <w:rPr>
                <w:b/>
                <w:bCs/>
              </w:rPr>
              <w:t>Tabela:</w:t>
            </w:r>
          </w:p>
          <w:p w14:paraId="12CAF5F5" w14:textId="77777777" w:rsidR="00CA428D" w:rsidRPr="00832CF3" w:rsidRDefault="00CA428D" w:rsidP="00072FC9">
            <w:pPr>
              <w:spacing w:before="120"/>
              <w:rPr>
                <w:bCs/>
              </w:rPr>
            </w:pPr>
            <w:r>
              <w:rPr>
                <w:bCs/>
              </w:rPr>
              <w:t>n/a</w:t>
            </w:r>
          </w:p>
          <w:p w14:paraId="0F4A85A2" w14:textId="77777777" w:rsidR="00CA428D" w:rsidRPr="00832CF3" w:rsidRDefault="00CA428D" w:rsidP="00072FC9">
            <w:pPr>
              <w:spacing w:before="120"/>
              <w:rPr>
                <w:bCs/>
              </w:rPr>
            </w:pPr>
            <w:r w:rsidRPr="00BD7145">
              <w:rPr>
                <w:b/>
                <w:bCs/>
              </w:rPr>
              <w:t xml:space="preserve">Vida útil: </w:t>
            </w:r>
            <w:r>
              <w:rPr>
                <w:bCs/>
              </w:rPr>
              <w:t>n/a</w:t>
            </w:r>
          </w:p>
          <w:p w14:paraId="38F55239" w14:textId="77777777" w:rsidR="00CA428D" w:rsidRPr="00BD7145" w:rsidRDefault="00CA428D" w:rsidP="00072FC9">
            <w:pPr>
              <w:spacing w:before="120"/>
              <w:rPr>
                <w:b/>
                <w:bCs/>
              </w:rPr>
            </w:pPr>
            <w:r w:rsidRPr="00BD7145">
              <w:rPr>
                <w:b/>
                <w:bCs/>
              </w:rPr>
              <w:t>Referências Normativas:</w:t>
            </w:r>
          </w:p>
          <w:p w14:paraId="36601B4A" w14:textId="77777777" w:rsidR="00CA428D" w:rsidRPr="00832CF3" w:rsidRDefault="00CA428D" w:rsidP="00072FC9">
            <w:pPr>
              <w:spacing w:before="120"/>
              <w:rPr>
                <w:bCs/>
              </w:rPr>
            </w:pPr>
            <w:r>
              <w:rPr>
                <w:bCs/>
              </w:rPr>
              <w:t>ABNT NBR 5410 - Instalações Elétricas de Baixa Tensão</w:t>
            </w:r>
            <w:r>
              <w:rPr>
                <w:bCs/>
              </w:rPr>
              <w:br/>
              <w:t>ABNT NBR NM 60884:2009 - Plugues e tomadas para uso doméstico e análogo</w:t>
            </w:r>
            <w:r>
              <w:rPr>
                <w:bCs/>
              </w:rPr>
              <w:br/>
              <w:t>ABNT NBR 14136:2012 - Plugues e tomadas para uso doméstico e análogo até 20 A/250 V em corrente alternada - Padronização</w:t>
            </w:r>
          </w:p>
          <w:p w14:paraId="2003C3C5" w14:textId="77777777" w:rsidR="00CA428D" w:rsidRPr="00BD7145" w:rsidRDefault="00CA428D" w:rsidP="00072FC9">
            <w:pPr>
              <w:spacing w:before="120"/>
              <w:rPr>
                <w:b/>
                <w:bCs/>
              </w:rPr>
            </w:pPr>
            <w:r w:rsidRPr="00BD7145">
              <w:rPr>
                <w:b/>
                <w:bCs/>
              </w:rPr>
              <w:t>Referência Comercial:</w:t>
            </w:r>
          </w:p>
          <w:p w14:paraId="4B7A26E5" w14:textId="77777777" w:rsidR="00CA428D" w:rsidRPr="00832CF3" w:rsidRDefault="00CA428D" w:rsidP="00072FC9">
            <w:pPr>
              <w:spacing w:before="120"/>
              <w:rPr>
                <w:bCs/>
              </w:rPr>
            </w:pPr>
            <w:r>
              <w:rPr>
                <w:bCs/>
              </w:rPr>
              <w:t>Módulos: Schneider Electric PRM 4731 (cor branca), Schneider Electric PRM 4741 (cor vermelha).</w:t>
            </w:r>
            <w:r>
              <w:rPr>
                <w:bCs/>
              </w:rPr>
              <w:br/>
              <w:t>Anilhas: HellermannTyton Millenium MHG2/5</w:t>
            </w:r>
          </w:p>
          <w:p w14:paraId="2833003A" w14:textId="77777777" w:rsidR="00CA428D" w:rsidRPr="00BD7145" w:rsidRDefault="00CA428D" w:rsidP="00072FC9">
            <w:pPr>
              <w:spacing w:before="120"/>
              <w:rPr>
                <w:b/>
                <w:bCs/>
              </w:rPr>
            </w:pPr>
            <w:r w:rsidRPr="00BD7145">
              <w:rPr>
                <w:b/>
                <w:bCs/>
              </w:rPr>
              <w:t>Referência Externa:</w:t>
            </w:r>
          </w:p>
          <w:p w14:paraId="479C6D2A" w14:textId="77777777" w:rsidR="00CA428D" w:rsidRPr="00BD7145" w:rsidRDefault="00CA428D" w:rsidP="00072FC9">
            <w:pPr>
              <w:spacing w:before="120"/>
              <w:rPr>
                <w:b/>
                <w:bCs/>
              </w:rPr>
            </w:pPr>
            <w:r>
              <w:rPr>
                <w:bCs/>
              </w:rPr>
              <w:t>n/a</w:t>
            </w:r>
          </w:p>
        </w:tc>
      </w:tr>
    </w:tbl>
    <w:p w14:paraId="4FF06C39" w14:textId="77777777" w:rsidR="00CA428D" w:rsidRPr="00010EE0" w:rsidRDefault="00CA428D" w:rsidP="00CA428D">
      <w:pPr>
        <w:rPr>
          <w:lang w:val="en-US"/>
        </w:rPr>
      </w:pPr>
    </w:p>
    <w:p w14:paraId="557499A7" w14:textId="77777777" w:rsidR="00CA428D" w:rsidRDefault="00CA428D" w:rsidP="00CA428D">
      <w:r>
        <w:br w:type="page"/>
      </w:r>
    </w:p>
    <w:p w14:paraId="7537786D" w14:textId="77777777" w:rsidR="00CA428D" w:rsidRDefault="00CA428D" w:rsidP="00CA428D">
      <w:pPr>
        <w:rPr>
          <w:lang w:val="en-US"/>
        </w:rPr>
      </w:pPr>
    </w:p>
    <w:p w14:paraId="6C13E8D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AF4A587" w14:textId="77777777" w:rsidTr="00072FC9">
        <w:trPr>
          <w:trHeight w:val="567"/>
        </w:trPr>
        <w:tc>
          <w:tcPr>
            <w:tcW w:w="1843" w:type="dxa"/>
            <w:tcBorders>
              <w:bottom w:val="single" w:sz="4" w:space="0" w:color="auto"/>
            </w:tcBorders>
            <w:shd w:val="clear" w:color="auto" w:fill="F2F2F2" w:themeFill="background1" w:themeFillShade="F2"/>
            <w:vAlign w:val="center"/>
          </w:tcPr>
          <w:p w14:paraId="52D8EB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D92EFE" w14:textId="77777777" w:rsidR="00CA428D" w:rsidRDefault="00CA428D" w:rsidP="00072FC9">
            <w:pPr>
              <w:rPr>
                <w:b/>
                <w:bCs/>
                <w:color w:val="000000"/>
              </w:rPr>
            </w:pPr>
            <w:r>
              <w:rPr>
                <w:b/>
                <w:bCs/>
                <w:noProof/>
                <w:color w:val="000000"/>
              </w:rPr>
              <w:t>SF-00265</w:t>
            </w:r>
          </w:p>
        </w:tc>
        <w:tc>
          <w:tcPr>
            <w:tcW w:w="2268" w:type="dxa"/>
            <w:tcBorders>
              <w:bottom w:val="single" w:sz="4" w:space="0" w:color="auto"/>
            </w:tcBorders>
            <w:shd w:val="clear" w:color="auto" w:fill="F2F2F2" w:themeFill="background1" w:themeFillShade="F2"/>
            <w:vAlign w:val="center"/>
          </w:tcPr>
          <w:p w14:paraId="34ECA4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58221C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C578F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62A617F"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02EB201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13B4C8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596460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7EF08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EDE45A1" w14:textId="77777777" w:rsidR="00CA428D" w:rsidRDefault="00CA428D" w:rsidP="00072FC9">
            <w:pPr>
              <w:rPr>
                <w:b/>
                <w:bCs/>
                <w:sz w:val="32"/>
                <w:szCs w:val="32"/>
              </w:rPr>
            </w:pPr>
            <w:r>
              <w:rPr>
                <w:b/>
                <w:bCs/>
                <w:sz w:val="32"/>
                <w:szCs w:val="32"/>
              </w:rPr>
              <w:t>Porta equipamentos para canaleta de alumínio aparente</w:t>
            </w:r>
          </w:p>
        </w:tc>
        <w:tc>
          <w:tcPr>
            <w:tcW w:w="1843" w:type="dxa"/>
            <w:tcBorders>
              <w:top w:val="single" w:sz="4" w:space="0" w:color="auto"/>
              <w:left w:val="single" w:sz="4" w:space="0" w:color="auto"/>
            </w:tcBorders>
            <w:shd w:val="clear" w:color="auto" w:fill="F2F2F2" w:themeFill="background1" w:themeFillShade="F2"/>
            <w:vAlign w:val="center"/>
          </w:tcPr>
          <w:p w14:paraId="4022227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8919F39" w14:textId="77777777" w:rsidR="00CA428D" w:rsidRDefault="00CA428D" w:rsidP="00072FC9">
            <w:pPr>
              <w:rPr>
                <w:b/>
                <w:bCs/>
                <w:sz w:val="20"/>
                <w:szCs w:val="20"/>
              </w:rPr>
            </w:pPr>
          </w:p>
        </w:tc>
      </w:tr>
      <w:tr w:rsidR="00CA428D" w:rsidRPr="00010EE0" w14:paraId="1EAE1F40" w14:textId="77777777" w:rsidTr="00072FC9">
        <w:trPr>
          <w:trHeight w:val="1740"/>
        </w:trPr>
        <w:tc>
          <w:tcPr>
            <w:tcW w:w="9781" w:type="dxa"/>
            <w:gridSpan w:val="5"/>
          </w:tcPr>
          <w:p w14:paraId="7109E30B" w14:textId="77777777" w:rsidR="00CA428D" w:rsidRPr="00BD7145" w:rsidRDefault="00CA428D" w:rsidP="00072FC9">
            <w:pPr>
              <w:spacing w:before="120"/>
              <w:rPr>
                <w:b/>
                <w:bCs/>
              </w:rPr>
            </w:pPr>
            <w:r w:rsidRPr="00BD7145">
              <w:rPr>
                <w:b/>
                <w:bCs/>
              </w:rPr>
              <w:t>Descrição Detalhada:</w:t>
            </w:r>
          </w:p>
          <w:p w14:paraId="23580F0A" w14:textId="77777777" w:rsidR="00CA428D" w:rsidRPr="00BD7145" w:rsidRDefault="00CA428D" w:rsidP="00072FC9">
            <w:pPr>
              <w:spacing w:before="120"/>
              <w:rPr>
                <w:bCs/>
              </w:rPr>
            </w:pPr>
            <w:r>
              <w:rPr>
                <w:bCs/>
              </w:rPr>
              <w:t>Fornecimento e instalação porta equipamentos para canaleta de alumínio aparente</w:t>
            </w:r>
          </w:p>
          <w:p w14:paraId="0445B7CC" w14:textId="77777777" w:rsidR="00CA428D" w:rsidRPr="00BD7145" w:rsidRDefault="00CA428D" w:rsidP="00072FC9">
            <w:pPr>
              <w:spacing w:before="120"/>
              <w:rPr>
                <w:b/>
                <w:bCs/>
              </w:rPr>
            </w:pPr>
            <w:r w:rsidRPr="00BD7145">
              <w:rPr>
                <w:b/>
                <w:bCs/>
              </w:rPr>
              <w:t>Materiais:</w:t>
            </w:r>
          </w:p>
          <w:p w14:paraId="01A8B354" w14:textId="77777777" w:rsidR="00CA428D" w:rsidRPr="00BD7145" w:rsidRDefault="00CA428D" w:rsidP="00072FC9">
            <w:pPr>
              <w:spacing w:before="120"/>
              <w:rPr>
                <w:bCs/>
              </w:rPr>
            </w:pPr>
            <w:r>
              <w:rPr>
                <w:bCs/>
              </w:rPr>
              <w:t>Porta equipamentos para canaleta de alumínio aparente, com as seguintes características mínimas:</w:t>
            </w:r>
            <w:r>
              <w:rPr>
                <w:bCs/>
              </w:rPr>
              <w:br/>
              <w:t>Da mesma série que a canaleta de alumínio fornecida;</w:t>
            </w:r>
            <w:r>
              <w:rPr>
                <w:bCs/>
              </w:rPr>
              <w:br/>
              <w:t>Compatível com os espelhos e módulos da Schneider Electric Prime Lunare;</w:t>
            </w:r>
            <w:r>
              <w:rPr>
                <w:bCs/>
              </w:rPr>
              <w:br/>
              <w:t>Com local para instalação de 3 módulos;</w:t>
            </w:r>
            <w:r>
              <w:rPr>
                <w:bCs/>
              </w:rPr>
              <w:br/>
              <w:t>Acompanhado de eventuais acessórios para instalação.</w:t>
            </w:r>
          </w:p>
          <w:p w14:paraId="3FF4430E" w14:textId="77777777" w:rsidR="00CA428D" w:rsidRPr="00BD7145" w:rsidRDefault="00CA428D" w:rsidP="00072FC9">
            <w:pPr>
              <w:spacing w:before="120"/>
              <w:rPr>
                <w:b/>
                <w:bCs/>
              </w:rPr>
            </w:pPr>
            <w:r w:rsidRPr="00BD7145">
              <w:rPr>
                <w:b/>
                <w:bCs/>
              </w:rPr>
              <w:t>Serviços:</w:t>
            </w:r>
          </w:p>
          <w:p w14:paraId="18BD4A01" w14:textId="77777777" w:rsidR="00CA428D" w:rsidRPr="00832CF3" w:rsidRDefault="00CA428D" w:rsidP="00072FC9">
            <w:pPr>
              <w:spacing w:before="120"/>
              <w:rPr>
                <w:bCs/>
              </w:rPr>
            </w:pPr>
            <w:r>
              <w:rPr>
                <w:bCs/>
              </w:rPr>
              <w:t>O serviço inclui a instalação do porta equipamentos em canaleta de alumínio nova ou existente.</w:t>
            </w:r>
            <w:r>
              <w:rPr>
                <w:bCs/>
              </w:rPr>
              <w:br/>
              <w:t>Ao final do serviço, o porta equipamentos deve ser limpo.</w:t>
            </w:r>
          </w:p>
          <w:p w14:paraId="30CCC61B" w14:textId="77777777" w:rsidR="00CA428D" w:rsidRPr="00BD7145" w:rsidRDefault="00CA428D" w:rsidP="00072FC9">
            <w:pPr>
              <w:spacing w:before="120"/>
              <w:rPr>
                <w:b/>
                <w:bCs/>
              </w:rPr>
            </w:pPr>
            <w:r w:rsidRPr="00BD7145">
              <w:rPr>
                <w:b/>
                <w:bCs/>
              </w:rPr>
              <w:t>Atividades e Responsabilidades:</w:t>
            </w:r>
          </w:p>
          <w:p w14:paraId="3AD8C70F" w14:textId="77777777" w:rsidR="00CA428D" w:rsidRPr="00832CF3" w:rsidRDefault="00CA428D" w:rsidP="00072FC9">
            <w:pPr>
              <w:spacing w:before="120"/>
              <w:rPr>
                <w:bCs/>
              </w:rPr>
            </w:pPr>
            <w:r>
              <w:rPr>
                <w:bCs/>
              </w:rPr>
              <w:t>n/a</w:t>
            </w:r>
          </w:p>
          <w:p w14:paraId="29596EB4" w14:textId="77777777" w:rsidR="00CA428D" w:rsidRPr="00BD7145" w:rsidRDefault="00CA428D" w:rsidP="00072FC9">
            <w:pPr>
              <w:spacing w:before="120"/>
              <w:rPr>
                <w:b/>
                <w:bCs/>
              </w:rPr>
            </w:pPr>
            <w:r w:rsidRPr="00BD7145">
              <w:rPr>
                <w:b/>
                <w:bCs/>
              </w:rPr>
              <w:t>Qualificação:</w:t>
            </w:r>
          </w:p>
          <w:p w14:paraId="66F8CA94" w14:textId="77777777" w:rsidR="00CA428D" w:rsidRPr="00832CF3" w:rsidRDefault="00CA428D" w:rsidP="00072FC9">
            <w:pPr>
              <w:spacing w:before="120"/>
              <w:rPr>
                <w:bCs/>
              </w:rPr>
            </w:pPr>
            <w:r>
              <w:rPr>
                <w:bCs/>
              </w:rPr>
              <w:t>n/a</w:t>
            </w:r>
          </w:p>
          <w:p w14:paraId="71806BC6" w14:textId="77777777" w:rsidR="00CA428D" w:rsidRPr="00BD7145" w:rsidRDefault="00CA428D" w:rsidP="00072FC9">
            <w:pPr>
              <w:spacing w:before="120"/>
              <w:rPr>
                <w:b/>
                <w:bCs/>
              </w:rPr>
            </w:pPr>
            <w:r w:rsidRPr="00BD7145">
              <w:rPr>
                <w:b/>
                <w:bCs/>
              </w:rPr>
              <w:t>Observações:</w:t>
            </w:r>
          </w:p>
          <w:p w14:paraId="66B38D3A" w14:textId="77777777" w:rsidR="00CA428D" w:rsidRPr="00832CF3" w:rsidRDefault="00CA428D" w:rsidP="00072FC9">
            <w:pPr>
              <w:spacing w:before="120"/>
              <w:rPr>
                <w:bCs/>
              </w:rPr>
            </w:pPr>
            <w:r>
              <w:rPr>
                <w:bCs/>
              </w:rPr>
              <w:t>n/a</w:t>
            </w:r>
          </w:p>
          <w:p w14:paraId="113DE57B" w14:textId="77777777" w:rsidR="00CA428D" w:rsidRPr="00BD7145" w:rsidRDefault="00CA428D" w:rsidP="00072FC9">
            <w:pPr>
              <w:spacing w:before="120"/>
              <w:rPr>
                <w:b/>
                <w:bCs/>
              </w:rPr>
            </w:pPr>
            <w:r w:rsidRPr="00BD7145">
              <w:rPr>
                <w:b/>
                <w:bCs/>
              </w:rPr>
              <w:t>Critérios e Condições:</w:t>
            </w:r>
          </w:p>
          <w:p w14:paraId="0E995962" w14:textId="77777777" w:rsidR="00CA428D" w:rsidRPr="00832CF3" w:rsidRDefault="00CA428D" w:rsidP="00072FC9">
            <w:pPr>
              <w:spacing w:before="120"/>
              <w:rPr>
                <w:bCs/>
              </w:rPr>
            </w:pPr>
            <w:r>
              <w:rPr>
                <w:bCs/>
              </w:rPr>
              <w:t>Critérios de Medição: unidade instalada Unidade de Medição: unidade</w:t>
            </w:r>
          </w:p>
          <w:p w14:paraId="2C06B2D5" w14:textId="77777777" w:rsidR="00CA428D" w:rsidRPr="00BD7145" w:rsidRDefault="00CA428D" w:rsidP="00072FC9">
            <w:pPr>
              <w:spacing w:before="120"/>
              <w:rPr>
                <w:b/>
                <w:bCs/>
              </w:rPr>
            </w:pPr>
            <w:r w:rsidRPr="00BD7145">
              <w:rPr>
                <w:b/>
                <w:bCs/>
              </w:rPr>
              <w:t>Detalhe Gráfico:</w:t>
            </w:r>
          </w:p>
          <w:p w14:paraId="180771FE" w14:textId="77777777" w:rsidR="00CA428D" w:rsidRPr="00B97D3F" w:rsidRDefault="00CA428D" w:rsidP="00072FC9">
            <w:pPr>
              <w:spacing w:before="120"/>
              <w:rPr>
                <w:bCs/>
              </w:rPr>
            </w:pPr>
            <w:r w:rsidRPr="00AD7BD2">
              <w:rPr>
                <w:bCs/>
              </w:rPr>
              <w:t>n/a</w:t>
            </w:r>
          </w:p>
          <w:p w14:paraId="70ACE43A" w14:textId="77777777" w:rsidR="00CA428D" w:rsidRPr="00BD7145" w:rsidRDefault="00CA428D" w:rsidP="00072FC9">
            <w:pPr>
              <w:spacing w:before="120"/>
              <w:rPr>
                <w:b/>
                <w:bCs/>
              </w:rPr>
            </w:pPr>
            <w:r w:rsidRPr="00BD7145">
              <w:rPr>
                <w:b/>
                <w:bCs/>
              </w:rPr>
              <w:t>Tabela:</w:t>
            </w:r>
          </w:p>
          <w:p w14:paraId="33BC85CC" w14:textId="77777777" w:rsidR="00CA428D" w:rsidRPr="00832CF3" w:rsidRDefault="00CA428D" w:rsidP="00072FC9">
            <w:pPr>
              <w:spacing w:before="120"/>
              <w:rPr>
                <w:bCs/>
              </w:rPr>
            </w:pPr>
            <w:r>
              <w:rPr>
                <w:bCs/>
              </w:rPr>
              <w:t>n/a</w:t>
            </w:r>
          </w:p>
          <w:p w14:paraId="6265BF58" w14:textId="77777777" w:rsidR="00CA428D" w:rsidRPr="00832CF3" w:rsidRDefault="00CA428D" w:rsidP="00072FC9">
            <w:pPr>
              <w:spacing w:before="120"/>
              <w:rPr>
                <w:bCs/>
              </w:rPr>
            </w:pPr>
            <w:r w:rsidRPr="00BD7145">
              <w:rPr>
                <w:b/>
                <w:bCs/>
              </w:rPr>
              <w:t xml:space="preserve">Vida útil: </w:t>
            </w:r>
            <w:r>
              <w:rPr>
                <w:bCs/>
              </w:rPr>
              <w:t>n/a</w:t>
            </w:r>
          </w:p>
          <w:p w14:paraId="746A83CF" w14:textId="77777777" w:rsidR="00CA428D" w:rsidRPr="00BD7145" w:rsidRDefault="00CA428D" w:rsidP="00072FC9">
            <w:pPr>
              <w:spacing w:before="120"/>
              <w:rPr>
                <w:b/>
                <w:bCs/>
              </w:rPr>
            </w:pPr>
            <w:r w:rsidRPr="00BD7145">
              <w:rPr>
                <w:b/>
                <w:bCs/>
              </w:rPr>
              <w:t>Referências Normativas:</w:t>
            </w:r>
          </w:p>
          <w:p w14:paraId="354F8B2B" w14:textId="77777777" w:rsidR="00CA428D" w:rsidRPr="00832CF3" w:rsidRDefault="00CA428D" w:rsidP="00072FC9">
            <w:pPr>
              <w:spacing w:before="120"/>
              <w:rPr>
                <w:bCs/>
              </w:rPr>
            </w:pPr>
            <w:r>
              <w:rPr>
                <w:bCs/>
              </w:rPr>
              <w:t>ABNT NBR 5410 - Instalações Elétricas de Baixa Tensão</w:t>
            </w:r>
          </w:p>
          <w:p w14:paraId="479ACAE9" w14:textId="77777777" w:rsidR="00CA428D" w:rsidRPr="00BD7145" w:rsidRDefault="00CA428D" w:rsidP="00072FC9">
            <w:pPr>
              <w:spacing w:before="120"/>
              <w:rPr>
                <w:b/>
                <w:bCs/>
              </w:rPr>
            </w:pPr>
            <w:r w:rsidRPr="00BD7145">
              <w:rPr>
                <w:b/>
                <w:bCs/>
              </w:rPr>
              <w:lastRenderedPageBreak/>
              <w:t>Referência Comercial:</w:t>
            </w:r>
          </w:p>
          <w:p w14:paraId="186721C4" w14:textId="77777777" w:rsidR="00CA428D" w:rsidRPr="00832CF3" w:rsidRDefault="00CA428D" w:rsidP="00072FC9">
            <w:pPr>
              <w:spacing w:before="120"/>
              <w:rPr>
                <w:bCs/>
              </w:rPr>
            </w:pPr>
            <w:r>
              <w:rPr>
                <w:bCs/>
              </w:rPr>
              <w:t>Dutotec DT 64440.20 (branco).</w:t>
            </w:r>
          </w:p>
          <w:p w14:paraId="47871CDE" w14:textId="77777777" w:rsidR="00CA428D" w:rsidRPr="00BD7145" w:rsidRDefault="00CA428D" w:rsidP="00072FC9">
            <w:pPr>
              <w:spacing w:before="120"/>
              <w:rPr>
                <w:b/>
                <w:bCs/>
              </w:rPr>
            </w:pPr>
            <w:r w:rsidRPr="00BD7145">
              <w:rPr>
                <w:b/>
                <w:bCs/>
              </w:rPr>
              <w:t>Referência Externa:</w:t>
            </w:r>
          </w:p>
          <w:p w14:paraId="256B4120" w14:textId="77777777" w:rsidR="00CA428D" w:rsidRPr="00BD7145" w:rsidRDefault="00CA428D" w:rsidP="00072FC9">
            <w:pPr>
              <w:spacing w:before="120"/>
              <w:rPr>
                <w:b/>
                <w:bCs/>
              </w:rPr>
            </w:pPr>
            <w:r>
              <w:rPr>
                <w:bCs/>
              </w:rPr>
              <w:t>n/a</w:t>
            </w:r>
          </w:p>
        </w:tc>
      </w:tr>
    </w:tbl>
    <w:p w14:paraId="18F19DB0" w14:textId="77777777" w:rsidR="00CA428D" w:rsidRPr="00010EE0" w:rsidRDefault="00CA428D" w:rsidP="00CA428D">
      <w:pPr>
        <w:rPr>
          <w:lang w:val="en-US"/>
        </w:rPr>
      </w:pPr>
    </w:p>
    <w:p w14:paraId="083B2EB3" w14:textId="77777777" w:rsidR="00CA428D" w:rsidRDefault="00CA428D" w:rsidP="00CA428D">
      <w:r>
        <w:br w:type="page"/>
      </w:r>
    </w:p>
    <w:p w14:paraId="617B409F" w14:textId="77777777" w:rsidR="00CA428D" w:rsidRDefault="00CA428D" w:rsidP="00CA428D">
      <w:pPr>
        <w:rPr>
          <w:lang w:val="en-US"/>
        </w:rPr>
      </w:pPr>
    </w:p>
    <w:p w14:paraId="506B0B6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08417F9" w14:textId="77777777" w:rsidTr="00072FC9">
        <w:trPr>
          <w:trHeight w:val="567"/>
        </w:trPr>
        <w:tc>
          <w:tcPr>
            <w:tcW w:w="1843" w:type="dxa"/>
            <w:tcBorders>
              <w:bottom w:val="single" w:sz="4" w:space="0" w:color="auto"/>
            </w:tcBorders>
            <w:shd w:val="clear" w:color="auto" w:fill="F2F2F2" w:themeFill="background1" w:themeFillShade="F2"/>
            <w:vAlign w:val="center"/>
          </w:tcPr>
          <w:p w14:paraId="35A20B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926D46" w14:textId="77777777" w:rsidR="00CA428D" w:rsidRDefault="00CA428D" w:rsidP="00072FC9">
            <w:pPr>
              <w:rPr>
                <w:b/>
                <w:bCs/>
                <w:color w:val="000000"/>
              </w:rPr>
            </w:pPr>
            <w:r>
              <w:rPr>
                <w:b/>
                <w:bCs/>
                <w:noProof/>
                <w:color w:val="000000"/>
              </w:rPr>
              <w:t>SF-00266</w:t>
            </w:r>
          </w:p>
        </w:tc>
        <w:tc>
          <w:tcPr>
            <w:tcW w:w="2268" w:type="dxa"/>
            <w:tcBorders>
              <w:bottom w:val="single" w:sz="4" w:space="0" w:color="auto"/>
            </w:tcBorders>
            <w:shd w:val="clear" w:color="auto" w:fill="F2F2F2" w:themeFill="background1" w:themeFillShade="F2"/>
            <w:vAlign w:val="center"/>
          </w:tcPr>
          <w:p w14:paraId="2076E0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B88144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E7F09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A9619C2"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1B67088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ABE45A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8728AB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6989DA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7E4BC40" w14:textId="77777777" w:rsidR="00CA428D" w:rsidRDefault="00CA428D" w:rsidP="00072FC9">
            <w:pPr>
              <w:rPr>
                <w:b/>
                <w:bCs/>
                <w:sz w:val="32"/>
                <w:szCs w:val="32"/>
              </w:rPr>
            </w:pPr>
            <w:r>
              <w:rPr>
                <w:b/>
                <w:bCs/>
                <w:sz w:val="32"/>
                <w:szCs w:val="32"/>
              </w:rPr>
              <w:t>Tampa cega metálica para caixas de piso 4x2 -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D16C01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CD3E7DA" w14:textId="77777777" w:rsidR="00CA428D" w:rsidRDefault="00CA428D" w:rsidP="00072FC9">
            <w:pPr>
              <w:rPr>
                <w:b/>
                <w:bCs/>
                <w:sz w:val="20"/>
                <w:szCs w:val="20"/>
              </w:rPr>
            </w:pPr>
          </w:p>
        </w:tc>
      </w:tr>
      <w:tr w:rsidR="00CA428D" w:rsidRPr="00010EE0" w14:paraId="07FFD339" w14:textId="77777777" w:rsidTr="00072FC9">
        <w:trPr>
          <w:trHeight w:val="1740"/>
        </w:trPr>
        <w:tc>
          <w:tcPr>
            <w:tcW w:w="9781" w:type="dxa"/>
            <w:gridSpan w:val="5"/>
          </w:tcPr>
          <w:p w14:paraId="7D402CF9" w14:textId="77777777" w:rsidR="00CA428D" w:rsidRPr="00BD7145" w:rsidRDefault="00CA428D" w:rsidP="00072FC9">
            <w:pPr>
              <w:spacing w:before="120"/>
              <w:rPr>
                <w:b/>
                <w:bCs/>
              </w:rPr>
            </w:pPr>
            <w:r w:rsidRPr="00BD7145">
              <w:rPr>
                <w:b/>
                <w:bCs/>
              </w:rPr>
              <w:t>Descrição Detalhada:</w:t>
            </w:r>
          </w:p>
          <w:p w14:paraId="220A49E4" w14:textId="77777777" w:rsidR="00CA428D" w:rsidRPr="00BD7145" w:rsidRDefault="00CA428D" w:rsidP="00072FC9">
            <w:pPr>
              <w:spacing w:before="120"/>
              <w:rPr>
                <w:bCs/>
              </w:rPr>
            </w:pPr>
            <w:r>
              <w:rPr>
                <w:bCs/>
              </w:rPr>
              <w:t>Fornecimento e instalação de tampa cega metálica para caixas de piso 4x2</w:t>
            </w:r>
          </w:p>
          <w:p w14:paraId="7FC165FF" w14:textId="77777777" w:rsidR="00CA428D" w:rsidRPr="00BD7145" w:rsidRDefault="00CA428D" w:rsidP="00072FC9">
            <w:pPr>
              <w:spacing w:before="120"/>
              <w:rPr>
                <w:b/>
                <w:bCs/>
              </w:rPr>
            </w:pPr>
            <w:r w:rsidRPr="00BD7145">
              <w:rPr>
                <w:b/>
                <w:bCs/>
              </w:rPr>
              <w:t>Materiais:</w:t>
            </w:r>
          </w:p>
          <w:p w14:paraId="3972F45A" w14:textId="77777777" w:rsidR="00CA428D" w:rsidRPr="00BD7145" w:rsidRDefault="00CA428D" w:rsidP="00072FC9">
            <w:pPr>
              <w:spacing w:before="120"/>
              <w:rPr>
                <w:bCs/>
              </w:rPr>
            </w:pPr>
            <w:r>
              <w:rPr>
                <w:bCs/>
              </w:rPr>
              <w:t>Tampa cega metálica para caixas de piso 4x2, com as seguintes características mínimas:</w:t>
            </w:r>
            <w:r>
              <w:rPr>
                <w:bCs/>
              </w:rPr>
              <w:br/>
              <w:t>Fabricada em metal com alta resistência mecânica e a corrosão (alumínio ou inox);</w:t>
            </w:r>
            <w:r>
              <w:rPr>
                <w:bCs/>
              </w:rPr>
              <w:br/>
              <w:t>Acabamento metálico prata (cromado) ou dourado (bronze);</w:t>
            </w:r>
            <w:r>
              <w:rPr>
                <w:bCs/>
              </w:rPr>
              <w:br/>
              <w:t>Dimensões adequadas para caixas 4x2;</w:t>
            </w:r>
            <w:r>
              <w:rPr>
                <w:bCs/>
              </w:rPr>
              <w:br/>
              <w:t>Tampa cega.</w:t>
            </w:r>
          </w:p>
          <w:p w14:paraId="0A14FF55" w14:textId="77777777" w:rsidR="00CA428D" w:rsidRPr="00BD7145" w:rsidRDefault="00CA428D" w:rsidP="00072FC9">
            <w:pPr>
              <w:spacing w:before="120"/>
              <w:rPr>
                <w:b/>
                <w:bCs/>
              </w:rPr>
            </w:pPr>
            <w:r w:rsidRPr="00BD7145">
              <w:rPr>
                <w:b/>
                <w:bCs/>
              </w:rPr>
              <w:t>Serviços:</w:t>
            </w:r>
          </w:p>
          <w:p w14:paraId="6294232A" w14:textId="77777777" w:rsidR="00CA428D" w:rsidRPr="00832CF3" w:rsidRDefault="00CA428D" w:rsidP="00072FC9">
            <w:pPr>
              <w:spacing w:before="120"/>
              <w:rPr>
                <w:bCs/>
              </w:rPr>
            </w:pPr>
            <w:r>
              <w:rPr>
                <w:bCs/>
              </w:rPr>
              <w:t>O serviço contempla a instalação da tampa cega em caixa existente. O serviço engloba o fornecimento de acessórios para instalação como parafusos.</w:t>
            </w:r>
            <w:r>
              <w:rPr>
                <w:bCs/>
              </w:rPr>
              <w:br/>
              <w:t>Ao final do serviço, a tampa deve ser limpa.</w:t>
            </w:r>
          </w:p>
          <w:p w14:paraId="6815E071" w14:textId="77777777" w:rsidR="00CA428D" w:rsidRPr="00BD7145" w:rsidRDefault="00CA428D" w:rsidP="00072FC9">
            <w:pPr>
              <w:spacing w:before="120"/>
              <w:rPr>
                <w:b/>
                <w:bCs/>
              </w:rPr>
            </w:pPr>
            <w:r w:rsidRPr="00BD7145">
              <w:rPr>
                <w:b/>
                <w:bCs/>
              </w:rPr>
              <w:t>Atividades e Responsabilidades:</w:t>
            </w:r>
          </w:p>
          <w:p w14:paraId="2A503541" w14:textId="77777777" w:rsidR="00CA428D" w:rsidRPr="00832CF3" w:rsidRDefault="00CA428D" w:rsidP="00072FC9">
            <w:pPr>
              <w:spacing w:before="120"/>
              <w:rPr>
                <w:bCs/>
              </w:rPr>
            </w:pPr>
            <w:r>
              <w:rPr>
                <w:bCs/>
              </w:rPr>
              <w:t>n/a</w:t>
            </w:r>
          </w:p>
          <w:p w14:paraId="6217CF29" w14:textId="77777777" w:rsidR="00CA428D" w:rsidRPr="00BD7145" w:rsidRDefault="00CA428D" w:rsidP="00072FC9">
            <w:pPr>
              <w:spacing w:before="120"/>
              <w:rPr>
                <w:b/>
                <w:bCs/>
              </w:rPr>
            </w:pPr>
            <w:r w:rsidRPr="00BD7145">
              <w:rPr>
                <w:b/>
                <w:bCs/>
              </w:rPr>
              <w:t>Qualificação:</w:t>
            </w:r>
          </w:p>
          <w:p w14:paraId="46733BD9" w14:textId="77777777" w:rsidR="00CA428D" w:rsidRPr="00832CF3" w:rsidRDefault="00CA428D" w:rsidP="00072FC9">
            <w:pPr>
              <w:spacing w:before="120"/>
              <w:rPr>
                <w:bCs/>
              </w:rPr>
            </w:pPr>
            <w:r>
              <w:rPr>
                <w:bCs/>
              </w:rPr>
              <w:t>n/a</w:t>
            </w:r>
          </w:p>
          <w:p w14:paraId="4DCBD982" w14:textId="77777777" w:rsidR="00CA428D" w:rsidRPr="00BD7145" w:rsidRDefault="00CA428D" w:rsidP="00072FC9">
            <w:pPr>
              <w:spacing w:before="120"/>
              <w:rPr>
                <w:b/>
                <w:bCs/>
              </w:rPr>
            </w:pPr>
            <w:r w:rsidRPr="00BD7145">
              <w:rPr>
                <w:b/>
                <w:bCs/>
              </w:rPr>
              <w:t>Observações:</w:t>
            </w:r>
          </w:p>
          <w:p w14:paraId="20643CBA" w14:textId="77777777" w:rsidR="00CA428D" w:rsidRPr="00832CF3" w:rsidRDefault="00CA428D" w:rsidP="00072FC9">
            <w:pPr>
              <w:spacing w:before="120"/>
              <w:rPr>
                <w:bCs/>
              </w:rPr>
            </w:pPr>
            <w:r>
              <w:rPr>
                <w:bCs/>
              </w:rPr>
              <w:t>n/a</w:t>
            </w:r>
          </w:p>
          <w:p w14:paraId="407A5FA5" w14:textId="77777777" w:rsidR="00CA428D" w:rsidRPr="00BD7145" w:rsidRDefault="00CA428D" w:rsidP="00072FC9">
            <w:pPr>
              <w:spacing w:before="120"/>
              <w:rPr>
                <w:b/>
                <w:bCs/>
              </w:rPr>
            </w:pPr>
            <w:r w:rsidRPr="00BD7145">
              <w:rPr>
                <w:b/>
                <w:bCs/>
              </w:rPr>
              <w:t>Critérios e Condições:</w:t>
            </w:r>
          </w:p>
          <w:p w14:paraId="31B41FFF" w14:textId="77777777" w:rsidR="00CA428D" w:rsidRPr="00832CF3" w:rsidRDefault="00CA428D" w:rsidP="00072FC9">
            <w:pPr>
              <w:spacing w:before="120"/>
              <w:rPr>
                <w:bCs/>
              </w:rPr>
            </w:pPr>
            <w:r>
              <w:rPr>
                <w:bCs/>
              </w:rPr>
              <w:t>Critérios de Medição: unidade instalada Unidade de Medição: unidade</w:t>
            </w:r>
          </w:p>
          <w:p w14:paraId="663C586B" w14:textId="77777777" w:rsidR="00CA428D" w:rsidRPr="00BD7145" w:rsidRDefault="00CA428D" w:rsidP="00072FC9">
            <w:pPr>
              <w:spacing w:before="120"/>
              <w:rPr>
                <w:b/>
                <w:bCs/>
              </w:rPr>
            </w:pPr>
            <w:r w:rsidRPr="00BD7145">
              <w:rPr>
                <w:b/>
                <w:bCs/>
              </w:rPr>
              <w:t>Detalhe Gráfico:</w:t>
            </w:r>
          </w:p>
          <w:p w14:paraId="3418F875" w14:textId="77777777" w:rsidR="00CA428D" w:rsidRPr="00B97D3F" w:rsidRDefault="00CA428D" w:rsidP="00072FC9">
            <w:pPr>
              <w:spacing w:before="120"/>
              <w:rPr>
                <w:bCs/>
              </w:rPr>
            </w:pPr>
            <w:r w:rsidRPr="00AD7BD2">
              <w:rPr>
                <w:bCs/>
              </w:rPr>
              <w:t>n/a</w:t>
            </w:r>
          </w:p>
          <w:p w14:paraId="3D007672" w14:textId="77777777" w:rsidR="00CA428D" w:rsidRPr="00BD7145" w:rsidRDefault="00CA428D" w:rsidP="00072FC9">
            <w:pPr>
              <w:spacing w:before="120"/>
              <w:rPr>
                <w:b/>
                <w:bCs/>
              </w:rPr>
            </w:pPr>
            <w:r w:rsidRPr="00BD7145">
              <w:rPr>
                <w:b/>
                <w:bCs/>
              </w:rPr>
              <w:t>Tabela:</w:t>
            </w:r>
          </w:p>
          <w:p w14:paraId="55CCDA5D" w14:textId="77777777" w:rsidR="00CA428D" w:rsidRPr="00832CF3" w:rsidRDefault="00CA428D" w:rsidP="00072FC9">
            <w:pPr>
              <w:spacing w:before="120"/>
              <w:rPr>
                <w:bCs/>
              </w:rPr>
            </w:pPr>
            <w:r>
              <w:rPr>
                <w:bCs/>
              </w:rPr>
              <w:t>n/a</w:t>
            </w:r>
          </w:p>
          <w:p w14:paraId="2EE211A8" w14:textId="77777777" w:rsidR="00CA428D" w:rsidRPr="00832CF3" w:rsidRDefault="00CA428D" w:rsidP="00072FC9">
            <w:pPr>
              <w:spacing w:before="120"/>
              <w:rPr>
                <w:bCs/>
              </w:rPr>
            </w:pPr>
            <w:r w:rsidRPr="00BD7145">
              <w:rPr>
                <w:b/>
                <w:bCs/>
              </w:rPr>
              <w:t xml:space="preserve">Vida útil: </w:t>
            </w:r>
            <w:r>
              <w:rPr>
                <w:bCs/>
              </w:rPr>
              <w:t>n/a</w:t>
            </w:r>
          </w:p>
          <w:p w14:paraId="31CC14C7" w14:textId="77777777" w:rsidR="00CA428D" w:rsidRPr="00BD7145" w:rsidRDefault="00CA428D" w:rsidP="00072FC9">
            <w:pPr>
              <w:spacing w:before="120"/>
              <w:rPr>
                <w:b/>
                <w:bCs/>
              </w:rPr>
            </w:pPr>
            <w:r w:rsidRPr="00BD7145">
              <w:rPr>
                <w:b/>
                <w:bCs/>
              </w:rPr>
              <w:t>Referências Normativas:</w:t>
            </w:r>
          </w:p>
          <w:p w14:paraId="7D45D95A" w14:textId="77777777" w:rsidR="00CA428D" w:rsidRPr="00832CF3" w:rsidRDefault="00CA428D" w:rsidP="00072FC9">
            <w:pPr>
              <w:spacing w:before="120"/>
              <w:rPr>
                <w:bCs/>
              </w:rPr>
            </w:pPr>
            <w:r>
              <w:rPr>
                <w:bCs/>
              </w:rPr>
              <w:lastRenderedPageBreak/>
              <w:t>ABNT NBR 5410 -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7BB04156" w14:textId="77777777" w:rsidR="00CA428D" w:rsidRPr="00BD7145" w:rsidRDefault="00CA428D" w:rsidP="00072FC9">
            <w:pPr>
              <w:spacing w:before="120"/>
              <w:rPr>
                <w:b/>
                <w:bCs/>
              </w:rPr>
            </w:pPr>
            <w:r w:rsidRPr="00BD7145">
              <w:rPr>
                <w:b/>
                <w:bCs/>
              </w:rPr>
              <w:t>Referência Comercial:</w:t>
            </w:r>
          </w:p>
          <w:p w14:paraId="33C772F5" w14:textId="77777777" w:rsidR="00CA428D" w:rsidRPr="00832CF3" w:rsidRDefault="00CA428D" w:rsidP="00072FC9">
            <w:pPr>
              <w:spacing w:before="120"/>
              <w:rPr>
                <w:bCs/>
              </w:rPr>
            </w:pPr>
            <w:r>
              <w:rPr>
                <w:bCs/>
              </w:rPr>
              <w:t>Tramontina tampa cega para caixa de piso 4x2 cromada (56121081), Levilux TP-615, Olivo PL01</w:t>
            </w:r>
          </w:p>
          <w:p w14:paraId="0591FE72" w14:textId="77777777" w:rsidR="00CA428D" w:rsidRPr="00BD7145" w:rsidRDefault="00CA428D" w:rsidP="00072FC9">
            <w:pPr>
              <w:spacing w:before="120"/>
              <w:rPr>
                <w:b/>
                <w:bCs/>
              </w:rPr>
            </w:pPr>
            <w:r w:rsidRPr="00BD7145">
              <w:rPr>
                <w:b/>
                <w:bCs/>
              </w:rPr>
              <w:t>Referência Externa:</w:t>
            </w:r>
          </w:p>
          <w:p w14:paraId="4CDAFBEF" w14:textId="77777777" w:rsidR="00CA428D" w:rsidRPr="00BD7145" w:rsidRDefault="00CA428D" w:rsidP="00072FC9">
            <w:pPr>
              <w:spacing w:before="120"/>
              <w:rPr>
                <w:b/>
                <w:bCs/>
              </w:rPr>
            </w:pPr>
            <w:r>
              <w:rPr>
                <w:bCs/>
              </w:rPr>
              <w:t>n/a</w:t>
            </w:r>
          </w:p>
        </w:tc>
      </w:tr>
    </w:tbl>
    <w:p w14:paraId="7C56EB8C" w14:textId="77777777" w:rsidR="00CA428D" w:rsidRPr="00010EE0" w:rsidRDefault="00CA428D" w:rsidP="00CA428D">
      <w:pPr>
        <w:rPr>
          <w:lang w:val="en-US"/>
        </w:rPr>
      </w:pPr>
    </w:p>
    <w:p w14:paraId="2D9762C1" w14:textId="77777777" w:rsidR="00CA428D" w:rsidRDefault="00CA428D" w:rsidP="00CA428D">
      <w:r>
        <w:br w:type="page"/>
      </w:r>
    </w:p>
    <w:p w14:paraId="23B45A8F" w14:textId="77777777" w:rsidR="00CA428D" w:rsidRDefault="00CA428D" w:rsidP="00CA428D">
      <w:pPr>
        <w:rPr>
          <w:lang w:val="en-US"/>
        </w:rPr>
      </w:pPr>
    </w:p>
    <w:p w14:paraId="5902EE9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722397A" w14:textId="77777777" w:rsidTr="00072FC9">
        <w:trPr>
          <w:trHeight w:val="567"/>
        </w:trPr>
        <w:tc>
          <w:tcPr>
            <w:tcW w:w="1843" w:type="dxa"/>
            <w:tcBorders>
              <w:bottom w:val="single" w:sz="4" w:space="0" w:color="auto"/>
            </w:tcBorders>
            <w:shd w:val="clear" w:color="auto" w:fill="F2F2F2" w:themeFill="background1" w:themeFillShade="F2"/>
            <w:vAlign w:val="center"/>
          </w:tcPr>
          <w:p w14:paraId="60893F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4F2CC5" w14:textId="77777777" w:rsidR="00CA428D" w:rsidRDefault="00CA428D" w:rsidP="00072FC9">
            <w:pPr>
              <w:rPr>
                <w:b/>
                <w:bCs/>
                <w:color w:val="000000"/>
              </w:rPr>
            </w:pPr>
            <w:r>
              <w:rPr>
                <w:b/>
                <w:bCs/>
                <w:noProof/>
                <w:color w:val="000000"/>
              </w:rPr>
              <w:t>SF-00267</w:t>
            </w:r>
          </w:p>
        </w:tc>
        <w:tc>
          <w:tcPr>
            <w:tcW w:w="2268" w:type="dxa"/>
            <w:tcBorders>
              <w:bottom w:val="single" w:sz="4" w:space="0" w:color="auto"/>
            </w:tcBorders>
            <w:shd w:val="clear" w:color="auto" w:fill="F2F2F2" w:themeFill="background1" w:themeFillShade="F2"/>
            <w:vAlign w:val="center"/>
          </w:tcPr>
          <w:p w14:paraId="54753E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E528A2"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2549B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2EFB5F5"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21245B7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AD48C9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303194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703AEC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354B747" w14:textId="77777777" w:rsidR="00CA428D" w:rsidRDefault="00CA428D" w:rsidP="00072FC9">
            <w:pPr>
              <w:rPr>
                <w:b/>
                <w:bCs/>
                <w:sz w:val="32"/>
                <w:szCs w:val="32"/>
              </w:rPr>
            </w:pPr>
            <w:r>
              <w:rPr>
                <w:b/>
                <w:bCs/>
                <w:sz w:val="32"/>
                <w:szCs w:val="32"/>
              </w:rPr>
              <w:t>Tampa cega metálica para caixas de piso 4x4 -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407CDF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A769A1D" w14:textId="77777777" w:rsidR="00CA428D" w:rsidRDefault="00CA428D" w:rsidP="00072FC9">
            <w:pPr>
              <w:rPr>
                <w:b/>
                <w:bCs/>
                <w:sz w:val="20"/>
                <w:szCs w:val="20"/>
              </w:rPr>
            </w:pPr>
          </w:p>
        </w:tc>
      </w:tr>
      <w:tr w:rsidR="00CA428D" w:rsidRPr="00010EE0" w14:paraId="0A3C9E6C" w14:textId="77777777" w:rsidTr="00072FC9">
        <w:trPr>
          <w:trHeight w:val="1740"/>
        </w:trPr>
        <w:tc>
          <w:tcPr>
            <w:tcW w:w="9781" w:type="dxa"/>
            <w:gridSpan w:val="5"/>
          </w:tcPr>
          <w:p w14:paraId="38EDDBB0" w14:textId="77777777" w:rsidR="00CA428D" w:rsidRPr="00BD7145" w:rsidRDefault="00CA428D" w:rsidP="00072FC9">
            <w:pPr>
              <w:spacing w:before="120"/>
              <w:rPr>
                <w:b/>
                <w:bCs/>
              </w:rPr>
            </w:pPr>
            <w:r w:rsidRPr="00BD7145">
              <w:rPr>
                <w:b/>
                <w:bCs/>
              </w:rPr>
              <w:t>Descrição Detalhada:</w:t>
            </w:r>
          </w:p>
          <w:p w14:paraId="1811C46F" w14:textId="77777777" w:rsidR="00CA428D" w:rsidRPr="00BD7145" w:rsidRDefault="00CA428D" w:rsidP="00072FC9">
            <w:pPr>
              <w:spacing w:before="120"/>
              <w:rPr>
                <w:bCs/>
              </w:rPr>
            </w:pPr>
            <w:r>
              <w:rPr>
                <w:bCs/>
              </w:rPr>
              <w:t>Fornecimento e instalação de tampa cega metálica para caixas de piso 4x4</w:t>
            </w:r>
          </w:p>
          <w:p w14:paraId="7CA99376" w14:textId="77777777" w:rsidR="00CA428D" w:rsidRPr="00BD7145" w:rsidRDefault="00CA428D" w:rsidP="00072FC9">
            <w:pPr>
              <w:spacing w:before="120"/>
              <w:rPr>
                <w:b/>
                <w:bCs/>
              </w:rPr>
            </w:pPr>
            <w:r w:rsidRPr="00BD7145">
              <w:rPr>
                <w:b/>
                <w:bCs/>
              </w:rPr>
              <w:t>Materiais:</w:t>
            </w:r>
          </w:p>
          <w:p w14:paraId="108B1E77" w14:textId="77777777" w:rsidR="00CA428D" w:rsidRPr="00BD7145" w:rsidRDefault="00CA428D" w:rsidP="00072FC9">
            <w:pPr>
              <w:spacing w:before="120"/>
              <w:rPr>
                <w:bCs/>
              </w:rPr>
            </w:pPr>
            <w:r>
              <w:rPr>
                <w:bCs/>
              </w:rPr>
              <w:t>Tampa cega metálica para caixas de piso 4x4, com as seguintes características mínimas:</w:t>
            </w:r>
            <w:r>
              <w:rPr>
                <w:bCs/>
              </w:rPr>
              <w:br/>
              <w:t>Fabricada em metal com alta resistência mecânica e a corrosão (alumínio ou inox);</w:t>
            </w:r>
            <w:r>
              <w:rPr>
                <w:bCs/>
              </w:rPr>
              <w:br/>
              <w:t>Acabamento metálico prata (cromado) ou dourado (bronze);</w:t>
            </w:r>
            <w:r>
              <w:rPr>
                <w:bCs/>
              </w:rPr>
              <w:br/>
              <w:t>Dimensões adequadas para caixas 4x4;</w:t>
            </w:r>
            <w:r>
              <w:rPr>
                <w:bCs/>
              </w:rPr>
              <w:br/>
              <w:t>Tampa cega.</w:t>
            </w:r>
          </w:p>
          <w:p w14:paraId="441C73CD" w14:textId="77777777" w:rsidR="00CA428D" w:rsidRPr="00BD7145" w:rsidRDefault="00CA428D" w:rsidP="00072FC9">
            <w:pPr>
              <w:spacing w:before="120"/>
              <w:rPr>
                <w:b/>
                <w:bCs/>
              </w:rPr>
            </w:pPr>
            <w:r w:rsidRPr="00BD7145">
              <w:rPr>
                <w:b/>
                <w:bCs/>
              </w:rPr>
              <w:t>Serviços:</w:t>
            </w:r>
          </w:p>
          <w:p w14:paraId="12935EA2" w14:textId="77777777" w:rsidR="00CA428D" w:rsidRPr="00832CF3" w:rsidRDefault="00CA428D" w:rsidP="00072FC9">
            <w:pPr>
              <w:spacing w:before="120"/>
              <w:rPr>
                <w:bCs/>
              </w:rPr>
            </w:pPr>
            <w:r>
              <w:rPr>
                <w:bCs/>
              </w:rPr>
              <w:t>O serviço contempla a instalação da tampa cega em caixa existente. O serviço engloba o fornecimento de acessórios para instalação como parafusos.</w:t>
            </w:r>
            <w:r>
              <w:rPr>
                <w:bCs/>
              </w:rPr>
              <w:br/>
              <w:t>Ao final do serviço, a tampa deve ser limpa.</w:t>
            </w:r>
          </w:p>
          <w:p w14:paraId="3AA23A8E" w14:textId="77777777" w:rsidR="00CA428D" w:rsidRPr="00BD7145" w:rsidRDefault="00CA428D" w:rsidP="00072FC9">
            <w:pPr>
              <w:spacing w:before="120"/>
              <w:rPr>
                <w:b/>
                <w:bCs/>
              </w:rPr>
            </w:pPr>
            <w:r w:rsidRPr="00BD7145">
              <w:rPr>
                <w:b/>
                <w:bCs/>
              </w:rPr>
              <w:t>Atividades e Responsabilidades:</w:t>
            </w:r>
          </w:p>
          <w:p w14:paraId="7CAD1AEC" w14:textId="77777777" w:rsidR="00CA428D" w:rsidRPr="00832CF3" w:rsidRDefault="00CA428D" w:rsidP="00072FC9">
            <w:pPr>
              <w:spacing w:before="120"/>
              <w:rPr>
                <w:bCs/>
              </w:rPr>
            </w:pPr>
            <w:r>
              <w:rPr>
                <w:bCs/>
              </w:rPr>
              <w:t>n/a</w:t>
            </w:r>
          </w:p>
          <w:p w14:paraId="17EEB890" w14:textId="77777777" w:rsidR="00CA428D" w:rsidRPr="00BD7145" w:rsidRDefault="00CA428D" w:rsidP="00072FC9">
            <w:pPr>
              <w:spacing w:before="120"/>
              <w:rPr>
                <w:b/>
                <w:bCs/>
              </w:rPr>
            </w:pPr>
            <w:r w:rsidRPr="00BD7145">
              <w:rPr>
                <w:b/>
                <w:bCs/>
              </w:rPr>
              <w:t>Qualificação:</w:t>
            </w:r>
          </w:p>
          <w:p w14:paraId="3C2B2449" w14:textId="77777777" w:rsidR="00CA428D" w:rsidRPr="00832CF3" w:rsidRDefault="00CA428D" w:rsidP="00072FC9">
            <w:pPr>
              <w:spacing w:before="120"/>
              <w:rPr>
                <w:bCs/>
              </w:rPr>
            </w:pPr>
            <w:r>
              <w:rPr>
                <w:bCs/>
              </w:rPr>
              <w:t>n/a</w:t>
            </w:r>
          </w:p>
          <w:p w14:paraId="5E1BD24B" w14:textId="77777777" w:rsidR="00CA428D" w:rsidRPr="00BD7145" w:rsidRDefault="00CA428D" w:rsidP="00072FC9">
            <w:pPr>
              <w:spacing w:before="120"/>
              <w:rPr>
                <w:b/>
                <w:bCs/>
              </w:rPr>
            </w:pPr>
            <w:r w:rsidRPr="00BD7145">
              <w:rPr>
                <w:b/>
                <w:bCs/>
              </w:rPr>
              <w:t>Observações:</w:t>
            </w:r>
          </w:p>
          <w:p w14:paraId="6C5F75EA" w14:textId="77777777" w:rsidR="00CA428D" w:rsidRPr="00832CF3" w:rsidRDefault="00CA428D" w:rsidP="00072FC9">
            <w:pPr>
              <w:spacing w:before="120"/>
              <w:rPr>
                <w:bCs/>
              </w:rPr>
            </w:pPr>
            <w:r>
              <w:rPr>
                <w:bCs/>
              </w:rPr>
              <w:t>n/a</w:t>
            </w:r>
          </w:p>
          <w:p w14:paraId="253B76B7" w14:textId="77777777" w:rsidR="00CA428D" w:rsidRPr="00BD7145" w:rsidRDefault="00CA428D" w:rsidP="00072FC9">
            <w:pPr>
              <w:spacing w:before="120"/>
              <w:rPr>
                <w:b/>
                <w:bCs/>
              </w:rPr>
            </w:pPr>
            <w:r w:rsidRPr="00BD7145">
              <w:rPr>
                <w:b/>
                <w:bCs/>
              </w:rPr>
              <w:t>Critérios e Condições:</w:t>
            </w:r>
          </w:p>
          <w:p w14:paraId="754602C0" w14:textId="77777777" w:rsidR="00CA428D" w:rsidRPr="00832CF3" w:rsidRDefault="00CA428D" w:rsidP="00072FC9">
            <w:pPr>
              <w:spacing w:before="120"/>
              <w:rPr>
                <w:bCs/>
              </w:rPr>
            </w:pPr>
            <w:r>
              <w:rPr>
                <w:bCs/>
              </w:rPr>
              <w:t>Critérios de Medição: unidade instalada Unidade de Medição: unidade</w:t>
            </w:r>
          </w:p>
          <w:p w14:paraId="19E46967" w14:textId="77777777" w:rsidR="00CA428D" w:rsidRPr="00BD7145" w:rsidRDefault="00CA428D" w:rsidP="00072FC9">
            <w:pPr>
              <w:spacing w:before="120"/>
              <w:rPr>
                <w:b/>
                <w:bCs/>
              </w:rPr>
            </w:pPr>
            <w:r w:rsidRPr="00BD7145">
              <w:rPr>
                <w:b/>
                <w:bCs/>
              </w:rPr>
              <w:t>Detalhe Gráfico:</w:t>
            </w:r>
          </w:p>
          <w:p w14:paraId="6AAC4C63" w14:textId="77777777" w:rsidR="00CA428D" w:rsidRPr="00B97D3F" w:rsidRDefault="00CA428D" w:rsidP="00072FC9">
            <w:pPr>
              <w:spacing w:before="120"/>
              <w:rPr>
                <w:bCs/>
              </w:rPr>
            </w:pPr>
            <w:r w:rsidRPr="00AD7BD2">
              <w:rPr>
                <w:bCs/>
              </w:rPr>
              <w:t>n/a</w:t>
            </w:r>
          </w:p>
          <w:p w14:paraId="6EFB661A" w14:textId="77777777" w:rsidR="00CA428D" w:rsidRPr="00BD7145" w:rsidRDefault="00CA428D" w:rsidP="00072FC9">
            <w:pPr>
              <w:spacing w:before="120"/>
              <w:rPr>
                <w:b/>
                <w:bCs/>
              </w:rPr>
            </w:pPr>
            <w:r w:rsidRPr="00BD7145">
              <w:rPr>
                <w:b/>
                <w:bCs/>
              </w:rPr>
              <w:t>Tabela:</w:t>
            </w:r>
          </w:p>
          <w:p w14:paraId="3D88E21D" w14:textId="77777777" w:rsidR="00CA428D" w:rsidRPr="00832CF3" w:rsidRDefault="00CA428D" w:rsidP="00072FC9">
            <w:pPr>
              <w:spacing w:before="120"/>
              <w:rPr>
                <w:bCs/>
              </w:rPr>
            </w:pPr>
            <w:r>
              <w:rPr>
                <w:bCs/>
              </w:rPr>
              <w:t>n/a</w:t>
            </w:r>
          </w:p>
          <w:p w14:paraId="47575750" w14:textId="77777777" w:rsidR="00CA428D" w:rsidRPr="00832CF3" w:rsidRDefault="00CA428D" w:rsidP="00072FC9">
            <w:pPr>
              <w:spacing w:before="120"/>
              <w:rPr>
                <w:bCs/>
              </w:rPr>
            </w:pPr>
            <w:r w:rsidRPr="00BD7145">
              <w:rPr>
                <w:b/>
                <w:bCs/>
              </w:rPr>
              <w:t xml:space="preserve">Vida útil: </w:t>
            </w:r>
            <w:r>
              <w:rPr>
                <w:bCs/>
              </w:rPr>
              <w:t>n/a</w:t>
            </w:r>
          </w:p>
          <w:p w14:paraId="7CBD7DA9" w14:textId="77777777" w:rsidR="00CA428D" w:rsidRPr="00BD7145" w:rsidRDefault="00CA428D" w:rsidP="00072FC9">
            <w:pPr>
              <w:spacing w:before="120"/>
              <w:rPr>
                <w:b/>
                <w:bCs/>
              </w:rPr>
            </w:pPr>
            <w:r w:rsidRPr="00BD7145">
              <w:rPr>
                <w:b/>
                <w:bCs/>
              </w:rPr>
              <w:t>Referências Normativas:</w:t>
            </w:r>
          </w:p>
          <w:p w14:paraId="0C8AC84A" w14:textId="77777777" w:rsidR="00CA428D" w:rsidRPr="00832CF3" w:rsidRDefault="00CA428D" w:rsidP="00072FC9">
            <w:pPr>
              <w:spacing w:before="120"/>
              <w:rPr>
                <w:bCs/>
              </w:rPr>
            </w:pPr>
            <w:r>
              <w:rPr>
                <w:bCs/>
              </w:rPr>
              <w:lastRenderedPageBreak/>
              <w:t>ABNT NBR 5410 -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43327727" w14:textId="77777777" w:rsidR="00CA428D" w:rsidRPr="00BD7145" w:rsidRDefault="00CA428D" w:rsidP="00072FC9">
            <w:pPr>
              <w:spacing w:before="120"/>
              <w:rPr>
                <w:b/>
                <w:bCs/>
              </w:rPr>
            </w:pPr>
            <w:r w:rsidRPr="00BD7145">
              <w:rPr>
                <w:b/>
                <w:bCs/>
              </w:rPr>
              <w:t>Referência Comercial:</w:t>
            </w:r>
          </w:p>
          <w:p w14:paraId="0211FCD2" w14:textId="77777777" w:rsidR="00CA428D" w:rsidRPr="00832CF3" w:rsidRDefault="00CA428D" w:rsidP="00072FC9">
            <w:pPr>
              <w:spacing w:before="120"/>
              <w:rPr>
                <w:bCs/>
              </w:rPr>
            </w:pPr>
            <w:r>
              <w:rPr>
                <w:bCs/>
              </w:rPr>
              <w:t>Tramontina tampa cega para caixa de piso 4x4 cromada (56121082), Levilux TP-616, Olivo PL07</w:t>
            </w:r>
          </w:p>
          <w:p w14:paraId="071CBC1D" w14:textId="77777777" w:rsidR="00CA428D" w:rsidRPr="00BD7145" w:rsidRDefault="00CA428D" w:rsidP="00072FC9">
            <w:pPr>
              <w:spacing w:before="120"/>
              <w:rPr>
                <w:b/>
                <w:bCs/>
              </w:rPr>
            </w:pPr>
            <w:r w:rsidRPr="00BD7145">
              <w:rPr>
                <w:b/>
                <w:bCs/>
              </w:rPr>
              <w:t>Referência Externa:</w:t>
            </w:r>
          </w:p>
          <w:p w14:paraId="74696460" w14:textId="77777777" w:rsidR="00CA428D" w:rsidRPr="00BD7145" w:rsidRDefault="00CA428D" w:rsidP="00072FC9">
            <w:pPr>
              <w:spacing w:before="120"/>
              <w:rPr>
                <w:b/>
                <w:bCs/>
              </w:rPr>
            </w:pPr>
            <w:r>
              <w:rPr>
                <w:bCs/>
              </w:rPr>
              <w:t>n/a</w:t>
            </w:r>
          </w:p>
        </w:tc>
      </w:tr>
    </w:tbl>
    <w:p w14:paraId="52963A9F" w14:textId="77777777" w:rsidR="00CA428D" w:rsidRPr="00010EE0" w:rsidRDefault="00CA428D" w:rsidP="00CA428D">
      <w:pPr>
        <w:rPr>
          <w:lang w:val="en-US"/>
        </w:rPr>
      </w:pPr>
    </w:p>
    <w:p w14:paraId="6853D81A" w14:textId="77777777" w:rsidR="00CA428D" w:rsidRDefault="00CA428D" w:rsidP="00CA428D">
      <w:r>
        <w:br w:type="page"/>
      </w:r>
    </w:p>
    <w:p w14:paraId="73963E53" w14:textId="77777777" w:rsidR="00CA428D" w:rsidRDefault="00CA428D" w:rsidP="00CA428D">
      <w:pPr>
        <w:rPr>
          <w:lang w:val="en-US"/>
        </w:rPr>
      </w:pPr>
    </w:p>
    <w:p w14:paraId="65E1F10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ECF15B" w14:textId="77777777" w:rsidTr="00072FC9">
        <w:trPr>
          <w:trHeight w:val="567"/>
        </w:trPr>
        <w:tc>
          <w:tcPr>
            <w:tcW w:w="1843" w:type="dxa"/>
            <w:tcBorders>
              <w:bottom w:val="single" w:sz="4" w:space="0" w:color="auto"/>
            </w:tcBorders>
            <w:shd w:val="clear" w:color="auto" w:fill="F2F2F2" w:themeFill="background1" w:themeFillShade="F2"/>
            <w:vAlign w:val="center"/>
          </w:tcPr>
          <w:p w14:paraId="27E8BB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67DCB16" w14:textId="77777777" w:rsidR="00CA428D" w:rsidRDefault="00CA428D" w:rsidP="00072FC9">
            <w:pPr>
              <w:rPr>
                <w:b/>
                <w:bCs/>
                <w:color w:val="000000"/>
              </w:rPr>
            </w:pPr>
            <w:r>
              <w:rPr>
                <w:b/>
                <w:bCs/>
                <w:noProof/>
                <w:color w:val="000000"/>
              </w:rPr>
              <w:t>SF-00268</w:t>
            </w:r>
          </w:p>
        </w:tc>
        <w:tc>
          <w:tcPr>
            <w:tcW w:w="2268" w:type="dxa"/>
            <w:tcBorders>
              <w:bottom w:val="single" w:sz="4" w:space="0" w:color="auto"/>
            </w:tcBorders>
            <w:shd w:val="clear" w:color="auto" w:fill="F2F2F2" w:themeFill="background1" w:themeFillShade="F2"/>
            <w:vAlign w:val="center"/>
          </w:tcPr>
          <w:p w14:paraId="42E4E4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23150C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8F54C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593BC2B"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5FA6825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1E2C00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D1387C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6F407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AD931FB" w14:textId="77777777" w:rsidR="00CA428D" w:rsidRDefault="00CA428D" w:rsidP="00072FC9">
            <w:pPr>
              <w:rPr>
                <w:b/>
                <w:bCs/>
                <w:sz w:val="32"/>
                <w:szCs w:val="32"/>
              </w:rPr>
            </w:pPr>
            <w:r>
              <w:rPr>
                <w:b/>
                <w:bCs/>
                <w:sz w:val="32"/>
                <w:szCs w:val="32"/>
              </w:rPr>
              <w:t>Tampa cega para condulete</w:t>
            </w:r>
          </w:p>
        </w:tc>
        <w:tc>
          <w:tcPr>
            <w:tcW w:w="1843" w:type="dxa"/>
            <w:tcBorders>
              <w:top w:val="single" w:sz="4" w:space="0" w:color="auto"/>
              <w:left w:val="single" w:sz="4" w:space="0" w:color="auto"/>
            </w:tcBorders>
            <w:shd w:val="clear" w:color="auto" w:fill="F2F2F2" w:themeFill="background1" w:themeFillShade="F2"/>
            <w:vAlign w:val="center"/>
          </w:tcPr>
          <w:p w14:paraId="695F21A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19A0737" w14:textId="77777777" w:rsidR="00CA428D" w:rsidRDefault="00CA428D" w:rsidP="00072FC9">
            <w:pPr>
              <w:rPr>
                <w:b/>
                <w:bCs/>
                <w:sz w:val="20"/>
                <w:szCs w:val="20"/>
              </w:rPr>
            </w:pPr>
          </w:p>
        </w:tc>
      </w:tr>
      <w:tr w:rsidR="00CA428D" w:rsidRPr="00010EE0" w14:paraId="29D889FD" w14:textId="77777777" w:rsidTr="00072FC9">
        <w:trPr>
          <w:trHeight w:val="1740"/>
        </w:trPr>
        <w:tc>
          <w:tcPr>
            <w:tcW w:w="9781" w:type="dxa"/>
            <w:gridSpan w:val="5"/>
          </w:tcPr>
          <w:p w14:paraId="414C72A6" w14:textId="77777777" w:rsidR="00CA428D" w:rsidRPr="00BD7145" w:rsidRDefault="00CA428D" w:rsidP="00072FC9">
            <w:pPr>
              <w:spacing w:before="120"/>
              <w:rPr>
                <w:b/>
                <w:bCs/>
              </w:rPr>
            </w:pPr>
            <w:r w:rsidRPr="00BD7145">
              <w:rPr>
                <w:b/>
                <w:bCs/>
              </w:rPr>
              <w:t>Descrição Detalhada:</w:t>
            </w:r>
          </w:p>
          <w:p w14:paraId="2CD726BB" w14:textId="77777777" w:rsidR="00CA428D" w:rsidRPr="00BD7145" w:rsidRDefault="00CA428D" w:rsidP="00072FC9">
            <w:pPr>
              <w:spacing w:before="120"/>
              <w:rPr>
                <w:bCs/>
              </w:rPr>
            </w:pPr>
            <w:r>
              <w:rPr>
                <w:bCs/>
              </w:rPr>
              <w:t>Fornecimento e instalação de tampa cega para condulete alumínio para eletrodutos de 1’’, de sobrepor, com conexões e acessórios.</w:t>
            </w:r>
          </w:p>
          <w:p w14:paraId="54F59C9D" w14:textId="77777777" w:rsidR="00CA428D" w:rsidRPr="00BD7145" w:rsidRDefault="00CA428D" w:rsidP="00072FC9">
            <w:pPr>
              <w:spacing w:before="120"/>
              <w:rPr>
                <w:b/>
                <w:bCs/>
              </w:rPr>
            </w:pPr>
            <w:r w:rsidRPr="00BD7145">
              <w:rPr>
                <w:b/>
                <w:bCs/>
              </w:rPr>
              <w:t>Materiais:</w:t>
            </w:r>
          </w:p>
          <w:p w14:paraId="6D861437" w14:textId="77777777" w:rsidR="00CA428D" w:rsidRPr="00BD7145" w:rsidRDefault="00CA428D" w:rsidP="00072FC9">
            <w:pPr>
              <w:spacing w:before="120"/>
              <w:rPr>
                <w:bCs/>
              </w:rPr>
            </w:pPr>
            <w:r>
              <w:rPr>
                <w:bCs/>
              </w:rPr>
              <w:t>Tampa cega para condulete alumínio, com as seguintes características mínimas:</w:t>
            </w:r>
            <w:r>
              <w:rPr>
                <w:bCs/>
              </w:rPr>
              <w:br/>
              <w:t>Compatível com o condulete múltiplo de 1’’ fornecido;</w:t>
            </w:r>
            <w:r>
              <w:rPr>
                <w:bCs/>
              </w:rPr>
              <w:br/>
              <w:t>Fabricado em liga de alumínio SAE 306;</w:t>
            </w:r>
            <w:r>
              <w:rPr>
                <w:bCs/>
              </w:rPr>
              <w:br/>
              <w:t>Sem pintura;</w:t>
            </w:r>
            <w:r>
              <w:rPr>
                <w:bCs/>
              </w:rPr>
              <w:br/>
              <w:t>Resistência mecânica para uso em expostos (sobrepor);</w:t>
            </w:r>
            <w:r>
              <w:rPr>
                <w:bCs/>
              </w:rPr>
              <w:br/>
              <w:t>Para uso em ambiente interno (abrigado);</w:t>
            </w:r>
            <w:r>
              <w:rPr>
                <w:bCs/>
              </w:rPr>
              <w:br/>
              <w:t>Sem recortes;</w:t>
            </w:r>
            <w:r>
              <w:rPr>
                <w:bCs/>
              </w:rPr>
              <w:br/>
              <w:t>Fornecido com acessórios necessários para instalação (parafusos, buchas, etc.)</w:t>
            </w:r>
          </w:p>
          <w:p w14:paraId="4BC2725F" w14:textId="77777777" w:rsidR="00CA428D" w:rsidRPr="00BD7145" w:rsidRDefault="00CA428D" w:rsidP="00072FC9">
            <w:pPr>
              <w:spacing w:before="120"/>
              <w:rPr>
                <w:b/>
                <w:bCs/>
              </w:rPr>
            </w:pPr>
            <w:r w:rsidRPr="00BD7145">
              <w:rPr>
                <w:b/>
                <w:bCs/>
              </w:rPr>
              <w:t>Serviços:</w:t>
            </w:r>
          </w:p>
          <w:p w14:paraId="7DAA9208" w14:textId="77777777" w:rsidR="00CA428D" w:rsidRPr="00832CF3" w:rsidRDefault="00CA428D" w:rsidP="00072FC9">
            <w:pPr>
              <w:spacing w:before="120"/>
              <w:rPr>
                <w:bCs/>
              </w:rPr>
            </w:pPr>
            <w:r>
              <w:rPr>
                <w:bCs/>
              </w:rPr>
              <w:t>O serviço contempla a instalação da tampa no condulete.</w:t>
            </w:r>
          </w:p>
          <w:p w14:paraId="13B12FD9" w14:textId="77777777" w:rsidR="00CA428D" w:rsidRPr="00BD7145" w:rsidRDefault="00CA428D" w:rsidP="00072FC9">
            <w:pPr>
              <w:spacing w:before="120"/>
              <w:rPr>
                <w:b/>
                <w:bCs/>
              </w:rPr>
            </w:pPr>
            <w:r w:rsidRPr="00BD7145">
              <w:rPr>
                <w:b/>
                <w:bCs/>
              </w:rPr>
              <w:t>Atividades e Responsabilidades:</w:t>
            </w:r>
          </w:p>
          <w:p w14:paraId="0F8563E3" w14:textId="77777777" w:rsidR="00CA428D" w:rsidRPr="00832CF3" w:rsidRDefault="00CA428D" w:rsidP="00072FC9">
            <w:pPr>
              <w:spacing w:before="120"/>
              <w:rPr>
                <w:bCs/>
              </w:rPr>
            </w:pPr>
            <w:r>
              <w:rPr>
                <w:bCs/>
              </w:rPr>
              <w:t>n/a</w:t>
            </w:r>
          </w:p>
          <w:p w14:paraId="0B55BCF5" w14:textId="77777777" w:rsidR="00CA428D" w:rsidRPr="00BD7145" w:rsidRDefault="00CA428D" w:rsidP="00072FC9">
            <w:pPr>
              <w:spacing w:before="120"/>
              <w:rPr>
                <w:b/>
                <w:bCs/>
              </w:rPr>
            </w:pPr>
            <w:r w:rsidRPr="00BD7145">
              <w:rPr>
                <w:b/>
                <w:bCs/>
              </w:rPr>
              <w:t>Qualificação:</w:t>
            </w:r>
          </w:p>
          <w:p w14:paraId="733EAD09" w14:textId="77777777" w:rsidR="00CA428D" w:rsidRPr="00832CF3" w:rsidRDefault="00CA428D" w:rsidP="00072FC9">
            <w:pPr>
              <w:spacing w:before="120"/>
              <w:rPr>
                <w:bCs/>
              </w:rPr>
            </w:pPr>
            <w:r>
              <w:rPr>
                <w:bCs/>
              </w:rPr>
              <w:t>n/a</w:t>
            </w:r>
          </w:p>
          <w:p w14:paraId="46812EA7" w14:textId="77777777" w:rsidR="00CA428D" w:rsidRPr="00BD7145" w:rsidRDefault="00CA428D" w:rsidP="00072FC9">
            <w:pPr>
              <w:spacing w:before="120"/>
              <w:rPr>
                <w:b/>
                <w:bCs/>
              </w:rPr>
            </w:pPr>
            <w:r w:rsidRPr="00BD7145">
              <w:rPr>
                <w:b/>
                <w:bCs/>
              </w:rPr>
              <w:t>Observações:</w:t>
            </w:r>
          </w:p>
          <w:p w14:paraId="64E78439" w14:textId="77777777" w:rsidR="00CA428D" w:rsidRPr="00832CF3" w:rsidRDefault="00CA428D" w:rsidP="00072FC9">
            <w:pPr>
              <w:spacing w:before="120"/>
              <w:rPr>
                <w:bCs/>
              </w:rPr>
            </w:pPr>
            <w:r>
              <w:rPr>
                <w:bCs/>
              </w:rPr>
              <w:t>n/a</w:t>
            </w:r>
          </w:p>
          <w:p w14:paraId="20C86A75" w14:textId="77777777" w:rsidR="00CA428D" w:rsidRPr="00BD7145" w:rsidRDefault="00CA428D" w:rsidP="00072FC9">
            <w:pPr>
              <w:spacing w:before="120"/>
              <w:rPr>
                <w:b/>
                <w:bCs/>
              </w:rPr>
            </w:pPr>
            <w:r w:rsidRPr="00BD7145">
              <w:rPr>
                <w:b/>
                <w:bCs/>
              </w:rPr>
              <w:t>Critérios e Condições:</w:t>
            </w:r>
          </w:p>
          <w:p w14:paraId="43A8C59F" w14:textId="77777777" w:rsidR="00CA428D" w:rsidRPr="00832CF3" w:rsidRDefault="00CA428D" w:rsidP="00072FC9">
            <w:pPr>
              <w:spacing w:before="120"/>
              <w:rPr>
                <w:bCs/>
              </w:rPr>
            </w:pPr>
            <w:r>
              <w:rPr>
                <w:bCs/>
              </w:rPr>
              <w:t>Critérios de Medição: unidade instalada Unidade de Medição: unidade</w:t>
            </w:r>
          </w:p>
          <w:p w14:paraId="3CB24AAA" w14:textId="77777777" w:rsidR="00CA428D" w:rsidRPr="00BD7145" w:rsidRDefault="00CA428D" w:rsidP="00072FC9">
            <w:pPr>
              <w:spacing w:before="120"/>
              <w:rPr>
                <w:b/>
                <w:bCs/>
              </w:rPr>
            </w:pPr>
            <w:r w:rsidRPr="00BD7145">
              <w:rPr>
                <w:b/>
                <w:bCs/>
              </w:rPr>
              <w:t>Detalhe Gráfico:</w:t>
            </w:r>
          </w:p>
          <w:p w14:paraId="1EE736CC" w14:textId="77777777" w:rsidR="00CA428D" w:rsidRPr="00B97D3F" w:rsidRDefault="00CA428D" w:rsidP="00072FC9">
            <w:pPr>
              <w:spacing w:before="120"/>
              <w:rPr>
                <w:bCs/>
              </w:rPr>
            </w:pPr>
            <w:r w:rsidRPr="00AD7BD2">
              <w:rPr>
                <w:bCs/>
              </w:rPr>
              <w:t>n/a</w:t>
            </w:r>
          </w:p>
          <w:p w14:paraId="272DFE30" w14:textId="77777777" w:rsidR="00CA428D" w:rsidRPr="00BD7145" w:rsidRDefault="00CA428D" w:rsidP="00072FC9">
            <w:pPr>
              <w:spacing w:before="120"/>
              <w:rPr>
                <w:b/>
                <w:bCs/>
              </w:rPr>
            </w:pPr>
            <w:r w:rsidRPr="00BD7145">
              <w:rPr>
                <w:b/>
                <w:bCs/>
              </w:rPr>
              <w:t>Tabela:</w:t>
            </w:r>
          </w:p>
          <w:p w14:paraId="2A7D3541" w14:textId="77777777" w:rsidR="00CA428D" w:rsidRPr="00832CF3" w:rsidRDefault="00CA428D" w:rsidP="00072FC9">
            <w:pPr>
              <w:spacing w:before="120"/>
              <w:rPr>
                <w:bCs/>
              </w:rPr>
            </w:pPr>
            <w:r>
              <w:rPr>
                <w:bCs/>
              </w:rPr>
              <w:t>n/a</w:t>
            </w:r>
          </w:p>
          <w:p w14:paraId="2070D2D6" w14:textId="77777777" w:rsidR="00CA428D" w:rsidRPr="00832CF3" w:rsidRDefault="00CA428D" w:rsidP="00072FC9">
            <w:pPr>
              <w:spacing w:before="120"/>
              <w:rPr>
                <w:bCs/>
              </w:rPr>
            </w:pPr>
            <w:r w:rsidRPr="00BD7145">
              <w:rPr>
                <w:b/>
                <w:bCs/>
              </w:rPr>
              <w:t xml:space="preserve">Vida útil: </w:t>
            </w:r>
            <w:r>
              <w:rPr>
                <w:bCs/>
              </w:rPr>
              <w:t>n/a</w:t>
            </w:r>
          </w:p>
          <w:p w14:paraId="23551584" w14:textId="77777777" w:rsidR="00CA428D" w:rsidRPr="00BD7145" w:rsidRDefault="00CA428D" w:rsidP="00072FC9">
            <w:pPr>
              <w:spacing w:before="120"/>
              <w:rPr>
                <w:b/>
                <w:bCs/>
              </w:rPr>
            </w:pPr>
            <w:r w:rsidRPr="00BD7145">
              <w:rPr>
                <w:b/>
                <w:bCs/>
              </w:rPr>
              <w:lastRenderedPageBreak/>
              <w:t>Referências Normativas:</w:t>
            </w:r>
          </w:p>
          <w:p w14:paraId="12271E28" w14:textId="77777777" w:rsidR="00CA428D" w:rsidRPr="00832CF3" w:rsidRDefault="00CA428D" w:rsidP="00072FC9">
            <w:pPr>
              <w:spacing w:before="120"/>
              <w:rPr>
                <w:bCs/>
              </w:rPr>
            </w:pPr>
            <w:r>
              <w:rPr>
                <w:bCs/>
              </w:rPr>
              <w:t>ABNT NBR 15701 - Conduletes metálicos roscados e não roscados para sistemas de elétricos</w:t>
            </w:r>
          </w:p>
          <w:p w14:paraId="01BC96AA" w14:textId="77777777" w:rsidR="00CA428D" w:rsidRPr="00BD7145" w:rsidRDefault="00CA428D" w:rsidP="00072FC9">
            <w:pPr>
              <w:spacing w:before="120"/>
              <w:rPr>
                <w:b/>
                <w:bCs/>
              </w:rPr>
            </w:pPr>
            <w:r w:rsidRPr="00BD7145">
              <w:rPr>
                <w:b/>
                <w:bCs/>
              </w:rPr>
              <w:t>Referência Comercial:</w:t>
            </w:r>
          </w:p>
          <w:p w14:paraId="3AEC98BA" w14:textId="77777777" w:rsidR="00CA428D" w:rsidRPr="00832CF3" w:rsidRDefault="00CA428D" w:rsidP="00072FC9">
            <w:pPr>
              <w:spacing w:before="120"/>
              <w:rPr>
                <w:bCs/>
              </w:rPr>
            </w:pPr>
            <w:r>
              <w:rPr>
                <w:bCs/>
              </w:rPr>
              <w:t>Tampa – Tramontina 56117/007, Daisa TM 100.</w:t>
            </w:r>
          </w:p>
          <w:p w14:paraId="21ABEE6B" w14:textId="77777777" w:rsidR="00CA428D" w:rsidRPr="00BD7145" w:rsidRDefault="00CA428D" w:rsidP="00072FC9">
            <w:pPr>
              <w:spacing w:before="120"/>
              <w:rPr>
                <w:b/>
                <w:bCs/>
              </w:rPr>
            </w:pPr>
            <w:r w:rsidRPr="00BD7145">
              <w:rPr>
                <w:b/>
                <w:bCs/>
              </w:rPr>
              <w:t>Referência Externa:</w:t>
            </w:r>
          </w:p>
          <w:p w14:paraId="5BE636FE" w14:textId="77777777" w:rsidR="00CA428D" w:rsidRPr="00BD7145" w:rsidRDefault="00CA428D" w:rsidP="00072FC9">
            <w:pPr>
              <w:spacing w:before="120"/>
              <w:rPr>
                <w:b/>
                <w:bCs/>
              </w:rPr>
            </w:pPr>
            <w:r>
              <w:rPr>
                <w:bCs/>
              </w:rPr>
              <w:t>n/a</w:t>
            </w:r>
          </w:p>
        </w:tc>
      </w:tr>
    </w:tbl>
    <w:p w14:paraId="73326EF9" w14:textId="77777777" w:rsidR="00CA428D" w:rsidRPr="00010EE0" w:rsidRDefault="00CA428D" w:rsidP="00CA428D">
      <w:pPr>
        <w:rPr>
          <w:lang w:val="en-US"/>
        </w:rPr>
      </w:pPr>
    </w:p>
    <w:p w14:paraId="70D82BE8" w14:textId="77777777" w:rsidR="00CA428D" w:rsidRDefault="00CA428D" w:rsidP="00CA428D">
      <w:r>
        <w:br w:type="page"/>
      </w:r>
    </w:p>
    <w:p w14:paraId="30196163" w14:textId="77777777" w:rsidR="00CA428D" w:rsidRDefault="00CA428D" w:rsidP="00CA428D">
      <w:pPr>
        <w:rPr>
          <w:lang w:val="en-US"/>
        </w:rPr>
      </w:pPr>
    </w:p>
    <w:p w14:paraId="58B9E16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3DA9FCE" w14:textId="77777777" w:rsidTr="00072FC9">
        <w:trPr>
          <w:trHeight w:val="567"/>
        </w:trPr>
        <w:tc>
          <w:tcPr>
            <w:tcW w:w="1843" w:type="dxa"/>
            <w:tcBorders>
              <w:bottom w:val="single" w:sz="4" w:space="0" w:color="auto"/>
            </w:tcBorders>
            <w:shd w:val="clear" w:color="auto" w:fill="F2F2F2" w:themeFill="background1" w:themeFillShade="F2"/>
            <w:vAlign w:val="center"/>
          </w:tcPr>
          <w:p w14:paraId="6E0980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86B13B" w14:textId="77777777" w:rsidR="00CA428D" w:rsidRDefault="00CA428D" w:rsidP="00072FC9">
            <w:pPr>
              <w:rPr>
                <w:b/>
                <w:bCs/>
                <w:color w:val="000000"/>
              </w:rPr>
            </w:pPr>
            <w:r>
              <w:rPr>
                <w:b/>
                <w:bCs/>
                <w:noProof/>
                <w:color w:val="000000"/>
              </w:rPr>
              <w:t>SF-00269</w:t>
            </w:r>
          </w:p>
        </w:tc>
        <w:tc>
          <w:tcPr>
            <w:tcW w:w="2268" w:type="dxa"/>
            <w:tcBorders>
              <w:bottom w:val="single" w:sz="4" w:space="0" w:color="auto"/>
            </w:tcBorders>
            <w:shd w:val="clear" w:color="auto" w:fill="F2F2F2" w:themeFill="background1" w:themeFillShade="F2"/>
            <w:vAlign w:val="center"/>
          </w:tcPr>
          <w:p w14:paraId="334A2C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FA884B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EF907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A92AFA"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5EE2A79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8432B2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787692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5315D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1D36208" w14:textId="77777777" w:rsidR="00CA428D" w:rsidRDefault="00CA428D" w:rsidP="00072FC9">
            <w:pPr>
              <w:rPr>
                <w:b/>
                <w:bCs/>
                <w:sz w:val="32"/>
                <w:szCs w:val="32"/>
              </w:rPr>
            </w:pPr>
            <w:r>
              <w:rPr>
                <w:b/>
                <w:bCs/>
                <w:sz w:val="32"/>
                <w:szCs w:val="32"/>
              </w:rPr>
              <w:t>Tampa RJ45 dupla para condulete</w:t>
            </w:r>
          </w:p>
        </w:tc>
        <w:tc>
          <w:tcPr>
            <w:tcW w:w="1843" w:type="dxa"/>
            <w:tcBorders>
              <w:top w:val="single" w:sz="4" w:space="0" w:color="auto"/>
              <w:left w:val="single" w:sz="4" w:space="0" w:color="auto"/>
            </w:tcBorders>
            <w:shd w:val="clear" w:color="auto" w:fill="F2F2F2" w:themeFill="background1" w:themeFillShade="F2"/>
            <w:vAlign w:val="center"/>
          </w:tcPr>
          <w:p w14:paraId="2564711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9539BA9" w14:textId="77777777" w:rsidR="00CA428D" w:rsidRDefault="00CA428D" w:rsidP="00072FC9">
            <w:pPr>
              <w:rPr>
                <w:b/>
                <w:bCs/>
                <w:sz w:val="20"/>
                <w:szCs w:val="20"/>
              </w:rPr>
            </w:pPr>
          </w:p>
        </w:tc>
      </w:tr>
      <w:tr w:rsidR="00CA428D" w:rsidRPr="00010EE0" w14:paraId="647C9E28" w14:textId="77777777" w:rsidTr="00072FC9">
        <w:trPr>
          <w:trHeight w:val="1740"/>
        </w:trPr>
        <w:tc>
          <w:tcPr>
            <w:tcW w:w="9781" w:type="dxa"/>
            <w:gridSpan w:val="5"/>
          </w:tcPr>
          <w:p w14:paraId="60D8DC72" w14:textId="77777777" w:rsidR="00CA428D" w:rsidRPr="00BD7145" w:rsidRDefault="00CA428D" w:rsidP="00072FC9">
            <w:pPr>
              <w:spacing w:before="120"/>
              <w:rPr>
                <w:b/>
                <w:bCs/>
              </w:rPr>
            </w:pPr>
            <w:r w:rsidRPr="00BD7145">
              <w:rPr>
                <w:b/>
                <w:bCs/>
              </w:rPr>
              <w:t>Descrição Detalhada:</w:t>
            </w:r>
          </w:p>
          <w:p w14:paraId="7A8DE9DC" w14:textId="77777777" w:rsidR="00CA428D" w:rsidRPr="00BD7145" w:rsidRDefault="00CA428D" w:rsidP="00072FC9">
            <w:pPr>
              <w:spacing w:before="120"/>
              <w:rPr>
                <w:bCs/>
              </w:rPr>
            </w:pPr>
            <w:r>
              <w:rPr>
                <w:bCs/>
              </w:rPr>
              <w:t>Fornecimento e instalação de espelho para dois módulos RJ45 para condulete alumínio para eletrodutos de 1’’, de sobrepor, com conexões e acessórios.</w:t>
            </w:r>
          </w:p>
          <w:p w14:paraId="3151A511" w14:textId="77777777" w:rsidR="00CA428D" w:rsidRPr="00BD7145" w:rsidRDefault="00CA428D" w:rsidP="00072FC9">
            <w:pPr>
              <w:spacing w:before="120"/>
              <w:rPr>
                <w:b/>
                <w:bCs/>
              </w:rPr>
            </w:pPr>
            <w:r w:rsidRPr="00BD7145">
              <w:rPr>
                <w:b/>
                <w:bCs/>
              </w:rPr>
              <w:t>Materiais:</w:t>
            </w:r>
          </w:p>
          <w:p w14:paraId="243658AA" w14:textId="77777777" w:rsidR="00CA428D" w:rsidRPr="00BD7145" w:rsidRDefault="00CA428D" w:rsidP="00072FC9">
            <w:pPr>
              <w:spacing w:before="120"/>
              <w:rPr>
                <w:bCs/>
              </w:rPr>
            </w:pPr>
            <w:r>
              <w:rPr>
                <w:bCs/>
              </w:rPr>
              <w:t>Tampa para condulete alumínio, com as seguintes características mínimas:</w:t>
            </w:r>
            <w:r>
              <w:rPr>
                <w:bCs/>
              </w:rPr>
              <w:br/>
              <w:t>Compatível com o condulete múltiplo de 1’’ fornecido;</w:t>
            </w:r>
            <w:r>
              <w:rPr>
                <w:bCs/>
              </w:rPr>
              <w:br/>
              <w:t>Fabricado em liga de alumínio SAE 306;</w:t>
            </w:r>
            <w:r>
              <w:rPr>
                <w:bCs/>
              </w:rPr>
              <w:br/>
              <w:t>Sem pintura;</w:t>
            </w:r>
            <w:r>
              <w:rPr>
                <w:bCs/>
              </w:rPr>
              <w:br/>
              <w:t>Resistência mecânica para uso em expostos (sobrepor);</w:t>
            </w:r>
            <w:r>
              <w:rPr>
                <w:bCs/>
              </w:rPr>
              <w:br/>
              <w:t>Para uso em ambiente interno (abrigado);</w:t>
            </w:r>
            <w:r>
              <w:rPr>
                <w:bCs/>
              </w:rPr>
              <w:br/>
              <w:t>Com 2 recortes para tomadas RJ45;</w:t>
            </w:r>
            <w:r>
              <w:rPr>
                <w:bCs/>
              </w:rPr>
              <w:br/>
              <w:t>Compatível com os módulos RJ45 fornecidos;</w:t>
            </w:r>
            <w:r>
              <w:rPr>
                <w:bCs/>
              </w:rPr>
              <w:br/>
              <w:t>Fornecido com acessórios necessários para instalação (suporte, parafusos, buchas, etc.)</w:t>
            </w:r>
          </w:p>
          <w:p w14:paraId="53F44347" w14:textId="77777777" w:rsidR="00CA428D" w:rsidRPr="00BD7145" w:rsidRDefault="00CA428D" w:rsidP="00072FC9">
            <w:pPr>
              <w:spacing w:before="120"/>
              <w:rPr>
                <w:b/>
                <w:bCs/>
              </w:rPr>
            </w:pPr>
            <w:r w:rsidRPr="00BD7145">
              <w:rPr>
                <w:b/>
                <w:bCs/>
              </w:rPr>
              <w:t>Serviços:</w:t>
            </w:r>
          </w:p>
          <w:p w14:paraId="5CC5EC9C" w14:textId="77777777" w:rsidR="00CA428D" w:rsidRPr="00832CF3" w:rsidRDefault="00CA428D" w:rsidP="00072FC9">
            <w:pPr>
              <w:spacing w:before="120"/>
              <w:rPr>
                <w:bCs/>
              </w:rPr>
            </w:pPr>
            <w:r>
              <w:rPr>
                <w:bCs/>
              </w:rPr>
              <w:t>O serviço contempla a instalação da tampa no condulete.</w:t>
            </w:r>
            <w:r>
              <w:rPr>
                <w:bCs/>
              </w:rPr>
              <w:br/>
              <w:t>O serviço também contempla a instalação do módulo RJ45 na tampa do condulete, bem como o fornecimento de acessórios para instalação necessários.</w:t>
            </w:r>
          </w:p>
          <w:p w14:paraId="3012F324" w14:textId="77777777" w:rsidR="00CA428D" w:rsidRPr="00BD7145" w:rsidRDefault="00CA428D" w:rsidP="00072FC9">
            <w:pPr>
              <w:spacing w:before="120"/>
              <w:rPr>
                <w:b/>
                <w:bCs/>
              </w:rPr>
            </w:pPr>
            <w:r w:rsidRPr="00BD7145">
              <w:rPr>
                <w:b/>
                <w:bCs/>
              </w:rPr>
              <w:t>Atividades e Responsabilidades:</w:t>
            </w:r>
          </w:p>
          <w:p w14:paraId="62067714" w14:textId="77777777" w:rsidR="00CA428D" w:rsidRPr="00832CF3" w:rsidRDefault="00CA428D" w:rsidP="00072FC9">
            <w:pPr>
              <w:spacing w:before="120"/>
              <w:rPr>
                <w:bCs/>
              </w:rPr>
            </w:pPr>
            <w:r>
              <w:rPr>
                <w:bCs/>
              </w:rPr>
              <w:t>n/a</w:t>
            </w:r>
          </w:p>
          <w:p w14:paraId="2D1333A7" w14:textId="77777777" w:rsidR="00CA428D" w:rsidRPr="00BD7145" w:rsidRDefault="00CA428D" w:rsidP="00072FC9">
            <w:pPr>
              <w:spacing w:before="120"/>
              <w:rPr>
                <w:b/>
                <w:bCs/>
              </w:rPr>
            </w:pPr>
            <w:r w:rsidRPr="00BD7145">
              <w:rPr>
                <w:b/>
                <w:bCs/>
              </w:rPr>
              <w:t>Qualificação:</w:t>
            </w:r>
          </w:p>
          <w:p w14:paraId="54B14B09" w14:textId="77777777" w:rsidR="00CA428D" w:rsidRPr="00832CF3" w:rsidRDefault="00CA428D" w:rsidP="00072FC9">
            <w:pPr>
              <w:spacing w:before="120"/>
              <w:rPr>
                <w:bCs/>
              </w:rPr>
            </w:pPr>
            <w:r>
              <w:rPr>
                <w:bCs/>
              </w:rPr>
              <w:t>n/a</w:t>
            </w:r>
          </w:p>
          <w:p w14:paraId="3098690B" w14:textId="77777777" w:rsidR="00CA428D" w:rsidRPr="00BD7145" w:rsidRDefault="00CA428D" w:rsidP="00072FC9">
            <w:pPr>
              <w:spacing w:before="120"/>
              <w:rPr>
                <w:b/>
                <w:bCs/>
              </w:rPr>
            </w:pPr>
            <w:r w:rsidRPr="00BD7145">
              <w:rPr>
                <w:b/>
                <w:bCs/>
              </w:rPr>
              <w:t>Observações:</w:t>
            </w:r>
          </w:p>
          <w:p w14:paraId="62029D7E" w14:textId="77777777" w:rsidR="00CA428D" w:rsidRPr="00832CF3" w:rsidRDefault="00CA428D" w:rsidP="00072FC9">
            <w:pPr>
              <w:spacing w:before="120"/>
              <w:rPr>
                <w:bCs/>
              </w:rPr>
            </w:pPr>
            <w:r>
              <w:rPr>
                <w:bCs/>
              </w:rPr>
              <w:t>n/a</w:t>
            </w:r>
          </w:p>
          <w:p w14:paraId="1960C417" w14:textId="77777777" w:rsidR="00CA428D" w:rsidRPr="00BD7145" w:rsidRDefault="00CA428D" w:rsidP="00072FC9">
            <w:pPr>
              <w:spacing w:before="120"/>
              <w:rPr>
                <w:b/>
                <w:bCs/>
              </w:rPr>
            </w:pPr>
            <w:r w:rsidRPr="00BD7145">
              <w:rPr>
                <w:b/>
                <w:bCs/>
              </w:rPr>
              <w:t>Critérios e Condições:</w:t>
            </w:r>
          </w:p>
          <w:p w14:paraId="304F6D9D" w14:textId="77777777" w:rsidR="00CA428D" w:rsidRPr="00832CF3" w:rsidRDefault="00CA428D" w:rsidP="00072FC9">
            <w:pPr>
              <w:spacing w:before="120"/>
              <w:rPr>
                <w:bCs/>
              </w:rPr>
            </w:pPr>
            <w:r>
              <w:rPr>
                <w:bCs/>
              </w:rPr>
              <w:t>Critérios de Medição: unidade instalada Unidade de Medição: unidade</w:t>
            </w:r>
          </w:p>
          <w:p w14:paraId="722CEFE8" w14:textId="77777777" w:rsidR="00CA428D" w:rsidRPr="00BD7145" w:rsidRDefault="00CA428D" w:rsidP="00072FC9">
            <w:pPr>
              <w:spacing w:before="120"/>
              <w:rPr>
                <w:b/>
                <w:bCs/>
              </w:rPr>
            </w:pPr>
            <w:r w:rsidRPr="00BD7145">
              <w:rPr>
                <w:b/>
                <w:bCs/>
              </w:rPr>
              <w:t>Detalhe Gráfico:</w:t>
            </w:r>
          </w:p>
          <w:p w14:paraId="40FC893F" w14:textId="77777777" w:rsidR="00CA428D" w:rsidRPr="00B97D3F" w:rsidRDefault="00CA428D" w:rsidP="00072FC9">
            <w:pPr>
              <w:spacing w:before="120"/>
              <w:rPr>
                <w:bCs/>
              </w:rPr>
            </w:pPr>
            <w:r w:rsidRPr="00AD7BD2">
              <w:rPr>
                <w:bCs/>
              </w:rPr>
              <w:t>n/a</w:t>
            </w:r>
          </w:p>
          <w:p w14:paraId="332A1A5E" w14:textId="77777777" w:rsidR="00CA428D" w:rsidRPr="00BD7145" w:rsidRDefault="00CA428D" w:rsidP="00072FC9">
            <w:pPr>
              <w:spacing w:before="120"/>
              <w:rPr>
                <w:b/>
                <w:bCs/>
              </w:rPr>
            </w:pPr>
            <w:r w:rsidRPr="00BD7145">
              <w:rPr>
                <w:b/>
                <w:bCs/>
              </w:rPr>
              <w:t>Tabela:</w:t>
            </w:r>
          </w:p>
          <w:p w14:paraId="714251E0" w14:textId="77777777" w:rsidR="00CA428D" w:rsidRPr="00832CF3" w:rsidRDefault="00CA428D" w:rsidP="00072FC9">
            <w:pPr>
              <w:spacing w:before="120"/>
              <w:rPr>
                <w:bCs/>
              </w:rPr>
            </w:pPr>
            <w:r>
              <w:rPr>
                <w:bCs/>
              </w:rPr>
              <w:lastRenderedPageBreak/>
              <w:t>n/a</w:t>
            </w:r>
          </w:p>
          <w:p w14:paraId="184BF464" w14:textId="77777777" w:rsidR="00CA428D" w:rsidRPr="00832CF3" w:rsidRDefault="00CA428D" w:rsidP="00072FC9">
            <w:pPr>
              <w:spacing w:before="120"/>
              <w:rPr>
                <w:bCs/>
              </w:rPr>
            </w:pPr>
            <w:r w:rsidRPr="00BD7145">
              <w:rPr>
                <w:b/>
                <w:bCs/>
              </w:rPr>
              <w:t xml:space="preserve">Vida útil: </w:t>
            </w:r>
            <w:r>
              <w:rPr>
                <w:bCs/>
              </w:rPr>
              <w:t>n/a</w:t>
            </w:r>
          </w:p>
          <w:p w14:paraId="34EB571A" w14:textId="77777777" w:rsidR="00CA428D" w:rsidRPr="00BD7145" w:rsidRDefault="00CA428D" w:rsidP="00072FC9">
            <w:pPr>
              <w:spacing w:before="120"/>
              <w:rPr>
                <w:b/>
                <w:bCs/>
              </w:rPr>
            </w:pPr>
            <w:r w:rsidRPr="00BD7145">
              <w:rPr>
                <w:b/>
                <w:bCs/>
              </w:rPr>
              <w:t>Referências Normativas:</w:t>
            </w:r>
          </w:p>
          <w:p w14:paraId="437951D1" w14:textId="77777777" w:rsidR="00CA428D" w:rsidRPr="00832CF3" w:rsidRDefault="00CA428D" w:rsidP="00072FC9">
            <w:pPr>
              <w:spacing w:before="120"/>
              <w:rPr>
                <w:bCs/>
              </w:rPr>
            </w:pPr>
            <w:r>
              <w:rPr>
                <w:bCs/>
              </w:rPr>
              <w:t>ABNT NBR 15701 - Conduletes metálicos roscados e não roscados para sistemas de elétricos</w:t>
            </w:r>
          </w:p>
          <w:p w14:paraId="2044A2CF" w14:textId="77777777" w:rsidR="00CA428D" w:rsidRPr="00BD7145" w:rsidRDefault="00CA428D" w:rsidP="00072FC9">
            <w:pPr>
              <w:spacing w:before="120"/>
              <w:rPr>
                <w:b/>
                <w:bCs/>
              </w:rPr>
            </w:pPr>
            <w:r w:rsidRPr="00BD7145">
              <w:rPr>
                <w:b/>
                <w:bCs/>
              </w:rPr>
              <w:t>Referência Comercial:</w:t>
            </w:r>
          </w:p>
          <w:p w14:paraId="0426978D" w14:textId="77777777" w:rsidR="00CA428D" w:rsidRPr="00832CF3" w:rsidRDefault="00CA428D" w:rsidP="00072FC9">
            <w:pPr>
              <w:spacing w:before="120"/>
              <w:rPr>
                <w:bCs/>
              </w:rPr>
            </w:pPr>
            <w:r>
              <w:rPr>
                <w:bCs/>
              </w:rPr>
              <w:t>Tampa – Tramontina 56117/018, Daisa TM 100 + W acrescido do suporte SM2 – 45.</w:t>
            </w:r>
          </w:p>
          <w:p w14:paraId="5790A01D" w14:textId="77777777" w:rsidR="00CA428D" w:rsidRPr="00BD7145" w:rsidRDefault="00CA428D" w:rsidP="00072FC9">
            <w:pPr>
              <w:spacing w:before="120"/>
              <w:rPr>
                <w:b/>
                <w:bCs/>
              </w:rPr>
            </w:pPr>
            <w:r w:rsidRPr="00BD7145">
              <w:rPr>
                <w:b/>
                <w:bCs/>
              </w:rPr>
              <w:t>Referência Externa:</w:t>
            </w:r>
          </w:p>
          <w:p w14:paraId="625B5299" w14:textId="77777777" w:rsidR="00CA428D" w:rsidRPr="00BD7145" w:rsidRDefault="00CA428D" w:rsidP="00072FC9">
            <w:pPr>
              <w:spacing w:before="120"/>
              <w:rPr>
                <w:b/>
                <w:bCs/>
              </w:rPr>
            </w:pPr>
            <w:r>
              <w:rPr>
                <w:bCs/>
              </w:rPr>
              <w:t>n/a</w:t>
            </w:r>
          </w:p>
        </w:tc>
      </w:tr>
    </w:tbl>
    <w:p w14:paraId="1BCC57EC" w14:textId="77777777" w:rsidR="00CA428D" w:rsidRPr="00010EE0" w:rsidRDefault="00CA428D" w:rsidP="00CA428D">
      <w:pPr>
        <w:rPr>
          <w:lang w:val="en-US"/>
        </w:rPr>
      </w:pPr>
    </w:p>
    <w:p w14:paraId="0955C816" w14:textId="77777777" w:rsidR="00CA428D" w:rsidRDefault="00CA428D" w:rsidP="00CA428D">
      <w:r>
        <w:br w:type="page"/>
      </w:r>
    </w:p>
    <w:p w14:paraId="3AE9B52E" w14:textId="77777777" w:rsidR="00CA428D" w:rsidRDefault="00CA428D" w:rsidP="00CA428D">
      <w:pPr>
        <w:rPr>
          <w:lang w:val="en-US"/>
        </w:rPr>
      </w:pPr>
    </w:p>
    <w:p w14:paraId="32D8809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D64832F" w14:textId="77777777" w:rsidTr="00072FC9">
        <w:trPr>
          <w:trHeight w:val="567"/>
        </w:trPr>
        <w:tc>
          <w:tcPr>
            <w:tcW w:w="1843" w:type="dxa"/>
            <w:tcBorders>
              <w:bottom w:val="single" w:sz="4" w:space="0" w:color="auto"/>
            </w:tcBorders>
            <w:shd w:val="clear" w:color="auto" w:fill="F2F2F2" w:themeFill="background1" w:themeFillShade="F2"/>
            <w:vAlign w:val="center"/>
          </w:tcPr>
          <w:p w14:paraId="36CA54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B08960E" w14:textId="77777777" w:rsidR="00CA428D" w:rsidRDefault="00CA428D" w:rsidP="00072FC9">
            <w:pPr>
              <w:rPr>
                <w:b/>
                <w:bCs/>
                <w:color w:val="000000"/>
              </w:rPr>
            </w:pPr>
            <w:r>
              <w:rPr>
                <w:b/>
                <w:bCs/>
                <w:noProof/>
                <w:color w:val="000000"/>
              </w:rPr>
              <w:t>SF-00270</w:t>
            </w:r>
          </w:p>
        </w:tc>
        <w:tc>
          <w:tcPr>
            <w:tcW w:w="2268" w:type="dxa"/>
            <w:tcBorders>
              <w:bottom w:val="single" w:sz="4" w:space="0" w:color="auto"/>
            </w:tcBorders>
            <w:shd w:val="clear" w:color="auto" w:fill="F2F2F2" w:themeFill="background1" w:themeFillShade="F2"/>
            <w:vAlign w:val="center"/>
          </w:tcPr>
          <w:p w14:paraId="637144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B51F2FB"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1E33F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5FD8F2D" w14:textId="77777777" w:rsidR="00CA428D" w:rsidRPr="009143C5" w:rsidRDefault="00CA428D" w:rsidP="00072FC9">
            <w:pPr>
              <w:rPr>
                <w:b/>
                <w:bCs/>
                <w:noProof/>
                <w:color w:val="000000"/>
              </w:rPr>
            </w:pPr>
            <w:r>
              <w:rPr>
                <w:b/>
                <w:bCs/>
                <w:noProof/>
                <w:color w:val="000000"/>
              </w:rPr>
              <w:t>Conduletes</w:t>
            </w:r>
          </w:p>
        </w:tc>
        <w:tc>
          <w:tcPr>
            <w:tcW w:w="1843" w:type="dxa"/>
            <w:tcBorders>
              <w:left w:val="single" w:sz="4" w:space="0" w:color="auto"/>
              <w:bottom w:val="single" w:sz="4" w:space="0" w:color="auto"/>
            </w:tcBorders>
            <w:shd w:val="clear" w:color="auto" w:fill="F2F2F2" w:themeFill="background1" w:themeFillShade="F2"/>
            <w:vAlign w:val="center"/>
          </w:tcPr>
          <w:p w14:paraId="4B6A9BE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3EB854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5490A3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40950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46BDC2C" w14:textId="77777777" w:rsidR="00CA428D" w:rsidRDefault="00CA428D" w:rsidP="00072FC9">
            <w:pPr>
              <w:rPr>
                <w:b/>
                <w:bCs/>
                <w:sz w:val="32"/>
                <w:szCs w:val="32"/>
              </w:rPr>
            </w:pPr>
            <w:r>
              <w:rPr>
                <w:b/>
                <w:bCs/>
                <w:sz w:val="32"/>
                <w:szCs w:val="32"/>
              </w:rPr>
              <w:t>Tomada para condulete de 10 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8EA589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1550260" w14:textId="77777777" w:rsidR="00CA428D" w:rsidRDefault="00CA428D" w:rsidP="00072FC9">
            <w:pPr>
              <w:rPr>
                <w:b/>
                <w:bCs/>
                <w:sz w:val="20"/>
                <w:szCs w:val="20"/>
              </w:rPr>
            </w:pPr>
          </w:p>
        </w:tc>
      </w:tr>
      <w:tr w:rsidR="00CA428D" w:rsidRPr="00010EE0" w14:paraId="097C6863" w14:textId="77777777" w:rsidTr="00072FC9">
        <w:trPr>
          <w:trHeight w:val="1740"/>
        </w:trPr>
        <w:tc>
          <w:tcPr>
            <w:tcW w:w="9781" w:type="dxa"/>
            <w:gridSpan w:val="5"/>
          </w:tcPr>
          <w:p w14:paraId="2E18FA87" w14:textId="77777777" w:rsidR="00CA428D" w:rsidRPr="00BD7145" w:rsidRDefault="00CA428D" w:rsidP="00072FC9">
            <w:pPr>
              <w:spacing w:before="120"/>
              <w:rPr>
                <w:b/>
                <w:bCs/>
              </w:rPr>
            </w:pPr>
            <w:r w:rsidRPr="00BD7145">
              <w:rPr>
                <w:b/>
                <w:bCs/>
              </w:rPr>
              <w:t>Descrição Detalhada:</w:t>
            </w:r>
          </w:p>
          <w:p w14:paraId="0F4FE922" w14:textId="77777777" w:rsidR="00CA428D" w:rsidRPr="00BD7145" w:rsidRDefault="00CA428D" w:rsidP="00072FC9">
            <w:pPr>
              <w:spacing w:before="120"/>
              <w:rPr>
                <w:bCs/>
              </w:rPr>
            </w:pPr>
            <w:r>
              <w:rPr>
                <w:bCs/>
              </w:rPr>
              <w:t>Fornecimento e instalação de tomada 2P+T (1 posto) de 10 A para condulete.</w:t>
            </w:r>
          </w:p>
          <w:p w14:paraId="07AF79E6" w14:textId="77777777" w:rsidR="00CA428D" w:rsidRPr="00BD7145" w:rsidRDefault="00CA428D" w:rsidP="00072FC9">
            <w:pPr>
              <w:spacing w:before="120"/>
              <w:rPr>
                <w:b/>
                <w:bCs/>
              </w:rPr>
            </w:pPr>
            <w:r w:rsidRPr="00BD7145">
              <w:rPr>
                <w:b/>
                <w:bCs/>
              </w:rPr>
              <w:t>Materiais:</w:t>
            </w:r>
          </w:p>
          <w:p w14:paraId="71E41709" w14:textId="77777777" w:rsidR="00CA428D" w:rsidRPr="00BD7145" w:rsidRDefault="00CA428D" w:rsidP="00072FC9">
            <w:pPr>
              <w:spacing w:before="120"/>
              <w:rPr>
                <w:bCs/>
              </w:rPr>
            </w:pPr>
            <w:r>
              <w:rPr>
                <w:bCs/>
              </w:rPr>
              <w:t>Tomada (fêmea) para condulete, com as seguintes características mínimas:</w:t>
            </w:r>
            <w:r>
              <w:rPr>
                <w:bCs/>
              </w:rPr>
              <w:br/>
              <w:t>1. Compatível com o condulete e tampa (espelho) fornecido;</w:t>
            </w:r>
            <w:r>
              <w:rPr>
                <w:bCs/>
              </w:rPr>
              <w:br/>
              <w:t>2. Tomada fêmea no padrão ABNT NBR 14136:2012 - Plugues e tomadas para uso doméstico e análogo até 20 A/250 V em corrente alternada - Padronização;</w:t>
            </w:r>
            <w:r>
              <w:rPr>
                <w:bCs/>
              </w:rPr>
              <w:br/>
              <w:t>3. Do tipo 2P+T;</w:t>
            </w:r>
            <w:r>
              <w:rPr>
                <w:bCs/>
              </w:rPr>
              <w:br/>
              <w:t>4. Para 10A, 250 Vac;</w:t>
            </w:r>
            <w:r>
              <w:rPr>
                <w:bCs/>
              </w:rPr>
              <w:br/>
              <w:t>5. Bornes de conexão de liga de cobre que possibilitem a ligação de dois condutores de até 2,5 mm2;</w:t>
            </w:r>
            <w:r>
              <w:rPr>
                <w:bCs/>
              </w:rPr>
              <w:br/>
              <w:t>6. Com certificado do Inmetro</w:t>
            </w:r>
            <w:r>
              <w:rPr>
                <w:bCs/>
              </w:rPr>
              <w:br/>
              <w:t>7. Fornecido com acessórios necessários para instalação (parafusos, buchas, etc.).</w:t>
            </w:r>
          </w:p>
          <w:p w14:paraId="5654B419" w14:textId="77777777" w:rsidR="00CA428D" w:rsidRPr="00BD7145" w:rsidRDefault="00CA428D" w:rsidP="00072FC9">
            <w:pPr>
              <w:spacing w:before="120"/>
              <w:rPr>
                <w:b/>
                <w:bCs/>
              </w:rPr>
            </w:pPr>
            <w:r w:rsidRPr="00BD7145">
              <w:rPr>
                <w:b/>
                <w:bCs/>
              </w:rPr>
              <w:t>Serviços:</w:t>
            </w:r>
          </w:p>
          <w:p w14:paraId="0A8DF86E" w14:textId="77777777" w:rsidR="00CA428D" w:rsidRPr="00832CF3" w:rsidRDefault="00CA428D" w:rsidP="00072FC9">
            <w:pPr>
              <w:spacing w:before="120"/>
              <w:rPr>
                <w:bCs/>
              </w:rPr>
            </w:pPr>
            <w:r>
              <w:rPr>
                <w:bCs/>
              </w:rPr>
              <w:t>1. O serviço contempla a instalação da tomada e respectiva tampa no condulete.</w:t>
            </w:r>
            <w:r>
              <w:rPr>
                <w:bCs/>
              </w:rPr>
              <w:br/>
              <w:t>2. O serviço também contempla a conexão do módulo nos condutores. A conexão deve ser realizada nos condutores de fase, neutro e proteção nas posições determinadas pela norma ABNT NBR 14136:2012 - Plugues e tomadas para uso doméstico e análogo até 20 A/250 V em corrente alternada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p>
          <w:p w14:paraId="0380432B" w14:textId="77777777" w:rsidR="00CA428D" w:rsidRPr="00BD7145" w:rsidRDefault="00CA428D" w:rsidP="00072FC9">
            <w:pPr>
              <w:spacing w:before="120"/>
              <w:rPr>
                <w:b/>
                <w:bCs/>
              </w:rPr>
            </w:pPr>
            <w:r w:rsidRPr="00BD7145">
              <w:rPr>
                <w:b/>
                <w:bCs/>
              </w:rPr>
              <w:t>Atividades e Responsabilidades:</w:t>
            </w:r>
          </w:p>
          <w:p w14:paraId="6A9D8CBB" w14:textId="77777777" w:rsidR="00CA428D" w:rsidRPr="00832CF3" w:rsidRDefault="00CA428D" w:rsidP="00072FC9">
            <w:pPr>
              <w:spacing w:before="120"/>
              <w:rPr>
                <w:bCs/>
              </w:rPr>
            </w:pPr>
            <w:r>
              <w:rPr>
                <w:bCs/>
              </w:rPr>
              <w:t>n/a</w:t>
            </w:r>
          </w:p>
          <w:p w14:paraId="392CC00B" w14:textId="77777777" w:rsidR="00CA428D" w:rsidRPr="00BD7145" w:rsidRDefault="00CA428D" w:rsidP="00072FC9">
            <w:pPr>
              <w:spacing w:before="120"/>
              <w:rPr>
                <w:b/>
                <w:bCs/>
              </w:rPr>
            </w:pPr>
            <w:r w:rsidRPr="00BD7145">
              <w:rPr>
                <w:b/>
                <w:bCs/>
              </w:rPr>
              <w:t>Qualificação:</w:t>
            </w:r>
          </w:p>
          <w:p w14:paraId="04D0453C" w14:textId="77777777" w:rsidR="00CA428D" w:rsidRPr="00832CF3" w:rsidRDefault="00CA428D" w:rsidP="00072FC9">
            <w:pPr>
              <w:spacing w:before="120"/>
              <w:rPr>
                <w:bCs/>
              </w:rPr>
            </w:pPr>
            <w:r>
              <w:rPr>
                <w:bCs/>
              </w:rPr>
              <w:t>n/a</w:t>
            </w:r>
          </w:p>
          <w:p w14:paraId="44FCBD1A" w14:textId="77777777" w:rsidR="00CA428D" w:rsidRPr="00BD7145" w:rsidRDefault="00CA428D" w:rsidP="00072FC9">
            <w:pPr>
              <w:spacing w:before="120"/>
              <w:rPr>
                <w:b/>
                <w:bCs/>
              </w:rPr>
            </w:pPr>
            <w:r w:rsidRPr="00BD7145">
              <w:rPr>
                <w:b/>
                <w:bCs/>
              </w:rPr>
              <w:t>Observações:</w:t>
            </w:r>
          </w:p>
          <w:p w14:paraId="2EEF7207" w14:textId="77777777" w:rsidR="00CA428D" w:rsidRPr="00832CF3" w:rsidRDefault="00CA428D" w:rsidP="00072FC9">
            <w:pPr>
              <w:spacing w:before="120"/>
              <w:rPr>
                <w:bCs/>
              </w:rPr>
            </w:pPr>
            <w:r>
              <w:rPr>
                <w:bCs/>
              </w:rPr>
              <w:t>1. Os condutores de fase, neutro e proteção também devem ser anilhados, nas duas pontas, com padrão conforme previsto em projeto;</w:t>
            </w:r>
            <w:r>
              <w:rPr>
                <w:bCs/>
              </w:rPr>
              <w:br/>
              <w:t>2. Deverão ser tomados os devidos cuidados para os acabamentos das tampas não serem danificados durante a instalação.</w:t>
            </w:r>
          </w:p>
          <w:p w14:paraId="32F63961" w14:textId="77777777" w:rsidR="00CA428D" w:rsidRPr="00BD7145" w:rsidRDefault="00CA428D" w:rsidP="00072FC9">
            <w:pPr>
              <w:spacing w:before="120"/>
              <w:rPr>
                <w:b/>
                <w:bCs/>
              </w:rPr>
            </w:pPr>
            <w:r w:rsidRPr="00BD7145">
              <w:rPr>
                <w:b/>
                <w:bCs/>
              </w:rPr>
              <w:lastRenderedPageBreak/>
              <w:t>Critérios e Condições:</w:t>
            </w:r>
          </w:p>
          <w:p w14:paraId="2B0418FA" w14:textId="77777777" w:rsidR="00CA428D" w:rsidRPr="00832CF3" w:rsidRDefault="00CA428D" w:rsidP="00072FC9">
            <w:pPr>
              <w:spacing w:before="120"/>
              <w:rPr>
                <w:bCs/>
              </w:rPr>
            </w:pPr>
            <w:r>
              <w:rPr>
                <w:bCs/>
              </w:rPr>
              <w:t>Critérios de medição: conjunto de tomada instalado</w:t>
            </w:r>
            <w:r>
              <w:rPr>
                <w:bCs/>
              </w:rPr>
              <w:br/>
              <w:t>Unidade de medição: unidade</w:t>
            </w:r>
          </w:p>
          <w:p w14:paraId="573F0762" w14:textId="77777777" w:rsidR="00CA428D" w:rsidRPr="00BD7145" w:rsidRDefault="00CA428D" w:rsidP="00072FC9">
            <w:pPr>
              <w:spacing w:before="120"/>
              <w:rPr>
                <w:b/>
                <w:bCs/>
              </w:rPr>
            </w:pPr>
            <w:r w:rsidRPr="00BD7145">
              <w:rPr>
                <w:b/>
                <w:bCs/>
              </w:rPr>
              <w:t>Detalhe Gráfico:</w:t>
            </w:r>
          </w:p>
          <w:p w14:paraId="280B2F44" w14:textId="77777777" w:rsidR="00CA428D" w:rsidRPr="00B97D3F" w:rsidRDefault="00CA428D" w:rsidP="00072FC9">
            <w:pPr>
              <w:spacing w:before="120"/>
              <w:rPr>
                <w:bCs/>
              </w:rPr>
            </w:pPr>
            <w:r w:rsidRPr="00AD7BD2">
              <w:rPr>
                <w:bCs/>
              </w:rPr>
              <w:t>n/a</w:t>
            </w:r>
          </w:p>
          <w:p w14:paraId="5021166C" w14:textId="77777777" w:rsidR="00CA428D" w:rsidRPr="00BD7145" w:rsidRDefault="00CA428D" w:rsidP="00072FC9">
            <w:pPr>
              <w:spacing w:before="120"/>
              <w:rPr>
                <w:b/>
                <w:bCs/>
              </w:rPr>
            </w:pPr>
            <w:r w:rsidRPr="00BD7145">
              <w:rPr>
                <w:b/>
                <w:bCs/>
              </w:rPr>
              <w:t>Tabela:</w:t>
            </w:r>
          </w:p>
          <w:p w14:paraId="20661B75" w14:textId="77777777" w:rsidR="00CA428D" w:rsidRPr="00832CF3" w:rsidRDefault="00CA428D" w:rsidP="00072FC9">
            <w:pPr>
              <w:spacing w:before="120"/>
              <w:rPr>
                <w:bCs/>
              </w:rPr>
            </w:pPr>
            <w:r>
              <w:rPr>
                <w:bCs/>
              </w:rPr>
              <w:t>n/a</w:t>
            </w:r>
          </w:p>
          <w:p w14:paraId="08381267" w14:textId="77777777" w:rsidR="00CA428D" w:rsidRPr="00832CF3" w:rsidRDefault="00CA428D" w:rsidP="00072FC9">
            <w:pPr>
              <w:spacing w:before="120"/>
              <w:rPr>
                <w:bCs/>
              </w:rPr>
            </w:pPr>
            <w:r w:rsidRPr="00BD7145">
              <w:rPr>
                <w:b/>
                <w:bCs/>
              </w:rPr>
              <w:t xml:space="preserve">Vida útil: </w:t>
            </w:r>
            <w:r>
              <w:rPr>
                <w:bCs/>
              </w:rPr>
              <w:t>n/a</w:t>
            </w:r>
          </w:p>
          <w:p w14:paraId="6A26A40D" w14:textId="77777777" w:rsidR="00CA428D" w:rsidRPr="00BD7145" w:rsidRDefault="00CA428D" w:rsidP="00072FC9">
            <w:pPr>
              <w:spacing w:before="120"/>
              <w:rPr>
                <w:b/>
                <w:bCs/>
              </w:rPr>
            </w:pPr>
            <w:r w:rsidRPr="00BD7145">
              <w:rPr>
                <w:b/>
                <w:bCs/>
              </w:rPr>
              <w:t>Referências Normativas:</w:t>
            </w:r>
          </w:p>
          <w:p w14:paraId="67706E1F" w14:textId="77777777" w:rsidR="00CA428D" w:rsidRPr="00832CF3" w:rsidRDefault="00CA428D" w:rsidP="00072FC9">
            <w:pPr>
              <w:spacing w:before="120"/>
              <w:rPr>
                <w:bCs/>
              </w:rPr>
            </w:pPr>
            <w:r>
              <w:rPr>
                <w:bCs/>
              </w:rPr>
              <w:t>ABNT NBR 5410:2008 - Instalações Elétricas de Baixa Tensão</w:t>
            </w:r>
            <w:r>
              <w:rPr>
                <w:bCs/>
              </w:rPr>
              <w:br/>
              <w:t>ABNT NBR 14136:2012 - Plugues e tomadas para uso doméstico e análogo até 20 A/250 V em corrente alternada - Padronização</w:t>
            </w:r>
            <w:r>
              <w:rPr>
                <w:bCs/>
              </w:rPr>
              <w:br/>
              <w:t>ABNT NBR 15701:2016 - Conduletes metálicos roscados e não roscados para sistemas de eletrodutos</w:t>
            </w:r>
            <w:r>
              <w:rPr>
                <w:bCs/>
              </w:rPr>
              <w:br/>
              <w:t>ABNT NBR NM 60884:2009 - Plugues e tomadas para uso doméstico e análogo</w:t>
            </w:r>
          </w:p>
          <w:p w14:paraId="5F3D8E93" w14:textId="77777777" w:rsidR="00CA428D" w:rsidRPr="00BD7145" w:rsidRDefault="00CA428D" w:rsidP="00072FC9">
            <w:pPr>
              <w:spacing w:before="120"/>
              <w:rPr>
                <w:b/>
                <w:bCs/>
              </w:rPr>
            </w:pPr>
            <w:r w:rsidRPr="00BD7145">
              <w:rPr>
                <w:b/>
                <w:bCs/>
              </w:rPr>
              <w:t>Referência Comercial:</w:t>
            </w:r>
          </w:p>
          <w:p w14:paraId="57938C25" w14:textId="77777777" w:rsidR="00CA428D" w:rsidRPr="00832CF3" w:rsidRDefault="00CA428D" w:rsidP="00072FC9">
            <w:pPr>
              <w:spacing w:before="120"/>
              <w:rPr>
                <w:bCs/>
              </w:rPr>
            </w:pPr>
            <w:r>
              <w:rPr>
                <w:bCs/>
              </w:rPr>
              <w:t>Legrand Pial Silentoque 054328;</w:t>
            </w:r>
            <w:r>
              <w:rPr>
                <w:bCs/>
              </w:rPr>
              <w:br/>
              <w:t>Schneider Electric Prime Toc PRM610;</w:t>
            </w:r>
            <w:r>
              <w:rPr>
                <w:bCs/>
              </w:rPr>
              <w:br/>
              <w:t>Elecon Tomada Sem Placa;</w:t>
            </w:r>
            <w:r>
              <w:rPr>
                <w:bCs/>
              </w:rPr>
              <w:br/>
              <w:t>BLux 9784-5 (branca) ou 9782-9 (vermelha);</w:t>
            </w:r>
            <w:r>
              <w:rPr>
                <w:bCs/>
              </w:rPr>
              <w:br/>
              <w:t>Walma 4055 (branca) ou 4057 (vermelha)</w:t>
            </w:r>
          </w:p>
          <w:p w14:paraId="5274531D" w14:textId="77777777" w:rsidR="00CA428D" w:rsidRPr="00BD7145" w:rsidRDefault="00CA428D" w:rsidP="00072FC9">
            <w:pPr>
              <w:spacing w:before="120"/>
              <w:rPr>
                <w:b/>
                <w:bCs/>
              </w:rPr>
            </w:pPr>
            <w:r w:rsidRPr="00BD7145">
              <w:rPr>
                <w:b/>
                <w:bCs/>
              </w:rPr>
              <w:t>Referência Externa:</w:t>
            </w:r>
          </w:p>
          <w:p w14:paraId="53A55A0C" w14:textId="77777777" w:rsidR="00CA428D" w:rsidRPr="00BD7145" w:rsidRDefault="00CA428D" w:rsidP="00072FC9">
            <w:pPr>
              <w:spacing w:before="120"/>
              <w:rPr>
                <w:b/>
                <w:bCs/>
              </w:rPr>
            </w:pPr>
            <w:r>
              <w:rPr>
                <w:bCs/>
              </w:rPr>
              <w:t>n/a</w:t>
            </w:r>
          </w:p>
        </w:tc>
      </w:tr>
    </w:tbl>
    <w:p w14:paraId="04BD5245" w14:textId="77777777" w:rsidR="00CA428D" w:rsidRPr="00010EE0" w:rsidRDefault="00CA428D" w:rsidP="00CA428D">
      <w:pPr>
        <w:rPr>
          <w:lang w:val="en-US"/>
        </w:rPr>
      </w:pPr>
    </w:p>
    <w:p w14:paraId="6E09CC4C" w14:textId="77777777" w:rsidR="00CA428D" w:rsidRDefault="00CA428D" w:rsidP="00CA428D">
      <w:r>
        <w:br w:type="page"/>
      </w:r>
    </w:p>
    <w:p w14:paraId="08EF7866" w14:textId="77777777" w:rsidR="00CA428D" w:rsidRDefault="00CA428D" w:rsidP="00CA428D">
      <w:pPr>
        <w:rPr>
          <w:lang w:val="en-US"/>
        </w:rPr>
      </w:pPr>
    </w:p>
    <w:p w14:paraId="65EA8D0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B50BE9B" w14:textId="77777777" w:rsidTr="00072FC9">
        <w:trPr>
          <w:trHeight w:val="567"/>
        </w:trPr>
        <w:tc>
          <w:tcPr>
            <w:tcW w:w="1843" w:type="dxa"/>
            <w:tcBorders>
              <w:bottom w:val="single" w:sz="4" w:space="0" w:color="auto"/>
            </w:tcBorders>
            <w:shd w:val="clear" w:color="auto" w:fill="F2F2F2" w:themeFill="background1" w:themeFillShade="F2"/>
            <w:vAlign w:val="center"/>
          </w:tcPr>
          <w:p w14:paraId="723184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0A23696" w14:textId="77777777" w:rsidR="00CA428D" w:rsidRDefault="00CA428D" w:rsidP="00072FC9">
            <w:pPr>
              <w:rPr>
                <w:b/>
                <w:bCs/>
                <w:color w:val="000000"/>
              </w:rPr>
            </w:pPr>
            <w:r>
              <w:rPr>
                <w:b/>
                <w:bCs/>
                <w:noProof/>
                <w:color w:val="000000"/>
              </w:rPr>
              <w:t>SF-00271</w:t>
            </w:r>
          </w:p>
        </w:tc>
        <w:tc>
          <w:tcPr>
            <w:tcW w:w="2268" w:type="dxa"/>
            <w:tcBorders>
              <w:bottom w:val="single" w:sz="4" w:space="0" w:color="auto"/>
            </w:tcBorders>
            <w:shd w:val="clear" w:color="auto" w:fill="F2F2F2" w:themeFill="background1" w:themeFillShade="F2"/>
            <w:vAlign w:val="center"/>
          </w:tcPr>
          <w:p w14:paraId="1A150E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4C908C7"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F627E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089B42D"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5DD1EFD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9EA447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FE2390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3ACF7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D8FB201" w14:textId="77777777" w:rsidR="00CA428D" w:rsidRDefault="00CA428D" w:rsidP="00072FC9">
            <w:pPr>
              <w:rPr>
                <w:b/>
                <w:bCs/>
                <w:sz w:val="32"/>
                <w:szCs w:val="32"/>
              </w:rPr>
            </w:pPr>
            <w:r>
              <w:rPr>
                <w:b/>
                <w:bCs/>
                <w:sz w:val="32"/>
                <w:szCs w:val="32"/>
              </w:rPr>
              <w:t>Tomada para perfilado e eletrocalha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CAC8DE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2CBCF72" w14:textId="77777777" w:rsidR="00CA428D" w:rsidRDefault="00CA428D" w:rsidP="00072FC9">
            <w:pPr>
              <w:rPr>
                <w:b/>
                <w:bCs/>
                <w:sz w:val="20"/>
                <w:szCs w:val="20"/>
              </w:rPr>
            </w:pPr>
          </w:p>
        </w:tc>
      </w:tr>
      <w:tr w:rsidR="00CA428D" w:rsidRPr="00010EE0" w14:paraId="381B1B11" w14:textId="77777777" w:rsidTr="00072FC9">
        <w:trPr>
          <w:trHeight w:val="1740"/>
        </w:trPr>
        <w:tc>
          <w:tcPr>
            <w:tcW w:w="9781" w:type="dxa"/>
            <w:gridSpan w:val="5"/>
          </w:tcPr>
          <w:p w14:paraId="64B2C1F8" w14:textId="77777777" w:rsidR="00CA428D" w:rsidRPr="00BD7145" w:rsidRDefault="00CA428D" w:rsidP="00072FC9">
            <w:pPr>
              <w:spacing w:before="120"/>
              <w:rPr>
                <w:b/>
                <w:bCs/>
              </w:rPr>
            </w:pPr>
            <w:r w:rsidRPr="00BD7145">
              <w:rPr>
                <w:b/>
                <w:bCs/>
              </w:rPr>
              <w:t>Descrição Detalhada:</w:t>
            </w:r>
          </w:p>
          <w:p w14:paraId="38C82DAC" w14:textId="77777777" w:rsidR="00CA428D" w:rsidRPr="00BD7145" w:rsidRDefault="00CA428D" w:rsidP="00072FC9">
            <w:pPr>
              <w:spacing w:before="120"/>
              <w:rPr>
                <w:bCs/>
              </w:rPr>
            </w:pPr>
            <w:r>
              <w:rPr>
                <w:bCs/>
              </w:rPr>
              <w:t>Fornecimento e instalação de caixa para tomada de perfilado/eletrocalha e módulo de tomada 10 A 2P + T, com identificação e conectorização do condutor.</w:t>
            </w:r>
          </w:p>
          <w:p w14:paraId="728CEC82" w14:textId="77777777" w:rsidR="00CA428D" w:rsidRPr="00BD7145" w:rsidRDefault="00CA428D" w:rsidP="00072FC9">
            <w:pPr>
              <w:spacing w:before="120"/>
              <w:rPr>
                <w:b/>
                <w:bCs/>
              </w:rPr>
            </w:pPr>
            <w:r w:rsidRPr="00BD7145">
              <w:rPr>
                <w:b/>
                <w:bCs/>
              </w:rPr>
              <w:t>Materiais:</w:t>
            </w:r>
          </w:p>
          <w:p w14:paraId="235A2CF1" w14:textId="77777777" w:rsidR="00CA428D" w:rsidRPr="00BD7145" w:rsidRDefault="00CA428D" w:rsidP="00072FC9">
            <w:pPr>
              <w:spacing w:before="120"/>
              <w:rPr>
                <w:bCs/>
              </w:rPr>
            </w:pPr>
            <w:r>
              <w:rPr>
                <w:bCs/>
              </w:rPr>
              <w:t>Caixa para tomada de perfilado/eletrocalha, com as seguintes características mínimas:</w:t>
            </w:r>
            <w:r>
              <w:rPr>
                <w:bCs/>
              </w:rPr>
              <w:br/>
              <w:t>Fabricada em aço galvanizado;</w:t>
            </w:r>
            <w:r>
              <w:rPr>
                <w:bCs/>
              </w:rPr>
              <w:br/>
              <w:t>Com os furos para fixação em perfilado e eletrocalha;</w:t>
            </w:r>
            <w:r>
              <w:rPr>
                <w:bCs/>
              </w:rPr>
              <w:br/>
              <w:t>Com recorte para instalação de tomada;</w:t>
            </w:r>
            <w:r>
              <w:rPr>
                <w:bCs/>
              </w:rPr>
              <w:br/>
              <w:t>Protegido de tal forma que as partes vivas não sejam expostas.</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r>
              <w:rPr>
                <w:bCs/>
              </w:rPr>
              <w:br/>
              <w:t>Tomada para caixa de tomadas, com as seguintes características mínimas:</w:t>
            </w:r>
            <w:r>
              <w:rPr>
                <w:bCs/>
              </w:rPr>
              <w:br/>
              <w:t>Compatível com a caixa fornecida fornecido;</w:t>
            </w:r>
            <w:r>
              <w:rPr>
                <w:bCs/>
              </w:rPr>
              <w:br/>
              <w:t>No novo padrão brasileiro (ABNT NBR 14136 - Plugues e tomadas para uso doméstico e análogo até 20 A/250 V em corrente alternada - Padronização);</w:t>
            </w:r>
            <w:r>
              <w:rPr>
                <w:bCs/>
              </w:rPr>
              <w:br/>
              <w:t>Para 10A, 250 Vac;</w:t>
            </w:r>
            <w:r>
              <w:rPr>
                <w:bCs/>
              </w:rPr>
              <w:br/>
              <w:t>Bornes de conexão de liga de cobre que possibilitem a ligação de dois condutores de até 2,5 mm2 ;</w:t>
            </w:r>
            <w:r>
              <w:rPr>
                <w:bCs/>
              </w:rPr>
              <w:br/>
              <w:t>Fabricada em material termoplástico anti-chama;</w:t>
            </w:r>
            <w:r>
              <w:rPr>
                <w:bCs/>
              </w:rPr>
              <w:br/>
              <w:t>Fornecido com acessórios necessários para instalação (parafusos, buchas, etc.).</w:t>
            </w:r>
            <w:r>
              <w:rPr>
                <w:bCs/>
              </w:rPr>
              <w:br/>
              <w:t>Anilhas (marcador) de identificação de cabos,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p>
          <w:p w14:paraId="557ADAD0" w14:textId="77777777" w:rsidR="00CA428D" w:rsidRPr="00BD7145" w:rsidRDefault="00CA428D" w:rsidP="00072FC9">
            <w:pPr>
              <w:spacing w:before="120"/>
              <w:rPr>
                <w:b/>
                <w:bCs/>
              </w:rPr>
            </w:pPr>
            <w:r w:rsidRPr="00BD7145">
              <w:rPr>
                <w:b/>
                <w:bCs/>
              </w:rPr>
              <w:t>Serviços:</w:t>
            </w:r>
          </w:p>
          <w:p w14:paraId="65293F6B" w14:textId="77777777" w:rsidR="00CA428D" w:rsidRPr="00832CF3" w:rsidRDefault="00CA428D" w:rsidP="00072FC9">
            <w:pPr>
              <w:spacing w:before="120"/>
              <w:rPr>
                <w:bCs/>
              </w:rPr>
            </w:pPr>
            <w:r>
              <w:rPr>
                <w:bCs/>
              </w:rPr>
              <w:t>O serviço contempla a instalação da tomada na caixa e respectiva instalação da caixa no perfilado ou eletrocalha.</w:t>
            </w:r>
            <w:r>
              <w:rPr>
                <w:bCs/>
              </w:rPr>
              <w:br/>
              <w:t>A fixação da caixa no perfilado ou eletrocalha deve ser feito de tal forma que a caixa fique completamente segura. Deverão ser previstos os acessórios de fixação necessários (parafusos, porcas, etc.).</w:t>
            </w:r>
            <w:r>
              <w:rPr>
                <w:bCs/>
              </w:rPr>
              <w:br/>
            </w:r>
            <w:r>
              <w:rPr>
                <w:bCs/>
              </w:rPr>
              <w:lastRenderedPageBreak/>
              <w:t>O serviço também contempla a conexão do módulo nos condutores. A conexão deve ser realizada nos condutores de fase, terra e neutro, nas posições conforme especificados na norma ABNT NBR 14136 - Plugues e tomadas para uso doméstico e análogo até 20 A/250 V em corrente alternada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neutro e terra também devem ser anilhados, nas duas pontas, com padrão conforme previsto em projeto. Na ausência de padrão, deve-se utilizar o número do circuito.</w:t>
            </w:r>
            <w:r>
              <w:rPr>
                <w:bCs/>
              </w:rPr>
              <w:br/>
              <w:t>O teste de funcionamento do módulo também está contemplado no serviço.</w:t>
            </w:r>
          </w:p>
          <w:p w14:paraId="7A72CE40" w14:textId="77777777" w:rsidR="00CA428D" w:rsidRPr="00BD7145" w:rsidRDefault="00CA428D" w:rsidP="00072FC9">
            <w:pPr>
              <w:spacing w:before="120"/>
              <w:rPr>
                <w:b/>
                <w:bCs/>
              </w:rPr>
            </w:pPr>
            <w:r w:rsidRPr="00BD7145">
              <w:rPr>
                <w:b/>
                <w:bCs/>
              </w:rPr>
              <w:t>Atividades e Responsabilidades:</w:t>
            </w:r>
          </w:p>
          <w:p w14:paraId="215F5A0C" w14:textId="77777777" w:rsidR="00CA428D" w:rsidRPr="00832CF3" w:rsidRDefault="00CA428D" w:rsidP="00072FC9">
            <w:pPr>
              <w:spacing w:before="120"/>
              <w:rPr>
                <w:bCs/>
              </w:rPr>
            </w:pPr>
            <w:r>
              <w:rPr>
                <w:bCs/>
              </w:rPr>
              <w:t>n/a</w:t>
            </w:r>
          </w:p>
          <w:p w14:paraId="620E4E4E" w14:textId="77777777" w:rsidR="00CA428D" w:rsidRPr="00BD7145" w:rsidRDefault="00CA428D" w:rsidP="00072FC9">
            <w:pPr>
              <w:spacing w:before="120"/>
              <w:rPr>
                <w:b/>
                <w:bCs/>
              </w:rPr>
            </w:pPr>
            <w:r w:rsidRPr="00BD7145">
              <w:rPr>
                <w:b/>
                <w:bCs/>
              </w:rPr>
              <w:t>Qualificação:</w:t>
            </w:r>
          </w:p>
          <w:p w14:paraId="59DEFF45" w14:textId="77777777" w:rsidR="00CA428D" w:rsidRPr="00832CF3" w:rsidRDefault="00CA428D" w:rsidP="00072FC9">
            <w:pPr>
              <w:spacing w:before="120"/>
              <w:rPr>
                <w:bCs/>
              </w:rPr>
            </w:pPr>
            <w:r>
              <w:rPr>
                <w:bCs/>
              </w:rPr>
              <w:t>n/a</w:t>
            </w:r>
          </w:p>
          <w:p w14:paraId="5AF3DA59" w14:textId="77777777" w:rsidR="00CA428D" w:rsidRPr="00BD7145" w:rsidRDefault="00CA428D" w:rsidP="00072FC9">
            <w:pPr>
              <w:spacing w:before="120"/>
              <w:rPr>
                <w:b/>
                <w:bCs/>
              </w:rPr>
            </w:pPr>
            <w:r w:rsidRPr="00BD7145">
              <w:rPr>
                <w:b/>
                <w:bCs/>
              </w:rPr>
              <w:t>Observações:</w:t>
            </w:r>
          </w:p>
          <w:p w14:paraId="580C71D4" w14:textId="77777777" w:rsidR="00CA428D" w:rsidRPr="00832CF3" w:rsidRDefault="00CA428D" w:rsidP="00072FC9">
            <w:pPr>
              <w:spacing w:before="120"/>
              <w:rPr>
                <w:bCs/>
              </w:rPr>
            </w:pPr>
            <w:r>
              <w:rPr>
                <w:bCs/>
              </w:rPr>
              <w:t>n/a</w:t>
            </w:r>
          </w:p>
          <w:p w14:paraId="7077C8A0" w14:textId="77777777" w:rsidR="00CA428D" w:rsidRPr="00BD7145" w:rsidRDefault="00CA428D" w:rsidP="00072FC9">
            <w:pPr>
              <w:spacing w:before="120"/>
              <w:rPr>
                <w:b/>
                <w:bCs/>
              </w:rPr>
            </w:pPr>
            <w:r w:rsidRPr="00BD7145">
              <w:rPr>
                <w:b/>
                <w:bCs/>
              </w:rPr>
              <w:t>Critérios e Condições:</w:t>
            </w:r>
          </w:p>
          <w:p w14:paraId="3E589092" w14:textId="77777777" w:rsidR="00CA428D" w:rsidRPr="00832CF3" w:rsidRDefault="00CA428D" w:rsidP="00072FC9">
            <w:pPr>
              <w:spacing w:before="120"/>
              <w:rPr>
                <w:bCs/>
              </w:rPr>
            </w:pPr>
            <w:r>
              <w:rPr>
                <w:bCs/>
              </w:rPr>
              <w:t>Critérios de Medição: unidade instalada Unidade de Medição: unidade</w:t>
            </w:r>
          </w:p>
          <w:p w14:paraId="66AF00FC" w14:textId="77777777" w:rsidR="00CA428D" w:rsidRPr="00BD7145" w:rsidRDefault="00CA428D" w:rsidP="00072FC9">
            <w:pPr>
              <w:spacing w:before="120"/>
              <w:rPr>
                <w:b/>
                <w:bCs/>
              </w:rPr>
            </w:pPr>
            <w:r w:rsidRPr="00BD7145">
              <w:rPr>
                <w:b/>
                <w:bCs/>
              </w:rPr>
              <w:t>Detalhe Gráfico:</w:t>
            </w:r>
          </w:p>
          <w:p w14:paraId="62C5BC7B" w14:textId="77777777" w:rsidR="00CA428D" w:rsidRPr="00B97D3F" w:rsidRDefault="00CA428D" w:rsidP="00072FC9">
            <w:pPr>
              <w:spacing w:before="120"/>
              <w:rPr>
                <w:bCs/>
              </w:rPr>
            </w:pPr>
            <w:r w:rsidRPr="00AD7BD2">
              <w:rPr>
                <w:bCs/>
              </w:rPr>
              <w:t>n/a</w:t>
            </w:r>
          </w:p>
          <w:p w14:paraId="56DC9AF7" w14:textId="77777777" w:rsidR="00CA428D" w:rsidRPr="00BD7145" w:rsidRDefault="00CA428D" w:rsidP="00072FC9">
            <w:pPr>
              <w:spacing w:before="120"/>
              <w:rPr>
                <w:b/>
                <w:bCs/>
              </w:rPr>
            </w:pPr>
            <w:r w:rsidRPr="00BD7145">
              <w:rPr>
                <w:b/>
                <w:bCs/>
              </w:rPr>
              <w:t>Tabela:</w:t>
            </w:r>
          </w:p>
          <w:p w14:paraId="6831DF3A" w14:textId="77777777" w:rsidR="00CA428D" w:rsidRPr="00832CF3" w:rsidRDefault="00CA428D" w:rsidP="00072FC9">
            <w:pPr>
              <w:spacing w:before="120"/>
              <w:rPr>
                <w:bCs/>
              </w:rPr>
            </w:pPr>
            <w:r>
              <w:rPr>
                <w:bCs/>
              </w:rPr>
              <w:t>n/a</w:t>
            </w:r>
          </w:p>
          <w:p w14:paraId="5C4DAAAE" w14:textId="77777777" w:rsidR="00CA428D" w:rsidRPr="00832CF3" w:rsidRDefault="00CA428D" w:rsidP="00072FC9">
            <w:pPr>
              <w:spacing w:before="120"/>
              <w:rPr>
                <w:bCs/>
              </w:rPr>
            </w:pPr>
            <w:r w:rsidRPr="00BD7145">
              <w:rPr>
                <w:b/>
                <w:bCs/>
              </w:rPr>
              <w:t xml:space="preserve">Vida útil: </w:t>
            </w:r>
            <w:r>
              <w:rPr>
                <w:bCs/>
              </w:rPr>
              <w:t>n/a</w:t>
            </w:r>
          </w:p>
          <w:p w14:paraId="2A99C3A8" w14:textId="77777777" w:rsidR="00CA428D" w:rsidRPr="00BD7145" w:rsidRDefault="00CA428D" w:rsidP="00072FC9">
            <w:pPr>
              <w:spacing w:before="120"/>
              <w:rPr>
                <w:b/>
                <w:bCs/>
              </w:rPr>
            </w:pPr>
            <w:r w:rsidRPr="00BD7145">
              <w:rPr>
                <w:b/>
                <w:bCs/>
              </w:rPr>
              <w:t>Referências Normativas:</w:t>
            </w:r>
          </w:p>
          <w:p w14:paraId="67F3D3D4" w14:textId="77777777" w:rsidR="00CA428D" w:rsidRPr="00832CF3" w:rsidRDefault="00CA428D" w:rsidP="00072FC9">
            <w:pPr>
              <w:spacing w:before="120"/>
              <w:rPr>
                <w:bCs/>
              </w:rPr>
            </w:pPr>
            <w:r>
              <w:rPr>
                <w:bCs/>
              </w:rPr>
              <w:t>ABNT NBR 5410 - Instalações Elétricas de Baixa Tensão</w:t>
            </w:r>
            <w:r>
              <w:rPr>
                <w:bCs/>
              </w:rPr>
              <w:br/>
              <w:t>ABNT NBR NM 60884 - Plugues e tomadas para uso doméstico e análogo</w:t>
            </w:r>
            <w:r>
              <w:rPr>
                <w:bCs/>
              </w:rPr>
              <w:br/>
              <w:t>ABNT NBR 14136 - Plugues e tomadas para uso doméstico e análogo até 20 A/250 V em corrente alternada - Padronização</w:t>
            </w:r>
          </w:p>
          <w:p w14:paraId="10125704" w14:textId="77777777" w:rsidR="00CA428D" w:rsidRPr="00BD7145" w:rsidRDefault="00CA428D" w:rsidP="00072FC9">
            <w:pPr>
              <w:spacing w:before="120"/>
              <w:rPr>
                <w:b/>
                <w:bCs/>
              </w:rPr>
            </w:pPr>
            <w:r w:rsidRPr="00BD7145">
              <w:rPr>
                <w:b/>
                <w:bCs/>
              </w:rPr>
              <w:t>Referência Comercial:</w:t>
            </w:r>
          </w:p>
          <w:p w14:paraId="2AA0F69E" w14:textId="77777777" w:rsidR="00CA428D" w:rsidRPr="00832CF3" w:rsidRDefault="00CA428D" w:rsidP="00072FC9">
            <w:pPr>
              <w:spacing w:before="120"/>
              <w:rPr>
                <w:bCs/>
              </w:rPr>
            </w:pPr>
            <w:r>
              <w:rPr>
                <w:bCs/>
              </w:rPr>
              <w:t>Caixa: Valemam VL 1.183; Eletropoll PZ; Dispan DP536; Calhas Kennedy CKP 112</w:t>
            </w:r>
            <w:r>
              <w:rPr>
                <w:bCs/>
              </w:rPr>
              <w:br/>
              <w:t xml:space="preserve">Módulos: Legrand Pial Silentoque 054328, Legrand Pial Silentoque 054352; </w:t>
            </w:r>
            <w:r>
              <w:rPr>
                <w:bCs/>
              </w:rPr>
              <w:br/>
              <w:t>Anilhas: HellermannTyton Millenium MHG2/5</w:t>
            </w:r>
          </w:p>
          <w:p w14:paraId="7C21CDC8" w14:textId="77777777" w:rsidR="00CA428D" w:rsidRPr="00BD7145" w:rsidRDefault="00CA428D" w:rsidP="00072FC9">
            <w:pPr>
              <w:spacing w:before="120"/>
              <w:rPr>
                <w:b/>
                <w:bCs/>
              </w:rPr>
            </w:pPr>
            <w:r w:rsidRPr="00BD7145">
              <w:rPr>
                <w:b/>
                <w:bCs/>
              </w:rPr>
              <w:t>Referência Externa:</w:t>
            </w:r>
          </w:p>
          <w:p w14:paraId="37E06F50" w14:textId="77777777" w:rsidR="00CA428D" w:rsidRPr="00BD7145" w:rsidRDefault="00CA428D" w:rsidP="00072FC9">
            <w:pPr>
              <w:spacing w:before="120"/>
              <w:rPr>
                <w:b/>
                <w:bCs/>
              </w:rPr>
            </w:pPr>
            <w:r>
              <w:rPr>
                <w:bCs/>
              </w:rPr>
              <w:t>n/a</w:t>
            </w:r>
          </w:p>
        </w:tc>
      </w:tr>
    </w:tbl>
    <w:p w14:paraId="02EA2E33" w14:textId="77777777" w:rsidR="00CA428D" w:rsidRPr="00010EE0" w:rsidRDefault="00CA428D" w:rsidP="00CA428D">
      <w:pPr>
        <w:rPr>
          <w:lang w:val="en-US"/>
        </w:rPr>
      </w:pPr>
    </w:p>
    <w:p w14:paraId="6CFB17E4" w14:textId="77777777" w:rsidR="00CA428D" w:rsidRDefault="00CA428D" w:rsidP="00CA428D">
      <w:r>
        <w:br w:type="page"/>
      </w:r>
    </w:p>
    <w:p w14:paraId="77D07CF7" w14:textId="77777777" w:rsidR="00CA428D" w:rsidRDefault="00CA428D" w:rsidP="00CA428D">
      <w:pPr>
        <w:rPr>
          <w:lang w:val="en-US"/>
        </w:rPr>
      </w:pPr>
    </w:p>
    <w:p w14:paraId="1456F94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2ADB299" w14:textId="77777777" w:rsidTr="00072FC9">
        <w:trPr>
          <w:trHeight w:val="567"/>
        </w:trPr>
        <w:tc>
          <w:tcPr>
            <w:tcW w:w="1843" w:type="dxa"/>
            <w:tcBorders>
              <w:bottom w:val="single" w:sz="4" w:space="0" w:color="auto"/>
            </w:tcBorders>
            <w:shd w:val="clear" w:color="auto" w:fill="F2F2F2" w:themeFill="background1" w:themeFillShade="F2"/>
            <w:vAlign w:val="center"/>
          </w:tcPr>
          <w:p w14:paraId="67A6FC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36776C" w14:textId="77777777" w:rsidR="00CA428D" w:rsidRDefault="00CA428D" w:rsidP="00072FC9">
            <w:pPr>
              <w:rPr>
                <w:b/>
                <w:bCs/>
                <w:color w:val="000000"/>
              </w:rPr>
            </w:pPr>
            <w:r>
              <w:rPr>
                <w:b/>
                <w:bCs/>
                <w:noProof/>
                <w:color w:val="000000"/>
              </w:rPr>
              <w:t>SF-00272</w:t>
            </w:r>
          </w:p>
        </w:tc>
        <w:tc>
          <w:tcPr>
            <w:tcW w:w="2268" w:type="dxa"/>
            <w:tcBorders>
              <w:bottom w:val="single" w:sz="4" w:space="0" w:color="auto"/>
            </w:tcBorders>
            <w:shd w:val="clear" w:color="auto" w:fill="F2F2F2" w:themeFill="background1" w:themeFillShade="F2"/>
            <w:vAlign w:val="center"/>
          </w:tcPr>
          <w:p w14:paraId="20900F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1BFB896"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31922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65C5AD9"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1015FE6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6CD07B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1F3CE5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CA97D7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D3FD915" w14:textId="77777777" w:rsidR="00CA428D" w:rsidRDefault="00CA428D" w:rsidP="00072FC9">
            <w:pPr>
              <w:rPr>
                <w:b/>
                <w:bCs/>
                <w:sz w:val="32"/>
                <w:szCs w:val="32"/>
              </w:rPr>
            </w:pPr>
            <w:r>
              <w:rPr>
                <w:b/>
                <w:bCs/>
                <w:sz w:val="32"/>
                <w:szCs w:val="32"/>
              </w:rPr>
              <w:t>Bloco autônomo de emergência</w:t>
            </w:r>
          </w:p>
        </w:tc>
        <w:tc>
          <w:tcPr>
            <w:tcW w:w="1843" w:type="dxa"/>
            <w:tcBorders>
              <w:top w:val="single" w:sz="4" w:space="0" w:color="auto"/>
              <w:left w:val="single" w:sz="4" w:space="0" w:color="auto"/>
            </w:tcBorders>
            <w:shd w:val="clear" w:color="auto" w:fill="F2F2F2" w:themeFill="background1" w:themeFillShade="F2"/>
            <w:vAlign w:val="center"/>
          </w:tcPr>
          <w:p w14:paraId="7577EF1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51B435C" w14:textId="77777777" w:rsidR="00CA428D" w:rsidRDefault="00CA428D" w:rsidP="00072FC9">
            <w:pPr>
              <w:rPr>
                <w:b/>
                <w:bCs/>
                <w:sz w:val="20"/>
                <w:szCs w:val="20"/>
              </w:rPr>
            </w:pPr>
          </w:p>
        </w:tc>
      </w:tr>
      <w:tr w:rsidR="00CA428D" w:rsidRPr="00010EE0" w14:paraId="39D195A0" w14:textId="77777777" w:rsidTr="00072FC9">
        <w:trPr>
          <w:trHeight w:val="1740"/>
        </w:trPr>
        <w:tc>
          <w:tcPr>
            <w:tcW w:w="9781" w:type="dxa"/>
            <w:gridSpan w:val="5"/>
          </w:tcPr>
          <w:p w14:paraId="114039CD" w14:textId="77777777" w:rsidR="00CA428D" w:rsidRPr="00BD7145" w:rsidRDefault="00CA428D" w:rsidP="00072FC9">
            <w:pPr>
              <w:spacing w:before="120"/>
              <w:rPr>
                <w:b/>
                <w:bCs/>
              </w:rPr>
            </w:pPr>
            <w:r w:rsidRPr="00BD7145">
              <w:rPr>
                <w:b/>
                <w:bCs/>
              </w:rPr>
              <w:t>Descrição Detalhada:</w:t>
            </w:r>
          </w:p>
          <w:p w14:paraId="67F61E8C" w14:textId="77777777" w:rsidR="00CA428D" w:rsidRPr="00BD7145" w:rsidRDefault="00CA428D" w:rsidP="00072FC9">
            <w:pPr>
              <w:spacing w:before="120"/>
              <w:rPr>
                <w:bCs/>
              </w:rPr>
            </w:pPr>
            <w:r>
              <w:rPr>
                <w:bCs/>
              </w:rPr>
              <w:t>Fornecimento e instalação de bloco autônomo (luminária de emergência)</w:t>
            </w:r>
          </w:p>
          <w:p w14:paraId="67FEE016" w14:textId="77777777" w:rsidR="00CA428D" w:rsidRPr="00BD7145" w:rsidRDefault="00CA428D" w:rsidP="00072FC9">
            <w:pPr>
              <w:spacing w:before="120"/>
              <w:rPr>
                <w:b/>
                <w:bCs/>
              </w:rPr>
            </w:pPr>
            <w:r w:rsidRPr="00BD7145">
              <w:rPr>
                <w:b/>
                <w:bCs/>
              </w:rPr>
              <w:t>Materiais:</w:t>
            </w:r>
          </w:p>
          <w:p w14:paraId="37E7962B" w14:textId="77777777" w:rsidR="00CA428D" w:rsidRPr="00BD7145" w:rsidRDefault="00CA428D" w:rsidP="00072FC9">
            <w:pPr>
              <w:spacing w:before="120"/>
              <w:rPr>
                <w:bCs/>
              </w:rPr>
            </w:pPr>
            <w:r>
              <w:rPr>
                <w:bCs/>
              </w:rPr>
              <w:t>Luminária de emergência com lâmpadas LED, com as seguintes características mínimas:</w:t>
            </w:r>
            <w:r>
              <w:rPr>
                <w:bCs/>
              </w:rPr>
              <w:br/>
              <w:t>Completamente integrado e autônomo, com bateria, eletrônica e fonte de iluminação integrados em uma única peça;</w:t>
            </w:r>
            <w:r>
              <w:rPr>
                <w:bCs/>
              </w:rPr>
              <w:br/>
              <w:t>Fluxo luminoso mínimo de 500 lm;</w:t>
            </w:r>
            <w:r>
              <w:rPr>
                <w:bCs/>
              </w:rPr>
              <w:br/>
              <w:t>Fonte de luz LED;</w:t>
            </w:r>
            <w:r>
              <w:rPr>
                <w:bCs/>
              </w:rPr>
              <w:br/>
              <w:t>Alimentação em 220 V - 60 Hz;</w:t>
            </w:r>
            <w:r>
              <w:rPr>
                <w:bCs/>
              </w:rPr>
              <w:br/>
              <w:t xml:space="preserve">Autonomia mínima de 5 horas; </w:t>
            </w:r>
            <w:r>
              <w:rPr>
                <w:bCs/>
              </w:rPr>
              <w:br/>
              <w:t>Corpo em caixa plástica e difusor em acrílico;</w:t>
            </w:r>
            <w:r>
              <w:rPr>
                <w:bCs/>
              </w:rPr>
              <w:br/>
              <w:t>Com fusível de proteção de corrente;</w:t>
            </w:r>
            <w:r>
              <w:rPr>
                <w:bCs/>
              </w:rPr>
              <w:br/>
              <w:t>Com proteção contra descarga excessiva da bateria;</w:t>
            </w:r>
            <w:r>
              <w:rPr>
                <w:bCs/>
              </w:rPr>
              <w:br/>
              <w:t>De sobrepor;</w:t>
            </w:r>
            <w:r>
              <w:rPr>
                <w:bCs/>
              </w:rPr>
              <w:br/>
              <w:t>Não serão aceitas luminárias com faróis;</w:t>
            </w:r>
            <w:r>
              <w:rPr>
                <w:bCs/>
              </w:rPr>
              <w:br/>
              <w:t>Com chave liga/desliga e indicador de rede presente;</w:t>
            </w:r>
            <w:r>
              <w:rPr>
                <w:bCs/>
              </w:rPr>
              <w:br/>
              <w:t>Funcionamento somente em modo emergência (na ausência de tensão da rede);</w:t>
            </w:r>
            <w:r>
              <w:rPr>
                <w:bCs/>
              </w:rPr>
              <w:br/>
              <w:t xml:space="preserve">Com plugue macho conforme a norma ABNT NBR 14136 - Plugues e tomadas para uso doméstico e análogo até 20 A/250 V em corrente alternada - Padronização. </w:t>
            </w:r>
            <w:r>
              <w:rPr>
                <w:bCs/>
              </w:rPr>
              <w:br/>
              <w:t>Para aclaramento ou balizamento, conforme a aplicação.</w:t>
            </w:r>
            <w:r>
              <w:rPr>
                <w:bCs/>
              </w:rPr>
              <w:br/>
              <w:t>Para balizamento, a sinalização deve ser "SAÍDA" em apenas uma face, com área de informação em conformidade com a ABNT NBR 13434:2004 - Sinalização de segurança contra incêndio e pânico.</w:t>
            </w:r>
          </w:p>
          <w:p w14:paraId="4A78B1DB" w14:textId="77777777" w:rsidR="00CA428D" w:rsidRPr="00BD7145" w:rsidRDefault="00CA428D" w:rsidP="00072FC9">
            <w:pPr>
              <w:spacing w:before="120"/>
              <w:rPr>
                <w:b/>
                <w:bCs/>
              </w:rPr>
            </w:pPr>
            <w:r w:rsidRPr="00BD7145">
              <w:rPr>
                <w:b/>
                <w:bCs/>
              </w:rPr>
              <w:t>Serviços:</w:t>
            </w:r>
          </w:p>
          <w:p w14:paraId="134C0E48" w14:textId="77777777" w:rsidR="00CA428D" w:rsidRPr="00832CF3" w:rsidRDefault="00CA428D" w:rsidP="00072FC9">
            <w:pPr>
              <w:spacing w:before="120"/>
              <w:rPr>
                <w:bCs/>
              </w:rPr>
            </w:pPr>
            <w:r>
              <w:rPr>
                <w:bCs/>
              </w:rPr>
              <w:t>O fornecimento dos blocos autônomos deverá ser completo, ou seja, deverá contemplar todos os acessórios para a instalação e funcionamento, tais como lâmpadas LED, bateria, elementos de fixação dentre outros acessórios necessários a sua perfeita instalação.</w:t>
            </w:r>
            <w:r>
              <w:rPr>
                <w:bCs/>
              </w:rPr>
              <w:br/>
              <w:t>Deverão ser previstos acessórios para fixação em forros especiais.</w:t>
            </w:r>
            <w:r>
              <w:rPr>
                <w:bCs/>
              </w:rPr>
              <w:br/>
              <w:t>O item contempla a montagem do bloco autônomo, incluindo a fixação, as conexões elétricas internas e externas e o teste de funcionamento.</w:t>
            </w:r>
            <w:r>
              <w:rPr>
                <w:bCs/>
              </w:rPr>
              <w:br/>
              <w:t>Deverá ser feita a limpeza dos blocos autônomos ao final dos serviços.</w:t>
            </w:r>
          </w:p>
          <w:p w14:paraId="67CC8CF6" w14:textId="77777777" w:rsidR="00CA428D" w:rsidRPr="00BD7145" w:rsidRDefault="00CA428D" w:rsidP="00072FC9">
            <w:pPr>
              <w:spacing w:before="120"/>
              <w:rPr>
                <w:b/>
                <w:bCs/>
              </w:rPr>
            </w:pPr>
            <w:r w:rsidRPr="00BD7145">
              <w:rPr>
                <w:b/>
                <w:bCs/>
              </w:rPr>
              <w:t>Atividades e Responsabilidades:</w:t>
            </w:r>
          </w:p>
          <w:p w14:paraId="2D48AB09" w14:textId="77777777" w:rsidR="00CA428D" w:rsidRPr="00832CF3" w:rsidRDefault="00CA428D" w:rsidP="00072FC9">
            <w:pPr>
              <w:spacing w:before="120"/>
              <w:rPr>
                <w:bCs/>
              </w:rPr>
            </w:pPr>
            <w:r>
              <w:rPr>
                <w:bCs/>
              </w:rPr>
              <w:t>n/a</w:t>
            </w:r>
          </w:p>
          <w:p w14:paraId="57D640CD" w14:textId="77777777" w:rsidR="00CA428D" w:rsidRPr="00BD7145" w:rsidRDefault="00CA428D" w:rsidP="00072FC9">
            <w:pPr>
              <w:spacing w:before="120"/>
              <w:rPr>
                <w:b/>
                <w:bCs/>
              </w:rPr>
            </w:pPr>
            <w:r w:rsidRPr="00BD7145">
              <w:rPr>
                <w:b/>
                <w:bCs/>
              </w:rPr>
              <w:lastRenderedPageBreak/>
              <w:t>Qualificação:</w:t>
            </w:r>
          </w:p>
          <w:p w14:paraId="5180CBB8" w14:textId="77777777" w:rsidR="00CA428D" w:rsidRPr="00832CF3" w:rsidRDefault="00CA428D" w:rsidP="00072FC9">
            <w:pPr>
              <w:spacing w:before="120"/>
              <w:rPr>
                <w:bCs/>
              </w:rPr>
            </w:pPr>
            <w:r>
              <w:rPr>
                <w:bCs/>
              </w:rPr>
              <w:t>n/a</w:t>
            </w:r>
          </w:p>
          <w:p w14:paraId="5514241D" w14:textId="77777777" w:rsidR="00CA428D" w:rsidRPr="00BD7145" w:rsidRDefault="00CA428D" w:rsidP="00072FC9">
            <w:pPr>
              <w:spacing w:before="120"/>
              <w:rPr>
                <w:b/>
                <w:bCs/>
              </w:rPr>
            </w:pPr>
            <w:r w:rsidRPr="00BD7145">
              <w:rPr>
                <w:b/>
                <w:bCs/>
              </w:rPr>
              <w:t>Observações:</w:t>
            </w:r>
          </w:p>
          <w:p w14:paraId="00BA5750" w14:textId="77777777" w:rsidR="00CA428D" w:rsidRPr="00832CF3" w:rsidRDefault="00CA428D" w:rsidP="00072FC9">
            <w:pPr>
              <w:spacing w:before="120"/>
              <w:rPr>
                <w:bCs/>
              </w:rPr>
            </w:pPr>
            <w:r>
              <w:rPr>
                <w:bCs/>
              </w:rPr>
              <w:t>n/a</w:t>
            </w:r>
          </w:p>
          <w:p w14:paraId="07B44553" w14:textId="77777777" w:rsidR="00CA428D" w:rsidRPr="00BD7145" w:rsidRDefault="00CA428D" w:rsidP="00072FC9">
            <w:pPr>
              <w:spacing w:before="120"/>
              <w:rPr>
                <w:b/>
                <w:bCs/>
              </w:rPr>
            </w:pPr>
            <w:r w:rsidRPr="00BD7145">
              <w:rPr>
                <w:b/>
                <w:bCs/>
              </w:rPr>
              <w:t>Critérios e Condições:</w:t>
            </w:r>
          </w:p>
          <w:p w14:paraId="29D4298B" w14:textId="77777777" w:rsidR="00CA428D" w:rsidRPr="00832CF3" w:rsidRDefault="00CA428D" w:rsidP="00072FC9">
            <w:pPr>
              <w:spacing w:before="120"/>
              <w:rPr>
                <w:bCs/>
              </w:rPr>
            </w:pPr>
            <w:r>
              <w:rPr>
                <w:bCs/>
              </w:rPr>
              <w:t>Critérios de Medição: bloco autônomo instalado Unidade de Medição: peça</w:t>
            </w:r>
          </w:p>
          <w:p w14:paraId="4B4A74CD" w14:textId="77777777" w:rsidR="00CA428D" w:rsidRPr="00BD7145" w:rsidRDefault="00CA428D" w:rsidP="00072FC9">
            <w:pPr>
              <w:spacing w:before="120"/>
              <w:rPr>
                <w:b/>
                <w:bCs/>
              </w:rPr>
            </w:pPr>
            <w:r w:rsidRPr="00BD7145">
              <w:rPr>
                <w:b/>
                <w:bCs/>
              </w:rPr>
              <w:t>Detalhe Gráfico:</w:t>
            </w:r>
          </w:p>
          <w:p w14:paraId="026FC09E" w14:textId="77777777" w:rsidR="00CA428D" w:rsidRPr="00B97D3F" w:rsidRDefault="00CA428D" w:rsidP="00072FC9">
            <w:pPr>
              <w:spacing w:before="120"/>
              <w:rPr>
                <w:bCs/>
              </w:rPr>
            </w:pPr>
            <w:r w:rsidRPr="00AD7BD2">
              <w:rPr>
                <w:bCs/>
              </w:rPr>
              <w:t>n/a</w:t>
            </w:r>
          </w:p>
          <w:p w14:paraId="143D2AFE" w14:textId="77777777" w:rsidR="00CA428D" w:rsidRPr="00BD7145" w:rsidRDefault="00CA428D" w:rsidP="00072FC9">
            <w:pPr>
              <w:spacing w:before="120"/>
              <w:rPr>
                <w:b/>
                <w:bCs/>
              </w:rPr>
            </w:pPr>
            <w:r w:rsidRPr="00BD7145">
              <w:rPr>
                <w:b/>
                <w:bCs/>
              </w:rPr>
              <w:t>Tabela:</w:t>
            </w:r>
          </w:p>
          <w:p w14:paraId="09A71198" w14:textId="77777777" w:rsidR="00CA428D" w:rsidRPr="00832CF3" w:rsidRDefault="00CA428D" w:rsidP="00072FC9">
            <w:pPr>
              <w:spacing w:before="120"/>
              <w:rPr>
                <w:bCs/>
              </w:rPr>
            </w:pPr>
            <w:r>
              <w:rPr>
                <w:bCs/>
              </w:rPr>
              <w:t>n/a</w:t>
            </w:r>
          </w:p>
          <w:p w14:paraId="695AAAFD" w14:textId="77777777" w:rsidR="00CA428D" w:rsidRPr="00832CF3" w:rsidRDefault="00CA428D" w:rsidP="00072FC9">
            <w:pPr>
              <w:spacing w:before="120"/>
              <w:rPr>
                <w:bCs/>
              </w:rPr>
            </w:pPr>
            <w:r w:rsidRPr="00BD7145">
              <w:rPr>
                <w:b/>
                <w:bCs/>
              </w:rPr>
              <w:t xml:space="preserve">Vida útil: </w:t>
            </w:r>
            <w:r>
              <w:rPr>
                <w:bCs/>
              </w:rPr>
              <w:t>n/a</w:t>
            </w:r>
          </w:p>
          <w:p w14:paraId="565EA3A5" w14:textId="77777777" w:rsidR="00CA428D" w:rsidRPr="00BD7145" w:rsidRDefault="00CA428D" w:rsidP="00072FC9">
            <w:pPr>
              <w:spacing w:before="120"/>
              <w:rPr>
                <w:b/>
                <w:bCs/>
              </w:rPr>
            </w:pPr>
            <w:r w:rsidRPr="00BD7145">
              <w:rPr>
                <w:b/>
                <w:bCs/>
              </w:rPr>
              <w:t>Referências Normativas:</w:t>
            </w:r>
          </w:p>
          <w:p w14:paraId="07B8D4D3" w14:textId="77777777" w:rsidR="00CA428D" w:rsidRPr="00832CF3" w:rsidRDefault="00CA428D" w:rsidP="00072FC9">
            <w:pPr>
              <w:spacing w:before="120"/>
              <w:rPr>
                <w:bCs/>
              </w:rPr>
            </w:pPr>
            <w:r>
              <w:rPr>
                <w:bCs/>
              </w:rPr>
              <w:t>ABNT NBR 10898:1999 - Sistema de iluminação de emergência</w:t>
            </w:r>
            <w:r>
              <w:rPr>
                <w:bCs/>
              </w:rPr>
              <w:br/>
              <w:t>ABNT NBR 13434:2004 - Sinalização de segurança contra incêndio e pânico.</w:t>
            </w:r>
          </w:p>
          <w:p w14:paraId="58C95AFF" w14:textId="77777777" w:rsidR="00CA428D" w:rsidRPr="00BD7145" w:rsidRDefault="00CA428D" w:rsidP="00072FC9">
            <w:pPr>
              <w:spacing w:before="120"/>
              <w:rPr>
                <w:b/>
                <w:bCs/>
              </w:rPr>
            </w:pPr>
            <w:r w:rsidRPr="00BD7145">
              <w:rPr>
                <w:b/>
                <w:bCs/>
              </w:rPr>
              <w:t>Referência Comercial:</w:t>
            </w:r>
          </w:p>
          <w:p w14:paraId="3FB4D941" w14:textId="77777777" w:rsidR="00CA428D" w:rsidRPr="00832CF3" w:rsidRDefault="00CA428D" w:rsidP="00072FC9">
            <w:pPr>
              <w:spacing w:before="120"/>
              <w:rPr>
                <w:bCs/>
              </w:rPr>
            </w:pPr>
            <w:r>
              <w:rPr>
                <w:bCs/>
              </w:rPr>
              <w:t>Aureon BLOKITO BLK 500 (9901.0000.1079.05 – Aclaramento e 9901.0000.1128.05 – balizamento).</w:t>
            </w:r>
          </w:p>
          <w:p w14:paraId="17FF6CAE" w14:textId="77777777" w:rsidR="00CA428D" w:rsidRPr="00BD7145" w:rsidRDefault="00CA428D" w:rsidP="00072FC9">
            <w:pPr>
              <w:spacing w:before="120"/>
              <w:rPr>
                <w:b/>
                <w:bCs/>
              </w:rPr>
            </w:pPr>
            <w:r w:rsidRPr="00BD7145">
              <w:rPr>
                <w:b/>
                <w:bCs/>
              </w:rPr>
              <w:t>Referência Externa:</w:t>
            </w:r>
          </w:p>
          <w:p w14:paraId="3CF90F6D" w14:textId="77777777" w:rsidR="00CA428D" w:rsidRPr="00BD7145" w:rsidRDefault="00CA428D" w:rsidP="00072FC9">
            <w:pPr>
              <w:spacing w:before="120"/>
              <w:rPr>
                <w:b/>
                <w:bCs/>
              </w:rPr>
            </w:pPr>
            <w:r>
              <w:rPr>
                <w:bCs/>
              </w:rPr>
              <w:t>n/a</w:t>
            </w:r>
          </w:p>
        </w:tc>
      </w:tr>
    </w:tbl>
    <w:p w14:paraId="3865EA7A" w14:textId="77777777" w:rsidR="00CA428D" w:rsidRPr="00010EE0" w:rsidRDefault="00CA428D" w:rsidP="00CA428D">
      <w:pPr>
        <w:rPr>
          <w:lang w:val="en-US"/>
        </w:rPr>
      </w:pPr>
    </w:p>
    <w:p w14:paraId="38E10B82" w14:textId="77777777" w:rsidR="00CA428D" w:rsidRDefault="00CA428D" w:rsidP="00CA428D">
      <w:r>
        <w:br w:type="page"/>
      </w:r>
    </w:p>
    <w:p w14:paraId="2C83551E" w14:textId="77777777" w:rsidR="00CA428D" w:rsidRDefault="00CA428D" w:rsidP="00CA428D">
      <w:pPr>
        <w:rPr>
          <w:lang w:val="en-US"/>
        </w:rPr>
      </w:pPr>
    </w:p>
    <w:p w14:paraId="4565200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80171A" w14:textId="77777777" w:rsidTr="00072FC9">
        <w:trPr>
          <w:trHeight w:val="567"/>
        </w:trPr>
        <w:tc>
          <w:tcPr>
            <w:tcW w:w="1843" w:type="dxa"/>
            <w:tcBorders>
              <w:bottom w:val="single" w:sz="4" w:space="0" w:color="auto"/>
            </w:tcBorders>
            <w:shd w:val="clear" w:color="auto" w:fill="F2F2F2" w:themeFill="background1" w:themeFillShade="F2"/>
            <w:vAlign w:val="center"/>
          </w:tcPr>
          <w:p w14:paraId="538AE5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29A8AC6" w14:textId="77777777" w:rsidR="00CA428D" w:rsidRDefault="00CA428D" w:rsidP="00072FC9">
            <w:pPr>
              <w:rPr>
                <w:b/>
                <w:bCs/>
                <w:color w:val="000000"/>
              </w:rPr>
            </w:pPr>
            <w:r>
              <w:rPr>
                <w:b/>
                <w:bCs/>
                <w:noProof/>
                <w:color w:val="000000"/>
              </w:rPr>
              <w:t>SF-00273</w:t>
            </w:r>
          </w:p>
        </w:tc>
        <w:tc>
          <w:tcPr>
            <w:tcW w:w="2268" w:type="dxa"/>
            <w:tcBorders>
              <w:bottom w:val="single" w:sz="4" w:space="0" w:color="auto"/>
            </w:tcBorders>
            <w:shd w:val="clear" w:color="auto" w:fill="F2F2F2" w:themeFill="background1" w:themeFillShade="F2"/>
            <w:vAlign w:val="center"/>
          </w:tcPr>
          <w:p w14:paraId="4DCA8E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ED2ED6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CEB90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02C6CC"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59916C2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AEF118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14F8E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D02F6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5BBF1C1" w14:textId="77777777" w:rsidR="00CA428D" w:rsidRDefault="00CA428D" w:rsidP="00072FC9">
            <w:pPr>
              <w:rPr>
                <w:b/>
                <w:bCs/>
                <w:sz w:val="32"/>
                <w:szCs w:val="32"/>
              </w:rPr>
            </w:pPr>
            <w:r>
              <w:rPr>
                <w:b/>
                <w:bCs/>
                <w:sz w:val="32"/>
                <w:szCs w:val="32"/>
              </w:rPr>
              <w:t>Instalação de luminária reaproveitada</w:t>
            </w:r>
          </w:p>
        </w:tc>
        <w:tc>
          <w:tcPr>
            <w:tcW w:w="1843" w:type="dxa"/>
            <w:tcBorders>
              <w:top w:val="single" w:sz="4" w:space="0" w:color="auto"/>
              <w:left w:val="single" w:sz="4" w:space="0" w:color="auto"/>
            </w:tcBorders>
            <w:shd w:val="clear" w:color="auto" w:fill="F2F2F2" w:themeFill="background1" w:themeFillShade="F2"/>
            <w:vAlign w:val="center"/>
          </w:tcPr>
          <w:p w14:paraId="16363CB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9C372B9" w14:textId="77777777" w:rsidR="00CA428D" w:rsidRDefault="00CA428D" w:rsidP="00072FC9">
            <w:pPr>
              <w:rPr>
                <w:b/>
                <w:bCs/>
                <w:sz w:val="20"/>
                <w:szCs w:val="20"/>
              </w:rPr>
            </w:pPr>
          </w:p>
        </w:tc>
      </w:tr>
      <w:tr w:rsidR="00CA428D" w:rsidRPr="00010EE0" w14:paraId="5B032786" w14:textId="77777777" w:rsidTr="00072FC9">
        <w:trPr>
          <w:trHeight w:val="1740"/>
        </w:trPr>
        <w:tc>
          <w:tcPr>
            <w:tcW w:w="9781" w:type="dxa"/>
            <w:gridSpan w:val="5"/>
          </w:tcPr>
          <w:p w14:paraId="319E6E25" w14:textId="77777777" w:rsidR="00CA428D" w:rsidRPr="00BD7145" w:rsidRDefault="00CA428D" w:rsidP="00072FC9">
            <w:pPr>
              <w:spacing w:before="120"/>
              <w:rPr>
                <w:b/>
                <w:bCs/>
              </w:rPr>
            </w:pPr>
            <w:r w:rsidRPr="00BD7145">
              <w:rPr>
                <w:b/>
                <w:bCs/>
              </w:rPr>
              <w:t>Descrição Detalhada:</w:t>
            </w:r>
          </w:p>
          <w:p w14:paraId="25F45750" w14:textId="77777777" w:rsidR="00CA428D" w:rsidRPr="00BD7145" w:rsidRDefault="00CA428D" w:rsidP="00072FC9">
            <w:pPr>
              <w:spacing w:before="120"/>
              <w:rPr>
                <w:bCs/>
              </w:rPr>
            </w:pPr>
            <w:r>
              <w:rPr>
                <w:bCs/>
              </w:rPr>
              <w:t>Instalação de luminária, sem fornecimento de material.</w:t>
            </w:r>
          </w:p>
          <w:p w14:paraId="29C651AF" w14:textId="77777777" w:rsidR="00CA428D" w:rsidRPr="00BD7145" w:rsidRDefault="00CA428D" w:rsidP="00072FC9">
            <w:pPr>
              <w:spacing w:before="120"/>
              <w:rPr>
                <w:b/>
                <w:bCs/>
              </w:rPr>
            </w:pPr>
            <w:r w:rsidRPr="00BD7145">
              <w:rPr>
                <w:b/>
                <w:bCs/>
              </w:rPr>
              <w:t>Materiais:</w:t>
            </w:r>
          </w:p>
          <w:p w14:paraId="38387433" w14:textId="77777777" w:rsidR="00CA428D" w:rsidRPr="00BD7145" w:rsidRDefault="00CA428D" w:rsidP="00072FC9">
            <w:pPr>
              <w:spacing w:before="120"/>
              <w:rPr>
                <w:bCs/>
              </w:rPr>
            </w:pPr>
            <w:r>
              <w:rPr>
                <w:bCs/>
              </w:rPr>
              <w:t>n/a</w:t>
            </w:r>
          </w:p>
          <w:p w14:paraId="68CEA942" w14:textId="77777777" w:rsidR="00CA428D" w:rsidRPr="00BD7145" w:rsidRDefault="00CA428D" w:rsidP="00072FC9">
            <w:pPr>
              <w:spacing w:before="120"/>
              <w:rPr>
                <w:b/>
                <w:bCs/>
              </w:rPr>
            </w:pPr>
            <w:r w:rsidRPr="00BD7145">
              <w:rPr>
                <w:b/>
                <w:bCs/>
              </w:rPr>
              <w:t>Serviços:</w:t>
            </w:r>
          </w:p>
          <w:p w14:paraId="5B4035EC" w14:textId="77777777" w:rsidR="00CA428D" w:rsidRPr="00832CF3" w:rsidRDefault="00CA428D" w:rsidP="00072FC9">
            <w:pPr>
              <w:spacing w:before="120"/>
              <w:rPr>
                <w:bCs/>
              </w:rPr>
            </w:pPr>
            <w:r>
              <w:rPr>
                <w:bCs/>
              </w:rPr>
              <w:t>O serviço engloba a instalação de luminária (nova ou usada), com fornecimento de material pelo Senado Federal. Todos os demais elementos e acessórios necessários à adequada instalação das luminárias deverão ser fornecidos pela Contratada, inclusive, mas não se limitando a: suportes, parafusos, elementos de fixação, plugue (macho) com 3 polos (2P+T), prolongador (plugue fêmea) com 3 pólos (2P+T), dentre outros.</w:t>
            </w:r>
            <w:r>
              <w:rPr>
                <w:bCs/>
              </w:rPr>
              <w:br/>
              <w:t>O item contempla a montagem da luminária, incluindo as fixações internas de elementos como lâmpada e reatores, a fixação da luminária no forro, as conexões elétricas internas e externas (incluindo a conexão de aterramento da carcaça na luminária e no reator) e o teste de funcionamento.</w:t>
            </w:r>
            <w:r>
              <w:rPr>
                <w:bCs/>
              </w:rPr>
              <w:br/>
              <w:t>Deverá ser feita a limpeza das luminárias e lâmpadas ao final dos serviços.</w:t>
            </w:r>
          </w:p>
          <w:p w14:paraId="49617C9F" w14:textId="77777777" w:rsidR="00CA428D" w:rsidRPr="00BD7145" w:rsidRDefault="00CA428D" w:rsidP="00072FC9">
            <w:pPr>
              <w:spacing w:before="120"/>
              <w:rPr>
                <w:b/>
                <w:bCs/>
              </w:rPr>
            </w:pPr>
            <w:r w:rsidRPr="00BD7145">
              <w:rPr>
                <w:b/>
                <w:bCs/>
              </w:rPr>
              <w:t>Atividades e Responsabilidades:</w:t>
            </w:r>
          </w:p>
          <w:p w14:paraId="3BF6AA17" w14:textId="77777777" w:rsidR="00CA428D" w:rsidRPr="00832CF3" w:rsidRDefault="00CA428D" w:rsidP="00072FC9">
            <w:pPr>
              <w:spacing w:before="120"/>
              <w:rPr>
                <w:bCs/>
              </w:rPr>
            </w:pPr>
            <w:r>
              <w:rPr>
                <w:bCs/>
              </w:rPr>
              <w:t>n/a</w:t>
            </w:r>
          </w:p>
          <w:p w14:paraId="00E81564" w14:textId="77777777" w:rsidR="00CA428D" w:rsidRPr="00BD7145" w:rsidRDefault="00CA428D" w:rsidP="00072FC9">
            <w:pPr>
              <w:spacing w:before="120"/>
              <w:rPr>
                <w:b/>
                <w:bCs/>
              </w:rPr>
            </w:pPr>
            <w:r w:rsidRPr="00BD7145">
              <w:rPr>
                <w:b/>
                <w:bCs/>
              </w:rPr>
              <w:t>Qualificação:</w:t>
            </w:r>
          </w:p>
          <w:p w14:paraId="6289596B" w14:textId="77777777" w:rsidR="00CA428D" w:rsidRPr="00832CF3" w:rsidRDefault="00CA428D" w:rsidP="00072FC9">
            <w:pPr>
              <w:spacing w:before="120"/>
              <w:rPr>
                <w:bCs/>
              </w:rPr>
            </w:pPr>
            <w:r>
              <w:rPr>
                <w:bCs/>
              </w:rPr>
              <w:t>n/a</w:t>
            </w:r>
          </w:p>
          <w:p w14:paraId="4A3851A3" w14:textId="77777777" w:rsidR="00CA428D" w:rsidRPr="00BD7145" w:rsidRDefault="00CA428D" w:rsidP="00072FC9">
            <w:pPr>
              <w:spacing w:before="120"/>
              <w:rPr>
                <w:b/>
                <w:bCs/>
              </w:rPr>
            </w:pPr>
            <w:r w:rsidRPr="00BD7145">
              <w:rPr>
                <w:b/>
                <w:bCs/>
              </w:rPr>
              <w:t>Observações:</w:t>
            </w:r>
          </w:p>
          <w:p w14:paraId="6DA0B181" w14:textId="77777777" w:rsidR="00CA428D" w:rsidRPr="00832CF3" w:rsidRDefault="00CA428D" w:rsidP="00072FC9">
            <w:pPr>
              <w:spacing w:before="120"/>
              <w:rPr>
                <w:bCs/>
              </w:rPr>
            </w:pPr>
            <w:r>
              <w:rPr>
                <w:bCs/>
              </w:rPr>
              <w:t>Item a ser utilizado exclusivamente nos casos em que o material principal (luminária) é fornecido pelo Senado Federal.</w:t>
            </w:r>
          </w:p>
          <w:p w14:paraId="48C69328" w14:textId="77777777" w:rsidR="00CA428D" w:rsidRPr="00BD7145" w:rsidRDefault="00CA428D" w:rsidP="00072FC9">
            <w:pPr>
              <w:spacing w:before="120"/>
              <w:rPr>
                <w:b/>
                <w:bCs/>
              </w:rPr>
            </w:pPr>
            <w:r w:rsidRPr="00BD7145">
              <w:rPr>
                <w:b/>
                <w:bCs/>
              </w:rPr>
              <w:t>Critérios e Condições:</w:t>
            </w:r>
          </w:p>
          <w:p w14:paraId="05083196" w14:textId="77777777" w:rsidR="00CA428D" w:rsidRPr="00832CF3" w:rsidRDefault="00CA428D" w:rsidP="00072FC9">
            <w:pPr>
              <w:spacing w:before="120"/>
              <w:rPr>
                <w:bCs/>
              </w:rPr>
            </w:pPr>
            <w:r>
              <w:rPr>
                <w:bCs/>
              </w:rPr>
              <w:t>Critérios de Medição: kit luminária instalada Unidade de Medição: peça</w:t>
            </w:r>
          </w:p>
          <w:p w14:paraId="266308FB" w14:textId="77777777" w:rsidR="00CA428D" w:rsidRPr="00BD7145" w:rsidRDefault="00CA428D" w:rsidP="00072FC9">
            <w:pPr>
              <w:spacing w:before="120"/>
              <w:rPr>
                <w:b/>
                <w:bCs/>
              </w:rPr>
            </w:pPr>
            <w:r w:rsidRPr="00BD7145">
              <w:rPr>
                <w:b/>
                <w:bCs/>
              </w:rPr>
              <w:t>Detalhe Gráfico:</w:t>
            </w:r>
          </w:p>
          <w:p w14:paraId="405C5595" w14:textId="77777777" w:rsidR="00CA428D" w:rsidRPr="00B97D3F" w:rsidRDefault="00CA428D" w:rsidP="00072FC9">
            <w:pPr>
              <w:spacing w:before="120"/>
              <w:rPr>
                <w:bCs/>
              </w:rPr>
            </w:pPr>
            <w:r w:rsidRPr="00AD7BD2">
              <w:rPr>
                <w:bCs/>
              </w:rPr>
              <w:t>n/a</w:t>
            </w:r>
          </w:p>
          <w:p w14:paraId="314C0B26" w14:textId="77777777" w:rsidR="00CA428D" w:rsidRPr="00BD7145" w:rsidRDefault="00CA428D" w:rsidP="00072FC9">
            <w:pPr>
              <w:spacing w:before="120"/>
              <w:rPr>
                <w:b/>
                <w:bCs/>
              </w:rPr>
            </w:pPr>
            <w:r w:rsidRPr="00BD7145">
              <w:rPr>
                <w:b/>
                <w:bCs/>
              </w:rPr>
              <w:t>Tabela:</w:t>
            </w:r>
          </w:p>
          <w:p w14:paraId="4D54785C" w14:textId="77777777" w:rsidR="00CA428D" w:rsidRPr="00832CF3" w:rsidRDefault="00CA428D" w:rsidP="00072FC9">
            <w:pPr>
              <w:spacing w:before="120"/>
              <w:rPr>
                <w:bCs/>
              </w:rPr>
            </w:pPr>
            <w:r>
              <w:rPr>
                <w:bCs/>
              </w:rPr>
              <w:t>n/a</w:t>
            </w:r>
          </w:p>
          <w:p w14:paraId="3C9A4D2B" w14:textId="77777777" w:rsidR="00CA428D" w:rsidRPr="00832CF3" w:rsidRDefault="00CA428D" w:rsidP="00072FC9">
            <w:pPr>
              <w:spacing w:before="120"/>
              <w:rPr>
                <w:bCs/>
              </w:rPr>
            </w:pPr>
            <w:r w:rsidRPr="00BD7145">
              <w:rPr>
                <w:b/>
                <w:bCs/>
              </w:rPr>
              <w:lastRenderedPageBreak/>
              <w:t xml:space="preserve">Vida útil: </w:t>
            </w:r>
            <w:r>
              <w:rPr>
                <w:bCs/>
              </w:rPr>
              <w:t>n/a</w:t>
            </w:r>
          </w:p>
          <w:p w14:paraId="068F4C1B" w14:textId="77777777" w:rsidR="00CA428D" w:rsidRPr="00BD7145" w:rsidRDefault="00CA428D" w:rsidP="00072FC9">
            <w:pPr>
              <w:spacing w:before="120"/>
              <w:rPr>
                <w:b/>
                <w:bCs/>
              </w:rPr>
            </w:pPr>
            <w:r w:rsidRPr="00BD7145">
              <w:rPr>
                <w:b/>
                <w:bCs/>
              </w:rPr>
              <w:t>Referências Normativas:</w:t>
            </w:r>
          </w:p>
          <w:p w14:paraId="42676759" w14:textId="77777777" w:rsidR="00CA428D" w:rsidRPr="00832CF3" w:rsidRDefault="00CA428D" w:rsidP="00072FC9">
            <w:pPr>
              <w:spacing w:before="120"/>
              <w:rPr>
                <w:bCs/>
              </w:rPr>
            </w:pPr>
            <w:r>
              <w:rPr>
                <w:bCs/>
              </w:rPr>
              <w:t>ABNT NBR 5410 - Instalações Elétricas de Baixa Tensão</w:t>
            </w:r>
          </w:p>
          <w:p w14:paraId="13F49C5F" w14:textId="77777777" w:rsidR="00CA428D" w:rsidRPr="00BD7145" w:rsidRDefault="00CA428D" w:rsidP="00072FC9">
            <w:pPr>
              <w:spacing w:before="120"/>
              <w:rPr>
                <w:b/>
                <w:bCs/>
              </w:rPr>
            </w:pPr>
            <w:r w:rsidRPr="00BD7145">
              <w:rPr>
                <w:b/>
                <w:bCs/>
              </w:rPr>
              <w:t>Referência Comercial:</w:t>
            </w:r>
          </w:p>
          <w:p w14:paraId="2A1FB697" w14:textId="77777777" w:rsidR="00CA428D" w:rsidRPr="00832CF3" w:rsidRDefault="00CA428D" w:rsidP="00072FC9">
            <w:pPr>
              <w:spacing w:before="120"/>
              <w:rPr>
                <w:bCs/>
              </w:rPr>
            </w:pPr>
            <w:r>
              <w:rPr>
                <w:bCs/>
              </w:rPr>
              <w:t>n/a</w:t>
            </w:r>
          </w:p>
          <w:p w14:paraId="1DAC7CAC" w14:textId="77777777" w:rsidR="00CA428D" w:rsidRPr="00BD7145" w:rsidRDefault="00CA428D" w:rsidP="00072FC9">
            <w:pPr>
              <w:spacing w:before="120"/>
              <w:rPr>
                <w:b/>
                <w:bCs/>
              </w:rPr>
            </w:pPr>
            <w:r w:rsidRPr="00BD7145">
              <w:rPr>
                <w:b/>
                <w:bCs/>
              </w:rPr>
              <w:t>Referência Externa:</w:t>
            </w:r>
          </w:p>
          <w:p w14:paraId="7D37A6B3" w14:textId="77777777" w:rsidR="00CA428D" w:rsidRPr="00BD7145" w:rsidRDefault="00CA428D" w:rsidP="00072FC9">
            <w:pPr>
              <w:spacing w:before="120"/>
              <w:rPr>
                <w:b/>
                <w:bCs/>
              </w:rPr>
            </w:pPr>
            <w:r>
              <w:rPr>
                <w:bCs/>
              </w:rPr>
              <w:t>n/a</w:t>
            </w:r>
          </w:p>
        </w:tc>
      </w:tr>
    </w:tbl>
    <w:p w14:paraId="23101B52" w14:textId="77777777" w:rsidR="00CA428D" w:rsidRPr="00010EE0" w:rsidRDefault="00CA428D" w:rsidP="00CA428D">
      <w:pPr>
        <w:rPr>
          <w:lang w:val="en-US"/>
        </w:rPr>
      </w:pPr>
    </w:p>
    <w:p w14:paraId="3BF4D1E3" w14:textId="77777777" w:rsidR="00CA428D" w:rsidRDefault="00CA428D" w:rsidP="00CA428D">
      <w:r>
        <w:br w:type="page"/>
      </w:r>
    </w:p>
    <w:p w14:paraId="3A24B4AD" w14:textId="77777777" w:rsidR="00CA428D" w:rsidRDefault="00CA428D" w:rsidP="00CA428D">
      <w:pPr>
        <w:rPr>
          <w:lang w:val="en-US"/>
        </w:rPr>
      </w:pPr>
    </w:p>
    <w:p w14:paraId="2D34281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C72B7F9" w14:textId="77777777" w:rsidTr="00072FC9">
        <w:trPr>
          <w:trHeight w:val="567"/>
        </w:trPr>
        <w:tc>
          <w:tcPr>
            <w:tcW w:w="1843" w:type="dxa"/>
            <w:tcBorders>
              <w:bottom w:val="single" w:sz="4" w:space="0" w:color="auto"/>
            </w:tcBorders>
            <w:shd w:val="clear" w:color="auto" w:fill="F2F2F2" w:themeFill="background1" w:themeFillShade="F2"/>
            <w:vAlign w:val="center"/>
          </w:tcPr>
          <w:p w14:paraId="44F1D8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FD86E4" w14:textId="77777777" w:rsidR="00CA428D" w:rsidRDefault="00CA428D" w:rsidP="00072FC9">
            <w:pPr>
              <w:rPr>
                <w:b/>
                <w:bCs/>
                <w:color w:val="000000"/>
              </w:rPr>
            </w:pPr>
            <w:r>
              <w:rPr>
                <w:b/>
                <w:bCs/>
                <w:noProof/>
                <w:color w:val="000000"/>
              </w:rPr>
              <w:t>SF-00274</w:t>
            </w:r>
          </w:p>
        </w:tc>
        <w:tc>
          <w:tcPr>
            <w:tcW w:w="2268" w:type="dxa"/>
            <w:tcBorders>
              <w:bottom w:val="single" w:sz="4" w:space="0" w:color="auto"/>
            </w:tcBorders>
            <w:shd w:val="clear" w:color="auto" w:fill="F2F2F2" w:themeFill="background1" w:themeFillShade="F2"/>
            <w:vAlign w:val="center"/>
          </w:tcPr>
          <w:p w14:paraId="752C99F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B1A867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3A594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233EE08"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6D3F598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25AB23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51547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808B1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09A30AF" w14:textId="77777777" w:rsidR="00CA428D" w:rsidRDefault="00CA428D" w:rsidP="00072FC9">
            <w:pPr>
              <w:rPr>
                <w:b/>
                <w:bCs/>
                <w:sz w:val="32"/>
                <w:szCs w:val="32"/>
              </w:rPr>
            </w:pPr>
            <w:r>
              <w:rPr>
                <w:b/>
                <w:bCs/>
                <w:sz w:val="32"/>
                <w:szCs w:val="32"/>
              </w:rPr>
              <w:t>Luminária 2x7,5 W de embutir (com lâmpadas e plugues)</w:t>
            </w:r>
          </w:p>
        </w:tc>
        <w:tc>
          <w:tcPr>
            <w:tcW w:w="1843" w:type="dxa"/>
            <w:tcBorders>
              <w:top w:val="single" w:sz="4" w:space="0" w:color="auto"/>
              <w:left w:val="single" w:sz="4" w:space="0" w:color="auto"/>
            </w:tcBorders>
            <w:shd w:val="clear" w:color="auto" w:fill="F2F2F2" w:themeFill="background1" w:themeFillShade="F2"/>
            <w:vAlign w:val="center"/>
          </w:tcPr>
          <w:p w14:paraId="764A854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3E827F3" w14:textId="77777777" w:rsidR="00CA428D" w:rsidRDefault="00CA428D" w:rsidP="00072FC9">
            <w:pPr>
              <w:rPr>
                <w:b/>
                <w:bCs/>
                <w:sz w:val="20"/>
                <w:szCs w:val="20"/>
              </w:rPr>
            </w:pPr>
          </w:p>
        </w:tc>
      </w:tr>
      <w:tr w:rsidR="00CA428D" w:rsidRPr="00010EE0" w14:paraId="330F41EF" w14:textId="77777777" w:rsidTr="00072FC9">
        <w:trPr>
          <w:trHeight w:val="1740"/>
        </w:trPr>
        <w:tc>
          <w:tcPr>
            <w:tcW w:w="9781" w:type="dxa"/>
            <w:gridSpan w:val="5"/>
          </w:tcPr>
          <w:p w14:paraId="7721519B" w14:textId="77777777" w:rsidR="00CA428D" w:rsidRPr="00BD7145" w:rsidRDefault="00CA428D" w:rsidP="00072FC9">
            <w:pPr>
              <w:spacing w:before="120"/>
              <w:rPr>
                <w:b/>
                <w:bCs/>
              </w:rPr>
            </w:pPr>
            <w:r w:rsidRPr="00BD7145">
              <w:rPr>
                <w:b/>
                <w:bCs/>
              </w:rPr>
              <w:t>Descrição Detalhada:</w:t>
            </w:r>
          </w:p>
          <w:p w14:paraId="5444B05A" w14:textId="77777777" w:rsidR="00CA428D" w:rsidRPr="00BD7145" w:rsidRDefault="00CA428D" w:rsidP="00072FC9">
            <w:pPr>
              <w:spacing w:before="120"/>
              <w:rPr>
                <w:bCs/>
              </w:rPr>
            </w:pPr>
            <w:r>
              <w:rPr>
                <w:bCs/>
              </w:rPr>
              <w:t>Fornecimento e instalação de luminária de embutir completa T5 2 x 7,5W, com lâmpadas TuboLED e plugues.</w:t>
            </w:r>
          </w:p>
          <w:p w14:paraId="6A2E4F13" w14:textId="77777777" w:rsidR="00CA428D" w:rsidRPr="00BD7145" w:rsidRDefault="00CA428D" w:rsidP="00072FC9">
            <w:pPr>
              <w:spacing w:before="120"/>
              <w:rPr>
                <w:b/>
                <w:bCs/>
              </w:rPr>
            </w:pPr>
            <w:r w:rsidRPr="00BD7145">
              <w:rPr>
                <w:b/>
                <w:bCs/>
              </w:rPr>
              <w:t>Materiais:</w:t>
            </w:r>
          </w:p>
          <w:p w14:paraId="0D9C78B4" w14:textId="77777777" w:rsidR="00CA428D" w:rsidRPr="00BD7145" w:rsidRDefault="00CA428D" w:rsidP="00072FC9">
            <w:pPr>
              <w:spacing w:before="120"/>
              <w:rPr>
                <w:bCs/>
              </w:rPr>
            </w:pPr>
            <w:r>
              <w:rPr>
                <w:bCs/>
              </w:rPr>
              <w:t>Luminária de embutir completa 2 x 7,5W com as seguintes características mínimas:</w:t>
            </w:r>
            <w:r>
              <w:rPr>
                <w:bCs/>
              </w:rPr>
              <w:br/>
              <w:t>Dimensões aproximadas: 620 x 270 mm e perfil baixo (menor que 45 mm) para instalação em forro estreito;</w:t>
            </w:r>
            <w:r>
              <w:rPr>
                <w:bCs/>
              </w:rPr>
              <w:br/>
              <w:t>Corpo em chapa de aço, completamente fechada, pintura eletroestática em tinta epóxi a pó, na cor branca;</w:t>
            </w:r>
            <w:r>
              <w:rPr>
                <w:bCs/>
              </w:rPr>
              <w:br/>
              <w:t>Refletor parabólico em alumínio anodizado com pureza acima de 95%;</w:t>
            </w:r>
            <w:r>
              <w:rPr>
                <w:bCs/>
              </w:rPr>
              <w:br/>
              <w:t>Aletas parabólicas em alumínio anodizado com pureza acima de 95%;</w:t>
            </w:r>
            <w:r>
              <w:rPr>
                <w:bCs/>
              </w:rPr>
              <w:br/>
              <w:t>Alojamento do reator na parte inferior, com tampa removível, para fácil manutenção (sistema de encaixe de pressão, por bilhas ou molas), acesso a reator e lâmpadas manualmente, sem auxílio de ferramentas;</w:t>
            </w:r>
            <w:r>
              <w:rPr>
                <w:bCs/>
              </w:rPr>
              <w:br/>
              <w:t>Rendimento acima de 75%;</w:t>
            </w:r>
            <w:r>
              <w:rPr>
                <w:bCs/>
              </w:rPr>
              <w:br/>
              <w:t>Soquetes de engate rápido, com travamento antivibratório;</w:t>
            </w:r>
            <w:r>
              <w:rPr>
                <w:bCs/>
              </w:rPr>
              <w:br/>
              <w:t>Esteticamente compatível com o existente no Senado Federal.</w:t>
            </w:r>
            <w:r>
              <w:rPr>
                <w:bCs/>
              </w:rPr>
              <w:br/>
              <w:t>Com 02 (duas) lâmpadas TuboLED T5 de 7,5 W com as seguintes características mínimas:</w:t>
            </w:r>
            <w:r>
              <w:rPr>
                <w:bCs/>
              </w:rPr>
              <w:br/>
              <w:t>Compatível com lâmpadas fluorescentes T5 de 14 W (cerca de 600 mm de comprimento);</w:t>
            </w:r>
            <w:r>
              <w:rPr>
                <w:bCs/>
              </w:rPr>
              <w:br/>
              <w:t>Driver integrado;</w:t>
            </w:r>
            <w:r>
              <w:rPr>
                <w:bCs/>
              </w:rPr>
              <w:br/>
              <w:t>Alimentação bivolt automática;</w:t>
            </w:r>
            <w:r>
              <w:rPr>
                <w:bCs/>
              </w:rPr>
              <w:br/>
              <w:t>Soquete G5;</w:t>
            </w:r>
            <w:r>
              <w:rPr>
                <w:bCs/>
              </w:rPr>
              <w:br/>
              <w:t>Potência de 7,5 W ou 8 W;</w:t>
            </w:r>
            <w:r>
              <w:rPr>
                <w:bCs/>
              </w:rPr>
              <w:br/>
              <w:t>Eficiência luminosa mínima de 112 lm/W;</w:t>
            </w:r>
            <w:r>
              <w:rPr>
                <w:bCs/>
              </w:rPr>
              <w:br/>
              <w:t>Fluxo luminoso de 900 lm;</w:t>
            </w:r>
            <w:r>
              <w:rPr>
                <w:bCs/>
              </w:rPr>
              <w:br/>
              <w:t>Temperatura de cor de 4000 K (840);</w:t>
            </w:r>
            <w:r>
              <w:rPr>
                <w:bCs/>
              </w:rPr>
              <w:br/>
              <w:t>Fator de potência mínimo de 0,9;</w:t>
            </w:r>
            <w:r>
              <w:rPr>
                <w:bCs/>
              </w:rPr>
              <w:br/>
              <w:t>Certificado pelo INMETRO;</w:t>
            </w:r>
            <w:r>
              <w:rPr>
                <w:bCs/>
              </w:rPr>
              <w:br/>
              <w:t>Índice de reprodução de cor (IRC) mínimo de 80;</w:t>
            </w:r>
            <w:r>
              <w:rPr>
                <w:bCs/>
              </w:rPr>
              <w:br/>
              <w:t>Vida útil mínima de 40.000 horas;</w:t>
            </w:r>
            <w:r>
              <w:rPr>
                <w:bCs/>
              </w:rPr>
              <w:br/>
              <w:t>Com selo PROCEL;</w:t>
            </w:r>
            <w:r>
              <w:rPr>
                <w:bCs/>
              </w:rPr>
              <w:br/>
              <w:t>Fornecido com todos os acessórios necessários para montagem e instalação.</w:t>
            </w:r>
            <w:r>
              <w:rPr>
                <w:bCs/>
              </w:rPr>
              <w:br/>
              <w:t>Cabo de cobre multipolar isolado 0,6/1 kV 3x2,5mm² resistente a chama, livre de halogênios, com as seguintes características mínimas:</w:t>
            </w:r>
            <w:r>
              <w:rPr>
                <w:bCs/>
              </w:rPr>
              <w:br/>
            </w:r>
            <w:r>
              <w:rPr>
                <w:bCs/>
              </w:rPr>
              <w:lastRenderedPageBreak/>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13248:2014 - Cabos de potência e controle e condutores isolados sem cobertura, com isolação extrudada e com baixa emissão de fumaça para tensões até 1 kV - 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13248:2014 - Cabos de potência e controle e condutores isolados sem cobertura, com isolação extrudada e com baixa emissão de fumaça para tensões até 1 kV - Requisitos de desempenho;</w:t>
            </w:r>
            <w:r>
              <w:rPr>
                <w:bCs/>
              </w:rPr>
              <w:br/>
              <w:t>Com certificado do INMETRO.</w:t>
            </w:r>
            <w:r>
              <w:rPr>
                <w:bCs/>
              </w:rPr>
              <w:br/>
              <w:t>Plugue (macho)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r>
              <w:rPr>
                <w:bCs/>
              </w:rPr>
              <w:br/>
              <w:t>Prolongador (plugue fêmea)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p>
          <w:p w14:paraId="46CF3AFA" w14:textId="77777777" w:rsidR="00CA428D" w:rsidRPr="00BD7145" w:rsidRDefault="00CA428D" w:rsidP="00072FC9">
            <w:pPr>
              <w:spacing w:before="120"/>
              <w:rPr>
                <w:b/>
                <w:bCs/>
              </w:rPr>
            </w:pPr>
            <w:r w:rsidRPr="00BD7145">
              <w:rPr>
                <w:b/>
                <w:bCs/>
              </w:rPr>
              <w:t>Serviços:</w:t>
            </w:r>
          </w:p>
          <w:p w14:paraId="17165B65"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lâmpadas, plugues macho/fêmea, elementos de fixação (tirantes, suportes, suporte “pé de galinha”, entre outros).</w:t>
            </w:r>
            <w:r>
              <w:rPr>
                <w:bCs/>
              </w:rPr>
              <w:br/>
              <w:t>Deverão ser previstas bordas e acessórios para fixação em forros especiais.</w:t>
            </w:r>
            <w:r>
              <w:rPr>
                <w:bCs/>
              </w:rPr>
              <w:br/>
              <w:t xml:space="preserve">Para alimentação elétrica, as luminárias deverão possuir cabos 3x2,5 mm2 com plugue macho e fêmea 2P+T (três pinos) de 10A. </w:t>
            </w:r>
            <w:r>
              <w:rPr>
                <w:bCs/>
              </w:rPr>
              <w:br/>
              <w:t xml:space="preserve">O item contempla a montagem da luminária, incluindo as fixações internas de elementos como lâmpada, a fixação da luminária no forro, as conexões elétricas internas e externas (incluindo a </w:t>
            </w:r>
            <w:r>
              <w:rPr>
                <w:bCs/>
              </w:rPr>
              <w:lastRenderedPageBreak/>
              <w:t>conexão de aterramento da carcaça na luminária e no reator) e o teste de funcionamento.</w:t>
            </w:r>
            <w:r>
              <w:rPr>
                <w:bCs/>
              </w:rPr>
              <w:br/>
              <w:t>Deverá ser feita a limpeza das luminárias e lâmpadas ao final dos serviços.</w:t>
            </w:r>
          </w:p>
          <w:p w14:paraId="4FBCEB9C" w14:textId="77777777" w:rsidR="00CA428D" w:rsidRPr="00BD7145" w:rsidRDefault="00CA428D" w:rsidP="00072FC9">
            <w:pPr>
              <w:spacing w:before="120"/>
              <w:rPr>
                <w:b/>
                <w:bCs/>
              </w:rPr>
            </w:pPr>
            <w:r w:rsidRPr="00BD7145">
              <w:rPr>
                <w:b/>
                <w:bCs/>
              </w:rPr>
              <w:t>Atividades e Responsabilidades:</w:t>
            </w:r>
          </w:p>
          <w:p w14:paraId="1DA7A92C" w14:textId="77777777" w:rsidR="00CA428D" w:rsidRPr="00832CF3" w:rsidRDefault="00CA428D" w:rsidP="00072FC9">
            <w:pPr>
              <w:spacing w:before="120"/>
              <w:rPr>
                <w:bCs/>
              </w:rPr>
            </w:pPr>
            <w:r>
              <w:rPr>
                <w:bCs/>
              </w:rPr>
              <w:t>n/a</w:t>
            </w:r>
          </w:p>
          <w:p w14:paraId="4411CD3C" w14:textId="77777777" w:rsidR="00CA428D" w:rsidRPr="00BD7145" w:rsidRDefault="00CA428D" w:rsidP="00072FC9">
            <w:pPr>
              <w:spacing w:before="120"/>
              <w:rPr>
                <w:b/>
                <w:bCs/>
              </w:rPr>
            </w:pPr>
            <w:r w:rsidRPr="00BD7145">
              <w:rPr>
                <w:b/>
                <w:bCs/>
              </w:rPr>
              <w:t>Qualificação:</w:t>
            </w:r>
          </w:p>
          <w:p w14:paraId="79FB3EE0" w14:textId="77777777" w:rsidR="00CA428D" w:rsidRPr="00832CF3" w:rsidRDefault="00CA428D" w:rsidP="00072FC9">
            <w:pPr>
              <w:spacing w:before="120"/>
              <w:rPr>
                <w:bCs/>
              </w:rPr>
            </w:pPr>
            <w:r>
              <w:rPr>
                <w:bCs/>
              </w:rPr>
              <w:t>n/a</w:t>
            </w:r>
          </w:p>
          <w:p w14:paraId="36A80D8A" w14:textId="77777777" w:rsidR="00CA428D" w:rsidRPr="00BD7145" w:rsidRDefault="00CA428D" w:rsidP="00072FC9">
            <w:pPr>
              <w:spacing w:before="120"/>
              <w:rPr>
                <w:b/>
                <w:bCs/>
              </w:rPr>
            </w:pPr>
            <w:r w:rsidRPr="00BD7145">
              <w:rPr>
                <w:b/>
                <w:bCs/>
              </w:rPr>
              <w:t>Observações:</w:t>
            </w:r>
          </w:p>
          <w:p w14:paraId="681C2BD7" w14:textId="77777777" w:rsidR="00CA428D" w:rsidRPr="00832CF3" w:rsidRDefault="00CA428D" w:rsidP="00072FC9">
            <w:pPr>
              <w:spacing w:before="120"/>
              <w:rPr>
                <w:bCs/>
              </w:rPr>
            </w:pPr>
            <w:r>
              <w:rPr>
                <w:bCs/>
              </w:rPr>
              <w:t>n/a</w:t>
            </w:r>
          </w:p>
          <w:p w14:paraId="1BCAC69A" w14:textId="77777777" w:rsidR="00CA428D" w:rsidRPr="00BD7145" w:rsidRDefault="00CA428D" w:rsidP="00072FC9">
            <w:pPr>
              <w:spacing w:before="120"/>
              <w:rPr>
                <w:b/>
                <w:bCs/>
              </w:rPr>
            </w:pPr>
            <w:r w:rsidRPr="00BD7145">
              <w:rPr>
                <w:b/>
                <w:bCs/>
              </w:rPr>
              <w:t>Critérios e Condições:</w:t>
            </w:r>
          </w:p>
          <w:p w14:paraId="4D31C036" w14:textId="77777777" w:rsidR="00CA428D" w:rsidRPr="00832CF3" w:rsidRDefault="00CA428D" w:rsidP="00072FC9">
            <w:pPr>
              <w:spacing w:before="120"/>
              <w:rPr>
                <w:bCs/>
              </w:rPr>
            </w:pPr>
            <w:r>
              <w:rPr>
                <w:bCs/>
              </w:rPr>
              <w:t>Critérios de Medição: kit de luminária instalada Unidade de Medição: peça</w:t>
            </w:r>
          </w:p>
          <w:p w14:paraId="08A7AF49" w14:textId="77777777" w:rsidR="00CA428D" w:rsidRPr="00BD7145" w:rsidRDefault="00CA428D" w:rsidP="00072FC9">
            <w:pPr>
              <w:spacing w:before="120"/>
              <w:rPr>
                <w:b/>
                <w:bCs/>
              </w:rPr>
            </w:pPr>
            <w:r w:rsidRPr="00BD7145">
              <w:rPr>
                <w:b/>
                <w:bCs/>
              </w:rPr>
              <w:t>Detalhe Gráfico:</w:t>
            </w:r>
          </w:p>
          <w:p w14:paraId="23FC4AEE" w14:textId="77777777" w:rsidR="00CA428D" w:rsidRPr="00B97D3F" w:rsidRDefault="00CA428D" w:rsidP="00072FC9">
            <w:pPr>
              <w:spacing w:before="120"/>
              <w:rPr>
                <w:bCs/>
              </w:rPr>
            </w:pPr>
            <w:r>
              <w:rPr>
                <w:noProof/>
              </w:rPr>
              <w:drawing>
                <wp:inline distT="0" distB="0" distL="0" distR="0" wp14:anchorId="1FDF9791" wp14:editId="5FC651C4">
                  <wp:extent cx="1708265" cy="872836"/>
                  <wp:effectExtent l="0" t="0" r="0" b="0"/>
                  <wp:docPr id="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74.jpeg"/>
                          <pic:cNvPicPr/>
                        </pic:nvPicPr>
                        <pic:blipFill>
                          <a:blip r:embed="rId101"/>
                          <a:stretch>
                            <a:fillRect/>
                          </a:stretch>
                        </pic:blipFill>
                        <pic:spPr>
                          <a:xfrm>
                            <a:off x="0" y="0"/>
                            <a:ext cx="1708265" cy="872836"/>
                          </a:xfrm>
                          <a:prstGeom prst="rect">
                            <a:avLst/>
                          </a:prstGeom>
                        </pic:spPr>
                      </pic:pic>
                    </a:graphicData>
                  </a:graphic>
                </wp:inline>
              </w:drawing>
            </w:r>
          </w:p>
          <w:p w14:paraId="20D343E9" w14:textId="77777777" w:rsidR="00CA428D" w:rsidRPr="00BD7145" w:rsidRDefault="00CA428D" w:rsidP="00072FC9">
            <w:pPr>
              <w:spacing w:before="120"/>
              <w:rPr>
                <w:b/>
                <w:bCs/>
              </w:rPr>
            </w:pPr>
            <w:r w:rsidRPr="00BD7145">
              <w:rPr>
                <w:b/>
                <w:bCs/>
              </w:rPr>
              <w:t>Tabela:</w:t>
            </w:r>
          </w:p>
          <w:p w14:paraId="63E10501" w14:textId="77777777" w:rsidR="00CA428D" w:rsidRPr="00832CF3" w:rsidRDefault="00CA428D" w:rsidP="00072FC9">
            <w:pPr>
              <w:spacing w:before="120"/>
              <w:rPr>
                <w:bCs/>
              </w:rPr>
            </w:pPr>
            <w:r>
              <w:rPr>
                <w:bCs/>
              </w:rPr>
              <w:t>n/a</w:t>
            </w:r>
          </w:p>
          <w:p w14:paraId="4A89DC84" w14:textId="77777777" w:rsidR="00CA428D" w:rsidRPr="00832CF3" w:rsidRDefault="00CA428D" w:rsidP="00072FC9">
            <w:pPr>
              <w:spacing w:before="120"/>
              <w:rPr>
                <w:bCs/>
              </w:rPr>
            </w:pPr>
            <w:r w:rsidRPr="00BD7145">
              <w:rPr>
                <w:b/>
                <w:bCs/>
              </w:rPr>
              <w:t xml:space="preserve">Vida útil: </w:t>
            </w:r>
            <w:r>
              <w:rPr>
                <w:bCs/>
              </w:rPr>
              <w:t>n/a</w:t>
            </w:r>
          </w:p>
          <w:p w14:paraId="25DD9609" w14:textId="77777777" w:rsidR="00CA428D" w:rsidRPr="00BD7145" w:rsidRDefault="00CA428D" w:rsidP="00072FC9">
            <w:pPr>
              <w:spacing w:before="120"/>
              <w:rPr>
                <w:b/>
                <w:bCs/>
              </w:rPr>
            </w:pPr>
            <w:r w:rsidRPr="00BD7145">
              <w:rPr>
                <w:b/>
                <w:bCs/>
              </w:rPr>
              <w:t>Referências Normativas:</w:t>
            </w:r>
          </w:p>
          <w:p w14:paraId="40D1A831" w14:textId="77777777" w:rsidR="00CA428D" w:rsidRPr="00832CF3" w:rsidRDefault="00CA428D" w:rsidP="00072FC9">
            <w:pPr>
              <w:spacing w:before="120"/>
              <w:rPr>
                <w:bCs/>
              </w:rPr>
            </w:pPr>
            <w:r>
              <w:rPr>
                <w:bCs/>
              </w:rPr>
              <w:t>ABNT NBR 5410 - Instalações Elétricas de Baixa Tensão</w:t>
            </w:r>
          </w:p>
          <w:p w14:paraId="462E403C" w14:textId="77777777" w:rsidR="00CA428D" w:rsidRPr="00BD7145" w:rsidRDefault="00CA428D" w:rsidP="00072FC9">
            <w:pPr>
              <w:spacing w:before="120"/>
              <w:rPr>
                <w:b/>
                <w:bCs/>
              </w:rPr>
            </w:pPr>
            <w:r w:rsidRPr="00BD7145">
              <w:rPr>
                <w:b/>
                <w:bCs/>
              </w:rPr>
              <w:t>Referência Comercial:</w:t>
            </w:r>
          </w:p>
          <w:p w14:paraId="77630EDE" w14:textId="77777777" w:rsidR="00CA428D" w:rsidRPr="00832CF3" w:rsidRDefault="00CA428D" w:rsidP="00072FC9">
            <w:pPr>
              <w:spacing w:before="120"/>
              <w:rPr>
                <w:bCs/>
              </w:rPr>
            </w:pPr>
            <w:r>
              <w:rPr>
                <w:bCs/>
              </w:rPr>
              <w:t>Luminárias – Intral DE-500 (cod. 08017), Lumicenter FAA20-E214, Lumiluz LDA 2x14 W, G-Light LART5-2X14EBR-AA, Blan ACRUX T5 Elite A-7115</w:t>
            </w:r>
            <w:r>
              <w:rPr>
                <w:bCs/>
              </w:rPr>
              <w:br/>
              <w:t>Lâmpadas – Osram SubstiTUBE T5 HO AC 7.5W 4000K 900lm BIV G5 (7015212, Código de barras: 4058075196711); Philips CorePro LEDtube 600mm 8W840 G5 I (Código de barras: 8718696750469).</w:t>
            </w:r>
            <w:r>
              <w:rPr>
                <w:bCs/>
              </w:rPr>
              <w:br/>
              <w:t>Cabo - Prysmian Afumex 3x2,5mm2</w:t>
            </w:r>
            <w:r>
              <w:rPr>
                <w:bCs/>
              </w:rPr>
              <w:br/>
              <w:t>Plugue macho - Legrand Pial 6158 01; Legrand Pial 6158 11; Legrand Pial 6158 21</w:t>
            </w:r>
            <w:r>
              <w:rPr>
                <w:bCs/>
              </w:rPr>
              <w:br/>
              <w:t>Prolongador (plugue fêmea) - Legrand Pial 6158 36; Legrand Pial 6158 56; Legrand Pial 6158 76</w:t>
            </w:r>
          </w:p>
          <w:p w14:paraId="2E3E4905" w14:textId="77777777" w:rsidR="00CA428D" w:rsidRPr="00BD7145" w:rsidRDefault="00CA428D" w:rsidP="00072FC9">
            <w:pPr>
              <w:spacing w:before="120"/>
              <w:rPr>
                <w:b/>
                <w:bCs/>
              </w:rPr>
            </w:pPr>
            <w:r w:rsidRPr="00BD7145">
              <w:rPr>
                <w:b/>
                <w:bCs/>
              </w:rPr>
              <w:t>Referência Externa:</w:t>
            </w:r>
          </w:p>
          <w:p w14:paraId="26840DB9" w14:textId="77777777" w:rsidR="00CA428D" w:rsidRPr="00BD7145" w:rsidRDefault="00CA428D" w:rsidP="00072FC9">
            <w:pPr>
              <w:spacing w:before="120"/>
              <w:rPr>
                <w:b/>
                <w:bCs/>
              </w:rPr>
            </w:pPr>
            <w:r>
              <w:rPr>
                <w:bCs/>
              </w:rPr>
              <w:t>n/a</w:t>
            </w:r>
          </w:p>
        </w:tc>
      </w:tr>
    </w:tbl>
    <w:p w14:paraId="6B612B7D" w14:textId="77777777" w:rsidR="00CA428D" w:rsidRPr="00010EE0" w:rsidRDefault="00CA428D" w:rsidP="00CA428D">
      <w:pPr>
        <w:rPr>
          <w:lang w:val="en-US"/>
        </w:rPr>
      </w:pPr>
    </w:p>
    <w:p w14:paraId="09CE470F" w14:textId="77777777" w:rsidR="00CA428D" w:rsidRDefault="00CA428D" w:rsidP="00CA428D">
      <w:r>
        <w:br w:type="page"/>
      </w:r>
    </w:p>
    <w:p w14:paraId="4988CC9C" w14:textId="77777777" w:rsidR="00CA428D" w:rsidRDefault="00CA428D" w:rsidP="00CA428D">
      <w:pPr>
        <w:rPr>
          <w:lang w:val="en-US"/>
        </w:rPr>
      </w:pPr>
    </w:p>
    <w:p w14:paraId="201E656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50C2D32" w14:textId="77777777" w:rsidTr="00072FC9">
        <w:trPr>
          <w:trHeight w:val="567"/>
        </w:trPr>
        <w:tc>
          <w:tcPr>
            <w:tcW w:w="1843" w:type="dxa"/>
            <w:tcBorders>
              <w:bottom w:val="single" w:sz="4" w:space="0" w:color="auto"/>
            </w:tcBorders>
            <w:shd w:val="clear" w:color="auto" w:fill="F2F2F2" w:themeFill="background1" w:themeFillShade="F2"/>
            <w:vAlign w:val="center"/>
          </w:tcPr>
          <w:p w14:paraId="4925B7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FE80F9" w14:textId="77777777" w:rsidR="00CA428D" w:rsidRDefault="00CA428D" w:rsidP="00072FC9">
            <w:pPr>
              <w:rPr>
                <w:b/>
                <w:bCs/>
                <w:color w:val="000000"/>
              </w:rPr>
            </w:pPr>
            <w:r>
              <w:rPr>
                <w:b/>
                <w:bCs/>
                <w:noProof/>
                <w:color w:val="000000"/>
              </w:rPr>
              <w:t>SF-00275</w:t>
            </w:r>
          </w:p>
        </w:tc>
        <w:tc>
          <w:tcPr>
            <w:tcW w:w="2268" w:type="dxa"/>
            <w:tcBorders>
              <w:bottom w:val="single" w:sz="4" w:space="0" w:color="auto"/>
            </w:tcBorders>
            <w:shd w:val="clear" w:color="auto" w:fill="F2F2F2" w:themeFill="background1" w:themeFillShade="F2"/>
            <w:vAlign w:val="center"/>
          </w:tcPr>
          <w:p w14:paraId="2CA69C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CF0F15"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88242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84449C6"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6ECF1ED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ADF56A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A2E50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F2E99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9C58D83" w14:textId="77777777" w:rsidR="00CA428D" w:rsidRDefault="00CA428D" w:rsidP="00072FC9">
            <w:pPr>
              <w:rPr>
                <w:b/>
                <w:bCs/>
                <w:sz w:val="32"/>
                <w:szCs w:val="32"/>
              </w:rPr>
            </w:pPr>
            <w:r>
              <w:rPr>
                <w:b/>
                <w:bCs/>
                <w:sz w:val="32"/>
                <w:szCs w:val="32"/>
              </w:rPr>
              <w:t>Luminária 2x7,5 W de sobrepor (com lâmpadas e plugues)</w:t>
            </w:r>
          </w:p>
        </w:tc>
        <w:tc>
          <w:tcPr>
            <w:tcW w:w="1843" w:type="dxa"/>
            <w:tcBorders>
              <w:top w:val="single" w:sz="4" w:space="0" w:color="auto"/>
              <w:left w:val="single" w:sz="4" w:space="0" w:color="auto"/>
            </w:tcBorders>
            <w:shd w:val="clear" w:color="auto" w:fill="F2F2F2" w:themeFill="background1" w:themeFillShade="F2"/>
            <w:vAlign w:val="center"/>
          </w:tcPr>
          <w:p w14:paraId="2AD2CBE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3E46927" w14:textId="77777777" w:rsidR="00CA428D" w:rsidRDefault="00CA428D" w:rsidP="00072FC9">
            <w:pPr>
              <w:rPr>
                <w:b/>
                <w:bCs/>
                <w:sz w:val="20"/>
                <w:szCs w:val="20"/>
              </w:rPr>
            </w:pPr>
          </w:p>
        </w:tc>
      </w:tr>
      <w:tr w:rsidR="00CA428D" w:rsidRPr="00010EE0" w14:paraId="68C45916" w14:textId="77777777" w:rsidTr="00072FC9">
        <w:trPr>
          <w:trHeight w:val="1740"/>
        </w:trPr>
        <w:tc>
          <w:tcPr>
            <w:tcW w:w="9781" w:type="dxa"/>
            <w:gridSpan w:val="5"/>
          </w:tcPr>
          <w:p w14:paraId="3038C15E" w14:textId="77777777" w:rsidR="00CA428D" w:rsidRPr="00BD7145" w:rsidRDefault="00CA428D" w:rsidP="00072FC9">
            <w:pPr>
              <w:spacing w:before="120"/>
              <w:rPr>
                <w:b/>
                <w:bCs/>
              </w:rPr>
            </w:pPr>
            <w:r w:rsidRPr="00BD7145">
              <w:rPr>
                <w:b/>
                <w:bCs/>
              </w:rPr>
              <w:t>Descrição Detalhada:</w:t>
            </w:r>
          </w:p>
          <w:p w14:paraId="0C5EF0BE" w14:textId="77777777" w:rsidR="00CA428D" w:rsidRPr="00BD7145" w:rsidRDefault="00CA428D" w:rsidP="00072FC9">
            <w:pPr>
              <w:spacing w:before="120"/>
              <w:rPr>
                <w:bCs/>
              </w:rPr>
            </w:pPr>
            <w:r>
              <w:rPr>
                <w:bCs/>
              </w:rPr>
              <w:t>Fornecimento e instalação de luminária de sobrepor completa T5 2 x 7,5W, com lâmpadas TuboLED e plugues.</w:t>
            </w:r>
          </w:p>
          <w:p w14:paraId="31466857" w14:textId="77777777" w:rsidR="00CA428D" w:rsidRPr="00BD7145" w:rsidRDefault="00CA428D" w:rsidP="00072FC9">
            <w:pPr>
              <w:spacing w:before="120"/>
              <w:rPr>
                <w:b/>
                <w:bCs/>
              </w:rPr>
            </w:pPr>
            <w:r w:rsidRPr="00BD7145">
              <w:rPr>
                <w:b/>
                <w:bCs/>
              </w:rPr>
              <w:t>Materiais:</w:t>
            </w:r>
          </w:p>
          <w:p w14:paraId="751D97BC" w14:textId="77777777" w:rsidR="00CA428D" w:rsidRPr="00BD7145" w:rsidRDefault="00CA428D" w:rsidP="00072FC9">
            <w:pPr>
              <w:spacing w:before="120"/>
              <w:rPr>
                <w:bCs/>
              </w:rPr>
            </w:pPr>
            <w:r>
              <w:rPr>
                <w:bCs/>
              </w:rPr>
              <w:t>Luminária de sobrepor completa 2 x 7,5W com as seguintes características mínimas:</w:t>
            </w:r>
            <w:r>
              <w:rPr>
                <w:bCs/>
              </w:rPr>
              <w:br/>
              <w:t>Dimensões aproximadas: 590 x 240 mm e perfil baixo (menor que 45 mm) para instalação em forro estreito;</w:t>
            </w:r>
            <w:r>
              <w:rPr>
                <w:bCs/>
              </w:rPr>
              <w:br/>
              <w:t>Corpo em chapa de aço, completamente fechada, pintura eletroestática em tinta epóxi a pó, na cor branca;</w:t>
            </w:r>
            <w:r>
              <w:rPr>
                <w:bCs/>
              </w:rPr>
              <w:br/>
              <w:t>Refletor parabólico em alumínio anodizado com pureza acima de 95%;</w:t>
            </w:r>
            <w:r>
              <w:rPr>
                <w:bCs/>
              </w:rPr>
              <w:br/>
              <w:t>Aletas parabólicas em alumínio anodizado com pureza acima de 95%;</w:t>
            </w:r>
            <w:r>
              <w:rPr>
                <w:bCs/>
              </w:rPr>
              <w:br/>
              <w:t>Alojamento do reator na parte inferior, com tampa removível, para fácil manutenção (sistema de encaixe de pressão, por bilhas ou molas), acesso a reator e lâmpadas manualmente, sem auxílio de ferramentas;</w:t>
            </w:r>
            <w:r>
              <w:rPr>
                <w:bCs/>
              </w:rPr>
              <w:br/>
              <w:t>Rendimento acima de 75%;</w:t>
            </w:r>
            <w:r>
              <w:rPr>
                <w:bCs/>
              </w:rPr>
              <w:br/>
              <w:t>Soquetes de engate rápido, com travamento antivibratório;</w:t>
            </w:r>
            <w:r>
              <w:rPr>
                <w:bCs/>
              </w:rPr>
              <w:br/>
              <w:t>Esteticamente compatível com o existente no Senado Federal.</w:t>
            </w:r>
            <w:r>
              <w:rPr>
                <w:bCs/>
              </w:rPr>
              <w:br/>
              <w:t>Com 02 (duas) lâmpadas TuboLED T5 de 7,5 W com as seguintes características mínimas:</w:t>
            </w:r>
            <w:r>
              <w:rPr>
                <w:bCs/>
              </w:rPr>
              <w:br/>
              <w:t>Compatível com lâmpadas fluorescentes T5 de 14 W (cerca de 600 mm de comprimento);</w:t>
            </w:r>
            <w:r>
              <w:rPr>
                <w:bCs/>
              </w:rPr>
              <w:br/>
              <w:t>Driver integrado;</w:t>
            </w:r>
            <w:r>
              <w:rPr>
                <w:bCs/>
              </w:rPr>
              <w:br/>
              <w:t>Alimentação bivolt automática;</w:t>
            </w:r>
            <w:r>
              <w:rPr>
                <w:bCs/>
              </w:rPr>
              <w:br/>
              <w:t>Soquete G5;</w:t>
            </w:r>
            <w:r>
              <w:rPr>
                <w:bCs/>
              </w:rPr>
              <w:br/>
              <w:t>Potência de 7,5 W ou 8 W;</w:t>
            </w:r>
            <w:r>
              <w:rPr>
                <w:bCs/>
              </w:rPr>
              <w:br/>
              <w:t>Eficiência luminosa mínima de 112 lm/W;</w:t>
            </w:r>
            <w:r>
              <w:rPr>
                <w:bCs/>
              </w:rPr>
              <w:br/>
              <w:t>Fluxo luminoso de 900 lm;</w:t>
            </w:r>
            <w:r>
              <w:rPr>
                <w:bCs/>
              </w:rPr>
              <w:br/>
              <w:t>Temperatura de cor de 4000 K (840);</w:t>
            </w:r>
            <w:r>
              <w:rPr>
                <w:bCs/>
              </w:rPr>
              <w:br/>
              <w:t>Fator de potência mínimo de 0,9;</w:t>
            </w:r>
            <w:r>
              <w:rPr>
                <w:bCs/>
              </w:rPr>
              <w:br/>
              <w:t>Certificado pelo INMETRO;</w:t>
            </w:r>
            <w:r>
              <w:rPr>
                <w:bCs/>
              </w:rPr>
              <w:br/>
              <w:t>Índice de reprodução de cor (IRC) mínimo de 80;</w:t>
            </w:r>
            <w:r>
              <w:rPr>
                <w:bCs/>
              </w:rPr>
              <w:br/>
              <w:t>Vida útil mínima de 40.000 horas;</w:t>
            </w:r>
            <w:r>
              <w:rPr>
                <w:bCs/>
              </w:rPr>
              <w:br/>
              <w:t>Com selo PROCEL;</w:t>
            </w:r>
            <w:r>
              <w:rPr>
                <w:bCs/>
              </w:rPr>
              <w:br/>
              <w:t>Fornecido com todos os acessórios necessários para montagem e instalação.</w:t>
            </w:r>
            <w:r>
              <w:rPr>
                <w:bCs/>
              </w:rPr>
              <w:br/>
              <w:t>Cabo de cobre multipolar isolado 0,6/1 kV 3x2,5mm² resistente a chama, livre de halogênios, com as seguintes características mínimas:</w:t>
            </w:r>
            <w:r>
              <w:rPr>
                <w:bCs/>
              </w:rPr>
              <w:br/>
            </w:r>
            <w:r>
              <w:rPr>
                <w:bCs/>
              </w:rPr>
              <w:lastRenderedPageBreak/>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13248:2014 - Cabos de potência e controle e condutores isolados sem cobertura, com isolação extrudada e com baixa emissão de fumaça para tensões até 1 kV - 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13248 - Cabos de potência e controle e condutores isolados sem cobertura, com isolação extrudada e com baixa emissão de fumaça para tensões até 1 kVRequisitos de desempenho;</w:t>
            </w:r>
            <w:r>
              <w:rPr>
                <w:bCs/>
              </w:rPr>
              <w:br/>
              <w:t>Com certificado do INMETRO.</w:t>
            </w:r>
            <w:r>
              <w:rPr>
                <w:bCs/>
              </w:rPr>
              <w:br/>
              <w:t>Plugue (macho) com 3 polos (2P+T), com as seguintes características mínimas:</w:t>
            </w:r>
            <w:r>
              <w:rPr>
                <w:bCs/>
              </w:rPr>
              <w:br/>
              <w:t>Para 10A e 250V</w:t>
            </w:r>
            <w:r>
              <w:rPr>
                <w:bCs/>
              </w:rPr>
              <w:br/>
              <w:t>Posição 180 graus (axial)</w:t>
            </w:r>
            <w:r>
              <w:rPr>
                <w:bCs/>
              </w:rPr>
              <w:br/>
              <w:t>De acordo com a norma ABNT NBR 14136:2012</w:t>
            </w:r>
            <w:r>
              <w:rPr>
                <w:bCs/>
              </w:rPr>
              <w:br/>
              <w:t>Com prensa-cabos.</w:t>
            </w:r>
            <w:r>
              <w:rPr>
                <w:bCs/>
              </w:rPr>
              <w:br/>
              <w:t>Prolongador (plugue fêmea)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p>
          <w:p w14:paraId="0B53081A" w14:textId="77777777" w:rsidR="00CA428D" w:rsidRPr="00BD7145" w:rsidRDefault="00CA428D" w:rsidP="00072FC9">
            <w:pPr>
              <w:spacing w:before="120"/>
              <w:rPr>
                <w:b/>
                <w:bCs/>
              </w:rPr>
            </w:pPr>
            <w:r w:rsidRPr="00BD7145">
              <w:rPr>
                <w:b/>
                <w:bCs/>
              </w:rPr>
              <w:t>Serviços:</w:t>
            </w:r>
          </w:p>
          <w:p w14:paraId="0B6A8A37"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reatores, lâmpadas, elementos de fixação (tirantes, suportes, suporte “pé de galinha”, entre outros).</w:t>
            </w:r>
            <w:r>
              <w:rPr>
                <w:bCs/>
              </w:rPr>
              <w:br/>
              <w:t>Deverão ser previstas bordas e acessórios para fixação em forros especiais.</w:t>
            </w:r>
            <w:r>
              <w:rPr>
                <w:bCs/>
              </w:rPr>
              <w:br/>
              <w:t xml:space="preserve">Para alimentação elétrica, as luminárias deverão possuir cabos 3x2,5 mm2 com plugue macho e fêmea 2P+T (três pinos) de 10A. </w:t>
            </w:r>
            <w:r>
              <w:rPr>
                <w:bCs/>
              </w:rPr>
              <w:br/>
              <w:t xml:space="preserve">O item contempla a montagem da luminária, incluindo as fixações internas de elementos como lâmpada e reatores, a fixação da luminária no forro, as conexões elétricas internas e externas (incluindo a conexão de aterramento da carcaça na luminária e no reator) e o teste de </w:t>
            </w:r>
            <w:r>
              <w:rPr>
                <w:bCs/>
              </w:rPr>
              <w:lastRenderedPageBreak/>
              <w:t>funcionamento.</w:t>
            </w:r>
            <w:r>
              <w:rPr>
                <w:bCs/>
              </w:rPr>
              <w:br/>
              <w:t>Deverá ser feita a limpeza das luminárias e lâmpadas ao final dos serviços.</w:t>
            </w:r>
          </w:p>
          <w:p w14:paraId="11451F5F" w14:textId="77777777" w:rsidR="00CA428D" w:rsidRPr="00BD7145" w:rsidRDefault="00CA428D" w:rsidP="00072FC9">
            <w:pPr>
              <w:spacing w:before="120"/>
              <w:rPr>
                <w:b/>
                <w:bCs/>
              </w:rPr>
            </w:pPr>
            <w:r w:rsidRPr="00BD7145">
              <w:rPr>
                <w:b/>
                <w:bCs/>
              </w:rPr>
              <w:t>Atividades e Responsabilidades:</w:t>
            </w:r>
          </w:p>
          <w:p w14:paraId="23D14C9D" w14:textId="77777777" w:rsidR="00CA428D" w:rsidRPr="00832CF3" w:rsidRDefault="00CA428D" w:rsidP="00072FC9">
            <w:pPr>
              <w:spacing w:before="120"/>
              <w:rPr>
                <w:bCs/>
              </w:rPr>
            </w:pPr>
            <w:r>
              <w:rPr>
                <w:bCs/>
              </w:rPr>
              <w:t>n/a</w:t>
            </w:r>
          </w:p>
          <w:p w14:paraId="2F74F95B" w14:textId="77777777" w:rsidR="00CA428D" w:rsidRPr="00BD7145" w:rsidRDefault="00CA428D" w:rsidP="00072FC9">
            <w:pPr>
              <w:spacing w:before="120"/>
              <w:rPr>
                <w:b/>
                <w:bCs/>
              </w:rPr>
            </w:pPr>
            <w:r w:rsidRPr="00BD7145">
              <w:rPr>
                <w:b/>
                <w:bCs/>
              </w:rPr>
              <w:t>Qualificação:</w:t>
            </w:r>
          </w:p>
          <w:p w14:paraId="358ED520" w14:textId="77777777" w:rsidR="00CA428D" w:rsidRPr="00832CF3" w:rsidRDefault="00CA428D" w:rsidP="00072FC9">
            <w:pPr>
              <w:spacing w:before="120"/>
              <w:rPr>
                <w:bCs/>
              </w:rPr>
            </w:pPr>
            <w:r>
              <w:rPr>
                <w:bCs/>
              </w:rPr>
              <w:t>n/a</w:t>
            </w:r>
          </w:p>
          <w:p w14:paraId="439307E3" w14:textId="77777777" w:rsidR="00CA428D" w:rsidRPr="00BD7145" w:rsidRDefault="00CA428D" w:rsidP="00072FC9">
            <w:pPr>
              <w:spacing w:before="120"/>
              <w:rPr>
                <w:b/>
                <w:bCs/>
              </w:rPr>
            </w:pPr>
            <w:r w:rsidRPr="00BD7145">
              <w:rPr>
                <w:b/>
                <w:bCs/>
              </w:rPr>
              <w:t>Observações:</w:t>
            </w:r>
          </w:p>
          <w:p w14:paraId="7AA27271" w14:textId="77777777" w:rsidR="00CA428D" w:rsidRPr="00832CF3" w:rsidRDefault="00CA428D" w:rsidP="00072FC9">
            <w:pPr>
              <w:spacing w:before="120"/>
              <w:rPr>
                <w:bCs/>
              </w:rPr>
            </w:pPr>
            <w:r>
              <w:rPr>
                <w:bCs/>
              </w:rPr>
              <w:t>n/a</w:t>
            </w:r>
          </w:p>
          <w:p w14:paraId="450D573B" w14:textId="77777777" w:rsidR="00CA428D" w:rsidRPr="00BD7145" w:rsidRDefault="00CA428D" w:rsidP="00072FC9">
            <w:pPr>
              <w:spacing w:before="120"/>
              <w:rPr>
                <w:b/>
                <w:bCs/>
              </w:rPr>
            </w:pPr>
            <w:r w:rsidRPr="00BD7145">
              <w:rPr>
                <w:b/>
                <w:bCs/>
              </w:rPr>
              <w:t>Critérios e Condições:</w:t>
            </w:r>
          </w:p>
          <w:p w14:paraId="2BD847C7" w14:textId="77777777" w:rsidR="00CA428D" w:rsidRPr="00832CF3" w:rsidRDefault="00CA428D" w:rsidP="00072FC9">
            <w:pPr>
              <w:spacing w:before="120"/>
              <w:rPr>
                <w:bCs/>
              </w:rPr>
            </w:pPr>
            <w:r>
              <w:rPr>
                <w:bCs/>
              </w:rPr>
              <w:t>Critérios de Medição: kit de luminária instalada Unidade de Medição: peça</w:t>
            </w:r>
          </w:p>
          <w:p w14:paraId="234672DD" w14:textId="77777777" w:rsidR="00CA428D" w:rsidRPr="00BD7145" w:rsidRDefault="00CA428D" w:rsidP="00072FC9">
            <w:pPr>
              <w:spacing w:before="120"/>
              <w:rPr>
                <w:b/>
                <w:bCs/>
              </w:rPr>
            </w:pPr>
            <w:r w:rsidRPr="00BD7145">
              <w:rPr>
                <w:b/>
                <w:bCs/>
              </w:rPr>
              <w:t>Detalhe Gráfico:</w:t>
            </w:r>
          </w:p>
          <w:p w14:paraId="60B14C65" w14:textId="77777777" w:rsidR="00CA428D" w:rsidRPr="00B97D3F" w:rsidRDefault="00CA428D" w:rsidP="00072FC9">
            <w:pPr>
              <w:spacing w:before="120"/>
              <w:rPr>
                <w:bCs/>
              </w:rPr>
            </w:pPr>
            <w:r>
              <w:rPr>
                <w:noProof/>
              </w:rPr>
              <w:drawing>
                <wp:inline distT="0" distB="0" distL="0" distR="0" wp14:anchorId="563BBFF7" wp14:editId="4D4058EC">
                  <wp:extent cx="4114800" cy="2171700"/>
                  <wp:effectExtent l="0" t="0" r="0" b="0"/>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75.jpeg"/>
                          <pic:cNvPicPr/>
                        </pic:nvPicPr>
                        <pic:blipFill>
                          <a:blip r:embed="rId102"/>
                          <a:stretch>
                            <a:fillRect/>
                          </a:stretch>
                        </pic:blipFill>
                        <pic:spPr>
                          <a:xfrm>
                            <a:off x="0" y="0"/>
                            <a:ext cx="4114800" cy="2171700"/>
                          </a:xfrm>
                          <a:prstGeom prst="rect">
                            <a:avLst/>
                          </a:prstGeom>
                        </pic:spPr>
                      </pic:pic>
                    </a:graphicData>
                  </a:graphic>
                </wp:inline>
              </w:drawing>
            </w:r>
          </w:p>
          <w:p w14:paraId="0CCC9CCE" w14:textId="77777777" w:rsidR="00CA428D" w:rsidRPr="00BD7145" w:rsidRDefault="00CA428D" w:rsidP="00072FC9">
            <w:pPr>
              <w:spacing w:before="120"/>
              <w:rPr>
                <w:b/>
                <w:bCs/>
              </w:rPr>
            </w:pPr>
            <w:r w:rsidRPr="00BD7145">
              <w:rPr>
                <w:b/>
                <w:bCs/>
              </w:rPr>
              <w:t>Tabela:</w:t>
            </w:r>
          </w:p>
          <w:p w14:paraId="20A843B5" w14:textId="77777777" w:rsidR="00CA428D" w:rsidRPr="00832CF3" w:rsidRDefault="00CA428D" w:rsidP="00072FC9">
            <w:pPr>
              <w:spacing w:before="120"/>
              <w:rPr>
                <w:bCs/>
              </w:rPr>
            </w:pPr>
            <w:r>
              <w:rPr>
                <w:bCs/>
              </w:rPr>
              <w:t>n/a</w:t>
            </w:r>
          </w:p>
          <w:p w14:paraId="723A4B6C" w14:textId="77777777" w:rsidR="00CA428D" w:rsidRPr="00832CF3" w:rsidRDefault="00CA428D" w:rsidP="00072FC9">
            <w:pPr>
              <w:spacing w:before="120"/>
              <w:rPr>
                <w:bCs/>
              </w:rPr>
            </w:pPr>
            <w:r w:rsidRPr="00BD7145">
              <w:rPr>
                <w:b/>
                <w:bCs/>
              </w:rPr>
              <w:t xml:space="preserve">Vida útil: </w:t>
            </w:r>
            <w:r>
              <w:rPr>
                <w:bCs/>
              </w:rPr>
              <w:t>n/a</w:t>
            </w:r>
          </w:p>
          <w:p w14:paraId="416C51D0" w14:textId="77777777" w:rsidR="00CA428D" w:rsidRPr="00BD7145" w:rsidRDefault="00CA428D" w:rsidP="00072FC9">
            <w:pPr>
              <w:spacing w:before="120"/>
              <w:rPr>
                <w:b/>
                <w:bCs/>
              </w:rPr>
            </w:pPr>
            <w:r w:rsidRPr="00BD7145">
              <w:rPr>
                <w:b/>
                <w:bCs/>
              </w:rPr>
              <w:t>Referências Normativas:</w:t>
            </w:r>
          </w:p>
          <w:p w14:paraId="738B81D5" w14:textId="77777777" w:rsidR="00CA428D" w:rsidRPr="00832CF3" w:rsidRDefault="00CA428D" w:rsidP="00072FC9">
            <w:pPr>
              <w:spacing w:before="120"/>
              <w:rPr>
                <w:bCs/>
              </w:rPr>
            </w:pPr>
            <w:r>
              <w:rPr>
                <w:bCs/>
              </w:rPr>
              <w:t>ABNT NBR 5410 - Instalações Elétricas de Baixa Tensão</w:t>
            </w:r>
          </w:p>
          <w:p w14:paraId="4A00D073" w14:textId="77777777" w:rsidR="00CA428D" w:rsidRPr="00BD7145" w:rsidRDefault="00CA428D" w:rsidP="00072FC9">
            <w:pPr>
              <w:spacing w:before="120"/>
              <w:rPr>
                <w:b/>
                <w:bCs/>
              </w:rPr>
            </w:pPr>
            <w:r w:rsidRPr="00BD7145">
              <w:rPr>
                <w:b/>
                <w:bCs/>
              </w:rPr>
              <w:t>Referência Comercial:</w:t>
            </w:r>
          </w:p>
          <w:p w14:paraId="1C49A039" w14:textId="77777777" w:rsidR="00CA428D" w:rsidRPr="00832CF3" w:rsidRDefault="00CA428D" w:rsidP="00072FC9">
            <w:pPr>
              <w:spacing w:before="120"/>
              <w:rPr>
                <w:bCs/>
              </w:rPr>
            </w:pPr>
            <w:r>
              <w:rPr>
                <w:bCs/>
              </w:rPr>
              <w:t>Luminárias – Intral DS-500 (cod. 08021), Lumicenter FAA20-S214, Lumiluz LSA 2x14 W, G-Light LART5-2X14SBR-AA, Blan ACRUX T5 Elite A-7015</w:t>
            </w:r>
            <w:r>
              <w:rPr>
                <w:bCs/>
              </w:rPr>
              <w:br/>
              <w:t>Lâmpadas – Osram SubstiTUBE T5 HO AC 7.5W 4000K 900lm BIV G5 (7015212, Código de barras: 4058075196711); Philips CorePro LEDtube 600mm 8W840 G5 I (Código de barras: 8718696750469).</w:t>
            </w:r>
            <w:r>
              <w:rPr>
                <w:bCs/>
              </w:rPr>
              <w:br/>
              <w:t>Cabo - Prysmian Afumex 3x2,5mm2</w:t>
            </w:r>
            <w:r>
              <w:rPr>
                <w:bCs/>
              </w:rPr>
              <w:br/>
              <w:t>Plugue macho - Legrand Pial 6158 01; Legrand Pial 6158 11; Legrand Pial 6158 21</w:t>
            </w:r>
            <w:r>
              <w:rPr>
                <w:bCs/>
              </w:rPr>
              <w:br/>
            </w:r>
            <w:r>
              <w:rPr>
                <w:bCs/>
              </w:rPr>
              <w:lastRenderedPageBreak/>
              <w:t>Prolongador (plugue fêmea) - Legrand Pial 6158 36; Legrand Pial 6158 536; Legrand Pial 6158 736</w:t>
            </w:r>
          </w:p>
          <w:p w14:paraId="4F947962" w14:textId="77777777" w:rsidR="00CA428D" w:rsidRPr="00BD7145" w:rsidRDefault="00CA428D" w:rsidP="00072FC9">
            <w:pPr>
              <w:spacing w:before="120"/>
              <w:rPr>
                <w:b/>
                <w:bCs/>
              </w:rPr>
            </w:pPr>
            <w:r w:rsidRPr="00BD7145">
              <w:rPr>
                <w:b/>
                <w:bCs/>
              </w:rPr>
              <w:t>Referência Externa:</w:t>
            </w:r>
          </w:p>
          <w:p w14:paraId="0E0173CE" w14:textId="77777777" w:rsidR="00CA428D" w:rsidRPr="00BD7145" w:rsidRDefault="00CA428D" w:rsidP="00072FC9">
            <w:pPr>
              <w:spacing w:before="120"/>
              <w:rPr>
                <w:b/>
                <w:bCs/>
              </w:rPr>
            </w:pPr>
            <w:r>
              <w:rPr>
                <w:bCs/>
              </w:rPr>
              <w:t>n/a</w:t>
            </w:r>
          </w:p>
        </w:tc>
      </w:tr>
    </w:tbl>
    <w:p w14:paraId="4F9A841F" w14:textId="77777777" w:rsidR="00CA428D" w:rsidRPr="00010EE0" w:rsidRDefault="00CA428D" w:rsidP="00CA428D">
      <w:pPr>
        <w:rPr>
          <w:lang w:val="en-US"/>
        </w:rPr>
      </w:pPr>
    </w:p>
    <w:p w14:paraId="75CB7F03" w14:textId="77777777" w:rsidR="00CA428D" w:rsidRDefault="00CA428D" w:rsidP="00CA428D">
      <w:r>
        <w:br w:type="page"/>
      </w:r>
    </w:p>
    <w:p w14:paraId="1AD4898F" w14:textId="77777777" w:rsidR="00CA428D" w:rsidRDefault="00CA428D" w:rsidP="00CA428D">
      <w:pPr>
        <w:rPr>
          <w:lang w:val="en-US"/>
        </w:rPr>
      </w:pPr>
    </w:p>
    <w:p w14:paraId="66ADE2F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DCE91C6" w14:textId="77777777" w:rsidTr="00072FC9">
        <w:trPr>
          <w:trHeight w:val="567"/>
        </w:trPr>
        <w:tc>
          <w:tcPr>
            <w:tcW w:w="1843" w:type="dxa"/>
            <w:tcBorders>
              <w:bottom w:val="single" w:sz="4" w:space="0" w:color="auto"/>
            </w:tcBorders>
            <w:shd w:val="clear" w:color="auto" w:fill="F2F2F2" w:themeFill="background1" w:themeFillShade="F2"/>
            <w:vAlign w:val="center"/>
          </w:tcPr>
          <w:p w14:paraId="37E97B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328EA7D" w14:textId="77777777" w:rsidR="00CA428D" w:rsidRDefault="00CA428D" w:rsidP="00072FC9">
            <w:pPr>
              <w:rPr>
                <w:b/>
                <w:bCs/>
                <w:color w:val="000000"/>
              </w:rPr>
            </w:pPr>
            <w:r>
              <w:rPr>
                <w:b/>
                <w:bCs/>
                <w:noProof/>
                <w:color w:val="000000"/>
              </w:rPr>
              <w:t>SF-00276</w:t>
            </w:r>
          </w:p>
        </w:tc>
        <w:tc>
          <w:tcPr>
            <w:tcW w:w="2268" w:type="dxa"/>
            <w:tcBorders>
              <w:bottom w:val="single" w:sz="4" w:space="0" w:color="auto"/>
            </w:tcBorders>
            <w:shd w:val="clear" w:color="auto" w:fill="F2F2F2" w:themeFill="background1" w:themeFillShade="F2"/>
            <w:vAlign w:val="center"/>
          </w:tcPr>
          <w:p w14:paraId="23B87A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73C95B6"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A484E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ED91C8"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1EFEA4E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A085C6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A6064C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8BB1A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CE2EBEA" w14:textId="77777777" w:rsidR="00CA428D" w:rsidRDefault="00CA428D" w:rsidP="00072FC9">
            <w:pPr>
              <w:rPr>
                <w:b/>
                <w:bCs/>
                <w:sz w:val="32"/>
                <w:szCs w:val="32"/>
              </w:rPr>
            </w:pPr>
            <w:r>
              <w:rPr>
                <w:b/>
                <w:bCs/>
                <w:sz w:val="32"/>
                <w:szCs w:val="32"/>
              </w:rPr>
              <w:t>Luminária 2x15 W de embutir (com lâmpadas e plugues)</w:t>
            </w:r>
          </w:p>
        </w:tc>
        <w:tc>
          <w:tcPr>
            <w:tcW w:w="1843" w:type="dxa"/>
            <w:tcBorders>
              <w:top w:val="single" w:sz="4" w:space="0" w:color="auto"/>
              <w:left w:val="single" w:sz="4" w:space="0" w:color="auto"/>
            </w:tcBorders>
            <w:shd w:val="clear" w:color="auto" w:fill="F2F2F2" w:themeFill="background1" w:themeFillShade="F2"/>
            <w:vAlign w:val="center"/>
          </w:tcPr>
          <w:p w14:paraId="08815AA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57EBE88" w14:textId="77777777" w:rsidR="00CA428D" w:rsidRDefault="00CA428D" w:rsidP="00072FC9">
            <w:pPr>
              <w:rPr>
                <w:b/>
                <w:bCs/>
                <w:sz w:val="20"/>
                <w:szCs w:val="20"/>
              </w:rPr>
            </w:pPr>
          </w:p>
        </w:tc>
      </w:tr>
      <w:tr w:rsidR="00CA428D" w:rsidRPr="00010EE0" w14:paraId="6CDB038C" w14:textId="77777777" w:rsidTr="00072FC9">
        <w:trPr>
          <w:trHeight w:val="1740"/>
        </w:trPr>
        <w:tc>
          <w:tcPr>
            <w:tcW w:w="9781" w:type="dxa"/>
            <w:gridSpan w:val="5"/>
          </w:tcPr>
          <w:p w14:paraId="6F066241" w14:textId="77777777" w:rsidR="00CA428D" w:rsidRPr="00BD7145" w:rsidRDefault="00CA428D" w:rsidP="00072FC9">
            <w:pPr>
              <w:spacing w:before="120"/>
              <w:rPr>
                <w:b/>
                <w:bCs/>
              </w:rPr>
            </w:pPr>
            <w:r w:rsidRPr="00BD7145">
              <w:rPr>
                <w:b/>
                <w:bCs/>
              </w:rPr>
              <w:t>Descrição Detalhada:</w:t>
            </w:r>
          </w:p>
          <w:p w14:paraId="62F45A83" w14:textId="77777777" w:rsidR="00CA428D" w:rsidRPr="00BD7145" w:rsidRDefault="00CA428D" w:rsidP="00072FC9">
            <w:pPr>
              <w:spacing w:before="120"/>
              <w:rPr>
                <w:bCs/>
              </w:rPr>
            </w:pPr>
            <w:r>
              <w:rPr>
                <w:bCs/>
              </w:rPr>
              <w:t>Fornecimento e instalação de luminária de embutir completa T5 2 x 15W, com lâmpadas TuboLED e plugues.</w:t>
            </w:r>
          </w:p>
          <w:p w14:paraId="53413A04" w14:textId="77777777" w:rsidR="00CA428D" w:rsidRPr="00BD7145" w:rsidRDefault="00CA428D" w:rsidP="00072FC9">
            <w:pPr>
              <w:spacing w:before="120"/>
              <w:rPr>
                <w:b/>
                <w:bCs/>
              </w:rPr>
            </w:pPr>
            <w:r w:rsidRPr="00BD7145">
              <w:rPr>
                <w:b/>
                <w:bCs/>
              </w:rPr>
              <w:t>Materiais:</w:t>
            </w:r>
          </w:p>
          <w:p w14:paraId="085B90E9" w14:textId="77777777" w:rsidR="00CA428D" w:rsidRPr="00BD7145" w:rsidRDefault="00CA428D" w:rsidP="00072FC9">
            <w:pPr>
              <w:spacing w:before="120"/>
              <w:rPr>
                <w:bCs/>
              </w:rPr>
            </w:pPr>
            <w:r>
              <w:rPr>
                <w:bCs/>
              </w:rPr>
              <w:t>Luminária de embutir completa 2 x 15W com as seguintes características mínimas:</w:t>
            </w:r>
            <w:r>
              <w:rPr>
                <w:bCs/>
              </w:rPr>
              <w:br/>
              <w:t>Dimensões aproximadas: 1240 x 290 mm e perfil baixo (menor que 45 mm) para instalação em forro estreito;</w:t>
            </w:r>
            <w:r>
              <w:rPr>
                <w:bCs/>
              </w:rPr>
              <w:br/>
              <w:t>Corpo em chapa de aço, completamente fechada, pintura eletroestática em tinta epóxi a pó, na cor branca;</w:t>
            </w:r>
            <w:r>
              <w:rPr>
                <w:bCs/>
              </w:rPr>
              <w:br/>
              <w:t>Refletor parabólico em alumínio anodizado com pureza acima de 95%;</w:t>
            </w:r>
            <w:r>
              <w:rPr>
                <w:bCs/>
              </w:rPr>
              <w:br/>
              <w:t>Aletas parabólicas em alumínio anodizado com pureza acima de 95%;</w:t>
            </w:r>
            <w:r>
              <w:rPr>
                <w:bCs/>
              </w:rPr>
              <w:br/>
              <w:t>Alojamento do reator na parte inferior, com tampa removível, para fácil manutenção (sistema de encaixe de pressão, por bilhas ou molas), acesso a reator e lâmpadas manualmente, sem auxílio de ferramentas;</w:t>
            </w:r>
            <w:r>
              <w:rPr>
                <w:bCs/>
              </w:rPr>
              <w:br/>
              <w:t>Rendimento acima de 75%;</w:t>
            </w:r>
            <w:r>
              <w:rPr>
                <w:bCs/>
              </w:rPr>
              <w:br/>
              <w:t>Soquetes de engate rápido, com travamento antivibratório;</w:t>
            </w:r>
            <w:r>
              <w:rPr>
                <w:bCs/>
              </w:rPr>
              <w:br/>
              <w:t>Esteticamente compatível com o existente no Senado Federal.</w:t>
            </w:r>
            <w:r>
              <w:rPr>
                <w:bCs/>
              </w:rPr>
              <w:br/>
              <w:t>Com 02 (duas) lâmpadas TuboLED T5 de 15 W com as seguintes características mínimas:</w:t>
            </w:r>
            <w:r>
              <w:rPr>
                <w:bCs/>
              </w:rPr>
              <w:br/>
              <w:t>Compatível com lâmpadas fluorescentes T5 de 28 W (cerca de 1200 mm de comprimento);</w:t>
            </w:r>
            <w:r>
              <w:rPr>
                <w:bCs/>
              </w:rPr>
              <w:br/>
              <w:t>Driver integrado;</w:t>
            </w:r>
            <w:r>
              <w:rPr>
                <w:bCs/>
              </w:rPr>
              <w:br/>
              <w:t>Alimentação bivolt automática;</w:t>
            </w:r>
            <w:r>
              <w:rPr>
                <w:bCs/>
              </w:rPr>
              <w:br/>
              <w:t>Soquete G5;</w:t>
            </w:r>
            <w:r>
              <w:rPr>
                <w:bCs/>
              </w:rPr>
              <w:br/>
              <w:t>Potência de 13 W;</w:t>
            </w:r>
            <w:r>
              <w:rPr>
                <w:bCs/>
              </w:rPr>
              <w:br/>
              <w:t>Eficiência luminosa mínima de 123 lm/W;</w:t>
            </w:r>
            <w:r>
              <w:rPr>
                <w:bCs/>
              </w:rPr>
              <w:br/>
              <w:t>Fluxo luminoso de 1600 lm;</w:t>
            </w:r>
            <w:r>
              <w:rPr>
                <w:bCs/>
              </w:rPr>
              <w:br/>
              <w:t>Temperatura de cor de 4000 K (840);</w:t>
            </w:r>
            <w:r>
              <w:rPr>
                <w:bCs/>
              </w:rPr>
              <w:br/>
              <w:t>Fator de potência mínimo de 0,9;</w:t>
            </w:r>
            <w:r>
              <w:rPr>
                <w:bCs/>
              </w:rPr>
              <w:br/>
              <w:t>Certificado pelo INMETRO;</w:t>
            </w:r>
            <w:r>
              <w:rPr>
                <w:bCs/>
              </w:rPr>
              <w:br/>
              <w:t>Índice de reprodução de cor (IRC) mínimo de 80;</w:t>
            </w:r>
            <w:r>
              <w:rPr>
                <w:bCs/>
              </w:rPr>
              <w:br/>
              <w:t>Vida útil mínima de 40.000 horas;</w:t>
            </w:r>
            <w:r>
              <w:rPr>
                <w:bCs/>
              </w:rPr>
              <w:br/>
              <w:t>Com selo PROCEL;</w:t>
            </w:r>
            <w:r>
              <w:rPr>
                <w:bCs/>
              </w:rPr>
              <w:br/>
              <w:t>Fornecido com todos os acessórios necessários para montagem e instalação.</w:t>
            </w:r>
            <w:r>
              <w:rPr>
                <w:bCs/>
              </w:rPr>
              <w:br/>
              <w:t>Cabo de cobre multipolar isolado 0,6/1 kV 3x2,5mm² resistente a chama, livre de halogênios, com as seguintes características mínimas:</w:t>
            </w:r>
            <w:r>
              <w:rPr>
                <w:bCs/>
              </w:rPr>
              <w:br/>
            </w:r>
            <w:r>
              <w:rPr>
                <w:bCs/>
              </w:rPr>
              <w:lastRenderedPageBreak/>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13248:2014 - Cabos de potência e controle e condutores isolados sem cobertura, com isolação extrudada e com baixa emissão de fumaça para tensões até 1 kV - 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13248:2014 - Cabos de potência e controle e condutores isolados sem cobertura, com isolação extrudada e com baixa emissão de fumaça para tensões até 1 kV - Requisitos de desempenho;</w:t>
            </w:r>
            <w:r>
              <w:rPr>
                <w:bCs/>
              </w:rPr>
              <w:br/>
              <w:t>Com certificado do INMETRO.</w:t>
            </w:r>
            <w:r>
              <w:rPr>
                <w:bCs/>
              </w:rPr>
              <w:br/>
              <w:t>Plugue (macho)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r>
              <w:rPr>
                <w:bCs/>
              </w:rPr>
              <w:br/>
              <w:t>Prolongador (plugue fêmea)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p>
          <w:p w14:paraId="3BD2EBDF" w14:textId="77777777" w:rsidR="00CA428D" w:rsidRPr="00BD7145" w:rsidRDefault="00CA428D" w:rsidP="00072FC9">
            <w:pPr>
              <w:spacing w:before="120"/>
              <w:rPr>
                <w:b/>
                <w:bCs/>
              </w:rPr>
            </w:pPr>
            <w:r w:rsidRPr="00BD7145">
              <w:rPr>
                <w:b/>
                <w:bCs/>
              </w:rPr>
              <w:t>Serviços:</w:t>
            </w:r>
          </w:p>
          <w:p w14:paraId="25AFB0D1"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reatores, lâmpadas, elementos de fixação (tirantes, suportes, suporte “pé de galinha”, entre outros).</w:t>
            </w:r>
            <w:r>
              <w:rPr>
                <w:bCs/>
              </w:rPr>
              <w:br/>
              <w:t>Deverão ser previstas bordas e acessórios para fixação em forros especiais.</w:t>
            </w:r>
            <w:r>
              <w:rPr>
                <w:bCs/>
              </w:rPr>
              <w:br/>
              <w:t xml:space="preserve">Para alimentação elétrica, as luminárias deverão possuir cabos 3x2,5 mm2 com plugue macho e fêmea 2P+T (três pinos) de 10A. </w:t>
            </w:r>
            <w:r>
              <w:rPr>
                <w:bCs/>
              </w:rPr>
              <w:br/>
              <w:t xml:space="preserve">O item contempla a montagem da luminária, incluindo as fixações internas de elementos como lâmpada e reatores, a fixação da luminária no forro, as conexões elétricas internas e externas (incluindo a conexão de aterramento da carcaça na luminária e no reator) e o teste de </w:t>
            </w:r>
            <w:r>
              <w:rPr>
                <w:bCs/>
              </w:rPr>
              <w:lastRenderedPageBreak/>
              <w:t>funcionamento.</w:t>
            </w:r>
            <w:r>
              <w:rPr>
                <w:bCs/>
              </w:rPr>
              <w:br/>
              <w:t>Deverá ser feita a limpeza das luminárias e lâmpadas ao final dos serviços.</w:t>
            </w:r>
          </w:p>
          <w:p w14:paraId="601EFD7E" w14:textId="77777777" w:rsidR="00CA428D" w:rsidRPr="00BD7145" w:rsidRDefault="00CA428D" w:rsidP="00072FC9">
            <w:pPr>
              <w:spacing w:before="120"/>
              <w:rPr>
                <w:b/>
                <w:bCs/>
              </w:rPr>
            </w:pPr>
            <w:r w:rsidRPr="00BD7145">
              <w:rPr>
                <w:b/>
                <w:bCs/>
              </w:rPr>
              <w:t>Atividades e Responsabilidades:</w:t>
            </w:r>
          </w:p>
          <w:p w14:paraId="1FEFB420" w14:textId="77777777" w:rsidR="00CA428D" w:rsidRPr="00832CF3" w:rsidRDefault="00CA428D" w:rsidP="00072FC9">
            <w:pPr>
              <w:spacing w:before="120"/>
              <w:rPr>
                <w:bCs/>
              </w:rPr>
            </w:pPr>
            <w:r>
              <w:rPr>
                <w:bCs/>
              </w:rPr>
              <w:t>n/a</w:t>
            </w:r>
          </w:p>
          <w:p w14:paraId="49DDF1F0" w14:textId="77777777" w:rsidR="00CA428D" w:rsidRPr="00BD7145" w:rsidRDefault="00CA428D" w:rsidP="00072FC9">
            <w:pPr>
              <w:spacing w:before="120"/>
              <w:rPr>
                <w:b/>
                <w:bCs/>
              </w:rPr>
            </w:pPr>
            <w:r w:rsidRPr="00BD7145">
              <w:rPr>
                <w:b/>
                <w:bCs/>
              </w:rPr>
              <w:t>Qualificação:</w:t>
            </w:r>
          </w:p>
          <w:p w14:paraId="62975482" w14:textId="77777777" w:rsidR="00CA428D" w:rsidRPr="00832CF3" w:rsidRDefault="00CA428D" w:rsidP="00072FC9">
            <w:pPr>
              <w:spacing w:before="120"/>
              <w:rPr>
                <w:bCs/>
              </w:rPr>
            </w:pPr>
            <w:r>
              <w:rPr>
                <w:bCs/>
              </w:rPr>
              <w:t>n/a</w:t>
            </w:r>
          </w:p>
          <w:p w14:paraId="6291F4A3" w14:textId="77777777" w:rsidR="00CA428D" w:rsidRPr="00BD7145" w:rsidRDefault="00CA428D" w:rsidP="00072FC9">
            <w:pPr>
              <w:spacing w:before="120"/>
              <w:rPr>
                <w:b/>
                <w:bCs/>
              </w:rPr>
            </w:pPr>
            <w:r w:rsidRPr="00BD7145">
              <w:rPr>
                <w:b/>
                <w:bCs/>
              </w:rPr>
              <w:t>Observações:</w:t>
            </w:r>
          </w:p>
          <w:p w14:paraId="14630342" w14:textId="77777777" w:rsidR="00CA428D" w:rsidRPr="00832CF3" w:rsidRDefault="00CA428D" w:rsidP="00072FC9">
            <w:pPr>
              <w:spacing w:before="120"/>
              <w:rPr>
                <w:bCs/>
              </w:rPr>
            </w:pPr>
            <w:r>
              <w:rPr>
                <w:bCs/>
              </w:rPr>
              <w:t>n/a</w:t>
            </w:r>
          </w:p>
          <w:p w14:paraId="3580BFFD" w14:textId="77777777" w:rsidR="00CA428D" w:rsidRPr="00BD7145" w:rsidRDefault="00CA428D" w:rsidP="00072FC9">
            <w:pPr>
              <w:spacing w:before="120"/>
              <w:rPr>
                <w:b/>
                <w:bCs/>
              </w:rPr>
            </w:pPr>
            <w:r w:rsidRPr="00BD7145">
              <w:rPr>
                <w:b/>
                <w:bCs/>
              </w:rPr>
              <w:t>Critérios e Condições:</w:t>
            </w:r>
          </w:p>
          <w:p w14:paraId="27520B8D" w14:textId="77777777" w:rsidR="00CA428D" w:rsidRPr="00832CF3" w:rsidRDefault="00CA428D" w:rsidP="00072FC9">
            <w:pPr>
              <w:spacing w:before="120"/>
              <w:rPr>
                <w:bCs/>
              </w:rPr>
            </w:pPr>
            <w:r>
              <w:rPr>
                <w:bCs/>
              </w:rPr>
              <w:t>Critérios de Medição: kit de luminária instalada Unidade de Medição: peça</w:t>
            </w:r>
          </w:p>
          <w:p w14:paraId="1191F45F" w14:textId="77777777" w:rsidR="00CA428D" w:rsidRPr="00BD7145" w:rsidRDefault="00CA428D" w:rsidP="00072FC9">
            <w:pPr>
              <w:spacing w:before="120"/>
              <w:rPr>
                <w:b/>
                <w:bCs/>
              </w:rPr>
            </w:pPr>
            <w:r w:rsidRPr="00BD7145">
              <w:rPr>
                <w:b/>
                <w:bCs/>
              </w:rPr>
              <w:t>Detalhe Gráfico:</w:t>
            </w:r>
          </w:p>
          <w:p w14:paraId="27589351" w14:textId="77777777" w:rsidR="00CA428D" w:rsidRPr="00B97D3F" w:rsidRDefault="00CA428D" w:rsidP="00072FC9">
            <w:pPr>
              <w:spacing w:before="120"/>
              <w:rPr>
                <w:bCs/>
              </w:rPr>
            </w:pPr>
            <w:r>
              <w:rPr>
                <w:noProof/>
              </w:rPr>
              <w:drawing>
                <wp:inline distT="0" distB="0" distL="0" distR="0" wp14:anchorId="38A028AE" wp14:editId="734577F8">
                  <wp:extent cx="1778923" cy="906087"/>
                  <wp:effectExtent l="0" t="0" r="0"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76.jpeg"/>
                          <pic:cNvPicPr/>
                        </pic:nvPicPr>
                        <pic:blipFill>
                          <a:blip r:embed="rId103"/>
                          <a:stretch>
                            <a:fillRect/>
                          </a:stretch>
                        </pic:blipFill>
                        <pic:spPr>
                          <a:xfrm>
                            <a:off x="0" y="0"/>
                            <a:ext cx="1778923" cy="906087"/>
                          </a:xfrm>
                          <a:prstGeom prst="rect">
                            <a:avLst/>
                          </a:prstGeom>
                        </pic:spPr>
                      </pic:pic>
                    </a:graphicData>
                  </a:graphic>
                </wp:inline>
              </w:drawing>
            </w:r>
          </w:p>
          <w:p w14:paraId="0C1843C0" w14:textId="77777777" w:rsidR="00CA428D" w:rsidRPr="00BD7145" w:rsidRDefault="00CA428D" w:rsidP="00072FC9">
            <w:pPr>
              <w:spacing w:before="120"/>
              <w:rPr>
                <w:b/>
                <w:bCs/>
              </w:rPr>
            </w:pPr>
            <w:r w:rsidRPr="00BD7145">
              <w:rPr>
                <w:b/>
                <w:bCs/>
              </w:rPr>
              <w:t>Tabela:</w:t>
            </w:r>
          </w:p>
          <w:p w14:paraId="19EBCE81" w14:textId="77777777" w:rsidR="00CA428D" w:rsidRPr="00832CF3" w:rsidRDefault="00CA428D" w:rsidP="00072FC9">
            <w:pPr>
              <w:spacing w:before="120"/>
              <w:rPr>
                <w:bCs/>
              </w:rPr>
            </w:pPr>
            <w:r>
              <w:rPr>
                <w:bCs/>
              </w:rPr>
              <w:t>n/a</w:t>
            </w:r>
          </w:p>
          <w:p w14:paraId="065DF5B8" w14:textId="77777777" w:rsidR="00CA428D" w:rsidRPr="00832CF3" w:rsidRDefault="00CA428D" w:rsidP="00072FC9">
            <w:pPr>
              <w:spacing w:before="120"/>
              <w:rPr>
                <w:bCs/>
              </w:rPr>
            </w:pPr>
            <w:r w:rsidRPr="00BD7145">
              <w:rPr>
                <w:b/>
                <w:bCs/>
              </w:rPr>
              <w:t xml:space="preserve">Vida útil: </w:t>
            </w:r>
            <w:r>
              <w:rPr>
                <w:bCs/>
              </w:rPr>
              <w:t>n/a</w:t>
            </w:r>
          </w:p>
          <w:p w14:paraId="5DA858ED" w14:textId="77777777" w:rsidR="00CA428D" w:rsidRPr="00BD7145" w:rsidRDefault="00CA428D" w:rsidP="00072FC9">
            <w:pPr>
              <w:spacing w:before="120"/>
              <w:rPr>
                <w:b/>
                <w:bCs/>
              </w:rPr>
            </w:pPr>
            <w:r w:rsidRPr="00BD7145">
              <w:rPr>
                <w:b/>
                <w:bCs/>
              </w:rPr>
              <w:t>Referências Normativas:</w:t>
            </w:r>
          </w:p>
          <w:p w14:paraId="1E686812" w14:textId="77777777" w:rsidR="00CA428D" w:rsidRPr="00832CF3" w:rsidRDefault="00CA428D" w:rsidP="00072FC9">
            <w:pPr>
              <w:spacing w:before="120"/>
              <w:rPr>
                <w:bCs/>
              </w:rPr>
            </w:pPr>
            <w:r>
              <w:rPr>
                <w:bCs/>
              </w:rPr>
              <w:t>ABNT NBR 5410 - Instalações Elétricas de Baixa Tensão</w:t>
            </w:r>
          </w:p>
          <w:p w14:paraId="266D4A90" w14:textId="77777777" w:rsidR="00CA428D" w:rsidRPr="00BD7145" w:rsidRDefault="00CA428D" w:rsidP="00072FC9">
            <w:pPr>
              <w:spacing w:before="120"/>
              <w:rPr>
                <w:b/>
                <w:bCs/>
              </w:rPr>
            </w:pPr>
            <w:r w:rsidRPr="00BD7145">
              <w:rPr>
                <w:b/>
                <w:bCs/>
              </w:rPr>
              <w:t>Referência Comercial:</w:t>
            </w:r>
          </w:p>
          <w:p w14:paraId="49D24FDA" w14:textId="77777777" w:rsidR="00CA428D" w:rsidRPr="00832CF3" w:rsidRDefault="00CA428D" w:rsidP="00072FC9">
            <w:pPr>
              <w:spacing w:before="120"/>
              <w:rPr>
                <w:bCs/>
              </w:rPr>
            </w:pPr>
            <w:r>
              <w:rPr>
                <w:bCs/>
              </w:rPr>
              <w:t>Luminárias – Intral DE-500 (cod. 08025), Lumicenter FAA20-E228, Lumiluz LDA 2X28W, Sylvania LFT032-RN, G-Light LART5-2X28EBR-AA, Blan ACRUX T5 Elite A-7135.</w:t>
            </w:r>
            <w:r>
              <w:rPr>
                <w:bCs/>
              </w:rPr>
              <w:br/>
              <w:t>Lâmpadas – Osram SubstiTUBE T5 HO AC 15W 4000K 1850lm BIV G5 (7015215, Código de barras: 4058075196773), Philips MASTER LEDtube 1200mm 13W840 G5 I;.</w:t>
            </w:r>
            <w:r>
              <w:rPr>
                <w:bCs/>
              </w:rPr>
              <w:br/>
              <w:t>Cabo - Prysmian Afumex 3x2,5mm2</w:t>
            </w:r>
            <w:r>
              <w:rPr>
                <w:bCs/>
              </w:rPr>
              <w:br/>
              <w:t>Plugue macho - Legrand Pial 6158 01; Legrand Pial 6158 11; Legrand Pial 6158 21</w:t>
            </w:r>
            <w:r>
              <w:rPr>
                <w:bCs/>
              </w:rPr>
              <w:br/>
              <w:t>Prolongador (plugue fêmea) - Legrand Pial 6158 36; Legrand Pial 6158 536; Legrand Pial 6158 736</w:t>
            </w:r>
          </w:p>
          <w:p w14:paraId="244E3A5C" w14:textId="77777777" w:rsidR="00CA428D" w:rsidRPr="00BD7145" w:rsidRDefault="00CA428D" w:rsidP="00072FC9">
            <w:pPr>
              <w:spacing w:before="120"/>
              <w:rPr>
                <w:b/>
                <w:bCs/>
              </w:rPr>
            </w:pPr>
            <w:r w:rsidRPr="00BD7145">
              <w:rPr>
                <w:b/>
                <w:bCs/>
              </w:rPr>
              <w:t>Referência Externa:</w:t>
            </w:r>
          </w:p>
          <w:p w14:paraId="68219EEE" w14:textId="77777777" w:rsidR="00CA428D" w:rsidRPr="00BD7145" w:rsidRDefault="00CA428D" w:rsidP="00072FC9">
            <w:pPr>
              <w:spacing w:before="120"/>
              <w:rPr>
                <w:b/>
                <w:bCs/>
              </w:rPr>
            </w:pPr>
            <w:r>
              <w:rPr>
                <w:bCs/>
              </w:rPr>
              <w:t>n/a</w:t>
            </w:r>
          </w:p>
        </w:tc>
      </w:tr>
    </w:tbl>
    <w:p w14:paraId="29241210" w14:textId="77777777" w:rsidR="00CA428D" w:rsidRPr="00010EE0" w:rsidRDefault="00CA428D" w:rsidP="00CA428D">
      <w:pPr>
        <w:rPr>
          <w:lang w:val="en-US"/>
        </w:rPr>
      </w:pPr>
    </w:p>
    <w:p w14:paraId="67D5C18F" w14:textId="77777777" w:rsidR="00CA428D" w:rsidRDefault="00CA428D" w:rsidP="00CA428D">
      <w:r>
        <w:br w:type="page"/>
      </w:r>
    </w:p>
    <w:p w14:paraId="0E6F6B4F" w14:textId="77777777" w:rsidR="00CA428D" w:rsidRDefault="00CA428D" w:rsidP="00CA428D">
      <w:pPr>
        <w:rPr>
          <w:lang w:val="en-US"/>
        </w:rPr>
      </w:pPr>
    </w:p>
    <w:p w14:paraId="63747FC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5629F3A" w14:textId="77777777" w:rsidTr="00072FC9">
        <w:trPr>
          <w:trHeight w:val="567"/>
        </w:trPr>
        <w:tc>
          <w:tcPr>
            <w:tcW w:w="1843" w:type="dxa"/>
            <w:tcBorders>
              <w:bottom w:val="single" w:sz="4" w:space="0" w:color="auto"/>
            </w:tcBorders>
            <w:shd w:val="clear" w:color="auto" w:fill="F2F2F2" w:themeFill="background1" w:themeFillShade="F2"/>
            <w:vAlign w:val="center"/>
          </w:tcPr>
          <w:p w14:paraId="0757CD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854530" w14:textId="77777777" w:rsidR="00CA428D" w:rsidRDefault="00CA428D" w:rsidP="00072FC9">
            <w:pPr>
              <w:rPr>
                <w:b/>
                <w:bCs/>
                <w:color w:val="000000"/>
              </w:rPr>
            </w:pPr>
            <w:r>
              <w:rPr>
                <w:b/>
                <w:bCs/>
                <w:noProof/>
                <w:color w:val="000000"/>
              </w:rPr>
              <w:t>SF-00277</w:t>
            </w:r>
          </w:p>
        </w:tc>
        <w:tc>
          <w:tcPr>
            <w:tcW w:w="2268" w:type="dxa"/>
            <w:tcBorders>
              <w:bottom w:val="single" w:sz="4" w:space="0" w:color="auto"/>
            </w:tcBorders>
            <w:shd w:val="clear" w:color="auto" w:fill="F2F2F2" w:themeFill="background1" w:themeFillShade="F2"/>
            <w:vAlign w:val="center"/>
          </w:tcPr>
          <w:p w14:paraId="69BC0E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E8D58DF"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F974D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A818C4A"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46EFAFE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43AF8A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6B6003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8325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934FBAB" w14:textId="77777777" w:rsidR="00CA428D" w:rsidRDefault="00CA428D" w:rsidP="00072FC9">
            <w:pPr>
              <w:rPr>
                <w:b/>
                <w:bCs/>
                <w:sz w:val="32"/>
                <w:szCs w:val="32"/>
              </w:rPr>
            </w:pPr>
            <w:r>
              <w:rPr>
                <w:b/>
                <w:bCs/>
                <w:sz w:val="32"/>
                <w:szCs w:val="32"/>
              </w:rPr>
              <w:t>Luminária 2x15 W de sobrepor (com lâmpadas e plugues)</w:t>
            </w:r>
          </w:p>
        </w:tc>
        <w:tc>
          <w:tcPr>
            <w:tcW w:w="1843" w:type="dxa"/>
            <w:tcBorders>
              <w:top w:val="single" w:sz="4" w:space="0" w:color="auto"/>
              <w:left w:val="single" w:sz="4" w:space="0" w:color="auto"/>
            </w:tcBorders>
            <w:shd w:val="clear" w:color="auto" w:fill="F2F2F2" w:themeFill="background1" w:themeFillShade="F2"/>
            <w:vAlign w:val="center"/>
          </w:tcPr>
          <w:p w14:paraId="60A7B94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D7C5AD9" w14:textId="77777777" w:rsidR="00CA428D" w:rsidRDefault="00CA428D" w:rsidP="00072FC9">
            <w:pPr>
              <w:rPr>
                <w:b/>
                <w:bCs/>
                <w:sz w:val="20"/>
                <w:szCs w:val="20"/>
              </w:rPr>
            </w:pPr>
          </w:p>
        </w:tc>
      </w:tr>
      <w:tr w:rsidR="00CA428D" w:rsidRPr="00010EE0" w14:paraId="19093160" w14:textId="77777777" w:rsidTr="00072FC9">
        <w:trPr>
          <w:trHeight w:val="1740"/>
        </w:trPr>
        <w:tc>
          <w:tcPr>
            <w:tcW w:w="9781" w:type="dxa"/>
            <w:gridSpan w:val="5"/>
          </w:tcPr>
          <w:p w14:paraId="4F32049B" w14:textId="77777777" w:rsidR="00CA428D" w:rsidRPr="00BD7145" w:rsidRDefault="00CA428D" w:rsidP="00072FC9">
            <w:pPr>
              <w:spacing w:before="120"/>
              <w:rPr>
                <w:b/>
                <w:bCs/>
              </w:rPr>
            </w:pPr>
            <w:r w:rsidRPr="00BD7145">
              <w:rPr>
                <w:b/>
                <w:bCs/>
              </w:rPr>
              <w:t>Descrição Detalhada:</w:t>
            </w:r>
          </w:p>
          <w:p w14:paraId="4CE79FF9" w14:textId="77777777" w:rsidR="00CA428D" w:rsidRPr="00BD7145" w:rsidRDefault="00CA428D" w:rsidP="00072FC9">
            <w:pPr>
              <w:spacing w:before="120"/>
              <w:rPr>
                <w:bCs/>
              </w:rPr>
            </w:pPr>
            <w:r>
              <w:rPr>
                <w:bCs/>
              </w:rPr>
              <w:t>Fornecimento e instalação de luminária de sobrepor completa T5 2 x 15W, com lâmpadas TuboLED e plugues.</w:t>
            </w:r>
          </w:p>
          <w:p w14:paraId="6CF10259" w14:textId="77777777" w:rsidR="00CA428D" w:rsidRPr="00BD7145" w:rsidRDefault="00CA428D" w:rsidP="00072FC9">
            <w:pPr>
              <w:spacing w:before="120"/>
              <w:rPr>
                <w:b/>
                <w:bCs/>
              </w:rPr>
            </w:pPr>
            <w:r w:rsidRPr="00BD7145">
              <w:rPr>
                <w:b/>
                <w:bCs/>
              </w:rPr>
              <w:t>Materiais:</w:t>
            </w:r>
          </w:p>
          <w:p w14:paraId="74F409F0" w14:textId="77777777" w:rsidR="00CA428D" w:rsidRPr="00BD7145" w:rsidRDefault="00CA428D" w:rsidP="00072FC9">
            <w:pPr>
              <w:spacing w:before="120"/>
              <w:rPr>
                <w:bCs/>
              </w:rPr>
            </w:pPr>
            <w:r>
              <w:rPr>
                <w:bCs/>
              </w:rPr>
              <w:t>Luminária de sobrepor completa 2 x 15W com as seguintes características mínimas:</w:t>
            </w:r>
            <w:r>
              <w:rPr>
                <w:bCs/>
              </w:rPr>
              <w:br/>
              <w:t>Dimensões aproximadas: 1200 x 240 mm e perfil baixo (menor que 45 mm) para instalação em forro estreito;</w:t>
            </w:r>
            <w:r>
              <w:rPr>
                <w:bCs/>
              </w:rPr>
              <w:br/>
              <w:t>Corpo em chapa de aço, completamente fechada, pintura eletroestática em tinta epóxi a pó, na cor branca;</w:t>
            </w:r>
            <w:r>
              <w:rPr>
                <w:bCs/>
              </w:rPr>
              <w:br/>
              <w:t>Refletor parabólico em alumínio anodizado com pureza acima de 95%;</w:t>
            </w:r>
            <w:r>
              <w:rPr>
                <w:bCs/>
              </w:rPr>
              <w:br/>
              <w:t>Aletas parabólicas em alumínio anodizado com pureza acima de 95%;</w:t>
            </w:r>
            <w:r>
              <w:rPr>
                <w:bCs/>
              </w:rPr>
              <w:br/>
              <w:t>Alojamento do reator na parte inferior, com tampa removível, para fácil manutenção (sistema de encaixe de pressão, por bilhas ou molas), acesso a reator e lâmpadas manualmente, sem auxílio de ferramentas;</w:t>
            </w:r>
            <w:r>
              <w:rPr>
                <w:bCs/>
              </w:rPr>
              <w:br/>
              <w:t>Rendimento acima de 75%;</w:t>
            </w:r>
            <w:r>
              <w:rPr>
                <w:bCs/>
              </w:rPr>
              <w:br/>
              <w:t>Soquetes de engate rápido, com travamento antivibratório;</w:t>
            </w:r>
            <w:r>
              <w:rPr>
                <w:bCs/>
              </w:rPr>
              <w:br/>
              <w:t>Esteticamente compatível com o existente no Senado Federal.</w:t>
            </w:r>
            <w:r>
              <w:rPr>
                <w:bCs/>
              </w:rPr>
              <w:br/>
              <w:t>Com 02 (duas) lâmpadas TuboLED T5 de 15 W com as seguintes características mínimas:</w:t>
            </w:r>
            <w:r>
              <w:rPr>
                <w:bCs/>
              </w:rPr>
              <w:br/>
              <w:t>Compatível com lâmpadas fluorescentes T5 de 28 W (cerca de 1200 mm de comprimento);</w:t>
            </w:r>
            <w:r>
              <w:rPr>
                <w:bCs/>
              </w:rPr>
              <w:br/>
              <w:t>Driver integrado;</w:t>
            </w:r>
            <w:r>
              <w:rPr>
                <w:bCs/>
              </w:rPr>
              <w:br/>
              <w:t>Alimentação bivolt automática;</w:t>
            </w:r>
            <w:r>
              <w:rPr>
                <w:bCs/>
              </w:rPr>
              <w:br/>
              <w:t>Soquete G5;</w:t>
            </w:r>
            <w:r>
              <w:rPr>
                <w:bCs/>
              </w:rPr>
              <w:br/>
              <w:t>Potência de 13 W;</w:t>
            </w:r>
            <w:r>
              <w:rPr>
                <w:bCs/>
              </w:rPr>
              <w:br/>
              <w:t>Eficiência luminosa mínima de 123 lm/W;</w:t>
            </w:r>
            <w:r>
              <w:rPr>
                <w:bCs/>
              </w:rPr>
              <w:br/>
              <w:t>Fluxo luminoso de 1600 lm;</w:t>
            </w:r>
            <w:r>
              <w:rPr>
                <w:bCs/>
              </w:rPr>
              <w:br/>
              <w:t>Temperatura de cor de 4000 K (840);</w:t>
            </w:r>
            <w:r>
              <w:rPr>
                <w:bCs/>
              </w:rPr>
              <w:br/>
              <w:t>Fator de potência mínimo de 0,9;</w:t>
            </w:r>
            <w:r>
              <w:rPr>
                <w:bCs/>
              </w:rPr>
              <w:br/>
              <w:t>Certificado pelo INMETRO;</w:t>
            </w:r>
            <w:r>
              <w:rPr>
                <w:bCs/>
              </w:rPr>
              <w:br/>
              <w:t>Índice de reprodução de cor (IRC) mínimo de 80;</w:t>
            </w:r>
            <w:r>
              <w:rPr>
                <w:bCs/>
              </w:rPr>
              <w:br/>
              <w:t>Vida útil mínima de 40.000 horas;</w:t>
            </w:r>
            <w:r>
              <w:rPr>
                <w:bCs/>
              </w:rPr>
              <w:br/>
              <w:t>Com selo PROCEL;</w:t>
            </w:r>
            <w:r>
              <w:rPr>
                <w:bCs/>
              </w:rPr>
              <w:br/>
              <w:t>Fornecido com todos os acessórios necessários para montagem e instalação.</w:t>
            </w:r>
            <w:r>
              <w:rPr>
                <w:bCs/>
              </w:rPr>
              <w:br/>
              <w:t>Cabo de cobre multipolar isolado 0,6/1 kV 3x2,5mm² resistente a chama, livre de halogênios, com as seguintes características mínimas:</w:t>
            </w:r>
            <w:r>
              <w:rPr>
                <w:bCs/>
              </w:rPr>
              <w:br/>
            </w:r>
            <w:r>
              <w:rPr>
                <w:bCs/>
              </w:rPr>
              <w:lastRenderedPageBreak/>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13248:2014 - Cabos de potência e controle e condutores isolados sem cobertura, com isolação extrudada e com baixa emissão de fumaça para tensões até 1 kV - 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13248:2014 - Cabos de potência e controle e condutores isolados sem cobertura, com isolação extrudada e com baixa emissão de fumaça para tensões até 1 kV - Requisitos de desempenho;</w:t>
            </w:r>
            <w:r>
              <w:rPr>
                <w:bCs/>
              </w:rPr>
              <w:br/>
              <w:t>Com certificado do INMETRO.</w:t>
            </w:r>
            <w:r>
              <w:rPr>
                <w:bCs/>
              </w:rPr>
              <w:br/>
              <w:t>Plugue (macho)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r>
              <w:rPr>
                <w:bCs/>
              </w:rPr>
              <w:br/>
              <w:t>Prolongador (plugue fêmea) com 3 pólos (2P+T), com as seguintes características mínimas:</w:t>
            </w:r>
            <w:r>
              <w:rPr>
                <w:bCs/>
              </w:rPr>
              <w:br/>
              <w:t>Para 10A e 250V</w:t>
            </w:r>
            <w:r>
              <w:rPr>
                <w:bCs/>
              </w:rPr>
              <w:br/>
              <w:t>Posição 180 graus (axial)</w:t>
            </w:r>
            <w:r>
              <w:rPr>
                <w:bCs/>
              </w:rPr>
              <w:br/>
              <w:t>De acordo com a norma ABNT NBR 14136:2012</w:t>
            </w:r>
            <w:r>
              <w:rPr>
                <w:bCs/>
              </w:rPr>
              <w:br/>
              <w:t>Com prensa-cabos.</w:t>
            </w:r>
          </w:p>
          <w:p w14:paraId="512E34E5" w14:textId="77777777" w:rsidR="00CA428D" w:rsidRPr="00BD7145" w:rsidRDefault="00CA428D" w:rsidP="00072FC9">
            <w:pPr>
              <w:spacing w:before="120"/>
              <w:rPr>
                <w:b/>
                <w:bCs/>
              </w:rPr>
            </w:pPr>
            <w:r w:rsidRPr="00BD7145">
              <w:rPr>
                <w:b/>
                <w:bCs/>
              </w:rPr>
              <w:t>Serviços:</w:t>
            </w:r>
          </w:p>
          <w:p w14:paraId="74B02701"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reatores, lâmpadas, elementos de fixação (tirantes, suportes, suporte “pé de galinha”, entre outros).</w:t>
            </w:r>
            <w:r>
              <w:rPr>
                <w:bCs/>
              </w:rPr>
              <w:br/>
              <w:t>Deverão ser previstas bordas e acessórios para fixação em forros especiais.</w:t>
            </w:r>
            <w:r>
              <w:rPr>
                <w:bCs/>
              </w:rPr>
              <w:br/>
              <w:t xml:space="preserve">Para alimentação elétrica, as luminárias deverão possuir cabos 3x2,5 mm2 com plugue macho e fêmea 2P+T (três pinos) de 10A. </w:t>
            </w:r>
            <w:r>
              <w:rPr>
                <w:bCs/>
              </w:rPr>
              <w:br/>
              <w:t xml:space="preserve">O item contempla a montagem da luminária, incluindo as fixações internas de elementos como lâmpada e reatores, a fixação da luminária no forro, as conexões elétricas internas e externas (incluindo a conexão de aterramento da carcaça na luminária e no reator) e o teste de </w:t>
            </w:r>
            <w:r>
              <w:rPr>
                <w:bCs/>
              </w:rPr>
              <w:lastRenderedPageBreak/>
              <w:t>funcionamento.</w:t>
            </w:r>
            <w:r>
              <w:rPr>
                <w:bCs/>
              </w:rPr>
              <w:br/>
              <w:t>Deverá ser feita a limpeza das luminárias e lâmpadas ao final dos serviços.</w:t>
            </w:r>
          </w:p>
          <w:p w14:paraId="24D54E32" w14:textId="77777777" w:rsidR="00CA428D" w:rsidRPr="00BD7145" w:rsidRDefault="00CA428D" w:rsidP="00072FC9">
            <w:pPr>
              <w:spacing w:before="120"/>
              <w:rPr>
                <w:b/>
                <w:bCs/>
              </w:rPr>
            </w:pPr>
            <w:r w:rsidRPr="00BD7145">
              <w:rPr>
                <w:b/>
                <w:bCs/>
              </w:rPr>
              <w:t>Atividades e Responsabilidades:</w:t>
            </w:r>
          </w:p>
          <w:p w14:paraId="26259F52" w14:textId="77777777" w:rsidR="00CA428D" w:rsidRPr="00832CF3" w:rsidRDefault="00CA428D" w:rsidP="00072FC9">
            <w:pPr>
              <w:spacing w:before="120"/>
              <w:rPr>
                <w:bCs/>
              </w:rPr>
            </w:pPr>
            <w:r>
              <w:rPr>
                <w:bCs/>
              </w:rPr>
              <w:t>n/a</w:t>
            </w:r>
          </w:p>
          <w:p w14:paraId="0C5DC763" w14:textId="77777777" w:rsidR="00CA428D" w:rsidRPr="00BD7145" w:rsidRDefault="00CA428D" w:rsidP="00072FC9">
            <w:pPr>
              <w:spacing w:before="120"/>
              <w:rPr>
                <w:b/>
                <w:bCs/>
              </w:rPr>
            </w:pPr>
            <w:r w:rsidRPr="00BD7145">
              <w:rPr>
                <w:b/>
                <w:bCs/>
              </w:rPr>
              <w:t>Qualificação:</w:t>
            </w:r>
          </w:p>
          <w:p w14:paraId="04B6D618" w14:textId="77777777" w:rsidR="00CA428D" w:rsidRPr="00832CF3" w:rsidRDefault="00CA428D" w:rsidP="00072FC9">
            <w:pPr>
              <w:spacing w:before="120"/>
              <w:rPr>
                <w:bCs/>
              </w:rPr>
            </w:pPr>
            <w:r>
              <w:rPr>
                <w:bCs/>
              </w:rPr>
              <w:t>n/a</w:t>
            </w:r>
          </w:p>
          <w:p w14:paraId="754001E0" w14:textId="77777777" w:rsidR="00CA428D" w:rsidRPr="00BD7145" w:rsidRDefault="00CA428D" w:rsidP="00072FC9">
            <w:pPr>
              <w:spacing w:before="120"/>
              <w:rPr>
                <w:b/>
                <w:bCs/>
              </w:rPr>
            </w:pPr>
            <w:r w:rsidRPr="00BD7145">
              <w:rPr>
                <w:b/>
                <w:bCs/>
              </w:rPr>
              <w:t>Observações:</w:t>
            </w:r>
          </w:p>
          <w:p w14:paraId="3394E031" w14:textId="77777777" w:rsidR="00CA428D" w:rsidRPr="00832CF3" w:rsidRDefault="00CA428D" w:rsidP="00072FC9">
            <w:pPr>
              <w:spacing w:before="120"/>
              <w:rPr>
                <w:bCs/>
              </w:rPr>
            </w:pPr>
            <w:r>
              <w:rPr>
                <w:bCs/>
              </w:rPr>
              <w:t>n/a</w:t>
            </w:r>
          </w:p>
          <w:p w14:paraId="71698E57" w14:textId="77777777" w:rsidR="00CA428D" w:rsidRPr="00BD7145" w:rsidRDefault="00CA428D" w:rsidP="00072FC9">
            <w:pPr>
              <w:spacing w:before="120"/>
              <w:rPr>
                <w:b/>
                <w:bCs/>
              </w:rPr>
            </w:pPr>
            <w:r w:rsidRPr="00BD7145">
              <w:rPr>
                <w:b/>
                <w:bCs/>
              </w:rPr>
              <w:t>Critérios e Condições:</w:t>
            </w:r>
          </w:p>
          <w:p w14:paraId="798697F0" w14:textId="77777777" w:rsidR="00CA428D" w:rsidRPr="00832CF3" w:rsidRDefault="00CA428D" w:rsidP="00072FC9">
            <w:pPr>
              <w:spacing w:before="120"/>
              <w:rPr>
                <w:bCs/>
              </w:rPr>
            </w:pPr>
            <w:r>
              <w:rPr>
                <w:bCs/>
              </w:rPr>
              <w:t>Critérios de Medição: kit de luminária instalada Unidade de Medição: peça</w:t>
            </w:r>
          </w:p>
          <w:p w14:paraId="3B7FC79A" w14:textId="77777777" w:rsidR="00CA428D" w:rsidRPr="00BD7145" w:rsidRDefault="00CA428D" w:rsidP="00072FC9">
            <w:pPr>
              <w:spacing w:before="120"/>
              <w:rPr>
                <w:b/>
                <w:bCs/>
              </w:rPr>
            </w:pPr>
            <w:r w:rsidRPr="00BD7145">
              <w:rPr>
                <w:b/>
                <w:bCs/>
              </w:rPr>
              <w:t>Detalhe Gráfico:</w:t>
            </w:r>
          </w:p>
          <w:p w14:paraId="30192AB3" w14:textId="77777777" w:rsidR="00CA428D" w:rsidRPr="00B97D3F" w:rsidRDefault="00CA428D" w:rsidP="00072FC9">
            <w:pPr>
              <w:spacing w:before="120"/>
              <w:rPr>
                <w:bCs/>
              </w:rPr>
            </w:pPr>
            <w:r>
              <w:rPr>
                <w:noProof/>
              </w:rPr>
              <w:drawing>
                <wp:inline distT="0" distB="0" distL="0" distR="0" wp14:anchorId="4B18605A" wp14:editId="01352EE5">
                  <wp:extent cx="4114800" cy="2171700"/>
                  <wp:effectExtent l="0" t="0" r="0" b="0"/>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75.jpeg"/>
                          <pic:cNvPicPr/>
                        </pic:nvPicPr>
                        <pic:blipFill>
                          <a:blip r:embed="rId102"/>
                          <a:stretch>
                            <a:fillRect/>
                          </a:stretch>
                        </pic:blipFill>
                        <pic:spPr>
                          <a:xfrm>
                            <a:off x="0" y="0"/>
                            <a:ext cx="4114800" cy="2171700"/>
                          </a:xfrm>
                          <a:prstGeom prst="rect">
                            <a:avLst/>
                          </a:prstGeom>
                        </pic:spPr>
                      </pic:pic>
                    </a:graphicData>
                  </a:graphic>
                </wp:inline>
              </w:drawing>
            </w:r>
          </w:p>
          <w:p w14:paraId="5087E101" w14:textId="77777777" w:rsidR="00CA428D" w:rsidRPr="00BD7145" w:rsidRDefault="00CA428D" w:rsidP="00072FC9">
            <w:pPr>
              <w:spacing w:before="120"/>
              <w:rPr>
                <w:b/>
                <w:bCs/>
              </w:rPr>
            </w:pPr>
            <w:r w:rsidRPr="00BD7145">
              <w:rPr>
                <w:b/>
                <w:bCs/>
              </w:rPr>
              <w:t>Tabela:</w:t>
            </w:r>
          </w:p>
          <w:p w14:paraId="07CFC440" w14:textId="77777777" w:rsidR="00CA428D" w:rsidRPr="00832CF3" w:rsidRDefault="00CA428D" w:rsidP="00072FC9">
            <w:pPr>
              <w:spacing w:before="120"/>
              <w:rPr>
                <w:bCs/>
              </w:rPr>
            </w:pPr>
            <w:r>
              <w:rPr>
                <w:bCs/>
              </w:rPr>
              <w:t>n/a</w:t>
            </w:r>
          </w:p>
          <w:p w14:paraId="48A87968" w14:textId="77777777" w:rsidR="00CA428D" w:rsidRPr="00832CF3" w:rsidRDefault="00CA428D" w:rsidP="00072FC9">
            <w:pPr>
              <w:spacing w:before="120"/>
              <w:rPr>
                <w:bCs/>
              </w:rPr>
            </w:pPr>
            <w:r w:rsidRPr="00BD7145">
              <w:rPr>
                <w:b/>
                <w:bCs/>
              </w:rPr>
              <w:t xml:space="preserve">Vida útil: </w:t>
            </w:r>
            <w:r>
              <w:rPr>
                <w:bCs/>
              </w:rPr>
              <w:t>n/a</w:t>
            </w:r>
          </w:p>
          <w:p w14:paraId="0246606E" w14:textId="77777777" w:rsidR="00CA428D" w:rsidRPr="00BD7145" w:rsidRDefault="00CA428D" w:rsidP="00072FC9">
            <w:pPr>
              <w:spacing w:before="120"/>
              <w:rPr>
                <w:b/>
                <w:bCs/>
              </w:rPr>
            </w:pPr>
            <w:r w:rsidRPr="00BD7145">
              <w:rPr>
                <w:b/>
                <w:bCs/>
              </w:rPr>
              <w:t>Referências Normativas:</w:t>
            </w:r>
          </w:p>
          <w:p w14:paraId="60EE00AD" w14:textId="77777777" w:rsidR="00CA428D" w:rsidRPr="00832CF3" w:rsidRDefault="00CA428D" w:rsidP="00072FC9">
            <w:pPr>
              <w:spacing w:before="120"/>
              <w:rPr>
                <w:bCs/>
              </w:rPr>
            </w:pPr>
            <w:r>
              <w:rPr>
                <w:bCs/>
              </w:rPr>
              <w:t>ABNT NBR 5410 - Instalações Elétricas de Baixa Tensão</w:t>
            </w:r>
          </w:p>
          <w:p w14:paraId="259CC6D7" w14:textId="77777777" w:rsidR="00CA428D" w:rsidRPr="00BD7145" w:rsidRDefault="00CA428D" w:rsidP="00072FC9">
            <w:pPr>
              <w:spacing w:before="120"/>
              <w:rPr>
                <w:b/>
                <w:bCs/>
              </w:rPr>
            </w:pPr>
            <w:r w:rsidRPr="00BD7145">
              <w:rPr>
                <w:b/>
                <w:bCs/>
              </w:rPr>
              <w:t>Referência Comercial:</w:t>
            </w:r>
          </w:p>
          <w:p w14:paraId="0A84F65B" w14:textId="77777777" w:rsidR="00CA428D" w:rsidRPr="00832CF3" w:rsidRDefault="00CA428D" w:rsidP="00072FC9">
            <w:pPr>
              <w:spacing w:before="120"/>
              <w:rPr>
                <w:bCs/>
              </w:rPr>
            </w:pPr>
            <w:r>
              <w:rPr>
                <w:bCs/>
              </w:rPr>
              <w:t>Luminárias – Intral DS-500 (cod. 08029), Lumicenter FAA20-S228, Lumiluz LSA 2X28W, Sylvania LFT012-RN, G-Light LART5-2X28SBR-AA, Blan ACRUX T5 Elite A-7035.</w:t>
            </w:r>
            <w:r>
              <w:rPr>
                <w:bCs/>
              </w:rPr>
              <w:br/>
              <w:t>Lâmpadas – Osram SubstiTUBE T5 HO AC 15W 4000K 1850lm BIV G5 (7015215, Código de barras: 4058075196773), Philips MASTER LEDtube 1200mm 13W840 G5 I;.</w:t>
            </w:r>
            <w:r>
              <w:rPr>
                <w:bCs/>
              </w:rPr>
              <w:br/>
              <w:t>Cabo - Prysmian Afumex 3x2,5mm2</w:t>
            </w:r>
            <w:r>
              <w:rPr>
                <w:bCs/>
              </w:rPr>
              <w:br/>
              <w:t>Plugue macho - Legrand Pial 6158 01; Legrand Pial 6158 11; Legrand Pial 6158 21</w:t>
            </w:r>
            <w:r>
              <w:rPr>
                <w:bCs/>
              </w:rPr>
              <w:br/>
              <w:t>Prolongador (plugue fêmea) - Legrand Pial 6158 36; Legrand Pial 6158 536; Legrand Pial 6158 736</w:t>
            </w:r>
          </w:p>
          <w:p w14:paraId="29EBC924" w14:textId="77777777" w:rsidR="00CA428D" w:rsidRPr="00BD7145" w:rsidRDefault="00CA428D" w:rsidP="00072FC9">
            <w:pPr>
              <w:spacing w:before="120"/>
              <w:rPr>
                <w:b/>
                <w:bCs/>
              </w:rPr>
            </w:pPr>
            <w:r w:rsidRPr="00BD7145">
              <w:rPr>
                <w:b/>
                <w:bCs/>
              </w:rPr>
              <w:lastRenderedPageBreak/>
              <w:t>Referência Externa:</w:t>
            </w:r>
          </w:p>
          <w:p w14:paraId="559039E0" w14:textId="77777777" w:rsidR="00CA428D" w:rsidRPr="00BD7145" w:rsidRDefault="00CA428D" w:rsidP="00072FC9">
            <w:pPr>
              <w:spacing w:before="120"/>
              <w:rPr>
                <w:b/>
                <w:bCs/>
              </w:rPr>
            </w:pPr>
            <w:r>
              <w:rPr>
                <w:bCs/>
              </w:rPr>
              <w:t>n/a</w:t>
            </w:r>
          </w:p>
        </w:tc>
      </w:tr>
    </w:tbl>
    <w:p w14:paraId="10B7F20A" w14:textId="77777777" w:rsidR="00CA428D" w:rsidRPr="00010EE0" w:rsidRDefault="00CA428D" w:rsidP="00CA428D">
      <w:pPr>
        <w:rPr>
          <w:lang w:val="en-US"/>
        </w:rPr>
      </w:pPr>
    </w:p>
    <w:p w14:paraId="7BCD2C04" w14:textId="77777777" w:rsidR="00CA428D" w:rsidRDefault="00CA428D" w:rsidP="00CA428D">
      <w:r>
        <w:br w:type="page"/>
      </w:r>
    </w:p>
    <w:p w14:paraId="091E931D" w14:textId="77777777" w:rsidR="00CA428D" w:rsidRDefault="00CA428D" w:rsidP="00CA428D">
      <w:pPr>
        <w:rPr>
          <w:lang w:val="en-US"/>
        </w:rPr>
      </w:pPr>
    </w:p>
    <w:p w14:paraId="74FE642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34D88E6" w14:textId="77777777" w:rsidTr="00072FC9">
        <w:trPr>
          <w:trHeight w:val="567"/>
        </w:trPr>
        <w:tc>
          <w:tcPr>
            <w:tcW w:w="1843" w:type="dxa"/>
            <w:tcBorders>
              <w:bottom w:val="single" w:sz="4" w:space="0" w:color="auto"/>
            </w:tcBorders>
            <w:shd w:val="clear" w:color="auto" w:fill="F2F2F2" w:themeFill="background1" w:themeFillShade="F2"/>
            <w:vAlign w:val="center"/>
          </w:tcPr>
          <w:p w14:paraId="5E55E5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4D2AE1" w14:textId="77777777" w:rsidR="00CA428D" w:rsidRDefault="00CA428D" w:rsidP="00072FC9">
            <w:pPr>
              <w:rPr>
                <w:b/>
                <w:bCs/>
                <w:color w:val="000000"/>
              </w:rPr>
            </w:pPr>
            <w:r>
              <w:rPr>
                <w:b/>
                <w:bCs/>
                <w:noProof/>
                <w:color w:val="000000"/>
              </w:rPr>
              <w:t>SF-00278</w:t>
            </w:r>
          </w:p>
        </w:tc>
        <w:tc>
          <w:tcPr>
            <w:tcW w:w="2268" w:type="dxa"/>
            <w:tcBorders>
              <w:bottom w:val="single" w:sz="4" w:space="0" w:color="auto"/>
            </w:tcBorders>
            <w:shd w:val="clear" w:color="auto" w:fill="F2F2F2" w:themeFill="background1" w:themeFillShade="F2"/>
            <w:vAlign w:val="center"/>
          </w:tcPr>
          <w:p w14:paraId="4B72CA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CFD617"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954E3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8A114F5"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66ADCAF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44FC53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C83ED7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089C9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0F2EE56" w14:textId="77777777" w:rsidR="00CA428D" w:rsidRDefault="00CA428D" w:rsidP="00072FC9">
            <w:pPr>
              <w:rPr>
                <w:b/>
                <w:bCs/>
                <w:sz w:val="32"/>
                <w:szCs w:val="32"/>
              </w:rPr>
            </w:pPr>
            <w:r>
              <w:rPr>
                <w:b/>
                <w:bCs/>
                <w:sz w:val="32"/>
                <w:szCs w:val="32"/>
              </w:rPr>
              <w:t>Condutor 10mm²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2AE215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D41486B" w14:textId="77777777" w:rsidR="00CA428D" w:rsidRDefault="00CA428D" w:rsidP="00072FC9">
            <w:pPr>
              <w:rPr>
                <w:b/>
                <w:bCs/>
                <w:sz w:val="20"/>
                <w:szCs w:val="20"/>
              </w:rPr>
            </w:pPr>
          </w:p>
        </w:tc>
      </w:tr>
      <w:tr w:rsidR="00CA428D" w:rsidRPr="00010EE0" w14:paraId="3D291372" w14:textId="77777777" w:rsidTr="00072FC9">
        <w:trPr>
          <w:trHeight w:val="1740"/>
        </w:trPr>
        <w:tc>
          <w:tcPr>
            <w:tcW w:w="9781" w:type="dxa"/>
            <w:gridSpan w:val="5"/>
          </w:tcPr>
          <w:p w14:paraId="2C3AAC3A" w14:textId="77777777" w:rsidR="00CA428D" w:rsidRPr="00BD7145" w:rsidRDefault="00CA428D" w:rsidP="00072FC9">
            <w:pPr>
              <w:spacing w:before="120"/>
              <w:rPr>
                <w:b/>
                <w:bCs/>
              </w:rPr>
            </w:pPr>
            <w:r w:rsidRPr="00BD7145">
              <w:rPr>
                <w:b/>
                <w:bCs/>
              </w:rPr>
              <w:t>Descrição Detalhada:</w:t>
            </w:r>
          </w:p>
          <w:p w14:paraId="61EE0269" w14:textId="77777777" w:rsidR="00CA428D" w:rsidRPr="00BD7145" w:rsidRDefault="00CA428D" w:rsidP="00072FC9">
            <w:pPr>
              <w:spacing w:before="120"/>
              <w:rPr>
                <w:bCs/>
              </w:rPr>
            </w:pPr>
            <w:r>
              <w:rPr>
                <w:bCs/>
              </w:rPr>
              <w:t>Fornecimento, crimpagem e instalação de cabo de cobre isolado EPR 0,6/1kV 10 mm², resistente a chama, livre de halogênios.</w:t>
            </w:r>
          </w:p>
          <w:p w14:paraId="02DF7214" w14:textId="77777777" w:rsidR="00CA428D" w:rsidRPr="00BD7145" w:rsidRDefault="00CA428D" w:rsidP="00072FC9">
            <w:pPr>
              <w:spacing w:before="120"/>
              <w:rPr>
                <w:b/>
                <w:bCs/>
              </w:rPr>
            </w:pPr>
            <w:r w:rsidRPr="00BD7145">
              <w:rPr>
                <w:b/>
                <w:bCs/>
              </w:rPr>
              <w:t>Materiais:</w:t>
            </w:r>
          </w:p>
          <w:p w14:paraId="51282D60" w14:textId="77777777" w:rsidR="00CA428D" w:rsidRPr="00BD7145" w:rsidRDefault="00CA428D" w:rsidP="00072FC9">
            <w:pPr>
              <w:spacing w:before="120"/>
              <w:rPr>
                <w:bCs/>
              </w:rPr>
            </w:pPr>
            <w:r>
              <w:rPr>
                <w:bCs/>
              </w:rPr>
              <w:t>Cabo de cobre isolado EPR 0,6/1kV 10 mm², resistente a chama, livre de halogênios, com as seguintes características mínimas:</w:t>
            </w:r>
            <w:r>
              <w:rPr>
                <w:bCs/>
              </w:rPr>
              <w:br/>
              <w:t>1. Área nominal de seção condutora: 10 mm²;</w:t>
            </w:r>
            <w:r>
              <w:rPr>
                <w:bCs/>
              </w:rPr>
              <w:br/>
              <w:t>2. Cabo flexível unipolar (singelo) de cobre (têmpera mole) formado por fios de cobre nu (não revestido);</w:t>
            </w:r>
            <w:r>
              <w:rPr>
                <w:bCs/>
              </w:rPr>
              <w:br/>
              <w:t>3. Isolação em dupla camada por composto termofixo poliolefínico extrudado não halogenado EPR/B;</w:t>
            </w:r>
            <w:r>
              <w:rPr>
                <w:bCs/>
              </w:rPr>
              <w:br/>
              <w:t>4. Cobertura por composto termoplástico com base poliolefínica não halogenada;</w:t>
            </w:r>
            <w:r>
              <w:rPr>
                <w:bCs/>
              </w:rPr>
              <w:br/>
              <w:t>5. Tensão mínima de isolação (Vo/V): 0,6/1kV;</w:t>
            </w:r>
            <w:r>
              <w:rPr>
                <w:bCs/>
              </w:rPr>
              <w:br/>
              <w:t>6. Temperatura de operação (classe térmica) em serviço contínuo (regime permanente): 90ºC;</w:t>
            </w:r>
            <w:r>
              <w:rPr>
                <w:bCs/>
              </w:rPr>
              <w:br/>
              <w:t>7. Encordoamento extraflexível: classe 5 (ABNT NBR NM 280:2011 - Condutores de Cabos Isolados (IEC 60228, MOD));</w:t>
            </w:r>
            <w:r>
              <w:rPr>
                <w:bCs/>
              </w:rPr>
              <w:br/>
              <w:t>8. Característica de não propagação e com autoextinção de chama, livre de halogênio, baixa emissão de fumaça e gases tóxicos, ausência de emissão de gases corrosivos;</w:t>
            </w:r>
            <w:r>
              <w:rPr>
                <w:bCs/>
              </w:rPr>
              <w:br/>
              <w:t>9. Atendimento pleno a norma ABNT NBR 13248 - Cabos de potência e controle e condutores isolados sem cobertura, com isolação extrudada e com baixa emissão de fumaça para tensões até 1 kVRequisitos de desempenho;</w:t>
            </w:r>
            <w:r>
              <w:rPr>
                <w:bCs/>
              </w:rPr>
              <w:br/>
              <w:t>10. Marcação indelével no cabo, em intervalos regulares de até 50 cm, contendo o nome do fabricante, a seção nominal do condutor (em milímetros quadrados), a tensão de isolamento (fase‐fase) e o número da norma ABNT NBR 13248 - Cabos de potência e controle e condutores isolados sem cobertura, com isolação extrudada e com baixa emissão de fumaça para tensões até 1 kVRequisitos de desempenho;</w:t>
            </w:r>
            <w:r>
              <w:rPr>
                <w:bCs/>
              </w:rPr>
              <w:br/>
              <w:t>11. Cabo próprio para instalações dentro de eletrodutos, conforme ABNT NBR 5410 - Instalações Elétricas de Baixa Tensão;</w:t>
            </w:r>
            <w:r>
              <w:rPr>
                <w:bCs/>
              </w:rPr>
              <w:br/>
              <w:t>12. Acompanhado de terminal de compressão com as seguintes características:</w:t>
            </w:r>
            <w:r>
              <w:rPr>
                <w:bCs/>
              </w:rPr>
              <w:br/>
              <w:t>12.1. Para cabos de 10 mm2;</w:t>
            </w:r>
            <w:r>
              <w:rPr>
                <w:bCs/>
              </w:rPr>
              <w:br/>
              <w:t>12.2. Próprio para condutores de cobre;</w:t>
            </w:r>
            <w:r>
              <w:rPr>
                <w:bCs/>
              </w:rPr>
              <w:br/>
              <w:t>12.3. Próprio para instalações elétricas;</w:t>
            </w:r>
            <w:r>
              <w:rPr>
                <w:bCs/>
              </w:rPr>
              <w:br/>
              <w:t>12.4. Fabricado em cobre eletrolítico estanhado;</w:t>
            </w:r>
            <w:r>
              <w:rPr>
                <w:bCs/>
              </w:rPr>
              <w:br/>
              <w:t>12.5. Com um furo (diâmetro conforme a aplicação);</w:t>
            </w:r>
            <w:r>
              <w:rPr>
                <w:bCs/>
              </w:rPr>
              <w:br/>
            </w:r>
            <w:r>
              <w:rPr>
                <w:bCs/>
              </w:rPr>
              <w:lastRenderedPageBreak/>
              <w:t>12.6. Para uma compressão;</w:t>
            </w:r>
            <w:r>
              <w:rPr>
                <w:bCs/>
              </w:rPr>
              <w:br/>
              <w:t>12.7. Curto ou longo, conforme a aplicação;</w:t>
            </w:r>
            <w:r>
              <w:rPr>
                <w:bCs/>
              </w:rPr>
              <w:br/>
              <w:t>12.8. Com janela de inspeção, que permite observar a correta colocação do cabo;</w:t>
            </w:r>
            <w:r>
              <w:rPr>
                <w:bCs/>
              </w:rPr>
              <w:br/>
              <w:t>12.9. Barril com formato expandido para fácil introdução dos condutores flexíveis, quando utilizado com cabos flexíveis.</w:t>
            </w:r>
            <w:r>
              <w:rPr>
                <w:bCs/>
              </w:rPr>
              <w:br/>
              <w:t>13. Com certificado do INMETRO.</w:t>
            </w:r>
          </w:p>
          <w:p w14:paraId="0D6199FE" w14:textId="77777777" w:rsidR="00CA428D" w:rsidRPr="00BD7145" w:rsidRDefault="00CA428D" w:rsidP="00072FC9">
            <w:pPr>
              <w:spacing w:before="120"/>
              <w:rPr>
                <w:b/>
                <w:bCs/>
              </w:rPr>
            </w:pPr>
            <w:r w:rsidRPr="00BD7145">
              <w:rPr>
                <w:b/>
                <w:bCs/>
              </w:rPr>
              <w:t>Serviços:</w:t>
            </w:r>
          </w:p>
          <w:p w14:paraId="745D4EC8" w14:textId="77777777" w:rsidR="00CA428D" w:rsidRPr="00832CF3" w:rsidRDefault="00CA428D" w:rsidP="00072FC9">
            <w:pPr>
              <w:spacing w:before="120"/>
              <w:rPr>
                <w:bCs/>
              </w:rPr>
            </w:pPr>
            <w:r>
              <w:rPr>
                <w:bCs/>
              </w:rPr>
              <w:t>1. Crimpagem dos cabos conforme normas técnicas e projeto executivo;</w:t>
            </w:r>
            <w:r>
              <w:rPr>
                <w:bCs/>
              </w:rPr>
              <w:br/>
              <w:t>2. Instalação dos cabos conforme projeto executivo;</w:t>
            </w:r>
            <w:r>
              <w:rPr>
                <w:bCs/>
              </w:rPr>
              <w:br/>
              <w:t>3. Limpeza do local de instalação, inclusive com a remoção de detritos, sobras de materiais e demais consumíveis utilizados pela Contratada.</w:t>
            </w:r>
          </w:p>
          <w:p w14:paraId="3AA4409F" w14:textId="77777777" w:rsidR="00CA428D" w:rsidRPr="00BD7145" w:rsidRDefault="00CA428D" w:rsidP="00072FC9">
            <w:pPr>
              <w:spacing w:before="120"/>
              <w:rPr>
                <w:b/>
                <w:bCs/>
              </w:rPr>
            </w:pPr>
            <w:r w:rsidRPr="00BD7145">
              <w:rPr>
                <w:b/>
                <w:bCs/>
              </w:rPr>
              <w:t>Atividades e Responsabilidades:</w:t>
            </w:r>
          </w:p>
          <w:p w14:paraId="4A4FF83E" w14:textId="77777777" w:rsidR="00CA428D" w:rsidRPr="00832CF3" w:rsidRDefault="00CA428D" w:rsidP="00072FC9">
            <w:pPr>
              <w:spacing w:before="120"/>
              <w:rPr>
                <w:bCs/>
              </w:rPr>
            </w:pPr>
            <w:r>
              <w:rPr>
                <w:bCs/>
              </w:rPr>
              <w:t>n/a</w:t>
            </w:r>
          </w:p>
          <w:p w14:paraId="78F32C40" w14:textId="77777777" w:rsidR="00CA428D" w:rsidRPr="00BD7145" w:rsidRDefault="00CA428D" w:rsidP="00072FC9">
            <w:pPr>
              <w:spacing w:before="120"/>
              <w:rPr>
                <w:b/>
                <w:bCs/>
              </w:rPr>
            </w:pPr>
            <w:r w:rsidRPr="00BD7145">
              <w:rPr>
                <w:b/>
                <w:bCs/>
              </w:rPr>
              <w:t>Qualificação:</w:t>
            </w:r>
          </w:p>
          <w:p w14:paraId="23F58944" w14:textId="77777777" w:rsidR="00CA428D" w:rsidRPr="00832CF3" w:rsidRDefault="00CA428D" w:rsidP="00072FC9">
            <w:pPr>
              <w:spacing w:before="120"/>
              <w:rPr>
                <w:bCs/>
              </w:rPr>
            </w:pPr>
            <w:r>
              <w:rPr>
                <w:bCs/>
              </w:rPr>
              <w:t>n/a</w:t>
            </w:r>
          </w:p>
          <w:p w14:paraId="1D9FAC7A" w14:textId="77777777" w:rsidR="00CA428D" w:rsidRPr="00BD7145" w:rsidRDefault="00CA428D" w:rsidP="00072FC9">
            <w:pPr>
              <w:spacing w:before="120"/>
              <w:rPr>
                <w:b/>
                <w:bCs/>
              </w:rPr>
            </w:pPr>
            <w:r w:rsidRPr="00BD7145">
              <w:rPr>
                <w:b/>
                <w:bCs/>
              </w:rPr>
              <w:t>Observações:</w:t>
            </w:r>
          </w:p>
          <w:p w14:paraId="11A895B2" w14:textId="77777777" w:rsidR="00CA428D" w:rsidRPr="00832CF3" w:rsidRDefault="00CA428D" w:rsidP="00072FC9">
            <w:pPr>
              <w:spacing w:before="120"/>
              <w:rPr>
                <w:bCs/>
              </w:rPr>
            </w:pPr>
            <w:r>
              <w:rPr>
                <w:bCs/>
              </w:rPr>
              <w:t>1. Os condutores deverão ser contínuos, livre de emendas em trechos contínuos. As derivações, quando necessárias, deverão ser preferencialmente através dos terminais disponíveis nos módulos de tomada/quadro elétrico;</w:t>
            </w:r>
            <w:r>
              <w:rPr>
                <w:bCs/>
              </w:rPr>
              <w:br/>
              <w:t>2. Ao final da instalação, o isolamento do condutor deverá estar em perfeito estado de conservação;</w:t>
            </w:r>
            <w:r>
              <w:rPr>
                <w:bCs/>
              </w:rPr>
              <w:br/>
              <w:t>3. Não deverá ser aplicada tração excessiva no condutor durante o lançamento;</w:t>
            </w:r>
            <w:r>
              <w:rPr>
                <w:bCs/>
              </w:rPr>
              <w:br/>
              <w:t>4. Quando necessário, deve ser utilizado talco industrial ou lubrificante para cabos para facilitar a passagem dos condutores quando da instalação em eletrodutos;</w:t>
            </w:r>
            <w:r>
              <w:rPr>
                <w:bCs/>
              </w:rPr>
              <w:br/>
              <w:t>5. Os condutores devem ser lançados de tal forma com a maior quantidade de condutores possível em cada vez;</w:t>
            </w:r>
            <w:r>
              <w:rPr>
                <w:bCs/>
              </w:rPr>
              <w:br/>
              <w:t>6. A cor dos condutores deverá seguir o especificado em projeto. Na ausência de orientação específica, utilizar preto para fase, azul para neutro, verde para proteção (terra) e amarelo para retorno;</w:t>
            </w:r>
            <w:r>
              <w:rPr>
                <w:bCs/>
              </w:rPr>
              <w:br/>
              <w:t>7. O condutor deve sempre ser acondicionado em infraestrutura, ou seja, eletroduto, eletrocalha ou leito;</w:t>
            </w:r>
            <w:r>
              <w:rPr>
                <w:bCs/>
              </w:rPr>
              <w:br/>
              <w:t>8. A Contratada é responsável por eventuais aberturas e fechamentos de tampas de eletrocalhas, caixas de passagem e outros elementos de infraestrutura, além da organização e limpeza do local de instalação.</w:t>
            </w:r>
          </w:p>
          <w:p w14:paraId="0B838B2F" w14:textId="77777777" w:rsidR="00CA428D" w:rsidRPr="00BD7145" w:rsidRDefault="00CA428D" w:rsidP="00072FC9">
            <w:pPr>
              <w:spacing w:before="120"/>
              <w:rPr>
                <w:b/>
                <w:bCs/>
              </w:rPr>
            </w:pPr>
            <w:r w:rsidRPr="00BD7145">
              <w:rPr>
                <w:b/>
                <w:bCs/>
              </w:rPr>
              <w:t>Critérios e Condições:</w:t>
            </w:r>
          </w:p>
          <w:p w14:paraId="507F426B" w14:textId="77777777" w:rsidR="00CA428D" w:rsidRPr="00832CF3" w:rsidRDefault="00CA428D" w:rsidP="00072FC9">
            <w:pPr>
              <w:spacing w:before="120"/>
              <w:rPr>
                <w:bCs/>
              </w:rPr>
            </w:pPr>
            <w:r>
              <w:rPr>
                <w:bCs/>
              </w:rPr>
              <w:t>Critérios de Medição: metro de condutor lançado.</w:t>
            </w:r>
            <w:r>
              <w:rPr>
                <w:bCs/>
              </w:rPr>
              <w:br/>
              <w:t>Unidade de Medição: metro</w:t>
            </w:r>
          </w:p>
          <w:p w14:paraId="3D23F37D" w14:textId="77777777" w:rsidR="00CA428D" w:rsidRPr="00BD7145" w:rsidRDefault="00CA428D" w:rsidP="00072FC9">
            <w:pPr>
              <w:spacing w:before="120"/>
              <w:rPr>
                <w:b/>
                <w:bCs/>
              </w:rPr>
            </w:pPr>
            <w:r w:rsidRPr="00BD7145">
              <w:rPr>
                <w:b/>
                <w:bCs/>
              </w:rPr>
              <w:t>Detalhe Gráfico:</w:t>
            </w:r>
          </w:p>
          <w:p w14:paraId="2740DC7A" w14:textId="77777777" w:rsidR="00CA428D" w:rsidRPr="00B97D3F" w:rsidRDefault="00CA428D" w:rsidP="00072FC9">
            <w:pPr>
              <w:spacing w:before="120"/>
              <w:rPr>
                <w:bCs/>
              </w:rPr>
            </w:pPr>
            <w:r w:rsidRPr="00AD7BD2">
              <w:rPr>
                <w:bCs/>
              </w:rPr>
              <w:t>n/a</w:t>
            </w:r>
          </w:p>
          <w:p w14:paraId="7E56F488" w14:textId="77777777" w:rsidR="00CA428D" w:rsidRPr="00BD7145" w:rsidRDefault="00CA428D" w:rsidP="00072FC9">
            <w:pPr>
              <w:spacing w:before="120"/>
              <w:rPr>
                <w:b/>
                <w:bCs/>
              </w:rPr>
            </w:pPr>
            <w:r w:rsidRPr="00BD7145">
              <w:rPr>
                <w:b/>
                <w:bCs/>
              </w:rPr>
              <w:t>Tabela:</w:t>
            </w:r>
          </w:p>
          <w:p w14:paraId="68EFF8CB" w14:textId="77777777" w:rsidR="00CA428D" w:rsidRPr="00832CF3" w:rsidRDefault="00CA428D" w:rsidP="00072FC9">
            <w:pPr>
              <w:spacing w:before="120"/>
              <w:rPr>
                <w:bCs/>
              </w:rPr>
            </w:pPr>
            <w:r>
              <w:rPr>
                <w:bCs/>
              </w:rPr>
              <w:lastRenderedPageBreak/>
              <w:t>n/a</w:t>
            </w:r>
          </w:p>
          <w:p w14:paraId="59287975" w14:textId="77777777" w:rsidR="00CA428D" w:rsidRPr="00832CF3" w:rsidRDefault="00CA428D" w:rsidP="00072FC9">
            <w:pPr>
              <w:spacing w:before="120"/>
              <w:rPr>
                <w:bCs/>
              </w:rPr>
            </w:pPr>
            <w:r w:rsidRPr="00BD7145">
              <w:rPr>
                <w:b/>
                <w:bCs/>
              </w:rPr>
              <w:t xml:space="preserve">Vida útil: </w:t>
            </w:r>
            <w:r>
              <w:rPr>
                <w:bCs/>
              </w:rPr>
              <w:t>n/a</w:t>
            </w:r>
          </w:p>
          <w:p w14:paraId="00C8650F" w14:textId="77777777" w:rsidR="00CA428D" w:rsidRPr="00BD7145" w:rsidRDefault="00CA428D" w:rsidP="00072FC9">
            <w:pPr>
              <w:spacing w:before="120"/>
              <w:rPr>
                <w:b/>
                <w:bCs/>
              </w:rPr>
            </w:pPr>
            <w:r w:rsidRPr="00BD7145">
              <w:rPr>
                <w:b/>
                <w:bCs/>
              </w:rPr>
              <w:t>Referências Normativas:</w:t>
            </w:r>
          </w:p>
          <w:p w14:paraId="22D9A4FA" w14:textId="77777777" w:rsidR="00CA428D" w:rsidRPr="00832CF3" w:rsidRDefault="00CA428D" w:rsidP="00072FC9">
            <w:pPr>
              <w:spacing w:before="120"/>
              <w:rPr>
                <w:bCs/>
              </w:rPr>
            </w:pPr>
            <w:r>
              <w:rPr>
                <w:bCs/>
              </w:rPr>
              <w:t>ABNT NBR 5410:2008 - Instalações Elétricas de Baixa Tensão</w:t>
            </w:r>
            <w:r>
              <w:rPr>
                <w:bCs/>
              </w:rPr>
              <w:br/>
              <w:t>ABNT NBR 6251:2018 - Cabos de potência com isolação extrudada para tensões de 1 kV a 35 kV - Requisitos construtivos</w:t>
            </w:r>
            <w:r>
              <w:rPr>
                <w:bCs/>
              </w:rPr>
              <w:br/>
              <w:t>ABNT NBR 13248:2014 - Cabos de potência e controle e condutores isolados sem cobertura, com isolação extrudada e com baixa emissão de fumaça para tensões até 1 kVRequisitos de desempenho</w:t>
            </w:r>
            <w:r>
              <w:rPr>
                <w:bCs/>
              </w:rPr>
              <w:br/>
              <w:t>ABNT NBR 13570:1996 - Instalações Elétricas em Locais de Afluência de Público - Requisitos Específicos</w:t>
            </w:r>
            <w:r>
              <w:rPr>
                <w:bCs/>
              </w:rPr>
              <w:br/>
              <w:t>ABNT NBR NM 280:2011 - Condutores de Cabos Isolados (IEC 60228, MOD)</w:t>
            </w:r>
          </w:p>
          <w:p w14:paraId="129ACAF7" w14:textId="77777777" w:rsidR="00CA428D" w:rsidRPr="00BD7145" w:rsidRDefault="00CA428D" w:rsidP="00072FC9">
            <w:pPr>
              <w:spacing w:before="120"/>
              <w:rPr>
                <w:b/>
                <w:bCs/>
              </w:rPr>
            </w:pPr>
            <w:r w:rsidRPr="00BD7145">
              <w:rPr>
                <w:b/>
                <w:bCs/>
              </w:rPr>
              <w:t>Referência Comercial:</w:t>
            </w:r>
          </w:p>
          <w:p w14:paraId="576910ED" w14:textId="77777777" w:rsidR="00CA428D" w:rsidRPr="00832CF3" w:rsidRDefault="00CA428D" w:rsidP="00072FC9">
            <w:pPr>
              <w:spacing w:before="120"/>
              <w:rPr>
                <w:bCs/>
              </w:rPr>
            </w:pPr>
            <w:r>
              <w:rPr>
                <w:bCs/>
              </w:rPr>
              <w:t>Cabo: Prysmian Afumex Flex;</w:t>
            </w:r>
            <w:r>
              <w:rPr>
                <w:bCs/>
              </w:rPr>
              <w:br/>
              <w:t>Terminal de compressão: Crimper AT7218, MMMagnet 630552, Intelli TF-10-8.</w:t>
            </w:r>
          </w:p>
          <w:p w14:paraId="74BB3637" w14:textId="77777777" w:rsidR="00CA428D" w:rsidRPr="00BD7145" w:rsidRDefault="00CA428D" w:rsidP="00072FC9">
            <w:pPr>
              <w:spacing w:before="120"/>
              <w:rPr>
                <w:b/>
                <w:bCs/>
              </w:rPr>
            </w:pPr>
            <w:r w:rsidRPr="00BD7145">
              <w:rPr>
                <w:b/>
                <w:bCs/>
              </w:rPr>
              <w:t>Referência Externa:</w:t>
            </w:r>
          </w:p>
          <w:p w14:paraId="4D1BC388" w14:textId="77777777" w:rsidR="00CA428D" w:rsidRPr="00BD7145" w:rsidRDefault="00CA428D" w:rsidP="00072FC9">
            <w:pPr>
              <w:spacing w:before="120"/>
              <w:rPr>
                <w:b/>
                <w:bCs/>
              </w:rPr>
            </w:pPr>
            <w:r>
              <w:rPr>
                <w:bCs/>
              </w:rPr>
              <w:t>n/a</w:t>
            </w:r>
          </w:p>
        </w:tc>
      </w:tr>
    </w:tbl>
    <w:p w14:paraId="6BDBCA7D" w14:textId="77777777" w:rsidR="00CA428D" w:rsidRPr="00010EE0" w:rsidRDefault="00CA428D" w:rsidP="00CA428D">
      <w:pPr>
        <w:rPr>
          <w:lang w:val="en-US"/>
        </w:rPr>
      </w:pPr>
    </w:p>
    <w:p w14:paraId="69F40196" w14:textId="77777777" w:rsidR="00CA428D" w:rsidRDefault="00CA428D" w:rsidP="00CA428D">
      <w:r>
        <w:br w:type="page"/>
      </w:r>
    </w:p>
    <w:p w14:paraId="50EDD226" w14:textId="77777777" w:rsidR="00CA428D" w:rsidRDefault="00CA428D" w:rsidP="00CA428D">
      <w:pPr>
        <w:rPr>
          <w:lang w:val="en-US"/>
        </w:rPr>
      </w:pPr>
    </w:p>
    <w:p w14:paraId="4EA3E2E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9792C6E" w14:textId="77777777" w:rsidTr="00072FC9">
        <w:trPr>
          <w:trHeight w:val="567"/>
        </w:trPr>
        <w:tc>
          <w:tcPr>
            <w:tcW w:w="1843" w:type="dxa"/>
            <w:tcBorders>
              <w:bottom w:val="single" w:sz="4" w:space="0" w:color="auto"/>
            </w:tcBorders>
            <w:shd w:val="clear" w:color="auto" w:fill="F2F2F2" w:themeFill="background1" w:themeFillShade="F2"/>
            <w:vAlign w:val="center"/>
          </w:tcPr>
          <w:p w14:paraId="0044B5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FC5312" w14:textId="77777777" w:rsidR="00CA428D" w:rsidRDefault="00CA428D" w:rsidP="00072FC9">
            <w:pPr>
              <w:rPr>
                <w:b/>
                <w:bCs/>
                <w:color w:val="000000"/>
              </w:rPr>
            </w:pPr>
            <w:r>
              <w:rPr>
                <w:b/>
                <w:bCs/>
                <w:noProof/>
                <w:color w:val="000000"/>
              </w:rPr>
              <w:t>SF-00279</w:t>
            </w:r>
          </w:p>
        </w:tc>
        <w:tc>
          <w:tcPr>
            <w:tcW w:w="2268" w:type="dxa"/>
            <w:tcBorders>
              <w:bottom w:val="single" w:sz="4" w:space="0" w:color="auto"/>
            </w:tcBorders>
            <w:shd w:val="clear" w:color="auto" w:fill="F2F2F2" w:themeFill="background1" w:themeFillShade="F2"/>
            <w:vAlign w:val="center"/>
          </w:tcPr>
          <w:p w14:paraId="790BC3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360141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7F014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04A3BB5"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7AE1554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190C24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BE863B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AA32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456CD98" w14:textId="77777777" w:rsidR="00CA428D" w:rsidRDefault="00CA428D" w:rsidP="00072FC9">
            <w:pPr>
              <w:rPr>
                <w:b/>
                <w:bCs/>
                <w:sz w:val="32"/>
                <w:szCs w:val="32"/>
              </w:rPr>
            </w:pPr>
            <w:r>
              <w:rPr>
                <w:b/>
                <w:bCs/>
                <w:sz w:val="32"/>
                <w:szCs w:val="32"/>
              </w:rPr>
              <w:t>Condutor 16 mm²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119FBD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3CE0173D" w14:textId="77777777" w:rsidR="00CA428D" w:rsidRDefault="00CA428D" w:rsidP="00072FC9">
            <w:pPr>
              <w:rPr>
                <w:b/>
                <w:bCs/>
                <w:sz w:val="20"/>
                <w:szCs w:val="20"/>
              </w:rPr>
            </w:pPr>
          </w:p>
        </w:tc>
      </w:tr>
      <w:tr w:rsidR="00CA428D" w:rsidRPr="00010EE0" w14:paraId="5583C741" w14:textId="77777777" w:rsidTr="00072FC9">
        <w:trPr>
          <w:trHeight w:val="1740"/>
        </w:trPr>
        <w:tc>
          <w:tcPr>
            <w:tcW w:w="9781" w:type="dxa"/>
            <w:gridSpan w:val="5"/>
          </w:tcPr>
          <w:p w14:paraId="1D46342E" w14:textId="77777777" w:rsidR="00CA428D" w:rsidRPr="00BD7145" w:rsidRDefault="00CA428D" w:rsidP="00072FC9">
            <w:pPr>
              <w:spacing w:before="120"/>
              <w:rPr>
                <w:b/>
                <w:bCs/>
              </w:rPr>
            </w:pPr>
            <w:r w:rsidRPr="00BD7145">
              <w:rPr>
                <w:b/>
                <w:bCs/>
              </w:rPr>
              <w:t>Descrição Detalhada:</w:t>
            </w:r>
          </w:p>
          <w:p w14:paraId="294C9451" w14:textId="77777777" w:rsidR="00CA428D" w:rsidRPr="00BD7145" w:rsidRDefault="00CA428D" w:rsidP="00072FC9">
            <w:pPr>
              <w:spacing w:before="120"/>
              <w:rPr>
                <w:bCs/>
              </w:rPr>
            </w:pPr>
            <w:r>
              <w:rPr>
                <w:bCs/>
              </w:rPr>
              <w:t>Fornecimento, crimpagem e instalação de cabo de cobre isolado EPR 0,6/1kV 16 mm², resistente a chama, livre de halogênios.</w:t>
            </w:r>
          </w:p>
          <w:p w14:paraId="79E2A577" w14:textId="77777777" w:rsidR="00CA428D" w:rsidRPr="00BD7145" w:rsidRDefault="00CA428D" w:rsidP="00072FC9">
            <w:pPr>
              <w:spacing w:before="120"/>
              <w:rPr>
                <w:b/>
                <w:bCs/>
              </w:rPr>
            </w:pPr>
            <w:r w:rsidRPr="00BD7145">
              <w:rPr>
                <w:b/>
                <w:bCs/>
              </w:rPr>
              <w:t>Materiais:</w:t>
            </w:r>
          </w:p>
          <w:p w14:paraId="06F2AF5C" w14:textId="77777777" w:rsidR="00CA428D" w:rsidRPr="00BD7145" w:rsidRDefault="00CA428D" w:rsidP="00072FC9">
            <w:pPr>
              <w:spacing w:before="120"/>
              <w:rPr>
                <w:bCs/>
              </w:rPr>
            </w:pPr>
            <w:r>
              <w:rPr>
                <w:bCs/>
              </w:rPr>
              <w:t>Cabo de cobre isolado EPR 0,6/1kV 16 mm², resistente a chama, livre de halogênios, com as seguintes características mínimas:</w:t>
            </w:r>
            <w:r>
              <w:rPr>
                <w:bCs/>
              </w:rPr>
              <w:br/>
              <w:t>1. Área nominal de seção condutora: 16 mm²;</w:t>
            </w:r>
            <w:r>
              <w:rPr>
                <w:bCs/>
              </w:rPr>
              <w:br/>
              <w:t>2. Cabo flexível unipolar (singelo) de cobre (têmpera mole) formado por fios de cobre nu (não revestido);</w:t>
            </w:r>
            <w:r>
              <w:rPr>
                <w:bCs/>
              </w:rPr>
              <w:br/>
              <w:t>3. Isolação em dupla camada por composto termofixo poliolefínico extrudado não halogenado EPR/B;</w:t>
            </w:r>
            <w:r>
              <w:rPr>
                <w:bCs/>
              </w:rPr>
              <w:br/>
              <w:t>4. Cobertura por composto termoplástico com base poliolefínica não halogenada;</w:t>
            </w:r>
            <w:r>
              <w:rPr>
                <w:bCs/>
              </w:rPr>
              <w:br/>
              <w:t>5. Tensão mínima de isolação (Vo/V): 0,6/1kV;</w:t>
            </w:r>
            <w:r>
              <w:rPr>
                <w:bCs/>
              </w:rPr>
              <w:br/>
              <w:t>6. Temperatura de operação (classe térmica) em serviço contínuo (regime permanente): 90ºC;</w:t>
            </w:r>
            <w:r>
              <w:rPr>
                <w:bCs/>
              </w:rPr>
              <w:br/>
              <w:t>7. Encordoamento extraflexível: classe 5 (ABNT NBR NM 280:2011);</w:t>
            </w:r>
            <w:r>
              <w:rPr>
                <w:bCs/>
              </w:rPr>
              <w:br/>
              <w:t>8. Característica de não propagação e com autoextinção de chama, livre de halogênio, baixa emissão de fumaça e gases tóxicos, ausência de emissão de gases corrosivos;</w:t>
            </w:r>
            <w:r>
              <w:rPr>
                <w:bCs/>
              </w:rPr>
              <w:br/>
              <w:t>9. Atendimento pleno a norma ABNT NBR 13248:2014;</w:t>
            </w:r>
            <w:r>
              <w:rPr>
                <w:bCs/>
              </w:rPr>
              <w:br/>
              <w:t>10. Marcação indelével no cabo, em intervalos regulares de até 50 cm, contendo o nome do fabricante, a seção nominal do condutor (em milímetros quadrados), a tensão de isolamento (fase‐fase) e o número da norma ABNT NBR 13248:2014;</w:t>
            </w:r>
            <w:r>
              <w:rPr>
                <w:bCs/>
              </w:rPr>
              <w:br/>
              <w:t>11. Cabo próprio para instalações dentro de eletrodutos, conforme ABNT NBR 5410:2008;</w:t>
            </w:r>
            <w:r>
              <w:rPr>
                <w:bCs/>
              </w:rPr>
              <w:br/>
              <w:t>12. Acompanhado de terminal de compressão com as seguintes características:</w:t>
            </w:r>
            <w:r>
              <w:rPr>
                <w:bCs/>
              </w:rPr>
              <w:br/>
              <w:t>12.1. Para cabos de 16 mm2;</w:t>
            </w:r>
            <w:r>
              <w:rPr>
                <w:bCs/>
              </w:rPr>
              <w:br/>
              <w:t>12.2. Próprio para condutores de cobre;</w:t>
            </w:r>
            <w:r>
              <w:rPr>
                <w:bCs/>
              </w:rPr>
              <w:br/>
              <w:t>12.3. Próprio para instalações elétricas;</w:t>
            </w:r>
            <w:r>
              <w:rPr>
                <w:bCs/>
              </w:rPr>
              <w:br/>
              <w:t>12.4. Fabricado em cobre eletrolítico estanhado;</w:t>
            </w:r>
            <w:r>
              <w:rPr>
                <w:bCs/>
              </w:rPr>
              <w:br/>
              <w:t>12.5. Com um furo (diâmetro conforme a aplicação);</w:t>
            </w:r>
            <w:r>
              <w:rPr>
                <w:bCs/>
              </w:rPr>
              <w:br/>
              <w:t>12.6. Para uma compressão;</w:t>
            </w:r>
            <w:r>
              <w:rPr>
                <w:bCs/>
              </w:rPr>
              <w:br/>
              <w:t>12.7. Curto ou longo, conforme a aplicação;</w:t>
            </w:r>
            <w:r>
              <w:rPr>
                <w:bCs/>
              </w:rPr>
              <w:br/>
              <w:t>12.8. Com janela de inspeção, que permite observar a correta colocação do cabo;</w:t>
            </w:r>
            <w:r>
              <w:rPr>
                <w:bCs/>
              </w:rPr>
              <w:br/>
              <w:t>12.9. Barril com formato expandido para fácil introdução dos condutores flexíveis, quando utilizado com cabos flexíveis.</w:t>
            </w:r>
            <w:r>
              <w:rPr>
                <w:bCs/>
              </w:rPr>
              <w:br/>
              <w:t>13. Com certificado do INMETRO.</w:t>
            </w:r>
          </w:p>
          <w:p w14:paraId="273E09E8" w14:textId="77777777" w:rsidR="00CA428D" w:rsidRPr="00BD7145" w:rsidRDefault="00CA428D" w:rsidP="00072FC9">
            <w:pPr>
              <w:spacing w:before="120"/>
              <w:rPr>
                <w:b/>
                <w:bCs/>
              </w:rPr>
            </w:pPr>
            <w:r w:rsidRPr="00BD7145">
              <w:rPr>
                <w:b/>
                <w:bCs/>
              </w:rPr>
              <w:lastRenderedPageBreak/>
              <w:t>Serviços:</w:t>
            </w:r>
          </w:p>
          <w:p w14:paraId="120EC693" w14:textId="77777777" w:rsidR="00CA428D" w:rsidRPr="00832CF3" w:rsidRDefault="00CA428D" w:rsidP="00072FC9">
            <w:pPr>
              <w:spacing w:before="120"/>
              <w:rPr>
                <w:bCs/>
              </w:rPr>
            </w:pPr>
            <w:r>
              <w:rPr>
                <w:bCs/>
              </w:rPr>
              <w:t>1. Crimpagem dos cabos conforme normas técnicas e projeto executivo;</w:t>
            </w:r>
            <w:r>
              <w:rPr>
                <w:bCs/>
              </w:rPr>
              <w:br/>
              <w:t>2. Instalação dos cabos conforme projeto executivo;</w:t>
            </w:r>
            <w:r>
              <w:rPr>
                <w:bCs/>
              </w:rPr>
              <w:br/>
              <w:t>3. Limpeza do local de instalação, inclusive com a remoção de detritos, sobras de materiais e demais consumíveis utilizados pela Contratada.</w:t>
            </w:r>
          </w:p>
          <w:p w14:paraId="5BE4BF35" w14:textId="77777777" w:rsidR="00CA428D" w:rsidRPr="00BD7145" w:rsidRDefault="00CA428D" w:rsidP="00072FC9">
            <w:pPr>
              <w:spacing w:before="120"/>
              <w:rPr>
                <w:b/>
                <w:bCs/>
              </w:rPr>
            </w:pPr>
            <w:r w:rsidRPr="00BD7145">
              <w:rPr>
                <w:b/>
                <w:bCs/>
              </w:rPr>
              <w:t>Atividades e Responsabilidades:</w:t>
            </w:r>
          </w:p>
          <w:p w14:paraId="71882ADE" w14:textId="77777777" w:rsidR="00CA428D" w:rsidRPr="00832CF3" w:rsidRDefault="00CA428D" w:rsidP="00072FC9">
            <w:pPr>
              <w:spacing w:before="120"/>
              <w:rPr>
                <w:bCs/>
              </w:rPr>
            </w:pPr>
            <w:r>
              <w:rPr>
                <w:bCs/>
              </w:rPr>
              <w:t>n/a</w:t>
            </w:r>
          </w:p>
          <w:p w14:paraId="0FE185F4" w14:textId="77777777" w:rsidR="00CA428D" w:rsidRPr="00BD7145" w:rsidRDefault="00CA428D" w:rsidP="00072FC9">
            <w:pPr>
              <w:spacing w:before="120"/>
              <w:rPr>
                <w:b/>
                <w:bCs/>
              </w:rPr>
            </w:pPr>
            <w:r w:rsidRPr="00BD7145">
              <w:rPr>
                <w:b/>
                <w:bCs/>
              </w:rPr>
              <w:t>Qualificação:</w:t>
            </w:r>
          </w:p>
          <w:p w14:paraId="59DCAC7E" w14:textId="77777777" w:rsidR="00CA428D" w:rsidRPr="00832CF3" w:rsidRDefault="00CA428D" w:rsidP="00072FC9">
            <w:pPr>
              <w:spacing w:before="120"/>
              <w:rPr>
                <w:bCs/>
              </w:rPr>
            </w:pPr>
            <w:r>
              <w:rPr>
                <w:bCs/>
              </w:rPr>
              <w:t>n/a</w:t>
            </w:r>
          </w:p>
          <w:p w14:paraId="01D2493A" w14:textId="77777777" w:rsidR="00CA428D" w:rsidRPr="00BD7145" w:rsidRDefault="00CA428D" w:rsidP="00072FC9">
            <w:pPr>
              <w:spacing w:before="120"/>
              <w:rPr>
                <w:b/>
                <w:bCs/>
              </w:rPr>
            </w:pPr>
            <w:r w:rsidRPr="00BD7145">
              <w:rPr>
                <w:b/>
                <w:bCs/>
              </w:rPr>
              <w:t>Observações:</w:t>
            </w:r>
          </w:p>
          <w:p w14:paraId="7B4FD550" w14:textId="77777777" w:rsidR="00CA428D" w:rsidRPr="00832CF3" w:rsidRDefault="00CA428D" w:rsidP="00072FC9">
            <w:pPr>
              <w:spacing w:before="120"/>
              <w:rPr>
                <w:bCs/>
              </w:rPr>
            </w:pPr>
            <w:r>
              <w:rPr>
                <w:bCs/>
              </w:rPr>
              <w:t>1. Os condutores deverão ser contínuos, livre de emendas em trechos contínuos. As derivações, quando necessárias, deverão ser preferencialmente através dos terminais disponíveis nos módulos de tomada/quadro elétrico;</w:t>
            </w:r>
            <w:r>
              <w:rPr>
                <w:bCs/>
              </w:rPr>
              <w:br/>
              <w:t>2. Ao final da instalação, o isolamento do condutor deverá estar em perfeito estado de conservação;</w:t>
            </w:r>
            <w:r>
              <w:rPr>
                <w:bCs/>
              </w:rPr>
              <w:br/>
              <w:t>3. Não deverá ser aplicada tração excessiva no condutor durante o lançamento;</w:t>
            </w:r>
            <w:r>
              <w:rPr>
                <w:bCs/>
              </w:rPr>
              <w:br/>
              <w:t>4. Quando necessário, deve ser utilizado talco industrial ou lubrificante para cabos para facilitar a passagem dos condutores quando da instalação em eletrodutos;</w:t>
            </w:r>
            <w:r>
              <w:rPr>
                <w:bCs/>
              </w:rPr>
              <w:br/>
              <w:t>5. Os condutores devem ser lançados de tal forma com a maior quantidade de condutores possível em cada vez;</w:t>
            </w:r>
            <w:r>
              <w:rPr>
                <w:bCs/>
              </w:rPr>
              <w:br/>
              <w:t>6. A cor dos condutores deverá seguir o especificado em projeto. Na ausência de orientação específica, utilizar preto para fase, azul para neutro, verde para proteção (terra) e amarelo para retorno;</w:t>
            </w:r>
            <w:r>
              <w:rPr>
                <w:bCs/>
              </w:rPr>
              <w:br/>
              <w:t>7. O condutor deve sempre ser acondicionado em infraestrutura, ou seja, eletroduto, eletrocalha ou leito;</w:t>
            </w:r>
            <w:r>
              <w:rPr>
                <w:bCs/>
              </w:rPr>
              <w:br/>
              <w:t>8. A Contratada é responsável por eventuais aberturas e fechamentos de tampas de eletrocalhas, caixas de passagem e outros elementos de infraestrutura, além da organização e limpeza do local de instalação.</w:t>
            </w:r>
          </w:p>
          <w:p w14:paraId="40B75474" w14:textId="77777777" w:rsidR="00CA428D" w:rsidRPr="00BD7145" w:rsidRDefault="00CA428D" w:rsidP="00072FC9">
            <w:pPr>
              <w:spacing w:before="120"/>
              <w:rPr>
                <w:b/>
                <w:bCs/>
              </w:rPr>
            </w:pPr>
            <w:r w:rsidRPr="00BD7145">
              <w:rPr>
                <w:b/>
                <w:bCs/>
              </w:rPr>
              <w:t>Critérios e Condições:</w:t>
            </w:r>
          </w:p>
          <w:p w14:paraId="542FB065" w14:textId="77777777" w:rsidR="00CA428D" w:rsidRPr="00832CF3" w:rsidRDefault="00CA428D" w:rsidP="00072FC9">
            <w:pPr>
              <w:spacing w:before="120"/>
              <w:rPr>
                <w:bCs/>
              </w:rPr>
            </w:pPr>
            <w:r>
              <w:rPr>
                <w:bCs/>
              </w:rPr>
              <w:t>Critérios de medição: metro de cabo instalado</w:t>
            </w:r>
            <w:r>
              <w:rPr>
                <w:bCs/>
              </w:rPr>
              <w:br/>
              <w:t>Unidade de medição: metro</w:t>
            </w:r>
          </w:p>
          <w:p w14:paraId="448EECC1" w14:textId="77777777" w:rsidR="00CA428D" w:rsidRPr="00BD7145" w:rsidRDefault="00CA428D" w:rsidP="00072FC9">
            <w:pPr>
              <w:spacing w:before="120"/>
              <w:rPr>
                <w:b/>
                <w:bCs/>
              </w:rPr>
            </w:pPr>
            <w:r w:rsidRPr="00BD7145">
              <w:rPr>
                <w:b/>
                <w:bCs/>
              </w:rPr>
              <w:t>Detalhe Gráfico:</w:t>
            </w:r>
          </w:p>
          <w:p w14:paraId="3A1D8EB1" w14:textId="77777777" w:rsidR="00CA428D" w:rsidRPr="00B97D3F" w:rsidRDefault="00CA428D" w:rsidP="00072FC9">
            <w:pPr>
              <w:spacing w:before="120"/>
              <w:rPr>
                <w:bCs/>
              </w:rPr>
            </w:pPr>
            <w:r w:rsidRPr="00AD7BD2">
              <w:rPr>
                <w:bCs/>
              </w:rPr>
              <w:t>n/a</w:t>
            </w:r>
          </w:p>
          <w:p w14:paraId="1AF7E954" w14:textId="77777777" w:rsidR="00CA428D" w:rsidRPr="00BD7145" w:rsidRDefault="00CA428D" w:rsidP="00072FC9">
            <w:pPr>
              <w:spacing w:before="120"/>
              <w:rPr>
                <w:b/>
                <w:bCs/>
              </w:rPr>
            </w:pPr>
            <w:r w:rsidRPr="00BD7145">
              <w:rPr>
                <w:b/>
                <w:bCs/>
              </w:rPr>
              <w:t>Tabela:</w:t>
            </w:r>
          </w:p>
          <w:p w14:paraId="33BF0ADE" w14:textId="77777777" w:rsidR="00CA428D" w:rsidRPr="00832CF3" w:rsidRDefault="00CA428D" w:rsidP="00072FC9">
            <w:pPr>
              <w:spacing w:before="120"/>
              <w:rPr>
                <w:bCs/>
              </w:rPr>
            </w:pPr>
            <w:r>
              <w:rPr>
                <w:bCs/>
              </w:rPr>
              <w:t>n/a</w:t>
            </w:r>
          </w:p>
          <w:p w14:paraId="4310A7D6" w14:textId="77777777" w:rsidR="00CA428D" w:rsidRPr="00832CF3" w:rsidRDefault="00CA428D" w:rsidP="00072FC9">
            <w:pPr>
              <w:spacing w:before="120"/>
              <w:rPr>
                <w:bCs/>
              </w:rPr>
            </w:pPr>
            <w:r w:rsidRPr="00BD7145">
              <w:rPr>
                <w:b/>
                <w:bCs/>
              </w:rPr>
              <w:t xml:space="preserve">Vida útil: </w:t>
            </w:r>
            <w:r>
              <w:rPr>
                <w:bCs/>
              </w:rPr>
              <w:t>n/a</w:t>
            </w:r>
          </w:p>
          <w:p w14:paraId="710397A1" w14:textId="77777777" w:rsidR="00CA428D" w:rsidRPr="00BD7145" w:rsidRDefault="00CA428D" w:rsidP="00072FC9">
            <w:pPr>
              <w:spacing w:before="120"/>
              <w:rPr>
                <w:b/>
                <w:bCs/>
              </w:rPr>
            </w:pPr>
            <w:r w:rsidRPr="00BD7145">
              <w:rPr>
                <w:b/>
                <w:bCs/>
              </w:rPr>
              <w:t>Referências Normativas:</w:t>
            </w:r>
          </w:p>
          <w:p w14:paraId="31DCE1FE" w14:textId="77777777" w:rsidR="00CA428D" w:rsidRPr="00832CF3" w:rsidRDefault="00CA428D" w:rsidP="00072FC9">
            <w:pPr>
              <w:spacing w:before="120"/>
              <w:rPr>
                <w:bCs/>
              </w:rPr>
            </w:pPr>
            <w:r>
              <w:rPr>
                <w:bCs/>
              </w:rPr>
              <w:lastRenderedPageBreak/>
              <w:t>ABNT NBR 5410 - Instalações Elétricas de Baixa Tensão</w:t>
            </w:r>
            <w:r>
              <w:rPr>
                <w:bCs/>
              </w:rPr>
              <w:br/>
              <w:t>ABNT NBR 6251:2018 - Cabos de potência com isolação extrudada para tensões de 1 kV a 35 kV - Requisitos construtivos</w:t>
            </w:r>
            <w:r>
              <w:rPr>
                <w:bCs/>
              </w:rPr>
              <w:br/>
              <w:t>ABNT NBR 13248:2014 - Cabos de potência e controle e condutores isolados sem cobertura, com isolação extrudada e com baixa emissão de fumaça para tensões até 1 kV - Requisitos de desempenho</w:t>
            </w:r>
            <w:r>
              <w:rPr>
                <w:bCs/>
              </w:rPr>
              <w:br/>
              <w:t>ABNT NBR 13570:1996 - Instalações Elétricas em Locais de Afluência de Público - Requisitos Específicos</w:t>
            </w:r>
            <w:r>
              <w:rPr>
                <w:bCs/>
              </w:rPr>
              <w:br/>
              <w:t>ABNT NBR NM 280:2011 - Condutores de Cabos Isolados (IEC 60228, MOD).</w:t>
            </w:r>
          </w:p>
          <w:p w14:paraId="01D69356" w14:textId="77777777" w:rsidR="00CA428D" w:rsidRPr="00BD7145" w:rsidRDefault="00CA428D" w:rsidP="00072FC9">
            <w:pPr>
              <w:spacing w:before="120"/>
              <w:rPr>
                <w:b/>
                <w:bCs/>
              </w:rPr>
            </w:pPr>
            <w:r w:rsidRPr="00BD7145">
              <w:rPr>
                <w:b/>
                <w:bCs/>
              </w:rPr>
              <w:t>Referência Comercial:</w:t>
            </w:r>
          </w:p>
          <w:p w14:paraId="1FDEF75A" w14:textId="77777777" w:rsidR="00CA428D" w:rsidRPr="00832CF3" w:rsidRDefault="00CA428D" w:rsidP="00072FC9">
            <w:pPr>
              <w:spacing w:before="120"/>
              <w:rPr>
                <w:bCs/>
              </w:rPr>
            </w:pPr>
            <w:r>
              <w:rPr>
                <w:bCs/>
              </w:rPr>
              <w:t>Cabo: Prysmian Afumex Flex 0,6/1kV 16mm² (23905402);</w:t>
            </w:r>
            <w:r>
              <w:rPr>
                <w:bCs/>
              </w:rPr>
              <w:br/>
              <w:t>Terminal de compressão: Crimper AT7225, MMMagnet 630652, Intelli TF-16.</w:t>
            </w:r>
          </w:p>
          <w:p w14:paraId="47C3F883" w14:textId="77777777" w:rsidR="00CA428D" w:rsidRPr="00BD7145" w:rsidRDefault="00CA428D" w:rsidP="00072FC9">
            <w:pPr>
              <w:spacing w:before="120"/>
              <w:rPr>
                <w:b/>
                <w:bCs/>
              </w:rPr>
            </w:pPr>
            <w:r w:rsidRPr="00BD7145">
              <w:rPr>
                <w:b/>
                <w:bCs/>
              </w:rPr>
              <w:t>Referência Externa:</w:t>
            </w:r>
          </w:p>
          <w:p w14:paraId="442188A4" w14:textId="77777777" w:rsidR="00CA428D" w:rsidRPr="00BD7145" w:rsidRDefault="00CA428D" w:rsidP="00072FC9">
            <w:pPr>
              <w:spacing w:before="120"/>
              <w:rPr>
                <w:b/>
                <w:bCs/>
              </w:rPr>
            </w:pPr>
            <w:r>
              <w:rPr>
                <w:bCs/>
              </w:rPr>
              <w:t>n/a</w:t>
            </w:r>
          </w:p>
        </w:tc>
      </w:tr>
    </w:tbl>
    <w:p w14:paraId="3B7FF3FC" w14:textId="77777777" w:rsidR="00CA428D" w:rsidRPr="00010EE0" w:rsidRDefault="00CA428D" w:rsidP="00CA428D">
      <w:pPr>
        <w:rPr>
          <w:lang w:val="en-US"/>
        </w:rPr>
      </w:pPr>
    </w:p>
    <w:p w14:paraId="36BFEF8D" w14:textId="77777777" w:rsidR="00CA428D" w:rsidRDefault="00CA428D" w:rsidP="00CA428D">
      <w:r>
        <w:br w:type="page"/>
      </w:r>
    </w:p>
    <w:p w14:paraId="7C55C85D" w14:textId="77777777" w:rsidR="00CA428D" w:rsidRDefault="00CA428D" w:rsidP="00CA428D">
      <w:pPr>
        <w:rPr>
          <w:lang w:val="en-US"/>
        </w:rPr>
      </w:pPr>
    </w:p>
    <w:p w14:paraId="01F4975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F4BCDF2" w14:textId="77777777" w:rsidTr="00072FC9">
        <w:trPr>
          <w:trHeight w:val="567"/>
        </w:trPr>
        <w:tc>
          <w:tcPr>
            <w:tcW w:w="1843" w:type="dxa"/>
            <w:tcBorders>
              <w:bottom w:val="single" w:sz="4" w:space="0" w:color="auto"/>
            </w:tcBorders>
            <w:shd w:val="clear" w:color="auto" w:fill="F2F2F2" w:themeFill="background1" w:themeFillShade="F2"/>
            <w:vAlign w:val="center"/>
          </w:tcPr>
          <w:p w14:paraId="1F5DB7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64B23E" w14:textId="77777777" w:rsidR="00CA428D" w:rsidRDefault="00CA428D" w:rsidP="00072FC9">
            <w:pPr>
              <w:rPr>
                <w:b/>
                <w:bCs/>
                <w:color w:val="000000"/>
              </w:rPr>
            </w:pPr>
            <w:r>
              <w:rPr>
                <w:b/>
                <w:bCs/>
                <w:noProof/>
                <w:color w:val="000000"/>
              </w:rPr>
              <w:t>SF-00280</w:t>
            </w:r>
          </w:p>
        </w:tc>
        <w:tc>
          <w:tcPr>
            <w:tcW w:w="2268" w:type="dxa"/>
            <w:tcBorders>
              <w:bottom w:val="single" w:sz="4" w:space="0" w:color="auto"/>
            </w:tcBorders>
            <w:shd w:val="clear" w:color="auto" w:fill="F2F2F2" w:themeFill="background1" w:themeFillShade="F2"/>
            <w:vAlign w:val="center"/>
          </w:tcPr>
          <w:p w14:paraId="5716F4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6AEB5A2"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77AC7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C3A62A0"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46E66A7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08E547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965AC4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A289F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8AEC01" w14:textId="77777777" w:rsidR="00CA428D" w:rsidRDefault="00CA428D" w:rsidP="00072FC9">
            <w:pPr>
              <w:rPr>
                <w:b/>
                <w:bCs/>
                <w:sz w:val="32"/>
                <w:szCs w:val="32"/>
              </w:rPr>
            </w:pPr>
            <w:r>
              <w:rPr>
                <w:b/>
                <w:bCs/>
                <w:sz w:val="32"/>
                <w:szCs w:val="32"/>
              </w:rPr>
              <w:t>Condutor 2,5 mm²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38CDE1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E302E1C" w14:textId="77777777" w:rsidR="00CA428D" w:rsidRDefault="00CA428D" w:rsidP="00072FC9">
            <w:pPr>
              <w:rPr>
                <w:b/>
                <w:bCs/>
                <w:sz w:val="20"/>
                <w:szCs w:val="20"/>
              </w:rPr>
            </w:pPr>
          </w:p>
        </w:tc>
      </w:tr>
      <w:tr w:rsidR="00CA428D" w:rsidRPr="00010EE0" w14:paraId="5575F871" w14:textId="77777777" w:rsidTr="00072FC9">
        <w:trPr>
          <w:trHeight w:val="1740"/>
        </w:trPr>
        <w:tc>
          <w:tcPr>
            <w:tcW w:w="9781" w:type="dxa"/>
            <w:gridSpan w:val="5"/>
          </w:tcPr>
          <w:p w14:paraId="1C8F2445" w14:textId="77777777" w:rsidR="00CA428D" w:rsidRPr="00BD7145" w:rsidRDefault="00CA428D" w:rsidP="00072FC9">
            <w:pPr>
              <w:spacing w:before="120"/>
              <w:rPr>
                <w:b/>
                <w:bCs/>
              </w:rPr>
            </w:pPr>
            <w:r w:rsidRPr="00BD7145">
              <w:rPr>
                <w:b/>
                <w:bCs/>
              </w:rPr>
              <w:t>Descrição Detalhada:</w:t>
            </w:r>
          </w:p>
          <w:p w14:paraId="3A6F23F0" w14:textId="77777777" w:rsidR="00CA428D" w:rsidRPr="00BD7145" w:rsidRDefault="00CA428D" w:rsidP="00072FC9">
            <w:pPr>
              <w:spacing w:before="120"/>
              <w:rPr>
                <w:bCs/>
              </w:rPr>
            </w:pPr>
            <w:r>
              <w:rPr>
                <w:bCs/>
              </w:rPr>
              <w:t>Fornecimento, crimpagem e instalação de cabo de cobre isolado PVC 450/750V 2,5mm² resistente a chama, livre de halogênios.</w:t>
            </w:r>
          </w:p>
          <w:p w14:paraId="54C282DB" w14:textId="77777777" w:rsidR="00CA428D" w:rsidRPr="00BD7145" w:rsidRDefault="00CA428D" w:rsidP="00072FC9">
            <w:pPr>
              <w:spacing w:before="120"/>
              <w:rPr>
                <w:b/>
                <w:bCs/>
              </w:rPr>
            </w:pPr>
            <w:r w:rsidRPr="00BD7145">
              <w:rPr>
                <w:b/>
                <w:bCs/>
              </w:rPr>
              <w:t>Materiais:</w:t>
            </w:r>
          </w:p>
          <w:p w14:paraId="4522EF23" w14:textId="77777777" w:rsidR="00CA428D" w:rsidRPr="00BD7145" w:rsidRDefault="00CA428D" w:rsidP="00072FC9">
            <w:pPr>
              <w:spacing w:before="120"/>
              <w:rPr>
                <w:bCs/>
              </w:rPr>
            </w:pPr>
            <w:r>
              <w:rPr>
                <w:bCs/>
              </w:rPr>
              <w:t>Cabo de cobre isolado PVC 450/750V 2,5mm² resistente a chama, livre de halogênios, com as seguintes características mínimas:</w:t>
            </w:r>
            <w:r>
              <w:rPr>
                <w:bCs/>
              </w:rPr>
              <w:br/>
              <w:t>1. Área nominal de seção condutora: 2,5 mm²;</w:t>
            </w:r>
            <w:r>
              <w:rPr>
                <w:bCs/>
              </w:rPr>
              <w:br/>
              <w:t>2. Cabo flexível unipolar (singelo) de cobre (têmpera mole) formado por fios de cobre nu (não revestido);</w:t>
            </w:r>
            <w:r>
              <w:rPr>
                <w:bCs/>
              </w:rPr>
              <w:br/>
              <w:t>3. Isolação em dupla camada por composto termoplástico poliolefínico extrudado não halogenado;</w:t>
            </w:r>
            <w:r>
              <w:rPr>
                <w:bCs/>
              </w:rPr>
              <w:br/>
              <w:t>4. Tensão mínima de isolação (Vo/V): 450/750V;</w:t>
            </w:r>
            <w:r>
              <w:rPr>
                <w:bCs/>
              </w:rPr>
              <w:br/>
              <w:t>5. Temperatura de operação (classe térmica) em serviço contínuo (regime permanente): 70ºC;</w:t>
            </w:r>
            <w:r>
              <w:rPr>
                <w:bCs/>
              </w:rPr>
              <w:br/>
              <w:t>6. Encordoamento extraflexível: classe 5 (ABNT NBR NM 280:2011);</w:t>
            </w:r>
            <w:r>
              <w:rPr>
                <w:bCs/>
              </w:rPr>
              <w:br/>
              <w:t>7. Característica de não propagação e com autoextinção de chama, livre de halogênio, baixa emissão de fumaça e gases tóxicos, ausência de emissão de gases corrosivos;</w:t>
            </w:r>
            <w:r>
              <w:rPr>
                <w:bCs/>
              </w:rPr>
              <w:br/>
              <w:t>8. Atendimento pleno a norma ABNT NBR 13248:2014 - Cabos de potência e controle e condutores isolados sem cobertura, com isolação extrudada e com baixa emissão de fumaça para tensões até 1 kV - Requisitos de desempenho;</w:t>
            </w:r>
            <w:r>
              <w:rPr>
                <w:bCs/>
              </w:rPr>
              <w:br/>
              <w:t>9. Marcação indelével no cabo, em intervalos regulares de até 50 cm, contendo o nome do fabricante, a seção nominal do condutor (em milímetros quadrados), a tensão de isolamento (fase-fase) e o número da norma ABNT NBR 13248:2014 - Cabos de potência e controle e condutores isolados sem cobertura, com isolação extrudada e com baixa emissão de fumaça para tensões até 1 kV - Requisitos de desempenho;</w:t>
            </w:r>
            <w:r>
              <w:rPr>
                <w:bCs/>
              </w:rPr>
              <w:br/>
              <w:t>10. Cabo próprio para instalações dentro de eletrodutos, conforme ABNT NBR 5410 - Instalações Elétricas de Baixa Tensão;</w:t>
            </w:r>
            <w:r>
              <w:rPr>
                <w:bCs/>
              </w:rPr>
              <w:br/>
              <w:t>11. Acompanhado de terminal com as seguintes características;</w:t>
            </w:r>
            <w:r>
              <w:rPr>
                <w:bCs/>
              </w:rPr>
              <w:br/>
              <w:t>11.1. Feito de cobre eletrolítico, estanhado;</w:t>
            </w:r>
            <w:r>
              <w:rPr>
                <w:bCs/>
              </w:rPr>
              <w:br/>
              <w:t>11.2. Pré-isolado, com isolamento em PVC com retardamento de chamas;</w:t>
            </w:r>
            <w:r>
              <w:rPr>
                <w:bCs/>
              </w:rPr>
              <w:br/>
              <w:t>11.3. Tensão de isolamento: 1000 V ou superior;</w:t>
            </w:r>
            <w:r>
              <w:rPr>
                <w:bCs/>
              </w:rPr>
              <w:br/>
              <w:t>11.4. O tipo de terminal será determinado pela necessidade de projeto (olhal, pino, tubular ou forquilha);</w:t>
            </w:r>
            <w:r>
              <w:rPr>
                <w:bCs/>
              </w:rPr>
              <w:br/>
              <w:t>11.5. Tamanho do furo conforme necessidade em campo.</w:t>
            </w:r>
            <w:r>
              <w:rPr>
                <w:bCs/>
              </w:rPr>
              <w:br/>
              <w:t>12. Com certificado do INMETRO.</w:t>
            </w:r>
          </w:p>
          <w:p w14:paraId="683CFAE9" w14:textId="77777777" w:rsidR="00CA428D" w:rsidRPr="00BD7145" w:rsidRDefault="00CA428D" w:rsidP="00072FC9">
            <w:pPr>
              <w:spacing w:before="120"/>
              <w:rPr>
                <w:b/>
                <w:bCs/>
              </w:rPr>
            </w:pPr>
            <w:r w:rsidRPr="00BD7145">
              <w:rPr>
                <w:b/>
                <w:bCs/>
              </w:rPr>
              <w:t>Serviços:</w:t>
            </w:r>
          </w:p>
          <w:p w14:paraId="0672BDC0" w14:textId="77777777" w:rsidR="00CA428D" w:rsidRPr="00832CF3" w:rsidRDefault="00CA428D" w:rsidP="00072FC9">
            <w:pPr>
              <w:spacing w:before="120"/>
              <w:rPr>
                <w:bCs/>
              </w:rPr>
            </w:pPr>
            <w:r>
              <w:rPr>
                <w:bCs/>
              </w:rPr>
              <w:lastRenderedPageBreak/>
              <w:t>1. Crimpagem dos cabos conforme projeto executivo;</w:t>
            </w:r>
            <w:r>
              <w:rPr>
                <w:bCs/>
              </w:rPr>
              <w:br/>
              <w:t>2. Instalação dos cabos conforme projeto executivo;</w:t>
            </w:r>
            <w:r>
              <w:rPr>
                <w:bCs/>
              </w:rPr>
              <w:br/>
              <w:t>3. Limpeza do local de instalação, inclusive com a remoção de detritos, sobras de materiais e demais consumíveis utilizados pela Contratada.</w:t>
            </w:r>
          </w:p>
          <w:p w14:paraId="7AE620F3" w14:textId="77777777" w:rsidR="00CA428D" w:rsidRPr="00BD7145" w:rsidRDefault="00CA428D" w:rsidP="00072FC9">
            <w:pPr>
              <w:spacing w:before="120"/>
              <w:rPr>
                <w:b/>
                <w:bCs/>
              </w:rPr>
            </w:pPr>
            <w:r w:rsidRPr="00BD7145">
              <w:rPr>
                <w:b/>
                <w:bCs/>
              </w:rPr>
              <w:t>Atividades e Responsabilidades:</w:t>
            </w:r>
          </w:p>
          <w:p w14:paraId="698AFEF0" w14:textId="77777777" w:rsidR="00CA428D" w:rsidRPr="00832CF3" w:rsidRDefault="00CA428D" w:rsidP="00072FC9">
            <w:pPr>
              <w:spacing w:before="120"/>
              <w:rPr>
                <w:bCs/>
              </w:rPr>
            </w:pPr>
            <w:r>
              <w:rPr>
                <w:bCs/>
              </w:rPr>
              <w:t>n/a</w:t>
            </w:r>
          </w:p>
          <w:p w14:paraId="14633659" w14:textId="77777777" w:rsidR="00CA428D" w:rsidRPr="00BD7145" w:rsidRDefault="00CA428D" w:rsidP="00072FC9">
            <w:pPr>
              <w:spacing w:before="120"/>
              <w:rPr>
                <w:b/>
                <w:bCs/>
              </w:rPr>
            </w:pPr>
            <w:r w:rsidRPr="00BD7145">
              <w:rPr>
                <w:b/>
                <w:bCs/>
              </w:rPr>
              <w:t>Qualificação:</w:t>
            </w:r>
          </w:p>
          <w:p w14:paraId="3D28C328" w14:textId="77777777" w:rsidR="00CA428D" w:rsidRPr="00832CF3" w:rsidRDefault="00CA428D" w:rsidP="00072FC9">
            <w:pPr>
              <w:spacing w:before="120"/>
              <w:rPr>
                <w:bCs/>
              </w:rPr>
            </w:pPr>
            <w:r>
              <w:rPr>
                <w:bCs/>
              </w:rPr>
              <w:t>n/a</w:t>
            </w:r>
          </w:p>
          <w:p w14:paraId="5FD3B2AA" w14:textId="77777777" w:rsidR="00CA428D" w:rsidRPr="00BD7145" w:rsidRDefault="00CA428D" w:rsidP="00072FC9">
            <w:pPr>
              <w:spacing w:before="120"/>
              <w:rPr>
                <w:b/>
                <w:bCs/>
              </w:rPr>
            </w:pPr>
            <w:r w:rsidRPr="00BD7145">
              <w:rPr>
                <w:b/>
                <w:bCs/>
              </w:rPr>
              <w:t>Observações:</w:t>
            </w:r>
          </w:p>
          <w:p w14:paraId="577A1B7E" w14:textId="77777777" w:rsidR="00CA428D" w:rsidRPr="00832CF3" w:rsidRDefault="00CA428D" w:rsidP="00072FC9">
            <w:pPr>
              <w:spacing w:before="120"/>
              <w:rPr>
                <w:bCs/>
              </w:rPr>
            </w:pPr>
            <w:r>
              <w:rPr>
                <w:bCs/>
              </w:rPr>
              <w:t>1. Os condutores deverão ser contínuos, livre de emendas em trechos contínuos. As derivações, quando necessárias, deverão ser preferencialmente através dos terminais disponíveis nos módulos de tomada/quadro elétrico.</w:t>
            </w:r>
            <w:r>
              <w:rPr>
                <w:bCs/>
              </w:rPr>
              <w:br/>
              <w:t>2. Ao final da instalação, o isolamento do condutor deverá estar em perfeito estado de conservação.</w:t>
            </w:r>
            <w:r>
              <w:rPr>
                <w:bCs/>
              </w:rPr>
              <w:br/>
              <w:t>3. Não deverá ser aplicada tração excessiva no condutor durante o lançamento;</w:t>
            </w:r>
            <w:r>
              <w:rPr>
                <w:bCs/>
              </w:rPr>
              <w:br/>
              <w:t>4. Quando necessário, deve ser utilizado talco industrial ou lubrificante para cabos para facilitar a passagem dos cabos quando da instalação em eletrodutos;</w:t>
            </w:r>
            <w:r>
              <w:rPr>
                <w:bCs/>
              </w:rPr>
              <w:br/>
              <w:t>5. Os condutores devem ser lançados de tal forma com a maior quantidade de cabos possível em cada vez.</w:t>
            </w:r>
            <w:r>
              <w:rPr>
                <w:bCs/>
              </w:rPr>
              <w:br/>
              <w:t>6. A cor dos condutores deverá seguir o especificado em projeto. Na ausência de orientação específica, utilizar preto para fase, azul para neutro, verde para proteção (terra) e amarelo para retorno.</w:t>
            </w:r>
            <w:r>
              <w:rPr>
                <w:bCs/>
              </w:rPr>
              <w:br/>
              <w:t>7. O condutor deve sempre ser acondicionado em infraestrutura, ou seja, eletroduto, eletrocalha ou leito.</w:t>
            </w:r>
            <w:r>
              <w:rPr>
                <w:bCs/>
              </w:rPr>
              <w:br/>
              <w:t>8. A Contratada é responsável por eventuais aberturas e fechamentos de tampas de eletrocalhas, caixas de passagem e outros elementos de infraestrutura, além da organização e limpeza do local de instalação;</w:t>
            </w:r>
          </w:p>
          <w:p w14:paraId="027D94A8" w14:textId="77777777" w:rsidR="00CA428D" w:rsidRPr="00BD7145" w:rsidRDefault="00CA428D" w:rsidP="00072FC9">
            <w:pPr>
              <w:spacing w:before="120"/>
              <w:rPr>
                <w:b/>
                <w:bCs/>
              </w:rPr>
            </w:pPr>
            <w:r w:rsidRPr="00BD7145">
              <w:rPr>
                <w:b/>
                <w:bCs/>
              </w:rPr>
              <w:t>Critérios e Condições:</w:t>
            </w:r>
          </w:p>
          <w:p w14:paraId="26BCA961" w14:textId="77777777" w:rsidR="00CA428D" w:rsidRPr="00832CF3" w:rsidRDefault="00CA428D" w:rsidP="00072FC9">
            <w:pPr>
              <w:spacing w:before="120"/>
              <w:rPr>
                <w:bCs/>
              </w:rPr>
            </w:pPr>
            <w:r>
              <w:rPr>
                <w:bCs/>
              </w:rPr>
              <w:t>Critérios de Medição: metro de condutor lançado.</w:t>
            </w:r>
            <w:r>
              <w:rPr>
                <w:bCs/>
              </w:rPr>
              <w:br/>
              <w:t>Unidade de medição: metro</w:t>
            </w:r>
          </w:p>
          <w:p w14:paraId="2EBAB87F" w14:textId="77777777" w:rsidR="00CA428D" w:rsidRPr="00BD7145" w:rsidRDefault="00CA428D" w:rsidP="00072FC9">
            <w:pPr>
              <w:spacing w:before="120"/>
              <w:rPr>
                <w:b/>
                <w:bCs/>
              </w:rPr>
            </w:pPr>
            <w:r w:rsidRPr="00BD7145">
              <w:rPr>
                <w:b/>
                <w:bCs/>
              </w:rPr>
              <w:t>Detalhe Gráfico:</w:t>
            </w:r>
          </w:p>
          <w:p w14:paraId="4C44AAD7" w14:textId="77777777" w:rsidR="00CA428D" w:rsidRPr="00B97D3F" w:rsidRDefault="00CA428D" w:rsidP="00072FC9">
            <w:pPr>
              <w:spacing w:before="120"/>
              <w:rPr>
                <w:bCs/>
              </w:rPr>
            </w:pPr>
            <w:r w:rsidRPr="00AD7BD2">
              <w:rPr>
                <w:bCs/>
              </w:rPr>
              <w:t>n/a</w:t>
            </w:r>
          </w:p>
          <w:p w14:paraId="015AD79F" w14:textId="77777777" w:rsidR="00CA428D" w:rsidRPr="00BD7145" w:rsidRDefault="00CA428D" w:rsidP="00072FC9">
            <w:pPr>
              <w:spacing w:before="120"/>
              <w:rPr>
                <w:b/>
                <w:bCs/>
              </w:rPr>
            </w:pPr>
            <w:r w:rsidRPr="00BD7145">
              <w:rPr>
                <w:b/>
                <w:bCs/>
              </w:rPr>
              <w:t>Tabela:</w:t>
            </w:r>
          </w:p>
          <w:p w14:paraId="150E9640" w14:textId="77777777" w:rsidR="00CA428D" w:rsidRPr="00832CF3" w:rsidRDefault="00CA428D" w:rsidP="00072FC9">
            <w:pPr>
              <w:spacing w:before="120"/>
              <w:rPr>
                <w:bCs/>
              </w:rPr>
            </w:pPr>
            <w:r>
              <w:rPr>
                <w:bCs/>
              </w:rPr>
              <w:t>n/a</w:t>
            </w:r>
          </w:p>
          <w:p w14:paraId="6BA6E486" w14:textId="77777777" w:rsidR="00CA428D" w:rsidRPr="00832CF3" w:rsidRDefault="00CA428D" w:rsidP="00072FC9">
            <w:pPr>
              <w:spacing w:before="120"/>
              <w:rPr>
                <w:bCs/>
              </w:rPr>
            </w:pPr>
            <w:r w:rsidRPr="00BD7145">
              <w:rPr>
                <w:b/>
                <w:bCs/>
              </w:rPr>
              <w:t xml:space="preserve">Vida útil: </w:t>
            </w:r>
            <w:r>
              <w:rPr>
                <w:bCs/>
              </w:rPr>
              <w:t>n/a</w:t>
            </w:r>
          </w:p>
          <w:p w14:paraId="7C99D4C3" w14:textId="77777777" w:rsidR="00CA428D" w:rsidRPr="00BD7145" w:rsidRDefault="00CA428D" w:rsidP="00072FC9">
            <w:pPr>
              <w:spacing w:before="120"/>
              <w:rPr>
                <w:b/>
                <w:bCs/>
              </w:rPr>
            </w:pPr>
            <w:r w:rsidRPr="00BD7145">
              <w:rPr>
                <w:b/>
                <w:bCs/>
              </w:rPr>
              <w:t>Referências Normativas:</w:t>
            </w:r>
          </w:p>
          <w:p w14:paraId="34842A9C" w14:textId="77777777" w:rsidR="00CA428D" w:rsidRPr="00832CF3" w:rsidRDefault="00CA428D" w:rsidP="00072FC9">
            <w:pPr>
              <w:spacing w:before="120"/>
              <w:rPr>
                <w:bCs/>
              </w:rPr>
            </w:pPr>
            <w:r>
              <w:rPr>
                <w:bCs/>
              </w:rPr>
              <w:t>ABNT NBR 5410 - Instalações Elétricas de Baixa Tensão</w:t>
            </w:r>
            <w:r>
              <w:rPr>
                <w:bCs/>
              </w:rPr>
              <w:br/>
              <w:t xml:space="preserve">ABNT NBR 6251:2018 - Cabos de potência com isolação extrudada para tensões de 1 kV a 35 kV </w:t>
            </w:r>
            <w:r>
              <w:rPr>
                <w:bCs/>
              </w:rPr>
              <w:lastRenderedPageBreak/>
              <w:t>- Requisitos construtivos</w:t>
            </w:r>
            <w:r>
              <w:rPr>
                <w:bCs/>
              </w:rPr>
              <w:br/>
              <w:t>ABNT NBR 13248:2014 - Cabos de potência e controle e condutores isolados sem cobertura, com isolação extrudada e com baixa emissão de fumaça para tensões até 1 kV - Requisitos de desempenho</w:t>
            </w:r>
            <w:r>
              <w:rPr>
                <w:bCs/>
              </w:rPr>
              <w:br/>
              <w:t>ABNT NBR 13570:1996 - Instalações Elétricas em Locais de Afluência de Público - Requisitos Específicos</w:t>
            </w:r>
            <w:r>
              <w:rPr>
                <w:bCs/>
              </w:rPr>
              <w:br/>
              <w:t>ABNT NBR NM 280:2011 - Condutores de Cabos Isolados (IEC 60228, MOD)</w:t>
            </w:r>
          </w:p>
          <w:p w14:paraId="4D63808E" w14:textId="77777777" w:rsidR="00CA428D" w:rsidRPr="00BD7145" w:rsidRDefault="00CA428D" w:rsidP="00072FC9">
            <w:pPr>
              <w:spacing w:before="120"/>
              <w:rPr>
                <w:b/>
                <w:bCs/>
              </w:rPr>
            </w:pPr>
            <w:r w:rsidRPr="00BD7145">
              <w:rPr>
                <w:b/>
                <w:bCs/>
              </w:rPr>
              <w:t>Referência Comercial:</w:t>
            </w:r>
          </w:p>
          <w:p w14:paraId="7D47B846" w14:textId="77777777" w:rsidR="00CA428D" w:rsidRPr="00832CF3" w:rsidRDefault="00CA428D" w:rsidP="00072FC9">
            <w:pPr>
              <w:spacing w:before="120"/>
              <w:rPr>
                <w:bCs/>
              </w:rPr>
            </w:pPr>
            <w:r>
              <w:rPr>
                <w:bCs/>
              </w:rPr>
              <w:t>Prysmian Afumex Green 450/750 V ou similar.</w:t>
            </w:r>
          </w:p>
          <w:p w14:paraId="43755CD3" w14:textId="77777777" w:rsidR="00CA428D" w:rsidRPr="00BD7145" w:rsidRDefault="00CA428D" w:rsidP="00072FC9">
            <w:pPr>
              <w:spacing w:before="120"/>
              <w:rPr>
                <w:b/>
                <w:bCs/>
              </w:rPr>
            </w:pPr>
            <w:r w:rsidRPr="00BD7145">
              <w:rPr>
                <w:b/>
                <w:bCs/>
              </w:rPr>
              <w:t>Referência Externa:</w:t>
            </w:r>
          </w:p>
          <w:p w14:paraId="0876ED30" w14:textId="77777777" w:rsidR="00CA428D" w:rsidRPr="00BD7145" w:rsidRDefault="00CA428D" w:rsidP="00072FC9">
            <w:pPr>
              <w:spacing w:before="120"/>
              <w:rPr>
                <w:b/>
                <w:bCs/>
              </w:rPr>
            </w:pPr>
            <w:r>
              <w:rPr>
                <w:bCs/>
              </w:rPr>
              <w:t>n/a</w:t>
            </w:r>
          </w:p>
        </w:tc>
      </w:tr>
    </w:tbl>
    <w:p w14:paraId="29C8F51F" w14:textId="77777777" w:rsidR="00CA428D" w:rsidRPr="00010EE0" w:rsidRDefault="00CA428D" w:rsidP="00CA428D">
      <w:pPr>
        <w:rPr>
          <w:lang w:val="en-US"/>
        </w:rPr>
      </w:pPr>
    </w:p>
    <w:p w14:paraId="1D707996" w14:textId="77777777" w:rsidR="00CA428D" w:rsidRDefault="00CA428D" w:rsidP="00CA428D">
      <w:r>
        <w:br w:type="page"/>
      </w:r>
    </w:p>
    <w:p w14:paraId="7EF5225D" w14:textId="77777777" w:rsidR="00CA428D" w:rsidRDefault="00CA428D" w:rsidP="00CA428D">
      <w:pPr>
        <w:rPr>
          <w:lang w:val="en-US"/>
        </w:rPr>
      </w:pPr>
    </w:p>
    <w:p w14:paraId="1D3456C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B34DE9E" w14:textId="77777777" w:rsidTr="00072FC9">
        <w:trPr>
          <w:trHeight w:val="567"/>
        </w:trPr>
        <w:tc>
          <w:tcPr>
            <w:tcW w:w="1843" w:type="dxa"/>
            <w:tcBorders>
              <w:bottom w:val="single" w:sz="4" w:space="0" w:color="auto"/>
            </w:tcBorders>
            <w:shd w:val="clear" w:color="auto" w:fill="F2F2F2" w:themeFill="background1" w:themeFillShade="F2"/>
            <w:vAlign w:val="center"/>
          </w:tcPr>
          <w:p w14:paraId="7BF2CA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C53E891" w14:textId="77777777" w:rsidR="00CA428D" w:rsidRDefault="00CA428D" w:rsidP="00072FC9">
            <w:pPr>
              <w:rPr>
                <w:b/>
                <w:bCs/>
                <w:color w:val="000000"/>
              </w:rPr>
            </w:pPr>
            <w:r>
              <w:rPr>
                <w:b/>
                <w:bCs/>
                <w:noProof/>
                <w:color w:val="000000"/>
              </w:rPr>
              <w:t>SF-00281</w:t>
            </w:r>
          </w:p>
        </w:tc>
        <w:tc>
          <w:tcPr>
            <w:tcW w:w="2268" w:type="dxa"/>
            <w:tcBorders>
              <w:bottom w:val="single" w:sz="4" w:space="0" w:color="auto"/>
            </w:tcBorders>
            <w:shd w:val="clear" w:color="auto" w:fill="F2F2F2" w:themeFill="background1" w:themeFillShade="F2"/>
            <w:vAlign w:val="center"/>
          </w:tcPr>
          <w:p w14:paraId="2A0DBC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BF7BD7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A2D73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CBE52A8"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0C75E2E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18F8D8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B50EB2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64D08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4584DAF" w14:textId="77777777" w:rsidR="00CA428D" w:rsidRDefault="00CA428D" w:rsidP="00072FC9">
            <w:pPr>
              <w:rPr>
                <w:b/>
                <w:bCs/>
                <w:sz w:val="32"/>
                <w:szCs w:val="32"/>
              </w:rPr>
            </w:pPr>
            <w:r>
              <w:rPr>
                <w:b/>
                <w:bCs/>
                <w:sz w:val="32"/>
                <w:szCs w:val="32"/>
              </w:rPr>
              <w:t>Condutor 3x2,5 mm²</w:t>
            </w:r>
          </w:p>
        </w:tc>
        <w:tc>
          <w:tcPr>
            <w:tcW w:w="1843" w:type="dxa"/>
            <w:tcBorders>
              <w:top w:val="single" w:sz="4" w:space="0" w:color="auto"/>
              <w:left w:val="single" w:sz="4" w:space="0" w:color="auto"/>
            </w:tcBorders>
            <w:shd w:val="clear" w:color="auto" w:fill="F2F2F2" w:themeFill="background1" w:themeFillShade="F2"/>
            <w:vAlign w:val="center"/>
          </w:tcPr>
          <w:p w14:paraId="2AA913E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36D8340" w14:textId="77777777" w:rsidR="00CA428D" w:rsidRDefault="00CA428D" w:rsidP="00072FC9">
            <w:pPr>
              <w:rPr>
                <w:b/>
                <w:bCs/>
                <w:sz w:val="20"/>
                <w:szCs w:val="20"/>
              </w:rPr>
            </w:pPr>
          </w:p>
        </w:tc>
      </w:tr>
      <w:tr w:rsidR="00CA428D" w:rsidRPr="00010EE0" w14:paraId="0C68221B" w14:textId="77777777" w:rsidTr="00072FC9">
        <w:trPr>
          <w:trHeight w:val="1740"/>
        </w:trPr>
        <w:tc>
          <w:tcPr>
            <w:tcW w:w="9781" w:type="dxa"/>
            <w:gridSpan w:val="5"/>
          </w:tcPr>
          <w:p w14:paraId="3A5A9DF3" w14:textId="77777777" w:rsidR="00CA428D" w:rsidRPr="00BD7145" w:rsidRDefault="00CA428D" w:rsidP="00072FC9">
            <w:pPr>
              <w:spacing w:before="120"/>
              <w:rPr>
                <w:b/>
                <w:bCs/>
              </w:rPr>
            </w:pPr>
            <w:r w:rsidRPr="00BD7145">
              <w:rPr>
                <w:b/>
                <w:bCs/>
              </w:rPr>
              <w:t>Descrição Detalhada:</w:t>
            </w:r>
          </w:p>
          <w:p w14:paraId="416A3823" w14:textId="77777777" w:rsidR="00CA428D" w:rsidRPr="00BD7145" w:rsidRDefault="00CA428D" w:rsidP="00072FC9">
            <w:pPr>
              <w:spacing w:before="120"/>
              <w:rPr>
                <w:bCs/>
              </w:rPr>
            </w:pPr>
            <w:r>
              <w:rPr>
                <w:bCs/>
              </w:rPr>
              <w:t>Fornecimento e Instalação de cabo de cobre multipolar isolado 0,6/1 kV 3x2,5mm² resistente a chama, livre de halogênios.</w:t>
            </w:r>
          </w:p>
          <w:p w14:paraId="22F86DC9" w14:textId="77777777" w:rsidR="00CA428D" w:rsidRPr="00BD7145" w:rsidRDefault="00CA428D" w:rsidP="00072FC9">
            <w:pPr>
              <w:spacing w:before="120"/>
              <w:rPr>
                <w:b/>
                <w:bCs/>
              </w:rPr>
            </w:pPr>
            <w:r w:rsidRPr="00BD7145">
              <w:rPr>
                <w:b/>
                <w:bCs/>
              </w:rPr>
              <w:t>Materiais:</w:t>
            </w:r>
          </w:p>
          <w:p w14:paraId="2F986E0B" w14:textId="77777777" w:rsidR="00CA428D" w:rsidRPr="00BD7145" w:rsidRDefault="00CA428D" w:rsidP="00072FC9">
            <w:pPr>
              <w:spacing w:before="120"/>
              <w:rPr>
                <w:bCs/>
              </w:rPr>
            </w:pPr>
            <w:r>
              <w:rPr>
                <w:bCs/>
              </w:rPr>
              <w:t>Cabo de cobre multipolar isolado 0,6/1 kV 3x2,5mm² resistente a chama, livre de halogênios, com as seguintes características mínimas:</w:t>
            </w:r>
            <w:r>
              <w:rPr>
                <w:bCs/>
              </w:rPr>
              <w:br/>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13248 - Cabos de potência e controle e condutores isolados sem cobertura, com isolação extrudada e com baixa emissão de fumaça para tensões até 1 kVRequisitos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13248 - Cabos de potência e controle e condutores isolados sem cobertura, com isolação extrudada e com baixa emissão de fumaça para tensões até 1 kVRequisitos de desempenho;</w:t>
            </w:r>
            <w:r>
              <w:rPr>
                <w:bCs/>
              </w:rPr>
              <w:br/>
              <w:t>Marcação indelével, metro a metro, do comprimento relativo do cabo;</w:t>
            </w:r>
            <w:r>
              <w:rPr>
                <w:bCs/>
              </w:rPr>
              <w:br/>
              <w:t>Com certificado do INMETRO.</w:t>
            </w:r>
          </w:p>
          <w:p w14:paraId="05C2746A" w14:textId="77777777" w:rsidR="00CA428D" w:rsidRPr="00BD7145" w:rsidRDefault="00CA428D" w:rsidP="00072FC9">
            <w:pPr>
              <w:spacing w:before="120"/>
              <w:rPr>
                <w:b/>
                <w:bCs/>
              </w:rPr>
            </w:pPr>
            <w:r w:rsidRPr="00BD7145">
              <w:rPr>
                <w:b/>
                <w:bCs/>
              </w:rPr>
              <w:t>Serviços:</w:t>
            </w:r>
          </w:p>
          <w:p w14:paraId="0FF8C6E0" w14:textId="77777777" w:rsidR="00CA428D" w:rsidRPr="00832CF3" w:rsidRDefault="00CA428D" w:rsidP="00072FC9">
            <w:pPr>
              <w:spacing w:before="120"/>
              <w:rPr>
                <w:bCs/>
              </w:rPr>
            </w:pPr>
            <w:r>
              <w:rPr>
                <w:bCs/>
              </w:rPr>
              <w:t>Os cabos deverão ser contínuos, livre de emendas em trechos contínuos. As derivações, quando necessárias, deverão ser preferencialmente através dos terminais disponíveis nos módulos de tomada/quadro elétrico.</w:t>
            </w:r>
            <w:r>
              <w:rPr>
                <w:bCs/>
              </w:rPr>
              <w:br/>
            </w:r>
            <w:r>
              <w:rPr>
                <w:bCs/>
              </w:rPr>
              <w:lastRenderedPageBreak/>
              <w:t>Ao final da instalação, o isolamento do condutor deverá estar em perfeito estado de conservação.</w:t>
            </w:r>
            <w:r>
              <w:rPr>
                <w:bCs/>
              </w:rPr>
              <w:br/>
              <w:t>Não deverá ser aplicada tração excessiva no condutor durante o lançamento;</w:t>
            </w:r>
            <w:r>
              <w:rPr>
                <w:bCs/>
              </w:rPr>
              <w:br/>
              <w:t>Quando necessário, deve ser utilizado talco industrial ou lubrificante para cabos para facilitar a passagem dos cabos quando da instalação em eletrodutos;</w:t>
            </w:r>
            <w:r>
              <w:rPr>
                <w:bCs/>
              </w:rPr>
              <w:br/>
              <w:t>Os cabos devem ser lançados de tal forma com a maior quantidade de cabos possível em cada vez.</w:t>
            </w:r>
            <w:r>
              <w:rPr>
                <w:bCs/>
              </w:rPr>
              <w:br/>
              <w:t>A cor dos condutores deverá seguir o especificado em projeto. Na ausência de orientação específica, utilizar preto para fase, azul para neutro, verde para proteção (terra) e amarelo para retorno.</w:t>
            </w:r>
            <w:r>
              <w:rPr>
                <w:bCs/>
              </w:rPr>
              <w:br/>
              <w:t>O cabo deve sempre ser acondicionado em infraestrutura, ou seja, eletroduto, eletrocalha ou leito.</w:t>
            </w:r>
            <w:r>
              <w:rPr>
                <w:bCs/>
              </w:rPr>
              <w:br/>
              <w:t>A Contratada é responsável por eventuais aberturas e fechamentos de tampas de eletrocalhas, caixas de passagem e outros elementos de infraestrutura, além da organização e limpeza do local de instalação;</w:t>
            </w:r>
            <w:r>
              <w:rPr>
                <w:bCs/>
              </w:rPr>
              <w:br/>
              <w:t>Limpeza do local de instalação, inclusive com a remoção de detritos, sobras de materiais e demais consumíveis utilizados pela Contratada.</w:t>
            </w:r>
          </w:p>
          <w:p w14:paraId="55F233F9" w14:textId="77777777" w:rsidR="00CA428D" w:rsidRPr="00BD7145" w:rsidRDefault="00CA428D" w:rsidP="00072FC9">
            <w:pPr>
              <w:spacing w:before="120"/>
              <w:rPr>
                <w:b/>
                <w:bCs/>
              </w:rPr>
            </w:pPr>
            <w:r w:rsidRPr="00BD7145">
              <w:rPr>
                <w:b/>
                <w:bCs/>
              </w:rPr>
              <w:t>Atividades e Responsabilidades:</w:t>
            </w:r>
          </w:p>
          <w:p w14:paraId="47C0C4ED" w14:textId="77777777" w:rsidR="00CA428D" w:rsidRPr="00832CF3" w:rsidRDefault="00CA428D" w:rsidP="00072FC9">
            <w:pPr>
              <w:spacing w:before="120"/>
              <w:rPr>
                <w:bCs/>
              </w:rPr>
            </w:pPr>
            <w:r>
              <w:rPr>
                <w:bCs/>
              </w:rPr>
              <w:t>n/a</w:t>
            </w:r>
          </w:p>
          <w:p w14:paraId="494FA066" w14:textId="77777777" w:rsidR="00CA428D" w:rsidRPr="00BD7145" w:rsidRDefault="00CA428D" w:rsidP="00072FC9">
            <w:pPr>
              <w:spacing w:before="120"/>
              <w:rPr>
                <w:b/>
                <w:bCs/>
              </w:rPr>
            </w:pPr>
            <w:r w:rsidRPr="00BD7145">
              <w:rPr>
                <w:b/>
                <w:bCs/>
              </w:rPr>
              <w:t>Qualificação:</w:t>
            </w:r>
          </w:p>
          <w:p w14:paraId="0EC93CE7" w14:textId="77777777" w:rsidR="00CA428D" w:rsidRPr="00832CF3" w:rsidRDefault="00CA428D" w:rsidP="00072FC9">
            <w:pPr>
              <w:spacing w:before="120"/>
              <w:rPr>
                <w:bCs/>
              </w:rPr>
            </w:pPr>
            <w:r>
              <w:rPr>
                <w:bCs/>
              </w:rPr>
              <w:t>n/a</w:t>
            </w:r>
          </w:p>
          <w:p w14:paraId="59322735" w14:textId="77777777" w:rsidR="00CA428D" w:rsidRPr="00BD7145" w:rsidRDefault="00CA428D" w:rsidP="00072FC9">
            <w:pPr>
              <w:spacing w:before="120"/>
              <w:rPr>
                <w:b/>
                <w:bCs/>
              </w:rPr>
            </w:pPr>
            <w:r w:rsidRPr="00BD7145">
              <w:rPr>
                <w:b/>
                <w:bCs/>
              </w:rPr>
              <w:t>Observações:</w:t>
            </w:r>
          </w:p>
          <w:p w14:paraId="74170C6B" w14:textId="77777777" w:rsidR="00CA428D" w:rsidRPr="00832CF3" w:rsidRDefault="00CA428D" w:rsidP="00072FC9">
            <w:pPr>
              <w:spacing w:before="120"/>
              <w:rPr>
                <w:bCs/>
              </w:rPr>
            </w:pPr>
            <w:r>
              <w:rPr>
                <w:bCs/>
              </w:rPr>
              <w:t>n/a</w:t>
            </w:r>
          </w:p>
          <w:p w14:paraId="334461DA" w14:textId="77777777" w:rsidR="00CA428D" w:rsidRPr="00BD7145" w:rsidRDefault="00CA428D" w:rsidP="00072FC9">
            <w:pPr>
              <w:spacing w:before="120"/>
              <w:rPr>
                <w:b/>
                <w:bCs/>
              </w:rPr>
            </w:pPr>
            <w:r w:rsidRPr="00BD7145">
              <w:rPr>
                <w:b/>
                <w:bCs/>
              </w:rPr>
              <w:t>Critérios e Condições:</w:t>
            </w:r>
          </w:p>
          <w:p w14:paraId="616AC122" w14:textId="77777777" w:rsidR="00CA428D" w:rsidRPr="00832CF3" w:rsidRDefault="00CA428D" w:rsidP="00072FC9">
            <w:pPr>
              <w:spacing w:before="120"/>
              <w:rPr>
                <w:bCs/>
              </w:rPr>
            </w:pPr>
            <w:r>
              <w:rPr>
                <w:bCs/>
              </w:rPr>
              <w:t>Critérios de Medição: metro de condutor lançado. Unidade de Medição: metro</w:t>
            </w:r>
          </w:p>
          <w:p w14:paraId="5780267E" w14:textId="77777777" w:rsidR="00CA428D" w:rsidRPr="00BD7145" w:rsidRDefault="00CA428D" w:rsidP="00072FC9">
            <w:pPr>
              <w:spacing w:before="120"/>
              <w:rPr>
                <w:b/>
                <w:bCs/>
              </w:rPr>
            </w:pPr>
            <w:r w:rsidRPr="00BD7145">
              <w:rPr>
                <w:b/>
                <w:bCs/>
              </w:rPr>
              <w:t>Detalhe Gráfico:</w:t>
            </w:r>
          </w:p>
          <w:p w14:paraId="6A519440" w14:textId="77777777" w:rsidR="00CA428D" w:rsidRPr="00B97D3F" w:rsidRDefault="00CA428D" w:rsidP="00072FC9">
            <w:pPr>
              <w:spacing w:before="120"/>
              <w:rPr>
                <w:bCs/>
              </w:rPr>
            </w:pPr>
            <w:r w:rsidRPr="00AD7BD2">
              <w:rPr>
                <w:bCs/>
              </w:rPr>
              <w:t>n/a</w:t>
            </w:r>
          </w:p>
          <w:p w14:paraId="56B14B57" w14:textId="77777777" w:rsidR="00CA428D" w:rsidRPr="00BD7145" w:rsidRDefault="00CA428D" w:rsidP="00072FC9">
            <w:pPr>
              <w:spacing w:before="120"/>
              <w:rPr>
                <w:b/>
                <w:bCs/>
              </w:rPr>
            </w:pPr>
            <w:r w:rsidRPr="00BD7145">
              <w:rPr>
                <w:b/>
                <w:bCs/>
              </w:rPr>
              <w:t>Tabela:</w:t>
            </w:r>
          </w:p>
          <w:p w14:paraId="6AA43E9E" w14:textId="77777777" w:rsidR="00CA428D" w:rsidRPr="00832CF3" w:rsidRDefault="00CA428D" w:rsidP="00072FC9">
            <w:pPr>
              <w:spacing w:before="120"/>
              <w:rPr>
                <w:bCs/>
              </w:rPr>
            </w:pPr>
            <w:r>
              <w:rPr>
                <w:bCs/>
              </w:rPr>
              <w:t>n/a</w:t>
            </w:r>
          </w:p>
          <w:p w14:paraId="3A031076" w14:textId="77777777" w:rsidR="00CA428D" w:rsidRPr="00832CF3" w:rsidRDefault="00CA428D" w:rsidP="00072FC9">
            <w:pPr>
              <w:spacing w:before="120"/>
              <w:rPr>
                <w:bCs/>
              </w:rPr>
            </w:pPr>
            <w:r w:rsidRPr="00BD7145">
              <w:rPr>
                <w:b/>
                <w:bCs/>
              </w:rPr>
              <w:t xml:space="preserve">Vida útil: </w:t>
            </w:r>
            <w:r>
              <w:rPr>
                <w:bCs/>
              </w:rPr>
              <w:t>n/a</w:t>
            </w:r>
          </w:p>
          <w:p w14:paraId="229B4946" w14:textId="77777777" w:rsidR="00CA428D" w:rsidRPr="00BD7145" w:rsidRDefault="00CA428D" w:rsidP="00072FC9">
            <w:pPr>
              <w:spacing w:before="120"/>
              <w:rPr>
                <w:b/>
                <w:bCs/>
              </w:rPr>
            </w:pPr>
            <w:r w:rsidRPr="00BD7145">
              <w:rPr>
                <w:b/>
                <w:bCs/>
              </w:rPr>
              <w:t>Referências Normativas:</w:t>
            </w:r>
          </w:p>
          <w:p w14:paraId="3A56C411" w14:textId="77777777" w:rsidR="00CA428D" w:rsidRPr="00832CF3" w:rsidRDefault="00CA428D" w:rsidP="00072FC9">
            <w:pPr>
              <w:spacing w:before="120"/>
              <w:rPr>
                <w:bCs/>
              </w:rPr>
            </w:pPr>
            <w:r>
              <w:rPr>
                <w:bCs/>
              </w:rPr>
              <w:t>ABNT NBR 5410 - Instalações Elétricas de Baixa Tensão</w:t>
            </w:r>
            <w:r>
              <w:rPr>
                <w:bCs/>
              </w:rPr>
              <w:br/>
              <w:t>ABNT NBR 13248:2014 - Cabos de potência e controle e condutores isolados sem cobertura, com isolação extrudada e com baixa emissão de fumaça para tensões até 1 kVRequisitos de desempenho</w:t>
            </w:r>
            <w:r>
              <w:rPr>
                <w:bCs/>
              </w:rPr>
              <w:br/>
              <w:t>ABNT NBR 13570:1996 - Instalações Elétricas em Locais de Afluência de Público - Requisitos Específicos</w:t>
            </w:r>
            <w:r>
              <w:rPr>
                <w:bCs/>
              </w:rPr>
              <w:br/>
              <w:t>ABNT NBR NM 280:2011 - Condutores de Cabos Isolados (IEC 60228, MOD)</w:t>
            </w:r>
          </w:p>
          <w:p w14:paraId="2DAC9E83" w14:textId="77777777" w:rsidR="00CA428D" w:rsidRPr="00BD7145" w:rsidRDefault="00CA428D" w:rsidP="00072FC9">
            <w:pPr>
              <w:spacing w:before="120"/>
              <w:rPr>
                <w:b/>
                <w:bCs/>
              </w:rPr>
            </w:pPr>
            <w:r w:rsidRPr="00BD7145">
              <w:rPr>
                <w:b/>
                <w:bCs/>
              </w:rPr>
              <w:t>Referência Comercial:</w:t>
            </w:r>
          </w:p>
          <w:p w14:paraId="5249D55D" w14:textId="77777777" w:rsidR="00CA428D" w:rsidRPr="00832CF3" w:rsidRDefault="00CA428D" w:rsidP="00072FC9">
            <w:pPr>
              <w:spacing w:before="120"/>
              <w:rPr>
                <w:bCs/>
              </w:rPr>
            </w:pPr>
            <w:r>
              <w:rPr>
                <w:bCs/>
              </w:rPr>
              <w:t>Prysmian Afumex Flex ou similar.</w:t>
            </w:r>
          </w:p>
          <w:p w14:paraId="758B3F74" w14:textId="77777777" w:rsidR="00CA428D" w:rsidRPr="00BD7145" w:rsidRDefault="00CA428D" w:rsidP="00072FC9">
            <w:pPr>
              <w:spacing w:before="120"/>
              <w:rPr>
                <w:b/>
                <w:bCs/>
              </w:rPr>
            </w:pPr>
            <w:r w:rsidRPr="00BD7145">
              <w:rPr>
                <w:b/>
                <w:bCs/>
              </w:rPr>
              <w:lastRenderedPageBreak/>
              <w:t>Referência Externa:</w:t>
            </w:r>
          </w:p>
          <w:p w14:paraId="7A0E29D7" w14:textId="77777777" w:rsidR="00CA428D" w:rsidRPr="00BD7145" w:rsidRDefault="00CA428D" w:rsidP="00072FC9">
            <w:pPr>
              <w:spacing w:before="120"/>
              <w:rPr>
                <w:b/>
                <w:bCs/>
              </w:rPr>
            </w:pPr>
            <w:r>
              <w:rPr>
                <w:bCs/>
              </w:rPr>
              <w:t>n/a</w:t>
            </w:r>
          </w:p>
        </w:tc>
      </w:tr>
    </w:tbl>
    <w:p w14:paraId="11F1292C" w14:textId="77777777" w:rsidR="00CA428D" w:rsidRPr="00010EE0" w:rsidRDefault="00CA428D" w:rsidP="00CA428D">
      <w:pPr>
        <w:rPr>
          <w:lang w:val="en-US"/>
        </w:rPr>
      </w:pPr>
    </w:p>
    <w:p w14:paraId="6BC53BC6" w14:textId="77777777" w:rsidR="00CA428D" w:rsidRDefault="00CA428D" w:rsidP="00CA428D">
      <w:r>
        <w:br w:type="page"/>
      </w:r>
    </w:p>
    <w:p w14:paraId="0892FD04" w14:textId="77777777" w:rsidR="00CA428D" w:rsidRDefault="00CA428D" w:rsidP="00CA428D">
      <w:pPr>
        <w:rPr>
          <w:lang w:val="en-US"/>
        </w:rPr>
      </w:pPr>
    </w:p>
    <w:p w14:paraId="0A012D1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324B9CB" w14:textId="77777777" w:rsidTr="00072FC9">
        <w:trPr>
          <w:trHeight w:val="567"/>
        </w:trPr>
        <w:tc>
          <w:tcPr>
            <w:tcW w:w="1843" w:type="dxa"/>
            <w:tcBorders>
              <w:bottom w:val="single" w:sz="4" w:space="0" w:color="auto"/>
            </w:tcBorders>
            <w:shd w:val="clear" w:color="auto" w:fill="F2F2F2" w:themeFill="background1" w:themeFillShade="F2"/>
            <w:vAlign w:val="center"/>
          </w:tcPr>
          <w:p w14:paraId="6A2B8C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3B5CBA5" w14:textId="77777777" w:rsidR="00CA428D" w:rsidRDefault="00CA428D" w:rsidP="00072FC9">
            <w:pPr>
              <w:rPr>
                <w:b/>
                <w:bCs/>
                <w:color w:val="000000"/>
              </w:rPr>
            </w:pPr>
            <w:r>
              <w:rPr>
                <w:b/>
                <w:bCs/>
                <w:noProof/>
                <w:color w:val="000000"/>
              </w:rPr>
              <w:t>SF-00282</w:t>
            </w:r>
          </w:p>
        </w:tc>
        <w:tc>
          <w:tcPr>
            <w:tcW w:w="2268" w:type="dxa"/>
            <w:tcBorders>
              <w:bottom w:val="single" w:sz="4" w:space="0" w:color="auto"/>
            </w:tcBorders>
            <w:shd w:val="clear" w:color="auto" w:fill="F2F2F2" w:themeFill="background1" w:themeFillShade="F2"/>
            <w:vAlign w:val="center"/>
          </w:tcPr>
          <w:p w14:paraId="1052415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EA0D276"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AB6D3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2D81A44"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0774570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53A92F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A30DBC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2F84C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AA46D4F" w14:textId="77777777" w:rsidR="00CA428D" w:rsidRDefault="00CA428D" w:rsidP="00072FC9">
            <w:pPr>
              <w:rPr>
                <w:b/>
                <w:bCs/>
                <w:sz w:val="32"/>
                <w:szCs w:val="32"/>
              </w:rPr>
            </w:pPr>
            <w:r>
              <w:rPr>
                <w:b/>
                <w:bCs/>
                <w:sz w:val="32"/>
                <w:szCs w:val="32"/>
              </w:rPr>
              <w:t>Condutor 4 mm²</w:t>
            </w:r>
          </w:p>
        </w:tc>
        <w:tc>
          <w:tcPr>
            <w:tcW w:w="1843" w:type="dxa"/>
            <w:tcBorders>
              <w:top w:val="single" w:sz="4" w:space="0" w:color="auto"/>
              <w:left w:val="single" w:sz="4" w:space="0" w:color="auto"/>
            </w:tcBorders>
            <w:shd w:val="clear" w:color="auto" w:fill="F2F2F2" w:themeFill="background1" w:themeFillShade="F2"/>
            <w:vAlign w:val="center"/>
          </w:tcPr>
          <w:p w14:paraId="11027C9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7718CBC" w14:textId="77777777" w:rsidR="00CA428D" w:rsidRDefault="00CA428D" w:rsidP="00072FC9">
            <w:pPr>
              <w:rPr>
                <w:b/>
                <w:bCs/>
                <w:sz w:val="20"/>
                <w:szCs w:val="20"/>
              </w:rPr>
            </w:pPr>
          </w:p>
        </w:tc>
      </w:tr>
      <w:tr w:rsidR="00CA428D" w:rsidRPr="00010EE0" w14:paraId="22383D58" w14:textId="77777777" w:rsidTr="00072FC9">
        <w:trPr>
          <w:trHeight w:val="1740"/>
        </w:trPr>
        <w:tc>
          <w:tcPr>
            <w:tcW w:w="9781" w:type="dxa"/>
            <w:gridSpan w:val="5"/>
          </w:tcPr>
          <w:p w14:paraId="4F6BD561" w14:textId="77777777" w:rsidR="00CA428D" w:rsidRPr="00BD7145" w:rsidRDefault="00CA428D" w:rsidP="00072FC9">
            <w:pPr>
              <w:spacing w:before="120"/>
              <w:rPr>
                <w:b/>
                <w:bCs/>
              </w:rPr>
            </w:pPr>
            <w:r w:rsidRPr="00BD7145">
              <w:rPr>
                <w:b/>
                <w:bCs/>
              </w:rPr>
              <w:t>Descrição Detalhada:</w:t>
            </w:r>
          </w:p>
          <w:p w14:paraId="76E5C8A5" w14:textId="77777777" w:rsidR="00CA428D" w:rsidRPr="00BD7145" w:rsidRDefault="00CA428D" w:rsidP="00072FC9">
            <w:pPr>
              <w:spacing w:before="120"/>
              <w:rPr>
                <w:bCs/>
              </w:rPr>
            </w:pPr>
            <w:r>
              <w:rPr>
                <w:bCs/>
              </w:rPr>
              <w:t>Fornecimento, crimpagem e instalação de cabo de cobre isolado PVC 450/750V 4mm² resistente a chama, livre de halogênios.</w:t>
            </w:r>
          </w:p>
          <w:p w14:paraId="684F5D0C" w14:textId="77777777" w:rsidR="00CA428D" w:rsidRPr="00BD7145" w:rsidRDefault="00CA428D" w:rsidP="00072FC9">
            <w:pPr>
              <w:spacing w:before="120"/>
              <w:rPr>
                <w:b/>
                <w:bCs/>
              </w:rPr>
            </w:pPr>
            <w:r w:rsidRPr="00BD7145">
              <w:rPr>
                <w:b/>
                <w:bCs/>
              </w:rPr>
              <w:t>Materiais:</w:t>
            </w:r>
          </w:p>
          <w:p w14:paraId="47B17FFB" w14:textId="77777777" w:rsidR="00CA428D" w:rsidRPr="00BD7145" w:rsidRDefault="00CA428D" w:rsidP="00072FC9">
            <w:pPr>
              <w:spacing w:before="120"/>
              <w:rPr>
                <w:bCs/>
              </w:rPr>
            </w:pPr>
            <w:r>
              <w:rPr>
                <w:bCs/>
              </w:rPr>
              <w:t>Cabo de cobre isolado PVC 450/750V 4mm² resistente a chama, livre de halogênios, com as seguintes características mínimas:</w:t>
            </w:r>
            <w:r>
              <w:rPr>
                <w:bCs/>
              </w:rPr>
              <w:br/>
              <w:t>1. Área nominal de seção condutora: 4 mm²;</w:t>
            </w:r>
            <w:r>
              <w:rPr>
                <w:bCs/>
              </w:rPr>
              <w:br/>
              <w:t>2. Cabo flexível unipolar (singelo) de cobre (têmpera mole) formado por fios de cobre nu (não revestido);</w:t>
            </w:r>
            <w:r>
              <w:rPr>
                <w:bCs/>
              </w:rPr>
              <w:br/>
              <w:t>3. Isolação em dupla camada por composto termoplástico poliolefínico extrudado não halogenado;</w:t>
            </w:r>
            <w:r>
              <w:rPr>
                <w:bCs/>
              </w:rPr>
              <w:br/>
              <w:t>4. Tensão mínima de isolação (Vo/V): 450/750V;</w:t>
            </w:r>
            <w:r>
              <w:rPr>
                <w:bCs/>
              </w:rPr>
              <w:br/>
              <w:t>5. Temperatura de operação (classe térmica) em serviço contínuo (regime permanente): 70ºC;</w:t>
            </w:r>
            <w:r>
              <w:rPr>
                <w:bCs/>
              </w:rPr>
              <w:br/>
              <w:t>6. Encordoamento extraflexível: classe 5 (ABNT NBR NM 280:2011);</w:t>
            </w:r>
            <w:r>
              <w:rPr>
                <w:bCs/>
              </w:rPr>
              <w:br/>
              <w:t>7. Característica de não propagação e com autoextinção de chama, livre de halogênio, baixa emissão de fumaça e gases tóxicos, ausência de emissão de gases corrosivos;</w:t>
            </w:r>
            <w:r>
              <w:rPr>
                <w:bCs/>
              </w:rPr>
              <w:br/>
              <w:t>8. Atendimento pleno a norma ABNT NBR 13248:2014 - Cabos de potência e controle e condutores isolados sem cobertura, com isolação extrudada e com baixa emissão de fumaça para tensões até 1 kV - Requisitos de desempenho;</w:t>
            </w:r>
            <w:r>
              <w:rPr>
                <w:bCs/>
              </w:rPr>
              <w:br/>
              <w:t>9. Marcação indelével no cabo, em intervalos regulares de até 50 cm, contendo o nome do fabricante, a seção nominal do condutor (em milímetros quadrados), a tensão de isolamento (fase-fase) e o número da norma ABNT NBR 13248:2014 - Cabos de potência e controle e condutores isolados sem cobertura, com isolação extrudada e com baixa emissão de fumaça para tensões até 1 kV - Requisitos de desempenho;</w:t>
            </w:r>
            <w:r>
              <w:rPr>
                <w:bCs/>
              </w:rPr>
              <w:br/>
              <w:t>10. Cabo próprio para instalações dentro de eletrodutos, conforme ABNT NBR 5410:2008 - Instalações Elétricas de Baixa Tensão;</w:t>
            </w:r>
            <w:r>
              <w:rPr>
                <w:bCs/>
              </w:rPr>
              <w:br/>
              <w:t>11. Acompanhado de terminal com as seguintes características;</w:t>
            </w:r>
            <w:r>
              <w:rPr>
                <w:bCs/>
              </w:rPr>
              <w:br/>
              <w:t>11.1. Feito de cobre eletrolítico, estanhado;</w:t>
            </w:r>
            <w:r>
              <w:rPr>
                <w:bCs/>
              </w:rPr>
              <w:br/>
              <w:t>11.2. Pré-isolado, com isolamento em PVC com retardamento de chamas;</w:t>
            </w:r>
            <w:r>
              <w:rPr>
                <w:bCs/>
              </w:rPr>
              <w:br/>
              <w:t>11.3. Tensão de isolamento: 1000 V ou superior;</w:t>
            </w:r>
            <w:r>
              <w:rPr>
                <w:bCs/>
              </w:rPr>
              <w:br/>
              <w:t>11.4. O tipo de terminal será determinado pela necessidade de projeto (olhal, pino, tubular ou forquilha);</w:t>
            </w:r>
            <w:r>
              <w:rPr>
                <w:bCs/>
              </w:rPr>
              <w:br/>
              <w:t>11.5. Tamanho do furo conforme necessidade em campo.</w:t>
            </w:r>
            <w:r>
              <w:rPr>
                <w:bCs/>
              </w:rPr>
              <w:br/>
              <w:t>12. Com certificado do INMETRO.</w:t>
            </w:r>
          </w:p>
          <w:p w14:paraId="7F87AC3A" w14:textId="77777777" w:rsidR="00CA428D" w:rsidRPr="00BD7145" w:rsidRDefault="00CA428D" w:rsidP="00072FC9">
            <w:pPr>
              <w:spacing w:before="120"/>
              <w:rPr>
                <w:b/>
                <w:bCs/>
              </w:rPr>
            </w:pPr>
            <w:r w:rsidRPr="00BD7145">
              <w:rPr>
                <w:b/>
                <w:bCs/>
              </w:rPr>
              <w:t>Serviços:</w:t>
            </w:r>
          </w:p>
          <w:p w14:paraId="12E72A6E" w14:textId="77777777" w:rsidR="00CA428D" w:rsidRPr="00832CF3" w:rsidRDefault="00CA428D" w:rsidP="00072FC9">
            <w:pPr>
              <w:spacing w:before="120"/>
              <w:rPr>
                <w:bCs/>
              </w:rPr>
            </w:pPr>
            <w:r>
              <w:rPr>
                <w:bCs/>
              </w:rPr>
              <w:lastRenderedPageBreak/>
              <w:t>1. Crimpagem dos cabos conforme projeto executivo;</w:t>
            </w:r>
            <w:r>
              <w:rPr>
                <w:bCs/>
              </w:rPr>
              <w:br/>
              <w:t>2. Instalação dos cabos conforme projeto executivo;</w:t>
            </w:r>
            <w:r>
              <w:rPr>
                <w:bCs/>
              </w:rPr>
              <w:br/>
              <w:t>3. Limpeza do local de instalação, inclusive com a remoção de detritos, sobras de materiais e demais consumíveis utilizados pela Contratada.</w:t>
            </w:r>
          </w:p>
          <w:p w14:paraId="49536D17" w14:textId="77777777" w:rsidR="00CA428D" w:rsidRPr="00BD7145" w:rsidRDefault="00CA428D" w:rsidP="00072FC9">
            <w:pPr>
              <w:spacing w:before="120"/>
              <w:rPr>
                <w:b/>
                <w:bCs/>
              </w:rPr>
            </w:pPr>
            <w:r w:rsidRPr="00BD7145">
              <w:rPr>
                <w:b/>
                <w:bCs/>
              </w:rPr>
              <w:t>Atividades e Responsabilidades:</w:t>
            </w:r>
          </w:p>
          <w:p w14:paraId="208CEEDD" w14:textId="77777777" w:rsidR="00CA428D" w:rsidRPr="00832CF3" w:rsidRDefault="00CA428D" w:rsidP="00072FC9">
            <w:pPr>
              <w:spacing w:before="120"/>
              <w:rPr>
                <w:bCs/>
              </w:rPr>
            </w:pPr>
            <w:r>
              <w:rPr>
                <w:bCs/>
              </w:rPr>
              <w:t>n/a</w:t>
            </w:r>
          </w:p>
          <w:p w14:paraId="59B45027" w14:textId="77777777" w:rsidR="00CA428D" w:rsidRPr="00BD7145" w:rsidRDefault="00CA428D" w:rsidP="00072FC9">
            <w:pPr>
              <w:spacing w:before="120"/>
              <w:rPr>
                <w:b/>
                <w:bCs/>
              </w:rPr>
            </w:pPr>
            <w:r w:rsidRPr="00BD7145">
              <w:rPr>
                <w:b/>
                <w:bCs/>
              </w:rPr>
              <w:t>Qualificação:</w:t>
            </w:r>
          </w:p>
          <w:p w14:paraId="7573C706" w14:textId="77777777" w:rsidR="00CA428D" w:rsidRPr="00832CF3" w:rsidRDefault="00CA428D" w:rsidP="00072FC9">
            <w:pPr>
              <w:spacing w:before="120"/>
              <w:rPr>
                <w:bCs/>
              </w:rPr>
            </w:pPr>
            <w:r>
              <w:rPr>
                <w:bCs/>
              </w:rPr>
              <w:t>n/a</w:t>
            </w:r>
          </w:p>
          <w:p w14:paraId="75A72FBB" w14:textId="77777777" w:rsidR="00CA428D" w:rsidRPr="00BD7145" w:rsidRDefault="00CA428D" w:rsidP="00072FC9">
            <w:pPr>
              <w:spacing w:before="120"/>
              <w:rPr>
                <w:b/>
                <w:bCs/>
              </w:rPr>
            </w:pPr>
            <w:r w:rsidRPr="00BD7145">
              <w:rPr>
                <w:b/>
                <w:bCs/>
              </w:rPr>
              <w:t>Observações:</w:t>
            </w:r>
          </w:p>
          <w:p w14:paraId="29DF1132" w14:textId="77777777" w:rsidR="00CA428D" w:rsidRPr="00832CF3" w:rsidRDefault="00CA428D" w:rsidP="00072FC9">
            <w:pPr>
              <w:spacing w:before="120"/>
              <w:rPr>
                <w:bCs/>
              </w:rPr>
            </w:pPr>
            <w:r>
              <w:rPr>
                <w:bCs/>
              </w:rPr>
              <w:t>1. Os condutores deverão ser contínuos, livre de emendas em trechos contínuos. As derivações, quando necessárias, deverão ser preferencialmente através dos terminais disponíveis nos módulos de tomada/quadro elétrico.</w:t>
            </w:r>
            <w:r>
              <w:rPr>
                <w:bCs/>
              </w:rPr>
              <w:br/>
              <w:t>2. Ao final da instalação, o isolamento do condutor deverá estar em perfeito estado de conservação.</w:t>
            </w:r>
            <w:r>
              <w:rPr>
                <w:bCs/>
              </w:rPr>
              <w:br/>
              <w:t>3. Não deverá ser aplicada tração excessiva no condutor durante o lançamento;</w:t>
            </w:r>
            <w:r>
              <w:rPr>
                <w:bCs/>
              </w:rPr>
              <w:br/>
              <w:t>4. Quando necessário, deve ser utilizado talco industrial ou lubrificante para cabos para facilitar a passagem dos cabos quando da instalação em eletrodutos;</w:t>
            </w:r>
            <w:r>
              <w:rPr>
                <w:bCs/>
              </w:rPr>
              <w:br/>
              <w:t>5. Os condutores devem ser lançados de tal forma com a maior quantidade de condutores possível em cada vez.</w:t>
            </w:r>
            <w:r>
              <w:rPr>
                <w:bCs/>
              </w:rPr>
              <w:br/>
              <w:t>6. A cor dos condutores deverá seguir o especificado em projeto. Na ausência de orientação específica, utilizar preto para fase, azul para neutro, verde para proteção (terra) e amarelo para retorno.</w:t>
            </w:r>
            <w:r>
              <w:rPr>
                <w:bCs/>
              </w:rPr>
              <w:br/>
              <w:t>7. O cabo deve sempre ser acondicionado em infraestrutura, ou seja, eletroduto, eletrocalha ou leito.</w:t>
            </w:r>
            <w:r>
              <w:rPr>
                <w:bCs/>
              </w:rPr>
              <w:br/>
              <w:t>8. A Contratada é responsável por eventuais aberturas e fechamentos de tampas de eletrocalhas, caixas de passagem e outros elementos de infraestrutura, além da organização e limpeza do local de instalação;</w:t>
            </w:r>
          </w:p>
          <w:p w14:paraId="6DA3732B" w14:textId="77777777" w:rsidR="00CA428D" w:rsidRPr="00BD7145" w:rsidRDefault="00CA428D" w:rsidP="00072FC9">
            <w:pPr>
              <w:spacing w:before="120"/>
              <w:rPr>
                <w:b/>
                <w:bCs/>
              </w:rPr>
            </w:pPr>
            <w:r w:rsidRPr="00BD7145">
              <w:rPr>
                <w:b/>
                <w:bCs/>
              </w:rPr>
              <w:t>Critérios e Condições:</w:t>
            </w:r>
          </w:p>
          <w:p w14:paraId="328627D1" w14:textId="77777777" w:rsidR="00CA428D" w:rsidRPr="00832CF3" w:rsidRDefault="00CA428D" w:rsidP="00072FC9">
            <w:pPr>
              <w:spacing w:before="120"/>
              <w:rPr>
                <w:bCs/>
              </w:rPr>
            </w:pPr>
            <w:r>
              <w:rPr>
                <w:bCs/>
              </w:rPr>
              <w:t>Critérios de medição: metro de condutor instalado.</w:t>
            </w:r>
            <w:r>
              <w:rPr>
                <w:bCs/>
              </w:rPr>
              <w:br/>
              <w:t>Unidade de medição: metro</w:t>
            </w:r>
          </w:p>
          <w:p w14:paraId="5FB245AE" w14:textId="77777777" w:rsidR="00CA428D" w:rsidRPr="00BD7145" w:rsidRDefault="00CA428D" w:rsidP="00072FC9">
            <w:pPr>
              <w:spacing w:before="120"/>
              <w:rPr>
                <w:b/>
                <w:bCs/>
              </w:rPr>
            </w:pPr>
            <w:r w:rsidRPr="00BD7145">
              <w:rPr>
                <w:b/>
                <w:bCs/>
              </w:rPr>
              <w:t>Detalhe Gráfico:</w:t>
            </w:r>
          </w:p>
          <w:p w14:paraId="55280C5C" w14:textId="77777777" w:rsidR="00CA428D" w:rsidRPr="00B97D3F" w:rsidRDefault="00CA428D" w:rsidP="00072FC9">
            <w:pPr>
              <w:spacing w:before="120"/>
              <w:rPr>
                <w:bCs/>
              </w:rPr>
            </w:pPr>
            <w:r w:rsidRPr="00AD7BD2">
              <w:rPr>
                <w:bCs/>
              </w:rPr>
              <w:t>n/a</w:t>
            </w:r>
          </w:p>
          <w:p w14:paraId="7C6F11B1" w14:textId="77777777" w:rsidR="00CA428D" w:rsidRPr="00BD7145" w:rsidRDefault="00CA428D" w:rsidP="00072FC9">
            <w:pPr>
              <w:spacing w:before="120"/>
              <w:rPr>
                <w:b/>
                <w:bCs/>
              </w:rPr>
            </w:pPr>
            <w:r w:rsidRPr="00BD7145">
              <w:rPr>
                <w:b/>
                <w:bCs/>
              </w:rPr>
              <w:t>Tabela:</w:t>
            </w:r>
          </w:p>
          <w:p w14:paraId="4C069F32" w14:textId="77777777" w:rsidR="00CA428D" w:rsidRPr="00832CF3" w:rsidRDefault="00CA428D" w:rsidP="00072FC9">
            <w:pPr>
              <w:spacing w:before="120"/>
              <w:rPr>
                <w:bCs/>
              </w:rPr>
            </w:pPr>
            <w:r>
              <w:rPr>
                <w:bCs/>
              </w:rPr>
              <w:t>n/a</w:t>
            </w:r>
          </w:p>
          <w:p w14:paraId="35163095" w14:textId="77777777" w:rsidR="00CA428D" w:rsidRPr="00832CF3" w:rsidRDefault="00CA428D" w:rsidP="00072FC9">
            <w:pPr>
              <w:spacing w:before="120"/>
              <w:rPr>
                <w:bCs/>
              </w:rPr>
            </w:pPr>
            <w:r w:rsidRPr="00BD7145">
              <w:rPr>
                <w:b/>
                <w:bCs/>
              </w:rPr>
              <w:t xml:space="preserve">Vida útil: </w:t>
            </w:r>
            <w:r>
              <w:rPr>
                <w:bCs/>
              </w:rPr>
              <w:t>n/a</w:t>
            </w:r>
          </w:p>
          <w:p w14:paraId="2F52A1CA" w14:textId="77777777" w:rsidR="00CA428D" w:rsidRPr="00BD7145" w:rsidRDefault="00CA428D" w:rsidP="00072FC9">
            <w:pPr>
              <w:spacing w:before="120"/>
              <w:rPr>
                <w:b/>
                <w:bCs/>
              </w:rPr>
            </w:pPr>
            <w:r w:rsidRPr="00BD7145">
              <w:rPr>
                <w:b/>
                <w:bCs/>
              </w:rPr>
              <w:t>Referências Normativas:</w:t>
            </w:r>
          </w:p>
          <w:p w14:paraId="10159E2C" w14:textId="77777777" w:rsidR="00CA428D" w:rsidRPr="00832CF3" w:rsidRDefault="00CA428D" w:rsidP="00072FC9">
            <w:pPr>
              <w:spacing w:before="120"/>
              <w:rPr>
                <w:bCs/>
              </w:rPr>
            </w:pPr>
            <w:r>
              <w:rPr>
                <w:bCs/>
              </w:rPr>
              <w:t>ABNT NBR 5410:2008 - Instalações Elétricas de Baixa Tensão</w:t>
            </w:r>
            <w:r>
              <w:rPr>
                <w:bCs/>
              </w:rPr>
              <w:br/>
              <w:t xml:space="preserve">ABNT NBR 6251:2018 - Cabos de potência com isolação extrudada para tensões de 1 kV a 35 kV </w:t>
            </w:r>
            <w:r>
              <w:rPr>
                <w:bCs/>
              </w:rPr>
              <w:lastRenderedPageBreak/>
              <w:t>- Requisitos construtivos</w:t>
            </w:r>
            <w:r>
              <w:rPr>
                <w:bCs/>
              </w:rPr>
              <w:br/>
              <w:t>ABNT NBR 13248:2014 - Cabos de potência e controle e condutores isolados sem cobertura, com isolação extrudada e com baixa emissão de fumaça para tensões até 1 kV - Requisitos de desempenho</w:t>
            </w:r>
            <w:r>
              <w:rPr>
                <w:bCs/>
              </w:rPr>
              <w:br/>
              <w:t>ABNT NBR 13570:1996 - Instalações Elétricas em Locais de Afluência de Público - Requisitos Específicos</w:t>
            </w:r>
            <w:r>
              <w:rPr>
                <w:bCs/>
              </w:rPr>
              <w:br/>
              <w:t>ABNT NBR NM 280:2011 - Condutores de Cabos Isolados (IEC 60228, MOD)</w:t>
            </w:r>
          </w:p>
          <w:p w14:paraId="2861C505" w14:textId="77777777" w:rsidR="00CA428D" w:rsidRPr="00BD7145" w:rsidRDefault="00CA428D" w:rsidP="00072FC9">
            <w:pPr>
              <w:spacing w:before="120"/>
              <w:rPr>
                <w:b/>
                <w:bCs/>
              </w:rPr>
            </w:pPr>
            <w:r w:rsidRPr="00BD7145">
              <w:rPr>
                <w:b/>
                <w:bCs/>
              </w:rPr>
              <w:t>Referência Comercial:</w:t>
            </w:r>
          </w:p>
          <w:p w14:paraId="49D00BC9" w14:textId="77777777" w:rsidR="00CA428D" w:rsidRPr="00832CF3" w:rsidRDefault="00CA428D" w:rsidP="00072FC9">
            <w:pPr>
              <w:spacing w:before="120"/>
              <w:rPr>
                <w:bCs/>
              </w:rPr>
            </w:pPr>
            <w:r>
              <w:rPr>
                <w:bCs/>
              </w:rPr>
              <w:t>Prysmian Afumex Green 450/750 V</w:t>
            </w:r>
          </w:p>
          <w:p w14:paraId="4D60F5FC" w14:textId="77777777" w:rsidR="00CA428D" w:rsidRPr="00BD7145" w:rsidRDefault="00CA428D" w:rsidP="00072FC9">
            <w:pPr>
              <w:spacing w:before="120"/>
              <w:rPr>
                <w:b/>
                <w:bCs/>
              </w:rPr>
            </w:pPr>
            <w:r w:rsidRPr="00BD7145">
              <w:rPr>
                <w:b/>
                <w:bCs/>
              </w:rPr>
              <w:t>Referência Externa:</w:t>
            </w:r>
          </w:p>
          <w:p w14:paraId="1BC9A7D4" w14:textId="77777777" w:rsidR="00CA428D" w:rsidRPr="00BD7145" w:rsidRDefault="00CA428D" w:rsidP="00072FC9">
            <w:pPr>
              <w:spacing w:before="120"/>
              <w:rPr>
                <w:b/>
                <w:bCs/>
              </w:rPr>
            </w:pPr>
            <w:r>
              <w:rPr>
                <w:bCs/>
              </w:rPr>
              <w:t>n/a</w:t>
            </w:r>
          </w:p>
        </w:tc>
      </w:tr>
    </w:tbl>
    <w:p w14:paraId="62961DD3" w14:textId="77777777" w:rsidR="00CA428D" w:rsidRPr="00010EE0" w:rsidRDefault="00CA428D" w:rsidP="00CA428D">
      <w:pPr>
        <w:rPr>
          <w:lang w:val="en-US"/>
        </w:rPr>
      </w:pPr>
    </w:p>
    <w:p w14:paraId="34032515" w14:textId="77777777" w:rsidR="00CA428D" w:rsidRDefault="00CA428D" w:rsidP="00CA428D">
      <w:r>
        <w:br w:type="page"/>
      </w:r>
    </w:p>
    <w:p w14:paraId="77B27303" w14:textId="77777777" w:rsidR="00CA428D" w:rsidRDefault="00CA428D" w:rsidP="00CA428D">
      <w:pPr>
        <w:rPr>
          <w:lang w:val="en-US"/>
        </w:rPr>
      </w:pPr>
    </w:p>
    <w:p w14:paraId="13F338D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FD0A694" w14:textId="77777777" w:rsidTr="00072FC9">
        <w:trPr>
          <w:trHeight w:val="567"/>
        </w:trPr>
        <w:tc>
          <w:tcPr>
            <w:tcW w:w="1843" w:type="dxa"/>
            <w:tcBorders>
              <w:bottom w:val="single" w:sz="4" w:space="0" w:color="auto"/>
            </w:tcBorders>
            <w:shd w:val="clear" w:color="auto" w:fill="F2F2F2" w:themeFill="background1" w:themeFillShade="F2"/>
            <w:vAlign w:val="center"/>
          </w:tcPr>
          <w:p w14:paraId="74D983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91D4D6" w14:textId="77777777" w:rsidR="00CA428D" w:rsidRDefault="00CA428D" w:rsidP="00072FC9">
            <w:pPr>
              <w:rPr>
                <w:b/>
                <w:bCs/>
                <w:color w:val="000000"/>
              </w:rPr>
            </w:pPr>
            <w:r>
              <w:rPr>
                <w:b/>
                <w:bCs/>
                <w:noProof/>
                <w:color w:val="000000"/>
              </w:rPr>
              <w:t>SF-00283</w:t>
            </w:r>
          </w:p>
        </w:tc>
        <w:tc>
          <w:tcPr>
            <w:tcW w:w="2268" w:type="dxa"/>
            <w:tcBorders>
              <w:bottom w:val="single" w:sz="4" w:space="0" w:color="auto"/>
            </w:tcBorders>
            <w:shd w:val="clear" w:color="auto" w:fill="F2F2F2" w:themeFill="background1" w:themeFillShade="F2"/>
            <w:vAlign w:val="center"/>
          </w:tcPr>
          <w:p w14:paraId="109F03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F50D6A9"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B47DD0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EF6070B"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2F78F3C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E2C2D3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B5FCE6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29323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1BF23C1" w14:textId="77777777" w:rsidR="00CA428D" w:rsidRDefault="00CA428D" w:rsidP="00072FC9">
            <w:pPr>
              <w:rPr>
                <w:b/>
                <w:bCs/>
                <w:sz w:val="32"/>
                <w:szCs w:val="32"/>
              </w:rPr>
            </w:pPr>
            <w:r>
              <w:rPr>
                <w:b/>
                <w:bCs/>
                <w:sz w:val="32"/>
                <w:szCs w:val="32"/>
              </w:rPr>
              <w:t>Condutor 4x2,5 mm²</w:t>
            </w:r>
          </w:p>
        </w:tc>
        <w:tc>
          <w:tcPr>
            <w:tcW w:w="1843" w:type="dxa"/>
            <w:tcBorders>
              <w:top w:val="single" w:sz="4" w:space="0" w:color="auto"/>
              <w:left w:val="single" w:sz="4" w:space="0" w:color="auto"/>
            </w:tcBorders>
            <w:shd w:val="clear" w:color="auto" w:fill="F2F2F2" w:themeFill="background1" w:themeFillShade="F2"/>
            <w:vAlign w:val="center"/>
          </w:tcPr>
          <w:p w14:paraId="4CCBA5F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BA9C7B9" w14:textId="77777777" w:rsidR="00CA428D" w:rsidRDefault="00CA428D" w:rsidP="00072FC9">
            <w:pPr>
              <w:rPr>
                <w:b/>
                <w:bCs/>
                <w:sz w:val="20"/>
                <w:szCs w:val="20"/>
              </w:rPr>
            </w:pPr>
          </w:p>
        </w:tc>
      </w:tr>
      <w:tr w:rsidR="00CA428D" w:rsidRPr="00010EE0" w14:paraId="1D90AEE3" w14:textId="77777777" w:rsidTr="00072FC9">
        <w:trPr>
          <w:trHeight w:val="1740"/>
        </w:trPr>
        <w:tc>
          <w:tcPr>
            <w:tcW w:w="9781" w:type="dxa"/>
            <w:gridSpan w:val="5"/>
          </w:tcPr>
          <w:p w14:paraId="257D7F10" w14:textId="77777777" w:rsidR="00CA428D" w:rsidRPr="00BD7145" w:rsidRDefault="00CA428D" w:rsidP="00072FC9">
            <w:pPr>
              <w:spacing w:before="120"/>
              <w:rPr>
                <w:b/>
                <w:bCs/>
              </w:rPr>
            </w:pPr>
            <w:r w:rsidRPr="00BD7145">
              <w:rPr>
                <w:b/>
                <w:bCs/>
              </w:rPr>
              <w:t>Descrição Detalhada:</w:t>
            </w:r>
          </w:p>
          <w:p w14:paraId="5A804D39" w14:textId="77777777" w:rsidR="00CA428D" w:rsidRPr="00BD7145" w:rsidRDefault="00CA428D" w:rsidP="00072FC9">
            <w:pPr>
              <w:spacing w:before="120"/>
              <w:rPr>
                <w:bCs/>
              </w:rPr>
            </w:pPr>
            <w:r>
              <w:rPr>
                <w:bCs/>
              </w:rPr>
              <w:t>Fornecimento e Instalação de cabo de cobre multipolar isolado 0,6/1 kV 4x2,5mm² resistente a chama, livre de halogênios.</w:t>
            </w:r>
          </w:p>
          <w:p w14:paraId="071F5755" w14:textId="77777777" w:rsidR="00CA428D" w:rsidRPr="00BD7145" w:rsidRDefault="00CA428D" w:rsidP="00072FC9">
            <w:pPr>
              <w:spacing w:before="120"/>
              <w:rPr>
                <w:b/>
                <w:bCs/>
              </w:rPr>
            </w:pPr>
            <w:r w:rsidRPr="00BD7145">
              <w:rPr>
                <w:b/>
                <w:bCs/>
              </w:rPr>
              <w:t>Materiais:</w:t>
            </w:r>
          </w:p>
          <w:p w14:paraId="58660044" w14:textId="77777777" w:rsidR="00CA428D" w:rsidRPr="00BD7145" w:rsidRDefault="00CA428D" w:rsidP="00072FC9">
            <w:pPr>
              <w:spacing w:before="120"/>
              <w:rPr>
                <w:bCs/>
              </w:rPr>
            </w:pPr>
            <w:r>
              <w:rPr>
                <w:bCs/>
              </w:rPr>
              <w:t>Cabo de cobre multipolar isolado 0,6/1 kV 4x2,5mm² resistente a chama, livre de halogênios, com as seguintes características mínimas:</w:t>
            </w:r>
            <w:r>
              <w:rPr>
                <w:bCs/>
              </w:rPr>
              <w:br/>
              <w:t>Área nominal de cada seção condutora: 2,5 mm²;</w:t>
            </w:r>
            <w:r>
              <w:rPr>
                <w:bCs/>
              </w:rPr>
              <w:br/>
              <w:t>Cabo flexível tripolar de cobre (têmpera mole) formado por fios de cobre nu (não revestido);</w:t>
            </w:r>
            <w:r>
              <w:rPr>
                <w:bCs/>
              </w:rPr>
              <w:br/>
              <w:t>Veias internas nas cores preto, azul e verde;</w:t>
            </w:r>
            <w:r>
              <w:rPr>
                <w:bCs/>
              </w:rPr>
              <w:br/>
              <w:t>Isolação em dupla camada por composto termofixo poliolefínico extrudado não halogenado EPR/B;</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90ºC;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13248 - Cabos de potência e controle e condutores isolados sem cobertura, com isolação extrudada e com baixa emissão de fumaça para tensões até 1 kVRequisitos de desempenho, ABNT NBR 13570:1996 - Instalações Elétricas em Locais de Afluência de Público - Requisitos Específicos e ABNT NBR NM 280:2011 - Condutores de Cabos Isolados (IEC 60228, MOD);</w:t>
            </w:r>
            <w:r>
              <w:rPr>
                <w:bCs/>
              </w:rPr>
              <w:br/>
              <w:t>Marcação indelével no cabo, em intervalos regulares de até 50 cm, contendo o nome do fabricante, a seção nominal do condutor (em milímetros quadrados), a tensão de isolamento (fase-fase) e o número da norma ABNT NBR 13248 - Cabos de potência e controle e condutores isolados sem cobertura, com isolação extrudada e com baixa emissão de fumaça para tensões até 1 kVRequisitos de desempenho;</w:t>
            </w:r>
            <w:r>
              <w:rPr>
                <w:bCs/>
              </w:rPr>
              <w:br/>
              <w:t>Marcação indelével, metro a metro, do comprimento relativo do cabo;</w:t>
            </w:r>
            <w:r>
              <w:rPr>
                <w:bCs/>
              </w:rPr>
              <w:br/>
              <w:t>Com certificado do INMETRO.</w:t>
            </w:r>
          </w:p>
          <w:p w14:paraId="5C2506DF" w14:textId="77777777" w:rsidR="00CA428D" w:rsidRPr="00BD7145" w:rsidRDefault="00CA428D" w:rsidP="00072FC9">
            <w:pPr>
              <w:spacing w:before="120"/>
              <w:rPr>
                <w:b/>
                <w:bCs/>
              </w:rPr>
            </w:pPr>
            <w:r w:rsidRPr="00BD7145">
              <w:rPr>
                <w:b/>
                <w:bCs/>
              </w:rPr>
              <w:t>Serviços:</w:t>
            </w:r>
          </w:p>
          <w:p w14:paraId="13856E82" w14:textId="77777777" w:rsidR="00CA428D" w:rsidRPr="00832CF3" w:rsidRDefault="00CA428D" w:rsidP="00072FC9">
            <w:pPr>
              <w:spacing w:before="120"/>
              <w:rPr>
                <w:bCs/>
              </w:rPr>
            </w:pPr>
            <w:r>
              <w:rPr>
                <w:bCs/>
              </w:rPr>
              <w:t>Os cabos deverão ser contínuos, livre de emendas em trechos contínuos. As derivações, quando necessárias, deverão ser preferencialmente através dos terminais disponíveis nos módulos de tomada/quadro elétrico.</w:t>
            </w:r>
            <w:r>
              <w:rPr>
                <w:bCs/>
              </w:rPr>
              <w:br/>
            </w:r>
            <w:r>
              <w:rPr>
                <w:bCs/>
              </w:rPr>
              <w:lastRenderedPageBreak/>
              <w:t>Ao final da instalação, o isolamento do condutor deverá estar em perfeito estado de conservação.</w:t>
            </w:r>
            <w:r>
              <w:rPr>
                <w:bCs/>
              </w:rPr>
              <w:br/>
              <w:t>Não deverá ser aplicada tração excessiva no condutor durante o lançamento;</w:t>
            </w:r>
            <w:r>
              <w:rPr>
                <w:bCs/>
              </w:rPr>
              <w:br/>
              <w:t>Quando necessário, deve ser utilizado talco industrial ou lubrificante para cabos para facilitar a passagem dos cabos quando da instalação em eletrodutos;</w:t>
            </w:r>
            <w:r>
              <w:rPr>
                <w:bCs/>
              </w:rPr>
              <w:br/>
              <w:t>Os cabos devem ser lançados de tal forma com a maior quantidade de cabos possível em cada vez.</w:t>
            </w:r>
            <w:r>
              <w:rPr>
                <w:bCs/>
              </w:rPr>
              <w:br/>
              <w:t>A cor dos condutores deverá seguir o especificado em projeto. Na ausência de orientação específica, utilizar preto para fase, azul para neutro, verde para proteção (terra) e amarelo para retorno.</w:t>
            </w:r>
            <w:r>
              <w:rPr>
                <w:bCs/>
              </w:rPr>
              <w:br/>
              <w:t>O cabo deve sempre ser acondicionado em infraestrutura, ou seja, eletroduto, eletrocalha ou leito.</w:t>
            </w:r>
            <w:r>
              <w:rPr>
                <w:bCs/>
              </w:rPr>
              <w:br/>
              <w:t>A Contratada é responsável por eventuais aberturas e fechamentos de tampas de eletrocalhas, caixas de passagem e outros elementos de infraestrutura, além da organização e limpeza do local de instalação;</w:t>
            </w:r>
            <w:r>
              <w:rPr>
                <w:bCs/>
              </w:rPr>
              <w:br/>
              <w:t>Limpeza do local de instalação, inclusive com a remoção de detritos, sobras de materiais e demais consumíveis utilizados pela Contratada.</w:t>
            </w:r>
          </w:p>
          <w:p w14:paraId="00ED2E5F" w14:textId="77777777" w:rsidR="00CA428D" w:rsidRPr="00BD7145" w:rsidRDefault="00CA428D" w:rsidP="00072FC9">
            <w:pPr>
              <w:spacing w:before="120"/>
              <w:rPr>
                <w:b/>
                <w:bCs/>
              </w:rPr>
            </w:pPr>
            <w:r w:rsidRPr="00BD7145">
              <w:rPr>
                <w:b/>
                <w:bCs/>
              </w:rPr>
              <w:t>Atividades e Responsabilidades:</w:t>
            </w:r>
          </w:p>
          <w:p w14:paraId="2618AE62" w14:textId="77777777" w:rsidR="00CA428D" w:rsidRPr="00832CF3" w:rsidRDefault="00CA428D" w:rsidP="00072FC9">
            <w:pPr>
              <w:spacing w:before="120"/>
              <w:rPr>
                <w:bCs/>
              </w:rPr>
            </w:pPr>
            <w:r>
              <w:rPr>
                <w:bCs/>
              </w:rPr>
              <w:t>n/a</w:t>
            </w:r>
          </w:p>
          <w:p w14:paraId="1BE69E1A" w14:textId="77777777" w:rsidR="00CA428D" w:rsidRPr="00BD7145" w:rsidRDefault="00CA428D" w:rsidP="00072FC9">
            <w:pPr>
              <w:spacing w:before="120"/>
              <w:rPr>
                <w:b/>
                <w:bCs/>
              </w:rPr>
            </w:pPr>
            <w:r w:rsidRPr="00BD7145">
              <w:rPr>
                <w:b/>
                <w:bCs/>
              </w:rPr>
              <w:t>Qualificação:</w:t>
            </w:r>
          </w:p>
          <w:p w14:paraId="794C08C5" w14:textId="77777777" w:rsidR="00CA428D" w:rsidRPr="00832CF3" w:rsidRDefault="00CA428D" w:rsidP="00072FC9">
            <w:pPr>
              <w:spacing w:before="120"/>
              <w:rPr>
                <w:bCs/>
              </w:rPr>
            </w:pPr>
            <w:r>
              <w:rPr>
                <w:bCs/>
              </w:rPr>
              <w:t>n/a</w:t>
            </w:r>
          </w:p>
          <w:p w14:paraId="74F97466" w14:textId="77777777" w:rsidR="00CA428D" w:rsidRPr="00BD7145" w:rsidRDefault="00CA428D" w:rsidP="00072FC9">
            <w:pPr>
              <w:spacing w:before="120"/>
              <w:rPr>
                <w:b/>
                <w:bCs/>
              </w:rPr>
            </w:pPr>
            <w:r w:rsidRPr="00BD7145">
              <w:rPr>
                <w:b/>
                <w:bCs/>
              </w:rPr>
              <w:t>Observações:</w:t>
            </w:r>
          </w:p>
          <w:p w14:paraId="20F354D5" w14:textId="77777777" w:rsidR="00CA428D" w:rsidRPr="00832CF3" w:rsidRDefault="00CA428D" w:rsidP="00072FC9">
            <w:pPr>
              <w:spacing w:before="120"/>
              <w:rPr>
                <w:bCs/>
              </w:rPr>
            </w:pPr>
            <w:r>
              <w:rPr>
                <w:bCs/>
              </w:rPr>
              <w:t>n/a</w:t>
            </w:r>
          </w:p>
          <w:p w14:paraId="320A38E2" w14:textId="77777777" w:rsidR="00CA428D" w:rsidRPr="00BD7145" w:rsidRDefault="00CA428D" w:rsidP="00072FC9">
            <w:pPr>
              <w:spacing w:before="120"/>
              <w:rPr>
                <w:b/>
                <w:bCs/>
              </w:rPr>
            </w:pPr>
            <w:r w:rsidRPr="00BD7145">
              <w:rPr>
                <w:b/>
                <w:bCs/>
              </w:rPr>
              <w:t>Critérios e Condições:</w:t>
            </w:r>
          </w:p>
          <w:p w14:paraId="4D351735" w14:textId="77777777" w:rsidR="00CA428D" w:rsidRPr="00832CF3" w:rsidRDefault="00CA428D" w:rsidP="00072FC9">
            <w:pPr>
              <w:spacing w:before="120"/>
              <w:rPr>
                <w:bCs/>
              </w:rPr>
            </w:pPr>
            <w:r>
              <w:rPr>
                <w:bCs/>
              </w:rPr>
              <w:t>Critérios de Medição: metro de condutor lançado. Unidade de Medição: metro</w:t>
            </w:r>
          </w:p>
          <w:p w14:paraId="08C835AF" w14:textId="77777777" w:rsidR="00CA428D" w:rsidRPr="00BD7145" w:rsidRDefault="00CA428D" w:rsidP="00072FC9">
            <w:pPr>
              <w:spacing w:before="120"/>
              <w:rPr>
                <w:b/>
                <w:bCs/>
              </w:rPr>
            </w:pPr>
            <w:r w:rsidRPr="00BD7145">
              <w:rPr>
                <w:b/>
                <w:bCs/>
              </w:rPr>
              <w:t>Detalhe Gráfico:</w:t>
            </w:r>
          </w:p>
          <w:p w14:paraId="03C01D7F" w14:textId="77777777" w:rsidR="00CA428D" w:rsidRPr="00B97D3F" w:rsidRDefault="00CA428D" w:rsidP="00072FC9">
            <w:pPr>
              <w:spacing w:before="120"/>
              <w:rPr>
                <w:bCs/>
              </w:rPr>
            </w:pPr>
            <w:r w:rsidRPr="00AD7BD2">
              <w:rPr>
                <w:bCs/>
              </w:rPr>
              <w:t>n/a</w:t>
            </w:r>
          </w:p>
          <w:p w14:paraId="7C3836F9" w14:textId="77777777" w:rsidR="00CA428D" w:rsidRPr="00BD7145" w:rsidRDefault="00CA428D" w:rsidP="00072FC9">
            <w:pPr>
              <w:spacing w:before="120"/>
              <w:rPr>
                <w:b/>
                <w:bCs/>
              </w:rPr>
            </w:pPr>
            <w:r w:rsidRPr="00BD7145">
              <w:rPr>
                <w:b/>
                <w:bCs/>
              </w:rPr>
              <w:t>Tabela:</w:t>
            </w:r>
          </w:p>
          <w:p w14:paraId="13A1E43F" w14:textId="77777777" w:rsidR="00CA428D" w:rsidRPr="00832CF3" w:rsidRDefault="00CA428D" w:rsidP="00072FC9">
            <w:pPr>
              <w:spacing w:before="120"/>
              <w:rPr>
                <w:bCs/>
              </w:rPr>
            </w:pPr>
            <w:r>
              <w:rPr>
                <w:bCs/>
              </w:rPr>
              <w:t>n/a</w:t>
            </w:r>
          </w:p>
          <w:p w14:paraId="44BE0D0B" w14:textId="77777777" w:rsidR="00CA428D" w:rsidRPr="00832CF3" w:rsidRDefault="00CA428D" w:rsidP="00072FC9">
            <w:pPr>
              <w:spacing w:before="120"/>
              <w:rPr>
                <w:bCs/>
              </w:rPr>
            </w:pPr>
            <w:r w:rsidRPr="00BD7145">
              <w:rPr>
                <w:b/>
                <w:bCs/>
              </w:rPr>
              <w:t xml:space="preserve">Vida útil: </w:t>
            </w:r>
            <w:r>
              <w:rPr>
                <w:bCs/>
              </w:rPr>
              <w:t>n/a</w:t>
            </w:r>
          </w:p>
          <w:p w14:paraId="4A0735C3" w14:textId="77777777" w:rsidR="00CA428D" w:rsidRPr="00BD7145" w:rsidRDefault="00CA428D" w:rsidP="00072FC9">
            <w:pPr>
              <w:spacing w:before="120"/>
              <w:rPr>
                <w:b/>
                <w:bCs/>
              </w:rPr>
            </w:pPr>
            <w:r w:rsidRPr="00BD7145">
              <w:rPr>
                <w:b/>
                <w:bCs/>
              </w:rPr>
              <w:t>Referências Normativas:</w:t>
            </w:r>
          </w:p>
          <w:p w14:paraId="11A660B8" w14:textId="77777777" w:rsidR="00CA428D" w:rsidRPr="00832CF3" w:rsidRDefault="00CA428D" w:rsidP="00072FC9">
            <w:pPr>
              <w:spacing w:before="120"/>
              <w:rPr>
                <w:bCs/>
              </w:rPr>
            </w:pPr>
            <w:r>
              <w:rPr>
                <w:bCs/>
              </w:rPr>
              <w:t>ABNT NBR 5410 - Instalações Elétricas de Baixa Tensão</w:t>
            </w:r>
            <w:r>
              <w:rPr>
                <w:bCs/>
              </w:rPr>
              <w:br/>
              <w:t>ABNT NBR 13248 - Cabos de potência e controle e condutores isolados sem cobertura, com isolação extrudada e com baixa emissão de fumaça para tensões até 1 kVRequisitos de desempenho</w:t>
            </w:r>
            <w:r>
              <w:rPr>
                <w:bCs/>
              </w:rPr>
              <w:br/>
              <w:t>ABNT NBR 13570:1996 - Instalações Elétricas em Locais de Afluência de Público - Requisitos Específicos</w:t>
            </w:r>
            <w:r>
              <w:rPr>
                <w:bCs/>
              </w:rPr>
              <w:br/>
              <w:t>ABNT NBR NM 280:2011 - Condutores de Cabos Isolados (IEC 60228, MOD)</w:t>
            </w:r>
          </w:p>
          <w:p w14:paraId="36D93562" w14:textId="77777777" w:rsidR="00CA428D" w:rsidRPr="00BD7145" w:rsidRDefault="00CA428D" w:rsidP="00072FC9">
            <w:pPr>
              <w:spacing w:before="120"/>
              <w:rPr>
                <w:b/>
                <w:bCs/>
              </w:rPr>
            </w:pPr>
            <w:r w:rsidRPr="00BD7145">
              <w:rPr>
                <w:b/>
                <w:bCs/>
              </w:rPr>
              <w:t>Referência Comercial:</w:t>
            </w:r>
          </w:p>
          <w:p w14:paraId="45E1AF77" w14:textId="77777777" w:rsidR="00CA428D" w:rsidRPr="00832CF3" w:rsidRDefault="00CA428D" w:rsidP="00072FC9">
            <w:pPr>
              <w:spacing w:before="120"/>
              <w:rPr>
                <w:bCs/>
              </w:rPr>
            </w:pPr>
            <w:r>
              <w:rPr>
                <w:bCs/>
              </w:rPr>
              <w:t>Prysmian Afumex Flex</w:t>
            </w:r>
          </w:p>
          <w:p w14:paraId="7E155147" w14:textId="77777777" w:rsidR="00CA428D" w:rsidRPr="00BD7145" w:rsidRDefault="00CA428D" w:rsidP="00072FC9">
            <w:pPr>
              <w:spacing w:before="120"/>
              <w:rPr>
                <w:b/>
                <w:bCs/>
              </w:rPr>
            </w:pPr>
            <w:r w:rsidRPr="00BD7145">
              <w:rPr>
                <w:b/>
                <w:bCs/>
              </w:rPr>
              <w:lastRenderedPageBreak/>
              <w:t>Referência Externa:</w:t>
            </w:r>
          </w:p>
          <w:p w14:paraId="12DC03F6" w14:textId="77777777" w:rsidR="00CA428D" w:rsidRPr="00BD7145" w:rsidRDefault="00CA428D" w:rsidP="00072FC9">
            <w:pPr>
              <w:spacing w:before="120"/>
              <w:rPr>
                <w:b/>
                <w:bCs/>
              </w:rPr>
            </w:pPr>
            <w:r>
              <w:rPr>
                <w:bCs/>
              </w:rPr>
              <w:t>n/a</w:t>
            </w:r>
          </w:p>
        </w:tc>
      </w:tr>
    </w:tbl>
    <w:p w14:paraId="52920EFC" w14:textId="77777777" w:rsidR="00CA428D" w:rsidRPr="00010EE0" w:rsidRDefault="00CA428D" w:rsidP="00CA428D">
      <w:pPr>
        <w:rPr>
          <w:lang w:val="en-US"/>
        </w:rPr>
      </w:pPr>
    </w:p>
    <w:p w14:paraId="4855AF31" w14:textId="77777777" w:rsidR="00CA428D" w:rsidRDefault="00CA428D" w:rsidP="00CA428D">
      <w:r>
        <w:br w:type="page"/>
      </w:r>
    </w:p>
    <w:p w14:paraId="1A2EB5E2" w14:textId="77777777" w:rsidR="00CA428D" w:rsidRDefault="00CA428D" w:rsidP="00CA428D">
      <w:pPr>
        <w:rPr>
          <w:lang w:val="en-US"/>
        </w:rPr>
      </w:pPr>
    </w:p>
    <w:p w14:paraId="0D0452B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9AC8EC9" w14:textId="77777777" w:rsidTr="00072FC9">
        <w:trPr>
          <w:trHeight w:val="567"/>
        </w:trPr>
        <w:tc>
          <w:tcPr>
            <w:tcW w:w="1843" w:type="dxa"/>
            <w:tcBorders>
              <w:bottom w:val="single" w:sz="4" w:space="0" w:color="auto"/>
            </w:tcBorders>
            <w:shd w:val="clear" w:color="auto" w:fill="F2F2F2" w:themeFill="background1" w:themeFillShade="F2"/>
            <w:vAlign w:val="center"/>
          </w:tcPr>
          <w:p w14:paraId="79E6892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297ADC" w14:textId="77777777" w:rsidR="00CA428D" w:rsidRDefault="00CA428D" w:rsidP="00072FC9">
            <w:pPr>
              <w:rPr>
                <w:b/>
                <w:bCs/>
                <w:color w:val="000000"/>
              </w:rPr>
            </w:pPr>
            <w:r>
              <w:rPr>
                <w:b/>
                <w:bCs/>
                <w:noProof/>
                <w:color w:val="000000"/>
              </w:rPr>
              <w:t>SF-00284</w:t>
            </w:r>
          </w:p>
        </w:tc>
        <w:tc>
          <w:tcPr>
            <w:tcW w:w="2268" w:type="dxa"/>
            <w:tcBorders>
              <w:bottom w:val="single" w:sz="4" w:space="0" w:color="auto"/>
            </w:tcBorders>
            <w:shd w:val="clear" w:color="auto" w:fill="F2F2F2" w:themeFill="background1" w:themeFillShade="F2"/>
            <w:vAlign w:val="center"/>
          </w:tcPr>
          <w:p w14:paraId="7E5B18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7D9D423"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AAC07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4B6E8F4" w14:textId="77777777" w:rsidR="00CA428D" w:rsidRPr="009143C5" w:rsidRDefault="00CA428D" w:rsidP="00072FC9">
            <w:pPr>
              <w:rPr>
                <w:b/>
                <w:bCs/>
                <w:noProof/>
                <w:color w:val="000000"/>
              </w:rPr>
            </w:pPr>
            <w:r>
              <w:rPr>
                <w:b/>
                <w:bCs/>
                <w:noProof/>
                <w:color w:val="000000"/>
              </w:rPr>
              <w:t>Condutores</w:t>
            </w:r>
          </w:p>
        </w:tc>
        <w:tc>
          <w:tcPr>
            <w:tcW w:w="1843" w:type="dxa"/>
            <w:tcBorders>
              <w:left w:val="single" w:sz="4" w:space="0" w:color="auto"/>
              <w:bottom w:val="single" w:sz="4" w:space="0" w:color="auto"/>
            </w:tcBorders>
            <w:shd w:val="clear" w:color="auto" w:fill="F2F2F2" w:themeFill="background1" w:themeFillShade="F2"/>
            <w:vAlign w:val="center"/>
          </w:tcPr>
          <w:p w14:paraId="3813A48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49C426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BE22C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EE8A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93C077C" w14:textId="77777777" w:rsidR="00CA428D" w:rsidRDefault="00CA428D" w:rsidP="00072FC9">
            <w:pPr>
              <w:rPr>
                <w:b/>
                <w:bCs/>
                <w:sz w:val="32"/>
                <w:szCs w:val="32"/>
              </w:rPr>
            </w:pPr>
            <w:r>
              <w:rPr>
                <w:b/>
                <w:bCs/>
                <w:sz w:val="32"/>
                <w:szCs w:val="32"/>
              </w:rPr>
              <w:t>Condutor 6 mm²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EF7E84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7796C986" w14:textId="77777777" w:rsidR="00CA428D" w:rsidRDefault="00CA428D" w:rsidP="00072FC9">
            <w:pPr>
              <w:rPr>
                <w:b/>
                <w:bCs/>
                <w:sz w:val="20"/>
                <w:szCs w:val="20"/>
              </w:rPr>
            </w:pPr>
          </w:p>
        </w:tc>
      </w:tr>
      <w:tr w:rsidR="00CA428D" w:rsidRPr="00010EE0" w14:paraId="40893EDE" w14:textId="77777777" w:rsidTr="00072FC9">
        <w:trPr>
          <w:trHeight w:val="1740"/>
        </w:trPr>
        <w:tc>
          <w:tcPr>
            <w:tcW w:w="9781" w:type="dxa"/>
            <w:gridSpan w:val="5"/>
          </w:tcPr>
          <w:p w14:paraId="0F49D589" w14:textId="77777777" w:rsidR="00CA428D" w:rsidRPr="00BD7145" w:rsidRDefault="00CA428D" w:rsidP="00072FC9">
            <w:pPr>
              <w:spacing w:before="120"/>
              <w:rPr>
                <w:b/>
                <w:bCs/>
              </w:rPr>
            </w:pPr>
            <w:r w:rsidRPr="00BD7145">
              <w:rPr>
                <w:b/>
                <w:bCs/>
              </w:rPr>
              <w:t>Descrição Detalhada:</w:t>
            </w:r>
          </w:p>
          <w:p w14:paraId="1E91B220" w14:textId="77777777" w:rsidR="00CA428D" w:rsidRPr="00BD7145" w:rsidRDefault="00CA428D" w:rsidP="00072FC9">
            <w:pPr>
              <w:spacing w:before="120"/>
              <w:rPr>
                <w:bCs/>
              </w:rPr>
            </w:pPr>
            <w:r>
              <w:rPr>
                <w:bCs/>
              </w:rPr>
              <w:t>Fornecimento, crimpagem e instalação de cabo de cobre isolado PVC 450/750V 6,0 mm², resistente a chama, livre de halogênios.</w:t>
            </w:r>
          </w:p>
          <w:p w14:paraId="566B48CB" w14:textId="77777777" w:rsidR="00CA428D" w:rsidRPr="00BD7145" w:rsidRDefault="00CA428D" w:rsidP="00072FC9">
            <w:pPr>
              <w:spacing w:before="120"/>
              <w:rPr>
                <w:b/>
                <w:bCs/>
              </w:rPr>
            </w:pPr>
            <w:r w:rsidRPr="00BD7145">
              <w:rPr>
                <w:b/>
                <w:bCs/>
              </w:rPr>
              <w:t>Materiais:</w:t>
            </w:r>
          </w:p>
          <w:p w14:paraId="6CD48569" w14:textId="77777777" w:rsidR="00CA428D" w:rsidRPr="00BD7145" w:rsidRDefault="00CA428D" w:rsidP="00072FC9">
            <w:pPr>
              <w:spacing w:before="120"/>
              <w:rPr>
                <w:bCs/>
              </w:rPr>
            </w:pPr>
            <w:r>
              <w:rPr>
                <w:bCs/>
              </w:rPr>
              <w:t>Cabo de cobre isolado PVC 450/750V 6,0 mm², resistente a chama, livre de halogênios, com as seguintes características mínimas:</w:t>
            </w:r>
            <w:r>
              <w:rPr>
                <w:bCs/>
              </w:rPr>
              <w:br/>
              <w:t>1. Área nominal de seção condutora: 6,0 mm²;</w:t>
            </w:r>
            <w:r>
              <w:rPr>
                <w:bCs/>
              </w:rPr>
              <w:br/>
              <w:t>2. Cabo flexível unipolar (singelo) de cobre (têmpera mole) formado por fios de cobre nu (não revestido);</w:t>
            </w:r>
            <w:r>
              <w:rPr>
                <w:bCs/>
              </w:rPr>
              <w:br/>
              <w:t>3. Isolação em dupla camada por composto termoplástico poliolefínico extrudado não halogenado;</w:t>
            </w:r>
            <w:r>
              <w:rPr>
                <w:bCs/>
              </w:rPr>
              <w:br/>
              <w:t>4. Tensão mínima de isolação (Vo/V): 450/750V;</w:t>
            </w:r>
            <w:r>
              <w:rPr>
                <w:bCs/>
              </w:rPr>
              <w:br/>
              <w:t>5. Temperatura de operação (classe térmica) em serviço contínuo (regime permanente): 70ºC;</w:t>
            </w:r>
            <w:r>
              <w:rPr>
                <w:bCs/>
              </w:rPr>
              <w:br/>
              <w:t>6. Encordoamento extraflexível: classe 5 (ABNT NBR NM 280:2011 - Condutores de Cabos Isolados (IEC 60228, MOD));</w:t>
            </w:r>
            <w:r>
              <w:rPr>
                <w:bCs/>
              </w:rPr>
              <w:br/>
              <w:t>7. Característica de não propagação e com autoextinção de chama, livre de halogênio, baixa emissão de fumaça e gases tóxicos, ausência de emissão de gases corrosivos;</w:t>
            </w:r>
            <w:r>
              <w:rPr>
                <w:bCs/>
              </w:rPr>
              <w:br/>
              <w:t>8. Atendimento pleno a norma ABNT NBR 13248 - Cabos de potência e controle e condutores isolados sem cobertura, com isolação extrudada e com baixa emissão de fumaça para tensões até 1 kVRequisitos de desempenho;</w:t>
            </w:r>
            <w:r>
              <w:rPr>
                <w:bCs/>
              </w:rPr>
              <w:br/>
              <w:t>9. Marcação indelével no cabo, em intervalos regulares de até 50 cm, contendo o nome do fabricante, a seção nominal do condutor (em milímetros quadrados), a tensão de isolamento (fase-fase) e o número da norma ABNT NBR 13248 - Cabos de potência e controle e condutores isolados sem cobertura, com isolação extrudada e com baixa emissão de fumaça para tensões até 1 kVRequisitos de desempenho;</w:t>
            </w:r>
            <w:r>
              <w:rPr>
                <w:bCs/>
              </w:rPr>
              <w:br/>
              <w:t>10. Cabo próprio para instalações dentro de eletrodutos, conforme ABNT NBR 5410:2004 - Instalações Elétricas de Baixa Tensão;</w:t>
            </w:r>
            <w:r>
              <w:rPr>
                <w:bCs/>
              </w:rPr>
              <w:br/>
              <w:t>11. Acompanhado de terminal com as seguintes características;</w:t>
            </w:r>
            <w:r>
              <w:rPr>
                <w:bCs/>
              </w:rPr>
              <w:br/>
              <w:t>11.1. Feito de cobre eletrolítico, estanhado;</w:t>
            </w:r>
            <w:r>
              <w:rPr>
                <w:bCs/>
              </w:rPr>
              <w:br/>
              <w:t>11.2. Pré-isolado, com isolamento em PVC com retardamento de chamas;</w:t>
            </w:r>
            <w:r>
              <w:rPr>
                <w:bCs/>
              </w:rPr>
              <w:br/>
              <w:t>11.3. Tensão de isolamento: 1000 V ou superior;</w:t>
            </w:r>
            <w:r>
              <w:rPr>
                <w:bCs/>
              </w:rPr>
              <w:br/>
              <w:t>11.4. O tipo de terminal será determinado pela necessidade de projeto (olhal, pino, tubular ou forquilha);</w:t>
            </w:r>
            <w:r>
              <w:rPr>
                <w:bCs/>
              </w:rPr>
              <w:br/>
              <w:t>11.5. Tamanho do furo conforme necessidade em campo.</w:t>
            </w:r>
            <w:r>
              <w:rPr>
                <w:bCs/>
              </w:rPr>
              <w:br/>
              <w:t>12. Com certificado do INMETRO.</w:t>
            </w:r>
          </w:p>
          <w:p w14:paraId="300EFC0A" w14:textId="77777777" w:rsidR="00CA428D" w:rsidRPr="00BD7145" w:rsidRDefault="00CA428D" w:rsidP="00072FC9">
            <w:pPr>
              <w:spacing w:before="120"/>
              <w:rPr>
                <w:b/>
                <w:bCs/>
              </w:rPr>
            </w:pPr>
            <w:r w:rsidRPr="00BD7145">
              <w:rPr>
                <w:b/>
                <w:bCs/>
              </w:rPr>
              <w:lastRenderedPageBreak/>
              <w:t>Serviços:</w:t>
            </w:r>
          </w:p>
          <w:p w14:paraId="49E7DEE1" w14:textId="77777777" w:rsidR="00CA428D" w:rsidRPr="00832CF3" w:rsidRDefault="00CA428D" w:rsidP="00072FC9">
            <w:pPr>
              <w:spacing w:before="120"/>
              <w:rPr>
                <w:bCs/>
              </w:rPr>
            </w:pPr>
            <w:r>
              <w:rPr>
                <w:bCs/>
              </w:rPr>
              <w:t>1. Crimpagem dos cabos conforme normas técnicas e projeto executivo;</w:t>
            </w:r>
            <w:r>
              <w:rPr>
                <w:bCs/>
              </w:rPr>
              <w:br/>
              <w:t>2. Instalação dos cabos conforme projeto executivo;</w:t>
            </w:r>
            <w:r>
              <w:rPr>
                <w:bCs/>
              </w:rPr>
              <w:br/>
              <w:t>3. Limpeza do local de instalação, inclusive com a remoção de detritos, sobras de materiais e demais consumíveis utilizados pela Contratada.</w:t>
            </w:r>
          </w:p>
          <w:p w14:paraId="5F5E3002" w14:textId="77777777" w:rsidR="00CA428D" w:rsidRPr="00BD7145" w:rsidRDefault="00CA428D" w:rsidP="00072FC9">
            <w:pPr>
              <w:spacing w:before="120"/>
              <w:rPr>
                <w:b/>
                <w:bCs/>
              </w:rPr>
            </w:pPr>
            <w:r w:rsidRPr="00BD7145">
              <w:rPr>
                <w:b/>
                <w:bCs/>
              </w:rPr>
              <w:t>Atividades e Responsabilidades:</w:t>
            </w:r>
          </w:p>
          <w:p w14:paraId="3B64A780" w14:textId="77777777" w:rsidR="00CA428D" w:rsidRPr="00832CF3" w:rsidRDefault="00CA428D" w:rsidP="00072FC9">
            <w:pPr>
              <w:spacing w:before="120"/>
              <w:rPr>
                <w:bCs/>
              </w:rPr>
            </w:pPr>
            <w:r>
              <w:rPr>
                <w:bCs/>
              </w:rPr>
              <w:t>n/a</w:t>
            </w:r>
          </w:p>
          <w:p w14:paraId="1F7AAD1F" w14:textId="77777777" w:rsidR="00CA428D" w:rsidRPr="00BD7145" w:rsidRDefault="00CA428D" w:rsidP="00072FC9">
            <w:pPr>
              <w:spacing w:before="120"/>
              <w:rPr>
                <w:b/>
                <w:bCs/>
              </w:rPr>
            </w:pPr>
            <w:r w:rsidRPr="00BD7145">
              <w:rPr>
                <w:b/>
                <w:bCs/>
              </w:rPr>
              <w:t>Qualificação:</w:t>
            </w:r>
          </w:p>
          <w:p w14:paraId="40504D03" w14:textId="77777777" w:rsidR="00CA428D" w:rsidRPr="00832CF3" w:rsidRDefault="00CA428D" w:rsidP="00072FC9">
            <w:pPr>
              <w:spacing w:before="120"/>
              <w:rPr>
                <w:bCs/>
              </w:rPr>
            </w:pPr>
            <w:r>
              <w:rPr>
                <w:bCs/>
              </w:rPr>
              <w:t>n/a</w:t>
            </w:r>
          </w:p>
          <w:p w14:paraId="63A74241" w14:textId="77777777" w:rsidR="00CA428D" w:rsidRPr="00BD7145" w:rsidRDefault="00CA428D" w:rsidP="00072FC9">
            <w:pPr>
              <w:spacing w:before="120"/>
              <w:rPr>
                <w:b/>
                <w:bCs/>
              </w:rPr>
            </w:pPr>
            <w:r w:rsidRPr="00BD7145">
              <w:rPr>
                <w:b/>
                <w:bCs/>
              </w:rPr>
              <w:t>Observações:</w:t>
            </w:r>
          </w:p>
          <w:p w14:paraId="22A5B379" w14:textId="77777777" w:rsidR="00CA428D" w:rsidRPr="00832CF3" w:rsidRDefault="00CA428D" w:rsidP="00072FC9">
            <w:pPr>
              <w:spacing w:before="120"/>
              <w:rPr>
                <w:bCs/>
              </w:rPr>
            </w:pPr>
            <w:r>
              <w:rPr>
                <w:bCs/>
              </w:rPr>
              <w:t>1. Os condutores deverão ser contínuos, livre de emendas em trechos contínuos. As derivações, quando necessárias, deverão ser preferencialmente através dos terminais disponíveis nos módulos de tomada/quadro elétrico;</w:t>
            </w:r>
            <w:r>
              <w:rPr>
                <w:bCs/>
              </w:rPr>
              <w:br/>
              <w:t>2. Ao final da instalação, o isolamento do condutor deverá estar em perfeito estado de conservação;</w:t>
            </w:r>
            <w:r>
              <w:rPr>
                <w:bCs/>
              </w:rPr>
              <w:br/>
              <w:t>3. Não deverá ser aplicada tração excessiva no condutor durante o lançamento;</w:t>
            </w:r>
            <w:r>
              <w:rPr>
                <w:bCs/>
              </w:rPr>
              <w:br/>
              <w:t>4. Quando necessário, deve ser utilizado talco industrial ou lubrificante para cabos para facilitar a passagem dos condutores quando da instalação em eletrodutos;</w:t>
            </w:r>
            <w:r>
              <w:rPr>
                <w:bCs/>
              </w:rPr>
              <w:br/>
              <w:t>5. Os condutores devem ser lançados de tal forma com a maior quantidade de condutores possível em cada vez;</w:t>
            </w:r>
            <w:r>
              <w:rPr>
                <w:bCs/>
              </w:rPr>
              <w:br/>
              <w:t>6. A cor dos condutores deverá seguir o especificado em projeto. Na ausência de orientação específica, utilizar preto para fase, azul para neutro, verde para proteção (terra) e amarelo para retorno;</w:t>
            </w:r>
            <w:r>
              <w:rPr>
                <w:bCs/>
              </w:rPr>
              <w:br/>
              <w:t>7. O condutor deve sempre ser acondicionado em infraestrutura, ou seja, eletroduto, eletrocalha ou leito;</w:t>
            </w:r>
            <w:r>
              <w:rPr>
                <w:bCs/>
              </w:rPr>
              <w:br/>
              <w:t>8. A Contratada é responsável por eventuais aberturas e fechamentos de tampas de eletrocalhas, caixas de passagem e outros elementos de infraestrutura, além da organização e limpeza do local de instalação.</w:t>
            </w:r>
          </w:p>
          <w:p w14:paraId="49E2E619" w14:textId="77777777" w:rsidR="00CA428D" w:rsidRPr="00BD7145" w:rsidRDefault="00CA428D" w:rsidP="00072FC9">
            <w:pPr>
              <w:spacing w:before="120"/>
              <w:rPr>
                <w:b/>
                <w:bCs/>
              </w:rPr>
            </w:pPr>
            <w:r w:rsidRPr="00BD7145">
              <w:rPr>
                <w:b/>
                <w:bCs/>
              </w:rPr>
              <w:t>Critérios e Condições:</w:t>
            </w:r>
          </w:p>
          <w:p w14:paraId="20A22F51" w14:textId="77777777" w:rsidR="00CA428D" w:rsidRPr="00832CF3" w:rsidRDefault="00CA428D" w:rsidP="00072FC9">
            <w:pPr>
              <w:spacing w:before="120"/>
              <w:rPr>
                <w:bCs/>
              </w:rPr>
            </w:pPr>
            <w:r>
              <w:rPr>
                <w:bCs/>
              </w:rPr>
              <w:t>Critérios de medição: metro de condutor instalado</w:t>
            </w:r>
            <w:r>
              <w:rPr>
                <w:bCs/>
              </w:rPr>
              <w:br/>
              <w:t>Unidade de medição: metro</w:t>
            </w:r>
          </w:p>
          <w:p w14:paraId="08FDEEED" w14:textId="77777777" w:rsidR="00CA428D" w:rsidRPr="00BD7145" w:rsidRDefault="00CA428D" w:rsidP="00072FC9">
            <w:pPr>
              <w:spacing w:before="120"/>
              <w:rPr>
                <w:b/>
                <w:bCs/>
              </w:rPr>
            </w:pPr>
            <w:r w:rsidRPr="00BD7145">
              <w:rPr>
                <w:b/>
                <w:bCs/>
              </w:rPr>
              <w:t>Detalhe Gráfico:</w:t>
            </w:r>
          </w:p>
          <w:p w14:paraId="10C3ABEE" w14:textId="77777777" w:rsidR="00CA428D" w:rsidRPr="00B97D3F" w:rsidRDefault="00CA428D" w:rsidP="00072FC9">
            <w:pPr>
              <w:spacing w:before="120"/>
              <w:rPr>
                <w:bCs/>
              </w:rPr>
            </w:pPr>
            <w:r w:rsidRPr="00AD7BD2">
              <w:rPr>
                <w:bCs/>
              </w:rPr>
              <w:t>n/a</w:t>
            </w:r>
          </w:p>
          <w:p w14:paraId="3DA774EB" w14:textId="77777777" w:rsidR="00CA428D" w:rsidRPr="00BD7145" w:rsidRDefault="00CA428D" w:rsidP="00072FC9">
            <w:pPr>
              <w:spacing w:before="120"/>
              <w:rPr>
                <w:b/>
                <w:bCs/>
              </w:rPr>
            </w:pPr>
            <w:r w:rsidRPr="00BD7145">
              <w:rPr>
                <w:b/>
                <w:bCs/>
              </w:rPr>
              <w:t>Tabela:</w:t>
            </w:r>
          </w:p>
          <w:p w14:paraId="5C3D42B2" w14:textId="77777777" w:rsidR="00CA428D" w:rsidRPr="00832CF3" w:rsidRDefault="00CA428D" w:rsidP="00072FC9">
            <w:pPr>
              <w:spacing w:before="120"/>
              <w:rPr>
                <w:bCs/>
              </w:rPr>
            </w:pPr>
            <w:r>
              <w:rPr>
                <w:bCs/>
              </w:rPr>
              <w:t>n/a</w:t>
            </w:r>
          </w:p>
          <w:p w14:paraId="35349303" w14:textId="77777777" w:rsidR="00CA428D" w:rsidRPr="00832CF3" w:rsidRDefault="00CA428D" w:rsidP="00072FC9">
            <w:pPr>
              <w:spacing w:before="120"/>
              <w:rPr>
                <w:bCs/>
              </w:rPr>
            </w:pPr>
            <w:r w:rsidRPr="00BD7145">
              <w:rPr>
                <w:b/>
                <w:bCs/>
              </w:rPr>
              <w:t xml:space="preserve">Vida útil: </w:t>
            </w:r>
            <w:r>
              <w:rPr>
                <w:bCs/>
              </w:rPr>
              <w:t>n/a</w:t>
            </w:r>
          </w:p>
          <w:p w14:paraId="3CF8A698" w14:textId="77777777" w:rsidR="00CA428D" w:rsidRPr="00BD7145" w:rsidRDefault="00CA428D" w:rsidP="00072FC9">
            <w:pPr>
              <w:spacing w:before="120"/>
              <w:rPr>
                <w:b/>
                <w:bCs/>
              </w:rPr>
            </w:pPr>
            <w:r w:rsidRPr="00BD7145">
              <w:rPr>
                <w:b/>
                <w:bCs/>
              </w:rPr>
              <w:t>Referências Normativas:</w:t>
            </w:r>
          </w:p>
          <w:p w14:paraId="2A1BDA28" w14:textId="77777777" w:rsidR="00CA428D" w:rsidRPr="00832CF3" w:rsidRDefault="00CA428D" w:rsidP="00072FC9">
            <w:pPr>
              <w:spacing w:before="120"/>
              <w:rPr>
                <w:bCs/>
              </w:rPr>
            </w:pPr>
            <w:r>
              <w:rPr>
                <w:bCs/>
              </w:rPr>
              <w:lastRenderedPageBreak/>
              <w:t>ABNT NBR 5410 - Instalações Elétricas de Baixa Tensão</w:t>
            </w:r>
            <w:r>
              <w:rPr>
                <w:bCs/>
              </w:rPr>
              <w:br/>
              <w:t>ABNT NBR 6251:2018 - Cabos de potência com isolação extrudada para tensões de 1 kV a 35 kV - Requisitos construtivos</w:t>
            </w:r>
            <w:r>
              <w:rPr>
                <w:bCs/>
              </w:rPr>
              <w:br/>
              <w:t>ABNT NBR 13248:2014 - Cabos de potência e controle e condutores isolados sem cobertura, com isolação extrudada e com baixa emissão de fumaça para tensões até 1 kVRequisitos de desempenho</w:t>
            </w:r>
            <w:r>
              <w:rPr>
                <w:bCs/>
              </w:rPr>
              <w:br/>
              <w:t>ABNT NBR 13570:1996 - Instalações Elétricas em Locais de Afluência de Público - Requisitos Específicos</w:t>
            </w:r>
            <w:r>
              <w:rPr>
                <w:bCs/>
              </w:rPr>
              <w:br/>
              <w:t>ABNT NBR NM 280:2011 - Condutores de Cabos Isolados (IEC 60228, MOD)</w:t>
            </w:r>
          </w:p>
          <w:p w14:paraId="098CE835" w14:textId="77777777" w:rsidR="00CA428D" w:rsidRPr="00BD7145" w:rsidRDefault="00CA428D" w:rsidP="00072FC9">
            <w:pPr>
              <w:spacing w:before="120"/>
              <w:rPr>
                <w:b/>
                <w:bCs/>
              </w:rPr>
            </w:pPr>
            <w:r w:rsidRPr="00BD7145">
              <w:rPr>
                <w:b/>
                <w:bCs/>
              </w:rPr>
              <w:t>Referência Comercial:</w:t>
            </w:r>
          </w:p>
          <w:p w14:paraId="7DB4EB27" w14:textId="77777777" w:rsidR="00CA428D" w:rsidRPr="00832CF3" w:rsidRDefault="00CA428D" w:rsidP="00072FC9">
            <w:pPr>
              <w:spacing w:before="120"/>
              <w:rPr>
                <w:bCs/>
              </w:rPr>
            </w:pPr>
            <w:r>
              <w:rPr>
                <w:bCs/>
              </w:rPr>
              <w:t>Prysmian Afumex Green 450/750 V ou similar.</w:t>
            </w:r>
          </w:p>
          <w:p w14:paraId="20AE3653" w14:textId="77777777" w:rsidR="00CA428D" w:rsidRPr="00BD7145" w:rsidRDefault="00CA428D" w:rsidP="00072FC9">
            <w:pPr>
              <w:spacing w:before="120"/>
              <w:rPr>
                <w:b/>
                <w:bCs/>
              </w:rPr>
            </w:pPr>
            <w:r w:rsidRPr="00BD7145">
              <w:rPr>
                <w:b/>
                <w:bCs/>
              </w:rPr>
              <w:t>Referência Externa:</w:t>
            </w:r>
          </w:p>
          <w:p w14:paraId="5666CB11" w14:textId="77777777" w:rsidR="00CA428D" w:rsidRPr="00BD7145" w:rsidRDefault="00CA428D" w:rsidP="00072FC9">
            <w:pPr>
              <w:spacing w:before="120"/>
              <w:rPr>
                <w:b/>
                <w:bCs/>
              </w:rPr>
            </w:pPr>
            <w:r>
              <w:rPr>
                <w:bCs/>
              </w:rPr>
              <w:t>n/a</w:t>
            </w:r>
          </w:p>
        </w:tc>
      </w:tr>
    </w:tbl>
    <w:p w14:paraId="6C3D8F81" w14:textId="77777777" w:rsidR="00CA428D" w:rsidRPr="00010EE0" w:rsidRDefault="00CA428D" w:rsidP="00CA428D">
      <w:pPr>
        <w:rPr>
          <w:lang w:val="en-US"/>
        </w:rPr>
      </w:pPr>
    </w:p>
    <w:p w14:paraId="10B7454C" w14:textId="77777777" w:rsidR="00CA428D" w:rsidRDefault="00CA428D" w:rsidP="00CA428D">
      <w:r>
        <w:br w:type="page"/>
      </w:r>
    </w:p>
    <w:p w14:paraId="61EA2AC8" w14:textId="77777777" w:rsidR="00CA428D" w:rsidRDefault="00CA428D" w:rsidP="00CA428D">
      <w:pPr>
        <w:rPr>
          <w:lang w:val="en-US"/>
        </w:rPr>
      </w:pPr>
    </w:p>
    <w:p w14:paraId="6F78210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A278F29" w14:textId="77777777" w:rsidTr="00072FC9">
        <w:trPr>
          <w:trHeight w:val="567"/>
        </w:trPr>
        <w:tc>
          <w:tcPr>
            <w:tcW w:w="1843" w:type="dxa"/>
            <w:tcBorders>
              <w:bottom w:val="single" w:sz="4" w:space="0" w:color="auto"/>
            </w:tcBorders>
            <w:shd w:val="clear" w:color="auto" w:fill="F2F2F2" w:themeFill="background1" w:themeFillShade="F2"/>
            <w:vAlign w:val="center"/>
          </w:tcPr>
          <w:p w14:paraId="6E9728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7EE7B68" w14:textId="77777777" w:rsidR="00CA428D" w:rsidRDefault="00CA428D" w:rsidP="00072FC9">
            <w:pPr>
              <w:rPr>
                <w:b/>
                <w:bCs/>
                <w:color w:val="000000"/>
              </w:rPr>
            </w:pPr>
            <w:r>
              <w:rPr>
                <w:b/>
                <w:bCs/>
                <w:noProof/>
                <w:color w:val="000000"/>
              </w:rPr>
              <w:t>SF-00285</w:t>
            </w:r>
          </w:p>
        </w:tc>
        <w:tc>
          <w:tcPr>
            <w:tcW w:w="2268" w:type="dxa"/>
            <w:tcBorders>
              <w:bottom w:val="single" w:sz="4" w:space="0" w:color="auto"/>
            </w:tcBorders>
            <w:shd w:val="clear" w:color="auto" w:fill="F2F2F2" w:themeFill="background1" w:themeFillShade="F2"/>
            <w:vAlign w:val="center"/>
          </w:tcPr>
          <w:p w14:paraId="53010B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A31EBC3"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82E920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DA5BA03" w14:textId="77777777" w:rsidR="00CA428D" w:rsidRPr="009143C5" w:rsidRDefault="00CA428D" w:rsidP="00072FC9">
            <w:pPr>
              <w:rPr>
                <w:b/>
                <w:bCs/>
                <w:noProof/>
                <w:color w:val="000000"/>
              </w:rPr>
            </w:pPr>
            <w:r>
              <w:rPr>
                <w:b/>
                <w:bCs/>
                <w:noProof/>
                <w:color w:val="000000"/>
              </w:rPr>
              <w:t>Quadros</w:t>
            </w:r>
          </w:p>
        </w:tc>
        <w:tc>
          <w:tcPr>
            <w:tcW w:w="1843" w:type="dxa"/>
            <w:tcBorders>
              <w:left w:val="single" w:sz="4" w:space="0" w:color="auto"/>
              <w:bottom w:val="single" w:sz="4" w:space="0" w:color="auto"/>
            </w:tcBorders>
            <w:shd w:val="clear" w:color="auto" w:fill="F2F2F2" w:themeFill="background1" w:themeFillShade="F2"/>
            <w:vAlign w:val="center"/>
          </w:tcPr>
          <w:p w14:paraId="69DDF54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16BB9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AB2624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AABE2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23DBF8" w14:textId="77777777" w:rsidR="00CA428D" w:rsidRDefault="00CA428D" w:rsidP="00072FC9">
            <w:pPr>
              <w:rPr>
                <w:b/>
                <w:bCs/>
                <w:sz w:val="32"/>
                <w:szCs w:val="32"/>
              </w:rPr>
            </w:pPr>
            <w:r>
              <w:rPr>
                <w:b/>
                <w:bCs/>
                <w:sz w:val="32"/>
                <w:szCs w:val="32"/>
              </w:rPr>
              <w:t>Quadro elétrico TTA</w:t>
            </w:r>
          </w:p>
        </w:tc>
        <w:tc>
          <w:tcPr>
            <w:tcW w:w="1843" w:type="dxa"/>
            <w:tcBorders>
              <w:top w:val="single" w:sz="4" w:space="0" w:color="auto"/>
              <w:left w:val="single" w:sz="4" w:space="0" w:color="auto"/>
            </w:tcBorders>
            <w:shd w:val="clear" w:color="auto" w:fill="F2F2F2" w:themeFill="background1" w:themeFillShade="F2"/>
            <w:vAlign w:val="center"/>
          </w:tcPr>
          <w:p w14:paraId="0DBA79C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5DDD7F3" w14:textId="77777777" w:rsidR="00CA428D" w:rsidRDefault="00CA428D" w:rsidP="00072FC9">
            <w:pPr>
              <w:rPr>
                <w:b/>
                <w:bCs/>
                <w:sz w:val="20"/>
                <w:szCs w:val="20"/>
              </w:rPr>
            </w:pPr>
          </w:p>
        </w:tc>
      </w:tr>
      <w:tr w:rsidR="00CA428D" w:rsidRPr="00010EE0" w14:paraId="7E0EC614" w14:textId="77777777" w:rsidTr="00072FC9">
        <w:trPr>
          <w:trHeight w:val="1740"/>
        </w:trPr>
        <w:tc>
          <w:tcPr>
            <w:tcW w:w="9781" w:type="dxa"/>
            <w:gridSpan w:val="5"/>
          </w:tcPr>
          <w:p w14:paraId="58708E23" w14:textId="77777777" w:rsidR="00CA428D" w:rsidRPr="00BD7145" w:rsidRDefault="00CA428D" w:rsidP="00072FC9">
            <w:pPr>
              <w:spacing w:before="120"/>
              <w:rPr>
                <w:b/>
                <w:bCs/>
              </w:rPr>
            </w:pPr>
            <w:r w:rsidRPr="00BD7145">
              <w:rPr>
                <w:b/>
                <w:bCs/>
              </w:rPr>
              <w:t>Descrição Detalhada:</w:t>
            </w:r>
          </w:p>
          <w:p w14:paraId="7109C0D5" w14:textId="77777777" w:rsidR="00CA428D" w:rsidRPr="00BD7145" w:rsidRDefault="00CA428D" w:rsidP="00072FC9">
            <w:pPr>
              <w:spacing w:before="120"/>
              <w:rPr>
                <w:bCs/>
              </w:rPr>
            </w:pPr>
            <w:r>
              <w:rPr>
                <w:bCs/>
              </w:rPr>
              <w:t>Fornecimento e instalação de quadro elétrico tipo TTA completo com 30 disjuntores terminais, contemplando disjuntores, dispositivos de proteção contra surto (DPS), módulo diferencial residual (DR), borneiras, barramentos e outros itens necessários, conforme projeto executivo.</w:t>
            </w:r>
          </w:p>
          <w:p w14:paraId="1E37AFB4" w14:textId="77777777" w:rsidR="00CA428D" w:rsidRPr="00BD7145" w:rsidRDefault="00CA428D" w:rsidP="00072FC9">
            <w:pPr>
              <w:spacing w:before="120"/>
              <w:rPr>
                <w:b/>
                <w:bCs/>
              </w:rPr>
            </w:pPr>
            <w:r w:rsidRPr="00BD7145">
              <w:rPr>
                <w:b/>
                <w:bCs/>
              </w:rPr>
              <w:t>Materiais:</w:t>
            </w:r>
          </w:p>
          <w:p w14:paraId="595C5DD6" w14:textId="77777777" w:rsidR="00CA428D" w:rsidRPr="00BD7145" w:rsidRDefault="00CA428D" w:rsidP="00072FC9">
            <w:pPr>
              <w:spacing w:before="120"/>
              <w:rPr>
                <w:bCs/>
              </w:rPr>
            </w:pPr>
            <w:r>
              <w:rPr>
                <w:bCs/>
              </w:rPr>
              <w:t>O conjunto deverá ser completamente montado e testado em fábrica - tipo PTTA/TTA (Type Tested Assembly, ou Totalmente Testado), segundo a ABNT NBR IEC 60439-1  - Conjuntos de manobra e controle de baixa tensão Parte 1- Conjuntos com ensaio de tipo totalmente testados (TTA) e conjuntos com ensaio de tipo parcialmente testados (PTTA) e ABNT NBR IEC 60439-3 - Conjuntos de Manobra e Controle de Baixa Tensão - Parte 3, com certificação;</w:t>
            </w:r>
            <w:r>
              <w:rPr>
                <w:bCs/>
              </w:rPr>
              <w:br/>
              <w:t>Somente serão aceitos painéis cujos os ensaios de tipo previstos na norma ABNT NBR IEC 60439-1  - Conjuntos de manobra e controle de baixa tensão Parte 1- Conjuntos com ensaio de tipo totalmente testados (TTA) e conjuntos com ensaio de tipo parcialmente testados (PTTA) e ABNT NBR IEC 60439-3 - Conjuntos de Manobra e Controle de Baixa Tensão - Parte 3 tenham sido realizados em laboratório acreditado ou reconhecido pelo INMETRO, ABNT ou por instituição de normalização internacional reconhecida. A apresentação do relatório é obrigatória.</w:t>
            </w:r>
            <w:r>
              <w:rPr>
                <w:bCs/>
              </w:rPr>
              <w:br/>
              <w:t>O projeto executivo de montagem do painel deve ser elaborado pelo fornecedor do equipamento.</w:t>
            </w:r>
            <w:r>
              <w:rPr>
                <w:bCs/>
              </w:rPr>
              <w:br/>
              <w:t>Características gerais da montagem:</w:t>
            </w:r>
            <w:r>
              <w:rPr>
                <w:bCs/>
              </w:rPr>
              <w:br/>
              <w:t>Compartimentação: 1 ou superior;</w:t>
            </w:r>
            <w:r>
              <w:rPr>
                <w:bCs/>
              </w:rPr>
              <w:br/>
              <w:t>Montagem conforme projeto em anexo;</w:t>
            </w:r>
            <w:r>
              <w:rPr>
                <w:bCs/>
              </w:rPr>
              <w:br/>
              <w:t>Atendimento a NR 10 - Segurança em Instalações e Serviços em Eletricidade;</w:t>
            </w:r>
            <w:r>
              <w:rPr>
                <w:bCs/>
              </w:rPr>
              <w:br/>
              <w:t>Próprio para trilhos DIN, montagem horizontal, com moldura interna removível para proteção dos barramentos;</w:t>
            </w:r>
            <w:r>
              <w:rPr>
                <w:bCs/>
              </w:rPr>
              <w:br/>
              <w:t>Montagem em módulos para dispositivos DIN com aproximadamente 150 mm de altura</w:t>
            </w:r>
            <w:r>
              <w:rPr>
                <w:bCs/>
              </w:rPr>
              <w:br/>
              <w:t>Tensão nominal de serviço (Ue): 380 V;</w:t>
            </w:r>
            <w:r>
              <w:rPr>
                <w:bCs/>
              </w:rPr>
              <w:br/>
              <w:t>Corrente nominal (In): 63 A;</w:t>
            </w:r>
            <w:r>
              <w:rPr>
                <w:bCs/>
              </w:rPr>
              <w:br/>
              <w:t>Capacidade de interrupção de corrente nominal: 10 kA;</w:t>
            </w:r>
            <w:r>
              <w:rPr>
                <w:bCs/>
              </w:rPr>
              <w:br/>
              <w:t>Com borneiras de fase, neutro e terra para todos os circuitos terminais;</w:t>
            </w:r>
            <w:r>
              <w:rPr>
                <w:bCs/>
              </w:rPr>
              <w:br/>
              <w:t>Com múltiplas barras de neutro, permitindo a instalação de 2 DRs;</w:t>
            </w:r>
            <w:r>
              <w:rPr>
                <w:bCs/>
              </w:rPr>
              <w:br/>
              <w:t>Carcaça metálica fabricada em aço;</w:t>
            </w:r>
            <w:r>
              <w:rPr>
                <w:bCs/>
              </w:rPr>
              <w:br/>
              <w:t>Com pintura eletrostática a pó ou epóxi, cor branca (RAL 9001, RAL 9016 ou equivalente)</w:t>
            </w:r>
            <w:r>
              <w:rPr>
                <w:bCs/>
              </w:rPr>
              <w:br/>
              <w:t>Identificação de todos os condutores com plaquetas “de-para” em ambas as pontas</w:t>
            </w:r>
            <w:r>
              <w:rPr>
                <w:bCs/>
              </w:rPr>
              <w:br/>
              <w:t>Com fecho tipo triângulo (fornecido com chave. Outros modelos de fecho deverão ser devidamente aprovados antes da montagem);</w:t>
            </w:r>
            <w:r>
              <w:rPr>
                <w:bCs/>
              </w:rPr>
              <w:br/>
            </w:r>
            <w:r>
              <w:rPr>
                <w:bCs/>
              </w:rPr>
              <w:lastRenderedPageBreak/>
              <w:t>Não serão aceitas montagens com barramentos tipos “espinha de peixe”. A montagem deve usar pentes pré-isolados ou barramentos e derivações por cabo.</w:t>
            </w:r>
            <w:r>
              <w:rPr>
                <w:bCs/>
              </w:rPr>
              <w:br/>
              <w:t>A montagem será conforme o projeto, a ser fornecido no momento da obra. Todavia, ela seguirá o projeto padrão (em anexo). As seguintes alterações são possíveis:</w:t>
            </w:r>
            <w:r>
              <w:rPr>
                <w:bCs/>
              </w:rPr>
              <w:br/>
              <w:t>Geometria de montagem, respeitando as limitações da chaparia fornecida</w:t>
            </w:r>
            <w:r>
              <w:rPr>
                <w:bCs/>
              </w:rPr>
              <w:br/>
              <w:t>Corrente e curva dos disjuntores monofásicos até 32 A (exemplo: o número de disjuntores de 16 A poderá variar no projeto, mas o número total de disjuntores monofásicos de até 32 A será sempre o mesmo)</w:t>
            </w:r>
            <w:r>
              <w:rPr>
                <w:bCs/>
              </w:rPr>
              <w:br/>
              <w:t>Circuitos protegidos por DR (o número de DRs será sempre o mesmo)</w:t>
            </w:r>
            <w:r>
              <w:rPr>
                <w:bCs/>
              </w:rPr>
              <w:br/>
              <w:t>Características da chaparia:</w:t>
            </w:r>
            <w:r>
              <w:rPr>
                <w:bCs/>
              </w:rPr>
              <w:br/>
              <w:t>Tensão nominal de isolação (Ui): 690 V;</w:t>
            </w:r>
            <w:r>
              <w:rPr>
                <w:bCs/>
              </w:rPr>
              <w:br/>
              <w:t>Tensão de impulso (Uimp): 4 kV;</w:t>
            </w:r>
            <w:r>
              <w:rPr>
                <w:bCs/>
              </w:rPr>
              <w:br/>
              <w:t>Frequência nominal: 60 Hz;</w:t>
            </w:r>
            <w:r>
              <w:rPr>
                <w:bCs/>
              </w:rPr>
              <w:br/>
              <w:t>Classe de isolação, segundo IEC 61140: I ou superior;</w:t>
            </w:r>
            <w:r>
              <w:rPr>
                <w:bCs/>
              </w:rPr>
              <w:br/>
              <w:t>Categoria de sobretensão: III;</w:t>
            </w:r>
            <w:r>
              <w:rPr>
                <w:bCs/>
              </w:rPr>
              <w:br/>
              <w:t>Grau de poluição: 3;</w:t>
            </w:r>
            <w:r>
              <w:rPr>
                <w:bCs/>
              </w:rPr>
              <w:br/>
              <w:t>Grau de proteção mínimo, segundo a ABNT NBR IEC 60529 - Graus de proteção para invólucros de equipamentos elétricos (código IP): IP30 e IK08;</w:t>
            </w:r>
            <w:r>
              <w:rPr>
                <w:bCs/>
              </w:rPr>
              <w:br/>
              <w:t>Temperatura ambiente máxima: 40 °C;</w:t>
            </w:r>
            <w:r>
              <w:rPr>
                <w:bCs/>
              </w:rPr>
              <w:br/>
              <w:t>Temperatura ambiente média: 35 °C;</w:t>
            </w:r>
            <w:r>
              <w:rPr>
                <w:bCs/>
              </w:rPr>
              <w:br/>
              <w:t>Temperatura ambiente mínima: 5 °C;</w:t>
            </w:r>
            <w:r>
              <w:rPr>
                <w:bCs/>
              </w:rPr>
              <w:br/>
              <w:t>Umidade ambiente: entre 5% e 90%;</w:t>
            </w:r>
            <w:r>
              <w:rPr>
                <w:bCs/>
              </w:rPr>
              <w:br/>
              <w:t>Altitude: 1000 m ASL (Above Sea Level – acima do nível do mar);</w:t>
            </w:r>
            <w:r>
              <w:rPr>
                <w:bCs/>
              </w:rPr>
              <w:br/>
              <w:t>Informações complementares de montagem:</w:t>
            </w:r>
            <w:r>
              <w:rPr>
                <w:bCs/>
              </w:rPr>
              <w:br/>
              <w:t>O barramento de proteção (terra) deverá ser fixado diretamente no quadro, sem isoladores;</w:t>
            </w:r>
            <w:r>
              <w:rPr>
                <w:bCs/>
              </w:rPr>
              <w:br/>
              <w:t>O barramento de neutro deverá ser fixado no quadro com isoladores;</w:t>
            </w:r>
            <w:r>
              <w:rPr>
                <w:bCs/>
              </w:rPr>
              <w:br/>
              <w:t>Os barramentos e conexões devem ser feitas de acordo com a norma DIN 43673. Dessa forma, todos os parafusos utilizados deverão ser de aço, classe 8.8 ou superior, conforme ISO 898-1. O uso de arruelas adequadas (tipo spring washer e plain washer, normas DIN 7349 e 6796)/múltiplas arruelas por parafuso é obrigatório.</w:t>
            </w:r>
            <w:r>
              <w:rPr>
                <w:bCs/>
              </w:rPr>
              <w:br/>
              <w:t>O painel deverá utilizar, como sistema de identificação de cabos, etiquetas tipo KS4/18 da Murrelektronik ou equivalente técnico previamente aprovado pelo Senado Federal. Não serão aceitos identificadores obtidos pela montagem de anilhas justapostas. A identificação deverá ser composta pelo tag do componente ao qual o cabo está conectado, constante do diagrama funcional, seguida do código do terminal do componente, sendo separada do primeiro por um hífen. Assim, por exemplo, o cabo que chega ao borne X1 do sinalizador luminoso H1, deverá ter como identificação “H1-X1”</w:t>
            </w:r>
            <w:r>
              <w:rPr>
                <w:bCs/>
              </w:rPr>
              <w:br/>
              <w:t>O conjunto deverá atender a NR-10;</w:t>
            </w:r>
            <w:r>
              <w:rPr>
                <w:bCs/>
              </w:rPr>
              <w:br/>
              <w:t>O quadro poderá ser de embutir ou sobrepor;</w:t>
            </w:r>
            <w:r>
              <w:rPr>
                <w:bCs/>
              </w:rPr>
              <w:br/>
              <w:t>A fixação dos dispositivos deverá ser feita por meio de trilho DIN 35 mm;</w:t>
            </w:r>
            <w:r>
              <w:rPr>
                <w:bCs/>
              </w:rPr>
              <w:br/>
              <w:t>Todas as conexões deverão ser obrigatoriamente terminadas com terminais apropriados, fabricados em cobre e estanhados;</w:t>
            </w:r>
            <w:r>
              <w:rPr>
                <w:bCs/>
              </w:rPr>
              <w:br/>
              <w:t>Todos os condutores deverão ser obrigatoriamente anilhados e identificados, em ambas as pontas;</w:t>
            </w:r>
            <w:r>
              <w:rPr>
                <w:bCs/>
              </w:rPr>
              <w:br/>
              <w:t xml:space="preserve">Os principais elementos e disjuntores deverão estar claramente identificados, através de </w:t>
            </w:r>
            <w:r>
              <w:rPr>
                <w:bCs/>
              </w:rPr>
              <w:lastRenderedPageBreak/>
              <w:t>etiquetas/placas de identificação e através do código de cores;</w:t>
            </w:r>
            <w:r>
              <w:rPr>
                <w:bCs/>
              </w:rPr>
              <w:br/>
              <w:t>Utilizar como código:</w:t>
            </w:r>
            <w:r>
              <w:rPr>
                <w:bCs/>
              </w:rPr>
              <w:br/>
              <w:t>“L1” – Fase 1 – cor marrom;</w:t>
            </w:r>
            <w:r>
              <w:rPr>
                <w:bCs/>
              </w:rPr>
              <w:br/>
              <w:t>“L2” – Fase 2 – cor cinza;</w:t>
            </w:r>
            <w:r>
              <w:rPr>
                <w:bCs/>
              </w:rPr>
              <w:br/>
              <w:t>“L3” – Fase 3 – cor preta;</w:t>
            </w:r>
            <w:r>
              <w:rPr>
                <w:bCs/>
              </w:rPr>
              <w:br/>
              <w:t>“N” – Neutro – cor azul claro;</w:t>
            </w:r>
            <w:r>
              <w:rPr>
                <w:bCs/>
              </w:rPr>
              <w:br/>
              <w:t>“PE” – Proteção – cor verde-amarelo;</w:t>
            </w:r>
            <w:r>
              <w:rPr>
                <w:bCs/>
              </w:rPr>
              <w:br/>
              <w:t>Nos circuitos terminais, utilizar borneiras, seguindo a ordem, da esquerda para direita: fase(s), neutro e proteção. Sempre que utilizar uma borneira, identificar claramente a cor sendo utilizada;</w:t>
            </w:r>
            <w:r>
              <w:rPr>
                <w:bCs/>
              </w:rPr>
              <w:br/>
              <w:t>Todas as partes “vivas” (que possam causar choque elétrico) deverão estar protegidas de contato acidental, preferencialmente através de uma placa protetora, com grau de proteção mínimo IP 20;</w:t>
            </w:r>
            <w:r>
              <w:rPr>
                <w:bCs/>
              </w:rPr>
              <w:br/>
              <w:t>Todas as partes metálicas do quadro elétrico (portas, carcaças, trilhos, etc.) deverão estar conectadas ao condutor de proteção (terra);</w:t>
            </w:r>
            <w:r>
              <w:rPr>
                <w:bCs/>
              </w:rPr>
              <w:br/>
              <w:t>Acompanhado de todos os acessórios necessários para a sua perfeita instalação e operação;</w:t>
            </w:r>
            <w:r>
              <w:rPr>
                <w:bCs/>
              </w:rPr>
              <w:br/>
              <w:t>Disjuntores padrão DIN, com as seguintes características mínimas:</w:t>
            </w:r>
            <w:r>
              <w:rPr>
                <w:bCs/>
              </w:rPr>
              <w:br/>
              <w:t>Monopolar, bipolar ou tripolar, conforme o projeto elétrico;</w:t>
            </w:r>
            <w:r>
              <w:rPr>
                <w:bCs/>
              </w:rPr>
              <w:br/>
              <w:t>Curva B ou C, conforme o projeto elétrico;</w:t>
            </w:r>
            <w:r>
              <w:rPr>
                <w:bCs/>
              </w:rPr>
              <w:br/>
              <w:t>Corrente nominal conforme o projeto elétrico;</w:t>
            </w:r>
            <w:r>
              <w:rPr>
                <w:bCs/>
              </w:rPr>
              <w:br/>
              <w:t>Atendimento a ABNT NBR IEC 60947-2 e a ABNT NBR NM 60898;</w:t>
            </w:r>
            <w:r>
              <w:rPr>
                <w:bCs/>
              </w:rPr>
              <w:br/>
              <w:t>Da mesma marca que o quadro elétrico, garantindo a certificação ABNT NBR IEC 60439-3 - Conjuntos de Manobra e Controle de Baixa Tensão - Parte 3;</w:t>
            </w:r>
            <w:r>
              <w:rPr>
                <w:bCs/>
              </w:rPr>
              <w:br/>
              <w:t>Fixação por encaixe em trilho DIN 35 mm;</w:t>
            </w:r>
            <w:r>
              <w:rPr>
                <w:bCs/>
              </w:rPr>
              <w:br/>
              <w:t>Tensão de operação nominal (Ue segundo a ABNT NBR IEC 60947-2): 220 V AC;</w:t>
            </w:r>
            <w:r>
              <w:rPr>
                <w:bCs/>
              </w:rPr>
              <w:br/>
              <w:t>Tensão de isolamento nominal (Ui segundo a ABNT NBR IEC 60947-2): 220 V AC;</w:t>
            </w:r>
            <w:r>
              <w:rPr>
                <w:bCs/>
              </w:rPr>
              <w:br/>
              <w:t>Frequência de operação nominal: 60 Hz;</w:t>
            </w:r>
            <w:r>
              <w:rPr>
                <w:bCs/>
              </w:rPr>
              <w:br/>
              <w:t>Capacidade de interrupção em curto-circuito (Icu segundo a ABNT NBR IEC 60947-2  - Dispositivo de manobra e comando de baixa tensão, 220 V AC, 60 Hz): 5 kA ou superior;</w:t>
            </w:r>
            <w:r>
              <w:rPr>
                <w:bCs/>
              </w:rPr>
              <w:br/>
              <w:t>Capacidade de interrupção em curto-circuito (Icn segundo a ABNT NBR IEC 60898 - Disjuntores, 220 V AC, 60 Hz): 5 kA ou superior;</w:t>
            </w:r>
            <w:r>
              <w:rPr>
                <w:bCs/>
              </w:rPr>
              <w:br/>
              <w:t>Grau de proteção, segundo a ABNT NBR IEC 60529 - Graus de proteção para invólucros de equipamentos elétricos (código IP): IP20;</w:t>
            </w:r>
            <w:r>
              <w:rPr>
                <w:bCs/>
              </w:rPr>
              <w:br/>
              <w:t>Marcação da tensão e corrente nominal impressa no disjuntor pelo fabricante.</w:t>
            </w:r>
            <w:r>
              <w:rPr>
                <w:bCs/>
              </w:rPr>
              <w:br/>
              <w:t>Dispositivo Diferencial Residual, de alta sensibilidade, com as seguintes características mínimas:</w:t>
            </w:r>
            <w:r>
              <w:rPr>
                <w:bCs/>
              </w:rPr>
              <w:br/>
              <w:t>Da mesma série utilizada para certificação do quadro elétrico conforme a norma ABNT NBR IEC 60439-1  - Conjuntos de manobra e controle de baixa tensão Parte 1- Conjuntos com ensaio de tipo totalmente testados (TTA) e conjuntos com ensaio de tipo parcialmente testados (PTTA);</w:t>
            </w:r>
            <w:r>
              <w:rPr>
                <w:bCs/>
              </w:rPr>
              <w:br/>
              <w:t>Tetrapolar (3P + N), conforme projeto;</w:t>
            </w:r>
            <w:r>
              <w:rPr>
                <w:bCs/>
              </w:rPr>
              <w:br/>
              <w:t>Corrente nominal residual: 30 mA (alta sensibilidade, para proteção de pessoas);</w:t>
            </w:r>
            <w:r>
              <w:rPr>
                <w:bCs/>
              </w:rPr>
              <w:br/>
              <w:t>Tipo conforme o projeto (AC, A ou B)</w:t>
            </w:r>
            <w:r>
              <w:rPr>
                <w:bCs/>
              </w:rPr>
              <w:br/>
              <w:t>Corrente nominal: 63 A;</w:t>
            </w:r>
            <w:r>
              <w:rPr>
                <w:bCs/>
              </w:rPr>
              <w:br/>
              <w:t>Da mesma marca que o quadro elétrico, garantindo a certificação ABNT NBR IEC 60439-3 - Conjuntos de Manobra e Controle de Baixa Tensão - Parte 3;</w:t>
            </w:r>
            <w:r>
              <w:rPr>
                <w:bCs/>
              </w:rPr>
              <w:br/>
              <w:t>Atendimento às normas ABNT NBR NM 61008-1; ABNT NBR NM 61008-2-1; IEC/DIN EN 61543 (VDE 0664-30); IEC/DIN EN 62423 (VDE 0664-40)</w:t>
            </w:r>
            <w:r>
              <w:rPr>
                <w:bCs/>
              </w:rPr>
              <w:br/>
            </w:r>
            <w:r>
              <w:rPr>
                <w:bCs/>
              </w:rPr>
              <w:lastRenderedPageBreak/>
              <w:t>Fixação por encaixe em trilho DIN 35 mm;</w:t>
            </w:r>
            <w:r>
              <w:rPr>
                <w:bCs/>
              </w:rPr>
              <w:br/>
              <w:t>Tensão de operação nominal 380 V AC;</w:t>
            </w:r>
            <w:r>
              <w:rPr>
                <w:bCs/>
              </w:rPr>
              <w:br/>
              <w:t>Frequência de operação nominal: 60 Hz;</w:t>
            </w:r>
            <w:r>
              <w:rPr>
                <w:bCs/>
              </w:rPr>
              <w:br/>
              <w:t>Categoria de sobretensão: III;</w:t>
            </w:r>
            <w:r>
              <w:rPr>
                <w:bCs/>
              </w:rPr>
              <w:br/>
              <w:t>Grau de poluição: II.</w:t>
            </w:r>
            <w:r>
              <w:rPr>
                <w:bCs/>
              </w:rPr>
              <w:br/>
              <w:t>Dispositivo de Proteção Contra Surtos (DPS), com as seguintes características mínimas:</w:t>
            </w:r>
            <w:r>
              <w:rPr>
                <w:bCs/>
              </w:rPr>
              <w:br/>
              <w:t>Da mesma série utilizada para certificação do quadro elétrico conforme a norma ABNT NBR IEC 60439-1  - Conjuntos de manobra e controle de baixa tensão Parte 1- Conjuntos com ensaio de tipo totalmente testados (TTA) e conjuntos com ensaio de tipo parcialmente testados (PTTA);</w:t>
            </w:r>
            <w:r>
              <w:rPr>
                <w:bCs/>
              </w:rPr>
              <w:br/>
              <w:t>Para uso interno;</w:t>
            </w:r>
            <w:r>
              <w:rPr>
                <w:bCs/>
              </w:rPr>
              <w:br/>
              <w:t>Número de fases: 1 (monofásico);</w:t>
            </w:r>
            <w:r>
              <w:rPr>
                <w:bCs/>
              </w:rPr>
              <w:br/>
              <w:t>Tensão máxima de operação (Uc): 270-280 VAC;</w:t>
            </w:r>
            <w:r>
              <w:rPr>
                <w:bCs/>
              </w:rPr>
              <w:br/>
              <w:t>Tensão nominal de operação (Un): 220-230 VAC;</w:t>
            </w:r>
            <w:r>
              <w:rPr>
                <w:bCs/>
              </w:rPr>
              <w:br/>
              <w:t>Corrente nominal de descarga: In = 20 kA (curva 8/20 µs);</w:t>
            </w:r>
            <w:r>
              <w:rPr>
                <w:bCs/>
              </w:rPr>
              <w:br/>
              <w:t>Corrente máxima de descarga: Imáx = 40 kA (curva 8/20 µs);</w:t>
            </w:r>
            <w:r>
              <w:rPr>
                <w:bCs/>
              </w:rPr>
              <w:br/>
              <w:t>Nível de proteção (Up): 1.400 V;</w:t>
            </w:r>
            <w:r>
              <w:rPr>
                <w:bCs/>
              </w:rPr>
              <w:br/>
              <w:t>Classe II (também conhecido como classe C);</w:t>
            </w:r>
            <w:r>
              <w:rPr>
                <w:bCs/>
              </w:rPr>
              <w:br/>
              <w:t>Fixado em trilho DIN 35 mm;</w:t>
            </w:r>
            <w:r>
              <w:rPr>
                <w:bCs/>
              </w:rPr>
              <w:br/>
              <w:t>Com sinalização de fim de vida útil;</w:t>
            </w:r>
            <w:r>
              <w:rPr>
                <w:bCs/>
              </w:rPr>
              <w:br/>
              <w:t>Fabricado em material anti-chama;</w:t>
            </w:r>
            <w:r>
              <w:rPr>
                <w:bCs/>
              </w:rPr>
              <w:br/>
              <w:t>Condutores internos, do tipo extra-flexíveis (classe 5) e anti-chama, livre de halogênios, capazes de operar a 90 °C em serviço contínuo, com as seguintes características mínimas:</w:t>
            </w:r>
            <w:r>
              <w:rPr>
                <w:bCs/>
              </w:rPr>
              <w:br/>
              <w:t>Referência comercial: Prysmian Afumex 0,6/1kV</w:t>
            </w:r>
            <w:r>
              <w:rPr>
                <w:bCs/>
              </w:rPr>
              <w:br/>
              <w:t>Área nominal de seção condutora: conforme o projeto;</w:t>
            </w:r>
            <w:r>
              <w:rPr>
                <w:bCs/>
              </w:rPr>
              <w:br/>
              <w:t>Cor do isolamento: marrom, cinza e preto para fases, azul-claro para neutro, verde ou verde-amarelo para proteção (serão aceitas fitas isolantes para identificação);</w:t>
            </w:r>
            <w:r>
              <w:rPr>
                <w:bCs/>
              </w:rPr>
              <w:br/>
              <w:t>Cabo flexível unipolar (singelo) de cobre (têmpera mole) formado por fios de cobre nu (não revestido);</w:t>
            </w:r>
            <w:r>
              <w:rPr>
                <w:bCs/>
              </w:rPr>
              <w:br/>
              <w:t>Isolação em dupla camada por composto termofixo poliolefínico extrudado não halogenado EPR/B;</w:t>
            </w:r>
            <w:r>
              <w:rPr>
                <w:bCs/>
              </w:rPr>
              <w:br/>
              <w:t>Enchimento por composto poliolefínico não halogenado;</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 °C;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13248 - Cabos de potência e controle e condutores isolados sem cobertura, com isolação extrudada e com baixa emissão de fumaça para tensões até 1 kVRequisitos de desempenho, ABNT NBR 13570:1996 - Instalações Elétricas em Locais de Afluência de Público - Requisitos Específicos e ABNT NBR NM 280:2011 - Condutores de Cabos Isolados (IEC 60228, MOD);</w:t>
            </w:r>
            <w:r>
              <w:rPr>
                <w:bCs/>
              </w:rPr>
              <w:br/>
              <w:t>Canaleta plástica para quadros elétricos, com as seguintes características mínimas:</w:t>
            </w:r>
            <w:r>
              <w:rPr>
                <w:bCs/>
              </w:rPr>
              <w:br/>
            </w:r>
            <w:r>
              <w:rPr>
                <w:bCs/>
              </w:rPr>
              <w:lastRenderedPageBreak/>
              <w:t>Canaleta para organização e proteção de condutores na parte interna de quadros elétricos;</w:t>
            </w:r>
            <w:r>
              <w:rPr>
                <w:bCs/>
              </w:rPr>
              <w:br/>
              <w:t>De acordo com a norma ABNT NBR IEC 61084-1;</w:t>
            </w:r>
            <w:r>
              <w:rPr>
                <w:bCs/>
              </w:rPr>
              <w:br/>
              <w:t>Fornecido com tampa;</w:t>
            </w:r>
            <w:r>
              <w:rPr>
                <w:bCs/>
              </w:rPr>
              <w:br/>
              <w:t>Com furação lateral “aberta”;</w:t>
            </w:r>
            <w:r>
              <w:rPr>
                <w:bCs/>
              </w:rPr>
              <w:br/>
              <w:t>Cor cinza;</w:t>
            </w:r>
            <w:r>
              <w:rPr>
                <w:bCs/>
              </w:rPr>
              <w:br/>
              <w:t>Tipo antichama, conforme UL94 V-0;</w:t>
            </w:r>
            <w:r>
              <w:rPr>
                <w:bCs/>
              </w:rPr>
              <w:br/>
              <w:t>Bornes de conexão, com as seguintes características mínimas:</w:t>
            </w:r>
            <w:r>
              <w:rPr>
                <w:bCs/>
              </w:rPr>
              <w:br/>
              <w:t>Quantidade por quadro: de acordo com o projeto, para todas as conexões externas (geral e cargas terminais);</w:t>
            </w:r>
            <w:r>
              <w:rPr>
                <w:bCs/>
              </w:rPr>
              <w:br/>
              <w:t>Para cabos com seção de condução compatível com o projeto elétrico;</w:t>
            </w:r>
            <w:r>
              <w:rPr>
                <w:bCs/>
              </w:rPr>
              <w:br/>
              <w:t>Material isolante em poliamida;</w:t>
            </w:r>
            <w:r>
              <w:rPr>
                <w:bCs/>
              </w:rPr>
              <w:br/>
              <w:t>Cor cinza, azul e verde-amarelo, conforme a aplicação;</w:t>
            </w:r>
            <w:r>
              <w:rPr>
                <w:bCs/>
              </w:rPr>
              <w:br/>
              <w:t>Para fixação em trilho DIN 35 mm;</w:t>
            </w:r>
            <w:r>
              <w:rPr>
                <w:bCs/>
              </w:rPr>
              <w:br/>
              <w:t>Terminal de compressão pré-isolado para condutores de baixa corrente, com as seguintes características mínimas:</w:t>
            </w:r>
            <w:r>
              <w:rPr>
                <w:bCs/>
              </w:rPr>
              <w:br/>
              <w:t>Tipo do terminal: conforme a necessidade;</w:t>
            </w:r>
            <w:r>
              <w:rPr>
                <w:bCs/>
              </w:rPr>
              <w:br/>
              <w:t>Terminal a compressão para condutores com seção nominal com 01 compressão;</w:t>
            </w:r>
            <w:r>
              <w:rPr>
                <w:bCs/>
              </w:rPr>
              <w:br/>
              <w:t>Fabricação em cobre;</w:t>
            </w:r>
            <w:r>
              <w:rPr>
                <w:bCs/>
              </w:rPr>
              <w:br/>
              <w:t>Terminal completamente estanhado;</w:t>
            </w:r>
            <w:r>
              <w:rPr>
                <w:bCs/>
              </w:rPr>
              <w:br/>
              <w:t>Com capa plástica de isolação na região da conexão do condutor com o terminal;</w:t>
            </w:r>
            <w:r>
              <w:rPr>
                <w:bCs/>
              </w:rPr>
              <w:br/>
              <w:t>Tensão de isolação: 380 Vac.</w:t>
            </w:r>
            <w:r>
              <w:rPr>
                <w:bCs/>
              </w:rPr>
              <w:br/>
              <w:t>Fornecido com kit de instalação, com as seguintes características mínimas;</w:t>
            </w:r>
            <w:r>
              <w:rPr>
                <w:bCs/>
              </w:rPr>
              <w:br/>
              <w:t>Todos os materiais necessários para instalação do quadro, incluindo: material para fixação, parafusos e porcas de fixação, condutores de equipotêncialização, e demais materiais necessários para perfeita instalação do quadro elétrico.</w:t>
            </w:r>
            <w:r>
              <w:rPr>
                <w:bCs/>
              </w:rPr>
              <w:br/>
              <w:t>Etiqueta de identificação externa de quadro elétrico, incluindo placa de acrílico com a identificação do quadro;</w:t>
            </w:r>
            <w:r>
              <w:rPr>
                <w:bCs/>
              </w:rPr>
              <w:br/>
              <w:t>Anilhas (marcador) de identificação de cabos (fora do painel),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r>
              <w:rPr>
                <w:bCs/>
              </w:rPr>
              <w:br/>
              <w:t>Observação: na parte interna do painel, deverão ser utilizadas plaquetas do tipo de-para.</w:t>
            </w:r>
          </w:p>
          <w:p w14:paraId="4788C597" w14:textId="77777777" w:rsidR="00CA428D" w:rsidRPr="00BD7145" w:rsidRDefault="00CA428D" w:rsidP="00072FC9">
            <w:pPr>
              <w:spacing w:before="120"/>
              <w:rPr>
                <w:b/>
                <w:bCs/>
              </w:rPr>
            </w:pPr>
            <w:r w:rsidRPr="00BD7145">
              <w:rPr>
                <w:b/>
                <w:bCs/>
              </w:rPr>
              <w:t>Serviços:</w:t>
            </w:r>
          </w:p>
          <w:p w14:paraId="65110C71" w14:textId="77777777" w:rsidR="00CA428D" w:rsidRPr="00832CF3" w:rsidRDefault="00CA428D" w:rsidP="00072FC9">
            <w:pPr>
              <w:spacing w:before="120"/>
              <w:rPr>
                <w:bCs/>
              </w:rPr>
            </w:pPr>
            <w:r>
              <w:rPr>
                <w:bCs/>
              </w:rPr>
              <w:t>O serviço de fornecimento e instalação de quadro elétrico consiste na instalação completa do quadro elétrico conforme as especificações técnicas do fabricante, as normas vigentes e as boas práticas e engenharia, incluindo inclusive a conexão (com acabamento apropriado) de eletrodutos e eletrocalhas ao quadro, fixação do quadro a parede, montagem de todos os acessórios e conexões internas do quadro elétrico, testes e identificações de condutores, crimpagem de todos os condutores para instalação nos barramentos e disjuntores, organização e identificação de todos os condutores, e demais serviços necessários para perfeita instalação e operação do circuito.</w:t>
            </w:r>
            <w:r>
              <w:rPr>
                <w:bCs/>
              </w:rPr>
              <w:br/>
              <w:t xml:space="preserve">O quadro deverá ser completamente montado e testado em fábrica, em montador credenciado pelo </w:t>
            </w:r>
            <w:r>
              <w:rPr>
                <w:bCs/>
              </w:rPr>
              <w:lastRenderedPageBreak/>
              <w:t>fabricante original do equipamento. Os dispositivos e procedimentos utilizados na montagem deverão ser conforme a orientação do fabricante e dos testes realizados para homologação do painel. Os testes de rotina são obrigatórios.</w:t>
            </w:r>
            <w:r>
              <w:rPr>
                <w:bCs/>
              </w:rPr>
              <w:br/>
              <w:t>O projeto elétrico será entregue junto com a ordem de serviço. Ela irá prever, principalmente, disjuntores, dispositivos de proteção contra surto e dispositivos diferenciais residuais. Todos os componentes acessórios (bornes, calhas internas, trilhos DIN, parafusos, placas de montagem, barramentos, etc.) deverão ser incluídos. Não serão utilizados elementos de automação (contatoras, relés, etc.).</w:t>
            </w:r>
            <w:r>
              <w:rPr>
                <w:bCs/>
              </w:rPr>
              <w:br/>
              <w:t>O quadro deverá ser de sobrepor ou embutido na parede de alvenaria, conforme detalhe em projeto. O quadro deverá ser instalado de tal forma que ele fique nivelado em relação ao teto/piso do ambiente. O serviço inclui o material e mão de obra necessária para fixação do quadro no espaço previsto em projeto.</w:t>
            </w:r>
            <w:r>
              <w:rPr>
                <w:bCs/>
              </w:rPr>
              <w:br/>
              <w:t>O serviço inclui a instalação dos eletrodutos no quadro elétrico, incluindo o acabamento necessário para que os cabos não sejam danificados (uniduts ou semelhantes). Após a instalação do fundo, o quadro deverá ser limpo, antes do início da instalação elétrica. O quadro só poderá ser furado em suas flanges (com as flanges fora do painel), de forma que não suje o quadro fornecido.</w:t>
            </w:r>
            <w:r>
              <w:rPr>
                <w:bCs/>
              </w:rPr>
              <w:br/>
              <w:t>Todas as conexões elétricas deverão ser obrigatoriamente terminadas com terminais de compressão tipo pino apropriados, fabricados em cobre e estanhados. O uso da ferramenta adequada para crimpagem é obrigatória. Todos os condutores (incluindo fase, neutro e terra) deverão ser obrigatoriamente anilhados e identificados, conforme detalhe em projeto. Na ausência de detalhe de projeto utilizar o número do circuito.</w:t>
            </w:r>
            <w:r>
              <w:rPr>
                <w:bCs/>
              </w:rPr>
              <w:br/>
              <w:t>Os condutores devem ser organizados de tal forma que o raio de curvatura mínimo dos cabos seja obedecido. Nenhum cabo deve forçar o barramento ou disjuntor ao qual ele está conectado.</w:t>
            </w:r>
            <w:r>
              <w:rPr>
                <w:bCs/>
              </w:rPr>
              <w:br/>
              <w:t>A montagem elétrica deve seguir o projeto, e deverá otimizar as conexões e os posicionamentos para deixar o quadro o mais limpo e organizado possível.</w:t>
            </w:r>
            <w:r>
              <w:rPr>
                <w:bCs/>
              </w:rPr>
              <w:br/>
              <w:t>Ao final da montagem elétrica, o quadro deverá ser limpo e testado.</w:t>
            </w:r>
            <w:r>
              <w:rPr>
                <w:bCs/>
              </w:rPr>
              <w:br/>
              <w:t>Os documentos de certificação do quadro deverão ser entregues com a obra;</w:t>
            </w:r>
            <w:r>
              <w:rPr>
                <w:bCs/>
              </w:rPr>
              <w:br/>
              <w:t>Após os testes, a tampa e os demais acabamentos deverão ser instalados, com o devido cuidado para não danificar o acabamento.</w:t>
            </w:r>
          </w:p>
          <w:p w14:paraId="5A173C0B" w14:textId="77777777" w:rsidR="00CA428D" w:rsidRPr="00BD7145" w:rsidRDefault="00CA428D" w:rsidP="00072FC9">
            <w:pPr>
              <w:spacing w:before="120"/>
              <w:rPr>
                <w:b/>
                <w:bCs/>
              </w:rPr>
            </w:pPr>
            <w:r w:rsidRPr="00BD7145">
              <w:rPr>
                <w:b/>
                <w:bCs/>
              </w:rPr>
              <w:t>Atividades e Responsabilidades:</w:t>
            </w:r>
          </w:p>
          <w:p w14:paraId="4867488A" w14:textId="77777777" w:rsidR="00CA428D" w:rsidRPr="00832CF3" w:rsidRDefault="00CA428D" w:rsidP="00072FC9">
            <w:pPr>
              <w:spacing w:before="120"/>
              <w:rPr>
                <w:bCs/>
              </w:rPr>
            </w:pPr>
            <w:r>
              <w:rPr>
                <w:bCs/>
              </w:rPr>
              <w:t>n/a</w:t>
            </w:r>
          </w:p>
          <w:p w14:paraId="3D56A81B" w14:textId="77777777" w:rsidR="00CA428D" w:rsidRPr="00BD7145" w:rsidRDefault="00CA428D" w:rsidP="00072FC9">
            <w:pPr>
              <w:spacing w:before="120"/>
              <w:rPr>
                <w:b/>
                <w:bCs/>
              </w:rPr>
            </w:pPr>
            <w:r w:rsidRPr="00BD7145">
              <w:rPr>
                <w:b/>
                <w:bCs/>
              </w:rPr>
              <w:t>Qualificação:</w:t>
            </w:r>
          </w:p>
          <w:p w14:paraId="407BE2B5" w14:textId="77777777" w:rsidR="00CA428D" w:rsidRPr="00832CF3" w:rsidRDefault="00CA428D" w:rsidP="00072FC9">
            <w:pPr>
              <w:spacing w:before="120"/>
              <w:rPr>
                <w:bCs/>
              </w:rPr>
            </w:pPr>
            <w:r>
              <w:rPr>
                <w:bCs/>
              </w:rPr>
              <w:t>n/a</w:t>
            </w:r>
          </w:p>
          <w:p w14:paraId="6BB51DDB" w14:textId="77777777" w:rsidR="00CA428D" w:rsidRPr="00BD7145" w:rsidRDefault="00CA428D" w:rsidP="00072FC9">
            <w:pPr>
              <w:spacing w:before="120"/>
              <w:rPr>
                <w:b/>
                <w:bCs/>
              </w:rPr>
            </w:pPr>
            <w:r w:rsidRPr="00BD7145">
              <w:rPr>
                <w:b/>
                <w:bCs/>
              </w:rPr>
              <w:t>Observações:</w:t>
            </w:r>
          </w:p>
          <w:p w14:paraId="1E474E2D" w14:textId="77777777" w:rsidR="00CA428D" w:rsidRPr="00832CF3" w:rsidRDefault="00CA428D" w:rsidP="00072FC9">
            <w:pPr>
              <w:spacing w:before="120"/>
              <w:rPr>
                <w:bCs/>
              </w:rPr>
            </w:pPr>
            <w:r>
              <w:rPr>
                <w:bCs/>
              </w:rPr>
              <w:t>n/a</w:t>
            </w:r>
          </w:p>
          <w:p w14:paraId="308ED251" w14:textId="77777777" w:rsidR="00CA428D" w:rsidRPr="00BD7145" w:rsidRDefault="00CA428D" w:rsidP="00072FC9">
            <w:pPr>
              <w:spacing w:before="120"/>
              <w:rPr>
                <w:b/>
                <w:bCs/>
              </w:rPr>
            </w:pPr>
            <w:r w:rsidRPr="00BD7145">
              <w:rPr>
                <w:b/>
                <w:bCs/>
              </w:rPr>
              <w:t>Critérios e Condições:</w:t>
            </w:r>
          </w:p>
          <w:p w14:paraId="72272937" w14:textId="77777777" w:rsidR="00CA428D" w:rsidRPr="00832CF3" w:rsidRDefault="00CA428D" w:rsidP="00072FC9">
            <w:pPr>
              <w:spacing w:before="120"/>
              <w:rPr>
                <w:bCs/>
              </w:rPr>
            </w:pPr>
            <w:r>
              <w:rPr>
                <w:bCs/>
              </w:rPr>
              <w:t>Critérios de Medição: unidade instalada e testada Unidade de Medição: unidade</w:t>
            </w:r>
          </w:p>
          <w:p w14:paraId="6365213C" w14:textId="77777777" w:rsidR="00CA428D" w:rsidRPr="00BD7145" w:rsidRDefault="00CA428D" w:rsidP="00072FC9">
            <w:pPr>
              <w:spacing w:before="120"/>
              <w:rPr>
                <w:b/>
                <w:bCs/>
              </w:rPr>
            </w:pPr>
            <w:r w:rsidRPr="00BD7145">
              <w:rPr>
                <w:b/>
                <w:bCs/>
              </w:rPr>
              <w:t>Detalhe Gráfico:</w:t>
            </w:r>
          </w:p>
          <w:p w14:paraId="39B8D72F" w14:textId="77777777" w:rsidR="00CA428D" w:rsidRPr="00B97D3F" w:rsidRDefault="00CA428D" w:rsidP="00072FC9">
            <w:pPr>
              <w:spacing w:before="120"/>
              <w:rPr>
                <w:bCs/>
              </w:rPr>
            </w:pPr>
            <w:r>
              <w:rPr>
                <w:noProof/>
              </w:rPr>
              <w:lastRenderedPageBreak/>
              <w:drawing>
                <wp:inline distT="0" distB="0" distL="0" distR="0" wp14:anchorId="7054C4A1" wp14:editId="7F085297">
                  <wp:extent cx="7552944" cy="10689336"/>
                  <wp:effectExtent l="0" t="0" r="0" b="0"/>
                  <wp:docPr id="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85.png"/>
                          <pic:cNvPicPr/>
                        </pic:nvPicPr>
                        <pic:blipFill>
                          <a:blip r:embed="rId104"/>
                          <a:stretch>
                            <a:fillRect/>
                          </a:stretch>
                        </pic:blipFill>
                        <pic:spPr>
                          <a:xfrm>
                            <a:off x="0" y="0"/>
                            <a:ext cx="7552944" cy="10689336"/>
                          </a:xfrm>
                          <a:prstGeom prst="rect">
                            <a:avLst/>
                          </a:prstGeom>
                        </pic:spPr>
                      </pic:pic>
                    </a:graphicData>
                  </a:graphic>
                </wp:inline>
              </w:drawing>
            </w:r>
          </w:p>
          <w:p w14:paraId="0323FE7E" w14:textId="77777777" w:rsidR="00CA428D" w:rsidRPr="00BD7145" w:rsidRDefault="00CA428D" w:rsidP="00072FC9">
            <w:pPr>
              <w:spacing w:before="120"/>
              <w:rPr>
                <w:b/>
                <w:bCs/>
              </w:rPr>
            </w:pPr>
            <w:r w:rsidRPr="00BD7145">
              <w:rPr>
                <w:b/>
                <w:bCs/>
              </w:rPr>
              <w:lastRenderedPageBreak/>
              <w:t>Tabela:</w:t>
            </w:r>
          </w:p>
          <w:p w14:paraId="16E6E824" w14:textId="77777777" w:rsidR="00CA428D" w:rsidRPr="00832CF3" w:rsidRDefault="00CA428D" w:rsidP="00072FC9">
            <w:pPr>
              <w:spacing w:before="120"/>
              <w:rPr>
                <w:bCs/>
              </w:rPr>
            </w:pPr>
            <w:r>
              <w:rPr>
                <w:bCs/>
              </w:rPr>
              <w:t>n/a</w:t>
            </w:r>
          </w:p>
          <w:p w14:paraId="336461AE" w14:textId="77777777" w:rsidR="00CA428D" w:rsidRPr="00832CF3" w:rsidRDefault="00CA428D" w:rsidP="00072FC9">
            <w:pPr>
              <w:spacing w:before="120"/>
              <w:rPr>
                <w:bCs/>
              </w:rPr>
            </w:pPr>
            <w:r w:rsidRPr="00BD7145">
              <w:rPr>
                <w:b/>
                <w:bCs/>
              </w:rPr>
              <w:t xml:space="preserve">Vida útil: </w:t>
            </w:r>
            <w:r>
              <w:rPr>
                <w:bCs/>
              </w:rPr>
              <w:t>n/a</w:t>
            </w:r>
          </w:p>
          <w:p w14:paraId="2D042E53" w14:textId="77777777" w:rsidR="00CA428D" w:rsidRPr="00BD7145" w:rsidRDefault="00CA428D" w:rsidP="00072FC9">
            <w:pPr>
              <w:spacing w:before="120"/>
              <w:rPr>
                <w:b/>
                <w:bCs/>
              </w:rPr>
            </w:pPr>
            <w:r w:rsidRPr="00BD7145">
              <w:rPr>
                <w:b/>
                <w:bCs/>
              </w:rPr>
              <w:t>Referências Normativas:</w:t>
            </w:r>
          </w:p>
          <w:p w14:paraId="1471DF07" w14:textId="77777777" w:rsidR="00CA428D" w:rsidRPr="00832CF3" w:rsidRDefault="00CA428D" w:rsidP="00072FC9">
            <w:pPr>
              <w:spacing w:before="120"/>
              <w:rPr>
                <w:bCs/>
              </w:rPr>
            </w:pPr>
            <w:r>
              <w:rPr>
                <w:bCs/>
              </w:rPr>
              <w:t>ABNT NBR 5410 - Instalações Elétricas de Baixa Tensão</w:t>
            </w:r>
            <w:r>
              <w:rPr>
                <w:bCs/>
              </w:rPr>
              <w:br/>
              <w:t>ABNT NBR IEC 60439-1 - Conjuntos de manobra e controle de baixa tensão Parte 1- Conjuntos com ensaio de tipo totalmente testados (TTA) e conjuntos com ensaio de tipo parcialmente testados (PTTA)</w:t>
            </w:r>
            <w:r>
              <w:rPr>
                <w:bCs/>
              </w:rPr>
              <w:br/>
              <w:t>ABNT NBR IEC 60439-3 - Conjuntos de Manobra e Controle de Baixa Tensão - Parte 3: Requisitos Particulares para Montagem de Acessórios de Baixa Tensão Destinados a Instalação em Locais Acessíveis a Pessoas Não Qualificadas Durante sua Utilização - Quadros de Distribuição</w:t>
            </w:r>
          </w:p>
          <w:p w14:paraId="6F85BDD9" w14:textId="77777777" w:rsidR="00CA428D" w:rsidRPr="00BD7145" w:rsidRDefault="00CA428D" w:rsidP="00072FC9">
            <w:pPr>
              <w:spacing w:before="120"/>
              <w:rPr>
                <w:b/>
                <w:bCs/>
              </w:rPr>
            </w:pPr>
            <w:r w:rsidRPr="00BD7145">
              <w:rPr>
                <w:b/>
                <w:bCs/>
              </w:rPr>
              <w:t>Referência Comercial:</w:t>
            </w:r>
          </w:p>
          <w:p w14:paraId="78D11169" w14:textId="77777777" w:rsidR="00CA428D" w:rsidRPr="00832CF3" w:rsidRDefault="00CA428D" w:rsidP="00072FC9">
            <w:pPr>
              <w:spacing w:before="120"/>
              <w:rPr>
                <w:bCs/>
              </w:rPr>
            </w:pPr>
            <w:r>
              <w:rPr>
                <w:bCs/>
              </w:rPr>
              <w:t>Schneider Electric Prisma G, ABB System Pro E, Siemens Alpha, GE QuiXtra 630</w:t>
            </w:r>
          </w:p>
          <w:p w14:paraId="0795D26C" w14:textId="77777777" w:rsidR="00CA428D" w:rsidRPr="00BD7145" w:rsidRDefault="00CA428D" w:rsidP="00072FC9">
            <w:pPr>
              <w:spacing w:before="120"/>
              <w:rPr>
                <w:b/>
                <w:bCs/>
              </w:rPr>
            </w:pPr>
            <w:r w:rsidRPr="00BD7145">
              <w:rPr>
                <w:b/>
                <w:bCs/>
              </w:rPr>
              <w:t>Referência Externa:</w:t>
            </w:r>
          </w:p>
          <w:p w14:paraId="19B634A8" w14:textId="77777777" w:rsidR="00CA428D" w:rsidRPr="00BD7145" w:rsidRDefault="00CA428D" w:rsidP="00072FC9">
            <w:pPr>
              <w:spacing w:before="120"/>
              <w:rPr>
                <w:b/>
                <w:bCs/>
              </w:rPr>
            </w:pPr>
            <w:r>
              <w:rPr>
                <w:bCs/>
              </w:rPr>
              <w:t>n/a</w:t>
            </w:r>
          </w:p>
        </w:tc>
      </w:tr>
    </w:tbl>
    <w:p w14:paraId="17D1DE2F" w14:textId="77777777" w:rsidR="00CA428D" w:rsidRPr="00010EE0" w:rsidRDefault="00CA428D" w:rsidP="00CA428D">
      <w:pPr>
        <w:rPr>
          <w:lang w:val="en-US"/>
        </w:rPr>
      </w:pPr>
    </w:p>
    <w:p w14:paraId="694580B9" w14:textId="77777777" w:rsidR="00CA428D" w:rsidRDefault="00CA428D" w:rsidP="00CA428D">
      <w:r>
        <w:br w:type="page"/>
      </w:r>
    </w:p>
    <w:p w14:paraId="2A681645" w14:textId="77777777" w:rsidR="00CA428D" w:rsidRDefault="00CA428D" w:rsidP="00CA428D">
      <w:pPr>
        <w:rPr>
          <w:lang w:val="en-US"/>
        </w:rPr>
      </w:pPr>
    </w:p>
    <w:p w14:paraId="762B1F7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3C492D" w14:textId="77777777" w:rsidTr="00072FC9">
        <w:trPr>
          <w:trHeight w:val="567"/>
        </w:trPr>
        <w:tc>
          <w:tcPr>
            <w:tcW w:w="1843" w:type="dxa"/>
            <w:tcBorders>
              <w:bottom w:val="single" w:sz="4" w:space="0" w:color="auto"/>
            </w:tcBorders>
            <w:shd w:val="clear" w:color="auto" w:fill="F2F2F2" w:themeFill="background1" w:themeFillShade="F2"/>
            <w:vAlign w:val="center"/>
          </w:tcPr>
          <w:p w14:paraId="6F6326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9CC738E" w14:textId="77777777" w:rsidR="00CA428D" w:rsidRDefault="00CA428D" w:rsidP="00072FC9">
            <w:pPr>
              <w:rPr>
                <w:b/>
                <w:bCs/>
                <w:color w:val="000000"/>
              </w:rPr>
            </w:pPr>
            <w:r>
              <w:rPr>
                <w:b/>
                <w:bCs/>
                <w:noProof/>
                <w:color w:val="000000"/>
              </w:rPr>
              <w:t>SF-00286</w:t>
            </w:r>
          </w:p>
        </w:tc>
        <w:tc>
          <w:tcPr>
            <w:tcW w:w="2268" w:type="dxa"/>
            <w:tcBorders>
              <w:bottom w:val="single" w:sz="4" w:space="0" w:color="auto"/>
            </w:tcBorders>
            <w:shd w:val="clear" w:color="auto" w:fill="F2F2F2" w:themeFill="background1" w:themeFillShade="F2"/>
            <w:vAlign w:val="center"/>
          </w:tcPr>
          <w:p w14:paraId="4379DC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50A83F6"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F7554F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48CD4A"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1AF84FA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3145CE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3106BD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6D045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F1845D5" w14:textId="77777777" w:rsidR="00CA428D" w:rsidRDefault="00CA428D" w:rsidP="00072FC9">
            <w:pPr>
              <w:rPr>
                <w:b/>
                <w:bCs/>
                <w:sz w:val="32"/>
                <w:szCs w:val="32"/>
              </w:rPr>
            </w:pPr>
            <w:r>
              <w:rPr>
                <w:b/>
                <w:bCs/>
                <w:sz w:val="32"/>
                <w:szCs w:val="32"/>
              </w:rPr>
              <w:t>Ar-condicionado do tipo split piso-teto inverter 54.000BTU/h</w:t>
            </w:r>
          </w:p>
        </w:tc>
        <w:tc>
          <w:tcPr>
            <w:tcW w:w="1843" w:type="dxa"/>
            <w:tcBorders>
              <w:top w:val="single" w:sz="4" w:space="0" w:color="auto"/>
              <w:left w:val="single" w:sz="4" w:space="0" w:color="auto"/>
            </w:tcBorders>
            <w:shd w:val="clear" w:color="auto" w:fill="F2F2F2" w:themeFill="background1" w:themeFillShade="F2"/>
            <w:vAlign w:val="center"/>
          </w:tcPr>
          <w:p w14:paraId="213BCBF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0E0C25BD" w14:textId="77777777" w:rsidR="00CA428D" w:rsidRDefault="00CA428D" w:rsidP="00072FC9">
            <w:pPr>
              <w:rPr>
                <w:b/>
                <w:bCs/>
                <w:sz w:val="20"/>
                <w:szCs w:val="20"/>
              </w:rPr>
            </w:pPr>
          </w:p>
        </w:tc>
      </w:tr>
      <w:tr w:rsidR="00CA428D" w:rsidRPr="00010EE0" w14:paraId="2158AB57" w14:textId="77777777" w:rsidTr="00072FC9">
        <w:trPr>
          <w:trHeight w:val="1740"/>
        </w:trPr>
        <w:tc>
          <w:tcPr>
            <w:tcW w:w="9781" w:type="dxa"/>
            <w:gridSpan w:val="5"/>
          </w:tcPr>
          <w:p w14:paraId="28053EEB" w14:textId="77777777" w:rsidR="00CA428D" w:rsidRPr="00BD7145" w:rsidRDefault="00CA428D" w:rsidP="00072FC9">
            <w:pPr>
              <w:spacing w:before="120"/>
              <w:rPr>
                <w:b/>
                <w:bCs/>
              </w:rPr>
            </w:pPr>
            <w:r w:rsidRPr="00BD7145">
              <w:rPr>
                <w:b/>
                <w:bCs/>
              </w:rPr>
              <w:t>Descrição Detalhada:</w:t>
            </w:r>
          </w:p>
          <w:p w14:paraId="6C4B78DD" w14:textId="77777777" w:rsidR="00CA428D" w:rsidRPr="00BD7145" w:rsidRDefault="00CA428D" w:rsidP="00072FC9">
            <w:pPr>
              <w:spacing w:before="120"/>
              <w:rPr>
                <w:bCs/>
              </w:rPr>
            </w:pPr>
            <w:r>
              <w:rPr>
                <w:bCs/>
              </w:rPr>
              <w:t>Fornecimento e instalação de ar-condicionado do tipo split piso-teto com capacidade nominal mínima de 54.000BTU/h, 3F/220V/60 Hz ou 1F/220V/60Hz, compressor com inversor de frequência (inverter), refrigerante R-410A, coeficiente de Eficiência Energética CEE&gt;3,02 aferido pelo INMETRO (classificações INMETRO ENCE “A” ou ENCE "B"), controle remoto com ou sem fio (conforme projeto), para instalação aparente.</w:t>
            </w:r>
          </w:p>
          <w:p w14:paraId="2668AFAC" w14:textId="77777777" w:rsidR="00CA428D" w:rsidRPr="00BD7145" w:rsidRDefault="00CA428D" w:rsidP="00072FC9">
            <w:pPr>
              <w:spacing w:before="120"/>
              <w:rPr>
                <w:b/>
                <w:bCs/>
              </w:rPr>
            </w:pPr>
            <w:r w:rsidRPr="00BD7145">
              <w:rPr>
                <w:b/>
                <w:bCs/>
              </w:rPr>
              <w:t>Materiais:</w:t>
            </w:r>
          </w:p>
          <w:p w14:paraId="192816DA" w14:textId="77777777" w:rsidR="00CA428D" w:rsidRPr="00BD7145" w:rsidRDefault="00CA428D" w:rsidP="00072FC9">
            <w:pPr>
              <w:spacing w:before="120"/>
              <w:rPr>
                <w:bCs/>
              </w:rPr>
            </w:pPr>
            <w:r>
              <w:rPr>
                <w:bCs/>
              </w:rPr>
              <w:t>Ar-condicionado do tipo split piso-teto com capacidade nominal mínima de 54.000BTU/h, 3F/220V/60 Hz ou 1F/220V/60Hz, compressor com inversor de frequência (inverter), refrigerante R-410A, coeficiente de Eficiência Energética CEE&gt;3,02 aferido pelo INMETRO (classificações INMETRO ENCE “A” ou ENCE "B"), controle remoto com ou sem fio (conforme projeto), para instalação aparente.</w:t>
            </w:r>
          </w:p>
          <w:p w14:paraId="320179F8" w14:textId="77777777" w:rsidR="00CA428D" w:rsidRPr="00BD7145" w:rsidRDefault="00CA428D" w:rsidP="00072FC9">
            <w:pPr>
              <w:spacing w:before="120"/>
              <w:rPr>
                <w:b/>
                <w:bCs/>
              </w:rPr>
            </w:pPr>
            <w:r w:rsidRPr="00BD7145">
              <w:rPr>
                <w:b/>
                <w:bCs/>
              </w:rPr>
              <w:t>Serviços:</w:t>
            </w:r>
          </w:p>
          <w:p w14:paraId="7DB0F196"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 xml:space="preserve">6. 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w:t>
            </w:r>
            <w:r>
              <w:rPr>
                <w:bCs/>
              </w:rPr>
              <w:lastRenderedPageBreak/>
              <w:t>tubos de conexão separadamente;</w:t>
            </w:r>
            <w:r>
              <w:rPr>
                <w:bCs/>
              </w:rPr>
              <w:br/>
              <w:t>7. O dreno de condensado do equipamento deverá ser instalado em declive para não haver acúmulo 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rede de drenagem verificando o escoamento de água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de operação do equipamento, comparando com o valor nominal.</w:t>
            </w:r>
          </w:p>
          <w:p w14:paraId="0831072C" w14:textId="77777777" w:rsidR="00CA428D" w:rsidRPr="00BD7145" w:rsidRDefault="00CA428D" w:rsidP="00072FC9">
            <w:pPr>
              <w:spacing w:before="120"/>
              <w:rPr>
                <w:b/>
                <w:bCs/>
              </w:rPr>
            </w:pPr>
            <w:r w:rsidRPr="00BD7145">
              <w:rPr>
                <w:b/>
                <w:bCs/>
              </w:rPr>
              <w:t>Atividades e Responsabilidades:</w:t>
            </w:r>
          </w:p>
          <w:p w14:paraId="5BECEA3D" w14:textId="77777777" w:rsidR="00CA428D" w:rsidRPr="00832CF3" w:rsidRDefault="00CA428D" w:rsidP="00072FC9">
            <w:pPr>
              <w:spacing w:before="120"/>
              <w:rPr>
                <w:bCs/>
              </w:rPr>
            </w:pPr>
            <w:r>
              <w:rPr>
                <w:bCs/>
              </w:rPr>
              <w:t>n/a</w:t>
            </w:r>
          </w:p>
          <w:p w14:paraId="2AE31C66" w14:textId="77777777" w:rsidR="00CA428D" w:rsidRPr="00BD7145" w:rsidRDefault="00CA428D" w:rsidP="00072FC9">
            <w:pPr>
              <w:spacing w:before="120"/>
              <w:rPr>
                <w:b/>
                <w:bCs/>
              </w:rPr>
            </w:pPr>
            <w:r w:rsidRPr="00BD7145">
              <w:rPr>
                <w:b/>
                <w:bCs/>
              </w:rPr>
              <w:t>Qualificação:</w:t>
            </w:r>
          </w:p>
          <w:p w14:paraId="65C540A8" w14:textId="77777777" w:rsidR="00CA428D" w:rsidRPr="00832CF3" w:rsidRDefault="00CA428D" w:rsidP="00072FC9">
            <w:pPr>
              <w:spacing w:before="120"/>
              <w:rPr>
                <w:bCs/>
              </w:rPr>
            </w:pPr>
            <w:r>
              <w:rPr>
                <w:bCs/>
              </w:rPr>
              <w:t>n/a</w:t>
            </w:r>
          </w:p>
          <w:p w14:paraId="5B4E516F" w14:textId="77777777" w:rsidR="00CA428D" w:rsidRPr="00BD7145" w:rsidRDefault="00CA428D" w:rsidP="00072FC9">
            <w:pPr>
              <w:spacing w:before="120"/>
              <w:rPr>
                <w:b/>
                <w:bCs/>
              </w:rPr>
            </w:pPr>
            <w:r w:rsidRPr="00BD7145">
              <w:rPr>
                <w:b/>
                <w:bCs/>
              </w:rPr>
              <w:t>Observações:</w:t>
            </w:r>
          </w:p>
          <w:p w14:paraId="6696F872" w14:textId="77777777" w:rsidR="00CA428D" w:rsidRPr="00832CF3" w:rsidRDefault="00CA428D" w:rsidP="00072FC9">
            <w:pPr>
              <w:spacing w:before="120"/>
              <w:rPr>
                <w:bCs/>
              </w:rPr>
            </w:pPr>
            <w:r>
              <w:rPr>
                <w:bCs/>
              </w:rPr>
              <w:t>n/a</w:t>
            </w:r>
          </w:p>
          <w:p w14:paraId="48C6278C" w14:textId="77777777" w:rsidR="00CA428D" w:rsidRPr="00BD7145" w:rsidRDefault="00CA428D" w:rsidP="00072FC9">
            <w:pPr>
              <w:spacing w:before="120"/>
              <w:rPr>
                <w:b/>
                <w:bCs/>
              </w:rPr>
            </w:pPr>
            <w:r w:rsidRPr="00BD7145">
              <w:rPr>
                <w:b/>
                <w:bCs/>
              </w:rPr>
              <w:t>Critérios e Condições:</w:t>
            </w:r>
          </w:p>
          <w:p w14:paraId="74E8028B"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 xml:space="preserve">1. O detalhamento dos equipamentos instalados deve conter informações sobre marca, modelo e número de série; e </w:t>
            </w:r>
            <w:r>
              <w:rPr>
                <w:bCs/>
              </w:rPr>
              <w:br/>
              <w:t>2. O detalhamento dos testes realizados e resultados obtidos incluindo os resultados de testes e medições e comparação com valores de referência dos manuais do fabricante.</w:t>
            </w:r>
          </w:p>
          <w:p w14:paraId="03B682CA" w14:textId="77777777" w:rsidR="00CA428D" w:rsidRPr="00BD7145" w:rsidRDefault="00CA428D" w:rsidP="00072FC9">
            <w:pPr>
              <w:spacing w:before="120"/>
              <w:rPr>
                <w:b/>
                <w:bCs/>
              </w:rPr>
            </w:pPr>
            <w:r w:rsidRPr="00BD7145">
              <w:rPr>
                <w:b/>
                <w:bCs/>
              </w:rPr>
              <w:lastRenderedPageBreak/>
              <w:t>Detalhe Gráfico:</w:t>
            </w:r>
          </w:p>
          <w:p w14:paraId="0BC42F44" w14:textId="77777777" w:rsidR="00CA428D" w:rsidRPr="00B97D3F" w:rsidRDefault="00CA428D" w:rsidP="00072FC9">
            <w:pPr>
              <w:spacing w:before="120"/>
              <w:rPr>
                <w:bCs/>
              </w:rPr>
            </w:pPr>
            <w:r w:rsidRPr="00AD7BD2">
              <w:rPr>
                <w:bCs/>
              </w:rPr>
              <w:t>n/a</w:t>
            </w:r>
          </w:p>
          <w:p w14:paraId="0055F9CE" w14:textId="77777777" w:rsidR="00CA428D" w:rsidRPr="00BD7145" w:rsidRDefault="00CA428D" w:rsidP="00072FC9">
            <w:pPr>
              <w:spacing w:before="120"/>
              <w:rPr>
                <w:b/>
                <w:bCs/>
              </w:rPr>
            </w:pPr>
            <w:r w:rsidRPr="00BD7145">
              <w:rPr>
                <w:b/>
                <w:bCs/>
              </w:rPr>
              <w:t>Tabela:</w:t>
            </w:r>
          </w:p>
          <w:p w14:paraId="7D5D0CDA" w14:textId="77777777" w:rsidR="00CA428D" w:rsidRPr="00832CF3" w:rsidRDefault="00CA428D" w:rsidP="00072FC9">
            <w:pPr>
              <w:spacing w:before="120"/>
              <w:rPr>
                <w:bCs/>
              </w:rPr>
            </w:pPr>
            <w:r>
              <w:rPr>
                <w:bCs/>
              </w:rPr>
              <w:t>n/a</w:t>
            </w:r>
          </w:p>
          <w:p w14:paraId="75C3102A" w14:textId="77777777" w:rsidR="00CA428D" w:rsidRPr="00832CF3" w:rsidRDefault="00CA428D" w:rsidP="00072FC9">
            <w:pPr>
              <w:spacing w:before="120"/>
              <w:rPr>
                <w:bCs/>
              </w:rPr>
            </w:pPr>
            <w:r w:rsidRPr="00BD7145">
              <w:rPr>
                <w:b/>
                <w:bCs/>
              </w:rPr>
              <w:t xml:space="preserve">Vida útil: </w:t>
            </w:r>
            <w:r>
              <w:rPr>
                <w:bCs/>
              </w:rPr>
              <w:t>n/a</w:t>
            </w:r>
          </w:p>
          <w:p w14:paraId="575004FB" w14:textId="77777777" w:rsidR="00CA428D" w:rsidRPr="00BD7145" w:rsidRDefault="00CA428D" w:rsidP="00072FC9">
            <w:pPr>
              <w:spacing w:before="120"/>
              <w:rPr>
                <w:b/>
                <w:bCs/>
              </w:rPr>
            </w:pPr>
            <w:r w:rsidRPr="00BD7145">
              <w:rPr>
                <w:b/>
                <w:bCs/>
              </w:rPr>
              <w:t>Referências Normativas:</w:t>
            </w:r>
          </w:p>
          <w:p w14:paraId="33DBF66A"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18890332" w14:textId="77777777" w:rsidR="00CA428D" w:rsidRPr="00BD7145" w:rsidRDefault="00CA428D" w:rsidP="00072FC9">
            <w:pPr>
              <w:spacing w:before="120"/>
              <w:rPr>
                <w:b/>
                <w:bCs/>
              </w:rPr>
            </w:pPr>
            <w:r w:rsidRPr="00BD7145">
              <w:rPr>
                <w:b/>
                <w:bCs/>
              </w:rPr>
              <w:t>Referência Comercial:</w:t>
            </w:r>
          </w:p>
          <w:p w14:paraId="5B4C61F7" w14:textId="77777777" w:rsidR="00CA428D" w:rsidRPr="00832CF3" w:rsidRDefault="00CA428D" w:rsidP="00072FC9">
            <w:pPr>
              <w:spacing w:before="120"/>
              <w:rPr>
                <w:bCs/>
              </w:rPr>
            </w:pPr>
            <w:r>
              <w:rPr>
                <w:bCs/>
              </w:rPr>
              <w:t>Carrier 42XQV60C5/38CCV060515MC, LG AVNQ60GM2A0/AVUQ60GM2A0, LG AVNQ54GLLA2/AUUQ54GH2</w:t>
            </w:r>
          </w:p>
          <w:p w14:paraId="1C57218A" w14:textId="77777777" w:rsidR="00CA428D" w:rsidRPr="00BD7145" w:rsidRDefault="00CA428D" w:rsidP="00072FC9">
            <w:pPr>
              <w:spacing w:before="120"/>
              <w:rPr>
                <w:b/>
                <w:bCs/>
              </w:rPr>
            </w:pPr>
            <w:r w:rsidRPr="00BD7145">
              <w:rPr>
                <w:b/>
                <w:bCs/>
              </w:rPr>
              <w:t>Referência Externa:</w:t>
            </w:r>
          </w:p>
          <w:p w14:paraId="55AE78AF" w14:textId="77777777" w:rsidR="00CA428D" w:rsidRPr="00BD7145" w:rsidRDefault="00CA428D" w:rsidP="00072FC9">
            <w:pPr>
              <w:spacing w:before="120"/>
              <w:rPr>
                <w:b/>
                <w:bCs/>
              </w:rPr>
            </w:pPr>
            <w:r>
              <w:rPr>
                <w:bCs/>
              </w:rPr>
              <w:t>n/a</w:t>
            </w:r>
          </w:p>
        </w:tc>
      </w:tr>
    </w:tbl>
    <w:p w14:paraId="61B1F34F" w14:textId="77777777" w:rsidR="00CA428D" w:rsidRPr="00010EE0" w:rsidRDefault="00CA428D" w:rsidP="00CA428D">
      <w:pPr>
        <w:rPr>
          <w:lang w:val="en-US"/>
        </w:rPr>
      </w:pPr>
    </w:p>
    <w:p w14:paraId="02CFFB37" w14:textId="77777777" w:rsidR="00CA428D" w:rsidRDefault="00CA428D" w:rsidP="00CA428D">
      <w:r>
        <w:br w:type="page"/>
      </w:r>
    </w:p>
    <w:p w14:paraId="7FE51477" w14:textId="77777777" w:rsidR="00CA428D" w:rsidRDefault="00CA428D" w:rsidP="00CA428D">
      <w:pPr>
        <w:rPr>
          <w:lang w:val="en-US"/>
        </w:rPr>
      </w:pPr>
    </w:p>
    <w:p w14:paraId="124F0EE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9182BA" w14:textId="77777777" w:rsidTr="00072FC9">
        <w:trPr>
          <w:trHeight w:val="567"/>
        </w:trPr>
        <w:tc>
          <w:tcPr>
            <w:tcW w:w="1843" w:type="dxa"/>
            <w:tcBorders>
              <w:bottom w:val="single" w:sz="4" w:space="0" w:color="auto"/>
            </w:tcBorders>
            <w:shd w:val="clear" w:color="auto" w:fill="F2F2F2" w:themeFill="background1" w:themeFillShade="F2"/>
            <w:vAlign w:val="center"/>
          </w:tcPr>
          <w:p w14:paraId="7DFA52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7347D9D" w14:textId="77777777" w:rsidR="00CA428D" w:rsidRDefault="00CA428D" w:rsidP="00072FC9">
            <w:pPr>
              <w:rPr>
                <w:b/>
                <w:bCs/>
                <w:color w:val="000000"/>
              </w:rPr>
            </w:pPr>
            <w:r>
              <w:rPr>
                <w:b/>
                <w:bCs/>
                <w:noProof/>
                <w:color w:val="000000"/>
              </w:rPr>
              <w:t>SF-00287</w:t>
            </w:r>
          </w:p>
        </w:tc>
        <w:tc>
          <w:tcPr>
            <w:tcW w:w="2268" w:type="dxa"/>
            <w:tcBorders>
              <w:bottom w:val="single" w:sz="4" w:space="0" w:color="auto"/>
            </w:tcBorders>
            <w:shd w:val="clear" w:color="auto" w:fill="F2F2F2" w:themeFill="background1" w:themeFillShade="F2"/>
            <w:vAlign w:val="center"/>
          </w:tcPr>
          <w:p w14:paraId="03C3AC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BD9ABF"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8E6489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57C5D7E"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7F1B75E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B87E60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FB10C0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450D2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AEAD55" w14:textId="77777777" w:rsidR="00CA428D" w:rsidRDefault="00CA428D" w:rsidP="00072FC9">
            <w:pPr>
              <w:rPr>
                <w:b/>
                <w:bCs/>
                <w:sz w:val="32"/>
                <w:szCs w:val="32"/>
              </w:rPr>
            </w:pPr>
            <w:r>
              <w:rPr>
                <w:b/>
                <w:bCs/>
                <w:sz w:val="32"/>
                <w:szCs w:val="32"/>
              </w:rPr>
              <w:t>Ar-condicionado fancolete hidrônico dutado 2,5 TR</w:t>
            </w:r>
          </w:p>
        </w:tc>
        <w:tc>
          <w:tcPr>
            <w:tcW w:w="1843" w:type="dxa"/>
            <w:tcBorders>
              <w:top w:val="single" w:sz="4" w:space="0" w:color="auto"/>
              <w:left w:val="single" w:sz="4" w:space="0" w:color="auto"/>
            </w:tcBorders>
            <w:shd w:val="clear" w:color="auto" w:fill="F2F2F2" w:themeFill="background1" w:themeFillShade="F2"/>
            <w:vAlign w:val="center"/>
          </w:tcPr>
          <w:p w14:paraId="573C6D2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434FBEA" w14:textId="77777777" w:rsidR="00CA428D" w:rsidRDefault="00CA428D" w:rsidP="00072FC9">
            <w:pPr>
              <w:rPr>
                <w:b/>
                <w:bCs/>
                <w:sz w:val="20"/>
                <w:szCs w:val="20"/>
              </w:rPr>
            </w:pPr>
          </w:p>
        </w:tc>
      </w:tr>
      <w:tr w:rsidR="00CA428D" w:rsidRPr="00010EE0" w14:paraId="6CBFDDCA" w14:textId="77777777" w:rsidTr="00072FC9">
        <w:trPr>
          <w:trHeight w:val="1740"/>
        </w:trPr>
        <w:tc>
          <w:tcPr>
            <w:tcW w:w="9781" w:type="dxa"/>
            <w:gridSpan w:val="5"/>
          </w:tcPr>
          <w:p w14:paraId="0628834E" w14:textId="77777777" w:rsidR="00CA428D" w:rsidRPr="00BD7145" w:rsidRDefault="00CA428D" w:rsidP="00072FC9">
            <w:pPr>
              <w:spacing w:before="120"/>
              <w:rPr>
                <w:b/>
                <w:bCs/>
              </w:rPr>
            </w:pPr>
            <w:r w:rsidRPr="00BD7145">
              <w:rPr>
                <w:b/>
                <w:bCs/>
              </w:rPr>
              <w:t>Descrição Detalhada:</w:t>
            </w:r>
          </w:p>
          <w:p w14:paraId="5B41F15F" w14:textId="77777777" w:rsidR="00CA428D" w:rsidRPr="00BD7145" w:rsidRDefault="00CA428D" w:rsidP="00072FC9">
            <w:pPr>
              <w:spacing w:before="120"/>
              <w:rPr>
                <w:bCs/>
              </w:rPr>
            </w:pPr>
            <w:r>
              <w:rPr>
                <w:bCs/>
              </w:rPr>
              <w:t>Fornecimento e instalação de ar-condicionado do tipo fancolete hidrônico dutado com capacidade nominal mínima de 2,5 TR, 1F/220V/60Hz, controle remoto com ou sem fio (a critério de projeto), para instalação embutido em forro e acoplado a duto.</w:t>
            </w:r>
          </w:p>
          <w:p w14:paraId="0BD59F88" w14:textId="77777777" w:rsidR="00CA428D" w:rsidRPr="00BD7145" w:rsidRDefault="00CA428D" w:rsidP="00072FC9">
            <w:pPr>
              <w:spacing w:before="120"/>
              <w:rPr>
                <w:b/>
                <w:bCs/>
              </w:rPr>
            </w:pPr>
            <w:r w:rsidRPr="00BD7145">
              <w:rPr>
                <w:b/>
                <w:bCs/>
              </w:rPr>
              <w:t>Materiais:</w:t>
            </w:r>
          </w:p>
          <w:p w14:paraId="1D55EBF7" w14:textId="77777777" w:rsidR="00CA428D" w:rsidRPr="00BD7145" w:rsidRDefault="00CA428D" w:rsidP="00072FC9">
            <w:pPr>
              <w:spacing w:before="120"/>
              <w:rPr>
                <w:bCs/>
              </w:rPr>
            </w:pPr>
            <w:r>
              <w:rPr>
                <w:bCs/>
              </w:rPr>
              <w:t>Ar-condicionado do tipo fancolete hidrônico dutado com capacidade nominal mínima de 2,5 TR, 1F/220V/60Hz, controle remoto com ou sem fio (a critério de projeto), para instalação embutido em forro e acoplado a duto.</w:t>
            </w:r>
          </w:p>
          <w:p w14:paraId="044A281E" w14:textId="77777777" w:rsidR="00CA428D" w:rsidRPr="00BD7145" w:rsidRDefault="00CA428D" w:rsidP="00072FC9">
            <w:pPr>
              <w:spacing w:before="120"/>
              <w:rPr>
                <w:b/>
                <w:bCs/>
              </w:rPr>
            </w:pPr>
            <w:r w:rsidRPr="00BD7145">
              <w:rPr>
                <w:b/>
                <w:bCs/>
              </w:rPr>
              <w:t>Serviços:</w:t>
            </w:r>
          </w:p>
          <w:p w14:paraId="2BF1C205" w14:textId="77777777" w:rsidR="00CA428D" w:rsidRPr="00832CF3" w:rsidRDefault="00CA428D" w:rsidP="00072FC9">
            <w:pPr>
              <w:spacing w:before="120"/>
              <w:rPr>
                <w:bCs/>
              </w:rPr>
            </w:pPr>
            <w:r>
              <w:rPr>
                <w:bCs/>
              </w:rPr>
              <w:t>No serviço de instalação do equipamento fancolete:</w:t>
            </w:r>
            <w:r>
              <w:rPr>
                <w:bCs/>
              </w:rPr>
              <w:br/>
              <w:t>1. Deverá ser realizado o transporte do aparelho de sua atual localização até o local de sua instalação, ambos dentro do Complexo Arquitetônico do Senado Federal;</w:t>
            </w:r>
            <w:r>
              <w:rPr>
                <w:bCs/>
              </w:rPr>
              <w:br/>
              <w:t>2. O equipamento deverá ser instalado no local determinado pela Fiscalização e todas as etapas de instalação deverão seguir as recomendações do manual do fabricante;</w:t>
            </w:r>
            <w:r>
              <w:rPr>
                <w:bCs/>
              </w:rPr>
              <w:br/>
              <w:t>3. O serviço inclui todos os materiais necessários à instalação e fechamento do equipamento;</w:t>
            </w:r>
            <w:r>
              <w:rPr>
                <w:bCs/>
              </w:rPr>
              <w:br/>
              <w:t>4. As tubulações (de conexão e de drenagem) deverão ser embutidas na parede, onde determinado pela Fiscalização, utilizando sifão onde determinado pelo manual do fabricante ou pela Fiscalização;</w:t>
            </w:r>
            <w:r>
              <w:rPr>
                <w:bCs/>
              </w:rPr>
              <w:br/>
              <w:t>5. O custo das tubulações de água gelada e dreno, além do isolamento térmico, será cobrado separadamente do serviço de instalação de fancolete, utilizando os serviços para instalação de tubos de PVC e aço galvanizado e isolamento elastomérico descritos nestas Especificações;</w:t>
            </w:r>
            <w:r>
              <w:rPr>
                <w:bCs/>
              </w:rPr>
              <w:br/>
              <w:t>6. Os tubos de conexão para água gelada deverão ser de aço galvanizado conforme referências normativas do serviço correspondente e ter bitola e espessura de isolamento definidos conforme aplicação. É facultada a utilização de tubos flexíveis para o fechamento do equipamento. A Contratada deverá isolar os tubos de conexão separadamente;</w:t>
            </w:r>
            <w:r>
              <w:rPr>
                <w:bCs/>
              </w:rPr>
              <w:br/>
              <w:t>7. O dreno de condensado do equipamento deverá ser instalado em declive para não haver acúmulo de água na tubulação, em PVC com bitola conforme necessidade da aplicação, e conectado à rede pluvial. Isolar a tubulação de drenagem onde determinado pela Fiscalização. Utilizar sifão conforme necessidade da aplicação. Todas as conexões do sistema de drenagem devem ser seladas;</w:t>
            </w:r>
            <w:r>
              <w:rPr>
                <w:bCs/>
              </w:rPr>
              <w:br/>
              <w:t>8. Os fios dos cabos elétricos deverão ser conectados sem folga aos terminais conforme manual de instalação do equipamento;</w:t>
            </w:r>
            <w:r>
              <w:rPr>
                <w:bCs/>
              </w:rPr>
              <w:br/>
              <w:t xml:space="preserve">9. A Contratada deverá verificar a existência de um perfeito escoamento através da hidráulica de </w:t>
            </w:r>
            <w:r>
              <w:rPr>
                <w:bCs/>
              </w:rPr>
              <w:lastRenderedPageBreak/>
              <w:t>drenagem realizando um teste de drenagem, colocando água dentro da bandeja de condensado;</w:t>
            </w:r>
            <w:r>
              <w:rPr>
                <w:bCs/>
              </w:rPr>
              <w:br/>
              <w:t>10. A instalação da unidade deverá ser realizada de forma nivelada;</w:t>
            </w:r>
            <w:r>
              <w:rPr>
                <w:bCs/>
              </w:rPr>
              <w:br/>
              <w:t>11. Após a completa instalação do sistema, a Contratada deverá verificar a existência de vazamentos de água ou condensação no equipamento ou tubulação instalados.</w:t>
            </w:r>
          </w:p>
          <w:p w14:paraId="74ACF95A" w14:textId="77777777" w:rsidR="00CA428D" w:rsidRPr="00BD7145" w:rsidRDefault="00CA428D" w:rsidP="00072FC9">
            <w:pPr>
              <w:spacing w:before="120"/>
              <w:rPr>
                <w:b/>
                <w:bCs/>
              </w:rPr>
            </w:pPr>
            <w:r w:rsidRPr="00BD7145">
              <w:rPr>
                <w:b/>
                <w:bCs/>
              </w:rPr>
              <w:t>Atividades e Responsabilidades:</w:t>
            </w:r>
          </w:p>
          <w:p w14:paraId="2AE6F319" w14:textId="77777777" w:rsidR="00CA428D" w:rsidRPr="00832CF3" w:rsidRDefault="00CA428D" w:rsidP="00072FC9">
            <w:pPr>
              <w:spacing w:before="120"/>
              <w:rPr>
                <w:bCs/>
              </w:rPr>
            </w:pPr>
            <w:r>
              <w:rPr>
                <w:bCs/>
              </w:rPr>
              <w:t>n/a</w:t>
            </w:r>
          </w:p>
          <w:p w14:paraId="7908D43B" w14:textId="77777777" w:rsidR="00CA428D" w:rsidRPr="00BD7145" w:rsidRDefault="00CA428D" w:rsidP="00072FC9">
            <w:pPr>
              <w:spacing w:before="120"/>
              <w:rPr>
                <w:b/>
                <w:bCs/>
              </w:rPr>
            </w:pPr>
            <w:r w:rsidRPr="00BD7145">
              <w:rPr>
                <w:b/>
                <w:bCs/>
              </w:rPr>
              <w:t>Qualificação:</w:t>
            </w:r>
          </w:p>
          <w:p w14:paraId="62C2C694" w14:textId="77777777" w:rsidR="00CA428D" w:rsidRPr="00832CF3" w:rsidRDefault="00CA428D" w:rsidP="00072FC9">
            <w:pPr>
              <w:spacing w:before="120"/>
              <w:rPr>
                <w:bCs/>
              </w:rPr>
            </w:pPr>
            <w:r>
              <w:rPr>
                <w:bCs/>
              </w:rPr>
              <w:t>n/a</w:t>
            </w:r>
          </w:p>
          <w:p w14:paraId="65491260" w14:textId="77777777" w:rsidR="00CA428D" w:rsidRPr="00BD7145" w:rsidRDefault="00CA428D" w:rsidP="00072FC9">
            <w:pPr>
              <w:spacing w:before="120"/>
              <w:rPr>
                <w:b/>
                <w:bCs/>
              </w:rPr>
            </w:pPr>
            <w:r w:rsidRPr="00BD7145">
              <w:rPr>
                <w:b/>
                <w:bCs/>
              </w:rPr>
              <w:t>Observações:</w:t>
            </w:r>
          </w:p>
          <w:p w14:paraId="3F52DB52" w14:textId="77777777" w:rsidR="00CA428D" w:rsidRPr="00832CF3" w:rsidRDefault="00CA428D" w:rsidP="00072FC9">
            <w:pPr>
              <w:spacing w:before="120"/>
              <w:rPr>
                <w:bCs/>
              </w:rPr>
            </w:pPr>
            <w:r>
              <w:rPr>
                <w:bCs/>
              </w:rPr>
              <w:t>n/a</w:t>
            </w:r>
          </w:p>
          <w:p w14:paraId="68B4A896" w14:textId="77777777" w:rsidR="00CA428D" w:rsidRPr="00BD7145" w:rsidRDefault="00CA428D" w:rsidP="00072FC9">
            <w:pPr>
              <w:spacing w:before="120"/>
              <w:rPr>
                <w:b/>
                <w:bCs/>
              </w:rPr>
            </w:pPr>
            <w:r w:rsidRPr="00BD7145">
              <w:rPr>
                <w:b/>
                <w:bCs/>
              </w:rPr>
              <w:t>Critérios e Condições:</w:t>
            </w:r>
          </w:p>
          <w:p w14:paraId="75B46D7D" w14:textId="77777777" w:rsidR="00CA428D" w:rsidRPr="00832CF3" w:rsidRDefault="00CA428D" w:rsidP="00072FC9">
            <w:pPr>
              <w:spacing w:before="120"/>
              <w:rPr>
                <w:bCs/>
              </w:rPr>
            </w:pPr>
            <w:r>
              <w:rPr>
                <w:bCs/>
              </w:rPr>
              <w:t>Este serviço será pago conforme a quantidade de aparelhos fancolete instalados, de acordo com o tipo e a capacidade térmica.</w:t>
            </w:r>
            <w:r>
              <w:rPr>
                <w:bCs/>
              </w:rPr>
              <w:br/>
              <w:t>Condições de Recebimento</w:t>
            </w:r>
            <w:r>
              <w:rPr>
                <w:bCs/>
              </w:rPr>
              <w:br/>
              <w:t>O relatório a ser apresentado deve conter:</w:t>
            </w:r>
            <w:r>
              <w:rPr>
                <w:bCs/>
              </w:rPr>
              <w:br/>
              <w:t xml:space="preserve">1. O detalhamento dos equipamentos instalados deve conter informações sobre marca, modelo e número de série; e </w:t>
            </w:r>
            <w:r>
              <w:rPr>
                <w:bCs/>
              </w:rPr>
              <w:br/>
              <w:t>2. O detalhamento dos testes realizados e resultados obtidos incluindo os resultados de testes e medições e comparação com valores de referência dos manuais do fabricante.</w:t>
            </w:r>
          </w:p>
          <w:p w14:paraId="25D93CF0" w14:textId="77777777" w:rsidR="00CA428D" w:rsidRPr="00BD7145" w:rsidRDefault="00CA428D" w:rsidP="00072FC9">
            <w:pPr>
              <w:spacing w:before="120"/>
              <w:rPr>
                <w:b/>
                <w:bCs/>
              </w:rPr>
            </w:pPr>
            <w:r w:rsidRPr="00BD7145">
              <w:rPr>
                <w:b/>
                <w:bCs/>
              </w:rPr>
              <w:t>Detalhe Gráfico:</w:t>
            </w:r>
          </w:p>
          <w:p w14:paraId="1A0385A7" w14:textId="77777777" w:rsidR="00CA428D" w:rsidRPr="00B97D3F" w:rsidRDefault="00CA428D" w:rsidP="00072FC9">
            <w:pPr>
              <w:spacing w:before="120"/>
              <w:rPr>
                <w:bCs/>
              </w:rPr>
            </w:pPr>
            <w:r w:rsidRPr="00AD7BD2">
              <w:rPr>
                <w:bCs/>
              </w:rPr>
              <w:t>n/a</w:t>
            </w:r>
          </w:p>
          <w:p w14:paraId="142B0F91" w14:textId="77777777" w:rsidR="00CA428D" w:rsidRPr="00BD7145" w:rsidRDefault="00CA428D" w:rsidP="00072FC9">
            <w:pPr>
              <w:spacing w:before="120"/>
              <w:rPr>
                <w:b/>
                <w:bCs/>
              </w:rPr>
            </w:pPr>
            <w:r w:rsidRPr="00BD7145">
              <w:rPr>
                <w:b/>
                <w:bCs/>
              </w:rPr>
              <w:t>Tabela:</w:t>
            </w:r>
          </w:p>
          <w:p w14:paraId="5300F47B" w14:textId="77777777" w:rsidR="00CA428D" w:rsidRPr="00832CF3" w:rsidRDefault="00CA428D" w:rsidP="00072FC9">
            <w:pPr>
              <w:spacing w:before="120"/>
              <w:rPr>
                <w:bCs/>
              </w:rPr>
            </w:pPr>
            <w:r>
              <w:rPr>
                <w:bCs/>
              </w:rPr>
              <w:t>n/a</w:t>
            </w:r>
          </w:p>
          <w:p w14:paraId="66B00579" w14:textId="77777777" w:rsidR="00CA428D" w:rsidRPr="00832CF3" w:rsidRDefault="00CA428D" w:rsidP="00072FC9">
            <w:pPr>
              <w:spacing w:before="120"/>
              <w:rPr>
                <w:bCs/>
              </w:rPr>
            </w:pPr>
            <w:r w:rsidRPr="00BD7145">
              <w:rPr>
                <w:b/>
                <w:bCs/>
              </w:rPr>
              <w:t xml:space="preserve">Vida útil: </w:t>
            </w:r>
            <w:r>
              <w:rPr>
                <w:bCs/>
              </w:rPr>
              <w:t>n/a</w:t>
            </w:r>
          </w:p>
          <w:p w14:paraId="09CED74A" w14:textId="77777777" w:rsidR="00CA428D" w:rsidRPr="00BD7145" w:rsidRDefault="00CA428D" w:rsidP="00072FC9">
            <w:pPr>
              <w:spacing w:before="120"/>
              <w:rPr>
                <w:b/>
                <w:bCs/>
              </w:rPr>
            </w:pPr>
            <w:r w:rsidRPr="00BD7145">
              <w:rPr>
                <w:b/>
                <w:bCs/>
              </w:rPr>
              <w:t>Referências Normativas:</w:t>
            </w:r>
          </w:p>
          <w:p w14:paraId="5F25EDAD" w14:textId="77777777" w:rsidR="00CA428D" w:rsidRPr="00832CF3" w:rsidRDefault="00CA428D" w:rsidP="00072FC9">
            <w:pPr>
              <w:spacing w:before="120"/>
              <w:rPr>
                <w:bCs/>
              </w:rPr>
            </w:pPr>
            <w:r>
              <w:rPr>
                <w:bCs/>
              </w:rPr>
              <w:t>ABNT NBR 5410 - Instalações Elétricas de Baixa Tensão</w:t>
            </w:r>
            <w:r>
              <w:rPr>
                <w:bCs/>
              </w:rPr>
              <w:br/>
              <w:t>ABNT NBR NM 280:2011 - Condutores de Cabos Isolados (IEC 60228, MOD)</w:t>
            </w:r>
            <w:r>
              <w:rPr>
                <w:bCs/>
              </w:rPr>
              <w:br/>
              <w:t>ABNT NBR NM ISO 7-1:2000 - Rosca para tubos onde a junta de vedação sob pressão é feita pela rosca - Parte 1: Dimensões, tolerâncias e designação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r>
              <w:rPr>
                <w:bCs/>
              </w:rPr>
              <w:br/>
              <w:t>ASTM A105 / A105M – 18 - Standard Specification for Carbon Steel Forgings for Piping Applications</w:t>
            </w:r>
            <w:r>
              <w:rPr>
                <w:bCs/>
              </w:rPr>
              <w:br/>
              <w:t>ANSI B16.11:2000 - Forge Fittings, Socket-Welding and Threaded</w:t>
            </w:r>
          </w:p>
          <w:p w14:paraId="4D1BDDBD" w14:textId="77777777" w:rsidR="00CA428D" w:rsidRPr="00BD7145" w:rsidRDefault="00CA428D" w:rsidP="00072FC9">
            <w:pPr>
              <w:spacing w:before="120"/>
              <w:rPr>
                <w:b/>
                <w:bCs/>
              </w:rPr>
            </w:pPr>
            <w:r w:rsidRPr="00BD7145">
              <w:rPr>
                <w:b/>
                <w:bCs/>
              </w:rPr>
              <w:lastRenderedPageBreak/>
              <w:t>Referência Comercial:</w:t>
            </w:r>
          </w:p>
          <w:p w14:paraId="411677F9" w14:textId="77777777" w:rsidR="00CA428D" w:rsidRPr="00832CF3" w:rsidRDefault="00CA428D" w:rsidP="00072FC9">
            <w:pPr>
              <w:spacing w:before="120"/>
              <w:rPr>
                <w:bCs/>
              </w:rPr>
            </w:pPr>
            <w:r>
              <w:rPr>
                <w:bCs/>
              </w:rPr>
              <w:t>Carrier 42BCA030A510</w:t>
            </w:r>
          </w:p>
          <w:p w14:paraId="16055CE8" w14:textId="77777777" w:rsidR="00CA428D" w:rsidRPr="00BD7145" w:rsidRDefault="00CA428D" w:rsidP="00072FC9">
            <w:pPr>
              <w:spacing w:before="120"/>
              <w:rPr>
                <w:b/>
                <w:bCs/>
              </w:rPr>
            </w:pPr>
            <w:r w:rsidRPr="00BD7145">
              <w:rPr>
                <w:b/>
                <w:bCs/>
              </w:rPr>
              <w:t>Referência Externa:</w:t>
            </w:r>
          </w:p>
          <w:p w14:paraId="66C9F4C3" w14:textId="77777777" w:rsidR="00CA428D" w:rsidRPr="00BD7145" w:rsidRDefault="00CA428D" w:rsidP="00072FC9">
            <w:pPr>
              <w:spacing w:before="120"/>
              <w:rPr>
                <w:b/>
                <w:bCs/>
              </w:rPr>
            </w:pPr>
            <w:r>
              <w:rPr>
                <w:bCs/>
              </w:rPr>
              <w:t>n/a</w:t>
            </w:r>
          </w:p>
        </w:tc>
      </w:tr>
    </w:tbl>
    <w:p w14:paraId="17AC7F61" w14:textId="77777777" w:rsidR="00CA428D" w:rsidRPr="00010EE0" w:rsidRDefault="00CA428D" w:rsidP="00CA428D">
      <w:pPr>
        <w:rPr>
          <w:lang w:val="en-US"/>
        </w:rPr>
      </w:pPr>
    </w:p>
    <w:p w14:paraId="4F9F5C6B" w14:textId="77777777" w:rsidR="00CA428D" w:rsidRDefault="00CA428D" w:rsidP="00CA428D">
      <w:r>
        <w:br w:type="page"/>
      </w:r>
    </w:p>
    <w:p w14:paraId="2FA946D8" w14:textId="77777777" w:rsidR="00CA428D" w:rsidRDefault="00CA428D" w:rsidP="00CA428D">
      <w:pPr>
        <w:rPr>
          <w:lang w:val="en-US"/>
        </w:rPr>
      </w:pPr>
    </w:p>
    <w:p w14:paraId="0C0F9B5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0CBD3D7" w14:textId="77777777" w:rsidTr="00072FC9">
        <w:trPr>
          <w:trHeight w:val="567"/>
        </w:trPr>
        <w:tc>
          <w:tcPr>
            <w:tcW w:w="1843" w:type="dxa"/>
            <w:tcBorders>
              <w:bottom w:val="single" w:sz="4" w:space="0" w:color="auto"/>
            </w:tcBorders>
            <w:shd w:val="clear" w:color="auto" w:fill="F2F2F2" w:themeFill="background1" w:themeFillShade="F2"/>
            <w:vAlign w:val="center"/>
          </w:tcPr>
          <w:p w14:paraId="4DC849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7AF0FDE" w14:textId="77777777" w:rsidR="00CA428D" w:rsidRDefault="00CA428D" w:rsidP="00072FC9">
            <w:pPr>
              <w:rPr>
                <w:b/>
                <w:bCs/>
                <w:color w:val="000000"/>
              </w:rPr>
            </w:pPr>
            <w:r>
              <w:rPr>
                <w:b/>
                <w:bCs/>
                <w:noProof/>
                <w:color w:val="000000"/>
              </w:rPr>
              <w:t>SF-00288</w:t>
            </w:r>
          </w:p>
        </w:tc>
        <w:tc>
          <w:tcPr>
            <w:tcW w:w="2268" w:type="dxa"/>
            <w:tcBorders>
              <w:bottom w:val="single" w:sz="4" w:space="0" w:color="auto"/>
            </w:tcBorders>
            <w:shd w:val="clear" w:color="auto" w:fill="F2F2F2" w:themeFill="background1" w:themeFillShade="F2"/>
            <w:vAlign w:val="center"/>
          </w:tcPr>
          <w:p w14:paraId="320075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6AA0A52"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45AC7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9AFDF69"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2B1A941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5B0F5A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359961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8ABB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341E973" w14:textId="77777777" w:rsidR="00CA428D" w:rsidRDefault="00CA428D" w:rsidP="00072FC9">
            <w:pPr>
              <w:rPr>
                <w:b/>
                <w:bCs/>
                <w:sz w:val="32"/>
                <w:szCs w:val="32"/>
              </w:rPr>
            </w:pPr>
            <w:r>
              <w:rPr>
                <w:b/>
                <w:bCs/>
                <w:sz w:val="32"/>
                <w:szCs w:val="32"/>
              </w:rPr>
              <w:t>Ar-condicionado fancolete hidrônico dutado 4,5 TR</w:t>
            </w:r>
          </w:p>
        </w:tc>
        <w:tc>
          <w:tcPr>
            <w:tcW w:w="1843" w:type="dxa"/>
            <w:tcBorders>
              <w:top w:val="single" w:sz="4" w:space="0" w:color="auto"/>
              <w:left w:val="single" w:sz="4" w:space="0" w:color="auto"/>
            </w:tcBorders>
            <w:shd w:val="clear" w:color="auto" w:fill="F2F2F2" w:themeFill="background1" w:themeFillShade="F2"/>
            <w:vAlign w:val="center"/>
          </w:tcPr>
          <w:p w14:paraId="62A5A96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85FEED2" w14:textId="77777777" w:rsidR="00CA428D" w:rsidRDefault="00CA428D" w:rsidP="00072FC9">
            <w:pPr>
              <w:rPr>
                <w:b/>
                <w:bCs/>
                <w:sz w:val="20"/>
                <w:szCs w:val="20"/>
              </w:rPr>
            </w:pPr>
          </w:p>
        </w:tc>
      </w:tr>
      <w:tr w:rsidR="00CA428D" w:rsidRPr="00010EE0" w14:paraId="521BCCA0" w14:textId="77777777" w:rsidTr="00072FC9">
        <w:trPr>
          <w:trHeight w:val="1740"/>
        </w:trPr>
        <w:tc>
          <w:tcPr>
            <w:tcW w:w="9781" w:type="dxa"/>
            <w:gridSpan w:val="5"/>
          </w:tcPr>
          <w:p w14:paraId="7EDF420C" w14:textId="77777777" w:rsidR="00CA428D" w:rsidRPr="00BD7145" w:rsidRDefault="00CA428D" w:rsidP="00072FC9">
            <w:pPr>
              <w:spacing w:before="120"/>
              <w:rPr>
                <w:b/>
                <w:bCs/>
              </w:rPr>
            </w:pPr>
            <w:r w:rsidRPr="00BD7145">
              <w:rPr>
                <w:b/>
                <w:bCs/>
              </w:rPr>
              <w:t>Descrição Detalhada:</w:t>
            </w:r>
          </w:p>
          <w:p w14:paraId="55F5BCD2" w14:textId="77777777" w:rsidR="00CA428D" w:rsidRPr="00BD7145" w:rsidRDefault="00CA428D" w:rsidP="00072FC9">
            <w:pPr>
              <w:spacing w:before="120"/>
              <w:rPr>
                <w:bCs/>
              </w:rPr>
            </w:pPr>
            <w:r>
              <w:rPr>
                <w:bCs/>
              </w:rPr>
              <w:t>Fornecimento e instalação de ar-condicionado do tipo fancolete hidrônico dutado com capacidade nominal mínima de 4,5 TR, 1F/220V/60Hz, controle remoto com ou sem fio (conforme projeto), para instalação embutido em forro e acoplado a duto.</w:t>
            </w:r>
          </w:p>
          <w:p w14:paraId="4F59A4DF" w14:textId="77777777" w:rsidR="00CA428D" w:rsidRPr="00BD7145" w:rsidRDefault="00CA428D" w:rsidP="00072FC9">
            <w:pPr>
              <w:spacing w:before="120"/>
              <w:rPr>
                <w:b/>
                <w:bCs/>
              </w:rPr>
            </w:pPr>
            <w:r w:rsidRPr="00BD7145">
              <w:rPr>
                <w:b/>
                <w:bCs/>
              </w:rPr>
              <w:t>Materiais:</w:t>
            </w:r>
          </w:p>
          <w:p w14:paraId="3D16DE05" w14:textId="77777777" w:rsidR="00CA428D" w:rsidRPr="00BD7145" w:rsidRDefault="00CA428D" w:rsidP="00072FC9">
            <w:pPr>
              <w:spacing w:before="120"/>
              <w:rPr>
                <w:bCs/>
              </w:rPr>
            </w:pPr>
            <w:r>
              <w:rPr>
                <w:bCs/>
              </w:rPr>
              <w:t>Ar-condicionado do tipo fancolete hidrônico dutado com capacidade nominal mínima de 4,5 TR, 1F/220V/60Hz, controle remoto com ou sem fio (conforme projeto), para instalação embutido em forro e acoplado a duto.</w:t>
            </w:r>
          </w:p>
          <w:p w14:paraId="31504BF2" w14:textId="77777777" w:rsidR="00CA428D" w:rsidRPr="00BD7145" w:rsidRDefault="00CA428D" w:rsidP="00072FC9">
            <w:pPr>
              <w:spacing w:before="120"/>
              <w:rPr>
                <w:b/>
                <w:bCs/>
              </w:rPr>
            </w:pPr>
            <w:r w:rsidRPr="00BD7145">
              <w:rPr>
                <w:b/>
                <w:bCs/>
              </w:rPr>
              <w:t>Serviços:</w:t>
            </w:r>
          </w:p>
          <w:p w14:paraId="707E4C7E" w14:textId="77777777" w:rsidR="00CA428D" w:rsidRPr="00832CF3" w:rsidRDefault="00CA428D" w:rsidP="00072FC9">
            <w:pPr>
              <w:spacing w:before="120"/>
              <w:rPr>
                <w:bCs/>
              </w:rPr>
            </w:pPr>
            <w:r>
              <w:rPr>
                <w:bCs/>
              </w:rPr>
              <w:t>No serviço de instalação do equipamento fancolete:</w:t>
            </w:r>
            <w:r>
              <w:rPr>
                <w:bCs/>
              </w:rPr>
              <w:br/>
              <w:t>1. Deverá ser realizado o transporte do aparelho de sua atual localização até o local de sua instalação, ambos dentro do Complexo Arquitetônico do Senado Federal;</w:t>
            </w:r>
            <w:r>
              <w:rPr>
                <w:bCs/>
              </w:rPr>
              <w:br/>
              <w:t>2. O equipamento deverá ser instalado no local determinado pela Fiscalização e todas as etapas de instalação deverão seguir as recomendações do manual do fabricante;</w:t>
            </w:r>
            <w:r>
              <w:rPr>
                <w:bCs/>
              </w:rPr>
              <w:br/>
              <w:t>3. O serviço inclui todos os materiais necessários à instalação e fechamento do equipamento;</w:t>
            </w:r>
            <w:r>
              <w:rPr>
                <w:bCs/>
              </w:rPr>
              <w:br/>
              <w:t>4. As tubulações (de conexão e de drenagem) deverão ser embutidas na parede, onde determinado pela Fiscalização, utilizando sifão onde determinado pelo manual do fabricante ou pela Fiscalização;</w:t>
            </w:r>
            <w:r>
              <w:rPr>
                <w:bCs/>
              </w:rPr>
              <w:br/>
              <w:t>5. O custo das tubulações de água gelada e dreno, além do isolamento térmico, será cobrado separadamente do serviço de instalação de fancolete, utilizando os serviços para instalação de tubos de PVC e aço galvanizado e isolamento elastomérico descritos nestas Especificações;</w:t>
            </w:r>
            <w:r>
              <w:rPr>
                <w:bCs/>
              </w:rPr>
              <w:br/>
              <w:t>6. Os tubos de conexão para água gelada deverão ser de aço galvanizado conforme referências normativas do serviço correspondente e ter bitola e espessura de isolamento definidos conforme aplicação. É facultada a utilização de tubos flexíveis para o fechamento do equipamento. A Contratada deverá isolar os tubos de conexão separadamente;</w:t>
            </w:r>
            <w:r>
              <w:rPr>
                <w:bCs/>
              </w:rPr>
              <w:br/>
              <w:t>7. O dreno de condensado do equipamento deverá ser instalado em declive para não haver acúmulo de água na tubulação, em PVC com bitola conforme necessidade da aplicação, e conectado à rede pluvial. Isolar a tubulação de drenagem onde determinado pela Fiscalização. Utilizar sifão conforme necessidade da aplicação. Todas as conexões do sistema de drenagem devem ser seladas;</w:t>
            </w:r>
            <w:r>
              <w:rPr>
                <w:bCs/>
              </w:rPr>
              <w:br/>
              <w:t>8. Os fios dos cabos elétricos deverão ser conectados sem folga aos terminais conforme manual de instalação do equipamento;</w:t>
            </w:r>
            <w:r>
              <w:rPr>
                <w:bCs/>
              </w:rPr>
              <w:br/>
              <w:t xml:space="preserve">9. A Contratada deverá verificar a existência de um perfeito escoamento através da hidráulica de </w:t>
            </w:r>
            <w:r>
              <w:rPr>
                <w:bCs/>
              </w:rPr>
              <w:lastRenderedPageBreak/>
              <w:t>drenagem realizando um teste de drenagem, colocando água dentro da bandeja de condensado;</w:t>
            </w:r>
            <w:r>
              <w:rPr>
                <w:bCs/>
              </w:rPr>
              <w:br/>
              <w:t>10. A instalação da unidade deverá ser realizada de forma nivelada;</w:t>
            </w:r>
            <w:r>
              <w:rPr>
                <w:bCs/>
              </w:rPr>
              <w:br/>
              <w:t>11. Após a completa instalação do sistema, a Contratada deverá verificar a existência de vazamentos de água ou condensação no equipamento ou tubulação instalados.</w:t>
            </w:r>
          </w:p>
          <w:p w14:paraId="384965DA" w14:textId="77777777" w:rsidR="00CA428D" w:rsidRPr="00BD7145" w:rsidRDefault="00CA428D" w:rsidP="00072FC9">
            <w:pPr>
              <w:spacing w:before="120"/>
              <w:rPr>
                <w:b/>
                <w:bCs/>
              </w:rPr>
            </w:pPr>
            <w:r w:rsidRPr="00BD7145">
              <w:rPr>
                <w:b/>
                <w:bCs/>
              </w:rPr>
              <w:t>Atividades e Responsabilidades:</w:t>
            </w:r>
          </w:p>
          <w:p w14:paraId="72D51B35" w14:textId="77777777" w:rsidR="00CA428D" w:rsidRPr="00832CF3" w:rsidRDefault="00CA428D" w:rsidP="00072FC9">
            <w:pPr>
              <w:spacing w:before="120"/>
              <w:rPr>
                <w:bCs/>
              </w:rPr>
            </w:pPr>
            <w:r>
              <w:rPr>
                <w:bCs/>
              </w:rPr>
              <w:t>n/a</w:t>
            </w:r>
          </w:p>
          <w:p w14:paraId="7481B73D" w14:textId="77777777" w:rsidR="00CA428D" w:rsidRPr="00BD7145" w:rsidRDefault="00CA428D" w:rsidP="00072FC9">
            <w:pPr>
              <w:spacing w:before="120"/>
              <w:rPr>
                <w:b/>
                <w:bCs/>
              </w:rPr>
            </w:pPr>
            <w:r w:rsidRPr="00BD7145">
              <w:rPr>
                <w:b/>
                <w:bCs/>
              </w:rPr>
              <w:t>Qualificação:</w:t>
            </w:r>
          </w:p>
          <w:p w14:paraId="2F5F8A16" w14:textId="77777777" w:rsidR="00CA428D" w:rsidRPr="00832CF3" w:rsidRDefault="00CA428D" w:rsidP="00072FC9">
            <w:pPr>
              <w:spacing w:before="120"/>
              <w:rPr>
                <w:bCs/>
              </w:rPr>
            </w:pPr>
            <w:r>
              <w:rPr>
                <w:bCs/>
              </w:rPr>
              <w:t>n/a</w:t>
            </w:r>
          </w:p>
          <w:p w14:paraId="7F412942" w14:textId="77777777" w:rsidR="00CA428D" w:rsidRPr="00BD7145" w:rsidRDefault="00CA428D" w:rsidP="00072FC9">
            <w:pPr>
              <w:spacing w:before="120"/>
              <w:rPr>
                <w:b/>
                <w:bCs/>
              </w:rPr>
            </w:pPr>
            <w:r w:rsidRPr="00BD7145">
              <w:rPr>
                <w:b/>
                <w:bCs/>
              </w:rPr>
              <w:t>Observações:</w:t>
            </w:r>
          </w:p>
          <w:p w14:paraId="01D8BCD2" w14:textId="77777777" w:rsidR="00CA428D" w:rsidRPr="00832CF3" w:rsidRDefault="00CA428D" w:rsidP="00072FC9">
            <w:pPr>
              <w:spacing w:before="120"/>
              <w:rPr>
                <w:bCs/>
              </w:rPr>
            </w:pPr>
            <w:r>
              <w:rPr>
                <w:bCs/>
              </w:rPr>
              <w:t>n/a</w:t>
            </w:r>
          </w:p>
          <w:p w14:paraId="72D070DE" w14:textId="77777777" w:rsidR="00CA428D" w:rsidRPr="00BD7145" w:rsidRDefault="00CA428D" w:rsidP="00072FC9">
            <w:pPr>
              <w:spacing w:before="120"/>
              <w:rPr>
                <w:b/>
                <w:bCs/>
              </w:rPr>
            </w:pPr>
            <w:r w:rsidRPr="00BD7145">
              <w:rPr>
                <w:b/>
                <w:bCs/>
              </w:rPr>
              <w:t>Critérios e Condições:</w:t>
            </w:r>
          </w:p>
          <w:p w14:paraId="4186F7C7" w14:textId="77777777" w:rsidR="00CA428D" w:rsidRPr="00832CF3" w:rsidRDefault="00CA428D" w:rsidP="00072FC9">
            <w:pPr>
              <w:spacing w:before="120"/>
              <w:rPr>
                <w:bCs/>
              </w:rPr>
            </w:pPr>
            <w:r>
              <w:rPr>
                <w:bCs/>
              </w:rPr>
              <w:t>Este serviço será pago conforme a quantidade de aparelhos fancolete instalados, de acordo com o tipo e a capacidade térmica.</w:t>
            </w:r>
            <w:r>
              <w:rPr>
                <w:bCs/>
              </w:rPr>
              <w:br/>
              <w:t>Condições de Recebimento</w:t>
            </w:r>
            <w:r>
              <w:rPr>
                <w:bCs/>
              </w:rPr>
              <w:br/>
              <w:t>O relatório a ser apresentado deve conter:</w:t>
            </w:r>
            <w:r>
              <w:rPr>
                <w:bCs/>
              </w:rPr>
              <w:br/>
              <w:t xml:space="preserve">1. O detalhamento dos equipamentos instalados deve conter informações sobre marca, modelo e número de série; e </w:t>
            </w:r>
            <w:r>
              <w:rPr>
                <w:bCs/>
              </w:rPr>
              <w:br/>
              <w:t>2. O detalhamento dos testes realizados e resultados obtidos incluindo os resultados de testes e medições e comparação com valores de referência dos manuais do fabricante.</w:t>
            </w:r>
          </w:p>
          <w:p w14:paraId="71DC52E6" w14:textId="77777777" w:rsidR="00CA428D" w:rsidRPr="00BD7145" w:rsidRDefault="00CA428D" w:rsidP="00072FC9">
            <w:pPr>
              <w:spacing w:before="120"/>
              <w:rPr>
                <w:b/>
                <w:bCs/>
              </w:rPr>
            </w:pPr>
            <w:r w:rsidRPr="00BD7145">
              <w:rPr>
                <w:b/>
                <w:bCs/>
              </w:rPr>
              <w:t>Detalhe Gráfico:</w:t>
            </w:r>
          </w:p>
          <w:p w14:paraId="2C6537F1" w14:textId="77777777" w:rsidR="00CA428D" w:rsidRPr="00B97D3F" w:rsidRDefault="00CA428D" w:rsidP="00072FC9">
            <w:pPr>
              <w:spacing w:before="120"/>
              <w:rPr>
                <w:bCs/>
              </w:rPr>
            </w:pPr>
            <w:r w:rsidRPr="00AD7BD2">
              <w:rPr>
                <w:bCs/>
              </w:rPr>
              <w:t>n/a</w:t>
            </w:r>
          </w:p>
          <w:p w14:paraId="421FF217" w14:textId="77777777" w:rsidR="00CA428D" w:rsidRPr="00BD7145" w:rsidRDefault="00CA428D" w:rsidP="00072FC9">
            <w:pPr>
              <w:spacing w:before="120"/>
              <w:rPr>
                <w:b/>
                <w:bCs/>
              </w:rPr>
            </w:pPr>
            <w:r w:rsidRPr="00BD7145">
              <w:rPr>
                <w:b/>
                <w:bCs/>
              </w:rPr>
              <w:t>Tabela:</w:t>
            </w:r>
          </w:p>
          <w:p w14:paraId="5E973884" w14:textId="77777777" w:rsidR="00CA428D" w:rsidRPr="00832CF3" w:rsidRDefault="00CA428D" w:rsidP="00072FC9">
            <w:pPr>
              <w:spacing w:before="120"/>
              <w:rPr>
                <w:bCs/>
              </w:rPr>
            </w:pPr>
            <w:r>
              <w:rPr>
                <w:bCs/>
              </w:rPr>
              <w:t>n/a</w:t>
            </w:r>
          </w:p>
          <w:p w14:paraId="6A6009D3" w14:textId="77777777" w:rsidR="00CA428D" w:rsidRPr="00832CF3" w:rsidRDefault="00CA428D" w:rsidP="00072FC9">
            <w:pPr>
              <w:spacing w:before="120"/>
              <w:rPr>
                <w:bCs/>
              </w:rPr>
            </w:pPr>
            <w:r w:rsidRPr="00BD7145">
              <w:rPr>
                <w:b/>
                <w:bCs/>
              </w:rPr>
              <w:t xml:space="preserve">Vida útil: </w:t>
            </w:r>
            <w:r>
              <w:rPr>
                <w:bCs/>
              </w:rPr>
              <w:t>n/a</w:t>
            </w:r>
          </w:p>
          <w:p w14:paraId="0165D6BF" w14:textId="77777777" w:rsidR="00CA428D" w:rsidRPr="00BD7145" w:rsidRDefault="00CA428D" w:rsidP="00072FC9">
            <w:pPr>
              <w:spacing w:before="120"/>
              <w:rPr>
                <w:b/>
                <w:bCs/>
              </w:rPr>
            </w:pPr>
            <w:r w:rsidRPr="00BD7145">
              <w:rPr>
                <w:b/>
                <w:bCs/>
              </w:rPr>
              <w:t>Referências Normativas:</w:t>
            </w:r>
          </w:p>
          <w:p w14:paraId="3AEC10DD" w14:textId="77777777" w:rsidR="00CA428D" w:rsidRPr="00832CF3" w:rsidRDefault="00CA428D" w:rsidP="00072FC9">
            <w:pPr>
              <w:spacing w:before="120"/>
              <w:rPr>
                <w:bCs/>
              </w:rPr>
            </w:pPr>
            <w:r>
              <w:rPr>
                <w:bCs/>
              </w:rPr>
              <w:t>ABNT NBR 5410 - Instalações Elétricas de Baixa Tensão</w:t>
            </w:r>
            <w:r>
              <w:rPr>
                <w:bCs/>
              </w:rPr>
              <w:b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r>
              <w:rPr>
                <w:bCs/>
              </w:rPr>
              <w:br/>
              <w:t xml:space="preserve">ASTM A105 / A105M – 18 - Standard Specification for Carbon Steel Forgings for Piping </w:t>
            </w:r>
            <w:r>
              <w:rPr>
                <w:bCs/>
              </w:rPr>
              <w:lastRenderedPageBreak/>
              <w:t>Applications</w:t>
            </w:r>
            <w:r>
              <w:rPr>
                <w:bCs/>
              </w:rPr>
              <w:br/>
              <w:t>ANSI B16.11:2000 - Forge Fittings, Socket-Welding and Threaded</w:t>
            </w:r>
          </w:p>
          <w:p w14:paraId="0D4FBFF6" w14:textId="77777777" w:rsidR="00CA428D" w:rsidRPr="00BD7145" w:rsidRDefault="00CA428D" w:rsidP="00072FC9">
            <w:pPr>
              <w:spacing w:before="120"/>
              <w:rPr>
                <w:b/>
                <w:bCs/>
              </w:rPr>
            </w:pPr>
            <w:r w:rsidRPr="00BD7145">
              <w:rPr>
                <w:b/>
                <w:bCs/>
              </w:rPr>
              <w:t>Referência Comercial:</w:t>
            </w:r>
          </w:p>
          <w:p w14:paraId="4783FEDB" w14:textId="77777777" w:rsidR="00CA428D" w:rsidRPr="00832CF3" w:rsidRDefault="00CA428D" w:rsidP="00072FC9">
            <w:pPr>
              <w:spacing w:before="120"/>
              <w:rPr>
                <w:bCs/>
              </w:rPr>
            </w:pPr>
            <w:r>
              <w:rPr>
                <w:bCs/>
              </w:rPr>
              <w:t>Carrier 42BCA055A510</w:t>
            </w:r>
          </w:p>
          <w:p w14:paraId="2DD50422" w14:textId="77777777" w:rsidR="00CA428D" w:rsidRPr="00BD7145" w:rsidRDefault="00CA428D" w:rsidP="00072FC9">
            <w:pPr>
              <w:spacing w:before="120"/>
              <w:rPr>
                <w:b/>
                <w:bCs/>
              </w:rPr>
            </w:pPr>
            <w:r w:rsidRPr="00BD7145">
              <w:rPr>
                <w:b/>
                <w:bCs/>
              </w:rPr>
              <w:t>Referência Externa:</w:t>
            </w:r>
          </w:p>
          <w:p w14:paraId="600C4765" w14:textId="77777777" w:rsidR="00CA428D" w:rsidRPr="00BD7145" w:rsidRDefault="00CA428D" w:rsidP="00072FC9">
            <w:pPr>
              <w:spacing w:before="120"/>
              <w:rPr>
                <w:b/>
                <w:bCs/>
              </w:rPr>
            </w:pPr>
            <w:r>
              <w:rPr>
                <w:bCs/>
              </w:rPr>
              <w:t>n/a</w:t>
            </w:r>
          </w:p>
        </w:tc>
      </w:tr>
    </w:tbl>
    <w:p w14:paraId="0F85F54A" w14:textId="77777777" w:rsidR="00CA428D" w:rsidRPr="00010EE0" w:rsidRDefault="00CA428D" w:rsidP="00CA428D">
      <w:pPr>
        <w:rPr>
          <w:lang w:val="en-US"/>
        </w:rPr>
      </w:pPr>
    </w:p>
    <w:p w14:paraId="211FBF39" w14:textId="77777777" w:rsidR="00CA428D" w:rsidRDefault="00CA428D" w:rsidP="00CA428D">
      <w:r>
        <w:br w:type="page"/>
      </w:r>
    </w:p>
    <w:p w14:paraId="59F7AF0B" w14:textId="77777777" w:rsidR="00CA428D" w:rsidRDefault="00CA428D" w:rsidP="00CA428D">
      <w:pPr>
        <w:rPr>
          <w:lang w:val="en-US"/>
        </w:rPr>
      </w:pPr>
    </w:p>
    <w:p w14:paraId="0E0321D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2376D40" w14:textId="77777777" w:rsidTr="00072FC9">
        <w:trPr>
          <w:trHeight w:val="567"/>
        </w:trPr>
        <w:tc>
          <w:tcPr>
            <w:tcW w:w="1843" w:type="dxa"/>
            <w:tcBorders>
              <w:bottom w:val="single" w:sz="4" w:space="0" w:color="auto"/>
            </w:tcBorders>
            <w:shd w:val="clear" w:color="auto" w:fill="F2F2F2" w:themeFill="background1" w:themeFillShade="F2"/>
            <w:vAlign w:val="center"/>
          </w:tcPr>
          <w:p w14:paraId="293553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DD30F07" w14:textId="77777777" w:rsidR="00CA428D" w:rsidRDefault="00CA428D" w:rsidP="00072FC9">
            <w:pPr>
              <w:rPr>
                <w:b/>
                <w:bCs/>
                <w:color w:val="000000"/>
              </w:rPr>
            </w:pPr>
            <w:r>
              <w:rPr>
                <w:b/>
                <w:bCs/>
                <w:noProof/>
                <w:color w:val="000000"/>
              </w:rPr>
              <w:t>SF-00289</w:t>
            </w:r>
          </w:p>
        </w:tc>
        <w:tc>
          <w:tcPr>
            <w:tcW w:w="2268" w:type="dxa"/>
            <w:tcBorders>
              <w:bottom w:val="single" w:sz="4" w:space="0" w:color="auto"/>
            </w:tcBorders>
            <w:shd w:val="clear" w:color="auto" w:fill="F2F2F2" w:themeFill="background1" w:themeFillShade="F2"/>
            <w:vAlign w:val="center"/>
          </w:tcPr>
          <w:p w14:paraId="24F472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0D30B3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B61D2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2D1DE0A"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483FDB9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4D7B49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4D4277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367282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7B922B" w14:textId="77777777" w:rsidR="00CA428D" w:rsidRDefault="00CA428D" w:rsidP="00072FC9">
            <w:pPr>
              <w:rPr>
                <w:b/>
                <w:bCs/>
                <w:sz w:val="32"/>
                <w:szCs w:val="32"/>
              </w:rPr>
            </w:pPr>
            <w:r>
              <w:rPr>
                <w:b/>
                <w:bCs/>
                <w:sz w:val="32"/>
                <w:szCs w:val="32"/>
              </w:rPr>
              <w:t>Ar-condicionado fancolete hidrônico hi-wall 1,4 TR</w:t>
            </w:r>
          </w:p>
        </w:tc>
        <w:tc>
          <w:tcPr>
            <w:tcW w:w="1843" w:type="dxa"/>
            <w:tcBorders>
              <w:top w:val="single" w:sz="4" w:space="0" w:color="auto"/>
              <w:left w:val="single" w:sz="4" w:space="0" w:color="auto"/>
            </w:tcBorders>
            <w:shd w:val="clear" w:color="auto" w:fill="F2F2F2" w:themeFill="background1" w:themeFillShade="F2"/>
            <w:vAlign w:val="center"/>
          </w:tcPr>
          <w:p w14:paraId="1AA3521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691075D" w14:textId="77777777" w:rsidR="00CA428D" w:rsidRDefault="00CA428D" w:rsidP="00072FC9">
            <w:pPr>
              <w:rPr>
                <w:b/>
                <w:bCs/>
                <w:sz w:val="20"/>
                <w:szCs w:val="20"/>
              </w:rPr>
            </w:pPr>
          </w:p>
        </w:tc>
      </w:tr>
      <w:tr w:rsidR="00CA428D" w:rsidRPr="00010EE0" w14:paraId="3D226A77" w14:textId="77777777" w:rsidTr="00072FC9">
        <w:trPr>
          <w:trHeight w:val="1740"/>
        </w:trPr>
        <w:tc>
          <w:tcPr>
            <w:tcW w:w="9781" w:type="dxa"/>
            <w:gridSpan w:val="5"/>
          </w:tcPr>
          <w:p w14:paraId="59F9FDC7" w14:textId="77777777" w:rsidR="00CA428D" w:rsidRPr="00BD7145" w:rsidRDefault="00CA428D" w:rsidP="00072FC9">
            <w:pPr>
              <w:spacing w:before="120"/>
              <w:rPr>
                <w:b/>
                <w:bCs/>
              </w:rPr>
            </w:pPr>
            <w:r w:rsidRPr="00BD7145">
              <w:rPr>
                <w:b/>
                <w:bCs/>
              </w:rPr>
              <w:t>Descrição Detalhada:</w:t>
            </w:r>
          </w:p>
          <w:p w14:paraId="6689B26D" w14:textId="77777777" w:rsidR="00CA428D" w:rsidRPr="00BD7145" w:rsidRDefault="00CA428D" w:rsidP="00072FC9">
            <w:pPr>
              <w:spacing w:before="120"/>
              <w:rPr>
                <w:bCs/>
              </w:rPr>
            </w:pPr>
            <w:r>
              <w:rPr>
                <w:bCs/>
              </w:rPr>
              <w:t>Fornecimento e instalação de ar-condicionado do tipo fancolete hidrônico hi-wall com capacidade nominal mínima de 1,4 TR, 1F/220V/60Hz, controle remoto sem fio, para instalação aparente, fixo à parede (hi-wall).</w:t>
            </w:r>
          </w:p>
          <w:p w14:paraId="4B8EF875" w14:textId="77777777" w:rsidR="00CA428D" w:rsidRPr="00BD7145" w:rsidRDefault="00CA428D" w:rsidP="00072FC9">
            <w:pPr>
              <w:spacing w:before="120"/>
              <w:rPr>
                <w:b/>
                <w:bCs/>
              </w:rPr>
            </w:pPr>
            <w:r w:rsidRPr="00BD7145">
              <w:rPr>
                <w:b/>
                <w:bCs/>
              </w:rPr>
              <w:t>Materiais:</w:t>
            </w:r>
          </w:p>
          <w:p w14:paraId="46DE79D1" w14:textId="77777777" w:rsidR="00CA428D" w:rsidRPr="00BD7145" w:rsidRDefault="00CA428D" w:rsidP="00072FC9">
            <w:pPr>
              <w:spacing w:before="120"/>
              <w:rPr>
                <w:bCs/>
              </w:rPr>
            </w:pPr>
            <w:r>
              <w:rPr>
                <w:bCs/>
              </w:rPr>
              <w:t>Ar-condicionado do tipo fancolete hidrônico hi-wall com capacidade nominal mínima de 1,4 TR, 1F/220V/60Hz, controle remoto sem fio, para instalação aparente, fixo à parede (hi-wall).</w:t>
            </w:r>
          </w:p>
          <w:p w14:paraId="5FF4348B" w14:textId="77777777" w:rsidR="00CA428D" w:rsidRPr="00BD7145" w:rsidRDefault="00CA428D" w:rsidP="00072FC9">
            <w:pPr>
              <w:spacing w:before="120"/>
              <w:rPr>
                <w:b/>
                <w:bCs/>
              </w:rPr>
            </w:pPr>
            <w:r w:rsidRPr="00BD7145">
              <w:rPr>
                <w:b/>
                <w:bCs/>
              </w:rPr>
              <w:t>Serviços:</w:t>
            </w:r>
          </w:p>
          <w:p w14:paraId="3690AEBC" w14:textId="77777777" w:rsidR="00CA428D" w:rsidRPr="00832CF3" w:rsidRDefault="00CA428D" w:rsidP="00072FC9">
            <w:pPr>
              <w:spacing w:before="120"/>
              <w:rPr>
                <w:bCs/>
              </w:rPr>
            </w:pPr>
            <w:r>
              <w:rPr>
                <w:bCs/>
              </w:rPr>
              <w:t>No serviço de instalação do equipamento fancolete:</w:t>
            </w:r>
            <w:r>
              <w:rPr>
                <w:bCs/>
              </w:rPr>
              <w:br/>
              <w:t>1. Deverá ser realizado o transporte do aparelho de sua atual localização até o local de sua instalação, ambos dentro do Complexo Arquitetônico do Senado Federal;</w:t>
            </w:r>
            <w:r>
              <w:rPr>
                <w:bCs/>
              </w:rPr>
              <w:br/>
              <w:t>2. O equipamento deverá ser instalado no local determinado pela Fiscalização e todas as etapas de instalação deverão seguir as recomendações do manual do fabricante;</w:t>
            </w:r>
            <w:r>
              <w:rPr>
                <w:bCs/>
              </w:rPr>
              <w:br/>
              <w:t>3. O serviço inclui todos os materiais necessários à instalação e fechamento do equipamento;</w:t>
            </w:r>
            <w:r>
              <w:rPr>
                <w:bCs/>
              </w:rPr>
              <w:br/>
              <w:t>4. As tubulações (de conexão e de drenagem) deverão ser embutidas na parede, onde determinado pela Fiscalização, utilizando sifão onde determinado pelo manual do fabricante ou pela Fiscalização;</w:t>
            </w:r>
            <w:r>
              <w:rPr>
                <w:bCs/>
              </w:rPr>
              <w:br/>
              <w:t>5. O custo das tubulações de água gelada e dreno, além do isolamento térmico, será cobrado separadamente do serviço de instalação de fancolete, utilizando os serviços para instalação de tubos de PVC e aço galvanizado e isolamento elastomérico descritos nestas Especificações;</w:t>
            </w:r>
            <w:r>
              <w:rPr>
                <w:bCs/>
              </w:rPr>
              <w:br/>
              <w:t>6. Os tubos de conexão para água gelada deverão ser de aço galvanizado conforme referências normativas do serviço correspondente e ter bitola e espessura de isolamento definidos conforme aplicação. É facultada a utilização de tubos flexíveis para o fechamento do equipamento. A Contratada deverá isolar os tubos de conexão separadamente;</w:t>
            </w:r>
            <w:r>
              <w:rPr>
                <w:bCs/>
              </w:rPr>
              <w:br/>
              <w:t>7. O dreno de condensado do equipamento deverá ser instalado em declive para não haver acúmulo de água na tubulação, em PVC com bitola conforme necessidade da aplicação, e conectado à rede pluvial. Isolar a tubulação de drenagem onde determinado pela Fiscalização. Utilizar sifão conforme necessidade da aplicação. Todas as conexões do sistema de drenagem devem ser seladas;</w:t>
            </w:r>
            <w:r>
              <w:rPr>
                <w:bCs/>
              </w:rPr>
              <w:br/>
              <w:t>8. Os fios dos cabos elétricos deverão ser conectados sem folga aos terminais conforme manual de instalação do equipamento;</w:t>
            </w:r>
            <w:r>
              <w:rPr>
                <w:bCs/>
              </w:rPr>
              <w:br/>
              <w:t>9. A Contratada deverá verificar a existência de um perfeito escoamento através da hidráulica de drenagem realizando um teste de drenagem, colocando água dentro da bandeja de condensado;</w:t>
            </w:r>
            <w:r>
              <w:rPr>
                <w:bCs/>
              </w:rPr>
              <w:br/>
            </w:r>
            <w:r>
              <w:rPr>
                <w:bCs/>
              </w:rPr>
              <w:lastRenderedPageBreak/>
              <w:t>10. A instalação da unidade deverá ser realizada de forma nivelada;</w:t>
            </w:r>
            <w:r>
              <w:rPr>
                <w:bCs/>
              </w:rPr>
              <w:br/>
              <w:t>11. Após a completa instalação do sistema, a Contratada deverá verificar a existência de vazamentos de água ou condensação no equipamento ou tubulação instalados.</w:t>
            </w:r>
          </w:p>
          <w:p w14:paraId="678C2DE6" w14:textId="77777777" w:rsidR="00CA428D" w:rsidRPr="00BD7145" w:rsidRDefault="00CA428D" w:rsidP="00072FC9">
            <w:pPr>
              <w:spacing w:before="120"/>
              <w:rPr>
                <w:b/>
                <w:bCs/>
              </w:rPr>
            </w:pPr>
            <w:r w:rsidRPr="00BD7145">
              <w:rPr>
                <w:b/>
                <w:bCs/>
              </w:rPr>
              <w:t>Atividades e Responsabilidades:</w:t>
            </w:r>
          </w:p>
          <w:p w14:paraId="07C9B4F6" w14:textId="77777777" w:rsidR="00CA428D" w:rsidRPr="00832CF3" w:rsidRDefault="00CA428D" w:rsidP="00072FC9">
            <w:pPr>
              <w:spacing w:before="120"/>
              <w:rPr>
                <w:bCs/>
              </w:rPr>
            </w:pPr>
            <w:r>
              <w:rPr>
                <w:bCs/>
              </w:rPr>
              <w:t>n/a</w:t>
            </w:r>
          </w:p>
          <w:p w14:paraId="60300420" w14:textId="77777777" w:rsidR="00CA428D" w:rsidRPr="00BD7145" w:rsidRDefault="00CA428D" w:rsidP="00072FC9">
            <w:pPr>
              <w:spacing w:before="120"/>
              <w:rPr>
                <w:b/>
                <w:bCs/>
              </w:rPr>
            </w:pPr>
            <w:r w:rsidRPr="00BD7145">
              <w:rPr>
                <w:b/>
                <w:bCs/>
              </w:rPr>
              <w:t>Qualificação:</w:t>
            </w:r>
          </w:p>
          <w:p w14:paraId="2D1B39C2" w14:textId="77777777" w:rsidR="00CA428D" w:rsidRPr="00832CF3" w:rsidRDefault="00CA428D" w:rsidP="00072FC9">
            <w:pPr>
              <w:spacing w:before="120"/>
              <w:rPr>
                <w:bCs/>
              </w:rPr>
            </w:pPr>
            <w:r>
              <w:rPr>
                <w:bCs/>
              </w:rPr>
              <w:t>n/a</w:t>
            </w:r>
          </w:p>
          <w:p w14:paraId="0883A42B" w14:textId="77777777" w:rsidR="00CA428D" w:rsidRPr="00BD7145" w:rsidRDefault="00CA428D" w:rsidP="00072FC9">
            <w:pPr>
              <w:spacing w:before="120"/>
              <w:rPr>
                <w:b/>
                <w:bCs/>
              </w:rPr>
            </w:pPr>
            <w:r w:rsidRPr="00BD7145">
              <w:rPr>
                <w:b/>
                <w:bCs/>
              </w:rPr>
              <w:t>Observações:</w:t>
            </w:r>
          </w:p>
          <w:p w14:paraId="3D3DAD2F" w14:textId="77777777" w:rsidR="00CA428D" w:rsidRPr="00832CF3" w:rsidRDefault="00CA428D" w:rsidP="00072FC9">
            <w:pPr>
              <w:spacing w:before="120"/>
              <w:rPr>
                <w:bCs/>
              </w:rPr>
            </w:pPr>
            <w:r>
              <w:rPr>
                <w:bCs/>
              </w:rPr>
              <w:t>n/a</w:t>
            </w:r>
          </w:p>
          <w:p w14:paraId="0229BA52" w14:textId="77777777" w:rsidR="00CA428D" w:rsidRPr="00BD7145" w:rsidRDefault="00CA428D" w:rsidP="00072FC9">
            <w:pPr>
              <w:spacing w:before="120"/>
              <w:rPr>
                <w:b/>
                <w:bCs/>
              </w:rPr>
            </w:pPr>
            <w:r w:rsidRPr="00BD7145">
              <w:rPr>
                <w:b/>
                <w:bCs/>
              </w:rPr>
              <w:t>Critérios e Condições:</w:t>
            </w:r>
          </w:p>
          <w:p w14:paraId="15DD91E4" w14:textId="77777777" w:rsidR="00CA428D" w:rsidRPr="00832CF3" w:rsidRDefault="00CA428D" w:rsidP="00072FC9">
            <w:pPr>
              <w:spacing w:before="120"/>
              <w:rPr>
                <w:bCs/>
              </w:rPr>
            </w:pPr>
            <w:r>
              <w:rPr>
                <w:bCs/>
              </w:rPr>
              <w:t>Este serviço será pago conforme a quantidade de aparelhos fancolete instalados, de acordo com o tipo e a capacidade térmica.</w:t>
            </w:r>
            <w:r>
              <w:rPr>
                <w:bCs/>
              </w:rPr>
              <w:br/>
              <w:t>Condições de Recebimento</w:t>
            </w:r>
            <w:r>
              <w:rPr>
                <w:bCs/>
              </w:rPr>
              <w:br/>
              <w:t>O relatório a ser apresentado deve conter:</w:t>
            </w:r>
            <w:r>
              <w:rPr>
                <w:bCs/>
              </w:rPr>
              <w:br/>
              <w:t xml:space="preserve">1. O detalhamento dos equipamentos instalados deve conter informações sobre marca, modelo e número de série; e </w:t>
            </w:r>
            <w:r>
              <w:rPr>
                <w:bCs/>
              </w:rPr>
              <w:br/>
              <w:t>2. O detalhamento dos testes realizados e resultados obtidos incluindo os resultados de testes e medições e comparação com valores de referência dos manuais do fabricante.</w:t>
            </w:r>
          </w:p>
          <w:p w14:paraId="703290D9" w14:textId="77777777" w:rsidR="00CA428D" w:rsidRPr="00BD7145" w:rsidRDefault="00CA428D" w:rsidP="00072FC9">
            <w:pPr>
              <w:spacing w:before="120"/>
              <w:rPr>
                <w:b/>
                <w:bCs/>
              </w:rPr>
            </w:pPr>
            <w:r w:rsidRPr="00BD7145">
              <w:rPr>
                <w:b/>
                <w:bCs/>
              </w:rPr>
              <w:t>Detalhe Gráfico:</w:t>
            </w:r>
          </w:p>
          <w:p w14:paraId="5EEBCE70" w14:textId="77777777" w:rsidR="00CA428D" w:rsidRPr="00B97D3F" w:rsidRDefault="00CA428D" w:rsidP="00072FC9">
            <w:pPr>
              <w:spacing w:before="120"/>
              <w:rPr>
                <w:bCs/>
              </w:rPr>
            </w:pPr>
            <w:r w:rsidRPr="00AD7BD2">
              <w:rPr>
                <w:bCs/>
              </w:rPr>
              <w:t>n/a</w:t>
            </w:r>
          </w:p>
          <w:p w14:paraId="175B9766" w14:textId="77777777" w:rsidR="00CA428D" w:rsidRPr="00BD7145" w:rsidRDefault="00CA428D" w:rsidP="00072FC9">
            <w:pPr>
              <w:spacing w:before="120"/>
              <w:rPr>
                <w:b/>
                <w:bCs/>
              </w:rPr>
            </w:pPr>
            <w:r w:rsidRPr="00BD7145">
              <w:rPr>
                <w:b/>
                <w:bCs/>
              </w:rPr>
              <w:t>Tabela:</w:t>
            </w:r>
          </w:p>
          <w:p w14:paraId="2FCBEF6F" w14:textId="77777777" w:rsidR="00CA428D" w:rsidRPr="00832CF3" w:rsidRDefault="00CA428D" w:rsidP="00072FC9">
            <w:pPr>
              <w:spacing w:before="120"/>
              <w:rPr>
                <w:bCs/>
              </w:rPr>
            </w:pPr>
            <w:r>
              <w:rPr>
                <w:bCs/>
              </w:rPr>
              <w:t>n/a</w:t>
            </w:r>
          </w:p>
          <w:p w14:paraId="3DAD44D3" w14:textId="77777777" w:rsidR="00CA428D" w:rsidRPr="00832CF3" w:rsidRDefault="00CA428D" w:rsidP="00072FC9">
            <w:pPr>
              <w:spacing w:before="120"/>
              <w:rPr>
                <w:bCs/>
              </w:rPr>
            </w:pPr>
            <w:r w:rsidRPr="00BD7145">
              <w:rPr>
                <w:b/>
                <w:bCs/>
              </w:rPr>
              <w:t xml:space="preserve">Vida útil: </w:t>
            </w:r>
            <w:r>
              <w:rPr>
                <w:bCs/>
              </w:rPr>
              <w:t>n/a</w:t>
            </w:r>
          </w:p>
          <w:p w14:paraId="3B3621C7" w14:textId="77777777" w:rsidR="00CA428D" w:rsidRPr="00BD7145" w:rsidRDefault="00CA428D" w:rsidP="00072FC9">
            <w:pPr>
              <w:spacing w:before="120"/>
              <w:rPr>
                <w:b/>
                <w:bCs/>
              </w:rPr>
            </w:pPr>
            <w:r w:rsidRPr="00BD7145">
              <w:rPr>
                <w:b/>
                <w:bCs/>
              </w:rPr>
              <w:t>Referências Normativas:</w:t>
            </w:r>
          </w:p>
          <w:p w14:paraId="26BAA1F1" w14:textId="77777777" w:rsidR="00CA428D" w:rsidRPr="00832CF3" w:rsidRDefault="00CA428D" w:rsidP="00072FC9">
            <w:pPr>
              <w:spacing w:before="120"/>
              <w:rPr>
                <w:bCs/>
              </w:rPr>
            </w:pPr>
            <w:r>
              <w:rPr>
                <w:bCs/>
              </w:rPr>
              <w:t>ABNT NBR 5410 - Instalações Elétricas de Baixa Tensão</w:t>
            </w:r>
            <w:r>
              <w:rPr>
                <w:bCs/>
              </w:rPr>
              <w:b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r>
              <w:rPr>
                <w:bCs/>
              </w:rPr>
              <w:br/>
              <w:t>ASTM A105 / A105M – 18 - Standard Specification for Carbon Steel Forgings for Piping Applications</w:t>
            </w:r>
            <w:r>
              <w:rPr>
                <w:bCs/>
              </w:rPr>
              <w:br/>
              <w:t>ANSI B16.11:2000 - Forge Fittings, Socket-Welding and Threaded</w:t>
            </w:r>
          </w:p>
          <w:p w14:paraId="60E35B70" w14:textId="77777777" w:rsidR="00CA428D" w:rsidRPr="00BD7145" w:rsidRDefault="00CA428D" w:rsidP="00072FC9">
            <w:pPr>
              <w:spacing w:before="120"/>
              <w:rPr>
                <w:b/>
                <w:bCs/>
              </w:rPr>
            </w:pPr>
            <w:r w:rsidRPr="00BD7145">
              <w:rPr>
                <w:b/>
                <w:bCs/>
              </w:rPr>
              <w:lastRenderedPageBreak/>
              <w:t>Referência Comercial:</w:t>
            </w:r>
          </w:p>
          <w:p w14:paraId="0D37BD12" w14:textId="77777777" w:rsidR="00CA428D" w:rsidRPr="00832CF3" w:rsidRDefault="00CA428D" w:rsidP="00072FC9">
            <w:pPr>
              <w:spacing w:before="120"/>
              <w:rPr>
                <w:bCs/>
              </w:rPr>
            </w:pPr>
            <w:r>
              <w:rPr>
                <w:bCs/>
              </w:rPr>
              <w:t>Carrier 40HP18</w:t>
            </w:r>
          </w:p>
          <w:p w14:paraId="2E5D05CD" w14:textId="77777777" w:rsidR="00CA428D" w:rsidRPr="00BD7145" w:rsidRDefault="00CA428D" w:rsidP="00072FC9">
            <w:pPr>
              <w:spacing w:before="120"/>
              <w:rPr>
                <w:b/>
                <w:bCs/>
              </w:rPr>
            </w:pPr>
            <w:r w:rsidRPr="00BD7145">
              <w:rPr>
                <w:b/>
                <w:bCs/>
              </w:rPr>
              <w:t>Referência Externa:</w:t>
            </w:r>
          </w:p>
          <w:p w14:paraId="41B44E08" w14:textId="77777777" w:rsidR="00CA428D" w:rsidRPr="00BD7145" w:rsidRDefault="00CA428D" w:rsidP="00072FC9">
            <w:pPr>
              <w:spacing w:before="120"/>
              <w:rPr>
                <w:b/>
                <w:bCs/>
              </w:rPr>
            </w:pPr>
            <w:r>
              <w:rPr>
                <w:bCs/>
              </w:rPr>
              <w:t>n/a</w:t>
            </w:r>
          </w:p>
        </w:tc>
      </w:tr>
    </w:tbl>
    <w:p w14:paraId="6C5B1DBC" w14:textId="77777777" w:rsidR="00CA428D" w:rsidRPr="00010EE0" w:rsidRDefault="00CA428D" w:rsidP="00CA428D">
      <w:pPr>
        <w:rPr>
          <w:lang w:val="en-US"/>
        </w:rPr>
      </w:pPr>
    </w:p>
    <w:p w14:paraId="7E90B293" w14:textId="77777777" w:rsidR="00CA428D" w:rsidRDefault="00CA428D" w:rsidP="00CA428D">
      <w:r>
        <w:br w:type="page"/>
      </w:r>
    </w:p>
    <w:p w14:paraId="101FA638" w14:textId="77777777" w:rsidR="00CA428D" w:rsidRDefault="00CA428D" w:rsidP="00CA428D">
      <w:pPr>
        <w:rPr>
          <w:lang w:val="en-US"/>
        </w:rPr>
      </w:pPr>
    </w:p>
    <w:p w14:paraId="29386CB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541E2E5" w14:textId="77777777" w:rsidTr="00072FC9">
        <w:trPr>
          <w:trHeight w:val="567"/>
        </w:trPr>
        <w:tc>
          <w:tcPr>
            <w:tcW w:w="1843" w:type="dxa"/>
            <w:tcBorders>
              <w:bottom w:val="single" w:sz="4" w:space="0" w:color="auto"/>
            </w:tcBorders>
            <w:shd w:val="clear" w:color="auto" w:fill="F2F2F2" w:themeFill="background1" w:themeFillShade="F2"/>
            <w:vAlign w:val="center"/>
          </w:tcPr>
          <w:p w14:paraId="74AF6F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94496B4" w14:textId="77777777" w:rsidR="00CA428D" w:rsidRDefault="00CA428D" w:rsidP="00072FC9">
            <w:pPr>
              <w:rPr>
                <w:b/>
                <w:bCs/>
                <w:color w:val="000000"/>
              </w:rPr>
            </w:pPr>
            <w:r>
              <w:rPr>
                <w:b/>
                <w:bCs/>
                <w:noProof/>
                <w:color w:val="000000"/>
              </w:rPr>
              <w:t>SF-00290</w:t>
            </w:r>
          </w:p>
        </w:tc>
        <w:tc>
          <w:tcPr>
            <w:tcW w:w="2268" w:type="dxa"/>
            <w:tcBorders>
              <w:bottom w:val="single" w:sz="4" w:space="0" w:color="auto"/>
            </w:tcBorders>
            <w:shd w:val="clear" w:color="auto" w:fill="F2F2F2" w:themeFill="background1" w:themeFillShade="F2"/>
            <w:vAlign w:val="center"/>
          </w:tcPr>
          <w:p w14:paraId="27561B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D6732F6"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B1AE5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1EAF82C"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2E3F521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E3C958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242463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AA26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986CADC" w14:textId="77777777" w:rsidR="00CA428D" w:rsidRDefault="00CA428D" w:rsidP="00072FC9">
            <w:pPr>
              <w:rPr>
                <w:b/>
                <w:bCs/>
                <w:sz w:val="32"/>
                <w:szCs w:val="32"/>
              </w:rPr>
            </w:pPr>
            <w:r>
              <w:rPr>
                <w:b/>
                <w:bCs/>
                <w:sz w:val="32"/>
                <w:szCs w:val="32"/>
              </w:rPr>
              <w:t>Ar-condicionado split dutado inverter 30.000 BTU/h</w:t>
            </w:r>
          </w:p>
        </w:tc>
        <w:tc>
          <w:tcPr>
            <w:tcW w:w="1843" w:type="dxa"/>
            <w:tcBorders>
              <w:top w:val="single" w:sz="4" w:space="0" w:color="auto"/>
              <w:left w:val="single" w:sz="4" w:space="0" w:color="auto"/>
            </w:tcBorders>
            <w:shd w:val="clear" w:color="auto" w:fill="F2F2F2" w:themeFill="background1" w:themeFillShade="F2"/>
            <w:vAlign w:val="center"/>
          </w:tcPr>
          <w:p w14:paraId="23213D3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4D35C137" w14:textId="77777777" w:rsidR="00CA428D" w:rsidRDefault="00CA428D" w:rsidP="00072FC9">
            <w:pPr>
              <w:rPr>
                <w:b/>
                <w:bCs/>
                <w:sz w:val="20"/>
                <w:szCs w:val="20"/>
              </w:rPr>
            </w:pPr>
          </w:p>
        </w:tc>
      </w:tr>
      <w:tr w:rsidR="00CA428D" w:rsidRPr="00010EE0" w14:paraId="1F6EA68A" w14:textId="77777777" w:rsidTr="00072FC9">
        <w:trPr>
          <w:trHeight w:val="1740"/>
        </w:trPr>
        <w:tc>
          <w:tcPr>
            <w:tcW w:w="9781" w:type="dxa"/>
            <w:gridSpan w:val="5"/>
          </w:tcPr>
          <w:p w14:paraId="638C0FF5" w14:textId="77777777" w:rsidR="00CA428D" w:rsidRPr="00BD7145" w:rsidRDefault="00CA428D" w:rsidP="00072FC9">
            <w:pPr>
              <w:spacing w:before="120"/>
              <w:rPr>
                <w:b/>
                <w:bCs/>
              </w:rPr>
            </w:pPr>
            <w:r w:rsidRPr="00BD7145">
              <w:rPr>
                <w:b/>
                <w:bCs/>
              </w:rPr>
              <w:t>Descrição Detalhada:</w:t>
            </w:r>
          </w:p>
          <w:p w14:paraId="0F4D0665" w14:textId="77777777" w:rsidR="00CA428D" w:rsidRPr="00BD7145" w:rsidRDefault="00CA428D" w:rsidP="00072FC9">
            <w:pPr>
              <w:spacing w:before="120"/>
              <w:rPr>
                <w:bCs/>
              </w:rPr>
            </w:pPr>
            <w:r>
              <w:rPr>
                <w:bCs/>
              </w:rPr>
              <w:t>Fornecimento e instalação de Ar-condicionado do tipo split dutado com capacidade nominal mínima de 30.000 BTU/h, 1F/220V/60Hz, compressor com inversor de frequência (inverter), refrigerante R-410A, controle remoto com ou sem fio (conforme projeto), com função de reinício automático, (modo auto-restart) após falha no fornecimento de energia, para instalação embutida em forro e acoplado a duto.</w:t>
            </w:r>
          </w:p>
          <w:p w14:paraId="18FB02BF" w14:textId="77777777" w:rsidR="00CA428D" w:rsidRPr="00BD7145" w:rsidRDefault="00CA428D" w:rsidP="00072FC9">
            <w:pPr>
              <w:spacing w:before="120"/>
              <w:rPr>
                <w:b/>
                <w:bCs/>
              </w:rPr>
            </w:pPr>
            <w:r w:rsidRPr="00BD7145">
              <w:rPr>
                <w:b/>
                <w:bCs/>
              </w:rPr>
              <w:t>Materiais:</w:t>
            </w:r>
          </w:p>
          <w:p w14:paraId="70A519BF" w14:textId="77777777" w:rsidR="00CA428D" w:rsidRPr="00BD7145" w:rsidRDefault="00CA428D" w:rsidP="00072FC9">
            <w:pPr>
              <w:spacing w:before="120"/>
              <w:rPr>
                <w:bCs/>
              </w:rPr>
            </w:pPr>
            <w:r>
              <w:rPr>
                <w:bCs/>
              </w:rPr>
              <w:t>Ar-condicionado do tipo split dutado com capacidade nominal mínima de 30.000 BTU/h, 1F/220V/60Hz, compressor com inversor de frequência (inverter), refrigerante R-410A, controle remoto com ou sem fio (conforme projeto), para instalação embutida em forro e acoplado a duto.</w:t>
            </w:r>
          </w:p>
          <w:p w14:paraId="08D9B5B7" w14:textId="77777777" w:rsidR="00CA428D" w:rsidRPr="00BD7145" w:rsidRDefault="00CA428D" w:rsidP="00072FC9">
            <w:pPr>
              <w:spacing w:before="120"/>
              <w:rPr>
                <w:b/>
                <w:bCs/>
              </w:rPr>
            </w:pPr>
            <w:r w:rsidRPr="00BD7145">
              <w:rPr>
                <w:b/>
                <w:bCs/>
              </w:rPr>
              <w:t>Serviços:</w:t>
            </w:r>
          </w:p>
          <w:p w14:paraId="231CF4BD"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6. 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tubos de conexão separadamente;</w:t>
            </w:r>
            <w:r>
              <w:rPr>
                <w:bCs/>
              </w:rPr>
              <w:br/>
              <w:t xml:space="preserve">7. O dreno de condensado do equipamento deverá ser instalado em declive para não haver acúmulo </w:t>
            </w:r>
            <w:r>
              <w:rPr>
                <w:bCs/>
              </w:rPr>
              <w:lastRenderedPageBreak/>
              <w:t>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p>
          <w:p w14:paraId="28E5C689" w14:textId="77777777" w:rsidR="00CA428D" w:rsidRPr="00BD7145" w:rsidRDefault="00CA428D" w:rsidP="00072FC9">
            <w:pPr>
              <w:spacing w:before="120"/>
              <w:rPr>
                <w:b/>
                <w:bCs/>
              </w:rPr>
            </w:pPr>
            <w:r w:rsidRPr="00BD7145">
              <w:rPr>
                <w:b/>
                <w:bCs/>
              </w:rPr>
              <w:t>Atividades e Responsabilidades:</w:t>
            </w:r>
          </w:p>
          <w:p w14:paraId="11FE4160" w14:textId="77777777" w:rsidR="00CA428D" w:rsidRPr="00832CF3" w:rsidRDefault="00CA428D" w:rsidP="00072FC9">
            <w:pPr>
              <w:spacing w:before="120"/>
              <w:rPr>
                <w:bCs/>
              </w:rPr>
            </w:pPr>
            <w:r>
              <w:rPr>
                <w:bCs/>
              </w:rPr>
              <w:t>n/a</w:t>
            </w:r>
          </w:p>
          <w:p w14:paraId="621EBDEA" w14:textId="77777777" w:rsidR="00CA428D" w:rsidRPr="00BD7145" w:rsidRDefault="00CA428D" w:rsidP="00072FC9">
            <w:pPr>
              <w:spacing w:before="120"/>
              <w:rPr>
                <w:b/>
                <w:bCs/>
              </w:rPr>
            </w:pPr>
            <w:r w:rsidRPr="00BD7145">
              <w:rPr>
                <w:b/>
                <w:bCs/>
              </w:rPr>
              <w:t>Qualificação:</w:t>
            </w:r>
          </w:p>
          <w:p w14:paraId="5068A322" w14:textId="77777777" w:rsidR="00CA428D" w:rsidRPr="00832CF3" w:rsidRDefault="00CA428D" w:rsidP="00072FC9">
            <w:pPr>
              <w:spacing w:before="120"/>
              <w:rPr>
                <w:bCs/>
              </w:rPr>
            </w:pPr>
            <w:r>
              <w:rPr>
                <w:bCs/>
              </w:rPr>
              <w:t>n/a</w:t>
            </w:r>
          </w:p>
          <w:p w14:paraId="5947231F" w14:textId="77777777" w:rsidR="00CA428D" w:rsidRPr="00BD7145" w:rsidRDefault="00CA428D" w:rsidP="00072FC9">
            <w:pPr>
              <w:spacing w:before="120"/>
              <w:rPr>
                <w:b/>
                <w:bCs/>
              </w:rPr>
            </w:pPr>
            <w:r w:rsidRPr="00BD7145">
              <w:rPr>
                <w:b/>
                <w:bCs/>
              </w:rPr>
              <w:t>Observações:</w:t>
            </w:r>
          </w:p>
          <w:p w14:paraId="191B38F3" w14:textId="77777777" w:rsidR="00CA428D" w:rsidRPr="00832CF3" w:rsidRDefault="00CA428D" w:rsidP="00072FC9">
            <w:pPr>
              <w:spacing w:before="120"/>
              <w:rPr>
                <w:bCs/>
              </w:rPr>
            </w:pPr>
            <w:r>
              <w:rPr>
                <w:bCs/>
              </w:rPr>
              <w:t>n/a</w:t>
            </w:r>
          </w:p>
          <w:p w14:paraId="44649034" w14:textId="77777777" w:rsidR="00CA428D" w:rsidRPr="00BD7145" w:rsidRDefault="00CA428D" w:rsidP="00072FC9">
            <w:pPr>
              <w:spacing w:before="120"/>
              <w:rPr>
                <w:b/>
                <w:bCs/>
              </w:rPr>
            </w:pPr>
            <w:r w:rsidRPr="00BD7145">
              <w:rPr>
                <w:b/>
                <w:bCs/>
              </w:rPr>
              <w:t>Critérios e Condições:</w:t>
            </w:r>
          </w:p>
          <w:p w14:paraId="60FCF122"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1. O detalhamento dos equipamentos instalados deve conter informações sobre marca, modelo e número de série; e</w:t>
            </w:r>
            <w:r>
              <w:rPr>
                <w:bCs/>
              </w:rPr>
              <w:br/>
              <w:t>2. O detalhamento dos testes realizados e resultados obtidos deve conter os resultados dos testes e medições supracitados e comparação com valores de referência dos manuais do fabricante.</w:t>
            </w:r>
          </w:p>
          <w:p w14:paraId="62BB81D0" w14:textId="77777777" w:rsidR="00CA428D" w:rsidRPr="00BD7145" w:rsidRDefault="00CA428D" w:rsidP="00072FC9">
            <w:pPr>
              <w:spacing w:before="120"/>
              <w:rPr>
                <w:b/>
                <w:bCs/>
              </w:rPr>
            </w:pPr>
            <w:r w:rsidRPr="00BD7145">
              <w:rPr>
                <w:b/>
                <w:bCs/>
              </w:rPr>
              <w:t>Detalhe Gráfico:</w:t>
            </w:r>
          </w:p>
          <w:p w14:paraId="4E6FE7F2" w14:textId="77777777" w:rsidR="00CA428D" w:rsidRPr="00B97D3F" w:rsidRDefault="00CA428D" w:rsidP="00072FC9">
            <w:pPr>
              <w:spacing w:before="120"/>
              <w:rPr>
                <w:bCs/>
              </w:rPr>
            </w:pPr>
            <w:r w:rsidRPr="00AD7BD2">
              <w:rPr>
                <w:bCs/>
              </w:rPr>
              <w:lastRenderedPageBreak/>
              <w:t>n/a</w:t>
            </w:r>
          </w:p>
          <w:p w14:paraId="36221185" w14:textId="77777777" w:rsidR="00CA428D" w:rsidRPr="00BD7145" w:rsidRDefault="00CA428D" w:rsidP="00072FC9">
            <w:pPr>
              <w:spacing w:before="120"/>
              <w:rPr>
                <w:b/>
                <w:bCs/>
              </w:rPr>
            </w:pPr>
            <w:r w:rsidRPr="00BD7145">
              <w:rPr>
                <w:b/>
                <w:bCs/>
              </w:rPr>
              <w:t>Tabela:</w:t>
            </w:r>
          </w:p>
          <w:p w14:paraId="5406F6A7" w14:textId="77777777" w:rsidR="00CA428D" w:rsidRPr="00832CF3" w:rsidRDefault="00CA428D" w:rsidP="00072FC9">
            <w:pPr>
              <w:spacing w:before="120"/>
              <w:rPr>
                <w:bCs/>
              </w:rPr>
            </w:pPr>
            <w:r>
              <w:rPr>
                <w:bCs/>
              </w:rPr>
              <w:t>n/a</w:t>
            </w:r>
          </w:p>
          <w:p w14:paraId="2A314E9E" w14:textId="77777777" w:rsidR="00CA428D" w:rsidRPr="00832CF3" w:rsidRDefault="00CA428D" w:rsidP="00072FC9">
            <w:pPr>
              <w:spacing w:before="120"/>
              <w:rPr>
                <w:bCs/>
              </w:rPr>
            </w:pPr>
            <w:r w:rsidRPr="00BD7145">
              <w:rPr>
                <w:b/>
                <w:bCs/>
              </w:rPr>
              <w:t xml:space="preserve">Vida útil: </w:t>
            </w:r>
            <w:r>
              <w:rPr>
                <w:bCs/>
              </w:rPr>
              <w:t>n/a</w:t>
            </w:r>
          </w:p>
          <w:p w14:paraId="40A1D718" w14:textId="77777777" w:rsidR="00CA428D" w:rsidRPr="00BD7145" w:rsidRDefault="00CA428D" w:rsidP="00072FC9">
            <w:pPr>
              <w:spacing w:before="120"/>
              <w:rPr>
                <w:b/>
                <w:bCs/>
              </w:rPr>
            </w:pPr>
            <w:r w:rsidRPr="00BD7145">
              <w:rPr>
                <w:b/>
                <w:bCs/>
              </w:rPr>
              <w:t>Referências Normativas:</w:t>
            </w:r>
          </w:p>
          <w:p w14:paraId="1BC58970"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04365FBD" w14:textId="77777777" w:rsidR="00CA428D" w:rsidRPr="00BD7145" w:rsidRDefault="00CA428D" w:rsidP="00072FC9">
            <w:pPr>
              <w:spacing w:before="120"/>
              <w:rPr>
                <w:b/>
                <w:bCs/>
              </w:rPr>
            </w:pPr>
            <w:r w:rsidRPr="00BD7145">
              <w:rPr>
                <w:b/>
                <w:bCs/>
              </w:rPr>
              <w:t>Referência Comercial:</w:t>
            </w:r>
          </w:p>
          <w:p w14:paraId="3503852A" w14:textId="77777777" w:rsidR="00CA428D" w:rsidRPr="00832CF3" w:rsidRDefault="00CA428D" w:rsidP="00072FC9">
            <w:pPr>
              <w:spacing w:before="120"/>
              <w:rPr>
                <w:bCs/>
              </w:rPr>
            </w:pPr>
            <w:r>
              <w:rPr>
                <w:bCs/>
              </w:rPr>
              <w:t>Hitachi RAA040AIV/RPI-4,0FSN2, Daikin RZR30LUVL/FBQ30DVL</w:t>
            </w:r>
          </w:p>
          <w:p w14:paraId="63187C3D" w14:textId="77777777" w:rsidR="00CA428D" w:rsidRPr="00BD7145" w:rsidRDefault="00CA428D" w:rsidP="00072FC9">
            <w:pPr>
              <w:spacing w:before="120"/>
              <w:rPr>
                <w:b/>
                <w:bCs/>
              </w:rPr>
            </w:pPr>
            <w:r w:rsidRPr="00BD7145">
              <w:rPr>
                <w:b/>
                <w:bCs/>
              </w:rPr>
              <w:t>Referência Externa:</w:t>
            </w:r>
          </w:p>
          <w:p w14:paraId="3D632426" w14:textId="77777777" w:rsidR="00CA428D" w:rsidRPr="00BD7145" w:rsidRDefault="00CA428D" w:rsidP="00072FC9">
            <w:pPr>
              <w:spacing w:before="120"/>
              <w:rPr>
                <w:b/>
                <w:bCs/>
              </w:rPr>
            </w:pPr>
            <w:r>
              <w:rPr>
                <w:bCs/>
              </w:rPr>
              <w:t>n/a</w:t>
            </w:r>
          </w:p>
        </w:tc>
      </w:tr>
    </w:tbl>
    <w:p w14:paraId="72F7C2B6" w14:textId="77777777" w:rsidR="00CA428D" w:rsidRPr="00010EE0" w:rsidRDefault="00CA428D" w:rsidP="00CA428D">
      <w:pPr>
        <w:rPr>
          <w:lang w:val="en-US"/>
        </w:rPr>
      </w:pPr>
    </w:p>
    <w:p w14:paraId="25F5C45E" w14:textId="77777777" w:rsidR="00CA428D" w:rsidRDefault="00CA428D" w:rsidP="00CA428D">
      <w:r>
        <w:br w:type="page"/>
      </w:r>
    </w:p>
    <w:p w14:paraId="607B148D" w14:textId="77777777" w:rsidR="00CA428D" w:rsidRDefault="00CA428D" w:rsidP="00CA428D">
      <w:pPr>
        <w:rPr>
          <w:lang w:val="en-US"/>
        </w:rPr>
      </w:pPr>
    </w:p>
    <w:p w14:paraId="6CD04D3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98AAC28" w14:textId="77777777" w:rsidTr="00072FC9">
        <w:trPr>
          <w:trHeight w:val="567"/>
        </w:trPr>
        <w:tc>
          <w:tcPr>
            <w:tcW w:w="1843" w:type="dxa"/>
            <w:tcBorders>
              <w:bottom w:val="single" w:sz="4" w:space="0" w:color="auto"/>
            </w:tcBorders>
            <w:shd w:val="clear" w:color="auto" w:fill="F2F2F2" w:themeFill="background1" w:themeFillShade="F2"/>
            <w:vAlign w:val="center"/>
          </w:tcPr>
          <w:p w14:paraId="0E2F62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AD10DD9" w14:textId="77777777" w:rsidR="00CA428D" w:rsidRDefault="00CA428D" w:rsidP="00072FC9">
            <w:pPr>
              <w:rPr>
                <w:b/>
                <w:bCs/>
                <w:color w:val="000000"/>
              </w:rPr>
            </w:pPr>
            <w:r>
              <w:rPr>
                <w:b/>
                <w:bCs/>
                <w:noProof/>
                <w:color w:val="000000"/>
              </w:rPr>
              <w:t>SF-00291</w:t>
            </w:r>
          </w:p>
        </w:tc>
        <w:tc>
          <w:tcPr>
            <w:tcW w:w="2268" w:type="dxa"/>
            <w:tcBorders>
              <w:bottom w:val="single" w:sz="4" w:space="0" w:color="auto"/>
            </w:tcBorders>
            <w:shd w:val="clear" w:color="auto" w:fill="F2F2F2" w:themeFill="background1" w:themeFillShade="F2"/>
            <w:vAlign w:val="center"/>
          </w:tcPr>
          <w:p w14:paraId="510D0D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CBCA563"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C21CC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7A8E55E"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5574372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675354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044E66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7FB44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D820D79" w14:textId="77777777" w:rsidR="00CA428D" w:rsidRDefault="00CA428D" w:rsidP="00072FC9">
            <w:pPr>
              <w:rPr>
                <w:b/>
                <w:bCs/>
                <w:sz w:val="32"/>
                <w:szCs w:val="32"/>
              </w:rPr>
            </w:pPr>
            <w:r>
              <w:rPr>
                <w:b/>
                <w:bCs/>
                <w:sz w:val="32"/>
                <w:szCs w:val="32"/>
              </w:rPr>
              <w:t>Ar-condicionado split hi-wall inverter 12.000 BTU/h</w:t>
            </w:r>
          </w:p>
        </w:tc>
        <w:tc>
          <w:tcPr>
            <w:tcW w:w="1843" w:type="dxa"/>
            <w:tcBorders>
              <w:top w:val="single" w:sz="4" w:space="0" w:color="auto"/>
              <w:left w:val="single" w:sz="4" w:space="0" w:color="auto"/>
            </w:tcBorders>
            <w:shd w:val="clear" w:color="auto" w:fill="F2F2F2" w:themeFill="background1" w:themeFillShade="F2"/>
            <w:vAlign w:val="center"/>
          </w:tcPr>
          <w:p w14:paraId="214BA78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6E66FEAB" w14:textId="77777777" w:rsidR="00CA428D" w:rsidRDefault="00CA428D" w:rsidP="00072FC9">
            <w:pPr>
              <w:rPr>
                <w:b/>
                <w:bCs/>
                <w:sz w:val="20"/>
                <w:szCs w:val="20"/>
              </w:rPr>
            </w:pPr>
          </w:p>
        </w:tc>
      </w:tr>
      <w:tr w:rsidR="00CA428D" w:rsidRPr="00010EE0" w14:paraId="731E3ABE" w14:textId="77777777" w:rsidTr="00072FC9">
        <w:trPr>
          <w:trHeight w:val="1740"/>
        </w:trPr>
        <w:tc>
          <w:tcPr>
            <w:tcW w:w="9781" w:type="dxa"/>
            <w:gridSpan w:val="5"/>
          </w:tcPr>
          <w:p w14:paraId="6E47AFB1" w14:textId="77777777" w:rsidR="00CA428D" w:rsidRPr="00BD7145" w:rsidRDefault="00CA428D" w:rsidP="00072FC9">
            <w:pPr>
              <w:spacing w:before="120"/>
              <w:rPr>
                <w:b/>
                <w:bCs/>
              </w:rPr>
            </w:pPr>
            <w:r w:rsidRPr="00BD7145">
              <w:rPr>
                <w:b/>
                <w:bCs/>
              </w:rPr>
              <w:t>Descrição Detalhada:</w:t>
            </w:r>
          </w:p>
          <w:p w14:paraId="4F2C14EF" w14:textId="77777777" w:rsidR="00CA428D" w:rsidRPr="00BD7145" w:rsidRDefault="00CA428D" w:rsidP="00072FC9">
            <w:pPr>
              <w:spacing w:before="120"/>
              <w:rPr>
                <w:bCs/>
              </w:rPr>
            </w:pPr>
            <w:r>
              <w:rPr>
                <w:bCs/>
              </w:rPr>
              <w:t>Fornecimento e instalação de ar-condicionado do tipo split hi-wall inverter com capacidade nominal mínima de 12.000 BTU/h, 1F/220V/60Hz, compressor com inversor de frequência (inverter), refrigerante R-410A, coeficiente de Eficiência Energética CEE&gt;3,23 aferido pelo INMETRO (classificação INMETRO ENCE “A”), controle remoto com ou sem fio (conforme o projeto), com função de reinício automático, (modo auto-restart) após falha no fornecimento de energia, para instalação aparente, fixo à parede (hi-wall).</w:t>
            </w:r>
          </w:p>
          <w:p w14:paraId="692BF1CF" w14:textId="77777777" w:rsidR="00CA428D" w:rsidRPr="00BD7145" w:rsidRDefault="00CA428D" w:rsidP="00072FC9">
            <w:pPr>
              <w:spacing w:before="120"/>
              <w:rPr>
                <w:b/>
                <w:bCs/>
              </w:rPr>
            </w:pPr>
            <w:r w:rsidRPr="00BD7145">
              <w:rPr>
                <w:b/>
                <w:bCs/>
              </w:rPr>
              <w:t>Materiais:</w:t>
            </w:r>
          </w:p>
          <w:p w14:paraId="55E87BFF" w14:textId="77777777" w:rsidR="00CA428D" w:rsidRPr="00BD7145" w:rsidRDefault="00CA428D" w:rsidP="00072FC9">
            <w:pPr>
              <w:spacing w:before="120"/>
              <w:rPr>
                <w:bCs/>
              </w:rPr>
            </w:pPr>
            <w:r>
              <w:rPr>
                <w:bCs/>
              </w:rPr>
              <w:t>Ar-condicionado do tipo split hi-wall inverter com capacidade nominal mínima de 12.000 BTU/h, 1F/220V/60Hz, compressor com inversor de frequência (inverter), refrigerante R-410A, coeficiente de Eficiência Energética CEE&gt;3,23 aferido pelo INMETRO (classificação INMETRO ENCE “A”), controle remoto com ou sem fio (conforme o projeto), para instalação aparente, fixo à parede (hi-wall).</w:t>
            </w:r>
          </w:p>
          <w:p w14:paraId="52E9D1C2" w14:textId="77777777" w:rsidR="00CA428D" w:rsidRPr="00BD7145" w:rsidRDefault="00CA428D" w:rsidP="00072FC9">
            <w:pPr>
              <w:spacing w:before="120"/>
              <w:rPr>
                <w:b/>
                <w:bCs/>
              </w:rPr>
            </w:pPr>
            <w:r w:rsidRPr="00BD7145">
              <w:rPr>
                <w:b/>
                <w:bCs/>
              </w:rPr>
              <w:t>Serviços:</w:t>
            </w:r>
          </w:p>
          <w:p w14:paraId="6F20DD6F"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 xml:space="preserve">6. Os tubos da linha frigorígena deverão ser de cobre conforme referências normativas do serviço correspondente e ter bitola e espessura de isolamento definidos conforme aplicação, incluindo sifão </w:t>
            </w:r>
            <w:r>
              <w:rPr>
                <w:bCs/>
              </w:rPr>
              <w:lastRenderedPageBreak/>
              <w:t>quando recomendado pelo fabricante ou instruído pela Fiscalização. A Contratada deverá isolar os tubos de conexão separadamente;</w:t>
            </w:r>
            <w:r>
              <w:rPr>
                <w:bCs/>
              </w:rPr>
              <w:br/>
              <w:t>7. O dreno de condensado do equipamento deverá ser instalado em declive para não haver acúmulo 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p>
          <w:p w14:paraId="5ADBE2FC" w14:textId="77777777" w:rsidR="00CA428D" w:rsidRPr="00BD7145" w:rsidRDefault="00CA428D" w:rsidP="00072FC9">
            <w:pPr>
              <w:spacing w:before="120"/>
              <w:rPr>
                <w:b/>
                <w:bCs/>
              </w:rPr>
            </w:pPr>
            <w:r w:rsidRPr="00BD7145">
              <w:rPr>
                <w:b/>
                <w:bCs/>
              </w:rPr>
              <w:t>Atividades e Responsabilidades:</w:t>
            </w:r>
          </w:p>
          <w:p w14:paraId="409FBA88" w14:textId="77777777" w:rsidR="00CA428D" w:rsidRPr="00832CF3" w:rsidRDefault="00CA428D" w:rsidP="00072FC9">
            <w:pPr>
              <w:spacing w:before="120"/>
              <w:rPr>
                <w:bCs/>
              </w:rPr>
            </w:pPr>
            <w:r>
              <w:rPr>
                <w:bCs/>
              </w:rPr>
              <w:t>n/a</w:t>
            </w:r>
          </w:p>
          <w:p w14:paraId="4AC3DD34" w14:textId="77777777" w:rsidR="00CA428D" w:rsidRPr="00BD7145" w:rsidRDefault="00CA428D" w:rsidP="00072FC9">
            <w:pPr>
              <w:spacing w:before="120"/>
              <w:rPr>
                <w:b/>
                <w:bCs/>
              </w:rPr>
            </w:pPr>
            <w:r w:rsidRPr="00BD7145">
              <w:rPr>
                <w:b/>
                <w:bCs/>
              </w:rPr>
              <w:t>Qualificação:</w:t>
            </w:r>
          </w:p>
          <w:p w14:paraId="570A0003" w14:textId="77777777" w:rsidR="00CA428D" w:rsidRPr="00832CF3" w:rsidRDefault="00CA428D" w:rsidP="00072FC9">
            <w:pPr>
              <w:spacing w:before="120"/>
              <w:rPr>
                <w:bCs/>
              </w:rPr>
            </w:pPr>
            <w:r>
              <w:rPr>
                <w:bCs/>
              </w:rPr>
              <w:t>n/a</w:t>
            </w:r>
          </w:p>
          <w:p w14:paraId="35AF510D" w14:textId="77777777" w:rsidR="00CA428D" w:rsidRPr="00BD7145" w:rsidRDefault="00CA428D" w:rsidP="00072FC9">
            <w:pPr>
              <w:spacing w:before="120"/>
              <w:rPr>
                <w:b/>
                <w:bCs/>
              </w:rPr>
            </w:pPr>
            <w:r w:rsidRPr="00BD7145">
              <w:rPr>
                <w:b/>
                <w:bCs/>
              </w:rPr>
              <w:t>Observações:</w:t>
            </w:r>
          </w:p>
          <w:p w14:paraId="21C53106" w14:textId="77777777" w:rsidR="00CA428D" w:rsidRPr="00832CF3" w:rsidRDefault="00CA428D" w:rsidP="00072FC9">
            <w:pPr>
              <w:spacing w:before="120"/>
              <w:rPr>
                <w:bCs/>
              </w:rPr>
            </w:pPr>
            <w:r>
              <w:rPr>
                <w:bCs/>
              </w:rPr>
              <w:t>n/a</w:t>
            </w:r>
          </w:p>
          <w:p w14:paraId="24F669BB" w14:textId="77777777" w:rsidR="00CA428D" w:rsidRPr="00BD7145" w:rsidRDefault="00CA428D" w:rsidP="00072FC9">
            <w:pPr>
              <w:spacing w:before="120"/>
              <w:rPr>
                <w:b/>
                <w:bCs/>
              </w:rPr>
            </w:pPr>
            <w:r w:rsidRPr="00BD7145">
              <w:rPr>
                <w:b/>
                <w:bCs/>
              </w:rPr>
              <w:t>Critérios e Condições:</w:t>
            </w:r>
          </w:p>
          <w:p w14:paraId="1C42E767"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1. O detalhamento dos equipamentos instalados deve conter informações sobre marca, modelo e número de série; e</w:t>
            </w:r>
            <w:r>
              <w:rPr>
                <w:bCs/>
              </w:rPr>
              <w:br/>
            </w:r>
            <w:r>
              <w:rPr>
                <w:bCs/>
              </w:rPr>
              <w:lastRenderedPageBreak/>
              <w:t>2. O detalhamento dos testes realizados e resultados obtidos deve conter os resultados dos testes e medições supracitados e comparação com valores de referência dos manuais do fabricante.</w:t>
            </w:r>
          </w:p>
          <w:p w14:paraId="4DB4244C" w14:textId="77777777" w:rsidR="00CA428D" w:rsidRPr="00BD7145" w:rsidRDefault="00CA428D" w:rsidP="00072FC9">
            <w:pPr>
              <w:spacing w:before="120"/>
              <w:rPr>
                <w:b/>
                <w:bCs/>
              </w:rPr>
            </w:pPr>
            <w:r w:rsidRPr="00BD7145">
              <w:rPr>
                <w:b/>
                <w:bCs/>
              </w:rPr>
              <w:t>Detalhe Gráfico:</w:t>
            </w:r>
          </w:p>
          <w:p w14:paraId="12E15533" w14:textId="77777777" w:rsidR="00CA428D" w:rsidRPr="00B97D3F" w:rsidRDefault="00CA428D" w:rsidP="00072FC9">
            <w:pPr>
              <w:spacing w:before="120"/>
              <w:rPr>
                <w:bCs/>
              </w:rPr>
            </w:pPr>
            <w:r w:rsidRPr="00AD7BD2">
              <w:rPr>
                <w:bCs/>
              </w:rPr>
              <w:t>n/a</w:t>
            </w:r>
          </w:p>
          <w:p w14:paraId="698E33FB" w14:textId="77777777" w:rsidR="00CA428D" w:rsidRPr="00BD7145" w:rsidRDefault="00CA428D" w:rsidP="00072FC9">
            <w:pPr>
              <w:spacing w:before="120"/>
              <w:rPr>
                <w:b/>
                <w:bCs/>
              </w:rPr>
            </w:pPr>
            <w:r w:rsidRPr="00BD7145">
              <w:rPr>
                <w:b/>
                <w:bCs/>
              </w:rPr>
              <w:t>Tabela:</w:t>
            </w:r>
          </w:p>
          <w:p w14:paraId="0F6D15B4" w14:textId="77777777" w:rsidR="00CA428D" w:rsidRPr="00832CF3" w:rsidRDefault="00CA428D" w:rsidP="00072FC9">
            <w:pPr>
              <w:spacing w:before="120"/>
              <w:rPr>
                <w:bCs/>
              </w:rPr>
            </w:pPr>
            <w:r>
              <w:rPr>
                <w:bCs/>
              </w:rPr>
              <w:t>n/a</w:t>
            </w:r>
          </w:p>
          <w:p w14:paraId="66E654FC" w14:textId="77777777" w:rsidR="00CA428D" w:rsidRPr="00832CF3" w:rsidRDefault="00CA428D" w:rsidP="00072FC9">
            <w:pPr>
              <w:spacing w:before="120"/>
              <w:rPr>
                <w:bCs/>
              </w:rPr>
            </w:pPr>
            <w:r w:rsidRPr="00BD7145">
              <w:rPr>
                <w:b/>
                <w:bCs/>
              </w:rPr>
              <w:t xml:space="preserve">Vida útil: </w:t>
            </w:r>
            <w:r>
              <w:rPr>
                <w:bCs/>
              </w:rPr>
              <w:t>n/a</w:t>
            </w:r>
          </w:p>
          <w:p w14:paraId="2D572309" w14:textId="77777777" w:rsidR="00CA428D" w:rsidRPr="00BD7145" w:rsidRDefault="00CA428D" w:rsidP="00072FC9">
            <w:pPr>
              <w:spacing w:before="120"/>
              <w:rPr>
                <w:b/>
                <w:bCs/>
              </w:rPr>
            </w:pPr>
            <w:r w:rsidRPr="00BD7145">
              <w:rPr>
                <w:b/>
                <w:bCs/>
              </w:rPr>
              <w:t>Referências Normativas:</w:t>
            </w:r>
          </w:p>
          <w:p w14:paraId="02E7E1CC"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14CDF434" w14:textId="77777777" w:rsidR="00CA428D" w:rsidRPr="00BD7145" w:rsidRDefault="00CA428D" w:rsidP="00072FC9">
            <w:pPr>
              <w:spacing w:before="120"/>
              <w:rPr>
                <w:b/>
                <w:bCs/>
              </w:rPr>
            </w:pPr>
            <w:r w:rsidRPr="00BD7145">
              <w:rPr>
                <w:b/>
                <w:bCs/>
              </w:rPr>
              <w:t>Referência Comercial:</w:t>
            </w:r>
          </w:p>
          <w:p w14:paraId="3C1E1EFF" w14:textId="77777777" w:rsidR="00CA428D" w:rsidRPr="00832CF3" w:rsidRDefault="00CA428D" w:rsidP="00072FC9">
            <w:pPr>
              <w:spacing w:before="120"/>
              <w:rPr>
                <w:bCs/>
              </w:rPr>
            </w:pPr>
            <w:r>
              <w:rPr>
                <w:bCs/>
              </w:rPr>
              <w:t>Carrier Inverter X-Power 42LVCC12C5/38LVCC12C5, Midea Vita Inverter 42MKCA12M5/38MKCA12M5, Panasonic CS-S12NKV-7/CU-S12NKV-7, LG ASNQ122BRG2/ASUQ122BRG2, Fujitsu ASBG12JMCA/AOBG12JMCA, Electrolux BI12F/BE12F.</w:t>
            </w:r>
          </w:p>
          <w:p w14:paraId="6A97FEA4" w14:textId="77777777" w:rsidR="00CA428D" w:rsidRPr="00BD7145" w:rsidRDefault="00CA428D" w:rsidP="00072FC9">
            <w:pPr>
              <w:spacing w:before="120"/>
              <w:rPr>
                <w:b/>
                <w:bCs/>
              </w:rPr>
            </w:pPr>
            <w:r w:rsidRPr="00BD7145">
              <w:rPr>
                <w:b/>
                <w:bCs/>
              </w:rPr>
              <w:t>Referência Externa:</w:t>
            </w:r>
          </w:p>
          <w:p w14:paraId="6410C9E5" w14:textId="77777777" w:rsidR="00CA428D" w:rsidRPr="00BD7145" w:rsidRDefault="00CA428D" w:rsidP="00072FC9">
            <w:pPr>
              <w:spacing w:before="120"/>
              <w:rPr>
                <w:b/>
                <w:bCs/>
              </w:rPr>
            </w:pPr>
            <w:r>
              <w:rPr>
                <w:bCs/>
              </w:rPr>
              <w:t>n/a</w:t>
            </w:r>
          </w:p>
        </w:tc>
      </w:tr>
    </w:tbl>
    <w:p w14:paraId="69C08215" w14:textId="77777777" w:rsidR="00CA428D" w:rsidRPr="00010EE0" w:rsidRDefault="00CA428D" w:rsidP="00CA428D">
      <w:pPr>
        <w:rPr>
          <w:lang w:val="en-US"/>
        </w:rPr>
      </w:pPr>
    </w:p>
    <w:p w14:paraId="194B5199" w14:textId="77777777" w:rsidR="00CA428D" w:rsidRDefault="00CA428D" w:rsidP="00CA428D">
      <w:r>
        <w:br w:type="page"/>
      </w:r>
    </w:p>
    <w:p w14:paraId="7986189F" w14:textId="77777777" w:rsidR="00CA428D" w:rsidRDefault="00CA428D" w:rsidP="00CA428D">
      <w:pPr>
        <w:rPr>
          <w:lang w:val="en-US"/>
        </w:rPr>
      </w:pPr>
    </w:p>
    <w:p w14:paraId="286B74E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58437A7" w14:textId="77777777" w:rsidTr="00072FC9">
        <w:trPr>
          <w:trHeight w:val="567"/>
        </w:trPr>
        <w:tc>
          <w:tcPr>
            <w:tcW w:w="1843" w:type="dxa"/>
            <w:tcBorders>
              <w:bottom w:val="single" w:sz="4" w:space="0" w:color="auto"/>
            </w:tcBorders>
            <w:shd w:val="clear" w:color="auto" w:fill="F2F2F2" w:themeFill="background1" w:themeFillShade="F2"/>
            <w:vAlign w:val="center"/>
          </w:tcPr>
          <w:p w14:paraId="3D6FFC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2F465B" w14:textId="77777777" w:rsidR="00CA428D" w:rsidRDefault="00CA428D" w:rsidP="00072FC9">
            <w:pPr>
              <w:rPr>
                <w:b/>
                <w:bCs/>
                <w:color w:val="000000"/>
              </w:rPr>
            </w:pPr>
            <w:r>
              <w:rPr>
                <w:b/>
                <w:bCs/>
                <w:noProof/>
                <w:color w:val="000000"/>
              </w:rPr>
              <w:t>SF-00292</w:t>
            </w:r>
          </w:p>
        </w:tc>
        <w:tc>
          <w:tcPr>
            <w:tcW w:w="2268" w:type="dxa"/>
            <w:tcBorders>
              <w:bottom w:val="single" w:sz="4" w:space="0" w:color="auto"/>
            </w:tcBorders>
            <w:shd w:val="clear" w:color="auto" w:fill="F2F2F2" w:themeFill="background1" w:themeFillShade="F2"/>
            <w:vAlign w:val="center"/>
          </w:tcPr>
          <w:p w14:paraId="0CAADA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9B26E8"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83044D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ECE76B3"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11AC95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4F065F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BA3FEB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C57DE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087656" w14:textId="77777777" w:rsidR="00CA428D" w:rsidRDefault="00CA428D" w:rsidP="00072FC9">
            <w:pPr>
              <w:rPr>
                <w:b/>
                <w:bCs/>
                <w:sz w:val="32"/>
                <w:szCs w:val="32"/>
              </w:rPr>
            </w:pPr>
            <w:r>
              <w:rPr>
                <w:b/>
                <w:bCs/>
                <w:sz w:val="32"/>
                <w:szCs w:val="32"/>
              </w:rPr>
              <w:t>Ar-condicionado split hi-wall inverter 24.000 BTU/h</w:t>
            </w:r>
          </w:p>
        </w:tc>
        <w:tc>
          <w:tcPr>
            <w:tcW w:w="1843" w:type="dxa"/>
            <w:tcBorders>
              <w:top w:val="single" w:sz="4" w:space="0" w:color="auto"/>
              <w:left w:val="single" w:sz="4" w:space="0" w:color="auto"/>
            </w:tcBorders>
            <w:shd w:val="clear" w:color="auto" w:fill="F2F2F2" w:themeFill="background1" w:themeFillShade="F2"/>
            <w:vAlign w:val="center"/>
          </w:tcPr>
          <w:p w14:paraId="59B0A93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69598DDB" w14:textId="77777777" w:rsidR="00CA428D" w:rsidRDefault="00CA428D" w:rsidP="00072FC9">
            <w:pPr>
              <w:rPr>
                <w:b/>
                <w:bCs/>
                <w:sz w:val="20"/>
                <w:szCs w:val="20"/>
              </w:rPr>
            </w:pPr>
          </w:p>
        </w:tc>
      </w:tr>
      <w:tr w:rsidR="00CA428D" w:rsidRPr="00010EE0" w14:paraId="3A3C7C1A" w14:textId="77777777" w:rsidTr="00072FC9">
        <w:trPr>
          <w:trHeight w:val="1740"/>
        </w:trPr>
        <w:tc>
          <w:tcPr>
            <w:tcW w:w="9781" w:type="dxa"/>
            <w:gridSpan w:val="5"/>
          </w:tcPr>
          <w:p w14:paraId="4D6EE155" w14:textId="77777777" w:rsidR="00CA428D" w:rsidRPr="00BD7145" w:rsidRDefault="00CA428D" w:rsidP="00072FC9">
            <w:pPr>
              <w:spacing w:before="120"/>
              <w:rPr>
                <w:b/>
                <w:bCs/>
              </w:rPr>
            </w:pPr>
            <w:r w:rsidRPr="00BD7145">
              <w:rPr>
                <w:b/>
                <w:bCs/>
              </w:rPr>
              <w:t>Descrição Detalhada:</w:t>
            </w:r>
          </w:p>
          <w:p w14:paraId="31C75E95" w14:textId="77777777" w:rsidR="00CA428D" w:rsidRPr="00BD7145" w:rsidRDefault="00CA428D" w:rsidP="00072FC9">
            <w:pPr>
              <w:spacing w:before="120"/>
              <w:rPr>
                <w:bCs/>
              </w:rPr>
            </w:pPr>
            <w:r>
              <w:rPr>
                <w:bCs/>
              </w:rPr>
              <w:t>Fornecimento e instalação de Ar-condicionado do tipo split hi-wall inverter com capacidade nominal mínima de 22.000 BTU/h, 1F/220V/60Hz, compressor com inversor de frequência (inverter), refrigerante R-410A, coeficiente de Eficiência Energética CEE≥3,23 (aceito até 31/12/2022) ou índice de desempenho de resfriamento sazonal IDRS ≥ 5,50, aferido pelo INMETRO (classificação INMETRO ENCE “A”), controle remoto sem fio (salvo indicação contrária em projeto), com função de reinício automático, (modo auto-restart) após falha no fornecimento de energia, para instalação aparente, fixo à parede (hi-wall).</w:t>
            </w:r>
          </w:p>
          <w:p w14:paraId="488458C3" w14:textId="77777777" w:rsidR="00CA428D" w:rsidRPr="00BD7145" w:rsidRDefault="00CA428D" w:rsidP="00072FC9">
            <w:pPr>
              <w:spacing w:before="120"/>
              <w:rPr>
                <w:b/>
                <w:bCs/>
              </w:rPr>
            </w:pPr>
            <w:r w:rsidRPr="00BD7145">
              <w:rPr>
                <w:b/>
                <w:bCs/>
              </w:rPr>
              <w:t>Materiais:</w:t>
            </w:r>
          </w:p>
          <w:p w14:paraId="184E1A7E" w14:textId="77777777" w:rsidR="00CA428D" w:rsidRPr="00BD7145" w:rsidRDefault="00CA428D" w:rsidP="00072FC9">
            <w:pPr>
              <w:spacing w:before="120"/>
              <w:rPr>
                <w:bCs/>
              </w:rPr>
            </w:pPr>
            <w:r>
              <w:rPr>
                <w:bCs/>
              </w:rPr>
              <w:t>Ar-condicionado do tipo split hi-wall inverter com capacidade nominal mínima de 22.000 BTU/h, 1F/220V/60Hz, compressor com inversor de frequência (inverter), refrigerante R-410A, coeficiente de Eficiência Energética CEE≥3,23 (aceito até 31/12/2022) ou índice de desempenho de resfriamento sazonal IDRS ≥ 5,50 aferido pelo INMETRO (classificação INMETRO ENCE “A”), controle remoto sem fio (salvo indicação contrária em projeto), para instalação aparente, fixo à parede (hi-wall).</w:t>
            </w:r>
          </w:p>
          <w:p w14:paraId="075B0B99" w14:textId="77777777" w:rsidR="00CA428D" w:rsidRPr="00BD7145" w:rsidRDefault="00CA428D" w:rsidP="00072FC9">
            <w:pPr>
              <w:spacing w:before="120"/>
              <w:rPr>
                <w:b/>
                <w:bCs/>
              </w:rPr>
            </w:pPr>
            <w:r w:rsidRPr="00BD7145">
              <w:rPr>
                <w:b/>
                <w:bCs/>
              </w:rPr>
              <w:t>Serviços:</w:t>
            </w:r>
          </w:p>
          <w:p w14:paraId="4AD8AC6C"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r>
            <w:r>
              <w:rPr>
                <w:bCs/>
              </w:rPr>
              <w:lastRenderedPageBreak/>
              <w:t>6. 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tubos de conexão separadamente;</w:t>
            </w:r>
            <w:r>
              <w:rPr>
                <w:bCs/>
              </w:rPr>
              <w:br/>
              <w:t>7. O dreno de condensado do equipamento deverá ser instalado em declive para não haver acúmulo 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p>
          <w:p w14:paraId="755B7BC8" w14:textId="77777777" w:rsidR="00CA428D" w:rsidRPr="00BD7145" w:rsidRDefault="00CA428D" w:rsidP="00072FC9">
            <w:pPr>
              <w:spacing w:before="120"/>
              <w:rPr>
                <w:b/>
                <w:bCs/>
              </w:rPr>
            </w:pPr>
            <w:r w:rsidRPr="00BD7145">
              <w:rPr>
                <w:b/>
                <w:bCs/>
              </w:rPr>
              <w:t>Atividades e Responsabilidades:</w:t>
            </w:r>
          </w:p>
          <w:p w14:paraId="51A88B9C" w14:textId="77777777" w:rsidR="00CA428D" w:rsidRPr="00832CF3" w:rsidRDefault="00CA428D" w:rsidP="00072FC9">
            <w:pPr>
              <w:spacing w:before="120"/>
              <w:rPr>
                <w:bCs/>
              </w:rPr>
            </w:pPr>
            <w:r>
              <w:rPr>
                <w:bCs/>
              </w:rPr>
              <w:t>n/a</w:t>
            </w:r>
          </w:p>
          <w:p w14:paraId="4A00C580" w14:textId="77777777" w:rsidR="00CA428D" w:rsidRPr="00BD7145" w:rsidRDefault="00CA428D" w:rsidP="00072FC9">
            <w:pPr>
              <w:spacing w:before="120"/>
              <w:rPr>
                <w:b/>
                <w:bCs/>
              </w:rPr>
            </w:pPr>
            <w:r w:rsidRPr="00BD7145">
              <w:rPr>
                <w:b/>
                <w:bCs/>
              </w:rPr>
              <w:t>Qualificação:</w:t>
            </w:r>
          </w:p>
          <w:p w14:paraId="1AA59392" w14:textId="77777777" w:rsidR="00CA428D" w:rsidRPr="00832CF3" w:rsidRDefault="00CA428D" w:rsidP="00072FC9">
            <w:pPr>
              <w:spacing w:before="120"/>
              <w:rPr>
                <w:bCs/>
              </w:rPr>
            </w:pPr>
            <w:r>
              <w:rPr>
                <w:bCs/>
              </w:rPr>
              <w:t>n/a</w:t>
            </w:r>
          </w:p>
          <w:p w14:paraId="5D1B1A3C" w14:textId="77777777" w:rsidR="00CA428D" w:rsidRPr="00BD7145" w:rsidRDefault="00CA428D" w:rsidP="00072FC9">
            <w:pPr>
              <w:spacing w:before="120"/>
              <w:rPr>
                <w:b/>
                <w:bCs/>
              </w:rPr>
            </w:pPr>
            <w:r w:rsidRPr="00BD7145">
              <w:rPr>
                <w:b/>
                <w:bCs/>
              </w:rPr>
              <w:t>Observações:</w:t>
            </w:r>
          </w:p>
          <w:p w14:paraId="73CA5399" w14:textId="77777777" w:rsidR="00CA428D" w:rsidRPr="00832CF3" w:rsidRDefault="00CA428D" w:rsidP="00072FC9">
            <w:pPr>
              <w:spacing w:before="120"/>
              <w:rPr>
                <w:bCs/>
              </w:rPr>
            </w:pPr>
            <w:r>
              <w:rPr>
                <w:bCs/>
              </w:rPr>
              <w:t>n/a</w:t>
            </w:r>
          </w:p>
          <w:p w14:paraId="33F612B0" w14:textId="77777777" w:rsidR="00CA428D" w:rsidRPr="00BD7145" w:rsidRDefault="00CA428D" w:rsidP="00072FC9">
            <w:pPr>
              <w:spacing w:before="120"/>
              <w:rPr>
                <w:b/>
                <w:bCs/>
              </w:rPr>
            </w:pPr>
            <w:r w:rsidRPr="00BD7145">
              <w:rPr>
                <w:b/>
                <w:bCs/>
              </w:rPr>
              <w:t>Critérios e Condições:</w:t>
            </w:r>
          </w:p>
          <w:p w14:paraId="0237B864"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 xml:space="preserve">1. O detalhamento dos equipamentos instalados deve conter informações sobre marca, modelo e </w:t>
            </w:r>
            <w:r>
              <w:rPr>
                <w:bCs/>
              </w:rPr>
              <w:lastRenderedPageBreak/>
              <w:t>número de série; e</w:t>
            </w:r>
            <w:r>
              <w:rPr>
                <w:bCs/>
              </w:rPr>
              <w:br/>
              <w:t>2. O detalhamento dos testes realizados e resultados obtidos deve conter os resultados dos testes e medições supracitados e comparação com valores de referência dos manuais do fabricante.</w:t>
            </w:r>
          </w:p>
          <w:p w14:paraId="2EA98EA0" w14:textId="77777777" w:rsidR="00CA428D" w:rsidRPr="00BD7145" w:rsidRDefault="00CA428D" w:rsidP="00072FC9">
            <w:pPr>
              <w:spacing w:before="120"/>
              <w:rPr>
                <w:b/>
                <w:bCs/>
              </w:rPr>
            </w:pPr>
            <w:r w:rsidRPr="00BD7145">
              <w:rPr>
                <w:b/>
                <w:bCs/>
              </w:rPr>
              <w:t>Detalhe Gráfico:</w:t>
            </w:r>
          </w:p>
          <w:p w14:paraId="39D14FBE" w14:textId="77777777" w:rsidR="00CA428D" w:rsidRPr="00B97D3F" w:rsidRDefault="00CA428D" w:rsidP="00072FC9">
            <w:pPr>
              <w:spacing w:before="120"/>
              <w:rPr>
                <w:bCs/>
              </w:rPr>
            </w:pPr>
            <w:r w:rsidRPr="00AD7BD2">
              <w:rPr>
                <w:bCs/>
              </w:rPr>
              <w:t>n/a</w:t>
            </w:r>
          </w:p>
          <w:p w14:paraId="2DECFEAC" w14:textId="77777777" w:rsidR="00CA428D" w:rsidRPr="00BD7145" w:rsidRDefault="00CA428D" w:rsidP="00072FC9">
            <w:pPr>
              <w:spacing w:before="120"/>
              <w:rPr>
                <w:b/>
                <w:bCs/>
              </w:rPr>
            </w:pPr>
            <w:r w:rsidRPr="00BD7145">
              <w:rPr>
                <w:b/>
                <w:bCs/>
              </w:rPr>
              <w:t>Tabela:</w:t>
            </w:r>
          </w:p>
          <w:p w14:paraId="77F2CD5F" w14:textId="77777777" w:rsidR="00CA428D" w:rsidRPr="00832CF3" w:rsidRDefault="00CA428D" w:rsidP="00072FC9">
            <w:pPr>
              <w:spacing w:before="120"/>
              <w:rPr>
                <w:bCs/>
              </w:rPr>
            </w:pPr>
            <w:r>
              <w:rPr>
                <w:bCs/>
              </w:rPr>
              <w:t>n/a</w:t>
            </w:r>
          </w:p>
          <w:p w14:paraId="38BD9AE4" w14:textId="77777777" w:rsidR="00CA428D" w:rsidRPr="00832CF3" w:rsidRDefault="00CA428D" w:rsidP="00072FC9">
            <w:pPr>
              <w:spacing w:before="120"/>
              <w:rPr>
                <w:bCs/>
              </w:rPr>
            </w:pPr>
            <w:r w:rsidRPr="00BD7145">
              <w:rPr>
                <w:b/>
                <w:bCs/>
              </w:rPr>
              <w:t xml:space="preserve">Vida útil: </w:t>
            </w:r>
            <w:r>
              <w:rPr>
                <w:bCs/>
              </w:rPr>
              <w:t>n/a</w:t>
            </w:r>
          </w:p>
          <w:p w14:paraId="5CEBED86" w14:textId="77777777" w:rsidR="00CA428D" w:rsidRPr="00BD7145" w:rsidRDefault="00CA428D" w:rsidP="00072FC9">
            <w:pPr>
              <w:spacing w:before="120"/>
              <w:rPr>
                <w:b/>
                <w:bCs/>
              </w:rPr>
            </w:pPr>
            <w:r w:rsidRPr="00BD7145">
              <w:rPr>
                <w:b/>
                <w:bCs/>
              </w:rPr>
              <w:t>Referências Normativas:</w:t>
            </w:r>
          </w:p>
          <w:p w14:paraId="62041F92"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533C0179" w14:textId="77777777" w:rsidR="00CA428D" w:rsidRPr="00BD7145" w:rsidRDefault="00CA428D" w:rsidP="00072FC9">
            <w:pPr>
              <w:spacing w:before="120"/>
              <w:rPr>
                <w:b/>
                <w:bCs/>
              </w:rPr>
            </w:pPr>
            <w:r w:rsidRPr="00BD7145">
              <w:rPr>
                <w:b/>
                <w:bCs/>
              </w:rPr>
              <w:t>Referência Comercial:</w:t>
            </w:r>
          </w:p>
          <w:p w14:paraId="40116C34" w14:textId="77777777" w:rsidR="00CA428D" w:rsidRPr="00832CF3" w:rsidRDefault="00CA428D" w:rsidP="00072FC9">
            <w:pPr>
              <w:spacing w:before="120"/>
              <w:rPr>
                <w:bCs/>
              </w:rPr>
            </w:pPr>
            <w:r>
              <w:rPr>
                <w:bCs/>
              </w:rPr>
              <w:t>Midea Xtreme Save Connect 24000 BTU/h Frio 42AGVCB24M5, LG Hi Wall DUAL Voice 24000 BTUs Frio S4NQ24K231D, Elgin Eco Inverter 24000 BTUs Frio - 45HVFI24B2IA; Split HW Inverter Daikin Advance 24.000 Btus FTK24P5VL, Split HW Elgin Eco Plus II 24.000 BTUs HEFE24B2NB, SPLIT TCL 24000 TAC-24CHSA-INVERTER</w:t>
            </w:r>
          </w:p>
          <w:p w14:paraId="7770DA48" w14:textId="77777777" w:rsidR="00CA428D" w:rsidRPr="00BD7145" w:rsidRDefault="00CA428D" w:rsidP="00072FC9">
            <w:pPr>
              <w:spacing w:before="120"/>
              <w:rPr>
                <w:b/>
                <w:bCs/>
              </w:rPr>
            </w:pPr>
            <w:r w:rsidRPr="00BD7145">
              <w:rPr>
                <w:b/>
                <w:bCs/>
              </w:rPr>
              <w:t>Referência Externa:</w:t>
            </w:r>
          </w:p>
          <w:p w14:paraId="3F7302BA" w14:textId="77777777" w:rsidR="00CA428D" w:rsidRPr="00BD7145" w:rsidRDefault="00CA428D" w:rsidP="00072FC9">
            <w:pPr>
              <w:spacing w:before="120"/>
              <w:rPr>
                <w:b/>
                <w:bCs/>
              </w:rPr>
            </w:pPr>
            <w:r>
              <w:rPr>
                <w:bCs/>
              </w:rPr>
              <w:t>n/a</w:t>
            </w:r>
          </w:p>
        </w:tc>
      </w:tr>
    </w:tbl>
    <w:p w14:paraId="3D71C5D1" w14:textId="77777777" w:rsidR="00CA428D" w:rsidRPr="00010EE0" w:rsidRDefault="00CA428D" w:rsidP="00CA428D">
      <w:pPr>
        <w:rPr>
          <w:lang w:val="en-US"/>
        </w:rPr>
      </w:pPr>
    </w:p>
    <w:p w14:paraId="50BEAAA2" w14:textId="77777777" w:rsidR="00CA428D" w:rsidRDefault="00CA428D" w:rsidP="00CA428D">
      <w:r>
        <w:br w:type="page"/>
      </w:r>
    </w:p>
    <w:p w14:paraId="3DA4DC2C" w14:textId="77777777" w:rsidR="00CA428D" w:rsidRDefault="00CA428D" w:rsidP="00CA428D">
      <w:pPr>
        <w:rPr>
          <w:lang w:val="en-US"/>
        </w:rPr>
      </w:pPr>
    </w:p>
    <w:p w14:paraId="789F5D3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C3662C0" w14:textId="77777777" w:rsidTr="00072FC9">
        <w:trPr>
          <w:trHeight w:val="567"/>
        </w:trPr>
        <w:tc>
          <w:tcPr>
            <w:tcW w:w="1843" w:type="dxa"/>
            <w:tcBorders>
              <w:bottom w:val="single" w:sz="4" w:space="0" w:color="auto"/>
            </w:tcBorders>
            <w:shd w:val="clear" w:color="auto" w:fill="F2F2F2" w:themeFill="background1" w:themeFillShade="F2"/>
            <w:vAlign w:val="center"/>
          </w:tcPr>
          <w:p w14:paraId="14C83A5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073AF91" w14:textId="77777777" w:rsidR="00CA428D" w:rsidRDefault="00CA428D" w:rsidP="00072FC9">
            <w:pPr>
              <w:rPr>
                <w:b/>
                <w:bCs/>
                <w:color w:val="000000"/>
              </w:rPr>
            </w:pPr>
            <w:r>
              <w:rPr>
                <w:b/>
                <w:bCs/>
                <w:noProof/>
                <w:color w:val="000000"/>
              </w:rPr>
              <w:t>SF-00293</w:t>
            </w:r>
          </w:p>
        </w:tc>
        <w:tc>
          <w:tcPr>
            <w:tcW w:w="2268" w:type="dxa"/>
            <w:tcBorders>
              <w:bottom w:val="single" w:sz="4" w:space="0" w:color="auto"/>
            </w:tcBorders>
            <w:shd w:val="clear" w:color="auto" w:fill="F2F2F2" w:themeFill="background1" w:themeFillShade="F2"/>
            <w:vAlign w:val="center"/>
          </w:tcPr>
          <w:p w14:paraId="512326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C95E5CA"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D9D4E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D94F5B"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59C61B2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00C200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06D97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7712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1DEA42" w14:textId="77777777" w:rsidR="00CA428D" w:rsidRDefault="00CA428D" w:rsidP="00072FC9">
            <w:pPr>
              <w:rPr>
                <w:b/>
                <w:bCs/>
                <w:sz w:val="32"/>
                <w:szCs w:val="32"/>
              </w:rPr>
            </w:pPr>
            <w:r>
              <w:rPr>
                <w:b/>
                <w:bCs/>
                <w:sz w:val="32"/>
                <w:szCs w:val="32"/>
              </w:rPr>
              <w:t>Instalação de fancolete reaproveitado</w:t>
            </w:r>
          </w:p>
        </w:tc>
        <w:tc>
          <w:tcPr>
            <w:tcW w:w="1843" w:type="dxa"/>
            <w:tcBorders>
              <w:top w:val="single" w:sz="4" w:space="0" w:color="auto"/>
              <w:left w:val="single" w:sz="4" w:space="0" w:color="auto"/>
            </w:tcBorders>
            <w:shd w:val="clear" w:color="auto" w:fill="F2F2F2" w:themeFill="background1" w:themeFillShade="F2"/>
            <w:vAlign w:val="center"/>
          </w:tcPr>
          <w:p w14:paraId="22B0CFD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422AAFE" w14:textId="77777777" w:rsidR="00CA428D" w:rsidRDefault="00CA428D" w:rsidP="00072FC9">
            <w:pPr>
              <w:rPr>
                <w:b/>
                <w:bCs/>
                <w:sz w:val="20"/>
                <w:szCs w:val="20"/>
              </w:rPr>
            </w:pPr>
          </w:p>
        </w:tc>
      </w:tr>
      <w:tr w:rsidR="00CA428D" w:rsidRPr="00010EE0" w14:paraId="61895B15" w14:textId="77777777" w:rsidTr="00072FC9">
        <w:trPr>
          <w:trHeight w:val="1740"/>
        </w:trPr>
        <w:tc>
          <w:tcPr>
            <w:tcW w:w="9781" w:type="dxa"/>
            <w:gridSpan w:val="5"/>
          </w:tcPr>
          <w:p w14:paraId="2ED0B7F7" w14:textId="77777777" w:rsidR="00CA428D" w:rsidRPr="00BD7145" w:rsidRDefault="00CA428D" w:rsidP="00072FC9">
            <w:pPr>
              <w:spacing w:before="120"/>
              <w:rPr>
                <w:b/>
                <w:bCs/>
              </w:rPr>
            </w:pPr>
            <w:r w:rsidRPr="00BD7145">
              <w:rPr>
                <w:b/>
                <w:bCs/>
              </w:rPr>
              <w:t>Descrição Detalhada:</w:t>
            </w:r>
          </w:p>
          <w:p w14:paraId="182E5892" w14:textId="77777777" w:rsidR="00CA428D" w:rsidRPr="00BD7145" w:rsidRDefault="00CA428D" w:rsidP="00072FC9">
            <w:pPr>
              <w:spacing w:before="120"/>
              <w:rPr>
                <w:bCs/>
              </w:rPr>
            </w:pPr>
            <w:r>
              <w:rPr>
                <w:bCs/>
              </w:rPr>
              <w:t>Instalação de fancolete, com fornecimento de acessórios.</w:t>
            </w:r>
          </w:p>
          <w:p w14:paraId="4508AAB6" w14:textId="77777777" w:rsidR="00CA428D" w:rsidRPr="00BD7145" w:rsidRDefault="00CA428D" w:rsidP="00072FC9">
            <w:pPr>
              <w:spacing w:before="120"/>
              <w:rPr>
                <w:b/>
                <w:bCs/>
              </w:rPr>
            </w:pPr>
            <w:r w:rsidRPr="00BD7145">
              <w:rPr>
                <w:b/>
                <w:bCs/>
              </w:rPr>
              <w:t>Materiais:</w:t>
            </w:r>
          </w:p>
          <w:p w14:paraId="7889E181" w14:textId="77777777" w:rsidR="00CA428D" w:rsidRPr="00BD7145" w:rsidRDefault="00CA428D" w:rsidP="00072FC9">
            <w:pPr>
              <w:spacing w:before="120"/>
              <w:rPr>
                <w:bCs/>
              </w:rPr>
            </w:pPr>
            <w:r>
              <w:rPr>
                <w:bCs/>
              </w:rPr>
              <w:t>O relatório a ser apresentado deve conter:</w:t>
            </w:r>
            <w:r>
              <w:rPr>
                <w:bCs/>
              </w:rPr>
              <w:br/>
              <w:t xml:space="preserve">1. O detalhamento dos equipamentos instalados deve conter informações sobre marca, modelo e número de série; e </w:t>
            </w:r>
            <w:r>
              <w:rPr>
                <w:bCs/>
              </w:rPr>
              <w:br/>
              <w:t>2. O detalhamento dos testes realizados e resultados obtidos incluindo os resultados de testes e medições e comparação com valores de referência dos manuais do fabricante.</w:t>
            </w:r>
            <w:r>
              <w:rPr>
                <w:bCs/>
              </w:rPr>
              <w:br/>
              <w:t>Todos os demais elementos e acessórios necessários à adequada instalação dos fancoletes deverão ser fornecidos pela Contratada, inclusive, mas não se limitando a: suportes, pregos, parafusos, elementos de fixação, entre outros.</w:t>
            </w:r>
          </w:p>
          <w:p w14:paraId="5C9D0673" w14:textId="77777777" w:rsidR="00CA428D" w:rsidRPr="00BD7145" w:rsidRDefault="00CA428D" w:rsidP="00072FC9">
            <w:pPr>
              <w:spacing w:before="120"/>
              <w:rPr>
                <w:b/>
                <w:bCs/>
              </w:rPr>
            </w:pPr>
            <w:r w:rsidRPr="00BD7145">
              <w:rPr>
                <w:b/>
                <w:bCs/>
              </w:rPr>
              <w:t>Serviços:</w:t>
            </w:r>
          </w:p>
          <w:p w14:paraId="0F0D5BE5" w14:textId="77777777" w:rsidR="00CA428D" w:rsidRPr="00832CF3" w:rsidRDefault="00CA428D" w:rsidP="00072FC9">
            <w:pPr>
              <w:spacing w:before="120"/>
              <w:rPr>
                <w:bCs/>
              </w:rPr>
            </w:pPr>
            <w:r>
              <w:rPr>
                <w:bCs/>
              </w:rPr>
              <w:t>No serviço de instalação do equipamento fancolete:</w:t>
            </w:r>
            <w:r>
              <w:rPr>
                <w:bCs/>
              </w:rPr>
              <w:br/>
              <w:t>Deverá ser realizado o transporte do aparelho de sua atual localização até o local de sua instalação, ambos dentro do Complexo Arquitetônico do Senado Federal;</w:t>
            </w:r>
            <w:r>
              <w:rPr>
                <w:bCs/>
              </w:rPr>
              <w:br/>
              <w:t>O equipamento deverá ser instalado no local determinado pela Fiscalização e todas as etapas de instalação deverão seguir as recomendações do manual do fabricante;</w:t>
            </w:r>
            <w:r>
              <w:rPr>
                <w:bCs/>
              </w:rPr>
              <w:br/>
              <w:t>O serviço inclui todos os materiais necessários à instalação e fechamento do equipamento;</w:t>
            </w:r>
            <w:r>
              <w:rPr>
                <w:bCs/>
              </w:rPr>
              <w:br/>
              <w:t>As tubulações (de conexão e de drenagem) deverão ser embutidas na parede, onde determinado pela Fiscalização, utilizando sifão onde determinado pelo manual do fabricante ou pela Fiscalização;</w:t>
            </w:r>
            <w:r>
              <w:rPr>
                <w:bCs/>
              </w:rPr>
              <w:br/>
              <w:t>O custo das tubulações de água gelada e dreno, além do isolamento térmico, será cobrado separadamente do serviço de instalação de fancolete, utilizando os serviços para instalação de tubos de PVC e aço galvanizado e isolamento elastomérico descritos nestas Especificações;</w:t>
            </w:r>
            <w:r>
              <w:rPr>
                <w:bCs/>
              </w:rPr>
              <w:br/>
              <w:t>Os tubos de conexão para água gelada deverão ser de aço galvanizado conforme referências normativas do serviço correspondente e ter bitola e espessura de isolamento definidos conforme aplicação. É facultada a utilização de tubos flexíveis para o fechamento do equipamento. A Contratada deverá isolar os tubos de conexão separadamente;</w:t>
            </w:r>
            <w:r>
              <w:rPr>
                <w:bCs/>
              </w:rPr>
              <w:br/>
              <w:t>O dreno de condensado do equipamento deverá ser instalado em declive para não haver acúmulo de água na tubulação, em PVC com bitola conforme necessidade da aplicação, e conectado à rede pluvial. Isolar a tubulação de drenagem onde determinado pela Fiscalização. Utilizar sifão conforme necessidade da aplicação. Todas as conexões do sistema de drenagem devem ser seladas;</w:t>
            </w:r>
            <w:r>
              <w:rPr>
                <w:bCs/>
              </w:rPr>
              <w:br/>
            </w:r>
            <w:r>
              <w:rPr>
                <w:bCs/>
              </w:rPr>
              <w:lastRenderedPageBreak/>
              <w:t>Os fios dos cabos elétricos deverão ser conectados sem folga aos terminais conforme manual de instalação do equipamento;</w:t>
            </w:r>
            <w:r>
              <w:rPr>
                <w:bCs/>
              </w:rPr>
              <w:br/>
              <w:t>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A instalação da unidade deverá ser realizada de forma nivelada;</w:t>
            </w:r>
            <w:r>
              <w:rPr>
                <w:bCs/>
              </w:rPr>
              <w:br/>
              <w:t>Após a completa instalação do sistema, a Contratada deverá verificar a existência de vazamentos de água ou condensação no equipamento ou tubulação instalados.</w:t>
            </w:r>
            <w:r>
              <w:rPr>
                <w:bCs/>
              </w:rPr>
              <w:br/>
              <w:t>O serviço inclui furos em paredes e divisórias para passagem de tubulações e cabos de comando, quando necessário. Nesses casos, caberá a Contratada providenciar o acabamento necessários, bem como eventuais suportes para essas tubulações.</w:t>
            </w:r>
          </w:p>
          <w:p w14:paraId="0E8B2C2C" w14:textId="77777777" w:rsidR="00CA428D" w:rsidRPr="00BD7145" w:rsidRDefault="00CA428D" w:rsidP="00072FC9">
            <w:pPr>
              <w:spacing w:before="120"/>
              <w:rPr>
                <w:b/>
                <w:bCs/>
              </w:rPr>
            </w:pPr>
            <w:r w:rsidRPr="00BD7145">
              <w:rPr>
                <w:b/>
                <w:bCs/>
              </w:rPr>
              <w:t>Atividades e Responsabilidades:</w:t>
            </w:r>
          </w:p>
          <w:p w14:paraId="0C2A4E82" w14:textId="77777777" w:rsidR="00CA428D" w:rsidRPr="00832CF3" w:rsidRDefault="00CA428D" w:rsidP="00072FC9">
            <w:pPr>
              <w:spacing w:before="120"/>
              <w:rPr>
                <w:bCs/>
              </w:rPr>
            </w:pPr>
            <w:r>
              <w:rPr>
                <w:bCs/>
              </w:rPr>
              <w:t>n/a</w:t>
            </w:r>
          </w:p>
          <w:p w14:paraId="4E127F62" w14:textId="77777777" w:rsidR="00CA428D" w:rsidRPr="00BD7145" w:rsidRDefault="00CA428D" w:rsidP="00072FC9">
            <w:pPr>
              <w:spacing w:before="120"/>
              <w:rPr>
                <w:b/>
                <w:bCs/>
              </w:rPr>
            </w:pPr>
            <w:r w:rsidRPr="00BD7145">
              <w:rPr>
                <w:b/>
                <w:bCs/>
              </w:rPr>
              <w:t>Qualificação:</w:t>
            </w:r>
          </w:p>
          <w:p w14:paraId="36ADA83F" w14:textId="77777777" w:rsidR="00CA428D" w:rsidRPr="00832CF3" w:rsidRDefault="00CA428D" w:rsidP="00072FC9">
            <w:pPr>
              <w:spacing w:before="120"/>
              <w:rPr>
                <w:bCs/>
              </w:rPr>
            </w:pPr>
            <w:r>
              <w:rPr>
                <w:bCs/>
              </w:rPr>
              <w:t>n/a</w:t>
            </w:r>
          </w:p>
          <w:p w14:paraId="3F1C43F7" w14:textId="77777777" w:rsidR="00CA428D" w:rsidRPr="00BD7145" w:rsidRDefault="00CA428D" w:rsidP="00072FC9">
            <w:pPr>
              <w:spacing w:before="120"/>
              <w:rPr>
                <w:b/>
                <w:bCs/>
              </w:rPr>
            </w:pPr>
            <w:r w:rsidRPr="00BD7145">
              <w:rPr>
                <w:b/>
                <w:bCs/>
              </w:rPr>
              <w:t>Observações:</w:t>
            </w:r>
          </w:p>
          <w:p w14:paraId="3A6834B8" w14:textId="77777777" w:rsidR="00CA428D" w:rsidRPr="00832CF3" w:rsidRDefault="00CA428D" w:rsidP="00072FC9">
            <w:pPr>
              <w:spacing w:before="120"/>
              <w:rPr>
                <w:bCs/>
              </w:rPr>
            </w:pPr>
            <w:r>
              <w:rPr>
                <w:bCs/>
              </w:rPr>
              <w:t>Item a ser utilizado exclusivamente nos casos em que o material principal (fancolete) é fornecido pelo Senado Federal.</w:t>
            </w:r>
          </w:p>
          <w:p w14:paraId="4ABB5674" w14:textId="77777777" w:rsidR="00CA428D" w:rsidRPr="00BD7145" w:rsidRDefault="00CA428D" w:rsidP="00072FC9">
            <w:pPr>
              <w:spacing w:before="120"/>
              <w:rPr>
                <w:b/>
                <w:bCs/>
              </w:rPr>
            </w:pPr>
            <w:r w:rsidRPr="00BD7145">
              <w:rPr>
                <w:b/>
                <w:bCs/>
              </w:rPr>
              <w:t>Critérios e Condições:</w:t>
            </w:r>
          </w:p>
          <w:p w14:paraId="0FF0714B" w14:textId="77777777" w:rsidR="00CA428D" w:rsidRPr="00832CF3" w:rsidRDefault="00CA428D" w:rsidP="00072FC9">
            <w:pPr>
              <w:spacing w:before="120"/>
              <w:rPr>
                <w:bCs/>
              </w:rPr>
            </w:pPr>
            <w:r>
              <w:rPr>
                <w:bCs/>
              </w:rPr>
              <w:t>Este serviço será pago conforme a quantidade de aparelhos fancolete instalados.</w:t>
            </w:r>
          </w:p>
          <w:p w14:paraId="1636F2DC" w14:textId="77777777" w:rsidR="00CA428D" w:rsidRPr="00BD7145" w:rsidRDefault="00CA428D" w:rsidP="00072FC9">
            <w:pPr>
              <w:spacing w:before="120"/>
              <w:rPr>
                <w:b/>
                <w:bCs/>
              </w:rPr>
            </w:pPr>
            <w:r w:rsidRPr="00BD7145">
              <w:rPr>
                <w:b/>
                <w:bCs/>
              </w:rPr>
              <w:t>Detalhe Gráfico:</w:t>
            </w:r>
          </w:p>
          <w:p w14:paraId="550FA6A1" w14:textId="77777777" w:rsidR="00CA428D" w:rsidRPr="00B97D3F" w:rsidRDefault="00CA428D" w:rsidP="00072FC9">
            <w:pPr>
              <w:spacing w:before="120"/>
              <w:rPr>
                <w:bCs/>
              </w:rPr>
            </w:pPr>
            <w:r w:rsidRPr="00AD7BD2">
              <w:rPr>
                <w:bCs/>
              </w:rPr>
              <w:t>n/a</w:t>
            </w:r>
          </w:p>
          <w:p w14:paraId="54785DFB" w14:textId="77777777" w:rsidR="00CA428D" w:rsidRPr="00BD7145" w:rsidRDefault="00CA428D" w:rsidP="00072FC9">
            <w:pPr>
              <w:spacing w:before="120"/>
              <w:rPr>
                <w:b/>
                <w:bCs/>
              </w:rPr>
            </w:pPr>
            <w:r w:rsidRPr="00BD7145">
              <w:rPr>
                <w:b/>
                <w:bCs/>
              </w:rPr>
              <w:t>Tabela:</w:t>
            </w:r>
          </w:p>
          <w:p w14:paraId="28BA4AD0" w14:textId="77777777" w:rsidR="00CA428D" w:rsidRPr="00832CF3" w:rsidRDefault="00CA428D" w:rsidP="00072FC9">
            <w:pPr>
              <w:spacing w:before="120"/>
              <w:rPr>
                <w:bCs/>
              </w:rPr>
            </w:pPr>
            <w:r>
              <w:rPr>
                <w:bCs/>
              </w:rPr>
              <w:t>n/a</w:t>
            </w:r>
          </w:p>
          <w:p w14:paraId="0DD4E53B" w14:textId="77777777" w:rsidR="00CA428D" w:rsidRPr="00832CF3" w:rsidRDefault="00CA428D" w:rsidP="00072FC9">
            <w:pPr>
              <w:spacing w:before="120"/>
              <w:rPr>
                <w:bCs/>
              </w:rPr>
            </w:pPr>
            <w:r w:rsidRPr="00BD7145">
              <w:rPr>
                <w:b/>
                <w:bCs/>
              </w:rPr>
              <w:t xml:space="preserve">Vida útil: </w:t>
            </w:r>
            <w:r>
              <w:rPr>
                <w:bCs/>
              </w:rPr>
              <w:t>n/a</w:t>
            </w:r>
          </w:p>
          <w:p w14:paraId="3B6ACFD7" w14:textId="77777777" w:rsidR="00CA428D" w:rsidRPr="00BD7145" w:rsidRDefault="00CA428D" w:rsidP="00072FC9">
            <w:pPr>
              <w:spacing w:before="120"/>
              <w:rPr>
                <w:b/>
                <w:bCs/>
              </w:rPr>
            </w:pPr>
            <w:r w:rsidRPr="00BD7145">
              <w:rPr>
                <w:b/>
                <w:bCs/>
              </w:rPr>
              <w:t>Referências Normativas:</w:t>
            </w:r>
          </w:p>
          <w:p w14:paraId="0BB448EB" w14:textId="77777777" w:rsidR="00CA428D" w:rsidRPr="00832CF3" w:rsidRDefault="00CA428D" w:rsidP="00072FC9">
            <w:pPr>
              <w:spacing w:before="120"/>
              <w:rPr>
                <w:bCs/>
              </w:rPr>
            </w:pPr>
            <w:r>
              <w:rPr>
                <w:bCs/>
              </w:rPr>
              <w:t>ABNT NBR 5410 - Instalações Elétricas de Baixa Tensão</w:t>
            </w:r>
            <w:r>
              <w:rPr>
                <w:bCs/>
              </w:rPr>
              <w:b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r>
              <w:rPr>
                <w:bCs/>
              </w:rPr>
              <w:br/>
            </w:r>
            <w:r>
              <w:rPr>
                <w:bCs/>
              </w:rPr>
              <w:lastRenderedPageBreak/>
              <w:t>ASTM A105 / A105M – 18 - Standard Specification for Carbon Steel Forgings for Piping Applications</w:t>
            </w:r>
            <w:r>
              <w:rPr>
                <w:bCs/>
              </w:rPr>
              <w:br/>
              <w:t>ANSI B16.11:2000 - Forge Fittings, Socket-Welding and Threaded</w:t>
            </w:r>
          </w:p>
          <w:p w14:paraId="1E5E22BC" w14:textId="77777777" w:rsidR="00CA428D" w:rsidRPr="00BD7145" w:rsidRDefault="00CA428D" w:rsidP="00072FC9">
            <w:pPr>
              <w:spacing w:before="120"/>
              <w:rPr>
                <w:b/>
                <w:bCs/>
              </w:rPr>
            </w:pPr>
            <w:r w:rsidRPr="00BD7145">
              <w:rPr>
                <w:b/>
                <w:bCs/>
              </w:rPr>
              <w:t>Referência Comercial:</w:t>
            </w:r>
          </w:p>
          <w:p w14:paraId="1C674517" w14:textId="77777777" w:rsidR="00CA428D" w:rsidRPr="00832CF3" w:rsidRDefault="00CA428D" w:rsidP="00072FC9">
            <w:pPr>
              <w:spacing w:before="120"/>
              <w:rPr>
                <w:bCs/>
              </w:rPr>
            </w:pPr>
            <w:r>
              <w:rPr>
                <w:bCs/>
              </w:rPr>
              <w:t>n/a</w:t>
            </w:r>
          </w:p>
          <w:p w14:paraId="40D23F13" w14:textId="77777777" w:rsidR="00CA428D" w:rsidRPr="00BD7145" w:rsidRDefault="00CA428D" w:rsidP="00072FC9">
            <w:pPr>
              <w:spacing w:before="120"/>
              <w:rPr>
                <w:b/>
                <w:bCs/>
              </w:rPr>
            </w:pPr>
            <w:r w:rsidRPr="00BD7145">
              <w:rPr>
                <w:b/>
                <w:bCs/>
              </w:rPr>
              <w:t>Referência Externa:</w:t>
            </w:r>
          </w:p>
          <w:p w14:paraId="5CCA8CD3" w14:textId="77777777" w:rsidR="00CA428D" w:rsidRPr="00BD7145" w:rsidRDefault="00CA428D" w:rsidP="00072FC9">
            <w:pPr>
              <w:spacing w:before="120"/>
              <w:rPr>
                <w:b/>
                <w:bCs/>
              </w:rPr>
            </w:pPr>
            <w:r>
              <w:rPr>
                <w:bCs/>
              </w:rPr>
              <w:t>n/a</w:t>
            </w:r>
          </w:p>
        </w:tc>
      </w:tr>
    </w:tbl>
    <w:p w14:paraId="6D782C10" w14:textId="77777777" w:rsidR="00CA428D" w:rsidRPr="00010EE0" w:rsidRDefault="00CA428D" w:rsidP="00CA428D">
      <w:pPr>
        <w:rPr>
          <w:lang w:val="en-US"/>
        </w:rPr>
      </w:pPr>
    </w:p>
    <w:p w14:paraId="363F502F" w14:textId="77777777" w:rsidR="00CA428D" w:rsidRDefault="00CA428D" w:rsidP="00CA428D">
      <w:r>
        <w:br w:type="page"/>
      </w:r>
    </w:p>
    <w:p w14:paraId="35F3E3FB" w14:textId="77777777" w:rsidR="00CA428D" w:rsidRDefault="00CA428D" w:rsidP="00CA428D">
      <w:pPr>
        <w:rPr>
          <w:lang w:val="en-US"/>
        </w:rPr>
      </w:pPr>
    </w:p>
    <w:p w14:paraId="687DE3E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1499A1" w14:textId="77777777" w:rsidTr="00072FC9">
        <w:trPr>
          <w:trHeight w:val="567"/>
        </w:trPr>
        <w:tc>
          <w:tcPr>
            <w:tcW w:w="1843" w:type="dxa"/>
            <w:tcBorders>
              <w:bottom w:val="single" w:sz="4" w:space="0" w:color="auto"/>
            </w:tcBorders>
            <w:shd w:val="clear" w:color="auto" w:fill="F2F2F2" w:themeFill="background1" w:themeFillShade="F2"/>
            <w:vAlign w:val="center"/>
          </w:tcPr>
          <w:p w14:paraId="409D1F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C70658" w14:textId="77777777" w:rsidR="00CA428D" w:rsidRDefault="00CA428D" w:rsidP="00072FC9">
            <w:pPr>
              <w:rPr>
                <w:b/>
                <w:bCs/>
                <w:color w:val="000000"/>
              </w:rPr>
            </w:pPr>
            <w:r>
              <w:rPr>
                <w:b/>
                <w:bCs/>
                <w:noProof/>
                <w:color w:val="000000"/>
              </w:rPr>
              <w:t>SF-00294</w:t>
            </w:r>
          </w:p>
        </w:tc>
        <w:tc>
          <w:tcPr>
            <w:tcW w:w="2268" w:type="dxa"/>
            <w:tcBorders>
              <w:bottom w:val="single" w:sz="4" w:space="0" w:color="auto"/>
            </w:tcBorders>
            <w:shd w:val="clear" w:color="auto" w:fill="F2F2F2" w:themeFill="background1" w:themeFillShade="F2"/>
            <w:vAlign w:val="center"/>
          </w:tcPr>
          <w:p w14:paraId="7C4B46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ED678C8"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4E470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AB0D20E"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2C773D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571C16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834569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95684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732ED4B" w14:textId="77777777" w:rsidR="00CA428D" w:rsidRDefault="00CA428D" w:rsidP="00072FC9">
            <w:pPr>
              <w:rPr>
                <w:b/>
                <w:bCs/>
                <w:sz w:val="32"/>
                <w:szCs w:val="32"/>
              </w:rPr>
            </w:pPr>
            <w:r>
              <w:rPr>
                <w:b/>
                <w:bCs/>
                <w:sz w:val="32"/>
                <w:szCs w:val="32"/>
              </w:rPr>
              <w:t>Instalação de split reaproveitado</w:t>
            </w:r>
          </w:p>
        </w:tc>
        <w:tc>
          <w:tcPr>
            <w:tcW w:w="1843" w:type="dxa"/>
            <w:tcBorders>
              <w:top w:val="single" w:sz="4" w:space="0" w:color="auto"/>
              <w:left w:val="single" w:sz="4" w:space="0" w:color="auto"/>
            </w:tcBorders>
            <w:shd w:val="clear" w:color="auto" w:fill="F2F2F2" w:themeFill="background1" w:themeFillShade="F2"/>
            <w:vAlign w:val="center"/>
          </w:tcPr>
          <w:p w14:paraId="07C6312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957CBDA" w14:textId="77777777" w:rsidR="00CA428D" w:rsidRDefault="00CA428D" w:rsidP="00072FC9">
            <w:pPr>
              <w:rPr>
                <w:b/>
                <w:bCs/>
                <w:sz w:val="20"/>
                <w:szCs w:val="20"/>
              </w:rPr>
            </w:pPr>
          </w:p>
        </w:tc>
      </w:tr>
      <w:tr w:rsidR="00CA428D" w:rsidRPr="00010EE0" w14:paraId="16CCC207" w14:textId="77777777" w:rsidTr="00072FC9">
        <w:trPr>
          <w:trHeight w:val="1740"/>
        </w:trPr>
        <w:tc>
          <w:tcPr>
            <w:tcW w:w="9781" w:type="dxa"/>
            <w:gridSpan w:val="5"/>
          </w:tcPr>
          <w:p w14:paraId="2AEBBEDF" w14:textId="77777777" w:rsidR="00CA428D" w:rsidRPr="00BD7145" w:rsidRDefault="00CA428D" w:rsidP="00072FC9">
            <w:pPr>
              <w:spacing w:before="120"/>
              <w:rPr>
                <w:b/>
                <w:bCs/>
              </w:rPr>
            </w:pPr>
            <w:r w:rsidRPr="00BD7145">
              <w:rPr>
                <w:b/>
                <w:bCs/>
              </w:rPr>
              <w:t>Descrição Detalhada:</w:t>
            </w:r>
          </w:p>
          <w:p w14:paraId="310631D3" w14:textId="77777777" w:rsidR="00CA428D" w:rsidRPr="00BD7145" w:rsidRDefault="00CA428D" w:rsidP="00072FC9">
            <w:pPr>
              <w:spacing w:before="120"/>
              <w:rPr>
                <w:bCs/>
              </w:rPr>
            </w:pPr>
            <w:r>
              <w:rPr>
                <w:bCs/>
              </w:rPr>
              <w:t>Instalação de split, com fornecimento de gás e acessórios para instalação.</w:t>
            </w:r>
          </w:p>
          <w:p w14:paraId="55B24A10" w14:textId="77777777" w:rsidR="00CA428D" w:rsidRPr="00BD7145" w:rsidRDefault="00CA428D" w:rsidP="00072FC9">
            <w:pPr>
              <w:spacing w:before="120"/>
              <w:rPr>
                <w:b/>
                <w:bCs/>
              </w:rPr>
            </w:pPr>
            <w:r w:rsidRPr="00BD7145">
              <w:rPr>
                <w:b/>
                <w:bCs/>
              </w:rPr>
              <w:t>Materiais:</w:t>
            </w:r>
          </w:p>
          <w:p w14:paraId="33D01C8F" w14:textId="77777777" w:rsidR="00CA428D" w:rsidRPr="00BD7145" w:rsidRDefault="00CA428D" w:rsidP="00072FC9">
            <w:pPr>
              <w:spacing w:before="120"/>
              <w:rPr>
                <w:bCs/>
              </w:rPr>
            </w:pPr>
            <w:r>
              <w:rPr>
                <w:bCs/>
              </w:rPr>
              <w:t>Todos os demais elementos e acessórios necessários à adequada instalação dos splits deverão ser fornecidos pela Contratada, inclusive, mas não se limitando a: pregos, parafusos, elementos de fixação, entre outros.</w:t>
            </w:r>
          </w:p>
          <w:p w14:paraId="51E45E22" w14:textId="77777777" w:rsidR="00CA428D" w:rsidRPr="00BD7145" w:rsidRDefault="00CA428D" w:rsidP="00072FC9">
            <w:pPr>
              <w:spacing w:before="120"/>
              <w:rPr>
                <w:b/>
                <w:bCs/>
              </w:rPr>
            </w:pPr>
            <w:r w:rsidRPr="00BD7145">
              <w:rPr>
                <w:b/>
                <w:bCs/>
              </w:rPr>
              <w:t>Serviços:</w:t>
            </w:r>
          </w:p>
          <w:p w14:paraId="40FC236E" w14:textId="77777777" w:rsidR="00CA428D" w:rsidRPr="00832CF3" w:rsidRDefault="00CA428D" w:rsidP="00072FC9">
            <w:pPr>
              <w:spacing w:before="120"/>
              <w:rPr>
                <w:bCs/>
              </w:rPr>
            </w:pPr>
            <w:r>
              <w:rPr>
                <w:bCs/>
              </w:rPr>
              <w:t>O serviço de instalação do equipamento split (evaporadora e/ou condensadora, a critério de projeto) deverá observar as seguintes diretrizes:</w:t>
            </w:r>
            <w:r>
              <w:rPr>
                <w:bCs/>
              </w:rPr>
              <w:br/>
              <w:t>Deverá ser realizado o transporte do aparelho de sua atual localização até o local de sua instalação, ambos dentro do Complexo Arquitetônico do Senado Federal. Durante o transporte, as unidades não devem ser balançadas ou inclinadas, respeitando as recomendações do manual do fabricante;</w:t>
            </w:r>
            <w:r>
              <w:rPr>
                <w:bCs/>
              </w:rPr>
              <w:br/>
              <w:t>O equipamento deverá ser instalado no local determinado pela Fiscalização seguindo as recomendações do manual do fabricante;</w:t>
            </w:r>
            <w:r>
              <w:rPr>
                <w:bCs/>
              </w:rPr>
              <w:br/>
              <w:t>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As tubulações (de conexão e de drenagem) deverão ser embutidas na parede, onde determinado pela Fiscalização, utilizando sifão onde determinado pelo manual do fabricante ou pela Fiscalização;</w:t>
            </w:r>
            <w:r>
              <w:rPr>
                <w:bCs/>
              </w:rPr>
              <w:br/>
              <w:t>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tubos de conexão separadamente;</w:t>
            </w:r>
            <w:r>
              <w:rPr>
                <w:bCs/>
              </w:rPr>
              <w:br/>
              <w:t>O dreno de condensado do equipamento deverá ser instalado em declive para não haver acúmulo 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r>
            <w:r>
              <w:rPr>
                <w:bCs/>
              </w:rPr>
              <w:lastRenderedPageBreak/>
              <w:t>Os fios dos cabos elétricos deverão ser conectados sem folga aos terminais conforme manual de instalação do equipamento;</w:t>
            </w:r>
            <w:r>
              <w:rPr>
                <w:bCs/>
              </w:rPr>
              <w:br/>
              <w:t>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A instalação das unidades evaporadora e condensadora deverá ser realizada de forma nivelada.</w:t>
            </w:r>
            <w:r>
              <w:rPr>
                <w:bCs/>
              </w:rPr>
              <w:br/>
              <w:t>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r>
              <w:rPr>
                <w:bCs/>
              </w:rPr>
              <w:br/>
              <w:t>O serviço inclui furos em paredes e divisórias para passagem de tubulações e cabos de comando, quando necessário. Nesses casos, caberá a Contratada providenciar o acabamento necessários, bem como eventuais suportes para essas tubulações.</w:t>
            </w:r>
          </w:p>
          <w:p w14:paraId="23E80E13" w14:textId="77777777" w:rsidR="00CA428D" w:rsidRPr="00BD7145" w:rsidRDefault="00CA428D" w:rsidP="00072FC9">
            <w:pPr>
              <w:spacing w:before="120"/>
              <w:rPr>
                <w:b/>
                <w:bCs/>
              </w:rPr>
            </w:pPr>
            <w:r w:rsidRPr="00BD7145">
              <w:rPr>
                <w:b/>
                <w:bCs/>
              </w:rPr>
              <w:t>Atividades e Responsabilidades:</w:t>
            </w:r>
          </w:p>
          <w:p w14:paraId="1870C3F3" w14:textId="77777777" w:rsidR="00CA428D" w:rsidRPr="00832CF3" w:rsidRDefault="00CA428D" w:rsidP="00072FC9">
            <w:pPr>
              <w:spacing w:before="120"/>
              <w:rPr>
                <w:bCs/>
              </w:rPr>
            </w:pPr>
            <w:r>
              <w:rPr>
                <w:bCs/>
              </w:rPr>
              <w:t>n/a</w:t>
            </w:r>
          </w:p>
          <w:p w14:paraId="3919FAF9" w14:textId="77777777" w:rsidR="00CA428D" w:rsidRPr="00BD7145" w:rsidRDefault="00CA428D" w:rsidP="00072FC9">
            <w:pPr>
              <w:spacing w:before="120"/>
              <w:rPr>
                <w:b/>
                <w:bCs/>
              </w:rPr>
            </w:pPr>
            <w:r w:rsidRPr="00BD7145">
              <w:rPr>
                <w:b/>
                <w:bCs/>
              </w:rPr>
              <w:t>Qualificação:</w:t>
            </w:r>
          </w:p>
          <w:p w14:paraId="34BDF70D" w14:textId="77777777" w:rsidR="00CA428D" w:rsidRPr="00832CF3" w:rsidRDefault="00CA428D" w:rsidP="00072FC9">
            <w:pPr>
              <w:spacing w:before="120"/>
              <w:rPr>
                <w:bCs/>
              </w:rPr>
            </w:pPr>
            <w:r>
              <w:rPr>
                <w:bCs/>
              </w:rPr>
              <w:t>n/a</w:t>
            </w:r>
          </w:p>
          <w:p w14:paraId="76BB8A55" w14:textId="77777777" w:rsidR="00CA428D" w:rsidRPr="00BD7145" w:rsidRDefault="00CA428D" w:rsidP="00072FC9">
            <w:pPr>
              <w:spacing w:before="120"/>
              <w:rPr>
                <w:b/>
                <w:bCs/>
              </w:rPr>
            </w:pPr>
            <w:r w:rsidRPr="00BD7145">
              <w:rPr>
                <w:b/>
                <w:bCs/>
              </w:rPr>
              <w:t>Observações:</w:t>
            </w:r>
          </w:p>
          <w:p w14:paraId="13B6CC34" w14:textId="77777777" w:rsidR="00CA428D" w:rsidRPr="00832CF3" w:rsidRDefault="00CA428D" w:rsidP="00072FC9">
            <w:pPr>
              <w:spacing w:before="120"/>
              <w:rPr>
                <w:bCs/>
              </w:rPr>
            </w:pPr>
            <w:r>
              <w:rPr>
                <w:bCs/>
              </w:rPr>
              <w:t>Item a ser utilizado exclusivamente nos casos em que o material principal (split) é fornecido pelo Senado Federal.</w:t>
            </w:r>
          </w:p>
          <w:p w14:paraId="66C49AF7" w14:textId="77777777" w:rsidR="00CA428D" w:rsidRPr="00BD7145" w:rsidRDefault="00CA428D" w:rsidP="00072FC9">
            <w:pPr>
              <w:spacing w:before="120"/>
              <w:rPr>
                <w:b/>
                <w:bCs/>
              </w:rPr>
            </w:pPr>
            <w:r w:rsidRPr="00BD7145">
              <w:rPr>
                <w:b/>
                <w:bCs/>
              </w:rPr>
              <w:t>Critérios e Condições:</w:t>
            </w:r>
          </w:p>
          <w:p w14:paraId="1F79D8CA" w14:textId="77777777" w:rsidR="00CA428D" w:rsidRPr="00832CF3" w:rsidRDefault="00CA428D" w:rsidP="00072FC9">
            <w:pPr>
              <w:spacing w:before="120"/>
              <w:rPr>
                <w:bCs/>
              </w:rPr>
            </w:pPr>
            <w:r>
              <w:rPr>
                <w:bCs/>
              </w:rPr>
              <w:t>Este serviço será pago conforme a quantidade de aparelhos split instalados.</w:t>
            </w:r>
            <w:r>
              <w:rPr>
                <w:bCs/>
              </w:rPr>
              <w:br/>
              <w:t>O relatório a ser apresentado deve conter:</w:t>
            </w:r>
            <w:r>
              <w:rPr>
                <w:bCs/>
              </w:rPr>
              <w:br/>
              <w:t>O detalhamento dos equipamentos instalados deve conter informações sobre marca, modelo e número de série; e</w:t>
            </w:r>
            <w:r>
              <w:rPr>
                <w:bCs/>
              </w:rPr>
              <w:br/>
              <w:t>O detalhamento dos testes realizados e resultados obtidos deve conter os resultados dos testes e medições supracitados e comparação com valores de referência dos manuais do fabricante.</w:t>
            </w:r>
          </w:p>
          <w:p w14:paraId="207E75CE" w14:textId="77777777" w:rsidR="00CA428D" w:rsidRPr="00BD7145" w:rsidRDefault="00CA428D" w:rsidP="00072FC9">
            <w:pPr>
              <w:spacing w:before="120"/>
              <w:rPr>
                <w:b/>
                <w:bCs/>
              </w:rPr>
            </w:pPr>
            <w:r w:rsidRPr="00BD7145">
              <w:rPr>
                <w:b/>
                <w:bCs/>
              </w:rPr>
              <w:t>Detalhe Gráfico:</w:t>
            </w:r>
          </w:p>
          <w:p w14:paraId="2E7A310F" w14:textId="77777777" w:rsidR="00CA428D" w:rsidRPr="00B97D3F" w:rsidRDefault="00CA428D" w:rsidP="00072FC9">
            <w:pPr>
              <w:spacing w:before="120"/>
              <w:rPr>
                <w:bCs/>
              </w:rPr>
            </w:pPr>
            <w:r w:rsidRPr="00AD7BD2">
              <w:rPr>
                <w:bCs/>
              </w:rPr>
              <w:t>n/a</w:t>
            </w:r>
          </w:p>
          <w:p w14:paraId="20B8E265" w14:textId="77777777" w:rsidR="00CA428D" w:rsidRPr="00BD7145" w:rsidRDefault="00CA428D" w:rsidP="00072FC9">
            <w:pPr>
              <w:spacing w:before="120"/>
              <w:rPr>
                <w:b/>
                <w:bCs/>
              </w:rPr>
            </w:pPr>
            <w:r w:rsidRPr="00BD7145">
              <w:rPr>
                <w:b/>
                <w:bCs/>
              </w:rPr>
              <w:t>Tabela:</w:t>
            </w:r>
          </w:p>
          <w:p w14:paraId="6FD1FD47" w14:textId="77777777" w:rsidR="00CA428D" w:rsidRPr="00832CF3" w:rsidRDefault="00CA428D" w:rsidP="00072FC9">
            <w:pPr>
              <w:spacing w:before="120"/>
              <w:rPr>
                <w:bCs/>
              </w:rPr>
            </w:pPr>
            <w:r>
              <w:rPr>
                <w:bCs/>
              </w:rPr>
              <w:lastRenderedPageBreak/>
              <w:t>n/a</w:t>
            </w:r>
          </w:p>
          <w:p w14:paraId="65EE7CA9" w14:textId="77777777" w:rsidR="00CA428D" w:rsidRPr="00832CF3" w:rsidRDefault="00CA428D" w:rsidP="00072FC9">
            <w:pPr>
              <w:spacing w:before="120"/>
              <w:rPr>
                <w:bCs/>
              </w:rPr>
            </w:pPr>
            <w:r w:rsidRPr="00BD7145">
              <w:rPr>
                <w:b/>
                <w:bCs/>
              </w:rPr>
              <w:t xml:space="preserve">Vida útil: </w:t>
            </w:r>
            <w:r>
              <w:rPr>
                <w:bCs/>
              </w:rPr>
              <w:t>n/a</w:t>
            </w:r>
          </w:p>
          <w:p w14:paraId="09314095" w14:textId="77777777" w:rsidR="00CA428D" w:rsidRPr="00BD7145" w:rsidRDefault="00CA428D" w:rsidP="00072FC9">
            <w:pPr>
              <w:spacing w:before="120"/>
              <w:rPr>
                <w:b/>
                <w:bCs/>
              </w:rPr>
            </w:pPr>
            <w:r w:rsidRPr="00BD7145">
              <w:rPr>
                <w:b/>
                <w:bCs/>
              </w:rPr>
              <w:t>Referências Normativas:</w:t>
            </w:r>
          </w:p>
          <w:p w14:paraId="418737CC"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7B745244" w14:textId="77777777" w:rsidR="00CA428D" w:rsidRPr="00BD7145" w:rsidRDefault="00CA428D" w:rsidP="00072FC9">
            <w:pPr>
              <w:spacing w:before="120"/>
              <w:rPr>
                <w:b/>
                <w:bCs/>
              </w:rPr>
            </w:pPr>
            <w:r w:rsidRPr="00BD7145">
              <w:rPr>
                <w:b/>
                <w:bCs/>
              </w:rPr>
              <w:t>Referência Comercial:</w:t>
            </w:r>
          </w:p>
          <w:p w14:paraId="3884EDA5" w14:textId="77777777" w:rsidR="00CA428D" w:rsidRPr="00832CF3" w:rsidRDefault="00CA428D" w:rsidP="00072FC9">
            <w:pPr>
              <w:spacing w:before="120"/>
              <w:rPr>
                <w:bCs/>
              </w:rPr>
            </w:pPr>
            <w:r>
              <w:rPr>
                <w:bCs/>
              </w:rPr>
              <w:t>n/a</w:t>
            </w:r>
          </w:p>
          <w:p w14:paraId="5E9D9EFE" w14:textId="77777777" w:rsidR="00CA428D" w:rsidRPr="00BD7145" w:rsidRDefault="00CA428D" w:rsidP="00072FC9">
            <w:pPr>
              <w:spacing w:before="120"/>
              <w:rPr>
                <w:b/>
                <w:bCs/>
              </w:rPr>
            </w:pPr>
            <w:r w:rsidRPr="00BD7145">
              <w:rPr>
                <w:b/>
                <w:bCs/>
              </w:rPr>
              <w:t>Referência Externa:</w:t>
            </w:r>
          </w:p>
          <w:p w14:paraId="5FE95E1F" w14:textId="77777777" w:rsidR="00CA428D" w:rsidRPr="00BD7145" w:rsidRDefault="00CA428D" w:rsidP="00072FC9">
            <w:pPr>
              <w:spacing w:before="120"/>
              <w:rPr>
                <w:b/>
                <w:bCs/>
              </w:rPr>
            </w:pPr>
            <w:r>
              <w:rPr>
                <w:bCs/>
              </w:rPr>
              <w:t>n/a</w:t>
            </w:r>
          </w:p>
        </w:tc>
      </w:tr>
    </w:tbl>
    <w:p w14:paraId="483C3632" w14:textId="77777777" w:rsidR="00CA428D" w:rsidRPr="00010EE0" w:rsidRDefault="00CA428D" w:rsidP="00CA428D">
      <w:pPr>
        <w:rPr>
          <w:lang w:val="en-US"/>
        </w:rPr>
      </w:pPr>
    </w:p>
    <w:p w14:paraId="48F80A15" w14:textId="77777777" w:rsidR="00CA428D" w:rsidRDefault="00CA428D" w:rsidP="00CA428D">
      <w:r>
        <w:br w:type="page"/>
      </w:r>
    </w:p>
    <w:p w14:paraId="6EA7B360" w14:textId="77777777" w:rsidR="00CA428D" w:rsidRDefault="00CA428D" w:rsidP="00CA428D">
      <w:pPr>
        <w:rPr>
          <w:lang w:val="en-US"/>
        </w:rPr>
      </w:pPr>
    </w:p>
    <w:p w14:paraId="32994B5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6394B31" w14:textId="77777777" w:rsidTr="00072FC9">
        <w:trPr>
          <w:trHeight w:val="567"/>
        </w:trPr>
        <w:tc>
          <w:tcPr>
            <w:tcW w:w="1843" w:type="dxa"/>
            <w:tcBorders>
              <w:bottom w:val="single" w:sz="4" w:space="0" w:color="auto"/>
            </w:tcBorders>
            <w:shd w:val="clear" w:color="auto" w:fill="F2F2F2" w:themeFill="background1" w:themeFillShade="F2"/>
            <w:vAlign w:val="center"/>
          </w:tcPr>
          <w:p w14:paraId="3DECC8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FC2E347" w14:textId="77777777" w:rsidR="00CA428D" w:rsidRDefault="00CA428D" w:rsidP="00072FC9">
            <w:pPr>
              <w:rPr>
                <w:b/>
                <w:bCs/>
                <w:color w:val="000000"/>
              </w:rPr>
            </w:pPr>
            <w:r>
              <w:rPr>
                <w:b/>
                <w:bCs/>
                <w:noProof/>
                <w:color w:val="000000"/>
              </w:rPr>
              <w:t>SF-00295</w:t>
            </w:r>
          </w:p>
        </w:tc>
        <w:tc>
          <w:tcPr>
            <w:tcW w:w="2268" w:type="dxa"/>
            <w:tcBorders>
              <w:bottom w:val="single" w:sz="4" w:space="0" w:color="auto"/>
            </w:tcBorders>
            <w:shd w:val="clear" w:color="auto" w:fill="F2F2F2" w:themeFill="background1" w:themeFillShade="F2"/>
            <w:vAlign w:val="center"/>
          </w:tcPr>
          <w:p w14:paraId="3295E4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7557F1"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FBB89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88D27C6" w14:textId="77777777" w:rsidR="00CA428D" w:rsidRPr="009143C5" w:rsidRDefault="00CA428D" w:rsidP="00072FC9">
            <w:pPr>
              <w:rPr>
                <w:b/>
                <w:bCs/>
                <w:noProof/>
                <w:color w:val="000000"/>
              </w:rPr>
            </w:pPr>
            <w:r>
              <w:rPr>
                <w:b/>
                <w:bCs/>
                <w:noProof/>
                <w:color w:val="000000"/>
              </w:rPr>
              <w:t>Exaustores</w:t>
            </w:r>
          </w:p>
        </w:tc>
        <w:tc>
          <w:tcPr>
            <w:tcW w:w="1843" w:type="dxa"/>
            <w:tcBorders>
              <w:left w:val="single" w:sz="4" w:space="0" w:color="auto"/>
              <w:bottom w:val="single" w:sz="4" w:space="0" w:color="auto"/>
            </w:tcBorders>
            <w:shd w:val="clear" w:color="auto" w:fill="F2F2F2" w:themeFill="background1" w:themeFillShade="F2"/>
            <w:vAlign w:val="center"/>
          </w:tcPr>
          <w:p w14:paraId="5A3BDAB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542FEE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9417DA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F0672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72515F" w14:textId="77777777" w:rsidR="00CA428D" w:rsidRDefault="00CA428D" w:rsidP="00072FC9">
            <w:pPr>
              <w:rPr>
                <w:b/>
                <w:bCs/>
                <w:sz w:val="32"/>
                <w:szCs w:val="32"/>
              </w:rPr>
            </w:pPr>
            <w:r>
              <w:rPr>
                <w:b/>
                <w:bCs/>
                <w:sz w:val="32"/>
                <w:szCs w:val="32"/>
              </w:rPr>
              <w:t>Exaustor axial 340 m3/h</w:t>
            </w:r>
          </w:p>
        </w:tc>
        <w:tc>
          <w:tcPr>
            <w:tcW w:w="1843" w:type="dxa"/>
            <w:tcBorders>
              <w:top w:val="single" w:sz="4" w:space="0" w:color="auto"/>
              <w:left w:val="single" w:sz="4" w:space="0" w:color="auto"/>
            </w:tcBorders>
            <w:shd w:val="clear" w:color="auto" w:fill="F2F2F2" w:themeFill="background1" w:themeFillShade="F2"/>
            <w:vAlign w:val="center"/>
          </w:tcPr>
          <w:p w14:paraId="4DA87A5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36AF4E3" w14:textId="77777777" w:rsidR="00CA428D" w:rsidRDefault="00CA428D" w:rsidP="00072FC9">
            <w:pPr>
              <w:rPr>
                <w:b/>
                <w:bCs/>
                <w:sz w:val="20"/>
                <w:szCs w:val="20"/>
              </w:rPr>
            </w:pPr>
          </w:p>
        </w:tc>
      </w:tr>
      <w:tr w:rsidR="00CA428D" w:rsidRPr="00010EE0" w14:paraId="4F7E4EC6" w14:textId="77777777" w:rsidTr="00072FC9">
        <w:trPr>
          <w:trHeight w:val="1740"/>
        </w:trPr>
        <w:tc>
          <w:tcPr>
            <w:tcW w:w="9781" w:type="dxa"/>
            <w:gridSpan w:val="5"/>
          </w:tcPr>
          <w:p w14:paraId="707E8406" w14:textId="77777777" w:rsidR="00CA428D" w:rsidRPr="00BD7145" w:rsidRDefault="00CA428D" w:rsidP="00072FC9">
            <w:pPr>
              <w:spacing w:before="120"/>
              <w:rPr>
                <w:b/>
                <w:bCs/>
              </w:rPr>
            </w:pPr>
            <w:r w:rsidRPr="00BD7145">
              <w:rPr>
                <w:b/>
                <w:bCs/>
              </w:rPr>
              <w:t>Descrição Detalhada:</w:t>
            </w:r>
          </w:p>
          <w:p w14:paraId="409BCCE5" w14:textId="77777777" w:rsidR="00CA428D" w:rsidRPr="00BD7145" w:rsidRDefault="00CA428D" w:rsidP="00072FC9">
            <w:pPr>
              <w:spacing w:before="120"/>
              <w:rPr>
                <w:bCs/>
              </w:rPr>
            </w:pPr>
            <w:r>
              <w:rPr>
                <w:bCs/>
              </w:rPr>
              <w:t>Fornecimento e instalação de exaustor axial, 1F/220V/60Hz, vazão máxima 340 m3/h, pressão estática máxima 104 Pa.</w:t>
            </w:r>
          </w:p>
          <w:p w14:paraId="34104AA1" w14:textId="77777777" w:rsidR="00CA428D" w:rsidRPr="00BD7145" w:rsidRDefault="00CA428D" w:rsidP="00072FC9">
            <w:pPr>
              <w:spacing w:before="120"/>
              <w:rPr>
                <w:b/>
                <w:bCs/>
              </w:rPr>
            </w:pPr>
            <w:r w:rsidRPr="00BD7145">
              <w:rPr>
                <w:b/>
                <w:bCs/>
              </w:rPr>
              <w:t>Materiais:</w:t>
            </w:r>
          </w:p>
          <w:p w14:paraId="700BC95E" w14:textId="77777777" w:rsidR="00CA428D" w:rsidRPr="00BD7145" w:rsidRDefault="00CA428D" w:rsidP="00072FC9">
            <w:pPr>
              <w:spacing w:before="120"/>
              <w:rPr>
                <w:bCs/>
              </w:rPr>
            </w:pPr>
            <w:r>
              <w:rPr>
                <w:bCs/>
              </w:rPr>
              <w:t xml:space="preserve">Exaustor axial, 1F/220V/60Hz, vazão máxima 340 m3/h, pressão estática máxima 104 Pa. </w:t>
            </w:r>
            <w:r>
              <w:rPr>
                <w:bCs/>
              </w:rPr>
              <w:br/>
              <w:t>Condições de Recebimento: O relatório a ser apresentado deve informar a marca, modelo e número de série dos exaustores instalados.</w:t>
            </w:r>
          </w:p>
          <w:p w14:paraId="0F3914E9" w14:textId="77777777" w:rsidR="00CA428D" w:rsidRPr="00BD7145" w:rsidRDefault="00CA428D" w:rsidP="00072FC9">
            <w:pPr>
              <w:spacing w:before="120"/>
              <w:rPr>
                <w:b/>
                <w:bCs/>
              </w:rPr>
            </w:pPr>
            <w:r w:rsidRPr="00BD7145">
              <w:rPr>
                <w:b/>
                <w:bCs/>
              </w:rPr>
              <w:t>Serviços:</w:t>
            </w:r>
          </w:p>
          <w:p w14:paraId="1BE3E891" w14:textId="77777777" w:rsidR="00CA428D" w:rsidRPr="00832CF3" w:rsidRDefault="00CA428D" w:rsidP="00072FC9">
            <w:pPr>
              <w:spacing w:before="120"/>
              <w:rPr>
                <w:bCs/>
              </w:rPr>
            </w:pPr>
            <w:r>
              <w:rPr>
                <w:bCs/>
              </w:rPr>
              <w:t>O serviço de instalação de exaustor deverá observar as seguintes diretrizes:</w:t>
            </w:r>
            <w:r>
              <w:rPr>
                <w:bCs/>
              </w:rPr>
              <w:br/>
              <w:t>1. Deverá ser realizado o transporte do aparelho de sua atual localização até o local de sua instalação, ambos dentro do Complexo Arquitetônico do Senado Federal ou Residências Oficiais;</w:t>
            </w:r>
            <w:r>
              <w:rPr>
                <w:bCs/>
              </w:rPr>
              <w:br/>
              <w:t>2. O equipamento deverá ser instalado no local determinado pela Fiscalização e todas as etapas de instalação deverão seguir as recomendações do manual do fabricante;</w:t>
            </w:r>
            <w:r>
              <w:rPr>
                <w:bCs/>
              </w:rPr>
              <w:br/>
              <w:t>3. Deverão ser realizadas as conexões elétricas, além de conexões necessárias a redes de dutos e acessórios, conforme determinações da Fiscalização;</w:t>
            </w:r>
            <w:r>
              <w:rPr>
                <w:bCs/>
              </w:rPr>
              <w:br/>
              <w:t>4. O serviço inclui todos os materiais necessários à instalação do equipamento;</w:t>
            </w:r>
            <w:r>
              <w:rPr>
                <w:bCs/>
              </w:rPr>
              <w:br/>
              <w:t>5. Após a completa instalação do equipamento, a Contratada deverá realizar testes para comprovar o perfeito funcionamento do sistema.</w:t>
            </w:r>
          </w:p>
          <w:p w14:paraId="115DC5D1" w14:textId="77777777" w:rsidR="00CA428D" w:rsidRPr="00BD7145" w:rsidRDefault="00CA428D" w:rsidP="00072FC9">
            <w:pPr>
              <w:spacing w:before="120"/>
              <w:rPr>
                <w:b/>
                <w:bCs/>
              </w:rPr>
            </w:pPr>
            <w:r w:rsidRPr="00BD7145">
              <w:rPr>
                <w:b/>
                <w:bCs/>
              </w:rPr>
              <w:t>Atividades e Responsabilidades:</w:t>
            </w:r>
          </w:p>
          <w:p w14:paraId="557A8CCF" w14:textId="77777777" w:rsidR="00CA428D" w:rsidRPr="00832CF3" w:rsidRDefault="00CA428D" w:rsidP="00072FC9">
            <w:pPr>
              <w:spacing w:before="120"/>
              <w:rPr>
                <w:bCs/>
              </w:rPr>
            </w:pPr>
            <w:r>
              <w:rPr>
                <w:bCs/>
              </w:rPr>
              <w:t>n/a</w:t>
            </w:r>
          </w:p>
          <w:p w14:paraId="5978CFA4" w14:textId="77777777" w:rsidR="00CA428D" w:rsidRPr="00BD7145" w:rsidRDefault="00CA428D" w:rsidP="00072FC9">
            <w:pPr>
              <w:spacing w:before="120"/>
              <w:rPr>
                <w:b/>
                <w:bCs/>
              </w:rPr>
            </w:pPr>
            <w:r w:rsidRPr="00BD7145">
              <w:rPr>
                <w:b/>
                <w:bCs/>
              </w:rPr>
              <w:t>Qualificação:</w:t>
            </w:r>
          </w:p>
          <w:p w14:paraId="0AC2BCBE" w14:textId="77777777" w:rsidR="00CA428D" w:rsidRPr="00832CF3" w:rsidRDefault="00CA428D" w:rsidP="00072FC9">
            <w:pPr>
              <w:spacing w:before="120"/>
              <w:rPr>
                <w:bCs/>
              </w:rPr>
            </w:pPr>
            <w:r>
              <w:rPr>
                <w:bCs/>
              </w:rPr>
              <w:t>n/a</w:t>
            </w:r>
          </w:p>
          <w:p w14:paraId="6BCF89A8" w14:textId="77777777" w:rsidR="00CA428D" w:rsidRPr="00BD7145" w:rsidRDefault="00CA428D" w:rsidP="00072FC9">
            <w:pPr>
              <w:spacing w:before="120"/>
              <w:rPr>
                <w:b/>
                <w:bCs/>
              </w:rPr>
            </w:pPr>
            <w:r w:rsidRPr="00BD7145">
              <w:rPr>
                <w:b/>
                <w:bCs/>
              </w:rPr>
              <w:t>Observações:</w:t>
            </w:r>
          </w:p>
          <w:p w14:paraId="13E0DA8F" w14:textId="77777777" w:rsidR="00CA428D" w:rsidRPr="00832CF3" w:rsidRDefault="00CA428D" w:rsidP="00072FC9">
            <w:pPr>
              <w:spacing w:before="120"/>
              <w:rPr>
                <w:bCs/>
              </w:rPr>
            </w:pPr>
            <w:r>
              <w:rPr>
                <w:bCs/>
              </w:rPr>
              <w:t>n/a</w:t>
            </w:r>
          </w:p>
          <w:p w14:paraId="342D6269" w14:textId="77777777" w:rsidR="00CA428D" w:rsidRPr="00BD7145" w:rsidRDefault="00CA428D" w:rsidP="00072FC9">
            <w:pPr>
              <w:spacing w:before="120"/>
              <w:rPr>
                <w:b/>
                <w:bCs/>
              </w:rPr>
            </w:pPr>
            <w:r w:rsidRPr="00BD7145">
              <w:rPr>
                <w:b/>
                <w:bCs/>
              </w:rPr>
              <w:t>Critérios e Condições:</w:t>
            </w:r>
          </w:p>
          <w:p w14:paraId="4C253467" w14:textId="77777777" w:rsidR="00CA428D" w:rsidRPr="00832CF3" w:rsidRDefault="00CA428D" w:rsidP="00072FC9">
            <w:pPr>
              <w:spacing w:before="120"/>
              <w:rPr>
                <w:bCs/>
              </w:rPr>
            </w:pPr>
            <w:r>
              <w:rPr>
                <w:bCs/>
              </w:rPr>
              <w:t>Este serviço será pago conforme a quantidade de exaustores instalados, de acordo com sua vazão nominal.</w:t>
            </w:r>
          </w:p>
          <w:p w14:paraId="4A584097" w14:textId="77777777" w:rsidR="00CA428D" w:rsidRPr="00BD7145" w:rsidRDefault="00CA428D" w:rsidP="00072FC9">
            <w:pPr>
              <w:spacing w:before="120"/>
              <w:rPr>
                <w:b/>
                <w:bCs/>
              </w:rPr>
            </w:pPr>
            <w:r w:rsidRPr="00BD7145">
              <w:rPr>
                <w:b/>
                <w:bCs/>
              </w:rPr>
              <w:t>Detalhe Gráfico:</w:t>
            </w:r>
          </w:p>
          <w:p w14:paraId="36B2AD49" w14:textId="77777777" w:rsidR="00CA428D" w:rsidRPr="00B97D3F" w:rsidRDefault="00CA428D" w:rsidP="00072FC9">
            <w:pPr>
              <w:spacing w:before="120"/>
              <w:rPr>
                <w:bCs/>
              </w:rPr>
            </w:pPr>
            <w:r>
              <w:rPr>
                <w:noProof/>
              </w:rPr>
              <w:lastRenderedPageBreak/>
              <w:drawing>
                <wp:inline distT="0" distB="0" distL="0" distR="0" wp14:anchorId="7D556B34" wp14:editId="50FEAFF0">
                  <wp:extent cx="1381125" cy="1428750"/>
                  <wp:effectExtent l="0" t="0" r="0" b="0"/>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95.png"/>
                          <pic:cNvPicPr/>
                        </pic:nvPicPr>
                        <pic:blipFill>
                          <a:blip r:embed="rId105"/>
                          <a:stretch>
                            <a:fillRect/>
                          </a:stretch>
                        </pic:blipFill>
                        <pic:spPr>
                          <a:xfrm>
                            <a:off x="0" y="0"/>
                            <a:ext cx="1381125" cy="1428750"/>
                          </a:xfrm>
                          <a:prstGeom prst="rect">
                            <a:avLst/>
                          </a:prstGeom>
                        </pic:spPr>
                      </pic:pic>
                    </a:graphicData>
                  </a:graphic>
                </wp:inline>
              </w:drawing>
            </w:r>
          </w:p>
          <w:p w14:paraId="7FAE877B" w14:textId="77777777" w:rsidR="00CA428D" w:rsidRPr="00BD7145" w:rsidRDefault="00CA428D" w:rsidP="00072FC9">
            <w:pPr>
              <w:spacing w:before="120"/>
              <w:rPr>
                <w:b/>
                <w:bCs/>
              </w:rPr>
            </w:pPr>
            <w:r w:rsidRPr="00BD7145">
              <w:rPr>
                <w:b/>
                <w:bCs/>
              </w:rPr>
              <w:t>Tabela:</w:t>
            </w:r>
          </w:p>
          <w:p w14:paraId="65908233" w14:textId="77777777" w:rsidR="00CA428D" w:rsidRPr="00832CF3" w:rsidRDefault="00CA428D" w:rsidP="00072FC9">
            <w:pPr>
              <w:spacing w:before="120"/>
              <w:rPr>
                <w:bCs/>
              </w:rPr>
            </w:pPr>
            <w:r>
              <w:rPr>
                <w:bCs/>
              </w:rPr>
              <w:t>n/a</w:t>
            </w:r>
          </w:p>
          <w:p w14:paraId="73DFDCEE" w14:textId="77777777" w:rsidR="00CA428D" w:rsidRPr="00832CF3" w:rsidRDefault="00CA428D" w:rsidP="00072FC9">
            <w:pPr>
              <w:spacing w:before="120"/>
              <w:rPr>
                <w:bCs/>
              </w:rPr>
            </w:pPr>
            <w:r w:rsidRPr="00BD7145">
              <w:rPr>
                <w:b/>
                <w:bCs/>
              </w:rPr>
              <w:t xml:space="preserve">Vida útil: </w:t>
            </w:r>
            <w:r>
              <w:rPr>
                <w:bCs/>
              </w:rPr>
              <w:t>n/a</w:t>
            </w:r>
          </w:p>
          <w:p w14:paraId="6E2B80B5" w14:textId="77777777" w:rsidR="00CA428D" w:rsidRPr="00BD7145" w:rsidRDefault="00CA428D" w:rsidP="00072FC9">
            <w:pPr>
              <w:spacing w:before="120"/>
              <w:rPr>
                <w:b/>
                <w:bCs/>
              </w:rPr>
            </w:pPr>
            <w:r w:rsidRPr="00BD7145">
              <w:rPr>
                <w:b/>
                <w:bCs/>
              </w:rPr>
              <w:t>Referências Normativas:</w:t>
            </w:r>
          </w:p>
          <w:p w14:paraId="15F58F7A" w14:textId="77777777" w:rsidR="00CA428D" w:rsidRPr="00832CF3" w:rsidRDefault="00CA428D" w:rsidP="00072FC9">
            <w:pPr>
              <w:spacing w:before="120"/>
              <w:rPr>
                <w:bCs/>
              </w:rPr>
            </w:pPr>
            <w:r>
              <w:rPr>
                <w:bCs/>
              </w:rPr>
              <w:t>ABNT NBR 5410 - Instalações Elétricas de Baixa Tensão</w:t>
            </w:r>
          </w:p>
          <w:p w14:paraId="088DE835" w14:textId="77777777" w:rsidR="00CA428D" w:rsidRPr="00BD7145" w:rsidRDefault="00CA428D" w:rsidP="00072FC9">
            <w:pPr>
              <w:spacing w:before="120"/>
              <w:rPr>
                <w:b/>
                <w:bCs/>
              </w:rPr>
            </w:pPr>
            <w:r w:rsidRPr="00BD7145">
              <w:rPr>
                <w:b/>
                <w:bCs/>
              </w:rPr>
              <w:t>Referência Comercial:</w:t>
            </w:r>
          </w:p>
          <w:p w14:paraId="4711E529" w14:textId="77777777" w:rsidR="00CA428D" w:rsidRPr="00832CF3" w:rsidRDefault="00CA428D" w:rsidP="00072FC9">
            <w:pPr>
              <w:spacing w:before="120"/>
              <w:rPr>
                <w:bCs/>
              </w:rPr>
            </w:pPr>
            <w:r>
              <w:rPr>
                <w:bCs/>
              </w:rPr>
              <w:t>Multivac Muro150B 220V</w:t>
            </w:r>
          </w:p>
          <w:p w14:paraId="149140AC" w14:textId="77777777" w:rsidR="00CA428D" w:rsidRPr="00BD7145" w:rsidRDefault="00CA428D" w:rsidP="00072FC9">
            <w:pPr>
              <w:spacing w:before="120"/>
              <w:rPr>
                <w:b/>
                <w:bCs/>
              </w:rPr>
            </w:pPr>
            <w:r w:rsidRPr="00BD7145">
              <w:rPr>
                <w:b/>
                <w:bCs/>
              </w:rPr>
              <w:t>Referência Externa:</w:t>
            </w:r>
          </w:p>
          <w:p w14:paraId="236AB3BE" w14:textId="77777777" w:rsidR="00CA428D" w:rsidRPr="00BD7145" w:rsidRDefault="00CA428D" w:rsidP="00072FC9">
            <w:pPr>
              <w:spacing w:before="120"/>
              <w:rPr>
                <w:b/>
                <w:bCs/>
              </w:rPr>
            </w:pPr>
            <w:r>
              <w:rPr>
                <w:bCs/>
              </w:rPr>
              <w:t>n/a</w:t>
            </w:r>
          </w:p>
        </w:tc>
      </w:tr>
    </w:tbl>
    <w:p w14:paraId="3BA0D819" w14:textId="77777777" w:rsidR="00CA428D" w:rsidRPr="00010EE0" w:rsidRDefault="00CA428D" w:rsidP="00CA428D">
      <w:pPr>
        <w:rPr>
          <w:lang w:val="en-US"/>
        </w:rPr>
      </w:pPr>
    </w:p>
    <w:p w14:paraId="248F0C94" w14:textId="77777777" w:rsidR="00CA428D" w:rsidRDefault="00CA428D" w:rsidP="00CA428D">
      <w:r>
        <w:br w:type="page"/>
      </w:r>
    </w:p>
    <w:p w14:paraId="1EE246E9" w14:textId="77777777" w:rsidR="00CA428D" w:rsidRDefault="00CA428D" w:rsidP="00CA428D">
      <w:pPr>
        <w:rPr>
          <w:lang w:val="en-US"/>
        </w:rPr>
      </w:pPr>
    </w:p>
    <w:p w14:paraId="69C7148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DD8BD77" w14:textId="77777777" w:rsidTr="00072FC9">
        <w:trPr>
          <w:trHeight w:val="567"/>
        </w:trPr>
        <w:tc>
          <w:tcPr>
            <w:tcW w:w="1843" w:type="dxa"/>
            <w:tcBorders>
              <w:bottom w:val="single" w:sz="4" w:space="0" w:color="auto"/>
            </w:tcBorders>
            <w:shd w:val="clear" w:color="auto" w:fill="F2F2F2" w:themeFill="background1" w:themeFillShade="F2"/>
            <w:vAlign w:val="center"/>
          </w:tcPr>
          <w:p w14:paraId="156AC4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BFF47F8" w14:textId="77777777" w:rsidR="00CA428D" w:rsidRDefault="00CA428D" w:rsidP="00072FC9">
            <w:pPr>
              <w:rPr>
                <w:b/>
                <w:bCs/>
                <w:color w:val="000000"/>
              </w:rPr>
            </w:pPr>
            <w:r>
              <w:rPr>
                <w:b/>
                <w:bCs/>
                <w:noProof/>
                <w:color w:val="000000"/>
              </w:rPr>
              <w:t>SF-00296</w:t>
            </w:r>
          </w:p>
        </w:tc>
        <w:tc>
          <w:tcPr>
            <w:tcW w:w="2268" w:type="dxa"/>
            <w:tcBorders>
              <w:bottom w:val="single" w:sz="4" w:space="0" w:color="auto"/>
            </w:tcBorders>
            <w:shd w:val="clear" w:color="auto" w:fill="F2F2F2" w:themeFill="background1" w:themeFillShade="F2"/>
            <w:vAlign w:val="center"/>
          </w:tcPr>
          <w:p w14:paraId="4B78C6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373E65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05837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34B78BA" w14:textId="77777777" w:rsidR="00CA428D" w:rsidRPr="009143C5" w:rsidRDefault="00CA428D" w:rsidP="00072FC9">
            <w:pPr>
              <w:rPr>
                <w:b/>
                <w:bCs/>
                <w:noProof/>
                <w:color w:val="000000"/>
              </w:rPr>
            </w:pPr>
            <w:r>
              <w:rPr>
                <w:b/>
                <w:bCs/>
                <w:noProof/>
                <w:color w:val="000000"/>
              </w:rPr>
              <w:t>Exaustores</w:t>
            </w:r>
          </w:p>
        </w:tc>
        <w:tc>
          <w:tcPr>
            <w:tcW w:w="1843" w:type="dxa"/>
            <w:tcBorders>
              <w:left w:val="single" w:sz="4" w:space="0" w:color="auto"/>
              <w:bottom w:val="single" w:sz="4" w:space="0" w:color="auto"/>
            </w:tcBorders>
            <w:shd w:val="clear" w:color="auto" w:fill="F2F2F2" w:themeFill="background1" w:themeFillShade="F2"/>
            <w:vAlign w:val="center"/>
          </w:tcPr>
          <w:p w14:paraId="5163241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36BE90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A9978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EE94F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7AE0A2E" w14:textId="77777777" w:rsidR="00CA428D" w:rsidRDefault="00CA428D" w:rsidP="00072FC9">
            <w:pPr>
              <w:rPr>
                <w:b/>
                <w:bCs/>
                <w:sz w:val="32"/>
                <w:szCs w:val="32"/>
              </w:rPr>
            </w:pPr>
            <w:r>
              <w:rPr>
                <w:b/>
                <w:bCs/>
                <w:sz w:val="32"/>
                <w:szCs w:val="32"/>
              </w:rPr>
              <w:t>Exaustor axial 865 m3/h</w:t>
            </w:r>
          </w:p>
        </w:tc>
        <w:tc>
          <w:tcPr>
            <w:tcW w:w="1843" w:type="dxa"/>
            <w:tcBorders>
              <w:top w:val="single" w:sz="4" w:space="0" w:color="auto"/>
              <w:left w:val="single" w:sz="4" w:space="0" w:color="auto"/>
            </w:tcBorders>
            <w:shd w:val="clear" w:color="auto" w:fill="F2F2F2" w:themeFill="background1" w:themeFillShade="F2"/>
            <w:vAlign w:val="center"/>
          </w:tcPr>
          <w:p w14:paraId="0AC950D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82E2E0D" w14:textId="77777777" w:rsidR="00CA428D" w:rsidRDefault="00CA428D" w:rsidP="00072FC9">
            <w:pPr>
              <w:rPr>
                <w:b/>
                <w:bCs/>
                <w:sz w:val="20"/>
                <w:szCs w:val="20"/>
              </w:rPr>
            </w:pPr>
          </w:p>
        </w:tc>
      </w:tr>
      <w:tr w:rsidR="00CA428D" w:rsidRPr="00010EE0" w14:paraId="333F0B72" w14:textId="77777777" w:rsidTr="00072FC9">
        <w:trPr>
          <w:trHeight w:val="1740"/>
        </w:trPr>
        <w:tc>
          <w:tcPr>
            <w:tcW w:w="9781" w:type="dxa"/>
            <w:gridSpan w:val="5"/>
          </w:tcPr>
          <w:p w14:paraId="5B277BC6" w14:textId="77777777" w:rsidR="00CA428D" w:rsidRPr="00BD7145" w:rsidRDefault="00CA428D" w:rsidP="00072FC9">
            <w:pPr>
              <w:spacing w:before="120"/>
              <w:rPr>
                <w:b/>
                <w:bCs/>
              </w:rPr>
            </w:pPr>
            <w:r w:rsidRPr="00BD7145">
              <w:rPr>
                <w:b/>
                <w:bCs/>
              </w:rPr>
              <w:t>Descrição Detalhada:</w:t>
            </w:r>
          </w:p>
          <w:p w14:paraId="14C43153" w14:textId="77777777" w:rsidR="00CA428D" w:rsidRPr="00BD7145" w:rsidRDefault="00CA428D" w:rsidP="00072FC9">
            <w:pPr>
              <w:spacing w:before="120"/>
              <w:rPr>
                <w:bCs/>
              </w:rPr>
            </w:pPr>
            <w:r>
              <w:rPr>
                <w:bCs/>
              </w:rPr>
              <w:t>Fornecimento e instalação de exaustor axial, 1F/220V/60Hz, vazão máxima 865 m3/h, pressão estática máxima 582 Pa.</w:t>
            </w:r>
          </w:p>
          <w:p w14:paraId="45A50130" w14:textId="77777777" w:rsidR="00CA428D" w:rsidRPr="00BD7145" w:rsidRDefault="00CA428D" w:rsidP="00072FC9">
            <w:pPr>
              <w:spacing w:before="120"/>
              <w:rPr>
                <w:b/>
                <w:bCs/>
              </w:rPr>
            </w:pPr>
            <w:r w:rsidRPr="00BD7145">
              <w:rPr>
                <w:b/>
                <w:bCs/>
              </w:rPr>
              <w:t>Materiais:</w:t>
            </w:r>
          </w:p>
          <w:p w14:paraId="662B6594" w14:textId="77777777" w:rsidR="00CA428D" w:rsidRPr="00BD7145" w:rsidRDefault="00CA428D" w:rsidP="00072FC9">
            <w:pPr>
              <w:spacing w:before="120"/>
              <w:rPr>
                <w:bCs/>
              </w:rPr>
            </w:pPr>
            <w:r>
              <w:rPr>
                <w:bCs/>
              </w:rPr>
              <w:t>Exaustor axial, 1F/220V/60Hz, vazão máxima 865 m3/h, pressão estática máxima 582 Pa.</w:t>
            </w:r>
            <w:r>
              <w:rPr>
                <w:bCs/>
              </w:rPr>
              <w:br/>
              <w:t>Condições de Recebimento: O relatório a ser apresentado deve informar a marca, modelo e número de série dos exaustores instalados.</w:t>
            </w:r>
          </w:p>
          <w:p w14:paraId="29E4C21F" w14:textId="77777777" w:rsidR="00CA428D" w:rsidRPr="00BD7145" w:rsidRDefault="00CA428D" w:rsidP="00072FC9">
            <w:pPr>
              <w:spacing w:before="120"/>
              <w:rPr>
                <w:b/>
                <w:bCs/>
              </w:rPr>
            </w:pPr>
            <w:r w:rsidRPr="00BD7145">
              <w:rPr>
                <w:b/>
                <w:bCs/>
              </w:rPr>
              <w:t>Serviços:</w:t>
            </w:r>
          </w:p>
          <w:p w14:paraId="47F7F38E" w14:textId="77777777" w:rsidR="00CA428D" w:rsidRPr="00832CF3" w:rsidRDefault="00CA428D" w:rsidP="00072FC9">
            <w:pPr>
              <w:spacing w:before="120"/>
              <w:rPr>
                <w:bCs/>
              </w:rPr>
            </w:pPr>
            <w:r>
              <w:rPr>
                <w:bCs/>
              </w:rPr>
              <w:t>O serviço de instalação de exaustor deverá observar as seguintes diretrizes:</w:t>
            </w:r>
            <w:r>
              <w:rPr>
                <w:bCs/>
              </w:rPr>
              <w:br/>
              <w:t>1. Deverá ser realizado o transporte do aparelho de sua atual localização até o local de sua instalação, ambos dentro do Complexo Arquitetônico do Senado Federal ou Residências Oficiais;</w:t>
            </w:r>
            <w:r>
              <w:rPr>
                <w:bCs/>
              </w:rPr>
              <w:br/>
              <w:t>2. O equipamento deverá ser instalado no local determinado pela Fiscalização e todas as etapas de instalação deverão seguir as recomendações do manual do fabricante;</w:t>
            </w:r>
            <w:r>
              <w:rPr>
                <w:bCs/>
              </w:rPr>
              <w:br/>
              <w:t>3. Deverão ser realizadas as conexões elétricas, além de conexões necessárias a redes de dutos e acessórios, conforme determinações da Fiscalização;</w:t>
            </w:r>
            <w:r>
              <w:rPr>
                <w:bCs/>
              </w:rPr>
              <w:br/>
              <w:t>4. O serviço inclui todos os materiais necessários à instalação do equipamento;</w:t>
            </w:r>
            <w:r>
              <w:rPr>
                <w:bCs/>
              </w:rPr>
              <w:br/>
              <w:t>5. Após a completa instalação do equipamento, a Contratada deverá realizar testes para comprovar o perfeito funcionamento do sistema.</w:t>
            </w:r>
          </w:p>
          <w:p w14:paraId="0E4775B1" w14:textId="77777777" w:rsidR="00CA428D" w:rsidRPr="00BD7145" w:rsidRDefault="00CA428D" w:rsidP="00072FC9">
            <w:pPr>
              <w:spacing w:before="120"/>
              <w:rPr>
                <w:b/>
                <w:bCs/>
              </w:rPr>
            </w:pPr>
            <w:r w:rsidRPr="00BD7145">
              <w:rPr>
                <w:b/>
                <w:bCs/>
              </w:rPr>
              <w:t>Atividades e Responsabilidades:</w:t>
            </w:r>
          </w:p>
          <w:p w14:paraId="667AB860" w14:textId="77777777" w:rsidR="00CA428D" w:rsidRPr="00832CF3" w:rsidRDefault="00CA428D" w:rsidP="00072FC9">
            <w:pPr>
              <w:spacing w:before="120"/>
              <w:rPr>
                <w:bCs/>
              </w:rPr>
            </w:pPr>
            <w:r>
              <w:rPr>
                <w:bCs/>
              </w:rPr>
              <w:t>n/a</w:t>
            </w:r>
          </w:p>
          <w:p w14:paraId="0D003A1B" w14:textId="77777777" w:rsidR="00CA428D" w:rsidRPr="00BD7145" w:rsidRDefault="00CA428D" w:rsidP="00072FC9">
            <w:pPr>
              <w:spacing w:before="120"/>
              <w:rPr>
                <w:b/>
                <w:bCs/>
              </w:rPr>
            </w:pPr>
            <w:r w:rsidRPr="00BD7145">
              <w:rPr>
                <w:b/>
                <w:bCs/>
              </w:rPr>
              <w:t>Qualificação:</w:t>
            </w:r>
          </w:p>
          <w:p w14:paraId="5CC1E19E" w14:textId="77777777" w:rsidR="00CA428D" w:rsidRPr="00832CF3" w:rsidRDefault="00CA428D" w:rsidP="00072FC9">
            <w:pPr>
              <w:spacing w:before="120"/>
              <w:rPr>
                <w:bCs/>
              </w:rPr>
            </w:pPr>
            <w:r>
              <w:rPr>
                <w:bCs/>
              </w:rPr>
              <w:t>n/a</w:t>
            </w:r>
          </w:p>
          <w:p w14:paraId="14F95300" w14:textId="77777777" w:rsidR="00CA428D" w:rsidRPr="00BD7145" w:rsidRDefault="00CA428D" w:rsidP="00072FC9">
            <w:pPr>
              <w:spacing w:before="120"/>
              <w:rPr>
                <w:b/>
                <w:bCs/>
              </w:rPr>
            </w:pPr>
            <w:r w:rsidRPr="00BD7145">
              <w:rPr>
                <w:b/>
                <w:bCs/>
              </w:rPr>
              <w:t>Observações:</w:t>
            </w:r>
          </w:p>
          <w:p w14:paraId="3BF1F05B" w14:textId="77777777" w:rsidR="00CA428D" w:rsidRPr="00832CF3" w:rsidRDefault="00CA428D" w:rsidP="00072FC9">
            <w:pPr>
              <w:spacing w:before="120"/>
              <w:rPr>
                <w:bCs/>
              </w:rPr>
            </w:pPr>
            <w:r>
              <w:rPr>
                <w:bCs/>
              </w:rPr>
              <w:t>n/a</w:t>
            </w:r>
          </w:p>
          <w:p w14:paraId="4B9EA63B" w14:textId="77777777" w:rsidR="00CA428D" w:rsidRPr="00BD7145" w:rsidRDefault="00CA428D" w:rsidP="00072FC9">
            <w:pPr>
              <w:spacing w:before="120"/>
              <w:rPr>
                <w:b/>
                <w:bCs/>
              </w:rPr>
            </w:pPr>
            <w:r w:rsidRPr="00BD7145">
              <w:rPr>
                <w:b/>
                <w:bCs/>
              </w:rPr>
              <w:t>Critérios e Condições:</w:t>
            </w:r>
          </w:p>
          <w:p w14:paraId="205BF0BD" w14:textId="77777777" w:rsidR="00CA428D" w:rsidRPr="00832CF3" w:rsidRDefault="00CA428D" w:rsidP="00072FC9">
            <w:pPr>
              <w:spacing w:before="120"/>
              <w:rPr>
                <w:bCs/>
              </w:rPr>
            </w:pPr>
            <w:r>
              <w:rPr>
                <w:bCs/>
              </w:rPr>
              <w:t>Este serviço será pago conforme a quantidade de exaustores instalados, de acordo com sua vazão nominal.</w:t>
            </w:r>
          </w:p>
          <w:p w14:paraId="022F4B32" w14:textId="77777777" w:rsidR="00CA428D" w:rsidRPr="00BD7145" w:rsidRDefault="00CA428D" w:rsidP="00072FC9">
            <w:pPr>
              <w:spacing w:before="120"/>
              <w:rPr>
                <w:b/>
                <w:bCs/>
              </w:rPr>
            </w:pPr>
            <w:r w:rsidRPr="00BD7145">
              <w:rPr>
                <w:b/>
                <w:bCs/>
              </w:rPr>
              <w:t>Detalhe Gráfico:</w:t>
            </w:r>
          </w:p>
          <w:p w14:paraId="6B646A0B" w14:textId="77777777" w:rsidR="00CA428D" w:rsidRPr="00B97D3F" w:rsidRDefault="00CA428D" w:rsidP="00072FC9">
            <w:pPr>
              <w:spacing w:before="120"/>
              <w:rPr>
                <w:bCs/>
              </w:rPr>
            </w:pPr>
            <w:r>
              <w:rPr>
                <w:noProof/>
              </w:rPr>
              <w:lastRenderedPageBreak/>
              <w:drawing>
                <wp:inline distT="0" distB="0" distL="0" distR="0" wp14:anchorId="55B06261" wp14:editId="6ABAF50F">
                  <wp:extent cx="1828800" cy="1828800"/>
                  <wp:effectExtent l="0" t="0" r="0" b="0"/>
                  <wp:docPr id="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296.jpg"/>
                          <pic:cNvPicPr/>
                        </pic:nvPicPr>
                        <pic:blipFill>
                          <a:blip r:embed="rId106"/>
                          <a:stretch>
                            <a:fillRect/>
                          </a:stretch>
                        </pic:blipFill>
                        <pic:spPr>
                          <a:xfrm>
                            <a:off x="0" y="0"/>
                            <a:ext cx="1828800" cy="1828800"/>
                          </a:xfrm>
                          <a:prstGeom prst="rect">
                            <a:avLst/>
                          </a:prstGeom>
                        </pic:spPr>
                      </pic:pic>
                    </a:graphicData>
                  </a:graphic>
                </wp:inline>
              </w:drawing>
            </w:r>
          </w:p>
          <w:p w14:paraId="064520A3" w14:textId="77777777" w:rsidR="00CA428D" w:rsidRPr="00BD7145" w:rsidRDefault="00CA428D" w:rsidP="00072FC9">
            <w:pPr>
              <w:spacing w:before="120"/>
              <w:rPr>
                <w:b/>
                <w:bCs/>
              </w:rPr>
            </w:pPr>
            <w:r w:rsidRPr="00BD7145">
              <w:rPr>
                <w:b/>
                <w:bCs/>
              </w:rPr>
              <w:t>Tabela:</w:t>
            </w:r>
          </w:p>
          <w:p w14:paraId="2501C257" w14:textId="77777777" w:rsidR="00CA428D" w:rsidRPr="00832CF3" w:rsidRDefault="00CA428D" w:rsidP="00072FC9">
            <w:pPr>
              <w:spacing w:before="120"/>
              <w:rPr>
                <w:bCs/>
              </w:rPr>
            </w:pPr>
            <w:r>
              <w:rPr>
                <w:bCs/>
              </w:rPr>
              <w:t>n/a</w:t>
            </w:r>
          </w:p>
          <w:p w14:paraId="4F895520" w14:textId="77777777" w:rsidR="00CA428D" w:rsidRPr="00832CF3" w:rsidRDefault="00CA428D" w:rsidP="00072FC9">
            <w:pPr>
              <w:spacing w:before="120"/>
              <w:rPr>
                <w:bCs/>
              </w:rPr>
            </w:pPr>
            <w:r w:rsidRPr="00BD7145">
              <w:rPr>
                <w:b/>
                <w:bCs/>
              </w:rPr>
              <w:t xml:space="preserve">Vida útil: </w:t>
            </w:r>
            <w:r>
              <w:rPr>
                <w:bCs/>
              </w:rPr>
              <w:t>n/a</w:t>
            </w:r>
          </w:p>
          <w:p w14:paraId="62939E70" w14:textId="77777777" w:rsidR="00CA428D" w:rsidRPr="00BD7145" w:rsidRDefault="00CA428D" w:rsidP="00072FC9">
            <w:pPr>
              <w:spacing w:before="120"/>
              <w:rPr>
                <w:b/>
                <w:bCs/>
              </w:rPr>
            </w:pPr>
            <w:r w:rsidRPr="00BD7145">
              <w:rPr>
                <w:b/>
                <w:bCs/>
              </w:rPr>
              <w:t>Referências Normativas:</w:t>
            </w:r>
          </w:p>
          <w:p w14:paraId="54322B84" w14:textId="77777777" w:rsidR="00CA428D" w:rsidRPr="00832CF3" w:rsidRDefault="00CA428D" w:rsidP="00072FC9">
            <w:pPr>
              <w:spacing w:before="120"/>
              <w:rPr>
                <w:bCs/>
              </w:rPr>
            </w:pPr>
            <w:r>
              <w:rPr>
                <w:bCs/>
              </w:rPr>
              <w:t>ABNT NBR 5410 - Instalações Elétricas de Baixa Tensão</w:t>
            </w:r>
          </w:p>
          <w:p w14:paraId="23BC5852" w14:textId="77777777" w:rsidR="00CA428D" w:rsidRPr="00BD7145" w:rsidRDefault="00CA428D" w:rsidP="00072FC9">
            <w:pPr>
              <w:spacing w:before="120"/>
              <w:rPr>
                <w:b/>
                <w:bCs/>
              </w:rPr>
            </w:pPr>
            <w:r w:rsidRPr="00BD7145">
              <w:rPr>
                <w:b/>
                <w:bCs/>
              </w:rPr>
              <w:t>Referência Comercial:</w:t>
            </w:r>
          </w:p>
          <w:p w14:paraId="0B9514D0" w14:textId="77777777" w:rsidR="00CA428D" w:rsidRPr="00832CF3" w:rsidRDefault="00CA428D" w:rsidP="00072FC9">
            <w:pPr>
              <w:spacing w:before="120"/>
              <w:rPr>
                <w:bCs/>
              </w:rPr>
            </w:pPr>
            <w:r>
              <w:rPr>
                <w:bCs/>
              </w:rPr>
              <w:t>Multivac AXC 200B</w:t>
            </w:r>
          </w:p>
          <w:p w14:paraId="714C2CED" w14:textId="77777777" w:rsidR="00CA428D" w:rsidRPr="00BD7145" w:rsidRDefault="00CA428D" w:rsidP="00072FC9">
            <w:pPr>
              <w:spacing w:before="120"/>
              <w:rPr>
                <w:b/>
                <w:bCs/>
              </w:rPr>
            </w:pPr>
            <w:r w:rsidRPr="00BD7145">
              <w:rPr>
                <w:b/>
                <w:bCs/>
              </w:rPr>
              <w:t>Referência Externa:</w:t>
            </w:r>
          </w:p>
          <w:p w14:paraId="1264773D" w14:textId="77777777" w:rsidR="00CA428D" w:rsidRPr="00BD7145" w:rsidRDefault="00CA428D" w:rsidP="00072FC9">
            <w:pPr>
              <w:spacing w:before="120"/>
              <w:rPr>
                <w:b/>
                <w:bCs/>
              </w:rPr>
            </w:pPr>
            <w:r>
              <w:rPr>
                <w:bCs/>
              </w:rPr>
              <w:t>n/a</w:t>
            </w:r>
          </w:p>
        </w:tc>
      </w:tr>
    </w:tbl>
    <w:p w14:paraId="14A6D54E" w14:textId="77777777" w:rsidR="00CA428D" w:rsidRPr="00010EE0" w:rsidRDefault="00CA428D" w:rsidP="00CA428D">
      <w:pPr>
        <w:rPr>
          <w:lang w:val="en-US"/>
        </w:rPr>
      </w:pPr>
    </w:p>
    <w:p w14:paraId="5F51D059" w14:textId="77777777" w:rsidR="00CA428D" w:rsidRDefault="00CA428D" w:rsidP="00CA428D">
      <w:r>
        <w:br w:type="page"/>
      </w:r>
    </w:p>
    <w:p w14:paraId="60B2DD51" w14:textId="77777777" w:rsidR="00CA428D" w:rsidRDefault="00CA428D" w:rsidP="00CA428D">
      <w:pPr>
        <w:rPr>
          <w:lang w:val="en-US"/>
        </w:rPr>
      </w:pPr>
    </w:p>
    <w:p w14:paraId="48E1575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81CC0AD" w14:textId="77777777" w:rsidTr="00072FC9">
        <w:trPr>
          <w:trHeight w:val="567"/>
        </w:trPr>
        <w:tc>
          <w:tcPr>
            <w:tcW w:w="1843" w:type="dxa"/>
            <w:tcBorders>
              <w:bottom w:val="single" w:sz="4" w:space="0" w:color="auto"/>
            </w:tcBorders>
            <w:shd w:val="clear" w:color="auto" w:fill="F2F2F2" w:themeFill="background1" w:themeFillShade="F2"/>
            <w:vAlign w:val="center"/>
          </w:tcPr>
          <w:p w14:paraId="07E0D2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073B56" w14:textId="77777777" w:rsidR="00CA428D" w:rsidRDefault="00CA428D" w:rsidP="00072FC9">
            <w:pPr>
              <w:rPr>
                <w:b/>
                <w:bCs/>
                <w:color w:val="000000"/>
              </w:rPr>
            </w:pPr>
            <w:r>
              <w:rPr>
                <w:b/>
                <w:bCs/>
                <w:noProof/>
                <w:color w:val="000000"/>
              </w:rPr>
              <w:t>SF-00297</w:t>
            </w:r>
          </w:p>
        </w:tc>
        <w:tc>
          <w:tcPr>
            <w:tcW w:w="2268" w:type="dxa"/>
            <w:tcBorders>
              <w:bottom w:val="single" w:sz="4" w:space="0" w:color="auto"/>
            </w:tcBorders>
            <w:shd w:val="clear" w:color="auto" w:fill="F2F2F2" w:themeFill="background1" w:themeFillShade="F2"/>
            <w:vAlign w:val="center"/>
          </w:tcPr>
          <w:p w14:paraId="4B7C29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543D857"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6CF88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2B94841" w14:textId="77777777" w:rsidR="00CA428D" w:rsidRPr="009143C5" w:rsidRDefault="00CA428D" w:rsidP="00072FC9">
            <w:pPr>
              <w:rPr>
                <w:b/>
                <w:bCs/>
                <w:noProof/>
                <w:color w:val="000000"/>
              </w:rPr>
            </w:pPr>
            <w:r>
              <w:rPr>
                <w:b/>
                <w:bCs/>
                <w:noProof/>
                <w:color w:val="000000"/>
              </w:rPr>
              <w:t>Dutos</w:t>
            </w:r>
          </w:p>
        </w:tc>
        <w:tc>
          <w:tcPr>
            <w:tcW w:w="1843" w:type="dxa"/>
            <w:tcBorders>
              <w:left w:val="single" w:sz="4" w:space="0" w:color="auto"/>
              <w:bottom w:val="single" w:sz="4" w:space="0" w:color="auto"/>
            </w:tcBorders>
            <w:shd w:val="clear" w:color="auto" w:fill="F2F2F2" w:themeFill="background1" w:themeFillShade="F2"/>
            <w:vAlign w:val="center"/>
          </w:tcPr>
          <w:p w14:paraId="3915AF3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FEED2E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C84199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189CD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546B954" w14:textId="77777777" w:rsidR="00CA428D" w:rsidRDefault="00CA428D" w:rsidP="00072FC9">
            <w:pPr>
              <w:rPr>
                <w:b/>
                <w:bCs/>
                <w:sz w:val="32"/>
                <w:szCs w:val="32"/>
              </w:rPr>
            </w:pPr>
            <w:r>
              <w:rPr>
                <w:b/>
                <w:bCs/>
                <w:sz w:val="32"/>
                <w:szCs w:val="32"/>
              </w:rPr>
              <w:t>Duto chapa galvanizada # 22</w:t>
            </w:r>
          </w:p>
        </w:tc>
        <w:tc>
          <w:tcPr>
            <w:tcW w:w="1843" w:type="dxa"/>
            <w:tcBorders>
              <w:top w:val="single" w:sz="4" w:space="0" w:color="auto"/>
              <w:left w:val="single" w:sz="4" w:space="0" w:color="auto"/>
            </w:tcBorders>
            <w:shd w:val="clear" w:color="auto" w:fill="F2F2F2" w:themeFill="background1" w:themeFillShade="F2"/>
            <w:vAlign w:val="center"/>
          </w:tcPr>
          <w:p w14:paraId="6540ACB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D2E190E" w14:textId="77777777" w:rsidR="00CA428D" w:rsidRDefault="00CA428D" w:rsidP="00072FC9">
            <w:pPr>
              <w:rPr>
                <w:b/>
                <w:bCs/>
                <w:sz w:val="20"/>
                <w:szCs w:val="20"/>
              </w:rPr>
            </w:pPr>
          </w:p>
        </w:tc>
      </w:tr>
      <w:tr w:rsidR="00CA428D" w:rsidRPr="00010EE0" w14:paraId="4FDA5E9F" w14:textId="77777777" w:rsidTr="00072FC9">
        <w:trPr>
          <w:trHeight w:val="1740"/>
        </w:trPr>
        <w:tc>
          <w:tcPr>
            <w:tcW w:w="9781" w:type="dxa"/>
            <w:gridSpan w:val="5"/>
          </w:tcPr>
          <w:p w14:paraId="22D74253" w14:textId="77777777" w:rsidR="00CA428D" w:rsidRPr="00BD7145" w:rsidRDefault="00CA428D" w:rsidP="00072FC9">
            <w:pPr>
              <w:spacing w:before="120"/>
              <w:rPr>
                <w:b/>
                <w:bCs/>
              </w:rPr>
            </w:pPr>
            <w:r w:rsidRPr="00BD7145">
              <w:rPr>
                <w:b/>
                <w:bCs/>
              </w:rPr>
              <w:t>Descrição Detalhada:</w:t>
            </w:r>
          </w:p>
          <w:p w14:paraId="37183D19" w14:textId="77777777" w:rsidR="00CA428D" w:rsidRPr="00BD7145" w:rsidRDefault="00CA428D" w:rsidP="00072FC9">
            <w:pPr>
              <w:spacing w:before="120"/>
              <w:rPr>
                <w:bCs/>
              </w:rPr>
            </w:pPr>
            <w:r>
              <w:rPr>
                <w:bCs/>
              </w:rPr>
              <w:t>Fornecimento, fabricação e instalação de duto e acessórios fabricados em chapa galvanizada # 22</w:t>
            </w:r>
          </w:p>
          <w:p w14:paraId="37ECC4D8" w14:textId="77777777" w:rsidR="00CA428D" w:rsidRPr="00BD7145" w:rsidRDefault="00CA428D" w:rsidP="00072FC9">
            <w:pPr>
              <w:spacing w:before="120"/>
              <w:rPr>
                <w:b/>
                <w:bCs/>
              </w:rPr>
            </w:pPr>
            <w:r w:rsidRPr="00BD7145">
              <w:rPr>
                <w:b/>
                <w:bCs/>
              </w:rPr>
              <w:t>Materiais:</w:t>
            </w:r>
          </w:p>
          <w:p w14:paraId="1148675E" w14:textId="77777777" w:rsidR="00CA428D" w:rsidRPr="00BD7145" w:rsidRDefault="00CA428D" w:rsidP="00072FC9">
            <w:pPr>
              <w:spacing w:before="120"/>
              <w:rPr>
                <w:bCs/>
              </w:rPr>
            </w:pPr>
            <w:r>
              <w:rPr>
                <w:bCs/>
              </w:rPr>
              <w:t>Duto metálico de chapa de aço galvanizada grau B 22# conforme projeto, de acordo com a norma ASTM A-283, com revestimento de 250 g/m2 de zinco. As juntas, reforços e espessura das paredes deverão seguir o determinado na norma ABNT NBR 16401:2008 - Instalações de Ar-Condicionado - Sistemas Centrais e Unitários.</w:t>
            </w:r>
          </w:p>
          <w:p w14:paraId="21B22CE9" w14:textId="77777777" w:rsidR="00CA428D" w:rsidRPr="00BD7145" w:rsidRDefault="00CA428D" w:rsidP="00072FC9">
            <w:pPr>
              <w:spacing w:before="120"/>
              <w:rPr>
                <w:b/>
                <w:bCs/>
              </w:rPr>
            </w:pPr>
            <w:r w:rsidRPr="00BD7145">
              <w:rPr>
                <w:b/>
                <w:bCs/>
              </w:rPr>
              <w:t>Serviços:</w:t>
            </w:r>
          </w:p>
          <w:p w14:paraId="4B719D1E" w14:textId="77777777" w:rsidR="00CA428D" w:rsidRPr="00832CF3" w:rsidRDefault="00CA428D" w:rsidP="00072FC9">
            <w:pPr>
              <w:spacing w:before="120"/>
              <w:rPr>
                <w:bCs/>
              </w:rPr>
            </w:pPr>
            <w:r>
              <w:rPr>
                <w:bCs/>
              </w:rPr>
              <w:t>O material deve ser fornecido com certificados de origem e de testes estipulados nas normas ASTM A283 / A283M – 18 - Standard Specification for Low and Intermediate Tensile Strength Carbon Steel Plates, ABNT NBR 7008:2012 - Chapas e Bobinas de Aço Revestidas com Zinco ou Liga Zinco-Ferro pelo Processo Contínuo de Imersão a Quente, ABNT NBR 7013:2013 - Chapas e Bobinas de Aço Revestidas pelo Processo Contínuo de Imersão a Quente — Requisitos Gerais, suas atualizações e demais normas aplicáveis.</w:t>
            </w:r>
            <w:r>
              <w:rPr>
                <w:bCs/>
              </w:rPr>
              <w:br/>
              <w:t>O dimensionamento, a determinação de emendas, juntas e reforços, a selagem e o traçado das redes de dutos devem ser projetados seguindo a norma ABNT NBR 16401:2008 - Instalações de Ar-Condicionado - Sistemas Centrais e Unitários, e executados conforme detalhados em projeto e referências normativas elencadas abaixo.</w:t>
            </w:r>
            <w:r>
              <w:rPr>
                <w:bCs/>
              </w:rPr>
              <w:br/>
              <w:t>Deverão ser instalados no trecho de duto fornecido grelhas, difusores e outros acessórios conforme determinações da Fiscalização e referências normativas listadas abaixo.</w:t>
            </w:r>
            <w:r>
              <w:rPr>
                <w:bCs/>
              </w:rPr>
              <w:br/>
              <w:t>Esse serviço inclui o fornecimento e instalação de fixações, emendas, juntas, reforços, suportes e consumíveis que se fizerem necessários.</w:t>
            </w:r>
            <w:r>
              <w:rPr>
                <w:bCs/>
              </w:rPr>
              <w:br/>
              <w:t>Esse serviço também engloba a fabricação de acessórios e alterações em dutos existentes fabricados em chapa galvanizada, como fechamentos, extensões, etc.</w:t>
            </w:r>
          </w:p>
          <w:p w14:paraId="60A563C2" w14:textId="77777777" w:rsidR="00CA428D" w:rsidRPr="00BD7145" w:rsidRDefault="00CA428D" w:rsidP="00072FC9">
            <w:pPr>
              <w:spacing w:before="120"/>
              <w:rPr>
                <w:b/>
                <w:bCs/>
              </w:rPr>
            </w:pPr>
            <w:r w:rsidRPr="00BD7145">
              <w:rPr>
                <w:b/>
                <w:bCs/>
              </w:rPr>
              <w:t>Atividades e Responsabilidades:</w:t>
            </w:r>
          </w:p>
          <w:p w14:paraId="43F0FDD7" w14:textId="77777777" w:rsidR="00CA428D" w:rsidRPr="00832CF3" w:rsidRDefault="00CA428D" w:rsidP="00072FC9">
            <w:pPr>
              <w:spacing w:before="120"/>
              <w:rPr>
                <w:bCs/>
              </w:rPr>
            </w:pPr>
            <w:r>
              <w:rPr>
                <w:bCs/>
              </w:rPr>
              <w:t>n/a</w:t>
            </w:r>
          </w:p>
          <w:p w14:paraId="0F46FE52" w14:textId="77777777" w:rsidR="00CA428D" w:rsidRPr="00BD7145" w:rsidRDefault="00CA428D" w:rsidP="00072FC9">
            <w:pPr>
              <w:spacing w:before="120"/>
              <w:rPr>
                <w:b/>
                <w:bCs/>
              </w:rPr>
            </w:pPr>
            <w:r w:rsidRPr="00BD7145">
              <w:rPr>
                <w:b/>
                <w:bCs/>
              </w:rPr>
              <w:t>Qualificação:</w:t>
            </w:r>
          </w:p>
          <w:p w14:paraId="319741C4" w14:textId="77777777" w:rsidR="00CA428D" w:rsidRPr="00832CF3" w:rsidRDefault="00CA428D" w:rsidP="00072FC9">
            <w:pPr>
              <w:spacing w:before="120"/>
              <w:rPr>
                <w:bCs/>
              </w:rPr>
            </w:pPr>
            <w:r>
              <w:rPr>
                <w:bCs/>
              </w:rPr>
              <w:t>n/a</w:t>
            </w:r>
          </w:p>
          <w:p w14:paraId="12C2DBF7" w14:textId="77777777" w:rsidR="00CA428D" w:rsidRPr="00BD7145" w:rsidRDefault="00CA428D" w:rsidP="00072FC9">
            <w:pPr>
              <w:spacing w:before="120"/>
              <w:rPr>
                <w:b/>
                <w:bCs/>
              </w:rPr>
            </w:pPr>
            <w:r w:rsidRPr="00BD7145">
              <w:rPr>
                <w:b/>
                <w:bCs/>
              </w:rPr>
              <w:t>Observações:</w:t>
            </w:r>
          </w:p>
          <w:p w14:paraId="587D4B73" w14:textId="77777777" w:rsidR="00CA428D" w:rsidRPr="00832CF3" w:rsidRDefault="00CA428D" w:rsidP="00072FC9">
            <w:pPr>
              <w:spacing w:before="120"/>
              <w:rPr>
                <w:bCs/>
              </w:rPr>
            </w:pPr>
            <w:r>
              <w:rPr>
                <w:bCs/>
              </w:rPr>
              <w:t>n/a</w:t>
            </w:r>
          </w:p>
          <w:p w14:paraId="59C467DF" w14:textId="77777777" w:rsidR="00CA428D" w:rsidRPr="00BD7145" w:rsidRDefault="00CA428D" w:rsidP="00072FC9">
            <w:pPr>
              <w:spacing w:before="120"/>
              <w:rPr>
                <w:b/>
                <w:bCs/>
              </w:rPr>
            </w:pPr>
            <w:r w:rsidRPr="00BD7145">
              <w:rPr>
                <w:b/>
                <w:bCs/>
              </w:rPr>
              <w:t>Critérios e Condições:</w:t>
            </w:r>
          </w:p>
          <w:p w14:paraId="5ED1C1D5" w14:textId="77777777" w:rsidR="00CA428D" w:rsidRPr="00832CF3" w:rsidRDefault="00CA428D" w:rsidP="00072FC9">
            <w:pPr>
              <w:spacing w:before="120"/>
              <w:rPr>
                <w:bCs/>
              </w:rPr>
            </w:pPr>
            <w:r>
              <w:rPr>
                <w:bCs/>
              </w:rPr>
              <w:lastRenderedPageBreak/>
              <w:t>Este serviço será pago conforme a área das chapas de aço galvanizado fornecidas e instaladas na forma de duto.</w:t>
            </w:r>
          </w:p>
          <w:p w14:paraId="3005F0D5" w14:textId="77777777" w:rsidR="00CA428D" w:rsidRPr="00BD7145" w:rsidRDefault="00CA428D" w:rsidP="00072FC9">
            <w:pPr>
              <w:spacing w:before="120"/>
              <w:rPr>
                <w:b/>
                <w:bCs/>
              </w:rPr>
            </w:pPr>
            <w:r w:rsidRPr="00BD7145">
              <w:rPr>
                <w:b/>
                <w:bCs/>
              </w:rPr>
              <w:t>Detalhe Gráfico:</w:t>
            </w:r>
          </w:p>
          <w:p w14:paraId="6EF4D6CB" w14:textId="77777777" w:rsidR="00CA428D" w:rsidRPr="00B97D3F" w:rsidRDefault="00CA428D" w:rsidP="00072FC9">
            <w:pPr>
              <w:spacing w:before="120"/>
              <w:rPr>
                <w:bCs/>
              </w:rPr>
            </w:pPr>
            <w:r w:rsidRPr="00AD7BD2">
              <w:rPr>
                <w:bCs/>
              </w:rPr>
              <w:t>n/a</w:t>
            </w:r>
          </w:p>
          <w:p w14:paraId="41E12B86" w14:textId="77777777" w:rsidR="00CA428D" w:rsidRPr="00BD7145" w:rsidRDefault="00CA428D" w:rsidP="00072FC9">
            <w:pPr>
              <w:spacing w:before="120"/>
              <w:rPr>
                <w:b/>
                <w:bCs/>
              </w:rPr>
            </w:pPr>
            <w:r w:rsidRPr="00BD7145">
              <w:rPr>
                <w:b/>
                <w:bCs/>
              </w:rPr>
              <w:t>Tabela:</w:t>
            </w:r>
          </w:p>
          <w:p w14:paraId="764F7E3B" w14:textId="77777777" w:rsidR="00CA428D" w:rsidRPr="00832CF3" w:rsidRDefault="00CA428D" w:rsidP="00072FC9">
            <w:pPr>
              <w:spacing w:before="120"/>
              <w:rPr>
                <w:bCs/>
              </w:rPr>
            </w:pPr>
            <w:r>
              <w:rPr>
                <w:bCs/>
              </w:rPr>
              <w:t>n/a</w:t>
            </w:r>
          </w:p>
          <w:p w14:paraId="62AA935E" w14:textId="77777777" w:rsidR="00CA428D" w:rsidRPr="00832CF3" w:rsidRDefault="00CA428D" w:rsidP="00072FC9">
            <w:pPr>
              <w:spacing w:before="120"/>
              <w:rPr>
                <w:bCs/>
              </w:rPr>
            </w:pPr>
            <w:r w:rsidRPr="00BD7145">
              <w:rPr>
                <w:b/>
                <w:bCs/>
              </w:rPr>
              <w:t xml:space="preserve">Vida útil: </w:t>
            </w:r>
            <w:r>
              <w:rPr>
                <w:bCs/>
              </w:rPr>
              <w:t>n/a</w:t>
            </w:r>
          </w:p>
          <w:p w14:paraId="44E479C1" w14:textId="77777777" w:rsidR="00CA428D" w:rsidRPr="00BD7145" w:rsidRDefault="00CA428D" w:rsidP="00072FC9">
            <w:pPr>
              <w:spacing w:before="120"/>
              <w:rPr>
                <w:b/>
                <w:bCs/>
              </w:rPr>
            </w:pPr>
            <w:r w:rsidRPr="00BD7145">
              <w:rPr>
                <w:b/>
                <w:bCs/>
              </w:rPr>
              <w:t>Referências Normativas:</w:t>
            </w:r>
          </w:p>
          <w:p w14:paraId="0C1FBD94" w14:textId="77777777" w:rsidR="00CA428D" w:rsidRPr="00832CF3" w:rsidRDefault="00CA428D" w:rsidP="00072FC9">
            <w:pPr>
              <w:spacing w:before="120"/>
              <w:rPr>
                <w:bCs/>
              </w:rPr>
            </w:pPr>
            <w:r>
              <w:rPr>
                <w:bCs/>
              </w:rPr>
              <w:t>ABNT NBR 16401:2008 - Instalações de Ar-Condicionado - Sistemas Centrais e Unitários</w:t>
            </w:r>
            <w:r>
              <w:rPr>
                <w:bCs/>
              </w:rPr>
              <w:br/>
              <w:t>ABNT NBR 7008:2012 - Chapas e Bobinas de Aço Revestidas com Zinco ou Liga Zinco-Ferro pelo Processo Contínuo de Imersão a Quente</w:t>
            </w:r>
            <w:r>
              <w:rPr>
                <w:bCs/>
              </w:rPr>
              <w:br/>
              <w:t>ABNT NBR 7013:2013 - Chapas e Bobinas de Aço Revestidas pelo Processo Contínuo de Imersão a Quente — Requisitos Gerais</w:t>
            </w:r>
            <w:r>
              <w:rPr>
                <w:bCs/>
              </w:rPr>
              <w:br/>
              <w:t>ASTM A283 / A283M – 18 - Standard Specification for Low and Intermediate Tensile Strength Carbon Steel Plates</w:t>
            </w:r>
          </w:p>
          <w:p w14:paraId="38B88FC9" w14:textId="77777777" w:rsidR="00CA428D" w:rsidRPr="00BD7145" w:rsidRDefault="00CA428D" w:rsidP="00072FC9">
            <w:pPr>
              <w:spacing w:before="120"/>
              <w:rPr>
                <w:b/>
                <w:bCs/>
              </w:rPr>
            </w:pPr>
            <w:r w:rsidRPr="00BD7145">
              <w:rPr>
                <w:b/>
                <w:bCs/>
              </w:rPr>
              <w:t>Referência Comercial:</w:t>
            </w:r>
          </w:p>
          <w:p w14:paraId="1B70F4A1" w14:textId="77777777" w:rsidR="00CA428D" w:rsidRPr="00832CF3" w:rsidRDefault="00CA428D" w:rsidP="00072FC9">
            <w:pPr>
              <w:spacing w:before="120"/>
              <w:rPr>
                <w:bCs/>
              </w:rPr>
            </w:pPr>
            <w:r>
              <w:rPr>
                <w:bCs/>
              </w:rPr>
              <w:t>Chapa Zincada (Galvanizada) 22 - Aços Continente; ou similar</w:t>
            </w:r>
          </w:p>
          <w:p w14:paraId="57657976" w14:textId="77777777" w:rsidR="00CA428D" w:rsidRPr="00BD7145" w:rsidRDefault="00CA428D" w:rsidP="00072FC9">
            <w:pPr>
              <w:spacing w:before="120"/>
              <w:rPr>
                <w:b/>
                <w:bCs/>
              </w:rPr>
            </w:pPr>
            <w:r w:rsidRPr="00BD7145">
              <w:rPr>
                <w:b/>
                <w:bCs/>
              </w:rPr>
              <w:t>Referência Externa:</w:t>
            </w:r>
          </w:p>
          <w:p w14:paraId="6AF18DD0" w14:textId="77777777" w:rsidR="00CA428D" w:rsidRPr="00BD7145" w:rsidRDefault="00CA428D" w:rsidP="00072FC9">
            <w:pPr>
              <w:spacing w:before="120"/>
              <w:rPr>
                <w:b/>
                <w:bCs/>
              </w:rPr>
            </w:pPr>
            <w:r>
              <w:rPr>
                <w:bCs/>
              </w:rPr>
              <w:t>https://gruporetec.com.br/produto/dutos-tdc/</w:t>
            </w:r>
          </w:p>
        </w:tc>
      </w:tr>
    </w:tbl>
    <w:p w14:paraId="076CCF8F" w14:textId="77777777" w:rsidR="00CA428D" w:rsidRPr="00010EE0" w:rsidRDefault="00CA428D" w:rsidP="00CA428D">
      <w:pPr>
        <w:rPr>
          <w:lang w:val="en-US"/>
        </w:rPr>
      </w:pPr>
    </w:p>
    <w:p w14:paraId="74635399" w14:textId="77777777" w:rsidR="00CA428D" w:rsidRDefault="00CA428D" w:rsidP="00CA428D">
      <w:r>
        <w:br w:type="page"/>
      </w:r>
    </w:p>
    <w:p w14:paraId="218B0CB2" w14:textId="77777777" w:rsidR="00CA428D" w:rsidRDefault="00CA428D" w:rsidP="00CA428D">
      <w:pPr>
        <w:rPr>
          <w:lang w:val="en-US"/>
        </w:rPr>
      </w:pPr>
    </w:p>
    <w:p w14:paraId="6E72C2B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18F5AD" w14:textId="77777777" w:rsidTr="00072FC9">
        <w:trPr>
          <w:trHeight w:val="567"/>
        </w:trPr>
        <w:tc>
          <w:tcPr>
            <w:tcW w:w="1843" w:type="dxa"/>
            <w:tcBorders>
              <w:bottom w:val="single" w:sz="4" w:space="0" w:color="auto"/>
            </w:tcBorders>
            <w:shd w:val="clear" w:color="auto" w:fill="F2F2F2" w:themeFill="background1" w:themeFillShade="F2"/>
            <w:vAlign w:val="center"/>
          </w:tcPr>
          <w:p w14:paraId="43A577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DE13FAB" w14:textId="77777777" w:rsidR="00CA428D" w:rsidRDefault="00CA428D" w:rsidP="00072FC9">
            <w:pPr>
              <w:rPr>
                <w:b/>
                <w:bCs/>
                <w:color w:val="000000"/>
              </w:rPr>
            </w:pPr>
            <w:r>
              <w:rPr>
                <w:b/>
                <w:bCs/>
                <w:noProof/>
                <w:color w:val="000000"/>
              </w:rPr>
              <w:t>SF-00298</w:t>
            </w:r>
          </w:p>
        </w:tc>
        <w:tc>
          <w:tcPr>
            <w:tcW w:w="2268" w:type="dxa"/>
            <w:tcBorders>
              <w:bottom w:val="single" w:sz="4" w:space="0" w:color="auto"/>
            </w:tcBorders>
            <w:shd w:val="clear" w:color="auto" w:fill="F2F2F2" w:themeFill="background1" w:themeFillShade="F2"/>
            <w:vAlign w:val="center"/>
          </w:tcPr>
          <w:p w14:paraId="055459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0094058"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DF632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8FC6417" w14:textId="77777777" w:rsidR="00CA428D" w:rsidRPr="009143C5" w:rsidRDefault="00CA428D" w:rsidP="00072FC9">
            <w:pPr>
              <w:rPr>
                <w:b/>
                <w:bCs/>
                <w:noProof/>
                <w:color w:val="000000"/>
              </w:rPr>
            </w:pPr>
            <w:r>
              <w:rPr>
                <w:b/>
                <w:bCs/>
                <w:noProof/>
                <w:color w:val="000000"/>
              </w:rPr>
              <w:t>Dutos</w:t>
            </w:r>
          </w:p>
        </w:tc>
        <w:tc>
          <w:tcPr>
            <w:tcW w:w="1843" w:type="dxa"/>
            <w:tcBorders>
              <w:left w:val="single" w:sz="4" w:space="0" w:color="auto"/>
              <w:bottom w:val="single" w:sz="4" w:space="0" w:color="auto"/>
            </w:tcBorders>
            <w:shd w:val="clear" w:color="auto" w:fill="F2F2F2" w:themeFill="background1" w:themeFillShade="F2"/>
            <w:vAlign w:val="center"/>
          </w:tcPr>
          <w:p w14:paraId="0598AF6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D8DF5B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7C5F3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A95D9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1C69DD5" w14:textId="77777777" w:rsidR="00CA428D" w:rsidRDefault="00CA428D" w:rsidP="00072FC9">
            <w:pPr>
              <w:rPr>
                <w:b/>
                <w:bCs/>
                <w:sz w:val="32"/>
                <w:szCs w:val="32"/>
              </w:rPr>
            </w:pPr>
            <w:r>
              <w:rPr>
                <w:b/>
                <w:bCs/>
                <w:sz w:val="32"/>
                <w:szCs w:val="32"/>
              </w:rPr>
              <w:t>Duto flexível 6”</w:t>
            </w:r>
          </w:p>
        </w:tc>
        <w:tc>
          <w:tcPr>
            <w:tcW w:w="1843" w:type="dxa"/>
            <w:tcBorders>
              <w:top w:val="single" w:sz="4" w:space="0" w:color="auto"/>
              <w:left w:val="single" w:sz="4" w:space="0" w:color="auto"/>
            </w:tcBorders>
            <w:shd w:val="clear" w:color="auto" w:fill="F2F2F2" w:themeFill="background1" w:themeFillShade="F2"/>
            <w:vAlign w:val="center"/>
          </w:tcPr>
          <w:p w14:paraId="2BA1B80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61E324B" w14:textId="77777777" w:rsidR="00CA428D" w:rsidRDefault="00CA428D" w:rsidP="00072FC9">
            <w:pPr>
              <w:rPr>
                <w:b/>
                <w:bCs/>
                <w:sz w:val="20"/>
                <w:szCs w:val="20"/>
              </w:rPr>
            </w:pPr>
          </w:p>
        </w:tc>
      </w:tr>
      <w:tr w:rsidR="00CA428D" w:rsidRPr="00010EE0" w14:paraId="24B8664F" w14:textId="77777777" w:rsidTr="00072FC9">
        <w:trPr>
          <w:trHeight w:val="1740"/>
        </w:trPr>
        <w:tc>
          <w:tcPr>
            <w:tcW w:w="9781" w:type="dxa"/>
            <w:gridSpan w:val="5"/>
          </w:tcPr>
          <w:p w14:paraId="615D46C0" w14:textId="77777777" w:rsidR="00CA428D" w:rsidRPr="00BD7145" w:rsidRDefault="00CA428D" w:rsidP="00072FC9">
            <w:pPr>
              <w:spacing w:before="120"/>
              <w:rPr>
                <w:b/>
                <w:bCs/>
              </w:rPr>
            </w:pPr>
            <w:r w:rsidRPr="00BD7145">
              <w:rPr>
                <w:b/>
                <w:bCs/>
              </w:rPr>
              <w:t>Descrição Detalhada:</w:t>
            </w:r>
          </w:p>
          <w:p w14:paraId="52700D23" w14:textId="77777777" w:rsidR="00CA428D" w:rsidRPr="00BD7145" w:rsidRDefault="00CA428D" w:rsidP="00072FC9">
            <w:pPr>
              <w:spacing w:before="120"/>
              <w:rPr>
                <w:bCs/>
              </w:rPr>
            </w:pPr>
            <w:r>
              <w:rPr>
                <w:bCs/>
              </w:rPr>
              <w:t>Fornecimento e instalação de duto flexível com isolamento térmico e barreira de vapor, diâmetro 6”</w:t>
            </w:r>
          </w:p>
          <w:p w14:paraId="2FB4EC4E" w14:textId="77777777" w:rsidR="00CA428D" w:rsidRPr="00BD7145" w:rsidRDefault="00CA428D" w:rsidP="00072FC9">
            <w:pPr>
              <w:spacing w:before="120"/>
              <w:rPr>
                <w:b/>
                <w:bCs/>
              </w:rPr>
            </w:pPr>
            <w:r w:rsidRPr="00BD7145">
              <w:rPr>
                <w:b/>
                <w:bCs/>
              </w:rPr>
              <w:t>Materiais:</w:t>
            </w:r>
          </w:p>
          <w:p w14:paraId="4ADA3817" w14:textId="77777777" w:rsidR="00CA428D" w:rsidRPr="00BD7145" w:rsidRDefault="00CA428D" w:rsidP="00072FC9">
            <w:pPr>
              <w:spacing w:before="120"/>
              <w:rPr>
                <w:bCs/>
              </w:rPr>
            </w:pPr>
            <w:r>
              <w:rPr>
                <w:bCs/>
              </w:rPr>
              <w:t>Duto flexível em poliéster com alumínio isolado termicamente com barreira de vapor, fabricado conforme ABNT NBR 16401:2008 - Instalações de Ar-Condicionado - Sistemas Centrais e Unitários;</w:t>
            </w:r>
            <w:r>
              <w:rPr>
                <w:bCs/>
              </w:rPr>
              <w:br/>
              <w:t>Pressão de trabalho &gt; 500 Pa;</w:t>
            </w:r>
            <w:r>
              <w:rPr>
                <w:bCs/>
              </w:rPr>
              <w:br/>
              <w:t>Resistência térmica &gt; 0,5 m2.K/W.</w:t>
            </w:r>
            <w:r>
              <w:rPr>
                <w:bCs/>
              </w:rPr>
              <w:br/>
              <w:t>Diâmetro 6”</w:t>
            </w:r>
            <w:r>
              <w:rPr>
                <w:bCs/>
              </w:rPr>
              <w:br/>
              <w:t>Fornecido em tubos de 6 m de comprimento.</w:t>
            </w:r>
          </w:p>
          <w:p w14:paraId="30A69656" w14:textId="77777777" w:rsidR="00CA428D" w:rsidRPr="00BD7145" w:rsidRDefault="00CA428D" w:rsidP="00072FC9">
            <w:pPr>
              <w:spacing w:before="120"/>
              <w:rPr>
                <w:b/>
                <w:bCs/>
              </w:rPr>
            </w:pPr>
            <w:r w:rsidRPr="00BD7145">
              <w:rPr>
                <w:b/>
                <w:bCs/>
              </w:rPr>
              <w:t>Serviços:</w:t>
            </w:r>
          </w:p>
          <w:p w14:paraId="01E21BC4" w14:textId="77777777" w:rsidR="00CA428D" w:rsidRPr="00832CF3" w:rsidRDefault="00CA428D" w:rsidP="00072FC9">
            <w:pPr>
              <w:spacing w:before="120"/>
              <w:rPr>
                <w:bCs/>
              </w:rPr>
            </w:pPr>
            <w:r>
              <w:rPr>
                <w:bCs/>
              </w:rPr>
              <w:t>n/a</w:t>
            </w:r>
          </w:p>
          <w:p w14:paraId="5A4FDC5C" w14:textId="77777777" w:rsidR="00CA428D" w:rsidRPr="00BD7145" w:rsidRDefault="00CA428D" w:rsidP="00072FC9">
            <w:pPr>
              <w:spacing w:before="120"/>
              <w:rPr>
                <w:b/>
                <w:bCs/>
              </w:rPr>
            </w:pPr>
            <w:r w:rsidRPr="00BD7145">
              <w:rPr>
                <w:b/>
                <w:bCs/>
              </w:rPr>
              <w:t>Atividades e Responsabilidades:</w:t>
            </w:r>
          </w:p>
          <w:p w14:paraId="44C58B11" w14:textId="77777777" w:rsidR="00CA428D" w:rsidRPr="00832CF3" w:rsidRDefault="00CA428D" w:rsidP="00072FC9">
            <w:pPr>
              <w:spacing w:before="120"/>
              <w:rPr>
                <w:bCs/>
              </w:rPr>
            </w:pPr>
            <w:r>
              <w:rPr>
                <w:bCs/>
              </w:rPr>
              <w:t>n/a</w:t>
            </w:r>
          </w:p>
          <w:p w14:paraId="6974ED41" w14:textId="77777777" w:rsidR="00CA428D" w:rsidRPr="00BD7145" w:rsidRDefault="00CA428D" w:rsidP="00072FC9">
            <w:pPr>
              <w:spacing w:before="120"/>
              <w:rPr>
                <w:b/>
                <w:bCs/>
              </w:rPr>
            </w:pPr>
            <w:r w:rsidRPr="00BD7145">
              <w:rPr>
                <w:b/>
                <w:bCs/>
              </w:rPr>
              <w:t>Qualificação:</w:t>
            </w:r>
          </w:p>
          <w:p w14:paraId="45BECDE6" w14:textId="77777777" w:rsidR="00CA428D" w:rsidRPr="00832CF3" w:rsidRDefault="00CA428D" w:rsidP="00072FC9">
            <w:pPr>
              <w:spacing w:before="120"/>
              <w:rPr>
                <w:bCs/>
              </w:rPr>
            </w:pPr>
            <w:r>
              <w:rPr>
                <w:bCs/>
              </w:rPr>
              <w:t>n/a</w:t>
            </w:r>
          </w:p>
          <w:p w14:paraId="43EDD0FD" w14:textId="77777777" w:rsidR="00CA428D" w:rsidRPr="00BD7145" w:rsidRDefault="00CA428D" w:rsidP="00072FC9">
            <w:pPr>
              <w:spacing w:before="120"/>
              <w:rPr>
                <w:b/>
                <w:bCs/>
              </w:rPr>
            </w:pPr>
            <w:r w:rsidRPr="00BD7145">
              <w:rPr>
                <w:b/>
                <w:bCs/>
              </w:rPr>
              <w:t>Observações:</w:t>
            </w:r>
          </w:p>
          <w:p w14:paraId="15774AFC" w14:textId="77777777" w:rsidR="00CA428D" w:rsidRPr="00832CF3" w:rsidRDefault="00CA428D" w:rsidP="00072FC9">
            <w:pPr>
              <w:spacing w:before="120"/>
              <w:rPr>
                <w:bCs/>
              </w:rPr>
            </w:pPr>
            <w:r>
              <w:rPr>
                <w:bCs/>
              </w:rPr>
              <w:t>n/a</w:t>
            </w:r>
          </w:p>
          <w:p w14:paraId="1C846D8E" w14:textId="77777777" w:rsidR="00CA428D" w:rsidRPr="00BD7145" w:rsidRDefault="00CA428D" w:rsidP="00072FC9">
            <w:pPr>
              <w:spacing w:before="120"/>
              <w:rPr>
                <w:b/>
                <w:bCs/>
              </w:rPr>
            </w:pPr>
            <w:r w:rsidRPr="00BD7145">
              <w:rPr>
                <w:b/>
                <w:bCs/>
              </w:rPr>
              <w:t>Critérios e Condições:</w:t>
            </w:r>
          </w:p>
          <w:p w14:paraId="1F6BA96B" w14:textId="77777777" w:rsidR="00CA428D" w:rsidRPr="00832CF3" w:rsidRDefault="00CA428D" w:rsidP="00072FC9">
            <w:pPr>
              <w:spacing w:before="120"/>
              <w:rPr>
                <w:bCs/>
              </w:rPr>
            </w:pPr>
            <w:r>
              <w:rPr>
                <w:bCs/>
              </w:rPr>
              <w:t>Este serviço será pago conforme o comprimento de dutos instalados, de acordo com seu diâmetro.</w:t>
            </w:r>
          </w:p>
          <w:p w14:paraId="004F36A1" w14:textId="77777777" w:rsidR="00CA428D" w:rsidRPr="00BD7145" w:rsidRDefault="00CA428D" w:rsidP="00072FC9">
            <w:pPr>
              <w:spacing w:before="120"/>
              <w:rPr>
                <w:b/>
                <w:bCs/>
              </w:rPr>
            </w:pPr>
            <w:r w:rsidRPr="00BD7145">
              <w:rPr>
                <w:b/>
                <w:bCs/>
              </w:rPr>
              <w:t>Detalhe Gráfico:</w:t>
            </w:r>
          </w:p>
          <w:p w14:paraId="79EF8046" w14:textId="77777777" w:rsidR="00CA428D" w:rsidRPr="00B97D3F" w:rsidRDefault="00CA428D" w:rsidP="00072FC9">
            <w:pPr>
              <w:spacing w:before="120"/>
              <w:rPr>
                <w:bCs/>
              </w:rPr>
            </w:pPr>
            <w:r w:rsidRPr="00AD7BD2">
              <w:rPr>
                <w:bCs/>
              </w:rPr>
              <w:t>n/a</w:t>
            </w:r>
          </w:p>
          <w:p w14:paraId="7418E9B3" w14:textId="77777777" w:rsidR="00CA428D" w:rsidRPr="00BD7145" w:rsidRDefault="00CA428D" w:rsidP="00072FC9">
            <w:pPr>
              <w:spacing w:before="120"/>
              <w:rPr>
                <w:b/>
                <w:bCs/>
              </w:rPr>
            </w:pPr>
            <w:r w:rsidRPr="00BD7145">
              <w:rPr>
                <w:b/>
                <w:bCs/>
              </w:rPr>
              <w:t>Tabela:</w:t>
            </w:r>
          </w:p>
          <w:p w14:paraId="7ACA7262" w14:textId="77777777" w:rsidR="00CA428D" w:rsidRPr="00832CF3" w:rsidRDefault="00CA428D" w:rsidP="00072FC9">
            <w:pPr>
              <w:spacing w:before="120"/>
              <w:rPr>
                <w:bCs/>
              </w:rPr>
            </w:pPr>
            <w:r>
              <w:rPr>
                <w:bCs/>
              </w:rPr>
              <w:t>n/a</w:t>
            </w:r>
          </w:p>
          <w:p w14:paraId="43930B45" w14:textId="77777777" w:rsidR="00CA428D" w:rsidRPr="00832CF3" w:rsidRDefault="00CA428D" w:rsidP="00072FC9">
            <w:pPr>
              <w:spacing w:before="120"/>
              <w:rPr>
                <w:bCs/>
              </w:rPr>
            </w:pPr>
            <w:r w:rsidRPr="00BD7145">
              <w:rPr>
                <w:b/>
                <w:bCs/>
              </w:rPr>
              <w:t xml:space="preserve">Vida útil: </w:t>
            </w:r>
            <w:r>
              <w:rPr>
                <w:bCs/>
              </w:rPr>
              <w:t>n/a</w:t>
            </w:r>
          </w:p>
          <w:p w14:paraId="7B241EAB" w14:textId="77777777" w:rsidR="00CA428D" w:rsidRPr="00BD7145" w:rsidRDefault="00CA428D" w:rsidP="00072FC9">
            <w:pPr>
              <w:spacing w:before="120"/>
              <w:rPr>
                <w:b/>
                <w:bCs/>
              </w:rPr>
            </w:pPr>
            <w:r w:rsidRPr="00BD7145">
              <w:rPr>
                <w:b/>
                <w:bCs/>
              </w:rPr>
              <w:t>Referências Normativas:</w:t>
            </w:r>
          </w:p>
          <w:p w14:paraId="33B986B3" w14:textId="77777777" w:rsidR="00CA428D" w:rsidRPr="00832CF3" w:rsidRDefault="00CA428D" w:rsidP="00072FC9">
            <w:pPr>
              <w:spacing w:before="120"/>
              <w:rPr>
                <w:bCs/>
              </w:rPr>
            </w:pPr>
            <w:r>
              <w:rPr>
                <w:bCs/>
              </w:rPr>
              <w:lastRenderedPageBreak/>
              <w:t>n/a</w:t>
            </w:r>
          </w:p>
          <w:p w14:paraId="6F714F2D" w14:textId="77777777" w:rsidR="00CA428D" w:rsidRPr="00BD7145" w:rsidRDefault="00CA428D" w:rsidP="00072FC9">
            <w:pPr>
              <w:spacing w:before="120"/>
              <w:rPr>
                <w:b/>
                <w:bCs/>
              </w:rPr>
            </w:pPr>
            <w:r w:rsidRPr="00BD7145">
              <w:rPr>
                <w:b/>
                <w:bCs/>
              </w:rPr>
              <w:t>Referência Comercial:</w:t>
            </w:r>
          </w:p>
          <w:p w14:paraId="68F75C7E" w14:textId="77777777" w:rsidR="00CA428D" w:rsidRPr="00832CF3" w:rsidRDefault="00CA428D" w:rsidP="00072FC9">
            <w:pPr>
              <w:spacing w:before="120"/>
              <w:rPr>
                <w:bCs/>
              </w:rPr>
            </w:pPr>
            <w:r>
              <w:rPr>
                <w:bCs/>
              </w:rPr>
              <w:t>Multivac Isodec RT 0.6</w:t>
            </w:r>
          </w:p>
          <w:p w14:paraId="74A44462" w14:textId="77777777" w:rsidR="00CA428D" w:rsidRPr="00BD7145" w:rsidRDefault="00CA428D" w:rsidP="00072FC9">
            <w:pPr>
              <w:spacing w:before="120"/>
              <w:rPr>
                <w:b/>
                <w:bCs/>
              </w:rPr>
            </w:pPr>
            <w:r w:rsidRPr="00BD7145">
              <w:rPr>
                <w:b/>
                <w:bCs/>
              </w:rPr>
              <w:t>Referência Externa:</w:t>
            </w:r>
          </w:p>
          <w:p w14:paraId="5CE0520B" w14:textId="77777777" w:rsidR="00CA428D" w:rsidRPr="00BD7145" w:rsidRDefault="00CA428D" w:rsidP="00072FC9">
            <w:pPr>
              <w:spacing w:before="120"/>
              <w:rPr>
                <w:b/>
                <w:bCs/>
              </w:rPr>
            </w:pPr>
            <w:r>
              <w:rPr>
                <w:bCs/>
              </w:rPr>
              <w:t>n/a</w:t>
            </w:r>
          </w:p>
        </w:tc>
      </w:tr>
    </w:tbl>
    <w:p w14:paraId="5139B745" w14:textId="77777777" w:rsidR="00CA428D" w:rsidRPr="00010EE0" w:rsidRDefault="00CA428D" w:rsidP="00CA428D">
      <w:pPr>
        <w:rPr>
          <w:lang w:val="en-US"/>
        </w:rPr>
      </w:pPr>
    </w:p>
    <w:p w14:paraId="2E38B25A" w14:textId="77777777" w:rsidR="00CA428D" w:rsidRDefault="00CA428D" w:rsidP="00CA428D">
      <w:r>
        <w:br w:type="page"/>
      </w:r>
    </w:p>
    <w:p w14:paraId="501EE9D5" w14:textId="77777777" w:rsidR="00CA428D" w:rsidRDefault="00CA428D" w:rsidP="00CA428D">
      <w:pPr>
        <w:rPr>
          <w:lang w:val="en-US"/>
        </w:rPr>
      </w:pPr>
    </w:p>
    <w:p w14:paraId="4CFD60A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B49F0E" w14:textId="77777777" w:rsidTr="00072FC9">
        <w:trPr>
          <w:trHeight w:val="567"/>
        </w:trPr>
        <w:tc>
          <w:tcPr>
            <w:tcW w:w="1843" w:type="dxa"/>
            <w:tcBorders>
              <w:bottom w:val="single" w:sz="4" w:space="0" w:color="auto"/>
            </w:tcBorders>
            <w:shd w:val="clear" w:color="auto" w:fill="F2F2F2" w:themeFill="background1" w:themeFillShade="F2"/>
            <w:vAlign w:val="center"/>
          </w:tcPr>
          <w:p w14:paraId="2F70C8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4CB58D7" w14:textId="77777777" w:rsidR="00CA428D" w:rsidRDefault="00CA428D" w:rsidP="00072FC9">
            <w:pPr>
              <w:rPr>
                <w:b/>
                <w:bCs/>
                <w:color w:val="000000"/>
              </w:rPr>
            </w:pPr>
            <w:r>
              <w:rPr>
                <w:b/>
                <w:bCs/>
                <w:noProof/>
                <w:color w:val="000000"/>
              </w:rPr>
              <w:t>SF-00299</w:t>
            </w:r>
          </w:p>
        </w:tc>
        <w:tc>
          <w:tcPr>
            <w:tcW w:w="2268" w:type="dxa"/>
            <w:tcBorders>
              <w:bottom w:val="single" w:sz="4" w:space="0" w:color="auto"/>
            </w:tcBorders>
            <w:shd w:val="clear" w:color="auto" w:fill="F2F2F2" w:themeFill="background1" w:themeFillShade="F2"/>
            <w:vAlign w:val="center"/>
          </w:tcPr>
          <w:p w14:paraId="581BF4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388DF2F"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4E6F6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B97D3F1" w14:textId="77777777" w:rsidR="00CA428D" w:rsidRPr="009143C5" w:rsidRDefault="00CA428D" w:rsidP="00072FC9">
            <w:pPr>
              <w:rPr>
                <w:b/>
                <w:bCs/>
                <w:noProof/>
                <w:color w:val="000000"/>
              </w:rPr>
            </w:pPr>
            <w:r>
              <w:rPr>
                <w:b/>
                <w:bCs/>
                <w:noProof/>
                <w:color w:val="000000"/>
              </w:rPr>
              <w:t>Dutos</w:t>
            </w:r>
          </w:p>
        </w:tc>
        <w:tc>
          <w:tcPr>
            <w:tcW w:w="1843" w:type="dxa"/>
            <w:tcBorders>
              <w:left w:val="single" w:sz="4" w:space="0" w:color="auto"/>
              <w:bottom w:val="single" w:sz="4" w:space="0" w:color="auto"/>
            </w:tcBorders>
            <w:shd w:val="clear" w:color="auto" w:fill="F2F2F2" w:themeFill="background1" w:themeFillShade="F2"/>
            <w:vAlign w:val="center"/>
          </w:tcPr>
          <w:p w14:paraId="6AAAB5E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211CB6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CE92B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F46D3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22045A" w14:textId="77777777" w:rsidR="00CA428D" w:rsidRDefault="00CA428D" w:rsidP="00072FC9">
            <w:pPr>
              <w:rPr>
                <w:b/>
                <w:bCs/>
                <w:sz w:val="32"/>
                <w:szCs w:val="32"/>
              </w:rPr>
            </w:pPr>
            <w:r>
              <w:rPr>
                <w:b/>
                <w:bCs/>
                <w:sz w:val="32"/>
                <w:szCs w:val="32"/>
              </w:rPr>
              <w:t>Duto flexível 8”</w:t>
            </w:r>
          </w:p>
        </w:tc>
        <w:tc>
          <w:tcPr>
            <w:tcW w:w="1843" w:type="dxa"/>
            <w:tcBorders>
              <w:top w:val="single" w:sz="4" w:space="0" w:color="auto"/>
              <w:left w:val="single" w:sz="4" w:space="0" w:color="auto"/>
            </w:tcBorders>
            <w:shd w:val="clear" w:color="auto" w:fill="F2F2F2" w:themeFill="background1" w:themeFillShade="F2"/>
            <w:vAlign w:val="center"/>
          </w:tcPr>
          <w:p w14:paraId="430DD80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525242B" w14:textId="77777777" w:rsidR="00CA428D" w:rsidRDefault="00CA428D" w:rsidP="00072FC9">
            <w:pPr>
              <w:rPr>
                <w:b/>
                <w:bCs/>
                <w:sz w:val="20"/>
                <w:szCs w:val="20"/>
              </w:rPr>
            </w:pPr>
          </w:p>
        </w:tc>
      </w:tr>
      <w:tr w:rsidR="00CA428D" w:rsidRPr="00010EE0" w14:paraId="3EF67C7E" w14:textId="77777777" w:rsidTr="00072FC9">
        <w:trPr>
          <w:trHeight w:val="1740"/>
        </w:trPr>
        <w:tc>
          <w:tcPr>
            <w:tcW w:w="9781" w:type="dxa"/>
            <w:gridSpan w:val="5"/>
          </w:tcPr>
          <w:p w14:paraId="18409CC7" w14:textId="77777777" w:rsidR="00CA428D" w:rsidRPr="00BD7145" w:rsidRDefault="00CA428D" w:rsidP="00072FC9">
            <w:pPr>
              <w:spacing w:before="120"/>
              <w:rPr>
                <w:b/>
                <w:bCs/>
              </w:rPr>
            </w:pPr>
            <w:r w:rsidRPr="00BD7145">
              <w:rPr>
                <w:b/>
                <w:bCs/>
              </w:rPr>
              <w:t>Descrição Detalhada:</w:t>
            </w:r>
          </w:p>
          <w:p w14:paraId="01CB35F8" w14:textId="77777777" w:rsidR="00CA428D" w:rsidRPr="00BD7145" w:rsidRDefault="00CA428D" w:rsidP="00072FC9">
            <w:pPr>
              <w:spacing w:before="120"/>
              <w:rPr>
                <w:bCs/>
              </w:rPr>
            </w:pPr>
            <w:r>
              <w:rPr>
                <w:bCs/>
              </w:rPr>
              <w:t>Fornecimento e instalação de duto flexível com isolamento térmico e barreira de vapor, diâmetro 8”</w:t>
            </w:r>
          </w:p>
          <w:p w14:paraId="6BE21CFE" w14:textId="77777777" w:rsidR="00CA428D" w:rsidRPr="00BD7145" w:rsidRDefault="00CA428D" w:rsidP="00072FC9">
            <w:pPr>
              <w:spacing w:before="120"/>
              <w:rPr>
                <w:b/>
                <w:bCs/>
              </w:rPr>
            </w:pPr>
            <w:r w:rsidRPr="00BD7145">
              <w:rPr>
                <w:b/>
                <w:bCs/>
              </w:rPr>
              <w:t>Materiais:</w:t>
            </w:r>
          </w:p>
          <w:p w14:paraId="5C7F3B6D" w14:textId="77777777" w:rsidR="00CA428D" w:rsidRPr="00BD7145" w:rsidRDefault="00CA428D" w:rsidP="00072FC9">
            <w:pPr>
              <w:spacing w:before="120"/>
              <w:rPr>
                <w:bCs/>
              </w:rPr>
            </w:pPr>
            <w:r>
              <w:rPr>
                <w:bCs/>
              </w:rPr>
              <w:t>Duto flexível em poliéster com alumínio isolado termicamente com barreira de vapor, fabricado conforme ABNT NBR 16401:2008 - Instalações de Ar-Condicionado - Sistemas Centrais e Unitários;</w:t>
            </w:r>
            <w:r>
              <w:rPr>
                <w:bCs/>
              </w:rPr>
              <w:br/>
              <w:t>Pressão de trabalho &gt; 500 Pa;</w:t>
            </w:r>
            <w:r>
              <w:rPr>
                <w:bCs/>
              </w:rPr>
              <w:br/>
              <w:t>Resistência térmica &gt; 0,5 m2.K/W.</w:t>
            </w:r>
            <w:r>
              <w:rPr>
                <w:bCs/>
              </w:rPr>
              <w:br/>
              <w:t>Diâmetro 8”</w:t>
            </w:r>
            <w:r>
              <w:rPr>
                <w:bCs/>
              </w:rPr>
              <w:br/>
              <w:t>Fornecido em tubos de 6 m de comprimento.</w:t>
            </w:r>
          </w:p>
          <w:p w14:paraId="1817BECF" w14:textId="77777777" w:rsidR="00CA428D" w:rsidRPr="00BD7145" w:rsidRDefault="00CA428D" w:rsidP="00072FC9">
            <w:pPr>
              <w:spacing w:before="120"/>
              <w:rPr>
                <w:b/>
                <w:bCs/>
              </w:rPr>
            </w:pPr>
            <w:r w:rsidRPr="00BD7145">
              <w:rPr>
                <w:b/>
                <w:bCs/>
              </w:rPr>
              <w:t>Serviços:</w:t>
            </w:r>
          </w:p>
          <w:p w14:paraId="61FFC87D" w14:textId="77777777" w:rsidR="00CA428D" w:rsidRPr="00832CF3" w:rsidRDefault="00CA428D" w:rsidP="00072FC9">
            <w:pPr>
              <w:spacing w:before="120"/>
              <w:rPr>
                <w:bCs/>
              </w:rPr>
            </w:pPr>
            <w:r>
              <w:rPr>
                <w:bCs/>
              </w:rPr>
              <w:t>n/a</w:t>
            </w:r>
          </w:p>
          <w:p w14:paraId="2CBB5394" w14:textId="77777777" w:rsidR="00CA428D" w:rsidRPr="00BD7145" w:rsidRDefault="00CA428D" w:rsidP="00072FC9">
            <w:pPr>
              <w:spacing w:before="120"/>
              <w:rPr>
                <w:b/>
                <w:bCs/>
              </w:rPr>
            </w:pPr>
            <w:r w:rsidRPr="00BD7145">
              <w:rPr>
                <w:b/>
                <w:bCs/>
              </w:rPr>
              <w:t>Atividades e Responsabilidades:</w:t>
            </w:r>
          </w:p>
          <w:p w14:paraId="29822B62" w14:textId="77777777" w:rsidR="00CA428D" w:rsidRPr="00832CF3" w:rsidRDefault="00CA428D" w:rsidP="00072FC9">
            <w:pPr>
              <w:spacing w:before="120"/>
              <w:rPr>
                <w:bCs/>
              </w:rPr>
            </w:pPr>
            <w:r>
              <w:rPr>
                <w:bCs/>
              </w:rPr>
              <w:t>n/a</w:t>
            </w:r>
          </w:p>
          <w:p w14:paraId="01C7278C" w14:textId="77777777" w:rsidR="00CA428D" w:rsidRPr="00BD7145" w:rsidRDefault="00CA428D" w:rsidP="00072FC9">
            <w:pPr>
              <w:spacing w:before="120"/>
              <w:rPr>
                <w:b/>
                <w:bCs/>
              </w:rPr>
            </w:pPr>
            <w:r w:rsidRPr="00BD7145">
              <w:rPr>
                <w:b/>
                <w:bCs/>
              </w:rPr>
              <w:t>Qualificação:</w:t>
            </w:r>
          </w:p>
          <w:p w14:paraId="5044CA46" w14:textId="77777777" w:rsidR="00CA428D" w:rsidRPr="00832CF3" w:rsidRDefault="00CA428D" w:rsidP="00072FC9">
            <w:pPr>
              <w:spacing w:before="120"/>
              <w:rPr>
                <w:bCs/>
              </w:rPr>
            </w:pPr>
            <w:r>
              <w:rPr>
                <w:bCs/>
              </w:rPr>
              <w:t>n/a</w:t>
            </w:r>
          </w:p>
          <w:p w14:paraId="7A10C3E8" w14:textId="77777777" w:rsidR="00CA428D" w:rsidRPr="00BD7145" w:rsidRDefault="00CA428D" w:rsidP="00072FC9">
            <w:pPr>
              <w:spacing w:before="120"/>
              <w:rPr>
                <w:b/>
                <w:bCs/>
              </w:rPr>
            </w:pPr>
            <w:r w:rsidRPr="00BD7145">
              <w:rPr>
                <w:b/>
                <w:bCs/>
              </w:rPr>
              <w:t>Observações:</w:t>
            </w:r>
          </w:p>
          <w:p w14:paraId="7038A260" w14:textId="77777777" w:rsidR="00CA428D" w:rsidRPr="00832CF3" w:rsidRDefault="00CA428D" w:rsidP="00072FC9">
            <w:pPr>
              <w:spacing w:before="120"/>
              <w:rPr>
                <w:bCs/>
              </w:rPr>
            </w:pPr>
            <w:r>
              <w:rPr>
                <w:bCs/>
              </w:rPr>
              <w:t>n/a</w:t>
            </w:r>
          </w:p>
          <w:p w14:paraId="47BA29E5" w14:textId="77777777" w:rsidR="00CA428D" w:rsidRPr="00BD7145" w:rsidRDefault="00CA428D" w:rsidP="00072FC9">
            <w:pPr>
              <w:spacing w:before="120"/>
              <w:rPr>
                <w:b/>
                <w:bCs/>
              </w:rPr>
            </w:pPr>
            <w:r w:rsidRPr="00BD7145">
              <w:rPr>
                <w:b/>
                <w:bCs/>
              </w:rPr>
              <w:t>Critérios e Condições:</w:t>
            </w:r>
          </w:p>
          <w:p w14:paraId="4BE61B1F" w14:textId="77777777" w:rsidR="00CA428D" w:rsidRPr="00832CF3" w:rsidRDefault="00CA428D" w:rsidP="00072FC9">
            <w:pPr>
              <w:spacing w:before="120"/>
              <w:rPr>
                <w:bCs/>
              </w:rPr>
            </w:pPr>
            <w:r>
              <w:rPr>
                <w:bCs/>
              </w:rPr>
              <w:t>Este serviço será pago conforme o comprimento de dutos instalados, de acordo com seu diâmetro.</w:t>
            </w:r>
          </w:p>
          <w:p w14:paraId="55AB4170" w14:textId="77777777" w:rsidR="00CA428D" w:rsidRPr="00BD7145" w:rsidRDefault="00CA428D" w:rsidP="00072FC9">
            <w:pPr>
              <w:spacing w:before="120"/>
              <w:rPr>
                <w:b/>
                <w:bCs/>
              </w:rPr>
            </w:pPr>
            <w:r w:rsidRPr="00BD7145">
              <w:rPr>
                <w:b/>
                <w:bCs/>
              </w:rPr>
              <w:t>Detalhe Gráfico:</w:t>
            </w:r>
          </w:p>
          <w:p w14:paraId="25FA42FA" w14:textId="77777777" w:rsidR="00CA428D" w:rsidRPr="00B97D3F" w:rsidRDefault="00CA428D" w:rsidP="00072FC9">
            <w:pPr>
              <w:spacing w:before="120"/>
              <w:rPr>
                <w:bCs/>
              </w:rPr>
            </w:pPr>
            <w:r w:rsidRPr="00AD7BD2">
              <w:rPr>
                <w:bCs/>
              </w:rPr>
              <w:t>n/a</w:t>
            </w:r>
          </w:p>
          <w:p w14:paraId="0CE829C5" w14:textId="77777777" w:rsidR="00CA428D" w:rsidRPr="00BD7145" w:rsidRDefault="00CA428D" w:rsidP="00072FC9">
            <w:pPr>
              <w:spacing w:before="120"/>
              <w:rPr>
                <w:b/>
                <w:bCs/>
              </w:rPr>
            </w:pPr>
            <w:r w:rsidRPr="00BD7145">
              <w:rPr>
                <w:b/>
                <w:bCs/>
              </w:rPr>
              <w:t>Tabela:</w:t>
            </w:r>
          </w:p>
          <w:p w14:paraId="41971FD7" w14:textId="77777777" w:rsidR="00CA428D" w:rsidRPr="00832CF3" w:rsidRDefault="00CA428D" w:rsidP="00072FC9">
            <w:pPr>
              <w:spacing w:before="120"/>
              <w:rPr>
                <w:bCs/>
              </w:rPr>
            </w:pPr>
            <w:r>
              <w:rPr>
                <w:bCs/>
              </w:rPr>
              <w:t>n/a</w:t>
            </w:r>
          </w:p>
          <w:p w14:paraId="5DAD5A90" w14:textId="77777777" w:rsidR="00CA428D" w:rsidRPr="00832CF3" w:rsidRDefault="00CA428D" w:rsidP="00072FC9">
            <w:pPr>
              <w:spacing w:before="120"/>
              <w:rPr>
                <w:bCs/>
              </w:rPr>
            </w:pPr>
            <w:r w:rsidRPr="00BD7145">
              <w:rPr>
                <w:b/>
                <w:bCs/>
              </w:rPr>
              <w:t xml:space="preserve">Vida útil: </w:t>
            </w:r>
            <w:r>
              <w:rPr>
                <w:bCs/>
              </w:rPr>
              <w:t>n/a</w:t>
            </w:r>
          </w:p>
          <w:p w14:paraId="5E782FE3" w14:textId="77777777" w:rsidR="00CA428D" w:rsidRPr="00BD7145" w:rsidRDefault="00CA428D" w:rsidP="00072FC9">
            <w:pPr>
              <w:spacing w:before="120"/>
              <w:rPr>
                <w:b/>
                <w:bCs/>
              </w:rPr>
            </w:pPr>
            <w:r w:rsidRPr="00BD7145">
              <w:rPr>
                <w:b/>
                <w:bCs/>
              </w:rPr>
              <w:t>Referências Normativas:</w:t>
            </w:r>
          </w:p>
          <w:p w14:paraId="43D1EEAE" w14:textId="77777777" w:rsidR="00CA428D" w:rsidRPr="00832CF3" w:rsidRDefault="00CA428D" w:rsidP="00072FC9">
            <w:pPr>
              <w:spacing w:before="120"/>
              <w:rPr>
                <w:bCs/>
              </w:rPr>
            </w:pPr>
            <w:r>
              <w:rPr>
                <w:bCs/>
              </w:rPr>
              <w:lastRenderedPageBreak/>
              <w:t>n/a</w:t>
            </w:r>
          </w:p>
          <w:p w14:paraId="67BE7388" w14:textId="77777777" w:rsidR="00CA428D" w:rsidRPr="00BD7145" w:rsidRDefault="00CA428D" w:rsidP="00072FC9">
            <w:pPr>
              <w:spacing w:before="120"/>
              <w:rPr>
                <w:b/>
                <w:bCs/>
              </w:rPr>
            </w:pPr>
            <w:r w:rsidRPr="00BD7145">
              <w:rPr>
                <w:b/>
                <w:bCs/>
              </w:rPr>
              <w:t>Referência Comercial:</w:t>
            </w:r>
          </w:p>
          <w:p w14:paraId="10631EF2" w14:textId="77777777" w:rsidR="00CA428D" w:rsidRPr="00832CF3" w:rsidRDefault="00CA428D" w:rsidP="00072FC9">
            <w:pPr>
              <w:spacing w:before="120"/>
              <w:rPr>
                <w:bCs/>
              </w:rPr>
            </w:pPr>
            <w:r>
              <w:rPr>
                <w:bCs/>
              </w:rPr>
              <w:t>Multivac Isodec RT 0.6</w:t>
            </w:r>
          </w:p>
          <w:p w14:paraId="45A6EB07" w14:textId="77777777" w:rsidR="00CA428D" w:rsidRPr="00BD7145" w:rsidRDefault="00CA428D" w:rsidP="00072FC9">
            <w:pPr>
              <w:spacing w:before="120"/>
              <w:rPr>
                <w:b/>
                <w:bCs/>
              </w:rPr>
            </w:pPr>
            <w:r w:rsidRPr="00BD7145">
              <w:rPr>
                <w:b/>
                <w:bCs/>
              </w:rPr>
              <w:t>Referência Externa:</w:t>
            </w:r>
          </w:p>
          <w:p w14:paraId="2F933F77" w14:textId="77777777" w:rsidR="00CA428D" w:rsidRPr="00BD7145" w:rsidRDefault="00CA428D" w:rsidP="00072FC9">
            <w:pPr>
              <w:spacing w:before="120"/>
              <w:rPr>
                <w:b/>
                <w:bCs/>
              </w:rPr>
            </w:pPr>
            <w:r>
              <w:rPr>
                <w:bCs/>
              </w:rPr>
              <w:t>n/a</w:t>
            </w:r>
          </w:p>
        </w:tc>
      </w:tr>
    </w:tbl>
    <w:p w14:paraId="1112B376" w14:textId="77777777" w:rsidR="00CA428D" w:rsidRPr="00010EE0" w:rsidRDefault="00CA428D" w:rsidP="00CA428D">
      <w:pPr>
        <w:rPr>
          <w:lang w:val="en-US"/>
        </w:rPr>
      </w:pPr>
    </w:p>
    <w:p w14:paraId="157B6680" w14:textId="77777777" w:rsidR="00CA428D" w:rsidRDefault="00CA428D" w:rsidP="00CA428D">
      <w:r>
        <w:br w:type="page"/>
      </w:r>
    </w:p>
    <w:p w14:paraId="3A17EB8E" w14:textId="77777777" w:rsidR="00CA428D" w:rsidRDefault="00CA428D" w:rsidP="00CA428D">
      <w:pPr>
        <w:rPr>
          <w:lang w:val="en-US"/>
        </w:rPr>
      </w:pPr>
    </w:p>
    <w:p w14:paraId="42B4831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2D98304" w14:textId="77777777" w:rsidTr="00072FC9">
        <w:trPr>
          <w:trHeight w:val="567"/>
        </w:trPr>
        <w:tc>
          <w:tcPr>
            <w:tcW w:w="1843" w:type="dxa"/>
            <w:tcBorders>
              <w:bottom w:val="single" w:sz="4" w:space="0" w:color="auto"/>
            </w:tcBorders>
            <w:shd w:val="clear" w:color="auto" w:fill="F2F2F2" w:themeFill="background1" w:themeFillShade="F2"/>
            <w:vAlign w:val="center"/>
          </w:tcPr>
          <w:p w14:paraId="221722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C97BF84" w14:textId="77777777" w:rsidR="00CA428D" w:rsidRDefault="00CA428D" w:rsidP="00072FC9">
            <w:pPr>
              <w:rPr>
                <w:b/>
                <w:bCs/>
                <w:color w:val="000000"/>
              </w:rPr>
            </w:pPr>
            <w:r>
              <w:rPr>
                <w:b/>
                <w:bCs/>
                <w:noProof/>
                <w:color w:val="000000"/>
              </w:rPr>
              <w:t>SF-00300</w:t>
            </w:r>
          </w:p>
        </w:tc>
        <w:tc>
          <w:tcPr>
            <w:tcW w:w="2268" w:type="dxa"/>
            <w:tcBorders>
              <w:bottom w:val="single" w:sz="4" w:space="0" w:color="auto"/>
            </w:tcBorders>
            <w:shd w:val="clear" w:color="auto" w:fill="F2F2F2" w:themeFill="background1" w:themeFillShade="F2"/>
            <w:vAlign w:val="center"/>
          </w:tcPr>
          <w:p w14:paraId="149B2D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01B4BF9"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23E4E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B582873"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4014AA9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3E0D1B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C1E67C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83F2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0AD945" w14:textId="77777777" w:rsidR="00CA428D" w:rsidRDefault="00CA428D" w:rsidP="00072FC9">
            <w:pPr>
              <w:rPr>
                <w:b/>
                <w:bCs/>
                <w:sz w:val="32"/>
                <w:szCs w:val="32"/>
              </w:rPr>
            </w:pPr>
            <w:r>
              <w:rPr>
                <w:b/>
                <w:bCs/>
                <w:sz w:val="32"/>
                <w:szCs w:val="32"/>
              </w:rPr>
              <w:t>Difusor de ar quadrado 360x360 mm</w:t>
            </w:r>
          </w:p>
        </w:tc>
        <w:tc>
          <w:tcPr>
            <w:tcW w:w="1843" w:type="dxa"/>
            <w:tcBorders>
              <w:top w:val="single" w:sz="4" w:space="0" w:color="auto"/>
              <w:left w:val="single" w:sz="4" w:space="0" w:color="auto"/>
            </w:tcBorders>
            <w:shd w:val="clear" w:color="auto" w:fill="F2F2F2" w:themeFill="background1" w:themeFillShade="F2"/>
            <w:vAlign w:val="center"/>
          </w:tcPr>
          <w:p w14:paraId="5D3DF2D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C9B47CE" w14:textId="77777777" w:rsidR="00CA428D" w:rsidRDefault="00CA428D" w:rsidP="00072FC9">
            <w:pPr>
              <w:rPr>
                <w:b/>
                <w:bCs/>
                <w:sz w:val="20"/>
                <w:szCs w:val="20"/>
              </w:rPr>
            </w:pPr>
          </w:p>
        </w:tc>
      </w:tr>
      <w:tr w:rsidR="00CA428D" w:rsidRPr="00010EE0" w14:paraId="466AC596" w14:textId="77777777" w:rsidTr="00072FC9">
        <w:trPr>
          <w:trHeight w:val="1740"/>
        </w:trPr>
        <w:tc>
          <w:tcPr>
            <w:tcW w:w="9781" w:type="dxa"/>
            <w:gridSpan w:val="5"/>
          </w:tcPr>
          <w:p w14:paraId="158105A2" w14:textId="77777777" w:rsidR="00CA428D" w:rsidRPr="00BD7145" w:rsidRDefault="00CA428D" w:rsidP="00072FC9">
            <w:pPr>
              <w:spacing w:before="120"/>
              <w:rPr>
                <w:b/>
                <w:bCs/>
              </w:rPr>
            </w:pPr>
            <w:r w:rsidRPr="00BD7145">
              <w:rPr>
                <w:b/>
                <w:bCs/>
              </w:rPr>
              <w:t>Descrição Detalhada:</w:t>
            </w:r>
          </w:p>
          <w:p w14:paraId="11C1C962" w14:textId="77777777" w:rsidR="00CA428D" w:rsidRPr="00BD7145" w:rsidRDefault="00CA428D" w:rsidP="00072FC9">
            <w:pPr>
              <w:spacing w:before="120"/>
              <w:rPr>
                <w:bCs/>
              </w:rPr>
            </w:pPr>
            <w:r>
              <w:rPr>
                <w:bCs/>
              </w:rPr>
              <w:t>Fornecimento e instalação de difusor de ar quadrado 360x360 mm</w:t>
            </w:r>
          </w:p>
          <w:p w14:paraId="52576A8D" w14:textId="77777777" w:rsidR="00CA428D" w:rsidRPr="00BD7145" w:rsidRDefault="00CA428D" w:rsidP="00072FC9">
            <w:pPr>
              <w:spacing w:before="120"/>
              <w:rPr>
                <w:b/>
                <w:bCs/>
              </w:rPr>
            </w:pPr>
            <w:r w:rsidRPr="00BD7145">
              <w:rPr>
                <w:b/>
                <w:bCs/>
              </w:rPr>
              <w:t>Materiais:</w:t>
            </w:r>
          </w:p>
          <w:p w14:paraId="7E9F74AB" w14:textId="77777777" w:rsidR="00CA428D" w:rsidRPr="00BD7145" w:rsidRDefault="00CA428D" w:rsidP="00072FC9">
            <w:pPr>
              <w:spacing w:before="120"/>
              <w:rPr>
                <w:bCs/>
              </w:rPr>
            </w:pPr>
            <w:r>
              <w:rPr>
                <w:bCs/>
              </w:rPr>
              <w:t>Difusor de ar quadrado 360x360 mm</w:t>
            </w:r>
            <w:r>
              <w:rPr>
                <w:bCs/>
              </w:rPr>
              <w:br/>
              <w:t>Construção em alumínio anodizado;</w:t>
            </w:r>
            <w:r>
              <w:rPr>
                <w:bCs/>
              </w:rPr>
              <w:br/>
              <w:t>Registro integral ao corpo com convergentes de ajuste frontal.</w:t>
            </w:r>
          </w:p>
          <w:p w14:paraId="464BAEF8" w14:textId="77777777" w:rsidR="00CA428D" w:rsidRPr="00BD7145" w:rsidRDefault="00CA428D" w:rsidP="00072FC9">
            <w:pPr>
              <w:spacing w:before="120"/>
              <w:rPr>
                <w:b/>
                <w:bCs/>
              </w:rPr>
            </w:pPr>
            <w:r w:rsidRPr="00BD7145">
              <w:rPr>
                <w:b/>
                <w:bCs/>
              </w:rPr>
              <w:t>Serviços:</w:t>
            </w:r>
          </w:p>
          <w:p w14:paraId="60843AD5"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4BD1D5F2" w14:textId="77777777" w:rsidR="00CA428D" w:rsidRPr="00BD7145" w:rsidRDefault="00CA428D" w:rsidP="00072FC9">
            <w:pPr>
              <w:spacing w:before="120"/>
              <w:rPr>
                <w:b/>
                <w:bCs/>
              </w:rPr>
            </w:pPr>
            <w:r w:rsidRPr="00BD7145">
              <w:rPr>
                <w:b/>
                <w:bCs/>
              </w:rPr>
              <w:t>Atividades e Responsabilidades:</w:t>
            </w:r>
          </w:p>
          <w:p w14:paraId="4C097337" w14:textId="77777777" w:rsidR="00CA428D" w:rsidRPr="00832CF3" w:rsidRDefault="00CA428D" w:rsidP="00072FC9">
            <w:pPr>
              <w:spacing w:before="120"/>
              <w:rPr>
                <w:bCs/>
              </w:rPr>
            </w:pPr>
            <w:r>
              <w:rPr>
                <w:bCs/>
              </w:rPr>
              <w:t>n/a</w:t>
            </w:r>
          </w:p>
          <w:p w14:paraId="2195D7B4" w14:textId="77777777" w:rsidR="00CA428D" w:rsidRPr="00BD7145" w:rsidRDefault="00CA428D" w:rsidP="00072FC9">
            <w:pPr>
              <w:spacing w:before="120"/>
              <w:rPr>
                <w:b/>
                <w:bCs/>
              </w:rPr>
            </w:pPr>
            <w:r w:rsidRPr="00BD7145">
              <w:rPr>
                <w:b/>
                <w:bCs/>
              </w:rPr>
              <w:t>Qualificação:</w:t>
            </w:r>
          </w:p>
          <w:p w14:paraId="0C80DC40" w14:textId="77777777" w:rsidR="00CA428D" w:rsidRPr="00832CF3" w:rsidRDefault="00CA428D" w:rsidP="00072FC9">
            <w:pPr>
              <w:spacing w:before="120"/>
              <w:rPr>
                <w:bCs/>
              </w:rPr>
            </w:pPr>
            <w:r>
              <w:rPr>
                <w:bCs/>
              </w:rPr>
              <w:t>n/a</w:t>
            </w:r>
          </w:p>
          <w:p w14:paraId="468E3E25" w14:textId="77777777" w:rsidR="00CA428D" w:rsidRPr="00BD7145" w:rsidRDefault="00CA428D" w:rsidP="00072FC9">
            <w:pPr>
              <w:spacing w:before="120"/>
              <w:rPr>
                <w:b/>
                <w:bCs/>
              </w:rPr>
            </w:pPr>
            <w:r w:rsidRPr="00BD7145">
              <w:rPr>
                <w:b/>
                <w:bCs/>
              </w:rPr>
              <w:t>Observações:</w:t>
            </w:r>
          </w:p>
          <w:p w14:paraId="59F2E270" w14:textId="77777777" w:rsidR="00CA428D" w:rsidRPr="00832CF3" w:rsidRDefault="00CA428D" w:rsidP="00072FC9">
            <w:pPr>
              <w:spacing w:before="120"/>
              <w:rPr>
                <w:bCs/>
              </w:rPr>
            </w:pPr>
            <w:r>
              <w:rPr>
                <w:bCs/>
              </w:rPr>
              <w:t>n/a</w:t>
            </w:r>
          </w:p>
          <w:p w14:paraId="55E5CA16" w14:textId="77777777" w:rsidR="00CA428D" w:rsidRPr="00BD7145" w:rsidRDefault="00CA428D" w:rsidP="00072FC9">
            <w:pPr>
              <w:spacing w:before="120"/>
              <w:rPr>
                <w:b/>
                <w:bCs/>
              </w:rPr>
            </w:pPr>
            <w:r w:rsidRPr="00BD7145">
              <w:rPr>
                <w:b/>
                <w:bCs/>
              </w:rPr>
              <w:t>Critérios e Condições:</w:t>
            </w:r>
          </w:p>
          <w:p w14:paraId="6B86A14E"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26E71C15" w14:textId="77777777" w:rsidR="00CA428D" w:rsidRPr="00BD7145" w:rsidRDefault="00CA428D" w:rsidP="00072FC9">
            <w:pPr>
              <w:spacing w:before="120"/>
              <w:rPr>
                <w:b/>
                <w:bCs/>
              </w:rPr>
            </w:pPr>
            <w:r w:rsidRPr="00BD7145">
              <w:rPr>
                <w:b/>
                <w:bCs/>
              </w:rPr>
              <w:t>Detalhe Gráfico:</w:t>
            </w:r>
          </w:p>
          <w:p w14:paraId="0B2D1717" w14:textId="77777777" w:rsidR="00CA428D" w:rsidRPr="00B97D3F" w:rsidRDefault="00CA428D" w:rsidP="00072FC9">
            <w:pPr>
              <w:spacing w:before="120"/>
              <w:rPr>
                <w:bCs/>
              </w:rPr>
            </w:pPr>
            <w:r>
              <w:rPr>
                <w:noProof/>
              </w:rPr>
              <w:drawing>
                <wp:inline distT="0" distB="0" distL="0" distR="0" wp14:anchorId="215827C7" wp14:editId="4DFAC347">
                  <wp:extent cx="571500" cy="571500"/>
                  <wp:effectExtent l="0" t="0" r="0" b="0"/>
                  <wp:docPr id="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00.jpeg"/>
                          <pic:cNvPicPr/>
                        </pic:nvPicPr>
                        <pic:blipFill>
                          <a:blip r:embed="rId107"/>
                          <a:stretch>
                            <a:fillRect/>
                          </a:stretch>
                        </pic:blipFill>
                        <pic:spPr>
                          <a:xfrm>
                            <a:off x="0" y="0"/>
                            <a:ext cx="571500" cy="571500"/>
                          </a:xfrm>
                          <a:prstGeom prst="rect">
                            <a:avLst/>
                          </a:prstGeom>
                        </pic:spPr>
                      </pic:pic>
                    </a:graphicData>
                  </a:graphic>
                </wp:inline>
              </w:drawing>
            </w:r>
          </w:p>
          <w:p w14:paraId="5BDB8F71" w14:textId="77777777" w:rsidR="00CA428D" w:rsidRPr="00BD7145" w:rsidRDefault="00CA428D" w:rsidP="00072FC9">
            <w:pPr>
              <w:spacing w:before="120"/>
              <w:rPr>
                <w:b/>
                <w:bCs/>
              </w:rPr>
            </w:pPr>
            <w:r w:rsidRPr="00BD7145">
              <w:rPr>
                <w:b/>
                <w:bCs/>
              </w:rPr>
              <w:t>Tabela:</w:t>
            </w:r>
          </w:p>
          <w:p w14:paraId="111AC3D6" w14:textId="77777777" w:rsidR="00CA428D" w:rsidRPr="00832CF3" w:rsidRDefault="00CA428D" w:rsidP="00072FC9">
            <w:pPr>
              <w:spacing w:before="120"/>
              <w:rPr>
                <w:bCs/>
              </w:rPr>
            </w:pPr>
            <w:r>
              <w:rPr>
                <w:bCs/>
              </w:rPr>
              <w:t>n/a</w:t>
            </w:r>
          </w:p>
          <w:p w14:paraId="4AD79DCB" w14:textId="77777777" w:rsidR="00CA428D" w:rsidRPr="00832CF3" w:rsidRDefault="00CA428D" w:rsidP="00072FC9">
            <w:pPr>
              <w:spacing w:before="120"/>
              <w:rPr>
                <w:bCs/>
              </w:rPr>
            </w:pPr>
            <w:r w:rsidRPr="00BD7145">
              <w:rPr>
                <w:b/>
                <w:bCs/>
              </w:rPr>
              <w:t xml:space="preserve">Vida útil: </w:t>
            </w:r>
            <w:r>
              <w:rPr>
                <w:bCs/>
              </w:rPr>
              <w:t>n/a</w:t>
            </w:r>
          </w:p>
          <w:p w14:paraId="4CCD3F4D" w14:textId="77777777" w:rsidR="00CA428D" w:rsidRPr="00BD7145" w:rsidRDefault="00CA428D" w:rsidP="00072FC9">
            <w:pPr>
              <w:spacing w:before="120"/>
              <w:rPr>
                <w:b/>
                <w:bCs/>
              </w:rPr>
            </w:pPr>
            <w:r w:rsidRPr="00BD7145">
              <w:rPr>
                <w:b/>
                <w:bCs/>
              </w:rPr>
              <w:t>Referências Normativas:</w:t>
            </w:r>
          </w:p>
          <w:p w14:paraId="79023C8B" w14:textId="77777777" w:rsidR="00CA428D" w:rsidRPr="00832CF3" w:rsidRDefault="00CA428D" w:rsidP="00072FC9">
            <w:pPr>
              <w:spacing w:before="120"/>
              <w:rPr>
                <w:bCs/>
              </w:rPr>
            </w:pPr>
            <w:r>
              <w:rPr>
                <w:bCs/>
              </w:rPr>
              <w:lastRenderedPageBreak/>
              <w:t>n/a</w:t>
            </w:r>
          </w:p>
          <w:p w14:paraId="65D99CF3" w14:textId="77777777" w:rsidR="00CA428D" w:rsidRPr="00BD7145" w:rsidRDefault="00CA428D" w:rsidP="00072FC9">
            <w:pPr>
              <w:spacing w:before="120"/>
              <w:rPr>
                <w:b/>
                <w:bCs/>
              </w:rPr>
            </w:pPr>
            <w:r w:rsidRPr="00BD7145">
              <w:rPr>
                <w:b/>
                <w:bCs/>
              </w:rPr>
              <w:t>Referência Comercial:</w:t>
            </w:r>
          </w:p>
          <w:p w14:paraId="68670B3D" w14:textId="77777777" w:rsidR="00CA428D" w:rsidRPr="00832CF3" w:rsidRDefault="00CA428D" w:rsidP="00072FC9">
            <w:pPr>
              <w:spacing w:before="120"/>
              <w:rPr>
                <w:bCs/>
              </w:rPr>
            </w:pPr>
            <w:r>
              <w:rPr>
                <w:bCs/>
              </w:rPr>
              <w:t>Trox ADLQ-AG Nº4</w:t>
            </w:r>
          </w:p>
          <w:p w14:paraId="542711C1" w14:textId="77777777" w:rsidR="00CA428D" w:rsidRPr="00BD7145" w:rsidRDefault="00CA428D" w:rsidP="00072FC9">
            <w:pPr>
              <w:spacing w:before="120"/>
              <w:rPr>
                <w:b/>
                <w:bCs/>
              </w:rPr>
            </w:pPr>
            <w:r w:rsidRPr="00BD7145">
              <w:rPr>
                <w:b/>
                <w:bCs/>
              </w:rPr>
              <w:t>Referência Externa:</w:t>
            </w:r>
          </w:p>
          <w:p w14:paraId="79E0F6D8" w14:textId="77777777" w:rsidR="00CA428D" w:rsidRPr="00BD7145" w:rsidRDefault="00CA428D" w:rsidP="00072FC9">
            <w:pPr>
              <w:spacing w:before="120"/>
              <w:rPr>
                <w:b/>
                <w:bCs/>
              </w:rPr>
            </w:pPr>
            <w:r>
              <w:rPr>
                <w:bCs/>
              </w:rPr>
              <w:t>n/a</w:t>
            </w:r>
          </w:p>
        </w:tc>
      </w:tr>
    </w:tbl>
    <w:p w14:paraId="092AF4EC" w14:textId="77777777" w:rsidR="00CA428D" w:rsidRPr="00010EE0" w:rsidRDefault="00CA428D" w:rsidP="00CA428D">
      <w:pPr>
        <w:rPr>
          <w:lang w:val="en-US"/>
        </w:rPr>
      </w:pPr>
    </w:p>
    <w:p w14:paraId="5002A4A6" w14:textId="77777777" w:rsidR="00CA428D" w:rsidRDefault="00CA428D" w:rsidP="00CA428D">
      <w:r>
        <w:br w:type="page"/>
      </w:r>
    </w:p>
    <w:p w14:paraId="107366E0" w14:textId="77777777" w:rsidR="00CA428D" w:rsidRDefault="00CA428D" w:rsidP="00CA428D">
      <w:pPr>
        <w:rPr>
          <w:lang w:val="en-US"/>
        </w:rPr>
      </w:pPr>
    </w:p>
    <w:p w14:paraId="363E487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0443309" w14:textId="77777777" w:rsidTr="00072FC9">
        <w:trPr>
          <w:trHeight w:val="567"/>
        </w:trPr>
        <w:tc>
          <w:tcPr>
            <w:tcW w:w="1843" w:type="dxa"/>
            <w:tcBorders>
              <w:bottom w:val="single" w:sz="4" w:space="0" w:color="auto"/>
            </w:tcBorders>
            <w:shd w:val="clear" w:color="auto" w:fill="F2F2F2" w:themeFill="background1" w:themeFillShade="F2"/>
            <w:vAlign w:val="center"/>
          </w:tcPr>
          <w:p w14:paraId="0E6DB8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2590D3D" w14:textId="77777777" w:rsidR="00CA428D" w:rsidRDefault="00CA428D" w:rsidP="00072FC9">
            <w:pPr>
              <w:rPr>
                <w:b/>
                <w:bCs/>
                <w:color w:val="000000"/>
              </w:rPr>
            </w:pPr>
            <w:r>
              <w:rPr>
                <w:b/>
                <w:bCs/>
                <w:noProof/>
                <w:color w:val="000000"/>
              </w:rPr>
              <w:t>SF-00301</w:t>
            </w:r>
          </w:p>
        </w:tc>
        <w:tc>
          <w:tcPr>
            <w:tcW w:w="2268" w:type="dxa"/>
            <w:tcBorders>
              <w:bottom w:val="single" w:sz="4" w:space="0" w:color="auto"/>
            </w:tcBorders>
            <w:shd w:val="clear" w:color="auto" w:fill="F2F2F2" w:themeFill="background1" w:themeFillShade="F2"/>
            <w:vAlign w:val="center"/>
          </w:tcPr>
          <w:p w14:paraId="4D5D9D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76B863"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48C6C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A37EA12"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1E1B5AF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A7E09A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F3A098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66E0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CBB73E9" w14:textId="77777777" w:rsidR="00CA428D" w:rsidRDefault="00CA428D" w:rsidP="00072FC9">
            <w:pPr>
              <w:rPr>
                <w:b/>
                <w:bCs/>
                <w:sz w:val="32"/>
                <w:szCs w:val="32"/>
              </w:rPr>
            </w:pPr>
            <w:r>
              <w:rPr>
                <w:b/>
                <w:bCs/>
                <w:sz w:val="32"/>
                <w:szCs w:val="32"/>
              </w:rPr>
              <w:t>Difusor de ar quadrado com caixa plenum AK6 360x360 mm</w:t>
            </w:r>
          </w:p>
        </w:tc>
        <w:tc>
          <w:tcPr>
            <w:tcW w:w="1843" w:type="dxa"/>
            <w:tcBorders>
              <w:top w:val="single" w:sz="4" w:space="0" w:color="auto"/>
              <w:left w:val="single" w:sz="4" w:space="0" w:color="auto"/>
            </w:tcBorders>
            <w:shd w:val="clear" w:color="auto" w:fill="F2F2F2" w:themeFill="background1" w:themeFillShade="F2"/>
            <w:vAlign w:val="center"/>
          </w:tcPr>
          <w:p w14:paraId="5E5A76B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F89A98B" w14:textId="77777777" w:rsidR="00CA428D" w:rsidRDefault="00CA428D" w:rsidP="00072FC9">
            <w:pPr>
              <w:rPr>
                <w:b/>
                <w:bCs/>
                <w:sz w:val="20"/>
                <w:szCs w:val="20"/>
              </w:rPr>
            </w:pPr>
          </w:p>
        </w:tc>
      </w:tr>
      <w:tr w:rsidR="00CA428D" w:rsidRPr="00010EE0" w14:paraId="775C55F5" w14:textId="77777777" w:rsidTr="00072FC9">
        <w:trPr>
          <w:trHeight w:val="1740"/>
        </w:trPr>
        <w:tc>
          <w:tcPr>
            <w:tcW w:w="9781" w:type="dxa"/>
            <w:gridSpan w:val="5"/>
          </w:tcPr>
          <w:p w14:paraId="208C0CDC" w14:textId="77777777" w:rsidR="00CA428D" w:rsidRPr="00BD7145" w:rsidRDefault="00CA428D" w:rsidP="00072FC9">
            <w:pPr>
              <w:spacing w:before="120"/>
              <w:rPr>
                <w:b/>
                <w:bCs/>
              </w:rPr>
            </w:pPr>
            <w:r w:rsidRPr="00BD7145">
              <w:rPr>
                <w:b/>
                <w:bCs/>
              </w:rPr>
              <w:t>Descrição Detalhada:</w:t>
            </w:r>
          </w:p>
          <w:p w14:paraId="37D609CC" w14:textId="77777777" w:rsidR="00CA428D" w:rsidRPr="00BD7145" w:rsidRDefault="00CA428D" w:rsidP="00072FC9">
            <w:pPr>
              <w:spacing w:before="120"/>
              <w:rPr>
                <w:bCs/>
              </w:rPr>
            </w:pPr>
            <w:r>
              <w:rPr>
                <w:bCs/>
              </w:rPr>
              <w:t>Fornecimento e instalação de Difusor de ar quadrado com caixa plenum AK6 360x360 mm</w:t>
            </w:r>
          </w:p>
          <w:p w14:paraId="2942A197" w14:textId="77777777" w:rsidR="00CA428D" w:rsidRPr="00BD7145" w:rsidRDefault="00CA428D" w:rsidP="00072FC9">
            <w:pPr>
              <w:spacing w:before="120"/>
              <w:rPr>
                <w:b/>
                <w:bCs/>
              </w:rPr>
            </w:pPr>
            <w:r w:rsidRPr="00BD7145">
              <w:rPr>
                <w:b/>
                <w:bCs/>
              </w:rPr>
              <w:t>Materiais:</w:t>
            </w:r>
          </w:p>
          <w:p w14:paraId="7C3DE675" w14:textId="77777777" w:rsidR="00CA428D" w:rsidRPr="00BD7145" w:rsidRDefault="00CA428D" w:rsidP="00072FC9">
            <w:pPr>
              <w:spacing w:before="120"/>
              <w:rPr>
                <w:bCs/>
              </w:rPr>
            </w:pPr>
            <w:r>
              <w:rPr>
                <w:bCs/>
              </w:rPr>
              <w:t>Difusor de ar quadrado com caixa plenum AK6 360x360 mm</w:t>
            </w:r>
            <w:r>
              <w:rPr>
                <w:bCs/>
              </w:rPr>
              <w:br/>
              <w:t>Construção em alumínio anodizado;</w:t>
            </w:r>
            <w:r>
              <w:rPr>
                <w:bCs/>
              </w:rPr>
              <w:br/>
              <w:t>Registro integral ao corpo com convergentes de ajuste frontal.</w:t>
            </w:r>
          </w:p>
          <w:p w14:paraId="6DBF1714" w14:textId="77777777" w:rsidR="00CA428D" w:rsidRPr="00BD7145" w:rsidRDefault="00CA428D" w:rsidP="00072FC9">
            <w:pPr>
              <w:spacing w:before="120"/>
              <w:rPr>
                <w:b/>
                <w:bCs/>
              </w:rPr>
            </w:pPr>
            <w:r w:rsidRPr="00BD7145">
              <w:rPr>
                <w:b/>
                <w:bCs/>
              </w:rPr>
              <w:t>Serviços:</w:t>
            </w:r>
          </w:p>
          <w:p w14:paraId="56E54EC7"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360C1384" w14:textId="77777777" w:rsidR="00CA428D" w:rsidRPr="00BD7145" w:rsidRDefault="00CA428D" w:rsidP="00072FC9">
            <w:pPr>
              <w:spacing w:before="120"/>
              <w:rPr>
                <w:b/>
                <w:bCs/>
              </w:rPr>
            </w:pPr>
            <w:r w:rsidRPr="00BD7145">
              <w:rPr>
                <w:b/>
                <w:bCs/>
              </w:rPr>
              <w:t>Atividades e Responsabilidades:</w:t>
            </w:r>
          </w:p>
          <w:p w14:paraId="08558606" w14:textId="77777777" w:rsidR="00CA428D" w:rsidRPr="00832CF3" w:rsidRDefault="00CA428D" w:rsidP="00072FC9">
            <w:pPr>
              <w:spacing w:before="120"/>
              <w:rPr>
                <w:bCs/>
              </w:rPr>
            </w:pPr>
            <w:r>
              <w:rPr>
                <w:bCs/>
              </w:rPr>
              <w:t>n/a</w:t>
            </w:r>
          </w:p>
          <w:p w14:paraId="54034A34" w14:textId="77777777" w:rsidR="00CA428D" w:rsidRPr="00BD7145" w:rsidRDefault="00CA428D" w:rsidP="00072FC9">
            <w:pPr>
              <w:spacing w:before="120"/>
              <w:rPr>
                <w:b/>
                <w:bCs/>
              </w:rPr>
            </w:pPr>
            <w:r w:rsidRPr="00BD7145">
              <w:rPr>
                <w:b/>
                <w:bCs/>
              </w:rPr>
              <w:t>Qualificação:</w:t>
            </w:r>
          </w:p>
          <w:p w14:paraId="1D42854F" w14:textId="77777777" w:rsidR="00CA428D" w:rsidRPr="00832CF3" w:rsidRDefault="00CA428D" w:rsidP="00072FC9">
            <w:pPr>
              <w:spacing w:before="120"/>
              <w:rPr>
                <w:bCs/>
              </w:rPr>
            </w:pPr>
            <w:r>
              <w:rPr>
                <w:bCs/>
              </w:rPr>
              <w:t>n/a</w:t>
            </w:r>
          </w:p>
          <w:p w14:paraId="1C00E811" w14:textId="77777777" w:rsidR="00CA428D" w:rsidRPr="00BD7145" w:rsidRDefault="00CA428D" w:rsidP="00072FC9">
            <w:pPr>
              <w:spacing w:before="120"/>
              <w:rPr>
                <w:b/>
                <w:bCs/>
              </w:rPr>
            </w:pPr>
            <w:r w:rsidRPr="00BD7145">
              <w:rPr>
                <w:b/>
                <w:bCs/>
              </w:rPr>
              <w:t>Observações:</w:t>
            </w:r>
          </w:p>
          <w:p w14:paraId="69D388C6" w14:textId="77777777" w:rsidR="00CA428D" w:rsidRPr="00832CF3" w:rsidRDefault="00CA428D" w:rsidP="00072FC9">
            <w:pPr>
              <w:spacing w:before="120"/>
              <w:rPr>
                <w:bCs/>
              </w:rPr>
            </w:pPr>
            <w:r>
              <w:rPr>
                <w:bCs/>
              </w:rPr>
              <w:t>n/a</w:t>
            </w:r>
          </w:p>
          <w:p w14:paraId="73330166" w14:textId="77777777" w:rsidR="00CA428D" w:rsidRPr="00BD7145" w:rsidRDefault="00CA428D" w:rsidP="00072FC9">
            <w:pPr>
              <w:spacing w:before="120"/>
              <w:rPr>
                <w:b/>
                <w:bCs/>
              </w:rPr>
            </w:pPr>
            <w:r w:rsidRPr="00BD7145">
              <w:rPr>
                <w:b/>
                <w:bCs/>
              </w:rPr>
              <w:t>Critérios e Condições:</w:t>
            </w:r>
          </w:p>
          <w:p w14:paraId="06C98E5C"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7D670CE6" w14:textId="77777777" w:rsidR="00CA428D" w:rsidRPr="00BD7145" w:rsidRDefault="00CA428D" w:rsidP="00072FC9">
            <w:pPr>
              <w:spacing w:before="120"/>
              <w:rPr>
                <w:b/>
                <w:bCs/>
              </w:rPr>
            </w:pPr>
            <w:r w:rsidRPr="00BD7145">
              <w:rPr>
                <w:b/>
                <w:bCs/>
              </w:rPr>
              <w:t>Detalhe Gráfico:</w:t>
            </w:r>
          </w:p>
          <w:p w14:paraId="7566DD92" w14:textId="77777777" w:rsidR="00CA428D" w:rsidRPr="00B97D3F" w:rsidRDefault="00CA428D" w:rsidP="00072FC9">
            <w:pPr>
              <w:spacing w:before="120"/>
              <w:rPr>
                <w:bCs/>
              </w:rPr>
            </w:pPr>
            <w:r>
              <w:rPr>
                <w:noProof/>
              </w:rPr>
              <w:drawing>
                <wp:inline distT="0" distB="0" distL="0" distR="0" wp14:anchorId="2822474C" wp14:editId="4615F38B">
                  <wp:extent cx="571500" cy="571500"/>
                  <wp:effectExtent l="0" t="0" r="0" b="0"/>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00.jpeg"/>
                          <pic:cNvPicPr/>
                        </pic:nvPicPr>
                        <pic:blipFill>
                          <a:blip r:embed="rId107"/>
                          <a:stretch>
                            <a:fillRect/>
                          </a:stretch>
                        </pic:blipFill>
                        <pic:spPr>
                          <a:xfrm>
                            <a:off x="0" y="0"/>
                            <a:ext cx="571500" cy="571500"/>
                          </a:xfrm>
                          <a:prstGeom prst="rect">
                            <a:avLst/>
                          </a:prstGeom>
                        </pic:spPr>
                      </pic:pic>
                    </a:graphicData>
                  </a:graphic>
                </wp:inline>
              </w:drawing>
            </w:r>
          </w:p>
          <w:p w14:paraId="064F1A5C" w14:textId="77777777" w:rsidR="00CA428D" w:rsidRPr="00BD7145" w:rsidRDefault="00CA428D" w:rsidP="00072FC9">
            <w:pPr>
              <w:spacing w:before="120"/>
              <w:rPr>
                <w:b/>
                <w:bCs/>
              </w:rPr>
            </w:pPr>
            <w:r w:rsidRPr="00BD7145">
              <w:rPr>
                <w:b/>
                <w:bCs/>
              </w:rPr>
              <w:t>Tabela:</w:t>
            </w:r>
          </w:p>
          <w:p w14:paraId="23B2F9B0" w14:textId="77777777" w:rsidR="00CA428D" w:rsidRPr="00832CF3" w:rsidRDefault="00CA428D" w:rsidP="00072FC9">
            <w:pPr>
              <w:spacing w:before="120"/>
              <w:rPr>
                <w:bCs/>
              </w:rPr>
            </w:pPr>
            <w:r>
              <w:rPr>
                <w:bCs/>
              </w:rPr>
              <w:t>n/a</w:t>
            </w:r>
          </w:p>
          <w:p w14:paraId="2421AC9B" w14:textId="77777777" w:rsidR="00CA428D" w:rsidRPr="00832CF3" w:rsidRDefault="00CA428D" w:rsidP="00072FC9">
            <w:pPr>
              <w:spacing w:before="120"/>
              <w:rPr>
                <w:bCs/>
              </w:rPr>
            </w:pPr>
            <w:r w:rsidRPr="00BD7145">
              <w:rPr>
                <w:b/>
                <w:bCs/>
              </w:rPr>
              <w:t xml:space="preserve">Vida útil: </w:t>
            </w:r>
            <w:r>
              <w:rPr>
                <w:bCs/>
              </w:rPr>
              <w:t>n/a</w:t>
            </w:r>
          </w:p>
          <w:p w14:paraId="3AE77DB7" w14:textId="77777777" w:rsidR="00CA428D" w:rsidRPr="00BD7145" w:rsidRDefault="00CA428D" w:rsidP="00072FC9">
            <w:pPr>
              <w:spacing w:before="120"/>
              <w:rPr>
                <w:b/>
                <w:bCs/>
              </w:rPr>
            </w:pPr>
            <w:r w:rsidRPr="00BD7145">
              <w:rPr>
                <w:b/>
                <w:bCs/>
              </w:rPr>
              <w:t>Referências Normativas:</w:t>
            </w:r>
          </w:p>
          <w:p w14:paraId="5DCEB34A" w14:textId="77777777" w:rsidR="00CA428D" w:rsidRPr="00832CF3" w:rsidRDefault="00CA428D" w:rsidP="00072FC9">
            <w:pPr>
              <w:spacing w:before="120"/>
              <w:rPr>
                <w:bCs/>
              </w:rPr>
            </w:pPr>
            <w:r>
              <w:rPr>
                <w:bCs/>
              </w:rPr>
              <w:lastRenderedPageBreak/>
              <w:t>n/a</w:t>
            </w:r>
          </w:p>
          <w:p w14:paraId="5DC1079B" w14:textId="77777777" w:rsidR="00CA428D" w:rsidRPr="00BD7145" w:rsidRDefault="00CA428D" w:rsidP="00072FC9">
            <w:pPr>
              <w:spacing w:before="120"/>
              <w:rPr>
                <w:b/>
                <w:bCs/>
              </w:rPr>
            </w:pPr>
            <w:r w:rsidRPr="00BD7145">
              <w:rPr>
                <w:b/>
                <w:bCs/>
              </w:rPr>
              <w:t>Referência Comercial:</w:t>
            </w:r>
          </w:p>
          <w:p w14:paraId="514DAA76" w14:textId="77777777" w:rsidR="00CA428D" w:rsidRPr="00832CF3" w:rsidRDefault="00CA428D" w:rsidP="00072FC9">
            <w:pPr>
              <w:spacing w:before="120"/>
              <w:rPr>
                <w:bCs/>
              </w:rPr>
            </w:pPr>
            <w:r>
              <w:rPr>
                <w:bCs/>
              </w:rPr>
              <w:t>Trox ADLK-AG Nº4</w:t>
            </w:r>
          </w:p>
          <w:p w14:paraId="2B9152F3" w14:textId="77777777" w:rsidR="00CA428D" w:rsidRPr="00BD7145" w:rsidRDefault="00CA428D" w:rsidP="00072FC9">
            <w:pPr>
              <w:spacing w:before="120"/>
              <w:rPr>
                <w:b/>
                <w:bCs/>
              </w:rPr>
            </w:pPr>
            <w:r w:rsidRPr="00BD7145">
              <w:rPr>
                <w:b/>
                <w:bCs/>
              </w:rPr>
              <w:t>Referência Externa:</w:t>
            </w:r>
          </w:p>
          <w:p w14:paraId="01280534" w14:textId="77777777" w:rsidR="00CA428D" w:rsidRPr="00BD7145" w:rsidRDefault="00CA428D" w:rsidP="00072FC9">
            <w:pPr>
              <w:spacing w:before="120"/>
              <w:rPr>
                <w:b/>
                <w:bCs/>
              </w:rPr>
            </w:pPr>
            <w:r>
              <w:rPr>
                <w:bCs/>
              </w:rPr>
              <w:t>n/a</w:t>
            </w:r>
          </w:p>
        </w:tc>
      </w:tr>
    </w:tbl>
    <w:p w14:paraId="2C5A8F71" w14:textId="77777777" w:rsidR="00CA428D" w:rsidRPr="00010EE0" w:rsidRDefault="00CA428D" w:rsidP="00CA428D">
      <w:pPr>
        <w:rPr>
          <w:lang w:val="en-US"/>
        </w:rPr>
      </w:pPr>
    </w:p>
    <w:p w14:paraId="293DB599" w14:textId="77777777" w:rsidR="00CA428D" w:rsidRDefault="00CA428D" w:rsidP="00CA428D">
      <w:r>
        <w:br w:type="page"/>
      </w:r>
    </w:p>
    <w:p w14:paraId="3F6C765D" w14:textId="77777777" w:rsidR="00CA428D" w:rsidRDefault="00CA428D" w:rsidP="00CA428D">
      <w:pPr>
        <w:rPr>
          <w:lang w:val="en-US"/>
        </w:rPr>
      </w:pPr>
    </w:p>
    <w:p w14:paraId="3F05A81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6EF8BB" w14:textId="77777777" w:rsidTr="00072FC9">
        <w:trPr>
          <w:trHeight w:val="567"/>
        </w:trPr>
        <w:tc>
          <w:tcPr>
            <w:tcW w:w="1843" w:type="dxa"/>
            <w:tcBorders>
              <w:bottom w:val="single" w:sz="4" w:space="0" w:color="auto"/>
            </w:tcBorders>
            <w:shd w:val="clear" w:color="auto" w:fill="F2F2F2" w:themeFill="background1" w:themeFillShade="F2"/>
            <w:vAlign w:val="center"/>
          </w:tcPr>
          <w:p w14:paraId="570DB60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40CC4D8" w14:textId="77777777" w:rsidR="00CA428D" w:rsidRDefault="00CA428D" w:rsidP="00072FC9">
            <w:pPr>
              <w:rPr>
                <w:b/>
                <w:bCs/>
                <w:color w:val="000000"/>
              </w:rPr>
            </w:pPr>
            <w:r>
              <w:rPr>
                <w:b/>
                <w:bCs/>
                <w:noProof/>
                <w:color w:val="000000"/>
              </w:rPr>
              <w:t>SF-00302</w:t>
            </w:r>
          </w:p>
        </w:tc>
        <w:tc>
          <w:tcPr>
            <w:tcW w:w="2268" w:type="dxa"/>
            <w:tcBorders>
              <w:bottom w:val="single" w:sz="4" w:space="0" w:color="auto"/>
            </w:tcBorders>
            <w:shd w:val="clear" w:color="auto" w:fill="F2F2F2" w:themeFill="background1" w:themeFillShade="F2"/>
            <w:vAlign w:val="center"/>
          </w:tcPr>
          <w:p w14:paraId="38E862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6289489"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DD735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2EE7CC"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767F5B1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ED592D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B7BB61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648E1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4FABF46" w14:textId="77777777" w:rsidR="00CA428D" w:rsidRDefault="00CA428D" w:rsidP="00072FC9">
            <w:pPr>
              <w:rPr>
                <w:b/>
                <w:bCs/>
                <w:sz w:val="32"/>
                <w:szCs w:val="32"/>
              </w:rPr>
            </w:pPr>
            <w:r>
              <w:rPr>
                <w:b/>
                <w:bCs/>
                <w:sz w:val="32"/>
                <w:szCs w:val="32"/>
              </w:rPr>
              <w:t>Difusor de ar quadrado para insuflamento em duas direções perpendiculares 376x376 mm</w:t>
            </w:r>
          </w:p>
        </w:tc>
        <w:tc>
          <w:tcPr>
            <w:tcW w:w="1843" w:type="dxa"/>
            <w:tcBorders>
              <w:top w:val="single" w:sz="4" w:space="0" w:color="auto"/>
              <w:left w:val="single" w:sz="4" w:space="0" w:color="auto"/>
            </w:tcBorders>
            <w:shd w:val="clear" w:color="auto" w:fill="F2F2F2" w:themeFill="background1" w:themeFillShade="F2"/>
            <w:vAlign w:val="center"/>
          </w:tcPr>
          <w:p w14:paraId="7288980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D3D15D6" w14:textId="77777777" w:rsidR="00CA428D" w:rsidRDefault="00CA428D" w:rsidP="00072FC9">
            <w:pPr>
              <w:rPr>
                <w:b/>
                <w:bCs/>
                <w:sz w:val="20"/>
                <w:szCs w:val="20"/>
              </w:rPr>
            </w:pPr>
          </w:p>
        </w:tc>
      </w:tr>
      <w:tr w:rsidR="00CA428D" w:rsidRPr="00010EE0" w14:paraId="59F4B649" w14:textId="77777777" w:rsidTr="00072FC9">
        <w:trPr>
          <w:trHeight w:val="1740"/>
        </w:trPr>
        <w:tc>
          <w:tcPr>
            <w:tcW w:w="9781" w:type="dxa"/>
            <w:gridSpan w:val="5"/>
          </w:tcPr>
          <w:p w14:paraId="44057A3B" w14:textId="77777777" w:rsidR="00CA428D" w:rsidRPr="00BD7145" w:rsidRDefault="00CA428D" w:rsidP="00072FC9">
            <w:pPr>
              <w:spacing w:before="120"/>
              <w:rPr>
                <w:b/>
                <w:bCs/>
              </w:rPr>
            </w:pPr>
            <w:r w:rsidRPr="00BD7145">
              <w:rPr>
                <w:b/>
                <w:bCs/>
              </w:rPr>
              <w:t>Descrição Detalhada:</w:t>
            </w:r>
          </w:p>
          <w:p w14:paraId="212EF62A" w14:textId="77777777" w:rsidR="00CA428D" w:rsidRPr="00BD7145" w:rsidRDefault="00CA428D" w:rsidP="00072FC9">
            <w:pPr>
              <w:spacing w:before="120"/>
              <w:rPr>
                <w:bCs/>
              </w:rPr>
            </w:pPr>
            <w:r>
              <w:rPr>
                <w:bCs/>
              </w:rPr>
              <w:t>Fornecimento e instalação de difusor de ar quadrado para insuflamento em duas direções perpendiculares 376x376 mm</w:t>
            </w:r>
          </w:p>
          <w:p w14:paraId="21A65CBC" w14:textId="77777777" w:rsidR="00CA428D" w:rsidRPr="00BD7145" w:rsidRDefault="00CA428D" w:rsidP="00072FC9">
            <w:pPr>
              <w:spacing w:before="120"/>
              <w:rPr>
                <w:b/>
                <w:bCs/>
              </w:rPr>
            </w:pPr>
            <w:r w:rsidRPr="00BD7145">
              <w:rPr>
                <w:b/>
                <w:bCs/>
              </w:rPr>
              <w:t>Materiais:</w:t>
            </w:r>
          </w:p>
          <w:p w14:paraId="064069F9" w14:textId="77777777" w:rsidR="00CA428D" w:rsidRPr="00BD7145" w:rsidRDefault="00CA428D" w:rsidP="00072FC9">
            <w:pPr>
              <w:spacing w:before="120"/>
              <w:rPr>
                <w:bCs/>
              </w:rPr>
            </w:pPr>
            <w:r>
              <w:rPr>
                <w:bCs/>
              </w:rPr>
              <w:t>Difusor de ar quadrado para insuflamento em duas direções perpendiculares 376x376 mm</w:t>
            </w:r>
            <w:r>
              <w:rPr>
                <w:bCs/>
              </w:rPr>
              <w:br/>
              <w:t>Construção em alumínio anodizado;</w:t>
            </w:r>
            <w:r>
              <w:rPr>
                <w:bCs/>
              </w:rPr>
              <w:br/>
              <w:t>Registro integral ao corpo com convergentes de ajuste frontal.</w:t>
            </w:r>
          </w:p>
          <w:p w14:paraId="702E287B" w14:textId="77777777" w:rsidR="00CA428D" w:rsidRPr="00BD7145" w:rsidRDefault="00CA428D" w:rsidP="00072FC9">
            <w:pPr>
              <w:spacing w:before="120"/>
              <w:rPr>
                <w:b/>
                <w:bCs/>
              </w:rPr>
            </w:pPr>
            <w:r w:rsidRPr="00BD7145">
              <w:rPr>
                <w:b/>
                <w:bCs/>
              </w:rPr>
              <w:t>Serviços:</w:t>
            </w:r>
          </w:p>
          <w:p w14:paraId="35D3EB46"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1DF5A82F" w14:textId="77777777" w:rsidR="00CA428D" w:rsidRPr="00BD7145" w:rsidRDefault="00CA428D" w:rsidP="00072FC9">
            <w:pPr>
              <w:spacing w:before="120"/>
              <w:rPr>
                <w:b/>
                <w:bCs/>
              </w:rPr>
            </w:pPr>
            <w:r w:rsidRPr="00BD7145">
              <w:rPr>
                <w:b/>
                <w:bCs/>
              </w:rPr>
              <w:t>Atividades e Responsabilidades:</w:t>
            </w:r>
          </w:p>
          <w:p w14:paraId="7441DF0C" w14:textId="77777777" w:rsidR="00CA428D" w:rsidRPr="00832CF3" w:rsidRDefault="00CA428D" w:rsidP="00072FC9">
            <w:pPr>
              <w:spacing w:before="120"/>
              <w:rPr>
                <w:bCs/>
              </w:rPr>
            </w:pPr>
            <w:r>
              <w:rPr>
                <w:bCs/>
              </w:rPr>
              <w:t>n/a</w:t>
            </w:r>
          </w:p>
          <w:p w14:paraId="1E16D69B" w14:textId="77777777" w:rsidR="00CA428D" w:rsidRPr="00BD7145" w:rsidRDefault="00CA428D" w:rsidP="00072FC9">
            <w:pPr>
              <w:spacing w:before="120"/>
              <w:rPr>
                <w:b/>
                <w:bCs/>
              </w:rPr>
            </w:pPr>
            <w:r w:rsidRPr="00BD7145">
              <w:rPr>
                <w:b/>
                <w:bCs/>
              </w:rPr>
              <w:t>Qualificação:</w:t>
            </w:r>
          </w:p>
          <w:p w14:paraId="6D33CCE6" w14:textId="77777777" w:rsidR="00CA428D" w:rsidRPr="00832CF3" w:rsidRDefault="00CA428D" w:rsidP="00072FC9">
            <w:pPr>
              <w:spacing w:before="120"/>
              <w:rPr>
                <w:bCs/>
              </w:rPr>
            </w:pPr>
            <w:r>
              <w:rPr>
                <w:bCs/>
              </w:rPr>
              <w:t>n/a</w:t>
            </w:r>
          </w:p>
          <w:p w14:paraId="77489687" w14:textId="77777777" w:rsidR="00CA428D" w:rsidRPr="00BD7145" w:rsidRDefault="00CA428D" w:rsidP="00072FC9">
            <w:pPr>
              <w:spacing w:before="120"/>
              <w:rPr>
                <w:b/>
                <w:bCs/>
              </w:rPr>
            </w:pPr>
            <w:r w:rsidRPr="00BD7145">
              <w:rPr>
                <w:b/>
                <w:bCs/>
              </w:rPr>
              <w:t>Observações:</w:t>
            </w:r>
          </w:p>
          <w:p w14:paraId="36C3A65D" w14:textId="77777777" w:rsidR="00CA428D" w:rsidRPr="00832CF3" w:rsidRDefault="00CA428D" w:rsidP="00072FC9">
            <w:pPr>
              <w:spacing w:before="120"/>
              <w:rPr>
                <w:bCs/>
              </w:rPr>
            </w:pPr>
            <w:r>
              <w:rPr>
                <w:bCs/>
              </w:rPr>
              <w:t>n/a</w:t>
            </w:r>
          </w:p>
          <w:p w14:paraId="0AD2183A" w14:textId="77777777" w:rsidR="00CA428D" w:rsidRPr="00BD7145" w:rsidRDefault="00CA428D" w:rsidP="00072FC9">
            <w:pPr>
              <w:spacing w:before="120"/>
              <w:rPr>
                <w:b/>
                <w:bCs/>
              </w:rPr>
            </w:pPr>
            <w:r w:rsidRPr="00BD7145">
              <w:rPr>
                <w:b/>
                <w:bCs/>
              </w:rPr>
              <w:t>Critérios e Condições:</w:t>
            </w:r>
          </w:p>
          <w:p w14:paraId="38F825C3"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22CD88A0" w14:textId="77777777" w:rsidR="00CA428D" w:rsidRPr="00BD7145" w:rsidRDefault="00CA428D" w:rsidP="00072FC9">
            <w:pPr>
              <w:spacing w:before="120"/>
              <w:rPr>
                <w:b/>
                <w:bCs/>
              </w:rPr>
            </w:pPr>
            <w:r w:rsidRPr="00BD7145">
              <w:rPr>
                <w:b/>
                <w:bCs/>
              </w:rPr>
              <w:t>Detalhe Gráfico:</w:t>
            </w:r>
          </w:p>
          <w:p w14:paraId="41FF3359" w14:textId="77777777" w:rsidR="00CA428D" w:rsidRPr="00B97D3F" w:rsidRDefault="00CA428D" w:rsidP="00072FC9">
            <w:pPr>
              <w:spacing w:before="120"/>
              <w:rPr>
                <w:bCs/>
              </w:rPr>
            </w:pPr>
            <w:r>
              <w:rPr>
                <w:noProof/>
              </w:rPr>
              <w:drawing>
                <wp:inline distT="0" distB="0" distL="0" distR="0" wp14:anchorId="532CF988" wp14:editId="7F6DAEAB">
                  <wp:extent cx="571500" cy="571500"/>
                  <wp:effectExtent l="0" t="0" r="0" b="0"/>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00.jpeg"/>
                          <pic:cNvPicPr/>
                        </pic:nvPicPr>
                        <pic:blipFill>
                          <a:blip r:embed="rId107"/>
                          <a:stretch>
                            <a:fillRect/>
                          </a:stretch>
                        </pic:blipFill>
                        <pic:spPr>
                          <a:xfrm>
                            <a:off x="0" y="0"/>
                            <a:ext cx="571500" cy="571500"/>
                          </a:xfrm>
                          <a:prstGeom prst="rect">
                            <a:avLst/>
                          </a:prstGeom>
                        </pic:spPr>
                      </pic:pic>
                    </a:graphicData>
                  </a:graphic>
                </wp:inline>
              </w:drawing>
            </w:r>
          </w:p>
          <w:p w14:paraId="7661B346" w14:textId="77777777" w:rsidR="00CA428D" w:rsidRPr="00BD7145" w:rsidRDefault="00CA428D" w:rsidP="00072FC9">
            <w:pPr>
              <w:spacing w:before="120"/>
              <w:rPr>
                <w:b/>
                <w:bCs/>
              </w:rPr>
            </w:pPr>
            <w:r w:rsidRPr="00BD7145">
              <w:rPr>
                <w:b/>
                <w:bCs/>
              </w:rPr>
              <w:t>Tabela:</w:t>
            </w:r>
          </w:p>
          <w:p w14:paraId="1D276B62" w14:textId="77777777" w:rsidR="00CA428D" w:rsidRPr="00832CF3" w:rsidRDefault="00CA428D" w:rsidP="00072FC9">
            <w:pPr>
              <w:spacing w:before="120"/>
              <w:rPr>
                <w:bCs/>
              </w:rPr>
            </w:pPr>
            <w:r>
              <w:rPr>
                <w:bCs/>
              </w:rPr>
              <w:t>n/a</w:t>
            </w:r>
          </w:p>
          <w:p w14:paraId="0C4F5842" w14:textId="77777777" w:rsidR="00CA428D" w:rsidRPr="00832CF3" w:rsidRDefault="00CA428D" w:rsidP="00072FC9">
            <w:pPr>
              <w:spacing w:before="120"/>
              <w:rPr>
                <w:bCs/>
              </w:rPr>
            </w:pPr>
            <w:r w:rsidRPr="00BD7145">
              <w:rPr>
                <w:b/>
                <w:bCs/>
              </w:rPr>
              <w:t xml:space="preserve">Vida útil: </w:t>
            </w:r>
            <w:r>
              <w:rPr>
                <w:bCs/>
              </w:rPr>
              <w:t>n/a</w:t>
            </w:r>
          </w:p>
          <w:p w14:paraId="5AF9A4A8" w14:textId="77777777" w:rsidR="00CA428D" w:rsidRPr="00BD7145" w:rsidRDefault="00CA428D" w:rsidP="00072FC9">
            <w:pPr>
              <w:spacing w:before="120"/>
              <w:rPr>
                <w:b/>
                <w:bCs/>
              </w:rPr>
            </w:pPr>
            <w:r w:rsidRPr="00BD7145">
              <w:rPr>
                <w:b/>
                <w:bCs/>
              </w:rPr>
              <w:lastRenderedPageBreak/>
              <w:t>Referências Normativas:</w:t>
            </w:r>
          </w:p>
          <w:p w14:paraId="362EA237" w14:textId="77777777" w:rsidR="00CA428D" w:rsidRPr="00832CF3" w:rsidRDefault="00CA428D" w:rsidP="00072FC9">
            <w:pPr>
              <w:spacing w:before="120"/>
              <w:rPr>
                <w:bCs/>
              </w:rPr>
            </w:pPr>
            <w:r>
              <w:rPr>
                <w:bCs/>
              </w:rPr>
              <w:t>n/a</w:t>
            </w:r>
          </w:p>
          <w:p w14:paraId="3611E203" w14:textId="77777777" w:rsidR="00CA428D" w:rsidRPr="00BD7145" w:rsidRDefault="00CA428D" w:rsidP="00072FC9">
            <w:pPr>
              <w:spacing w:before="120"/>
              <w:rPr>
                <w:b/>
                <w:bCs/>
              </w:rPr>
            </w:pPr>
            <w:r w:rsidRPr="00BD7145">
              <w:rPr>
                <w:b/>
                <w:bCs/>
              </w:rPr>
              <w:t>Referência Comercial:</w:t>
            </w:r>
          </w:p>
          <w:p w14:paraId="6718523F" w14:textId="77777777" w:rsidR="00CA428D" w:rsidRPr="00832CF3" w:rsidRDefault="00CA428D" w:rsidP="00072FC9">
            <w:pPr>
              <w:spacing w:before="120"/>
              <w:rPr>
                <w:bCs/>
              </w:rPr>
            </w:pPr>
            <w:r>
              <w:rPr>
                <w:bCs/>
              </w:rPr>
              <w:t>Trox ADQ-2C-AG</w:t>
            </w:r>
          </w:p>
          <w:p w14:paraId="2B182DD4" w14:textId="77777777" w:rsidR="00CA428D" w:rsidRPr="00BD7145" w:rsidRDefault="00CA428D" w:rsidP="00072FC9">
            <w:pPr>
              <w:spacing w:before="120"/>
              <w:rPr>
                <w:b/>
                <w:bCs/>
              </w:rPr>
            </w:pPr>
            <w:r w:rsidRPr="00BD7145">
              <w:rPr>
                <w:b/>
                <w:bCs/>
              </w:rPr>
              <w:t>Referência Externa:</w:t>
            </w:r>
          </w:p>
          <w:p w14:paraId="59A2E9EB" w14:textId="77777777" w:rsidR="00CA428D" w:rsidRPr="00BD7145" w:rsidRDefault="00CA428D" w:rsidP="00072FC9">
            <w:pPr>
              <w:spacing w:before="120"/>
              <w:rPr>
                <w:b/>
                <w:bCs/>
              </w:rPr>
            </w:pPr>
            <w:r>
              <w:rPr>
                <w:bCs/>
              </w:rPr>
              <w:t>n/a</w:t>
            </w:r>
          </w:p>
        </w:tc>
      </w:tr>
    </w:tbl>
    <w:p w14:paraId="1C01E72A" w14:textId="77777777" w:rsidR="00CA428D" w:rsidRPr="00010EE0" w:rsidRDefault="00CA428D" w:rsidP="00CA428D">
      <w:pPr>
        <w:rPr>
          <w:lang w:val="en-US"/>
        </w:rPr>
      </w:pPr>
    </w:p>
    <w:p w14:paraId="100DE52B" w14:textId="77777777" w:rsidR="00CA428D" w:rsidRDefault="00CA428D" w:rsidP="00CA428D">
      <w:r>
        <w:br w:type="page"/>
      </w:r>
    </w:p>
    <w:p w14:paraId="001D4ADD" w14:textId="77777777" w:rsidR="00CA428D" w:rsidRDefault="00CA428D" w:rsidP="00CA428D">
      <w:pPr>
        <w:rPr>
          <w:lang w:val="en-US"/>
        </w:rPr>
      </w:pPr>
    </w:p>
    <w:p w14:paraId="7ECDA22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EC51323" w14:textId="77777777" w:rsidTr="00072FC9">
        <w:trPr>
          <w:trHeight w:val="567"/>
        </w:trPr>
        <w:tc>
          <w:tcPr>
            <w:tcW w:w="1843" w:type="dxa"/>
            <w:tcBorders>
              <w:bottom w:val="single" w:sz="4" w:space="0" w:color="auto"/>
            </w:tcBorders>
            <w:shd w:val="clear" w:color="auto" w:fill="F2F2F2" w:themeFill="background1" w:themeFillShade="F2"/>
            <w:vAlign w:val="center"/>
          </w:tcPr>
          <w:p w14:paraId="31D28F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E78222" w14:textId="77777777" w:rsidR="00CA428D" w:rsidRDefault="00CA428D" w:rsidP="00072FC9">
            <w:pPr>
              <w:rPr>
                <w:b/>
                <w:bCs/>
                <w:color w:val="000000"/>
              </w:rPr>
            </w:pPr>
            <w:r>
              <w:rPr>
                <w:b/>
                <w:bCs/>
                <w:noProof/>
                <w:color w:val="000000"/>
              </w:rPr>
              <w:t>SF-00303</w:t>
            </w:r>
          </w:p>
        </w:tc>
        <w:tc>
          <w:tcPr>
            <w:tcW w:w="2268" w:type="dxa"/>
            <w:tcBorders>
              <w:bottom w:val="single" w:sz="4" w:space="0" w:color="auto"/>
            </w:tcBorders>
            <w:shd w:val="clear" w:color="auto" w:fill="F2F2F2" w:themeFill="background1" w:themeFillShade="F2"/>
            <w:vAlign w:val="center"/>
          </w:tcPr>
          <w:p w14:paraId="4D783D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E7A73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A0760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09D3FD"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0C166DD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37FF41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B87314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7C29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B5733A7" w14:textId="77777777" w:rsidR="00CA428D" w:rsidRDefault="00CA428D" w:rsidP="00072FC9">
            <w:pPr>
              <w:rPr>
                <w:b/>
                <w:bCs/>
                <w:sz w:val="32"/>
                <w:szCs w:val="32"/>
              </w:rPr>
            </w:pPr>
            <w:r>
              <w:rPr>
                <w:b/>
                <w:bCs/>
                <w:sz w:val="32"/>
                <w:szCs w:val="32"/>
              </w:rPr>
              <w:t>Difusor de ar retangular para insuflamento em duas direções 371x208 mm</w:t>
            </w:r>
          </w:p>
        </w:tc>
        <w:tc>
          <w:tcPr>
            <w:tcW w:w="1843" w:type="dxa"/>
            <w:tcBorders>
              <w:top w:val="single" w:sz="4" w:space="0" w:color="auto"/>
              <w:left w:val="single" w:sz="4" w:space="0" w:color="auto"/>
            </w:tcBorders>
            <w:shd w:val="clear" w:color="auto" w:fill="F2F2F2" w:themeFill="background1" w:themeFillShade="F2"/>
            <w:vAlign w:val="center"/>
          </w:tcPr>
          <w:p w14:paraId="6B655FC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B18A538" w14:textId="77777777" w:rsidR="00CA428D" w:rsidRDefault="00CA428D" w:rsidP="00072FC9">
            <w:pPr>
              <w:rPr>
                <w:b/>
                <w:bCs/>
                <w:sz w:val="20"/>
                <w:szCs w:val="20"/>
              </w:rPr>
            </w:pPr>
          </w:p>
        </w:tc>
      </w:tr>
      <w:tr w:rsidR="00CA428D" w:rsidRPr="00010EE0" w14:paraId="7B795466" w14:textId="77777777" w:rsidTr="00072FC9">
        <w:trPr>
          <w:trHeight w:val="1740"/>
        </w:trPr>
        <w:tc>
          <w:tcPr>
            <w:tcW w:w="9781" w:type="dxa"/>
            <w:gridSpan w:val="5"/>
          </w:tcPr>
          <w:p w14:paraId="3C7A6C20" w14:textId="77777777" w:rsidR="00CA428D" w:rsidRPr="00BD7145" w:rsidRDefault="00CA428D" w:rsidP="00072FC9">
            <w:pPr>
              <w:spacing w:before="120"/>
              <w:rPr>
                <w:b/>
                <w:bCs/>
              </w:rPr>
            </w:pPr>
            <w:r w:rsidRPr="00BD7145">
              <w:rPr>
                <w:b/>
                <w:bCs/>
              </w:rPr>
              <w:t>Descrição Detalhada:</w:t>
            </w:r>
          </w:p>
          <w:p w14:paraId="3F92E0DD" w14:textId="77777777" w:rsidR="00CA428D" w:rsidRPr="00BD7145" w:rsidRDefault="00CA428D" w:rsidP="00072FC9">
            <w:pPr>
              <w:spacing w:before="120"/>
              <w:rPr>
                <w:bCs/>
              </w:rPr>
            </w:pPr>
            <w:r>
              <w:rPr>
                <w:bCs/>
              </w:rPr>
              <w:t>Fornecimento e instalação de difusor de ar retangular para insuflamento em duas direções (fluxo na direção perpendicular às maiores arestas do retângulo), 371x208 mm.</w:t>
            </w:r>
          </w:p>
          <w:p w14:paraId="00C964F1" w14:textId="77777777" w:rsidR="00CA428D" w:rsidRPr="00BD7145" w:rsidRDefault="00CA428D" w:rsidP="00072FC9">
            <w:pPr>
              <w:spacing w:before="120"/>
              <w:rPr>
                <w:b/>
                <w:bCs/>
              </w:rPr>
            </w:pPr>
            <w:r w:rsidRPr="00BD7145">
              <w:rPr>
                <w:b/>
                <w:bCs/>
              </w:rPr>
              <w:t>Materiais:</w:t>
            </w:r>
          </w:p>
          <w:p w14:paraId="49321F2F" w14:textId="77777777" w:rsidR="00CA428D" w:rsidRPr="00BD7145" w:rsidRDefault="00CA428D" w:rsidP="00072FC9">
            <w:pPr>
              <w:spacing w:before="120"/>
              <w:rPr>
                <w:bCs/>
              </w:rPr>
            </w:pPr>
            <w:r>
              <w:rPr>
                <w:bCs/>
              </w:rPr>
              <w:t>Fornecimento e instalação de difusor de ar retangular para insuflamento em duas direções (fluxo na direção perpendicular às maiores arestas do retângulo), 371x208 mm.</w:t>
            </w:r>
            <w:r>
              <w:rPr>
                <w:bCs/>
              </w:rPr>
              <w:br/>
              <w:t>Construção em alumínio anodizado;</w:t>
            </w:r>
            <w:r>
              <w:rPr>
                <w:bCs/>
              </w:rPr>
              <w:br/>
              <w:t>Registro integral ao corpo com convergentes de ajuste frontal.</w:t>
            </w:r>
          </w:p>
          <w:p w14:paraId="22E3194E" w14:textId="77777777" w:rsidR="00CA428D" w:rsidRPr="00BD7145" w:rsidRDefault="00CA428D" w:rsidP="00072FC9">
            <w:pPr>
              <w:spacing w:before="120"/>
              <w:rPr>
                <w:b/>
                <w:bCs/>
              </w:rPr>
            </w:pPr>
            <w:r w:rsidRPr="00BD7145">
              <w:rPr>
                <w:b/>
                <w:bCs/>
              </w:rPr>
              <w:t>Serviços:</w:t>
            </w:r>
          </w:p>
          <w:p w14:paraId="7D4E925C"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4A51C922" w14:textId="77777777" w:rsidR="00CA428D" w:rsidRPr="00BD7145" w:rsidRDefault="00CA428D" w:rsidP="00072FC9">
            <w:pPr>
              <w:spacing w:before="120"/>
              <w:rPr>
                <w:b/>
                <w:bCs/>
              </w:rPr>
            </w:pPr>
            <w:r w:rsidRPr="00BD7145">
              <w:rPr>
                <w:b/>
                <w:bCs/>
              </w:rPr>
              <w:t>Atividades e Responsabilidades:</w:t>
            </w:r>
          </w:p>
          <w:p w14:paraId="3E9E04FA" w14:textId="77777777" w:rsidR="00CA428D" w:rsidRPr="00832CF3" w:rsidRDefault="00CA428D" w:rsidP="00072FC9">
            <w:pPr>
              <w:spacing w:before="120"/>
              <w:rPr>
                <w:bCs/>
              </w:rPr>
            </w:pPr>
            <w:r>
              <w:rPr>
                <w:bCs/>
              </w:rPr>
              <w:t>n/a</w:t>
            </w:r>
          </w:p>
          <w:p w14:paraId="4F31CCAD" w14:textId="77777777" w:rsidR="00CA428D" w:rsidRPr="00BD7145" w:rsidRDefault="00CA428D" w:rsidP="00072FC9">
            <w:pPr>
              <w:spacing w:before="120"/>
              <w:rPr>
                <w:b/>
                <w:bCs/>
              </w:rPr>
            </w:pPr>
            <w:r w:rsidRPr="00BD7145">
              <w:rPr>
                <w:b/>
                <w:bCs/>
              </w:rPr>
              <w:t>Qualificação:</w:t>
            </w:r>
          </w:p>
          <w:p w14:paraId="4485EB3B" w14:textId="77777777" w:rsidR="00CA428D" w:rsidRPr="00832CF3" w:rsidRDefault="00CA428D" w:rsidP="00072FC9">
            <w:pPr>
              <w:spacing w:before="120"/>
              <w:rPr>
                <w:bCs/>
              </w:rPr>
            </w:pPr>
            <w:r>
              <w:rPr>
                <w:bCs/>
              </w:rPr>
              <w:t>n/a</w:t>
            </w:r>
          </w:p>
          <w:p w14:paraId="609DFCDD" w14:textId="77777777" w:rsidR="00CA428D" w:rsidRPr="00BD7145" w:rsidRDefault="00CA428D" w:rsidP="00072FC9">
            <w:pPr>
              <w:spacing w:before="120"/>
              <w:rPr>
                <w:b/>
                <w:bCs/>
              </w:rPr>
            </w:pPr>
            <w:r w:rsidRPr="00BD7145">
              <w:rPr>
                <w:b/>
                <w:bCs/>
              </w:rPr>
              <w:t>Observações:</w:t>
            </w:r>
          </w:p>
          <w:p w14:paraId="27FAA099" w14:textId="77777777" w:rsidR="00CA428D" w:rsidRPr="00832CF3" w:rsidRDefault="00CA428D" w:rsidP="00072FC9">
            <w:pPr>
              <w:spacing w:before="120"/>
              <w:rPr>
                <w:bCs/>
              </w:rPr>
            </w:pPr>
            <w:r>
              <w:rPr>
                <w:bCs/>
              </w:rPr>
              <w:t>n/a</w:t>
            </w:r>
          </w:p>
          <w:p w14:paraId="54EFE027" w14:textId="77777777" w:rsidR="00CA428D" w:rsidRPr="00BD7145" w:rsidRDefault="00CA428D" w:rsidP="00072FC9">
            <w:pPr>
              <w:spacing w:before="120"/>
              <w:rPr>
                <w:b/>
                <w:bCs/>
              </w:rPr>
            </w:pPr>
            <w:r w:rsidRPr="00BD7145">
              <w:rPr>
                <w:b/>
                <w:bCs/>
              </w:rPr>
              <w:t>Critérios e Condições:</w:t>
            </w:r>
          </w:p>
          <w:p w14:paraId="11771874"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20F1DD47" w14:textId="77777777" w:rsidR="00CA428D" w:rsidRPr="00BD7145" w:rsidRDefault="00CA428D" w:rsidP="00072FC9">
            <w:pPr>
              <w:spacing w:before="120"/>
              <w:rPr>
                <w:b/>
                <w:bCs/>
              </w:rPr>
            </w:pPr>
            <w:r w:rsidRPr="00BD7145">
              <w:rPr>
                <w:b/>
                <w:bCs/>
              </w:rPr>
              <w:t>Detalhe Gráfico:</w:t>
            </w:r>
          </w:p>
          <w:p w14:paraId="79C2BD0A" w14:textId="77777777" w:rsidR="00CA428D" w:rsidRPr="00B97D3F" w:rsidRDefault="00CA428D" w:rsidP="00072FC9">
            <w:pPr>
              <w:spacing w:before="120"/>
              <w:rPr>
                <w:bCs/>
              </w:rPr>
            </w:pPr>
            <w:r w:rsidRPr="00AD7BD2">
              <w:rPr>
                <w:bCs/>
              </w:rPr>
              <w:t>n/a</w:t>
            </w:r>
          </w:p>
          <w:p w14:paraId="3EDB1714" w14:textId="77777777" w:rsidR="00CA428D" w:rsidRPr="00BD7145" w:rsidRDefault="00CA428D" w:rsidP="00072FC9">
            <w:pPr>
              <w:spacing w:before="120"/>
              <w:rPr>
                <w:b/>
                <w:bCs/>
              </w:rPr>
            </w:pPr>
            <w:r w:rsidRPr="00BD7145">
              <w:rPr>
                <w:b/>
                <w:bCs/>
              </w:rPr>
              <w:t>Tabela:</w:t>
            </w:r>
          </w:p>
          <w:p w14:paraId="76112A36" w14:textId="77777777" w:rsidR="00CA428D" w:rsidRPr="00832CF3" w:rsidRDefault="00CA428D" w:rsidP="00072FC9">
            <w:pPr>
              <w:spacing w:before="120"/>
              <w:rPr>
                <w:bCs/>
              </w:rPr>
            </w:pPr>
            <w:r>
              <w:rPr>
                <w:bCs/>
              </w:rPr>
              <w:t>n/a</w:t>
            </w:r>
          </w:p>
          <w:p w14:paraId="0B8D528E" w14:textId="77777777" w:rsidR="00CA428D" w:rsidRPr="00832CF3" w:rsidRDefault="00CA428D" w:rsidP="00072FC9">
            <w:pPr>
              <w:spacing w:before="120"/>
              <w:rPr>
                <w:bCs/>
              </w:rPr>
            </w:pPr>
            <w:r w:rsidRPr="00BD7145">
              <w:rPr>
                <w:b/>
                <w:bCs/>
              </w:rPr>
              <w:t xml:space="preserve">Vida útil: </w:t>
            </w:r>
            <w:r>
              <w:rPr>
                <w:bCs/>
              </w:rPr>
              <w:t>n/a</w:t>
            </w:r>
          </w:p>
          <w:p w14:paraId="47A4CBA8" w14:textId="77777777" w:rsidR="00CA428D" w:rsidRPr="00BD7145" w:rsidRDefault="00CA428D" w:rsidP="00072FC9">
            <w:pPr>
              <w:spacing w:before="120"/>
              <w:rPr>
                <w:b/>
                <w:bCs/>
              </w:rPr>
            </w:pPr>
            <w:r w:rsidRPr="00BD7145">
              <w:rPr>
                <w:b/>
                <w:bCs/>
              </w:rPr>
              <w:t>Referências Normativas:</w:t>
            </w:r>
          </w:p>
          <w:p w14:paraId="1825BD1B" w14:textId="77777777" w:rsidR="00CA428D" w:rsidRPr="00832CF3" w:rsidRDefault="00CA428D" w:rsidP="00072FC9">
            <w:pPr>
              <w:spacing w:before="120"/>
              <w:rPr>
                <w:bCs/>
              </w:rPr>
            </w:pPr>
            <w:r>
              <w:rPr>
                <w:bCs/>
              </w:rPr>
              <w:lastRenderedPageBreak/>
              <w:t>n/a</w:t>
            </w:r>
          </w:p>
          <w:p w14:paraId="7AD47CD0" w14:textId="77777777" w:rsidR="00CA428D" w:rsidRPr="00BD7145" w:rsidRDefault="00CA428D" w:rsidP="00072FC9">
            <w:pPr>
              <w:spacing w:before="120"/>
              <w:rPr>
                <w:b/>
                <w:bCs/>
              </w:rPr>
            </w:pPr>
            <w:r w:rsidRPr="00BD7145">
              <w:rPr>
                <w:b/>
                <w:bCs/>
              </w:rPr>
              <w:t>Referência Comercial:</w:t>
            </w:r>
          </w:p>
          <w:p w14:paraId="44C526C2" w14:textId="77777777" w:rsidR="00CA428D" w:rsidRPr="00832CF3" w:rsidRDefault="00CA428D" w:rsidP="00072FC9">
            <w:pPr>
              <w:spacing w:before="120"/>
              <w:rPr>
                <w:bCs/>
              </w:rPr>
            </w:pPr>
            <w:r>
              <w:rPr>
                <w:bCs/>
              </w:rPr>
              <w:t>Trox ADQ-2</w:t>
            </w:r>
          </w:p>
          <w:p w14:paraId="5A6CA93B" w14:textId="77777777" w:rsidR="00CA428D" w:rsidRPr="00BD7145" w:rsidRDefault="00CA428D" w:rsidP="00072FC9">
            <w:pPr>
              <w:spacing w:before="120"/>
              <w:rPr>
                <w:b/>
                <w:bCs/>
              </w:rPr>
            </w:pPr>
            <w:r w:rsidRPr="00BD7145">
              <w:rPr>
                <w:b/>
                <w:bCs/>
              </w:rPr>
              <w:t>Referência Externa:</w:t>
            </w:r>
          </w:p>
          <w:p w14:paraId="15A52496" w14:textId="77777777" w:rsidR="00CA428D" w:rsidRPr="00BD7145" w:rsidRDefault="00CA428D" w:rsidP="00072FC9">
            <w:pPr>
              <w:spacing w:before="120"/>
              <w:rPr>
                <w:b/>
                <w:bCs/>
              </w:rPr>
            </w:pPr>
            <w:r>
              <w:rPr>
                <w:bCs/>
              </w:rPr>
              <w:t>n/a</w:t>
            </w:r>
          </w:p>
        </w:tc>
      </w:tr>
    </w:tbl>
    <w:p w14:paraId="78A7B8F3" w14:textId="77777777" w:rsidR="00CA428D" w:rsidRPr="00010EE0" w:rsidRDefault="00CA428D" w:rsidP="00CA428D">
      <w:pPr>
        <w:rPr>
          <w:lang w:val="en-US"/>
        </w:rPr>
      </w:pPr>
    </w:p>
    <w:p w14:paraId="556F31B2" w14:textId="77777777" w:rsidR="00CA428D" w:rsidRDefault="00CA428D" w:rsidP="00CA428D">
      <w:r>
        <w:br w:type="page"/>
      </w:r>
    </w:p>
    <w:p w14:paraId="25D25767" w14:textId="77777777" w:rsidR="00CA428D" w:rsidRDefault="00CA428D" w:rsidP="00CA428D">
      <w:pPr>
        <w:rPr>
          <w:lang w:val="en-US"/>
        </w:rPr>
      </w:pPr>
    </w:p>
    <w:p w14:paraId="116FC6D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DE09EBB" w14:textId="77777777" w:rsidTr="00072FC9">
        <w:trPr>
          <w:trHeight w:val="567"/>
        </w:trPr>
        <w:tc>
          <w:tcPr>
            <w:tcW w:w="1843" w:type="dxa"/>
            <w:tcBorders>
              <w:bottom w:val="single" w:sz="4" w:space="0" w:color="auto"/>
            </w:tcBorders>
            <w:shd w:val="clear" w:color="auto" w:fill="F2F2F2" w:themeFill="background1" w:themeFillShade="F2"/>
            <w:vAlign w:val="center"/>
          </w:tcPr>
          <w:p w14:paraId="082ADC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F58EFA9" w14:textId="77777777" w:rsidR="00CA428D" w:rsidRDefault="00CA428D" w:rsidP="00072FC9">
            <w:pPr>
              <w:rPr>
                <w:b/>
                <w:bCs/>
                <w:color w:val="000000"/>
              </w:rPr>
            </w:pPr>
            <w:r>
              <w:rPr>
                <w:b/>
                <w:bCs/>
                <w:noProof/>
                <w:color w:val="000000"/>
              </w:rPr>
              <w:t>SF-00304</w:t>
            </w:r>
          </w:p>
        </w:tc>
        <w:tc>
          <w:tcPr>
            <w:tcW w:w="2268" w:type="dxa"/>
            <w:tcBorders>
              <w:bottom w:val="single" w:sz="4" w:space="0" w:color="auto"/>
            </w:tcBorders>
            <w:shd w:val="clear" w:color="auto" w:fill="F2F2F2" w:themeFill="background1" w:themeFillShade="F2"/>
            <w:vAlign w:val="center"/>
          </w:tcPr>
          <w:p w14:paraId="41EF21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D996A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F74E7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EB5FE1"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4ACA1E5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6F9F2B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33469E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D3666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B1055C7" w14:textId="77777777" w:rsidR="00CA428D" w:rsidRDefault="00CA428D" w:rsidP="00072FC9">
            <w:pPr>
              <w:rPr>
                <w:b/>
                <w:bCs/>
                <w:sz w:val="32"/>
                <w:szCs w:val="32"/>
              </w:rPr>
            </w:pPr>
            <w:r>
              <w:rPr>
                <w:b/>
                <w:bCs/>
                <w:sz w:val="32"/>
                <w:szCs w:val="32"/>
              </w:rPr>
              <w:t>Difusor de ar retangular para insuflamento em três direções 264x432 mm</w:t>
            </w:r>
          </w:p>
        </w:tc>
        <w:tc>
          <w:tcPr>
            <w:tcW w:w="1843" w:type="dxa"/>
            <w:tcBorders>
              <w:top w:val="single" w:sz="4" w:space="0" w:color="auto"/>
              <w:left w:val="single" w:sz="4" w:space="0" w:color="auto"/>
            </w:tcBorders>
            <w:shd w:val="clear" w:color="auto" w:fill="F2F2F2" w:themeFill="background1" w:themeFillShade="F2"/>
            <w:vAlign w:val="center"/>
          </w:tcPr>
          <w:p w14:paraId="5CB7631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2618B94" w14:textId="77777777" w:rsidR="00CA428D" w:rsidRDefault="00CA428D" w:rsidP="00072FC9">
            <w:pPr>
              <w:rPr>
                <w:b/>
                <w:bCs/>
                <w:sz w:val="20"/>
                <w:szCs w:val="20"/>
              </w:rPr>
            </w:pPr>
          </w:p>
        </w:tc>
      </w:tr>
      <w:tr w:rsidR="00CA428D" w:rsidRPr="00010EE0" w14:paraId="633BB9EB" w14:textId="77777777" w:rsidTr="00072FC9">
        <w:trPr>
          <w:trHeight w:val="1740"/>
        </w:trPr>
        <w:tc>
          <w:tcPr>
            <w:tcW w:w="9781" w:type="dxa"/>
            <w:gridSpan w:val="5"/>
          </w:tcPr>
          <w:p w14:paraId="3CCFCB84" w14:textId="77777777" w:rsidR="00CA428D" w:rsidRPr="00BD7145" w:rsidRDefault="00CA428D" w:rsidP="00072FC9">
            <w:pPr>
              <w:spacing w:before="120"/>
              <w:rPr>
                <w:b/>
                <w:bCs/>
              </w:rPr>
            </w:pPr>
            <w:r w:rsidRPr="00BD7145">
              <w:rPr>
                <w:b/>
                <w:bCs/>
              </w:rPr>
              <w:t>Descrição Detalhada:</w:t>
            </w:r>
          </w:p>
          <w:p w14:paraId="0ABF5675" w14:textId="77777777" w:rsidR="00CA428D" w:rsidRPr="00BD7145" w:rsidRDefault="00CA428D" w:rsidP="00072FC9">
            <w:pPr>
              <w:spacing w:before="120"/>
              <w:rPr>
                <w:bCs/>
              </w:rPr>
            </w:pPr>
            <w:r>
              <w:rPr>
                <w:bCs/>
              </w:rPr>
              <w:t>Fornecimento e instalação de difusor de ar retangular para insuflamento em três direções (um fluxo na direção perpendicular às maiores arestas do retângulo e dois fluxos na direção perpendicular às menores arestas), 264x432 mm</w:t>
            </w:r>
          </w:p>
          <w:p w14:paraId="69646F43" w14:textId="77777777" w:rsidR="00CA428D" w:rsidRPr="00BD7145" w:rsidRDefault="00CA428D" w:rsidP="00072FC9">
            <w:pPr>
              <w:spacing w:before="120"/>
              <w:rPr>
                <w:b/>
                <w:bCs/>
              </w:rPr>
            </w:pPr>
            <w:r w:rsidRPr="00BD7145">
              <w:rPr>
                <w:b/>
                <w:bCs/>
              </w:rPr>
              <w:t>Materiais:</w:t>
            </w:r>
          </w:p>
          <w:p w14:paraId="4D0D5659" w14:textId="77777777" w:rsidR="00CA428D" w:rsidRPr="00BD7145" w:rsidRDefault="00CA428D" w:rsidP="00072FC9">
            <w:pPr>
              <w:spacing w:before="120"/>
              <w:rPr>
                <w:bCs/>
              </w:rPr>
            </w:pPr>
            <w:r>
              <w:rPr>
                <w:bCs/>
              </w:rPr>
              <w:t>Difusor de ar retangular para insuflamento em três direções (um fluxo na direção perpendicular às maiores arestas do retângulo e dois fluxos na direção perpendicular às menores arestas), 264x432 mm</w:t>
            </w:r>
            <w:r>
              <w:rPr>
                <w:bCs/>
              </w:rPr>
              <w:br/>
              <w:t>Construção em alumínio anodizado;</w:t>
            </w:r>
            <w:r>
              <w:rPr>
                <w:bCs/>
              </w:rPr>
              <w:br/>
              <w:t>Registro integral ao corpo com convergentes de ajuste frontal.</w:t>
            </w:r>
          </w:p>
          <w:p w14:paraId="13B67B96" w14:textId="77777777" w:rsidR="00CA428D" w:rsidRPr="00BD7145" w:rsidRDefault="00CA428D" w:rsidP="00072FC9">
            <w:pPr>
              <w:spacing w:before="120"/>
              <w:rPr>
                <w:b/>
                <w:bCs/>
              </w:rPr>
            </w:pPr>
            <w:r w:rsidRPr="00BD7145">
              <w:rPr>
                <w:b/>
                <w:bCs/>
              </w:rPr>
              <w:t>Serviços:</w:t>
            </w:r>
          </w:p>
          <w:p w14:paraId="5AAFE881"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297793DA" w14:textId="77777777" w:rsidR="00CA428D" w:rsidRPr="00BD7145" w:rsidRDefault="00CA428D" w:rsidP="00072FC9">
            <w:pPr>
              <w:spacing w:before="120"/>
              <w:rPr>
                <w:b/>
                <w:bCs/>
              </w:rPr>
            </w:pPr>
            <w:r w:rsidRPr="00BD7145">
              <w:rPr>
                <w:b/>
                <w:bCs/>
              </w:rPr>
              <w:t>Atividades e Responsabilidades:</w:t>
            </w:r>
          </w:p>
          <w:p w14:paraId="6B6FD6C1" w14:textId="77777777" w:rsidR="00CA428D" w:rsidRPr="00832CF3" w:rsidRDefault="00CA428D" w:rsidP="00072FC9">
            <w:pPr>
              <w:spacing w:before="120"/>
              <w:rPr>
                <w:bCs/>
              </w:rPr>
            </w:pPr>
            <w:r>
              <w:rPr>
                <w:bCs/>
              </w:rPr>
              <w:t>n/a</w:t>
            </w:r>
          </w:p>
          <w:p w14:paraId="3C8E8BAC" w14:textId="77777777" w:rsidR="00CA428D" w:rsidRPr="00BD7145" w:rsidRDefault="00CA428D" w:rsidP="00072FC9">
            <w:pPr>
              <w:spacing w:before="120"/>
              <w:rPr>
                <w:b/>
                <w:bCs/>
              </w:rPr>
            </w:pPr>
            <w:r w:rsidRPr="00BD7145">
              <w:rPr>
                <w:b/>
                <w:bCs/>
              </w:rPr>
              <w:t>Qualificação:</w:t>
            </w:r>
          </w:p>
          <w:p w14:paraId="43910C24" w14:textId="77777777" w:rsidR="00CA428D" w:rsidRPr="00832CF3" w:rsidRDefault="00CA428D" w:rsidP="00072FC9">
            <w:pPr>
              <w:spacing w:before="120"/>
              <w:rPr>
                <w:bCs/>
              </w:rPr>
            </w:pPr>
            <w:r>
              <w:rPr>
                <w:bCs/>
              </w:rPr>
              <w:t>n/a</w:t>
            </w:r>
          </w:p>
          <w:p w14:paraId="2E8BA5EF" w14:textId="77777777" w:rsidR="00CA428D" w:rsidRPr="00BD7145" w:rsidRDefault="00CA428D" w:rsidP="00072FC9">
            <w:pPr>
              <w:spacing w:before="120"/>
              <w:rPr>
                <w:b/>
                <w:bCs/>
              </w:rPr>
            </w:pPr>
            <w:r w:rsidRPr="00BD7145">
              <w:rPr>
                <w:b/>
                <w:bCs/>
              </w:rPr>
              <w:t>Observações:</w:t>
            </w:r>
          </w:p>
          <w:p w14:paraId="3E698808" w14:textId="77777777" w:rsidR="00CA428D" w:rsidRPr="00832CF3" w:rsidRDefault="00CA428D" w:rsidP="00072FC9">
            <w:pPr>
              <w:spacing w:before="120"/>
              <w:rPr>
                <w:bCs/>
              </w:rPr>
            </w:pPr>
            <w:r>
              <w:rPr>
                <w:bCs/>
              </w:rPr>
              <w:t>n/a</w:t>
            </w:r>
          </w:p>
          <w:p w14:paraId="71947C4F" w14:textId="77777777" w:rsidR="00CA428D" w:rsidRPr="00BD7145" w:rsidRDefault="00CA428D" w:rsidP="00072FC9">
            <w:pPr>
              <w:spacing w:before="120"/>
              <w:rPr>
                <w:b/>
                <w:bCs/>
              </w:rPr>
            </w:pPr>
            <w:r w:rsidRPr="00BD7145">
              <w:rPr>
                <w:b/>
                <w:bCs/>
              </w:rPr>
              <w:t>Critérios e Condições:</w:t>
            </w:r>
          </w:p>
          <w:p w14:paraId="6871E7FF"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74DE00DE" w14:textId="77777777" w:rsidR="00CA428D" w:rsidRPr="00BD7145" w:rsidRDefault="00CA428D" w:rsidP="00072FC9">
            <w:pPr>
              <w:spacing w:before="120"/>
              <w:rPr>
                <w:b/>
                <w:bCs/>
              </w:rPr>
            </w:pPr>
            <w:r w:rsidRPr="00BD7145">
              <w:rPr>
                <w:b/>
                <w:bCs/>
              </w:rPr>
              <w:t>Detalhe Gráfico:</w:t>
            </w:r>
          </w:p>
          <w:p w14:paraId="03D43FAF" w14:textId="77777777" w:rsidR="00CA428D" w:rsidRPr="00B97D3F" w:rsidRDefault="00CA428D" w:rsidP="00072FC9">
            <w:pPr>
              <w:spacing w:before="120"/>
              <w:rPr>
                <w:bCs/>
              </w:rPr>
            </w:pPr>
            <w:r w:rsidRPr="00AD7BD2">
              <w:rPr>
                <w:bCs/>
              </w:rPr>
              <w:t>n/a</w:t>
            </w:r>
          </w:p>
          <w:p w14:paraId="009BD9F2" w14:textId="77777777" w:rsidR="00CA428D" w:rsidRPr="00BD7145" w:rsidRDefault="00CA428D" w:rsidP="00072FC9">
            <w:pPr>
              <w:spacing w:before="120"/>
              <w:rPr>
                <w:b/>
                <w:bCs/>
              </w:rPr>
            </w:pPr>
            <w:r w:rsidRPr="00BD7145">
              <w:rPr>
                <w:b/>
                <w:bCs/>
              </w:rPr>
              <w:t>Tabela:</w:t>
            </w:r>
          </w:p>
          <w:p w14:paraId="7604C352" w14:textId="77777777" w:rsidR="00CA428D" w:rsidRPr="00832CF3" w:rsidRDefault="00CA428D" w:rsidP="00072FC9">
            <w:pPr>
              <w:spacing w:before="120"/>
              <w:rPr>
                <w:bCs/>
              </w:rPr>
            </w:pPr>
            <w:r>
              <w:rPr>
                <w:bCs/>
              </w:rPr>
              <w:t>n/a</w:t>
            </w:r>
          </w:p>
          <w:p w14:paraId="2FC619A7" w14:textId="77777777" w:rsidR="00CA428D" w:rsidRPr="00832CF3" w:rsidRDefault="00CA428D" w:rsidP="00072FC9">
            <w:pPr>
              <w:spacing w:before="120"/>
              <w:rPr>
                <w:bCs/>
              </w:rPr>
            </w:pPr>
            <w:r w:rsidRPr="00BD7145">
              <w:rPr>
                <w:b/>
                <w:bCs/>
              </w:rPr>
              <w:t xml:space="preserve">Vida útil: </w:t>
            </w:r>
            <w:r>
              <w:rPr>
                <w:bCs/>
              </w:rPr>
              <w:t>n/a</w:t>
            </w:r>
          </w:p>
          <w:p w14:paraId="5DD2DA3B" w14:textId="77777777" w:rsidR="00CA428D" w:rsidRPr="00BD7145" w:rsidRDefault="00CA428D" w:rsidP="00072FC9">
            <w:pPr>
              <w:spacing w:before="120"/>
              <w:rPr>
                <w:b/>
                <w:bCs/>
              </w:rPr>
            </w:pPr>
            <w:r w:rsidRPr="00BD7145">
              <w:rPr>
                <w:b/>
                <w:bCs/>
              </w:rPr>
              <w:lastRenderedPageBreak/>
              <w:t>Referências Normativas:</w:t>
            </w:r>
          </w:p>
          <w:p w14:paraId="7D0AFCF8" w14:textId="77777777" w:rsidR="00CA428D" w:rsidRPr="00832CF3" w:rsidRDefault="00CA428D" w:rsidP="00072FC9">
            <w:pPr>
              <w:spacing w:before="120"/>
              <w:rPr>
                <w:bCs/>
              </w:rPr>
            </w:pPr>
            <w:r>
              <w:rPr>
                <w:bCs/>
              </w:rPr>
              <w:t>n/a</w:t>
            </w:r>
          </w:p>
          <w:p w14:paraId="2997B9BF" w14:textId="77777777" w:rsidR="00CA428D" w:rsidRPr="00BD7145" w:rsidRDefault="00CA428D" w:rsidP="00072FC9">
            <w:pPr>
              <w:spacing w:before="120"/>
              <w:rPr>
                <w:b/>
                <w:bCs/>
              </w:rPr>
            </w:pPr>
            <w:r w:rsidRPr="00BD7145">
              <w:rPr>
                <w:b/>
                <w:bCs/>
              </w:rPr>
              <w:t>Referência Comercial:</w:t>
            </w:r>
          </w:p>
          <w:p w14:paraId="3CBD8D68" w14:textId="77777777" w:rsidR="00CA428D" w:rsidRPr="00832CF3" w:rsidRDefault="00CA428D" w:rsidP="00072FC9">
            <w:pPr>
              <w:spacing w:before="120"/>
              <w:rPr>
                <w:bCs/>
              </w:rPr>
            </w:pPr>
            <w:r>
              <w:rPr>
                <w:bCs/>
              </w:rPr>
              <w:t>Trox ADQ-32-AG</w:t>
            </w:r>
          </w:p>
          <w:p w14:paraId="4EE6B163" w14:textId="77777777" w:rsidR="00CA428D" w:rsidRPr="00BD7145" w:rsidRDefault="00CA428D" w:rsidP="00072FC9">
            <w:pPr>
              <w:spacing w:before="120"/>
              <w:rPr>
                <w:b/>
                <w:bCs/>
              </w:rPr>
            </w:pPr>
            <w:r w:rsidRPr="00BD7145">
              <w:rPr>
                <w:b/>
                <w:bCs/>
              </w:rPr>
              <w:t>Referência Externa:</w:t>
            </w:r>
          </w:p>
          <w:p w14:paraId="032FFE4E" w14:textId="77777777" w:rsidR="00CA428D" w:rsidRPr="00BD7145" w:rsidRDefault="00CA428D" w:rsidP="00072FC9">
            <w:pPr>
              <w:spacing w:before="120"/>
              <w:rPr>
                <w:b/>
                <w:bCs/>
              </w:rPr>
            </w:pPr>
            <w:r>
              <w:rPr>
                <w:bCs/>
              </w:rPr>
              <w:t>n/a</w:t>
            </w:r>
          </w:p>
        </w:tc>
      </w:tr>
    </w:tbl>
    <w:p w14:paraId="0558666F" w14:textId="77777777" w:rsidR="00CA428D" w:rsidRPr="00010EE0" w:rsidRDefault="00CA428D" w:rsidP="00CA428D">
      <w:pPr>
        <w:rPr>
          <w:lang w:val="en-US"/>
        </w:rPr>
      </w:pPr>
    </w:p>
    <w:p w14:paraId="2B5E76AF" w14:textId="77777777" w:rsidR="00CA428D" w:rsidRDefault="00CA428D" w:rsidP="00CA428D">
      <w:r>
        <w:br w:type="page"/>
      </w:r>
    </w:p>
    <w:p w14:paraId="61FBE08D" w14:textId="77777777" w:rsidR="00CA428D" w:rsidRDefault="00CA428D" w:rsidP="00CA428D">
      <w:pPr>
        <w:rPr>
          <w:lang w:val="en-US"/>
        </w:rPr>
      </w:pPr>
    </w:p>
    <w:p w14:paraId="16E27E4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5DCDA80" w14:textId="77777777" w:rsidTr="00072FC9">
        <w:trPr>
          <w:trHeight w:val="567"/>
        </w:trPr>
        <w:tc>
          <w:tcPr>
            <w:tcW w:w="1843" w:type="dxa"/>
            <w:tcBorders>
              <w:bottom w:val="single" w:sz="4" w:space="0" w:color="auto"/>
            </w:tcBorders>
            <w:shd w:val="clear" w:color="auto" w:fill="F2F2F2" w:themeFill="background1" w:themeFillShade="F2"/>
            <w:vAlign w:val="center"/>
          </w:tcPr>
          <w:p w14:paraId="0A1349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FF450D" w14:textId="77777777" w:rsidR="00CA428D" w:rsidRDefault="00CA428D" w:rsidP="00072FC9">
            <w:pPr>
              <w:rPr>
                <w:b/>
                <w:bCs/>
                <w:color w:val="000000"/>
              </w:rPr>
            </w:pPr>
            <w:r>
              <w:rPr>
                <w:b/>
                <w:bCs/>
                <w:noProof/>
                <w:color w:val="000000"/>
              </w:rPr>
              <w:t>SF-00305</w:t>
            </w:r>
          </w:p>
        </w:tc>
        <w:tc>
          <w:tcPr>
            <w:tcW w:w="2268" w:type="dxa"/>
            <w:tcBorders>
              <w:bottom w:val="single" w:sz="4" w:space="0" w:color="auto"/>
            </w:tcBorders>
            <w:shd w:val="clear" w:color="auto" w:fill="F2F2F2" w:themeFill="background1" w:themeFillShade="F2"/>
            <w:vAlign w:val="center"/>
          </w:tcPr>
          <w:p w14:paraId="7C08C2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70F7E2F"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868D8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9569559"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69AC595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3EC289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9CC0AA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4B7578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8A6FAD7" w14:textId="77777777" w:rsidR="00CA428D" w:rsidRDefault="00CA428D" w:rsidP="00072FC9">
            <w:pPr>
              <w:rPr>
                <w:b/>
                <w:bCs/>
                <w:sz w:val="32"/>
                <w:szCs w:val="32"/>
              </w:rPr>
            </w:pPr>
            <w:r>
              <w:rPr>
                <w:b/>
                <w:bCs/>
                <w:sz w:val="32"/>
                <w:szCs w:val="32"/>
              </w:rPr>
              <w:t>Difusor de ar retangular para insuflamento em três direções 320x562 mm</w:t>
            </w:r>
          </w:p>
        </w:tc>
        <w:tc>
          <w:tcPr>
            <w:tcW w:w="1843" w:type="dxa"/>
            <w:tcBorders>
              <w:top w:val="single" w:sz="4" w:space="0" w:color="auto"/>
              <w:left w:val="single" w:sz="4" w:space="0" w:color="auto"/>
            </w:tcBorders>
            <w:shd w:val="clear" w:color="auto" w:fill="F2F2F2" w:themeFill="background1" w:themeFillShade="F2"/>
            <w:vAlign w:val="center"/>
          </w:tcPr>
          <w:p w14:paraId="68F1E78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34C8661" w14:textId="77777777" w:rsidR="00CA428D" w:rsidRDefault="00CA428D" w:rsidP="00072FC9">
            <w:pPr>
              <w:rPr>
                <w:b/>
                <w:bCs/>
                <w:sz w:val="20"/>
                <w:szCs w:val="20"/>
              </w:rPr>
            </w:pPr>
          </w:p>
        </w:tc>
      </w:tr>
      <w:tr w:rsidR="00CA428D" w:rsidRPr="00010EE0" w14:paraId="11424962" w14:textId="77777777" w:rsidTr="00072FC9">
        <w:trPr>
          <w:trHeight w:val="1740"/>
        </w:trPr>
        <w:tc>
          <w:tcPr>
            <w:tcW w:w="9781" w:type="dxa"/>
            <w:gridSpan w:val="5"/>
          </w:tcPr>
          <w:p w14:paraId="33C0C910" w14:textId="77777777" w:rsidR="00CA428D" w:rsidRPr="00BD7145" w:rsidRDefault="00CA428D" w:rsidP="00072FC9">
            <w:pPr>
              <w:spacing w:before="120"/>
              <w:rPr>
                <w:b/>
                <w:bCs/>
              </w:rPr>
            </w:pPr>
            <w:r w:rsidRPr="00BD7145">
              <w:rPr>
                <w:b/>
                <w:bCs/>
              </w:rPr>
              <w:t>Descrição Detalhada:</w:t>
            </w:r>
          </w:p>
          <w:p w14:paraId="05EE26FC" w14:textId="77777777" w:rsidR="00CA428D" w:rsidRPr="00BD7145" w:rsidRDefault="00CA428D" w:rsidP="00072FC9">
            <w:pPr>
              <w:spacing w:before="120"/>
              <w:rPr>
                <w:bCs/>
              </w:rPr>
            </w:pPr>
            <w:r>
              <w:rPr>
                <w:bCs/>
              </w:rPr>
              <w:t>Fornecimento e instalação de difusor de ar retangular para insuflamento em três direções (um fluxo na direção perpendicular às maiores arestas do retângulo e dois fluxos na direção perpendicular às menores arestas), 320x562 mm</w:t>
            </w:r>
          </w:p>
          <w:p w14:paraId="1C5A3F8E" w14:textId="77777777" w:rsidR="00CA428D" w:rsidRPr="00BD7145" w:rsidRDefault="00CA428D" w:rsidP="00072FC9">
            <w:pPr>
              <w:spacing w:before="120"/>
              <w:rPr>
                <w:b/>
                <w:bCs/>
              </w:rPr>
            </w:pPr>
            <w:r w:rsidRPr="00BD7145">
              <w:rPr>
                <w:b/>
                <w:bCs/>
              </w:rPr>
              <w:t>Materiais:</w:t>
            </w:r>
          </w:p>
          <w:p w14:paraId="4D44F24B" w14:textId="77777777" w:rsidR="00CA428D" w:rsidRPr="00BD7145" w:rsidRDefault="00CA428D" w:rsidP="00072FC9">
            <w:pPr>
              <w:spacing w:before="120"/>
              <w:rPr>
                <w:bCs/>
              </w:rPr>
            </w:pPr>
            <w:r>
              <w:rPr>
                <w:bCs/>
              </w:rPr>
              <w:t>Difusor de ar retangular para insuflamento em três direções (um fluxo na direção perpendicular às maiores arestas do retângulo e dois fluxos na direção perpendicular às menores arestas), 320x562 mm</w:t>
            </w:r>
            <w:r>
              <w:rPr>
                <w:bCs/>
              </w:rPr>
              <w:br/>
              <w:t>Construção em alumínio anodizado;</w:t>
            </w:r>
            <w:r>
              <w:rPr>
                <w:bCs/>
              </w:rPr>
              <w:br/>
              <w:t>Registro integral ao corpo com convergentes de ajuste frontal.</w:t>
            </w:r>
          </w:p>
          <w:p w14:paraId="690FFA90" w14:textId="77777777" w:rsidR="00CA428D" w:rsidRPr="00BD7145" w:rsidRDefault="00CA428D" w:rsidP="00072FC9">
            <w:pPr>
              <w:spacing w:before="120"/>
              <w:rPr>
                <w:b/>
                <w:bCs/>
              </w:rPr>
            </w:pPr>
            <w:r w:rsidRPr="00BD7145">
              <w:rPr>
                <w:b/>
                <w:bCs/>
              </w:rPr>
              <w:t>Serviços:</w:t>
            </w:r>
          </w:p>
          <w:p w14:paraId="250C65EB"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67AEA8A8" w14:textId="77777777" w:rsidR="00CA428D" w:rsidRPr="00BD7145" w:rsidRDefault="00CA428D" w:rsidP="00072FC9">
            <w:pPr>
              <w:spacing w:before="120"/>
              <w:rPr>
                <w:b/>
                <w:bCs/>
              </w:rPr>
            </w:pPr>
            <w:r w:rsidRPr="00BD7145">
              <w:rPr>
                <w:b/>
                <w:bCs/>
              </w:rPr>
              <w:t>Atividades e Responsabilidades:</w:t>
            </w:r>
          </w:p>
          <w:p w14:paraId="32892F64" w14:textId="77777777" w:rsidR="00CA428D" w:rsidRPr="00832CF3" w:rsidRDefault="00CA428D" w:rsidP="00072FC9">
            <w:pPr>
              <w:spacing w:before="120"/>
              <w:rPr>
                <w:bCs/>
              </w:rPr>
            </w:pPr>
            <w:r>
              <w:rPr>
                <w:bCs/>
              </w:rPr>
              <w:t>n/a</w:t>
            </w:r>
          </w:p>
          <w:p w14:paraId="53EBDA8E" w14:textId="77777777" w:rsidR="00CA428D" w:rsidRPr="00BD7145" w:rsidRDefault="00CA428D" w:rsidP="00072FC9">
            <w:pPr>
              <w:spacing w:before="120"/>
              <w:rPr>
                <w:b/>
                <w:bCs/>
              </w:rPr>
            </w:pPr>
            <w:r w:rsidRPr="00BD7145">
              <w:rPr>
                <w:b/>
                <w:bCs/>
              </w:rPr>
              <w:t>Qualificação:</w:t>
            </w:r>
          </w:p>
          <w:p w14:paraId="1A2C6184" w14:textId="77777777" w:rsidR="00CA428D" w:rsidRPr="00832CF3" w:rsidRDefault="00CA428D" w:rsidP="00072FC9">
            <w:pPr>
              <w:spacing w:before="120"/>
              <w:rPr>
                <w:bCs/>
              </w:rPr>
            </w:pPr>
            <w:r>
              <w:rPr>
                <w:bCs/>
              </w:rPr>
              <w:t>n/a</w:t>
            </w:r>
          </w:p>
          <w:p w14:paraId="33A5B5F5" w14:textId="77777777" w:rsidR="00CA428D" w:rsidRPr="00BD7145" w:rsidRDefault="00CA428D" w:rsidP="00072FC9">
            <w:pPr>
              <w:spacing w:before="120"/>
              <w:rPr>
                <w:b/>
                <w:bCs/>
              </w:rPr>
            </w:pPr>
            <w:r w:rsidRPr="00BD7145">
              <w:rPr>
                <w:b/>
                <w:bCs/>
              </w:rPr>
              <w:t>Observações:</w:t>
            </w:r>
          </w:p>
          <w:p w14:paraId="774249E6" w14:textId="77777777" w:rsidR="00CA428D" w:rsidRPr="00832CF3" w:rsidRDefault="00CA428D" w:rsidP="00072FC9">
            <w:pPr>
              <w:spacing w:before="120"/>
              <w:rPr>
                <w:bCs/>
              </w:rPr>
            </w:pPr>
            <w:r>
              <w:rPr>
                <w:bCs/>
              </w:rPr>
              <w:t>n/a</w:t>
            </w:r>
          </w:p>
          <w:p w14:paraId="4519EAD9" w14:textId="77777777" w:rsidR="00CA428D" w:rsidRPr="00BD7145" w:rsidRDefault="00CA428D" w:rsidP="00072FC9">
            <w:pPr>
              <w:spacing w:before="120"/>
              <w:rPr>
                <w:b/>
                <w:bCs/>
              </w:rPr>
            </w:pPr>
            <w:r w:rsidRPr="00BD7145">
              <w:rPr>
                <w:b/>
                <w:bCs/>
              </w:rPr>
              <w:t>Critérios e Condições:</w:t>
            </w:r>
          </w:p>
          <w:p w14:paraId="0E536F10"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31D85F54" w14:textId="77777777" w:rsidR="00CA428D" w:rsidRPr="00BD7145" w:rsidRDefault="00CA428D" w:rsidP="00072FC9">
            <w:pPr>
              <w:spacing w:before="120"/>
              <w:rPr>
                <w:b/>
                <w:bCs/>
              </w:rPr>
            </w:pPr>
            <w:r w:rsidRPr="00BD7145">
              <w:rPr>
                <w:b/>
                <w:bCs/>
              </w:rPr>
              <w:t>Detalhe Gráfico:</w:t>
            </w:r>
          </w:p>
          <w:p w14:paraId="54CDDAED" w14:textId="77777777" w:rsidR="00CA428D" w:rsidRPr="00B97D3F" w:rsidRDefault="00CA428D" w:rsidP="00072FC9">
            <w:pPr>
              <w:spacing w:before="120"/>
              <w:rPr>
                <w:bCs/>
              </w:rPr>
            </w:pPr>
            <w:r w:rsidRPr="00AD7BD2">
              <w:rPr>
                <w:bCs/>
              </w:rPr>
              <w:t>n/a</w:t>
            </w:r>
          </w:p>
          <w:p w14:paraId="7854A5E3" w14:textId="77777777" w:rsidR="00CA428D" w:rsidRPr="00BD7145" w:rsidRDefault="00CA428D" w:rsidP="00072FC9">
            <w:pPr>
              <w:spacing w:before="120"/>
              <w:rPr>
                <w:b/>
                <w:bCs/>
              </w:rPr>
            </w:pPr>
            <w:r w:rsidRPr="00BD7145">
              <w:rPr>
                <w:b/>
                <w:bCs/>
              </w:rPr>
              <w:t>Tabela:</w:t>
            </w:r>
          </w:p>
          <w:p w14:paraId="626CF5F7" w14:textId="77777777" w:rsidR="00CA428D" w:rsidRPr="00832CF3" w:rsidRDefault="00CA428D" w:rsidP="00072FC9">
            <w:pPr>
              <w:spacing w:before="120"/>
              <w:rPr>
                <w:bCs/>
              </w:rPr>
            </w:pPr>
            <w:r>
              <w:rPr>
                <w:bCs/>
              </w:rPr>
              <w:t>n/a</w:t>
            </w:r>
          </w:p>
          <w:p w14:paraId="0924F25B" w14:textId="77777777" w:rsidR="00CA428D" w:rsidRPr="00832CF3" w:rsidRDefault="00CA428D" w:rsidP="00072FC9">
            <w:pPr>
              <w:spacing w:before="120"/>
              <w:rPr>
                <w:bCs/>
              </w:rPr>
            </w:pPr>
            <w:r w:rsidRPr="00BD7145">
              <w:rPr>
                <w:b/>
                <w:bCs/>
              </w:rPr>
              <w:t xml:space="preserve">Vida útil: </w:t>
            </w:r>
            <w:r>
              <w:rPr>
                <w:bCs/>
              </w:rPr>
              <w:t>n/a</w:t>
            </w:r>
          </w:p>
          <w:p w14:paraId="69723691" w14:textId="77777777" w:rsidR="00CA428D" w:rsidRPr="00BD7145" w:rsidRDefault="00CA428D" w:rsidP="00072FC9">
            <w:pPr>
              <w:spacing w:before="120"/>
              <w:rPr>
                <w:b/>
                <w:bCs/>
              </w:rPr>
            </w:pPr>
            <w:r w:rsidRPr="00BD7145">
              <w:rPr>
                <w:b/>
                <w:bCs/>
              </w:rPr>
              <w:lastRenderedPageBreak/>
              <w:t>Referências Normativas:</w:t>
            </w:r>
          </w:p>
          <w:p w14:paraId="5DA44AA4" w14:textId="77777777" w:rsidR="00CA428D" w:rsidRPr="00832CF3" w:rsidRDefault="00CA428D" w:rsidP="00072FC9">
            <w:pPr>
              <w:spacing w:before="120"/>
              <w:rPr>
                <w:bCs/>
              </w:rPr>
            </w:pPr>
            <w:r>
              <w:rPr>
                <w:bCs/>
              </w:rPr>
              <w:t>n/a</w:t>
            </w:r>
          </w:p>
          <w:p w14:paraId="02D059FC" w14:textId="77777777" w:rsidR="00CA428D" w:rsidRPr="00BD7145" w:rsidRDefault="00CA428D" w:rsidP="00072FC9">
            <w:pPr>
              <w:spacing w:before="120"/>
              <w:rPr>
                <w:b/>
                <w:bCs/>
              </w:rPr>
            </w:pPr>
            <w:r w:rsidRPr="00BD7145">
              <w:rPr>
                <w:b/>
                <w:bCs/>
              </w:rPr>
              <w:t>Referência Comercial:</w:t>
            </w:r>
          </w:p>
          <w:p w14:paraId="0E18DB50" w14:textId="77777777" w:rsidR="00CA428D" w:rsidRPr="00832CF3" w:rsidRDefault="00CA428D" w:rsidP="00072FC9">
            <w:pPr>
              <w:spacing w:before="120"/>
              <w:rPr>
                <w:bCs/>
              </w:rPr>
            </w:pPr>
            <w:r>
              <w:rPr>
                <w:bCs/>
              </w:rPr>
              <w:t>Trox ADQ-32-AG</w:t>
            </w:r>
          </w:p>
          <w:p w14:paraId="6AA23978" w14:textId="77777777" w:rsidR="00CA428D" w:rsidRPr="00BD7145" w:rsidRDefault="00CA428D" w:rsidP="00072FC9">
            <w:pPr>
              <w:spacing w:before="120"/>
              <w:rPr>
                <w:b/>
                <w:bCs/>
              </w:rPr>
            </w:pPr>
            <w:r w:rsidRPr="00BD7145">
              <w:rPr>
                <w:b/>
                <w:bCs/>
              </w:rPr>
              <w:t>Referência Externa:</w:t>
            </w:r>
          </w:p>
          <w:p w14:paraId="6C83A448" w14:textId="77777777" w:rsidR="00CA428D" w:rsidRPr="00BD7145" w:rsidRDefault="00CA428D" w:rsidP="00072FC9">
            <w:pPr>
              <w:spacing w:before="120"/>
              <w:rPr>
                <w:b/>
                <w:bCs/>
              </w:rPr>
            </w:pPr>
            <w:r>
              <w:rPr>
                <w:bCs/>
              </w:rPr>
              <w:t>n/a</w:t>
            </w:r>
          </w:p>
        </w:tc>
      </w:tr>
    </w:tbl>
    <w:p w14:paraId="3705E561" w14:textId="77777777" w:rsidR="00CA428D" w:rsidRPr="00010EE0" w:rsidRDefault="00CA428D" w:rsidP="00CA428D">
      <w:pPr>
        <w:rPr>
          <w:lang w:val="en-US"/>
        </w:rPr>
      </w:pPr>
    </w:p>
    <w:p w14:paraId="783D9D97" w14:textId="77777777" w:rsidR="00CA428D" w:rsidRDefault="00CA428D" w:rsidP="00CA428D">
      <w:r>
        <w:br w:type="page"/>
      </w:r>
    </w:p>
    <w:p w14:paraId="6ED3A483" w14:textId="77777777" w:rsidR="00CA428D" w:rsidRDefault="00CA428D" w:rsidP="00CA428D">
      <w:pPr>
        <w:rPr>
          <w:lang w:val="en-US"/>
        </w:rPr>
      </w:pPr>
    </w:p>
    <w:p w14:paraId="485B1CC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422BAC2" w14:textId="77777777" w:rsidTr="00072FC9">
        <w:trPr>
          <w:trHeight w:val="567"/>
        </w:trPr>
        <w:tc>
          <w:tcPr>
            <w:tcW w:w="1843" w:type="dxa"/>
            <w:tcBorders>
              <w:bottom w:val="single" w:sz="4" w:space="0" w:color="auto"/>
            </w:tcBorders>
            <w:shd w:val="clear" w:color="auto" w:fill="F2F2F2" w:themeFill="background1" w:themeFillShade="F2"/>
            <w:vAlign w:val="center"/>
          </w:tcPr>
          <w:p w14:paraId="6A6B69A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5C260A7" w14:textId="77777777" w:rsidR="00CA428D" w:rsidRDefault="00CA428D" w:rsidP="00072FC9">
            <w:pPr>
              <w:rPr>
                <w:b/>
                <w:bCs/>
                <w:color w:val="000000"/>
              </w:rPr>
            </w:pPr>
            <w:r>
              <w:rPr>
                <w:b/>
                <w:bCs/>
                <w:noProof/>
                <w:color w:val="000000"/>
              </w:rPr>
              <w:t>SF-00306</w:t>
            </w:r>
          </w:p>
        </w:tc>
        <w:tc>
          <w:tcPr>
            <w:tcW w:w="2268" w:type="dxa"/>
            <w:tcBorders>
              <w:bottom w:val="single" w:sz="4" w:space="0" w:color="auto"/>
            </w:tcBorders>
            <w:shd w:val="clear" w:color="auto" w:fill="F2F2F2" w:themeFill="background1" w:themeFillShade="F2"/>
            <w:vAlign w:val="center"/>
          </w:tcPr>
          <w:p w14:paraId="7D02A6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C33962"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17D62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408821"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40B333A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5D2696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CE9579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6387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C562B10" w14:textId="77777777" w:rsidR="00CA428D" w:rsidRDefault="00CA428D" w:rsidP="00072FC9">
            <w:pPr>
              <w:rPr>
                <w:b/>
                <w:bCs/>
                <w:sz w:val="32"/>
                <w:szCs w:val="32"/>
              </w:rPr>
            </w:pPr>
            <w:r>
              <w:rPr>
                <w:b/>
                <w:bCs/>
                <w:sz w:val="32"/>
                <w:szCs w:val="32"/>
              </w:rPr>
              <w:t>Difusor de ar retangular para insuflamento em três direções 371x208 mm</w:t>
            </w:r>
          </w:p>
        </w:tc>
        <w:tc>
          <w:tcPr>
            <w:tcW w:w="1843" w:type="dxa"/>
            <w:tcBorders>
              <w:top w:val="single" w:sz="4" w:space="0" w:color="auto"/>
              <w:left w:val="single" w:sz="4" w:space="0" w:color="auto"/>
            </w:tcBorders>
            <w:shd w:val="clear" w:color="auto" w:fill="F2F2F2" w:themeFill="background1" w:themeFillShade="F2"/>
            <w:vAlign w:val="center"/>
          </w:tcPr>
          <w:p w14:paraId="50BED1E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387D453" w14:textId="77777777" w:rsidR="00CA428D" w:rsidRDefault="00CA428D" w:rsidP="00072FC9">
            <w:pPr>
              <w:rPr>
                <w:b/>
                <w:bCs/>
                <w:sz w:val="20"/>
                <w:szCs w:val="20"/>
              </w:rPr>
            </w:pPr>
          </w:p>
        </w:tc>
      </w:tr>
      <w:tr w:rsidR="00CA428D" w:rsidRPr="00010EE0" w14:paraId="4B18367F" w14:textId="77777777" w:rsidTr="00072FC9">
        <w:trPr>
          <w:trHeight w:val="1740"/>
        </w:trPr>
        <w:tc>
          <w:tcPr>
            <w:tcW w:w="9781" w:type="dxa"/>
            <w:gridSpan w:val="5"/>
          </w:tcPr>
          <w:p w14:paraId="2ED1CA65" w14:textId="77777777" w:rsidR="00CA428D" w:rsidRPr="00BD7145" w:rsidRDefault="00CA428D" w:rsidP="00072FC9">
            <w:pPr>
              <w:spacing w:before="120"/>
              <w:rPr>
                <w:b/>
                <w:bCs/>
              </w:rPr>
            </w:pPr>
            <w:r w:rsidRPr="00BD7145">
              <w:rPr>
                <w:b/>
                <w:bCs/>
              </w:rPr>
              <w:t>Descrição Detalhada:</w:t>
            </w:r>
          </w:p>
          <w:p w14:paraId="414E414F" w14:textId="77777777" w:rsidR="00CA428D" w:rsidRPr="00BD7145" w:rsidRDefault="00CA428D" w:rsidP="00072FC9">
            <w:pPr>
              <w:spacing w:before="120"/>
              <w:rPr>
                <w:bCs/>
              </w:rPr>
            </w:pPr>
            <w:r>
              <w:rPr>
                <w:bCs/>
              </w:rPr>
              <w:t>Fornecimento e instalação de difusor de ar retangular para insuflamento em três direções (dois fluxos na direção perpendicular às maiores arestas do retângulo e um fluxo na direção perpendicular às menores arestas), 371x208 mm</w:t>
            </w:r>
          </w:p>
          <w:p w14:paraId="722C4B83" w14:textId="77777777" w:rsidR="00CA428D" w:rsidRPr="00BD7145" w:rsidRDefault="00CA428D" w:rsidP="00072FC9">
            <w:pPr>
              <w:spacing w:before="120"/>
              <w:rPr>
                <w:b/>
                <w:bCs/>
              </w:rPr>
            </w:pPr>
            <w:r w:rsidRPr="00BD7145">
              <w:rPr>
                <w:b/>
                <w:bCs/>
              </w:rPr>
              <w:t>Materiais:</w:t>
            </w:r>
          </w:p>
          <w:p w14:paraId="2859DC4C" w14:textId="77777777" w:rsidR="00CA428D" w:rsidRPr="00BD7145" w:rsidRDefault="00CA428D" w:rsidP="00072FC9">
            <w:pPr>
              <w:spacing w:before="120"/>
              <w:rPr>
                <w:bCs/>
              </w:rPr>
            </w:pPr>
            <w:r>
              <w:rPr>
                <w:bCs/>
              </w:rPr>
              <w:t>Fornecimento e instalação de difusor de ar retangular para insuflamento em três direções (dois fluxos na direção perpendicular às maiores arestas do retângulo e um fluxo na direção perpendicular às menores arestas), 371x208 mm</w:t>
            </w:r>
            <w:r>
              <w:rPr>
                <w:bCs/>
              </w:rPr>
              <w:br/>
              <w:t>Construção em alumínio anodizado;</w:t>
            </w:r>
            <w:r>
              <w:rPr>
                <w:bCs/>
              </w:rPr>
              <w:br/>
              <w:t>Registro integral ao corpo com convergentes de ajuste frontal.</w:t>
            </w:r>
          </w:p>
          <w:p w14:paraId="1A652541" w14:textId="77777777" w:rsidR="00CA428D" w:rsidRPr="00BD7145" w:rsidRDefault="00CA428D" w:rsidP="00072FC9">
            <w:pPr>
              <w:spacing w:before="120"/>
              <w:rPr>
                <w:b/>
                <w:bCs/>
              </w:rPr>
            </w:pPr>
            <w:r w:rsidRPr="00BD7145">
              <w:rPr>
                <w:b/>
                <w:bCs/>
              </w:rPr>
              <w:t>Serviços:</w:t>
            </w:r>
          </w:p>
          <w:p w14:paraId="3552F9B1"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4B41D54A" w14:textId="77777777" w:rsidR="00CA428D" w:rsidRPr="00BD7145" w:rsidRDefault="00CA428D" w:rsidP="00072FC9">
            <w:pPr>
              <w:spacing w:before="120"/>
              <w:rPr>
                <w:b/>
                <w:bCs/>
              </w:rPr>
            </w:pPr>
            <w:r w:rsidRPr="00BD7145">
              <w:rPr>
                <w:b/>
                <w:bCs/>
              </w:rPr>
              <w:t>Atividades e Responsabilidades:</w:t>
            </w:r>
          </w:p>
          <w:p w14:paraId="37A0577E" w14:textId="77777777" w:rsidR="00CA428D" w:rsidRPr="00832CF3" w:rsidRDefault="00CA428D" w:rsidP="00072FC9">
            <w:pPr>
              <w:spacing w:before="120"/>
              <w:rPr>
                <w:bCs/>
              </w:rPr>
            </w:pPr>
            <w:r>
              <w:rPr>
                <w:bCs/>
              </w:rPr>
              <w:t>n/a</w:t>
            </w:r>
          </w:p>
          <w:p w14:paraId="1D494DEC" w14:textId="77777777" w:rsidR="00CA428D" w:rsidRPr="00BD7145" w:rsidRDefault="00CA428D" w:rsidP="00072FC9">
            <w:pPr>
              <w:spacing w:before="120"/>
              <w:rPr>
                <w:b/>
                <w:bCs/>
              </w:rPr>
            </w:pPr>
            <w:r w:rsidRPr="00BD7145">
              <w:rPr>
                <w:b/>
                <w:bCs/>
              </w:rPr>
              <w:t>Qualificação:</w:t>
            </w:r>
          </w:p>
          <w:p w14:paraId="203F25B6" w14:textId="77777777" w:rsidR="00CA428D" w:rsidRPr="00832CF3" w:rsidRDefault="00CA428D" w:rsidP="00072FC9">
            <w:pPr>
              <w:spacing w:before="120"/>
              <w:rPr>
                <w:bCs/>
              </w:rPr>
            </w:pPr>
            <w:r>
              <w:rPr>
                <w:bCs/>
              </w:rPr>
              <w:t>n/a</w:t>
            </w:r>
          </w:p>
          <w:p w14:paraId="31967BD4" w14:textId="77777777" w:rsidR="00CA428D" w:rsidRPr="00BD7145" w:rsidRDefault="00CA428D" w:rsidP="00072FC9">
            <w:pPr>
              <w:spacing w:before="120"/>
              <w:rPr>
                <w:b/>
                <w:bCs/>
              </w:rPr>
            </w:pPr>
            <w:r w:rsidRPr="00BD7145">
              <w:rPr>
                <w:b/>
                <w:bCs/>
              </w:rPr>
              <w:t>Observações:</w:t>
            </w:r>
          </w:p>
          <w:p w14:paraId="75193D25" w14:textId="77777777" w:rsidR="00CA428D" w:rsidRPr="00832CF3" w:rsidRDefault="00CA428D" w:rsidP="00072FC9">
            <w:pPr>
              <w:spacing w:before="120"/>
              <w:rPr>
                <w:bCs/>
              </w:rPr>
            </w:pPr>
            <w:r>
              <w:rPr>
                <w:bCs/>
              </w:rPr>
              <w:t>n/a</w:t>
            </w:r>
          </w:p>
          <w:p w14:paraId="644B9911" w14:textId="77777777" w:rsidR="00CA428D" w:rsidRPr="00BD7145" w:rsidRDefault="00CA428D" w:rsidP="00072FC9">
            <w:pPr>
              <w:spacing w:before="120"/>
              <w:rPr>
                <w:b/>
                <w:bCs/>
              </w:rPr>
            </w:pPr>
            <w:r w:rsidRPr="00BD7145">
              <w:rPr>
                <w:b/>
                <w:bCs/>
              </w:rPr>
              <w:t>Critérios e Condições:</w:t>
            </w:r>
          </w:p>
          <w:p w14:paraId="433C1F48"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7488DB87" w14:textId="77777777" w:rsidR="00CA428D" w:rsidRPr="00BD7145" w:rsidRDefault="00CA428D" w:rsidP="00072FC9">
            <w:pPr>
              <w:spacing w:before="120"/>
              <w:rPr>
                <w:b/>
                <w:bCs/>
              </w:rPr>
            </w:pPr>
            <w:r w:rsidRPr="00BD7145">
              <w:rPr>
                <w:b/>
                <w:bCs/>
              </w:rPr>
              <w:t>Detalhe Gráfico:</w:t>
            </w:r>
          </w:p>
          <w:p w14:paraId="415ACA18" w14:textId="77777777" w:rsidR="00CA428D" w:rsidRPr="00B97D3F" w:rsidRDefault="00CA428D" w:rsidP="00072FC9">
            <w:pPr>
              <w:spacing w:before="120"/>
              <w:rPr>
                <w:bCs/>
              </w:rPr>
            </w:pPr>
            <w:r w:rsidRPr="00AD7BD2">
              <w:rPr>
                <w:bCs/>
              </w:rPr>
              <w:t>n/a</w:t>
            </w:r>
          </w:p>
          <w:p w14:paraId="5307E4E4" w14:textId="77777777" w:rsidR="00CA428D" w:rsidRPr="00BD7145" w:rsidRDefault="00CA428D" w:rsidP="00072FC9">
            <w:pPr>
              <w:spacing w:before="120"/>
              <w:rPr>
                <w:b/>
                <w:bCs/>
              </w:rPr>
            </w:pPr>
            <w:r w:rsidRPr="00BD7145">
              <w:rPr>
                <w:b/>
                <w:bCs/>
              </w:rPr>
              <w:t>Tabela:</w:t>
            </w:r>
          </w:p>
          <w:p w14:paraId="70E4E76D" w14:textId="77777777" w:rsidR="00CA428D" w:rsidRPr="00832CF3" w:rsidRDefault="00CA428D" w:rsidP="00072FC9">
            <w:pPr>
              <w:spacing w:before="120"/>
              <w:rPr>
                <w:bCs/>
              </w:rPr>
            </w:pPr>
            <w:r>
              <w:rPr>
                <w:bCs/>
              </w:rPr>
              <w:t>n/a</w:t>
            </w:r>
          </w:p>
          <w:p w14:paraId="188F3052" w14:textId="77777777" w:rsidR="00CA428D" w:rsidRPr="00832CF3" w:rsidRDefault="00CA428D" w:rsidP="00072FC9">
            <w:pPr>
              <w:spacing w:before="120"/>
              <w:rPr>
                <w:bCs/>
              </w:rPr>
            </w:pPr>
            <w:r w:rsidRPr="00BD7145">
              <w:rPr>
                <w:b/>
                <w:bCs/>
              </w:rPr>
              <w:t xml:space="preserve">Vida útil: </w:t>
            </w:r>
            <w:r>
              <w:rPr>
                <w:bCs/>
              </w:rPr>
              <w:t>n/a</w:t>
            </w:r>
          </w:p>
          <w:p w14:paraId="483D66AC" w14:textId="77777777" w:rsidR="00CA428D" w:rsidRPr="00BD7145" w:rsidRDefault="00CA428D" w:rsidP="00072FC9">
            <w:pPr>
              <w:spacing w:before="120"/>
              <w:rPr>
                <w:b/>
                <w:bCs/>
              </w:rPr>
            </w:pPr>
            <w:r w:rsidRPr="00BD7145">
              <w:rPr>
                <w:b/>
                <w:bCs/>
              </w:rPr>
              <w:lastRenderedPageBreak/>
              <w:t>Referências Normativas:</w:t>
            </w:r>
          </w:p>
          <w:p w14:paraId="7698A6C1" w14:textId="77777777" w:rsidR="00CA428D" w:rsidRPr="00832CF3" w:rsidRDefault="00CA428D" w:rsidP="00072FC9">
            <w:pPr>
              <w:spacing w:before="120"/>
              <w:rPr>
                <w:bCs/>
              </w:rPr>
            </w:pPr>
            <w:r>
              <w:rPr>
                <w:bCs/>
              </w:rPr>
              <w:t>n/a</w:t>
            </w:r>
          </w:p>
          <w:p w14:paraId="594224E3" w14:textId="77777777" w:rsidR="00CA428D" w:rsidRPr="00BD7145" w:rsidRDefault="00CA428D" w:rsidP="00072FC9">
            <w:pPr>
              <w:spacing w:before="120"/>
              <w:rPr>
                <w:b/>
                <w:bCs/>
              </w:rPr>
            </w:pPr>
            <w:r w:rsidRPr="00BD7145">
              <w:rPr>
                <w:b/>
                <w:bCs/>
              </w:rPr>
              <w:t>Referência Comercial:</w:t>
            </w:r>
          </w:p>
          <w:p w14:paraId="598DEC29" w14:textId="77777777" w:rsidR="00CA428D" w:rsidRPr="00832CF3" w:rsidRDefault="00CA428D" w:rsidP="00072FC9">
            <w:pPr>
              <w:spacing w:before="120"/>
              <w:rPr>
                <w:bCs/>
              </w:rPr>
            </w:pPr>
            <w:r>
              <w:rPr>
                <w:bCs/>
              </w:rPr>
              <w:t>Trox ADQ-3</w:t>
            </w:r>
          </w:p>
          <w:p w14:paraId="34A9B69D" w14:textId="77777777" w:rsidR="00CA428D" w:rsidRPr="00BD7145" w:rsidRDefault="00CA428D" w:rsidP="00072FC9">
            <w:pPr>
              <w:spacing w:before="120"/>
              <w:rPr>
                <w:b/>
                <w:bCs/>
              </w:rPr>
            </w:pPr>
            <w:r w:rsidRPr="00BD7145">
              <w:rPr>
                <w:b/>
                <w:bCs/>
              </w:rPr>
              <w:t>Referência Externa:</w:t>
            </w:r>
          </w:p>
          <w:p w14:paraId="6DCF7714" w14:textId="77777777" w:rsidR="00CA428D" w:rsidRPr="00BD7145" w:rsidRDefault="00CA428D" w:rsidP="00072FC9">
            <w:pPr>
              <w:spacing w:before="120"/>
              <w:rPr>
                <w:b/>
                <w:bCs/>
              </w:rPr>
            </w:pPr>
            <w:r>
              <w:rPr>
                <w:bCs/>
              </w:rPr>
              <w:t>n/a</w:t>
            </w:r>
          </w:p>
        </w:tc>
      </w:tr>
    </w:tbl>
    <w:p w14:paraId="7AEF8644" w14:textId="77777777" w:rsidR="00CA428D" w:rsidRPr="00010EE0" w:rsidRDefault="00CA428D" w:rsidP="00CA428D">
      <w:pPr>
        <w:rPr>
          <w:lang w:val="en-US"/>
        </w:rPr>
      </w:pPr>
    </w:p>
    <w:p w14:paraId="51FEE0A1" w14:textId="77777777" w:rsidR="00CA428D" w:rsidRDefault="00CA428D" w:rsidP="00CA428D">
      <w:r>
        <w:br w:type="page"/>
      </w:r>
    </w:p>
    <w:p w14:paraId="39FC5921" w14:textId="77777777" w:rsidR="00CA428D" w:rsidRDefault="00CA428D" w:rsidP="00CA428D">
      <w:pPr>
        <w:rPr>
          <w:lang w:val="en-US"/>
        </w:rPr>
      </w:pPr>
    </w:p>
    <w:p w14:paraId="20F41C4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98C8330" w14:textId="77777777" w:rsidTr="00072FC9">
        <w:trPr>
          <w:trHeight w:val="567"/>
        </w:trPr>
        <w:tc>
          <w:tcPr>
            <w:tcW w:w="1843" w:type="dxa"/>
            <w:tcBorders>
              <w:bottom w:val="single" w:sz="4" w:space="0" w:color="auto"/>
            </w:tcBorders>
            <w:shd w:val="clear" w:color="auto" w:fill="F2F2F2" w:themeFill="background1" w:themeFillShade="F2"/>
            <w:vAlign w:val="center"/>
          </w:tcPr>
          <w:p w14:paraId="4FECDE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239BFF" w14:textId="77777777" w:rsidR="00CA428D" w:rsidRDefault="00CA428D" w:rsidP="00072FC9">
            <w:pPr>
              <w:rPr>
                <w:b/>
                <w:bCs/>
                <w:color w:val="000000"/>
              </w:rPr>
            </w:pPr>
            <w:r>
              <w:rPr>
                <w:b/>
                <w:bCs/>
                <w:noProof/>
                <w:color w:val="000000"/>
              </w:rPr>
              <w:t>SF-00307</w:t>
            </w:r>
          </w:p>
        </w:tc>
        <w:tc>
          <w:tcPr>
            <w:tcW w:w="2268" w:type="dxa"/>
            <w:tcBorders>
              <w:bottom w:val="single" w:sz="4" w:space="0" w:color="auto"/>
            </w:tcBorders>
            <w:shd w:val="clear" w:color="auto" w:fill="F2F2F2" w:themeFill="background1" w:themeFillShade="F2"/>
            <w:vAlign w:val="center"/>
          </w:tcPr>
          <w:p w14:paraId="6A2463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05164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B3417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88B386"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5F5C16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AD7881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5169D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E91C87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9C54D82" w14:textId="77777777" w:rsidR="00CA428D" w:rsidRDefault="00CA428D" w:rsidP="00072FC9">
            <w:pPr>
              <w:rPr>
                <w:b/>
                <w:bCs/>
                <w:sz w:val="32"/>
                <w:szCs w:val="32"/>
              </w:rPr>
            </w:pPr>
            <w:r>
              <w:rPr>
                <w:b/>
                <w:bCs/>
                <w:sz w:val="32"/>
                <w:szCs w:val="32"/>
              </w:rPr>
              <w:t>Difusor de ar retangular para insuflamento em uma direção 371x208 mm</w:t>
            </w:r>
          </w:p>
        </w:tc>
        <w:tc>
          <w:tcPr>
            <w:tcW w:w="1843" w:type="dxa"/>
            <w:tcBorders>
              <w:top w:val="single" w:sz="4" w:space="0" w:color="auto"/>
              <w:left w:val="single" w:sz="4" w:space="0" w:color="auto"/>
            </w:tcBorders>
            <w:shd w:val="clear" w:color="auto" w:fill="F2F2F2" w:themeFill="background1" w:themeFillShade="F2"/>
            <w:vAlign w:val="center"/>
          </w:tcPr>
          <w:p w14:paraId="313B55D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C59A666" w14:textId="77777777" w:rsidR="00CA428D" w:rsidRDefault="00CA428D" w:rsidP="00072FC9">
            <w:pPr>
              <w:rPr>
                <w:b/>
                <w:bCs/>
                <w:sz w:val="20"/>
                <w:szCs w:val="20"/>
              </w:rPr>
            </w:pPr>
          </w:p>
        </w:tc>
      </w:tr>
      <w:tr w:rsidR="00CA428D" w:rsidRPr="00010EE0" w14:paraId="0270EA45" w14:textId="77777777" w:rsidTr="00072FC9">
        <w:trPr>
          <w:trHeight w:val="1740"/>
        </w:trPr>
        <w:tc>
          <w:tcPr>
            <w:tcW w:w="9781" w:type="dxa"/>
            <w:gridSpan w:val="5"/>
          </w:tcPr>
          <w:p w14:paraId="1C569F06" w14:textId="77777777" w:rsidR="00CA428D" w:rsidRPr="00BD7145" w:rsidRDefault="00CA428D" w:rsidP="00072FC9">
            <w:pPr>
              <w:spacing w:before="120"/>
              <w:rPr>
                <w:b/>
                <w:bCs/>
              </w:rPr>
            </w:pPr>
            <w:r w:rsidRPr="00BD7145">
              <w:rPr>
                <w:b/>
                <w:bCs/>
              </w:rPr>
              <w:t>Descrição Detalhada:</w:t>
            </w:r>
          </w:p>
          <w:p w14:paraId="421F5FF4" w14:textId="77777777" w:rsidR="00CA428D" w:rsidRPr="00BD7145" w:rsidRDefault="00CA428D" w:rsidP="00072FC9">
            <w:pPr>
              <w:spacing w:before="120"/>
              <w:rPr>
                <w:bCs/>
              </w:rPr>
            </w:pPr>
            <w:r>
              <w:rPr>
                <w:bCs/>
              </w:rPr>
              <w:t>Fornecimento e instalação de difusor de ar retangular para insuflamento em uma direção (fluxo na direção perpendicular às maiores arestas do retângulo), 371x208 mm.</w:t>
            </w:r>
          </w:p>
          <w:p w14:paraId="48B0E503" w14:textId="77777777" w:rsidR="00CA428D" w:rsidRPr="00BD7145" w:rsidRDefault="00CA428D" w:rsidP="00072FC9">
            <w:pPr>
              <w:spacing w:before="120"/>
              <w:rPr>
                <w:b/>
                <w:bCs/>
              </w:rPr>
            </w:pPr>
            <w:r w:rsidRPr="00BD7145">
              <w:rPr>
                <w:b/>
                <w:bCs/>
              </w:rPr>
              <w:t>Materiais:</w:t>
            </w:r>
          </w:p>
          <w:p w14:paraId="454E87F8" w14:textId="77777777" w:rsidR="00CA428D" w:rsidRPr="00BD7145" w:rsidRDefault="00CA428D" w:rsidP="00072FC9">
            <w:pPr>
              <w:spacing w:before="120"/>
              <w:rPr>
                <w:bCs/>
              </w:rPr>
            </w:pPr>
            <w:r>
              <w:rPr>
                <w:bCs/>
              </w:rPr>
              <w:t xml:space="preserve">Difusor de ar retangular para insuflamento em uma direção (fluxo na direção perpendicular às maiores arestas do retângulo), 371x208 mm. </w:t>
            </w:r>
            <w:r>
              <w:rPr>
                <w:bCs/>
              </w:rPr>
              <w:br/>
              <w:t>Construção em alumínio anodizado;</w:t>
            </w:r>
            <w:r>
              <w:rPr>
                <w:bCs/>
              </w:rPr>
              <w:br/>
              <w:t>Registro integral ao corpo com convergentes de ajuste frontal.</w:t>
            </w:r>
          </w:p>
          <w:p w14:paraId="70C313CD" w14:textId="77777777" w:rsidR="00CA428D" w:rsidRPr="00BD7145" w:rsidRDefault="00CA428D" w:rsidP="00072FC9">
            <w:pPr>
              <w:spacing w:before="120"/>
              <w:rPr>
                <w:b/>
                <w:bCs/>
              </w:rPr>
            </w:pPr>
            <w:r w:rsidRPr="00BD7145">
              <w:rPr>
                <w:b/>
                <w:bCs/>
              </w:rPr>
              <w:t>Serviços:</w:t>
            </w:r>
          </w:p>
          <w:p w14:paraId="06DB9018"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30339C7F" w14:textId="77777777" w:rsidR="00CA428D" w:rsidRPr="00BD7145" w:rsidRDefault="00CA428D" w:rsidP="00072FC9">
            <w:pPr>
              <w:spacing w:before="120"/>
              <w:rPr>
                <w:b/>
                <w:bCs/>
              </w:rPr>
            </w:pPr>
            <w:r w:rsidRPr="00BD7145">
              <w:rPr>
                <w:b/>
                <w:bCs/>
              </w:rPr>
              <w:t>Atividades e Responsabilidades:</w:t>
            </w:r>
          </w:p>
          <w:p w14:paraId="47077B52" w14:textId="77777777" w:rsidR="00CA428D" w:rsidRPr="00832CF3" w:rsidRDefault="00CA428D" w:rsidP="00072FC9">
            <w:pPr>
              <w:spacing w:before="120"/>
              <w:rPr>
                <w:bCs/>
              </w:rPr>
            </w:pPr>
            <w:r>
              <w:rPr>
                <w:bCs/>
              </w:rPr>
              <w:t>n/a</w:t>
            </w:r>
          </w:p>
          <w:p w14:paraId="0512C1B3" w14:textId="77777777" w:rsidR="00CA428D" w:rsidRPr="00BD7145" w:rsidRDefault="00CA428D" w:rsidP="00072FC9">
            <w:pPr>
              <w:spacing w:before="120"/>
              <w:rPr>
                <w:b/>
                <w:bCs/>
              </w:rPr>
            </w:pPr>
            <w:r w:rsidRPr="00BD7145">
              <w:rPr>
                <w:b/>
                <w:bCs/>
              </w:rPr>
              <w:t>Qualificação:</w:t>
            </w:r>
          </w:p>
          <w:p w14:paraId="3B9D9963" w14:textId="77777777" w:rsidR="00CA428D" w:rsidRPr="00832CF3" w:rsidRDefault="00CA428D" w:rsidP="00072FC9">
            <w:pPr>
              <w:spacing w:before="120"/>
              <w:rPr>
                <w:bCs/>
              </w:rPr>
            </w:pPr>
            <w:r>
              <w:rPr>
                <w:bCs/>
              </w:rPr>
              <w:t>n/a</w:t>
            </w:r>
          </w:p>
          <w:p w14:paraId="28124EFF" w14:textId="77777777" w:rsidR="00CA428D" w:rsidRPr="00BD7145" w:rsidRDefault="00CA428D" w:rsidP="00072FC9">
            <w:pPr>
              <w:spacing w:before="120"/>
              <w:rPr>
                <w:b/>
                <w:bCs/>
              </w:rPr>
            </w:pPr>
            <w:r w:rsidRPr="00BD7145">
              <w:rPr>
                <w:b/>
                <w:bCs/>
              </w:rPr>
              <w:t>Observações:</w:t>
            </w:r>
          </w:p>
          <w:p w14:paraId="616D52EB" w14:textId="77777777" w:rsidR="00CA428D" w:rsidRPr="00832CF3" w:rsidRDefault="00CA428D" w:rsidP="00072FC9">
            <w:pPr>
              <w:spacing w:before="120"/>
              <w:rPr>
                <w:bCs/>
              </w:rPr>
            </w:pPr>
            <w:r>
              <w:rPr>
                <w:bCs/>
              </w:rPr>
              <w:t>n/a</w:t>
            </w:r>
          </w:p>
          <w:p w14:paraId="3A12E9BF" w14:textId="77777777" w:rsidR="00CA428D" w:rsidRPr="00BD7145" w:rsidRDefault="00CA428D" w:rsidP="00072FC9">
            <w:pPr>
              <w:spacing w:before="120"/>
              <w:rPr>
                <w:b/>
                <w:bCs/>
              </w:rPr>
            </w:pPr>
            <w:r w:rsidRPr="00BD7145">
              <w:rPr>
                <w:b/>
                <w:bCs/>
              </w:rPr>
              <w:t>Critérios e Condições:</w:t>
            </w:r>
          </w:p>
          <w:p w14:paraId="029E1F34"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071FC711" w14:textId="77777777" w:rsidR="00CA428D" w:rsidRPr="00BD7145" w:rsidRDefault="00CA428D" w:rsidP="00072FC9">
            <w:pPr>
              <w:spacing w:before="120"/>
              <w:rPr>
                <w:b/>
                <w:bCs/>
              </w:rPr>
            </w:pPr>
            <w:r w:rsidRPr="00BD7145">
              <w:rPr>
                <w:b/>
                <w:bCs/>
              </w:rPr>
              <w:t>Detalhe Gráfico:</w:t>
            </w:r>
          </w:p>
          <w:p w14:paraId="69247AFE" w14:textId="77777777" w:rsidR="00CA428D" w:rsidRPr="00B97D3F" w:rsidRDefault="00CA428D" w:rsidP="00072FC9">
            <w:pPr>
              <w:spacing w:before="120"/>
              <w:rPr>
                <w:bCs/>
              </w:rPr>
            </w:pPr>
            <w:r w:rsidRPr="00AD7BD2">
              <w:rPr>
                <w:bCs/>
              </w:rPr>
              <w:t>n/a</w:t>
            </w:r>
          </w:p>
          <w:p w14:paraId="378F4C5D" w14:textId="77777777" w:rsidR="00CA428D" w:rsidRPr="00BD7145" w:rsidRDefault="00CA428D" w:rsidP="00072FC9">
            <w:pPr>
              <w:spacing w:before="120"/>
              <w:rPr>
                <w:b/>
                <w:bCs/>
              </w:rPr>
            </w:pPr>
            <w:r w:rsidRPr="00BD7145">
              <w:rPr>
                <w:b/>
                <w:bCs/>
              </w:rPr>
              <w:t>Tabela:</w:t>
            </w:r>
          </w:p>
          <w:p w14:paraId="0F715E22" w14:textId="77777777" w:rsidR="00CA428D" w:rsidRPr="00832CF3" w:rsidRDefault="00CA428D" w:rsidP="00072FC9">
            <w:pPr>
              <w:spacing w:before="120"/>
              <w:rPr>
                <w:bCs/>
              </w:rPr>
            </w:pPr>
            <w:r>
              <w:rPr>
                <w:bCs/>
              </w:rPr>
              <w:t>n/a</w:t>
            </w:r>
          </w:p>
          <w:p w14:paraId="0B3509BC" w14:textId="77777777" w:rsidR="00CA428D" w:rsidRPr="00832CF3" w:rsidRDefault="00CA428D" w:rsidP="00072FC9">
            <w:pPr>
              <w:spacing w:before="120"/>
              <w:rPr>
                <w:bCs/>
              </w:rPr>
            </w:pPr>
            <w:r w:rsidRPr="00BD7145">
              <w:rPr>
                <w:b/>
                <w:bCs/>
              </w:rPr>
              <w:t xml:space="preserve">Vida útil: </w:t>
            </w:r>
            <w:r>
              <w:rPr>
                <w:bCs/>
              </w:rPr>
              <w:t>n/a</w:t>
            </w:r>
          </w:p>
          <w:p w14:paraId="0CC31A70" w14:textId="77777777" w:rsidR="00CA428D" w:rsidRPr="00BD7145" w:rsidRDefault="00CA428D" w:rsidP="00072FC9">
            <w:pPr>
              <w:spacing w:before="120"/>
              <w:rPr>
                <w:b/>
                <w:bCs/>
              </w:rPr>
            </w:pPr>
            <w:r w:rsidRPr="00BD7145">
              <w:rPr>
                <w:b/>
                <w:bCs/>
              </w:rPr>
              <w:t>Referências Normativas:</w:t>
            </w:r>
          </w:p>
          <w:p w14:paraId="33D9E373" w14:textId="77777777" w:rsidR="00CA428D" w:rsidRPr="00832CF3" w:rsidRDefault="00CA428D" w:rsidP="00072FC9">
            <w:pPr>
              <w:spacing w:before="120"/>
              <w:rPr>
                <w:bCs/>
              </w:rPr>
            </w:pPr>
            <w:r>
              <w:rPr>
                <w:bCs/>
              </w:rPr>
              <w:lastRenderedPageBreak/>
              <w:t>n/a</w:t>
            </w:r>
          </w:p>
          <w:p w14:paraId="48F7856C" w14:textId="77777777" w:rsidR="00CA428D" w:rsidRPr="00BD7145" w:rsidRDefault="00CA428D" w:rsidP="00072FC9">
            <w:pPr>
              <w:spacing w:before="120"/>
              <w:rPr>
                <w:b/>
                <w:bCs/>
              </w:rPr>
            </w:pPr>
            <w:r w:rsidRPr="00BD7145">
              <w:rPr>
                <w:b/>
                <w:bCs/>
              </w:rPr>
              <w:t>Referência Comercial:</w:t>
            </w:r>
          </w:p>
          <w:p w14:paraId="5AC6677C" w14:textId="77777777" w:rsidR="00CA428D" w:rsidRPr="00832CF3" w:rsidRDefault="00CA428D" w:rsidP="00072FC9">
            <w:pPr>
              <w:spacing w:before="120"/>
              <w:rPr>
                <w:bCs/>
              </w:rPr>
            </w:pPr>
            <w:r>
              <w:rPr>
                <w:bCs/>
              </w:rPr>
              <w:t>Trox ADQ-1</w:t>
            </w:r>
          </w:p>
          <w:p w14:paraId="087CE56E" w14:textId="77777777" w:rsidR="00CA428D" w:rsidRPr="00BD7145" w:rsidRDefault="00CA428D" w:rsidP="00072FC9">
            <w:pPr>
              <w:spacing w:before="120"/>
              <w:rPr>
                <w:b/>
                <w:bCs/>
              </w:rPr>
            </w:pPr>
            <w:r w:rsidRPr="00BD7145">
              <w:rPr>
                <w:b/>
                <w:bCs/>
              </w:rPr>
              <w:t>Referência Externa:</w:t>
            </w:r>
          </w:p>
          <w:p w14:paraId="3A7A5739" w14:textId="77777777" w:rsidR="00CA428D" w:rsidRPr="00BD7145" w:rsidRDefault="00CA428D" w:rsidP="00072FC9">
            <w:pPr>
              <w:spacing w:before="120"/>
              <w:rPr>
                <w:b/>
                <w:bCs/>
              </w:rPr>
            </w:pPr>
            <w:r>
              <w:rPr>
                <w:bCs/>
              </w:rPr>
              <w:t>n/a</w:t>
            </w:r>
          </w:p>
        </w:tc>
      </w:tr>
    </w:tbl>
    <w:p w14:paraId="40D81443" w14:textId="77777777" w:rsidR="00CA428D" w:rsidRPr="00010EE0" w:rsidRDefault="00CA428D" w:rsidP="00CA428D">
      <w:pPr>
        <w:rPr>
          <w:lang w:val="en-US"/>
        </w:rPr>
      </w:pPr>
    </w:p>
    <w:p w14:paraId="3C8E14DA" w14:textId="77777777" w:rsidR="00CA428D" w:rsidRDefault="00CA428D" w:rsidP="00CA428D">
      <w:r>
        <w:br w:type="page"/>
      </w:r>
    </w:p>
    <w:p w14:paraId="31C2B6C1" w14:textId="77777777" w:rsidR="00CA428D" w:rsidRDefault="00CA428D" w:rsidP="00CA428D">
      <w:pPr>
        <w:rPr>
          <w:lang w:val="en-US"/>
        </w:rPr>
      </w:pPr>
    </w:p>
    <w:p w14:paraId="15E9CF8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228B7EF" w14:textId="77777777" w:rsidTr="00072FC9">
        <w:trPr>
          <w:trHeight w:val="567"/>
        </w:trPr>
        <w:tc>
          <w:tcPr>
            <w:tcW w:w="1843" w:type="dxa"/>
            <w:tcBorders>
              <w:bottom w:val="single" w:sz="4" w:space="0" w:color="auto"/>
            </w:tcBorders>
            <w:shd w:val="clear" w:color="auto" w:fill="F2F2F2" w:themeFill="background1" w:themeFillShade="F2"/>
            <w:vAlign w:val="center"/>
          </w:tcPr>
          <w:p w14:paraId="45CA1C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B8BF4C" w14:textId="77777777" w:rsidR="00CA428D" w:rsidRDefault="00CA428D" w:rsidP="00072FC9">
            <w:pPr>
              <w:rPr>
                <w:b/>
                <w:bCs/>
                <w:color w:val="000000"/>
              </w:rPr>
            </w:pPr>
            <w:r>
              <w:rPr>
                <w:b/>
                <w:bCs/>
                <w:noProof/>
                <w:color w:val="000000"/>
              </w:rPr>
              <w:t>SF-00308</w:t>
            </w:r>
          </w:p>
        </w:tc>
        <w:tc>
          <w:tcPr>
            <w:tcW w:w="2268" w:type="dxa"/>
            <w:tcBorders>
              <w:bottom w:val="single" w:sz="4" w:space="0" w:color="auto"/>
            </w:tcBorders>
            <w:shd w:val="clear" w:color="auto" w:fill="F2F2F2" w:themeFill="background1" w:themeFillShade="F2"/>
            <w:vAlign w:val="center"/>
          </w:tcPr>
          <w:p w14:paraId="4B8FC8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5F8E93D"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918B4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3CA0ACC"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590D149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5DCC97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C436D7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F253B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6456EC" w14:textId="77777777" w:rsidR="00CA428D" w:rsidRDefault="00CA428D" w:rsidP="00072FC9">
            <w:pPr>
              <w:rPr>
                <w:b/>
                <w:bCs/>
                <w:sz w:val="32"/>
                <w:szCs w:val="32"/>
              </w:rPr>
            </w:pPr>
            <w:r>
              <w:rPr>
                <w:b/>
                <w:bCs/>
                <w:sz w:val="32"/>
                <w:szCs w:val="32"/>
              </w:rPr>
              <w:t>Grelha para retorno retangular 425x225 mm</w:t>
            </w:r>
          </w:p>
        </w:tc>
        <w:tc>
          <w:tcPr>
            <w:tcW w:w="1843" w:type="dxa"/>
            <w:tcBorders>
              <w:top w:val="single" w:sz="4" w:space="0" w:color="auto"/>
              <w:left w:val="single" w:sz="4" w:space="0" w:color="auto"/>
            </w:tcBorders>
            <w:shd w:val="clear" w:color="auto" w:fill="F2F2F2" w:themeFill="background1" w:themeFillShade="F2"/>
            <w:vAlign w:val="center"/>
          </w:tcPr>
          <w:p w14:paraId="3E6795A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6E4A2B9" w14:textId="77777777" w:rsidR="00CA428D" w:rsidRDefault="00CA428D" w:rsidP="00072FC9">
            <w:pPr>
              <w:rPr>
                <w:b/>
                <w:bCs/>
                <w:sz w:val="20"/>
                <w:szCs w:val="20"/>
              </w:rPr>
            </w:pPr>
          </w:p>
        </w:tc>
      </w:tr>
      <w:tr w:rsidR="00CA428D" w:rsidRPr="00010EE0" w14:paraId="6A29DEA2" w14:textId="77777777" w:rsidTr="00072FC9">
        <w:trPr>
          <w:trHeight w:val="1740"/>
        </w:trPr>
        <w:tc>
          <w:tcPr>
            <w:tcW w:w="9781" w:type="dxa"/>
            <w:gridSpan w:val="5"/>
          </w:tcPr>
          <w:p w14:paraId="31CC7642" w14:textId="77777777" w:rsidR="00CA428D" w:rsidRPr="00BD7145" w:rsidRDefault="00CA428D" w:rsidP="00072FC9">
            <w:pPr>
              <w:spacing w:before="120"/>
              <w:rPr>
                <w:b/>
                <w:bCs/>
              </w:rPr>
            </w:pPr>
            <w:r w:rsidRPr="00BD7145">
              <w:rPr>
                <w:b/>
                <w:bCs/>
              </w:rPr>
              <w:t>Descrição Detalhada:</w:t>
            </w:r>
          </w:p>
          <w:p w14:paraId="0BE182A5" w14:textId="77777777" w:rsidR="00CA428D" w:rsidRPr="00BD7145" w:rsidRDefault="00CA428D" w:rsidP="00072FC9">
            <w:pPr>
              <w:spacing w:before="120"/>
              <w:rPr>
                <w:bCs/>
              </w:rPr>
            </w:pPr>
            <w:r>
              <w:rPr>
                <w:bCs/>
              </w:rPr>
              <w:t>Fornecimento e instalação de grelha para retorno retangular, aletas horizontais fixas, 425x225 mm</w:t>
            </w:r>
          </w:p>
          <w:p w14:paraId="655D9E0D" w14:textId="77777777" w:rsidR="00CA428D" w:rsidRPr="00BD7145" w:rsidRDefault="00CA428D" w:rsidP="00072FC9">
            <w:pPr>
              <w:spacing w:before="120"/>
              <w:rPr>
                <w:b/>
                <w:bCs/>
              </w:rPr>
            </w:pPr>
            <w:r w:rsidRPr="00BD7145">
              <w:rPr>
                <w:b/>
                <w:bCs/>
              </w:rPr>
              <w:t>Materiais:</w:t>
            </w:r>
          </w:p>
          <w:p w14:paraId="538535B5" w14:textId="77777777" w:rsidR="00CA428D" w:rsidRPr="00BD7145" w:rsidRDefault="00CA428D" w:rsidP="00072FC9">
            <w:pPr>
              <w:spacing w:before="120"/>
              <w:rPr>
                <w:bCs/>
              </w:rPr>
            </w:pPr>
            <w:r>
              <w:rPr>
                <w:bCs/>
              </w:rPr>
              <w:t>Grelha para retorno retangular, aletas horizontais fixas, 425x225 mm</w:t>
            </w:r>
            <w:r>
              <w:rPr>
                <w:bCs/>
              </w:rPr>
              <w:br/>
              <w:t>Construção em alumínio anodizado;</w:t>
            </w:r>
            <w:r>
              <w:rPr>
                <w:bCs/>
              </w:rPr>
              <w:br/>
              <w:t>Registro integral ao corpo com convergentes de ajuste frontal.</w:t>
            </w:r>
          </w:p>
          <w:p w14:paraId="386A4A8E" w14:textId="77777777" w:rsidR="00CA428D" w:rsidRPr="00BD7145" w:rsidRDefault="00CA428D" w:rsidP="00072FC9">
            <w:pPr>
              <w:spacing w:before="120"/>
              <w:rPr>
                <w:b/>
                <w:bCs/>
              </w:rPr>
            </w:pPr>
            <w:r w:rsidRPr="00BD7145">
              <w:rPr>
                <w:b/>
                <w:bCs/>
              </w:rPr>
              <w:t>Serviços:</w:t>
            </w:r>
          </w:p>
          <w:p w14:paraId="60BAEF58"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7E7CE0ED" w14:textId="77777777" w:rsidR="00CA428D" w:rsidRPr="00BD7145" w:rsidRDefault="00CA428D" w:rsidP="00072FC9">
            <w:pPr>
              <w:spacing w:before="120"/>
              <w:rPr>
                <w:b/>
                <w:bCs/>
              </w:rPr>
            </w:pPr>
            <w:r w:rsidRPr="00BD7145">
              <w:rPr>
                <w:b/>
                <w:bCs/>
              </w:rPr>
              <w:t>Atividades e Responsabilidades:</w:t>
            </w:r>
          </w:p>
          <w:p w14:paraId="17CDDBC3" w14:textId="77777777" w:rsidR="00CA428D" w:rsidRPr="00832CF3" w:rsidRDefault="00CA428D" w:rsidP="00072FC9">
            <w:pPr>
              <w:spacing w:before="120"/>
              <w:rPr>
                <w:bCs/>
              </w:rPr>
            </w:pPr>
            <w:r>
              <w:rPr>
                <w:bCs/>
              </w:rPr>
              <w:t>n/a</w:t>
            </w:r>
          </w:p>
          <w:p w14:paraId="4F747E76" w14:textId="77777777" w:rsidR="00CA428D" w:rsidRPr="00BD7145" w:rsidRDefault="00CA428D" w:rsidP="00072FC9">
            <w:pPr>
              <w:spacing w:before="120"/>
              <w:rPr>
                <w:b/>
                <w:bCs/>
              </w:rPr>
            </w:pPr>
            <w:r w:rsidRPr="00BD7145">
              <w:rPr>
                <w:b/>
                <w:bCs/>
              </w:rPr>
              <w:t>Qualificação:</w:t>
            </w:r>
          </w:p>
          <w:p w14:paraId="43245EAB" w14:textId="77777777" w:rsidR="00CA428D" w:rsidRPr="00832CF3" w:rsidRDefault="00CA428D" w:rsidP="00072FC9">
            <w:pPr>
              <w:spacing w:before="120"/>
              <w:rPr>
                <w:bCs/>
              </w:rPr>
            </w:pPr>
            <w:r>
              <w:rPr>
                <w:bCs/>
              </w:rPr>
              <w:t>n/a</w:t>
            </w:r>
          </w:p>
          <w:p w14:paraId="65508BE1" w14:textId="77777777" w:rsidR="00CA428D" w:rsidRPr="00BD7145" w:rsidRDefault="00CA428D" w:rsidP="00072FC9">
            <w:pPr>
              <w:spacing w:before="120"/>
              <w:rPr>
                <w:b/>
                <w:bCs/>
              </w:rPr>
            </w:pPr>
            <w:r w:rsidRPr="00BD7145">
              <w:rPr>
                <w:b/>
                <w:bCs/>
              </w:rPr>
              <w:t>Observações:</w:t>
            </w:r>
          </w:p>
          <w:p w14:paraId="5E1314B2" w14:textId="77777777" w:rsidR="00CA428D" w:rsidRPr="00832CF3" w:rsidRDefault="00CA428D" w:rsidP="00072FC9">
            <w:pPr>
              <w:spacing w:before="120"/>
              <w:rPr>
                <w:bCs/>
              </w:rPr>
            </w:pPr>
            <w:r>
              <w:rPr>
                <w:bCs/>
              </w:rPr>
              <w:t>n/a</w:t>
            </w:r>
          </w:p>
          <w:p w14:paraId="1D0DE854" w14:textId="77777777" w:rsidR="00CA428D" w:rsidRPr="00BD7145" w:rsidRDefault="00CA428D" w:rsidP="00072FC9">
            <w:pPr>
              <w:spacing w:before="120"/>
              <w:rPr>
                <w:b/>
                <w:bCs/>
              </w:rPr>
            </w:pPr>
            <w:r w:rsidRPr="00BD7145">
              <w:rPr>
                <w:b/>
                <w:bCs/>
              </w:rPr>
              <w:t>Critérios e Condições:</w:t>
            </w:r>
          </w:p>
          <w:p w14:paraId="39969510"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60E169A4" w14:textId="77777777" w:rsidR="00CA428D" w:rsidRPr="00BD7145" w:rsidRDefault="00CA428D" w:rsidP="00072FC9">
            <w:pPr>
              <w:spacing w:before="120"/>
              <w:rPr>
                <w:b/>
                <w:bCs/>
              </w:rPr>
            </w:pPr>
            <w:r w:rsidRPr="00BD7145">
              <w:rPr>
                <w:b/>
                <w:bCs/>
              </w:rPr>
              <w:t>Detalhe Gráfico:</w:t>
            </w:r>
          </w:p>
          <w:p w14:paraId="429EA8D2" w14:textId="77777777" w:rsidR="00CA428D" w:rsidRPr="00B97D3F" w:rsidRDefault="00CA428D" w:rsidP="00072FC9">
            <w:pPr>
              <w:spacing w:before="120"/>
              <w:rPr>
                <w:bCs/>
              </w:rPr>
            </w:pPr>
            <w:r w:rsidRPr="00AD7BD2">
              <w:rPr>
                <w:bCs/>
              </w:rPr>
              <w:t>n/a</w:t>
            </w:r>
          </w:p>
          <w:p w14:paraId="5BBF5DE0" w14:textId="77777777" w:rsidR="00CA428D" w:rsidRPr="00BD7145" w:rsidRDefault="00CA428D" w:rsidP="00072FC9">
            <w:pPr>
              <w:spacing w:before="120"/>
              <w:rPr>
                <w:b/>
                <w:bCs/>
              </w:rPr>
            </w:pPr>
            <w:r w:rsidRPr="00BD7145">
              <w:rPr>
                <w:b/>
                <w:bCs/>
              </w:rPr>
              <w:t>Tabela:</w:t>
            </w:r>
          </w:p>
          <w:p w14:paraId="57812F31" w14:textId="77777777" w:rsidR="00CA428D" w:rsidRPr="00832CF3" w:rsidRDefault="00CA428D" w:rsidP="00072FC9">
            <w:pPr>
              <w:spacing w:before="120"/>
              <w:rPr>
                <w:bCs/>
              </w:rPr>
            </w:pPr>
            <w:r>
              <w:rPr>
                <w:bCs/>
              </w:rPr>
              <w:t>n/a</w:t>
            </w:r>
          </w:p>
          <w:p w14:paraId="11FC5C52" w14:textId="77777777" w:rsidR="00CA428D" w:rsidRPr="00832CF3" w:rsidRDefault="00CA428D" w:rsidP="00072FC9">
            <w:pPr>
              <w:spacing w:before="120"/>
              <w:rPr>
                <w:bCs/>
              </w:rPr>
            </w:pPr>
            <w:r w:rsidRPr="00BD7145">
              <w:rPr>
                <w:b/>
                <w:bCs/>
              </w:rPr>
              <w:t xml:space="preserve">Vida útil: </w:t>
            </w:r>
            <w:r>
              <w:rPr>
                <w:bCs/>
              </w:rPr>
              <w:t>n/a</w:t>
            </w:r>
          </w:p>
          <w:p w14:paraId="196E7063" w14:textId="77777777" w:rsidR="00CA428D" w:rsidRPr="00BD7145" w:rsidRDefault="00CA428D" w:rsidP="00072FC9">
            <w:pPr>
              <w:spacing w:before="120"/>
              <w:rPr>
                <w:b/>
                <w:bCs/>
              </w:rPr>
            </w:pPr>
            <w:r w:rsidRPr="00BD7145">
              <w:rPr>
                <w:b/>
                <w:bCs/>
              </w:rPr>
              <w:t>Referências Normativas:</w:t>
            </w:r>
          </w:p>
          <w:p w14:paraId="3CDA3B17" w14:textId="77777777" w:rsidR="00CA428D" w:rsidRPr="00832CF3" w:rsidRDefault="00CA428D" w:rsidP="00072FC9">
            <w:pPr>
              <w:spacing w:before="120"/>
              <w:rPr>
                <w:bCs/>
              </w:rPr>
            </w:pPr>
            <w:r>
              <w:rPr>
                <w:bCs/>
              </w:rPr>
              <w:t>n/a</w:t>
            </w:r>
          </w:p>
          <w:p w14:paraId="1B19B2E1" w14:textId="77777777" w:rsidR="00CA428D" w:rsidRPr="00BD7145" w:rsidRDefault="00CA428D" w:rsidP="00072FC9">
            <w:pPr>
              <w:spacing w:before="120"/>
              <w:rPr>
                <w:b/>
                <w:bCs/>
              </w:rPr>
            </w:pPr>
            <w:r w:rsidRPr="00BD7145">
              <w:rPr>
                <w:b/>
                <w:bCs/>
              </w:rPr>
              <w:t>Referência Comercial:</w:t>
            </w:r>
          </w:p>
          <w:p w14:paraId="43F02D31" w14:textId="77777777" w:rsidR="00CA428D" w:rsidRPr="00832CF3" w:rsidRDefault="00CA428D" w:rsidP="00072FC9">
            <w:pPr>
              <w:spacing w:before="120"/>
              <w:rPr>
                <w:bCs/>
              </w:rPr>
            </w:pPr>
            <w:r>
              <w:rPr>
                <w:bCs/>
              </w:rPr>
              <w:lastRenderedPageBreak/>
              <w:t>Trox AR-AG</w:t>
            </w:r>
          </w:p>
          <w:p w14:paraId="70028744" w14:textId="77777777" w:rsidR="00CA428D" w:rsidRPr="00BD7145" w:rsidRDefault="00CA428D" w:rsidP="00072FC9">
            <w:pPr>
              <w:spacing w:before="120"/>
              <w:rPr>
                <w:b/>
                <w:bCs/>
              </w:rPr>
            </w:pPr>
            <w:r w:rsidRPr="00BD7145">
              <w:rPr>
                <w:b/>
                <w:bCs/>
              </w:rPr>
              <w:t>Referência Externa:</w:t>
            </w:r>
          </w:p>
          <w:p w14:paraId="2C0C2D12" w14:textId="77777777" w:rsidR="00CA428D" w:rsidRPr="00BD7145" w:rsidRDefault="00CA428D" w:rsidP="00072FC9">
            <w:pPr>
              <w:spacing w:before="120"/>
              <w:rPr>
                <w:b/>
                <w:bCs/>
              </w:rPr>
            </w:pPr>
            <w:r>
              <w:rPr>
                <w:bCs/>
              </w:rPr>
              <w:t>n/a</w:t>
            </w:r>
          </w:p>
        </w:tc>
      </w:tr>
    </w:tbl>
    <w:p w14:paraId="634ED78C" w14:textId="77777777" w:rsidR="00CA428D" w:rsidRPr="00010EE0" w:rsidRDefault="00CA428D" w:rsidP="00CA428D">
      <w:pPr>
        <w:rPr>
          <w:lang w:val="en-US"/>
        </w:rPr>
      </w:pPr>
    </w:p>
    <w:p w14:paraId="62B008DF" w14:textId="77777777" w:rsidR="00CA428D" w:rsidRDefault="00CA428D" w:rsidP="00CA428D">
      <w:r>
        <w:br w:type="page"/>
      </w:r>
    </w:p>
    <w:p w14:paraId="16514C40" w14:textId="77777777" w:rsidR="00CA428D" w:rsidRDefault="00CA428D" w:rsidP="00CA428D">
      <w:pPr>
        <w:rPr>
          <w:lang w:val="en-US"/>
        </w:rPr>
      </w:pPr>
    </w:p>
    <w:p w14:paraId="47E6E2A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5D5C2F" w14:textId="77777777" w:rsidTr="00072FC9">
        <w:trPr>
          <w:trHeight w:val="567"/>
        </w:trPr>
        <w:tc>
          <w:tcPr>
            <w:tcW w:w="1843" w:type="dxa"/>
            <w:tcBorders>
              <w:bottom w:val="single" w:sz="4" w:space="0" w:color="auto"/>
            </w:tcBorders>
            <w:shd w:val="clear" w:color="auto" w:fill="F2F2F2" w:themeFill="background1" w:themeFillShade="F2"/>
            <w:vAlign w:val="center"/>
          </w:tcPr>
          <w:p w14:paraId="7F9306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62B0D1" w14:textId="77777777" w:rsidR="00CA428D" w:rsidRDefault="00CA428D" w:rsidP="00072FC9">
            <w:pPr>
              <w:rPr>
                <w:b/>
                <w:bCs/>
                <w:color w:val="000000"/>
              </w:rPr>
            </w:pPr>
            <w:r>
              <w:rPr>
                <w:b/>
                <w:bCs/>
                <w:noProof/>
                <w:color w:val="000000"/>
              </w:rPr>
              <w:t>SF-00309</w:t>
            </w:r>
          </w:p>
        </w:tc>
        <w:tc>
          <w:tcPr>
            <w:tcW w:w="2268" w:type="dxa"/>
            <w:tcBorders>
              <w:bottom w:val="single" w:sz="4" w:space="0" w:color="auto"/>
            </w:tcBorders>
            <w:shd w:val="clear" w:color="auto" w:fill="F2F2F2" w:themeFill="background1" w:themeFillShade="F2"/>
            <w:vAlign w:val="center"/>
          </w:tcPr>
          <w:p w14:paraId="532622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00F47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4B074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647858"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5969BE0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8AD031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121DC4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A639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BE8DBCE" w14:textId="77777777" w:rsidR="00CA428D" w:rsidRDefault="00CA428D" w:rsidP="00072FC9">
            <w:pPr>
              <w:rPr>
                <w:b/>
                <w:bCs/>
                <w:sz w:val="32"/>
                <w:szCs w:val="32"/>
              </w:rPr>
            </w:pPr>
            <w:r>
              <w:rPr>
                <w:b/>
                <w:bCs/>
                <w:sz w:val="32"/>
                <w:szCs w:val="32"/>
              </w:rPr>
              <w:t>Grelha para retorno retangular 525x325 mm</w:t>
            </w:r>
          </w:p>
        </w:tc>
        <w:tc>
          <w:tcPr>
            <w:tcW w:w="1843" w:type="dxa"/>
            <w:tcBorders>
              <w:top w:val="single" w:sz="4" w:space="0" w:color="auto"/>
              <w:left w:val="single" w:sz="4" w:space="0" w:color="auto"/>
            </w:tcBorders>
            <w:shd w:val="clear" w:color="auto" w:fill="F2F2F2" w:themeFill="background1" w:themeFillShade="F2"/>
            <w:vAlign w:val="center"/>
          </w:tcPr>
          <w:p w14:paraId="5F454D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0B5FFC5" w14:textId="77777777" w:rsidR="00CA428D" w:rsidRDefault="00CA428D" w:rsidP="00072FC9">
            <w:pPr>
              <w:rPr>
                <w:b/>
                <w:bCs/>
                <w:sz w:val="20"/>
                <w:szCs w:val="20"/>
              </w:rPr>
            </w:pPr>
          </w:p>
        </w:tc>
      </w:tr>
      <w:tr w:rsidR="00CA428D" w:rsidRPr="00010EE0" w14:paraId="070C35C0" w14:textId="77777777" w:rsidTr="00072FC9">
        <w:trPr>
          <w:trHeight w:val="1740"/>
        </w:trPr>
        <w:tc>
          <w:tcPr>
            <w:tcW w:w="9781" w:type="dxa"/>
            <w:gridSpan w:val="5"/>
          </w:tcPr>
          <w:p w14:paraId="6B0C0347" w14:textId="77777777" w:rsidR="00CA428D" w:rsidRPr="00BD7145" w:rsidRDefault="00CA428D" w:rsidP="00072FC9">
            <w:pPr>
              <w:spacing w:before="120"/>
              <w:rPr>
                <w:b/>
                <w:bCs/>
              </w:rPr>
            </w:pPr>
            <w:r w:rsidRPr="00BD7145">
              <w:rPr>
                <w:b/>
                <w:bCs/>
              </w:rPr>
              <w:t>Descrição Detalhada:</w:t>
            </w:r>
          </w:p>
          <w:p w14:paraId="46E6B9A5" w14:textId="77777777" w:rsidR="00CA428D" w:rsidRPr="00BD7145" w:rsidRDefault="00CA428D" w:rsidP="00072FC9">
            <w:pPr>
              <w:spacing w:before="120"/>
              <w:rPr>
                <w:bCs/>
              </w:rPr>
            </w:pPr>
            <w:r>
              <w:rPr>
                <w:bCs/>
              </w:rPr>
              <w:t>Fornecimento e instalação de grelha para retorno retangular, aletas horizontais fixas, 525x325 mm</w:t>
            </w:r>
          </w:p>
          <w:p w14:paraId="1C6CDCB7" w14:textId="77777777" w:rsidR="00CA428D" w:rsidRPr="00BD7145" w:rsidRDefault="00CA428D" w:rsidP="00072FC9">
            <w:pPr>
              <w:spacing w:before="120"/>
              <w:rPr>
                <w:b/>
                <w:bCs/>
              </w:rPr>
            </w:pPr>
            <w:r w:rsidRPr="00BD7145">
              <w:rPr>
                <w:b/>
                <w:bCs/>
              </w:rPr>
              <w:t>Materiais:</w:t>
            </w:r>
          </w:p>
          <w:p w14:paraId="175C0FEE" w14:textId="77777777" w:rsidR="00CA428D" w:rsidRPr="00BD7145" w:rsidRDefault="00CA428D" w:rsidP="00072FC9">
            <w:pPr>
              <w:spacing w:before="120"/>
              <w:rPr>
                <w:bCs/>
              </w:rPr>
            </w:pPr>
            <w:r>
              <w:rPr>
                <w:bCs/>
              </w:rPr>
              <w:t>Grelha para retorno retangular, aletas horizontais fixas, 525x325 mm</w:t>
            </w:r>
            <w:r>
              <w:rPr>
                <w:bCs/>
              </w:rPr>
              <w:br/>
              <w:t>Construção em alumínio anodizado;</w:t>
            </w:r>
            <w:r>
              <w:rPr>
                <w:bCs/>
              </w:rPr>
              <w:br/>
              <w:t>Registro integral ao corpo com convergentes de ajuste frontal.</w:t>
            </w:r>
          </w:p>
          <w:p w14:paraId="41DBE0D2" w14:textId="77777777" w:rsidR="00CA428D" w:rsidRPr="00BD7145" w:rsidRDefault="00CA428D" w:rsidP="00072FC9">
            <w:pPr>
              <w:spacing w:before="120"/>
              <w:rPr>
                <w:b/>
                <w:bCs/>
              </w:rPr>
            </w:pPr>
            <w:r w:rsidRPr="00BD7145">
              <w:rPr>
                <w:b/>
                <w:bCs/>
              </w:rPr>
              <w:t>Serviços:</w:t>
            </w:r>
          </w:p>
          <w:p w14:paraId="2B4CBD72" w14:textId="77777777" w:rsidR="00CA428D" w:rsidRPr="00832CF3" w:rsidRDefault="00CA428D" w:rsidP="00072FC9">
            <w:pPr>
              <w:spacing w:before="120"/>
              <w:rPr>
                <w:bCs/>
              </w:rPr>
            </w:pPr>
            <w:r>
              <w:rPr>
                <w:bCs/>
              </w:rPr>
              <w:t>Este item engloba a instalação em duto ou forro novo ou existente. As alterações no duto (cortes, furos, etc.), acessórios e acabamentos estão inclusos.</w:t>
            </w:r>
          </w:p>
          <w:p w14:paraId="3A0C7A22" w14:textId="77777777" w:rsidR="00CA428D" w:rsidRPr="00BD7145" w:rsidRDefault="00CA428D" w:rsidP="00072FC9">
            <w:pPr>
              <w:spacing w:before="120"/>
              <w:rPr>
                <w:b/>
                <w:bCs/>
              </w:rPr>
            </w:pPr>
            <w:r w:rsidRPr="00BD7145">
              <w:rPr>
                <w:b/>
                <w:bCs/>
              </w:rPr>
              <w:t>Atividades e Responsabilidades:</w:t>
            </w:r>
          </w:p>
          <w:p w14:paraId="0BB63B47" w14:textId="77777777" w:rsidR="00CA428D" w:rsidRPr="00832CF3" w:rsidRDefault="00CA428D" w:rsidP="00072FC9">
            <w:pPr>
              <w:spacing w:before="120"/>
              <w:rPr>
                <w:bCs/>
              </w:rPr>
            </w:pPr>
            <w:r>
              <w:rPr>
                <w:bCs/>
              </w:rPr>
              <w:t>n/a</w:t>
            </w:r>
          </w:p>
          <w:p w14:paraId="690CCCDC" w14:textId="77777777" w:rsidR="00CA428D" w:rsidRPr="00BD7145" w:rsidRDefault="00CA428D" w:rsidP="00072FC9">
            <w:pPr>
              <w:spacing w:before="120"/>
              <w:rPr>
                <w:b/>
                <w:bCs/>
              </w:rPr>
            </w:pPr>
            <w:r w:rsidRPr="00BD7145">
              <w:rPr>
                <w:b/>
                <w:bCs/>
              </w:rPr>
              <w:t>Qualificação:</w:t>
            </w:r>
          </w:p>
          <w:p w14:paraId="2B1C0B5C" w14:textId="77777777" w:rsidR="00CA428D" w:rsidRPr="00832CF3" w:rsidRDefault="00CA428D" w:rsidP="00072FC9">
            <w:pPr>
              <w:spacing w:before="120"/>
              <w:rPr>
                <w:bCs/>
              </w:rPr>
            </w:pPr>
            <w:r>
              <w:rPr>
                <w:bCs/>
              </w:rPr>
              <w:t>n/a</w:t>
            </w:r>
          </w:p>
          <w:p w14:paraId="6DEC906D" w14:textId="77777777" w:rsidR="00CA428D" w:rsidRPr="00BD7145" w:rsidRDefault="00CA428D" w:rsidP="00072FC9">
            <w:pPr>
              <w:spacing w:before="120"/>
              <w:rPr>
                <w:b/>
                <w:bCs/>
              </w:rPr>
            </w:pPr>
            <w:r w:rsidRPr="00BD7145">
              <w:rPr>
                <w:b/>
                <w:bCs/>
              </w:rPr>
              <w:t>Observações:</w:t>
            </w:r>
          </w:p>
          <w:p w14:paraId="276D94CB" w14:textId="77777777" w:rsidR="00CA428D" w:rsidRPr="00832CF3" w:rsidRDefault="00CA428D" w:rsidP="00072FC9">
            <w:pPr>
              <w:spacing w:before="120"/>
              <w:rPr>
                <w:bCs/>
              </w:rPr>
            </w:pPr>
            <w:r>
              <w:rPr>
                <w:bCs/>
              </w:rPr>
              <w:t>n/a</w:t>
            </w:r>
          </w:p>
          <w:p w14:paraId="31F1F881" w14:textId="77777777" w:rsidR="00CA428D" w:rsidRPr="00BD7145" w:rsidRDefault="00CA428D" w:rsidP="00072FC9">
            <w:pPr>
              <w:spacing w:before="120"/>
              <w:rPr>
                <w:b/>
                <w:bCs/>
              </w:rPr>
            </w:pPr>
            <w:r w:rsidRPr="00BD7145">
              <w:rPr>
                <w:b/>
                <w:bCs/>
              </w:rPr>
              <w:t>Critérios e Condições:</w:t>
            </w:r>
          </w:p>
          <w:p w14:paraId="2AD72EA7"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1C258294" w14:textId="77777777" w:rsidR="00CA428D" w:rsidRPr="00BD7145" w:rsidRDefault="00CA428D" w:rsidP="00072FC9">
            <w:pPr>
              <w:spacing w:before="120"/>
              <w:rPr>
                <w:b/>
                <w:bCs/>
              </w:rPr>
            </w:pPr>
            <w:r w:rsidRPr="00BD7145">
              <w:rPr>
                <w:b/>
                <w:bCs/>
              </w:rPr>
              <w:t>Detalhe Gráfico:</w:t>
            </w:r>
          </w:p>
          <w:p w14:paraId="660F2D4C" w14:textId="77777777" w:rsidR="00CA428D" w:rsidRPr="00B97D3F" w:rsidRDefault="00CA428D" w:rsidP="00072FC9">
            <w:pPr>
              <w:spacing w:before="120"/>
              <w:rPr>
                <w:bCs/>
              </w:rPr>
            </w:pPr>
            <w:r w:rsidRPr="00AD7BD2">
              <w:rPr>
                <w:bCs/>
              </w:rPr>
              <w:t>n/a</w:t>
            </w:r>
          </w:p>
          <w:p w14:paraId="6F49AC06" w14:textId="77777777" w:rsidR="00CA428D" w:rsidRPr="00BD7145" w:rsidRDefault="00CA428D" w:rsidP="00072FC9">
            <w:pPr>
              <w:spacing w:before="120"/>
              <w:rPr>
                <w:b/>
                <w:bCs/>
              </w:rPr>
            </w:pPr>
            <w:r w:rsidRPr="00BD7145">
              <w:rPr>
                <w:b/>
                <w:bCs/>
              </w:rPr>
              <w:t>Tabela:</w:t>
            </w:r>
          </w:p>
          <w:p w14:paraId="78596633" w14:textId="77777777" w:rsidR="00CA428D" w:rsidRPr="00832CF3" w:rsidRDefault="00CA428D" w:rsidP="00072FC9">
            <w:pPr>
              <w:spacing w:before="120"/>
              <w:rPr>
                <w:bCs/>
              </w:rPr>
            </w:pPr>
            <w:r>
              <w:rPr>
                <w:bCs/>
              </w:rPr>
              <w:t>n/a</w:t>
            </w:r>
          </w:p>
          <w:p w14:paraId="18B2B4D5" w14:textId="77777777" w:rsidR="00CA428D" w:rsidRPr="00832CF3" w:rsidRDefault="00CA428D" w:rsidP="00072FC9">
            <w:pPr>
              <w:spacing w:before="120"/>
              <w:rPr>
                <w:bCs/>
              </w:rPr>
            </w:pPr>
            <w:r w:rsidRPr="00BD7145">
              <w:rPr>
                <w:b/>
                <w:bCs/>
              </w:rPr>
              <w:t xml:space="preserve">Vida útil: </w:t>
            </w:r>
            <w:r>
              <w:rPr>
                <w:bCs/>
              </w:rPr>
              <w:t>n/a</w:t>
            </w:r>
          </w:p>
          <w:p w14:paraId="1ACFFE10" w14:textId="77777777" w:rsidR="00CA428D" w:rsidRPr="00BD7145" w:rsidRDefault="00CA428D" w:rsidP="00072FC9">
            <w:pPr>
              <w:spacing w:before="120"/>
              <w:rPr>
                <w:b/>
                <w:bCs/>
              </w:rPr>
            </w:pPr>
            <w:r w:rsidRPr="00BD7145">
              <w:rPr>
                <w:b/>
                <w:bCs/>
              </w:rPr>
              <w:t>Referências Normativas:</w:t>
            </w:r>
          </w:p>
          <w:p w14:paraId="38526582" w14:textId="77777777" w:rsidR="00CA428D" w:rsidRPr="00832CF3" w:rsidRDefault="00CA428D" w:rsidP="00072FC9">
            <w:pPr>
              <w:spacing w:before="120"/>
              <w:rPr>
                <w:bCs/>
              </w:rPr>
            </w:pPr>
            <w:r>
              <w:rPr>
                <w:bCs/>
              </w:rPr>
              <w:t>n/a</w:t>
            </w:r>
          </w:p>
          <w:p w14:paraId="4C0D00D2" w14:textId="77777777" w:rsidR="00CA428D" w:rsidRPr="00BD7145" w:rsidRDefault="00CA428D" w:rsidP="00072FC9">
            <w:pPr>
              <w:spacing w:before="120"/>
              <w:rPr>
                <w:b/>
                <w:bCs/>
              </w:rPr>
            </w:pPr>
            <w:r w:rsidRPr="00BD7145">
              <w:rPr>
                <w:b/>
                <w:bCs/>
              </w:rPr>
              <w:t>Referência Comercial:</w:t>
            </w:r>
          </w:p>
          <w:p w14:paraId="29E554E7" w14:textId="77777777" w:rsidR="00CA428D" w:rsidRPr="00832CF3" w:rsidRDefault="00CA428D" w:rsidP="00072FC9">
            <w:pPr>
              <w:spacing w:before="120"/>
              <w:rPr>
                <w:bCs/>
              </w:rPr>
            </w:pPr>
            <w:r>
              <w:rPr>
                <w:bCs/>
              </w:rPr>
              <w:lastRenderedPageBreak/>
              <w:t>Trox AR-AG</w:t>
            </w:r>
          </w:p>
          <w:p w14:paraId="5DF6E8E0" w14:textId="77777777" w:rsidR="00CA428D" w:rsidRPr="00BD7145" w:rsidRDefault="00CA428D" w:rsidP="00072FC9">
            <w:pPr>
              <w:spacing w:before="120"/>
              <w:rPr>
                <w:b/>
                <w:bCs/>
              </w:rPr>
            </w:pPr>
            <w:r w:rsidRPr="00BD7145">
              <w:rPr>
                <w:b/>
                <w:bCs/>
              </w:rPr>
              <w:t>Referência Externa:</w:t>
            </w:r>
          </w:p>
          <w:p w14:paraId="6450B3BD" w14:textId="77777777" w:rsidR="00CA428D" w:rsidRPr="00BD7145" w:rsidRDefault="00CA428D" w:rsidP="00072FC9">
            <w:pPr>
              <w:spacing w:before="120"/>
              <w:rPr>
                <w:b/>
                <w:bCs/>
              </w:rPr>
            </w:pPr>
            <w:r>
              <w:rPr>
                <w:bCs/>
              </w:rPr>
              <w:t>n/a</w:t>
            </w:r>
          </w:p>
        </w:tc>
      </w:tr>
    </w:tbl>
    <w:p w14:paraId="7A76C34A" w14:textId="77777777" w:rsidR="00CA428D" w:rsidRPr="00010EE0" w:rsidRDefault="00CA428D" w:rsidP="00CA428D">
      <w:pPr>
        <w:rPr>
          <w:lang w:val="en-US"/>
        </w:rPr>
      </w:pPr>
    </w:p>
    <w:p w14:paraId="392EE518" w14:textId="77777777" w:rsidR="00CA428D" w:rsidRDefault="00CA428D" w:rsidP="00CA428D">
      <w:r>
        <w:br w:type="page"/>
      </w:r>
    </w:p>
    <w:p w14:paraId="5717A342" w14:textId="77777777" w:rsidR="00CA428D" w:rsidRDefault="00CA428D" w:rsidP="00CA428D">
      <w:pPr>
        <w:rPr>
          <w:lang w:val="en-US"/>
        </w:rPr>
      </w:pPr>
    </w:p>
    <w:p w14:paraId="40DEF72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16FC73" w14:textId="77777777" w:rsidTr="00072FC9">
        <w:trPr>
          <w:trHeight w:val="567"/>
        </w:trPr>
        <w:tc>
          <w:tcPr>
            <w:tcW w:w="1843" w:type="dxa"/>
            <w:tcBorders>
              <w:bottom w:val="single" w:sz="4" w:space="0" w:color="auto"/>
            </w:tcBorders>
            <w:shd w:val="clear" w:color="auto" w:fill="F2F2F2" w:themeFill="background1" w:themeFillShade="F2"/>
            <w:vAlign w:val="center"/>
          </w:tcPr>
          <w:p w14:paraId="44BBE3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16E494" w14:textId="77777777" w:rsidR="00CA428D" w:rsidRDefault="00CA428D" w:rsidP="00072FC9">
            <w:pPr>
              <w:rPr>
                <w:b/>
                <w:bCs/>
                <w:color w:val="000000"/>
              </w:rPr>
            </w:pPr>
            <w:r>
              <w:rPr>
                <w:b/>
                <w:bCs/>
                <w:noProof/>
                <w:color w:val="000000"/>
              </w:rPr>
              <w:t>SF-00310</w:t>
            </w:r>
          </w:p>
        </w:tc>
        <w:tc>
          <w:tcPr>
            <w:tcW w:w="2268" w:type="dxa"/>
            <w:tcBorders>
              <w:bottom w:val="single" w:sz="4" w:space="0" w:color="auto"/>
            </w:tcBorders>
            <w:shd w:val="clear" w:color="auto" w:fill="F2F2F2" w:themeFill="background1" w:themeFillShade="F2"/>
            <w:vAlign w:val="center"/>
          </w:tcPr>
          <w:p w14:paraId="444C01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2F458D7"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30110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AE16F56"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7579025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E5CBEF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086A01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7DF7EC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40F5834" w14:textId="77777777" w:rsidR="00CA428D" w:rsidRDefault="00CA428D" w:rsidP="00072FC9">
            <w:pPr>
              <w:rPr>
                <w:b/>
                <w:bCs/>
                <w:sz w:val="32"/>
                <w:szCs w:val="32"/>
              </w:rPr>
            </w:pPr>
            <w:r>
              <w:rPr>
                <w:b/>
                <w:bCs/>
                <w:sz w:val="32"/>
                <w:szCs w:val="32"/>
              </w:rPr>
              <w:t>Instalação de difusores, grelhas e acessórios de climatização reaproveitados</w:t>
            </w:r>
          </w:p>
        </w:tc>
        <w:tc>
          <w:tcPr>
            <w:tcW w:w="1843" w:type="dxa"/>
            <w:tcBorders>
              <w:top w:val="single" w:sz="4" w:space="0" w:color="auto"/>
              <w:left w:val="single" w:sz="4" w:space="0" w:color="auto"/>
            </w:tcBorders>
            <w:shd w:val="clear" w:color="auto" w:fill="F2F2F2" w:themeFill="background1" w:themeFillShade="F2"/>
            <w:vAlign w:val="center"/>
          </w:tcPr>
          <w:p w14:paraId="0BB7C0C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36B2567" w14:textId="77777777" w:rsidR="00CA428D" w:rsidRDefault="00CA428D" w:rsidP="00072FC9">
            <w:pPr>
              <w:rPr>
                <w:b/>
                <w:bCs/>
                <w:sz w:val="20"/>
                <w:szCs w:val="20"/>
              </w:rPr>
            </w:pPr>
          </w:p>
        </w:tc>
      </w:tr>
      <w:tr w:rsidR="00CA428D" w:rsidRPr="00010EE0" w14:paraId="075D85D7" w14:textId="77777777" w:rsidTr="00072FC9">
        <w:trPr>
          <w:trHeight w:val="1740"/>
        </w:trPr>
        <w:tc>
          <w:tcPr>
            <w:tcW w:w="9781" w:type="dxa"/>
            <w:gridSpan w:val="5"/>
          </w:tcPr>
          <w:p w14:paraId="27B914C9" w14:textId="77777777" w:rsidR="00CA428D" w:rsidRPr="00BD7145" w:rsidRDefault="00CA428D" w:rsidP="00072FC9">
            <w:pPr>
              <w:spacing w:before="120"/>
              <w:rPr>
                <w:b/>
                <w:bCs/>
              </w:rPr>
            </w:pPr>
            <w:r w:rsidRPr="00BD7145">
              <w:rPr>
                <w:b/>
                <w:bCs/>
              </w:rPr>
              <w:t>Descrição Detalhada:</w:t>
            </w:r>
          </w:p>
          <w:p w14:paraId="025F28DB" w14:textId="77777777" w:rsidR="00CA428D" w:rsidRPr="00BD7145" w:rsidRDefault="00CA428D" w:rsidP="00072FC9">
            <w:pPr>
              <w:spacing w:before="120"/>
              <w:rPr>
                <w:bCs/>
              </w:rPr>
            </w:pPr>
            <w:r>
              <w:rPr>
                <w:bCs/>
              </w:rPr>
              <w:t>Instalação de difusores, grelhas e demais acessórios de ventilação, exaustão e ar-condicionado</w:t>
            </w:r>
          </w:p>
          <w:p w14:paraId="17AF1820" w14:textId="77777777" w:rsidR="00CA428D" w:rsidRPr="00BD7145" w:rsidRDefault="00CA428D" w:rsidP="00072FC9">
            <w:pPr>
              <w:spacing w:before="120"/>
              <w:rPr>
                <w:b/>
                <w:bCs/>
              </w:rPr>
            </w:pPr>
            <w:r w:rsidRPr="00BD7145">
              <w:rPr>
                <w:b/>
                <w:bCs/>
              </w:rPr>
              <w:t>Materiais:</w:t>
            </w:r>
          </w:p>
          <w:p w14:paraId="333D50CE" w14:textId="77777777" w:rsidR="00CA428D" w:rsidRPr="00BD7145" w:rsidRDefault="00CA428D" w:rsidP="00072FC9">
            <w:pPr>
              <w:spacing w:before="120"/>
              <w:rPr>
                <w:bCs/>
              </w:rPr>
            </w:pPr>
            <w:r>
              <w:rPr>
                <w:bCs/>
              </w:rPr>
              <w:t>n/a</w:t>
            </w:r>
          </w:p>
          <w:p w14:paraId="5251BCC3" w14:textId="77777777" w:rsidR="00CA428D" w:rsidRPr="00BD7145" w:rsidRDefault="00CA428D" w:rsidP="00072FC9">
            <w:pPr>
              <w:spacing w:before="120"/>
              <w:rPr>
                <w:b/>
                <w:bCs/>
              </w:rPr>
            </w:pPr>
            <w:r w:rsidRPr="00BD7145">
              <w:rPr>
                <w:b/>
                <w:bCs/>
              </w:rPr>
              <w:t>Serviços:</w:t>
            </w:r>
          </w:p>
          <w:p w14:paraId="24C35B16" w14:textId="77777777" w:rsidR="00CA428D" w:rsidRPr="00832CF3" w:rsidRDefault="00CA428D" w:rsidP="00072FC9">
            <w:pPr>
              <w:spacing w:before="120"/>
              <w:rPr>
                <w:bCs/>
              </w:rPr>
            </w:pPr>
            <w:r>
              <w:rPr>
                <w:bCs/>
              </w:rPr>
              <w:t>O item deverá ser instalado no local determinado conforme projeto e todas as etapas de instalação deverão seguir as recomendações do manual do fabricante.</w:t>
            </w:r>
            <w:r>
              <w:rPr>
                <w:bCs/>
              </w:rPr>
              <w:br/>
              <w:t>Deverão ser realizadas as conexões elétricas, além de conexões necessárias a redes de dutos e acessórios, conforme projeto e necessidades de cada item.</w:t>
            </w:r>
            <w:r>
              <w:rPr>
                <w:bCs/>
              </w:rPr>
              <w:br/>
              <w:t>Após a completa instalação do equipamento, a Contratada deverá realizar testes para comprovar o perfeito funcionamento do sistema.</w:t>
            </w:r>
            <w:r>
              <w:rPr>
                <w:bCs/>
              </w:rPr>
              <w:br/>
              <w:t>Deverão ser fornecidos eventuais acessórios para instalação e funcionamento do equipamento.</w:t>
            </w:r>
          </w:p>
          <w:p w14:paraId="758A1116" w14:textId="77777777" w:rsidR="00CA428D" w:rsidRPr="00BD7145" w:rsidRDefault="00CA428D" w:rsidP="00072FC9">
            <w:pPr>
              <w:spacing w:before="120"/>
              <w:rPr>
                <w:b/>
                <w:bCs/>
              </w:rPr>
            </w:pPr>
            <w:r w:rsidRPr="00BD7145">
              <w:rPr>
                <w:b/>
                <w:bCs/>
              </w:rPr>
              <w:t>Atividades e Responsabilidades:</w:t>
            </w:r>
          </w:p>
          <w:p w14:paraId="4CBE7EBD" w14:textId="77777777" w:rsidR="00CA428D" w:rsidRPr="00832CF3" w:rsidRDefault="00CA428D" w:rsidP="00072FC9">
            <w:pPr>
              <w:spacing w:before="120"/>
              <w:rPr>
                <w:bCs/>
              </w:rPr>
            </w:pPr>
            <w:r>
              <w:rPr>
                <w:bCs/>
              </w:rPr>
              <w:t>n/a</w:t>
            </w:r>
          </w:p>
          <w:p w14:paraId="4310FB57" w14:textId="77777777" w:rsidR="00CA428D" w:rsidRPr="00BD7145" w:rsidRDefault="00CA428D" w:rsidP="00072FC9">
            <w:pPr>
              <w:spacing w:before="120"/>
              <w:rPr>
                <w:b/>
                <w:bCs/>
              </w:rPr>
            </w:pPr>
            <w:r w:rsidRPr="00BD7145">
              <w:rPr>
                <w:b/>
                <w:bCs/>
              </w:rPr>
              <w:t>Qualificação:</w:t>
            </w:r>
          </w:p>
          <w:p w14:paraId="7D871AE8" w14:textId="77777777" w:rsidR="00CA428D" w:rsidRPr="00832CF3" w:rsidRDefault="00CA428D" w:rsidP="00072FC9">
            <w:pPr>
              <w:spacing w:before="120"/>
              <w:rPr>
                <w:bCs/>
              </w:rPr>
            </w:pPr>
            <w:r>
              <w:rPr>
                <w:bCs/>
              </w:rPr>
              <w:t>n/a</w:t>
            </w:r>
          </w:p>
          <w:p w14:paraId="43204279" w14:textId="77777777" w:rsidR="00CA428D" w:rsidRPr="00BD7145" w:rsidRDefault="00CA428D" w:rsidP="00072FC9">
            <w:pPr>
              <w:spacing w:before="120"/>
              <w:rPr>
                <w:b/>
                <w:bCs/>
              </w:rPr>
            </w:pPr>
            <w:r w:rsidRPr="00BD7145">
              <w:rPr>
                <w:b/>
                <w:bCs/>
              </w:rPr>
              <w:t>Observações:</w:t>
            </w:r>
          </w:p>
          <w:p w14:paraId="47A2F01A" w14:textId="77777777" w:rsidR="00CA428D" w:rsidRPr="00832CF3" w:rsidRDefault="00CA428D" w:rsidP="00072FC9">
            <w:pPr>
              <w:spacing w:before="120"/>
              <w:rPr>
                <w:bCs/>
              </w:rPr>
            </w:pPr>
            <w:r>
              <w:rPr>
                <w:bCs/>
              </w:rPr>
              <w:t>n/a</w:t>
            </w:r>
          </w:p>
          <w:p w14:paraId="50E1EE9C" w14:textId="77777777" w:rsidR="00CA428D" w:rsidRPr="00BD7145" w:rsidRDefault="00CA428D" w:rsidP="00072FC9">
            <w:pPr>
              <w:spacing w:before="120"/>
              <w:rPr>
                <w:b/>
                <w:bCs/>
              </w:rPr>
            </w:pPr>
            <w:r w:rsidRPr="00BD7145">
              <w:rPr>
                <w:b/>
                <w:bCs/>
              </w:rPr>
              <w:t>Critérios e Condições:</w:t>
            </w:r>
          </w:p>
          <w:p w14:paraId="068BB65C" w14:textId="77777777" w:rsidR="00CA428D" w:rsidRPr="00832CF3" w:rsidRDefault="00CA428D" w:rsidP="00072FC9">
            <w:pPr>
              <w:spacing w:before="120"/>
              <w:rPr>
                <w:bCs/>
              </w:rPr>
            </w:pPr>
            <w:r>
              <w:rPr>
                <w:bCs/>
              </w:rPr>
              <w:t>Este serviço será pago conforme a quantidade de itens instalados.</w:t>
            </w:r>
          </w:p>
          <w:p w14:paraId="38DF992D" w14:textId="77777777" w:rsidR="00CA428D" w:rsidRPr="00BD7145" w:rsidRDefault="00CA428D" w:rsidP="00072FC9">
            <w:pPr>
              <w:spacing w:before="120"/>
              <w:rPr>
                <w:b/>
                <w:bCs/>
              </w:rPr>
            </w:pPr>
            <w:r w:rsidRPr="00BD7145">
              <w:rPr>
                <w:b/>
                <w:bCs/>
              </w:rPr>
              <w:t>Detalhe Gráfico:</w:t>
            </w:r>
          </w:p>
          <w:p w14:paraId="75041E33" w14:textId="77777777" w:rsidR="00CA428D" w:rsidRPr="00B97D3F" w:rsidRDefault="00CA428D" w:rsidP="00072FC9">
            <w:pPr>
              <w:spacing w:before="120"/>
              <w:rPr>
                <w:bCs/>
              </w:rPr>
            </w:pPr>
            <w:r w:rsidRPr="00AD7BD2">
              <w:rPr>
                <w:bCs/>
              </w:rPr>
              <w:t>n/a</w:t>
            </w:r>
          </w:p>
          <w:p w14:paraId="3A0775FA" w14:textId="77777777" w:rsidR="00CA428D" w:rsidRPr="00BD7145" w:rsidRDefault="00CA428D" w:rsidP="00072FC9">
            <w:pPr>
              <w:spacing w:before="120"/>
              <w:rPr>
                <w:b/>
                <w:bCs/>
              </w:rPr>
            </w:pPr>
            <w:r w:rsidRPr="00BD7145">
              <w:rPr>
                <w:b/>
                <w:bCs/>
              </w:rPr>
              <w:t>Tabela:</w:t>
            </w:r>
          </w:p>
          <w:p w14:paraId="4B45BD94" w14:textId="77777777" w:rsidR="00CA428D" w:rsidRPr="00832CF3" w:rsidRDefault="00CA428D" w:rsidP="00072FC9">
            <w:pPr>
              <w:spacing w:before="120"/>
              <w:rPr>
                <w:bCs/>
              </w:rPr>
            </w:pPr>
            <w:r>
              <w:rPr>
                <w:bCs/>
              </w:rPr>
              <w:t>n/a</w:t>
            </w:r>
          </w:p>
          <w:p w14:paraId="4D86B4BA" w14:textId="77777777" w:rsidR="00CA428D" w:rsidRPr="00832CF3" w:rsidRDefault="00CA428D" w:rsidP="00072FC9">
            <w:pPr>
              <w:spacing w:before="120"/>
              <w:rPr>
                <w:bCs/>
              </w:rPr>
            </w:pPr>
            <w:r w:rsidRPr="00BD7145">
              <w:rPr>
                <w:b/>
                <w:bCs/>
              </w:rPr>
              <w:t xml:space="preserve">Vida útil: </w:t>
            </w:r>
            <w:r>
              <w:rPr>
                <w:bCs/>
              </w:rPr>
              <w:t>n/a</w:t>
            </w:r>
          </w:p>
          <w:p w14:paraId="43D014DE" w14:textId="77777777" w:rsidR="00CA428D" w:rsidRPr="00BD7145" w:rsidRDefault="00CA428D" w:rsidP="00072FC9">
            <w:pPr>
              <w:spacing w:before="120"/>
              <w:rPr>
                <w:b/>
                <w:bCs/>
              </w:rPr>
            </w:pPr>
            <w:r w:rsidRPr="00BD7145">
              <w:rPr>
                <w:b/>
                <w:bCs/>
              </w:rPr>
              <w:t>Referências Normativas:</w:t>
            </w:r>
          </w:p>
          <w:p w14:paraId="20BD6590" w14:textId="77777777" w:rsidR="00CA428D" w:rsidRPr="00832CF3" w:rsidRDefault="00CA428D" w:rsidP="00072FC9">
            <w:pPr>
              <w:spacing w:before="120"/>
              <w:rPr>
                <w:bCs/>
              </w:rPr>
            </w:pPr>
            <w:r>
              <w:rPr>
                <w:bCs/>
              </w:rPr>
              <w:lastRenderedPageBreak/>
              <w:t>ABNT NBR 5410 - Instalações Elétricas de Baixa Tensão</w:t>
            </w:r>
          </w:p>
          <w:p w14:paraId="1CEE01C8" w14:textId="77777777" w:rsidR="00CA428D" w:rsidRPr="00BD7145" w:rsidRDefault="00CA428D" w:rsidP="00072FC9">
            <w:pPr>
              <w:spacing w:before="120"/>
              <w:rPr>
                <w:b/>
                <w:bCs/>
              </w:rPr>
            </w:pPr>
            <w:r w:rsidRPr="00BD7145">
              <w:rPr>
                <w:b/>
                <w:bCs/>
              </w:rPr>
              <w:t>Referência Comercial:</w:t>
            </w:r>
          </w:p>
          <w:p w14:paraId="71C71F88" w14:textId="77777777" w:rsidR="00CA428D" w:rsidRPr="00832CF3" w:rsidRDefault="00CA428D" w:rsidP="00072FC9">
            <w:pPr>
              <w:spacing w:before="120"/>
              <w:rPr>
                <w:bCs/>
              </w:rPr>
            </w:pPr>
            <w:r>
              <w:rPr>
                <w:bCs/>
              </w:rPr>
              <w:t>n/a</w:t>
            </w:r>
          </w:p>
          <w:p w14:paraId="7F11A85A" w14:textId="77777777" w:rsidR="00CA428D" w:rsidRPr="00BD7145" w:rsidRDefault="00CA428D" w:rsidP="00072FC9">
            <w:pPr>
              <w:spacing w:before="120"/>
              <w:rPr>
                <w:b/>
                <w:bCs/>
              </w:rPr>
            </w:pPr>
            <w:r w:rsidRPr="00BD7145">
              <w:rPr>
                <w:b/>
                <w:bCs/>
              </w:rPr>
              <w:t>Referência Externa:</w:t>
            </w:r>
          </w:p>
          <w:p w14:paraId="63747FF3" w14:textId="77777777" w:rsidR="00CA428D" w:rsidRPr="00BD7145" w:rsidRDefault="00CA428D" w:rsidP="00072FC9">
            <w:pPr>
              <w:spacing w:before="120"/>
              <w:rPr>
                <w:b/>
                <w:bCs/>
              </w:rPr>
            </w:pPr>
            <w:r>
              <w:rPr>
                <w:bCs/>
              </w:rPr>
              <w:t>n/a</w:t>
            </w:r>
          </w:p>
        </w:tc>
      </w:tr>
    </w:tbl>
    <w:p w14:paraId="29E4468C" w14:textId="77777777" w:rsidR="00CA428D" w:rsidRPr="00010EE0" w:rsidRDefault="00CA428D" w:rsidP="00CA428D">
      <w:pPr>
        <w:rPr>
          <w:lang w:val="en-US"/>
        </w:rPr>
      </w:pPr>
    </w:p>
    <w:p w14:paraId="3573409A" w14:textId="77777777" w:rsidR="00CA428D" w:rsidRDefault="00CA428D" w:rsidP="00CA428D">
      <w:r>
        <w:br w:type="page"/>
      </w:r>
    </w:p>
    <w:p w14:paraId="21822253" w14:textId="77777777" w:rsidR="00CA428D" w:rsidRDefault="00CA428D" w:rsidP="00CA428D">
      <w:pPr>
        <w:rPr>
          <w:lang w:val="en-US"/>
        </w:rPr>
      </w:pPr>
    </w:p>
    <w:p w14:paraId="186B7D7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83A8280" w14:textId="77777777" w:rsidTr="00072FC9">
        <w:trPr>
          <w:trHeight w:val="567"/>
        </w:trPr>
        <w:tc>
          <w:tcPr>
            <w:tcW w:w="1843" w:type="dxa"/>
            <w:tcBorders>
              <w:bottom w:val="single" w:sz="4" w:space="0" w:color="auto"/>
            </w:tcBorders>
            <w:shd w:val="clear" w:color="auto" w:fill="F2F2F2" w:themeFill="background1" w:themeFillShade="F2"/>
            <w:vAlign w:val="center"/>
          </w:tcPr>
          <w:p w14:paraId="6EB99B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18C3980" w14:textId="77777777" w:rsidR="00CA428D" w:rsidRDefault="00CA428D" w:rsidP="00072FC9">
            <w:pPr>
              <w:rPr>
                <w:b/>
                <w:bCs/>
                <w:color w:val="000000"/>
              </w:rPr>
            </w:pPr>
            <w:r>
              <w:rPr>
                <w:b/>
                <w:bCs/>
                <w:noProof/>
                <w:color w:val="000000"/>
              </w:rPr>
              <w:t>SF-00311</w:t>
            </w:r>
          </w:p>
        </w:tc>
        <w:tc>
          <w:tcPr>
            <w:tcW w:w="2268" w:type="dxa"/>
            <w:tcBorders>
              <w:bottom w:val="single" w:sz="4" w:space="0" w:color="auto"/>
            </w:tcBorders>
            <w:shd w:val="clear" w:color="auto" w:fill="F2F2F2" w:themeFill="background1" w:themeFillShade="F2"/>
            <w:vAlign w:val="center"/>
          </w:tcPr>
          <w:p w14:paraId="5B86D7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F02D74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B0963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22CECDE"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1087A82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F4A15F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7DFC9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7AD18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6819E37" w14:textId="77777777" w:rsidR="00CA428D" w:rsidRDefault="00CA428D" w:rsidP="00072FC9">
            <w:pPr>
              <w:rPr>
                <w:b/>
                <w:bCs/>
                <w:sz w:val="32"/>
                <w:szCs w:val="32"/>
              </w:rPr>
            </w:pPr>
            <w:r>
              <w:rPr>
                <w:b/>
                <w:bCs/>
                <w:sz w:val="32"/>
                <w:szCs w:val="32"/>
              </w:rPr>
              <w:t>Instalação de exaustor reaproveitado</w:t>
            </w:r>
          </w:p>
        </w:tc>
        <w:tc>
          <w:tcPr>
            <w:tcW w:w="1843" w:type="dxa"/>
            <w:tcBorders>
              <w:top w:val="single" w:sz="4" w:space="0" w:color="auto"/>
              <w:left w:val="single" w:sz="4" w:space="0" w:color="auto"/>
            </w:tcBorders>
            <w:shd w:val="clear" w:color="auto" w:fill="F2F2F2" w:themeFill="background1" w:themeFillShade="F2"/>
            <w:vAlign w:val="center"/>
          </w:tcPr>
          <w:p w14:paraId="159F93D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5F7CCF1" w14:textId="77777777" w:rsidR="00CA428D" w:rsidRDefault="00CA428D" w:rsidP="00072FC9">
            <w:pPr>
              <w:rPr>
                <w:b/>
                <w:bCs/>
                <w:sz w:val="20"/>
                <w:szCs w:val="20"/>
              </w:rPr>
            </w:pPr>
          </w:p>
        </w:tc>
      </w:tr>
      <w:tr w:rsidR="00CA428D" w:rsidRPr="00010EE0" w14:paraId="3B3E9EE3" w14:textId="77777777" w:rsidTr="00072FC9">
        <w:trPr>
          <w:trHeight w:val="1740"/>
        </w:trPr>
        <w:tc>
          <w:tcPr>
            <w:tcW w:w="9781" w:type="dxa"/>
            <w:gridSpan w:val="5"/>
          </w:tcPr>
          <w:p w14:paraId="3250DC51" w14:textId="77777777" w:rsidR="00CA428D" w:rsidRPr="00BD7145" w:rsidRDefault="00CA428D" w:rsidP="00072FC9">
            <w:pPr>
              <w:spacing w:before="120"/>
              <w:rPr>
                <w:b/>
                <w:bCs/>
              </w:rPr>
            </w:pPr>
            <w:r w:rsidRPr="00BD7145">
              <w:rPr>
                <w:b/>
                <w:bCs/>
              </w:rPr>
              <w:t>Descrição Detalhada:</w:t>
            </w:r>
          </w:p>
          <w:p w14:paraId="6320DBA0" w14:textId="77777777" w:rsidR="00CA428D" w:rsidRPr="00BD7145" w:rsidRDefault="00CA428D" w:rsidP="00072FC9">
            <w:pPr>
              <w:spacing w:before="120"/>
              <w:rPr>
                <w:bCs/>
              </w:rPr>
            </w:pPr>
            <w:r>
              <w:rPr>
                <w:bCs/>
              </w:rPr>
              <w:t>Instalação de exaustor ou ventilador</w:t>
            </w:r>
          </w:p>
          <w:p w14:paraId="7E967EE9" w14:textId="77777777" w:rsidR="00CA428D" w:rsidRPr="00BD7145" w:rsidRDefault="00CA428D" w:rsidP="00072FC9">
            <w:pPr>
              <w:spacing w:before="120"/>
              <w:rPr>
                <w:b/>
                <w:bCs/>
              </w:rPr>
            </w:pPr>
            <w:r w:rsidRPr="00BD7145">
              <w:rPr>
                <w:b/>
                <w:bCs/>
              </w:rPr>
              <w:t>Materiais:</w:t>
            </w:r>
          </w:p>
          <w:p w14:paraId="6E8F9F29" w14:textId="77777777" w:rsidR="00CA428D" w:rsidRPr="00BD7145" w:rsidRDefault="00CA428D" w:rsidP="00072FC9">
            <w:pPr>
              <w:spacing w:before="120"/>
              <w:rPr>
                <w:bCs/>
              </w:rPr>
            </w:pPr>
            <w:r>
              <w:rPr>
                <w:bCs/>
              </w:rPr>
              <w:t>Todos os demais elementos e acessórios necessários à adequada instalação dos exaustores deverão ser fornecidos pela Contratada, inclusive, mas não se limitando a: suportes, pregos, parafusos, entre outros.</w:t>
            </w:r>
          </w:p>
          <w:p w14:paraId="16D9E51A" w14:textId="77777777" w:rsidR="00CA428D" w:rsidRPr="00BD7145" w:rsidRDefault="00CA428D" w:rsidP="00072FC9">
            <w:pPr>
              <w:spacing w:before="120"/>
              <w:rPr>
                <w:b/>
                <w:bCs/>
              </w:rPr>
            </w:pPr>
            <w:r w:rsidRPr="00BD7145">
              <w:rPr>
                <w:b/>
                <w:bCs/>
              </w:rPr>
              <w:t>Serviços:</w:t>
            </w:r>
          </w:p>
          <w:p w14:paraId="4036DE01" w14:textId="77777777" w:rsidR="00CA428D" w:rsidRPr="00832CF3" w:rsidRDefault="00CA428D" w:rsidP="00072FC9">
            <w:pPr>
              <w:spacing w:before="120"/>
              <w:rPr>
                <w:bCs/>
              </w:rPr>
            </w:pPr>
            <w:r>
              <w:rPr>
                <w:bCs/>
              </w:rPr>
              <w:t>O item deverá ser instalado no local determinado conforme projeto e todas as etapas de instalação deverão seguir as recomendações do manual do fabricante.</w:t>
            </w:r>
            <w:r>
              <w:rPr>
                <w:bCs/>
              </w:rPr>
              <w:br/>
              <w:t>Deverão ser realizadas as conexões elétricas, além de conexões necessárias a redes de dutos e acessórios, conforme projeto e necessidades de cada item.</w:t>
            </w:r>
            <w:r>
              <w:rPr>
                <w:bCs/>
              </w:rPr>
              <w:br/>
              <w:t>Após a completa instalação do equipamento, a Contratada deverá realizar testes para comprovar o perfeito funcionamento do sistema.</w:t>
            </w:r>
            <w:r>
              <w:rPr>
                <w:bCs/>
              </w:rPr>
              <w:br/>
              <w:t>Deverão ser fornecidos eventuais acessórios para instalação e funcionamento do equipamento.</w:t>
            </w:r>
            <w:r>
              <w:rPr>
                <w:bCs/>
              </w:rPr>
              <w:br/>
              <w:t>O serviço também engloba a instalação de equipamentos como coifas ou insufladores mecânicos.</w:t>
            </w:r>
          </w:p>
          <w:p w14:paraId="13EF91C0" w14:textId="77777777" w:rsidR="00CA428D" w:rsidRPr="00BD7145" w:rsidRDefault="00CA428D" w:rsidP="00072FC9">
            <w:pPr>
              <w:spacing w:before="120"/>
              <w:rPr>
                <w:b/>
                <w:bCs/>
              </w:rPr>
            </w:pPr>
            <w:r w:rsidRPr="00BD7145">
              <w:rPr>
                <w:b/>
                <w:bCs/>
              </w:rPr>
              <w:t>Atividades e Responsabilidades:</w:t>
            </w:r>
          </w:p>
          <w:p w14:paraId="68B72DDE" w14:textId="77777777" w:rsidR="00CA428D" w:rsidRPr="00832CF3" w:rsidRDefault="00CA428D" w:rsidP="00072FC9">
            <w:pPr>
              <w:spacing w:before="120"/>
              <w:rPr>
                <w:bCs/>
              </w:rPr>
            </w:pPr>
            <w:r>
              <w:rPr>
                <w:bCs/>
              </w:rPr>
              <w:t>n/a</w:t>
            </w:r>
          </w:p>
          <w:p w14:paraId="5667838D" w14:textId="77777777" w:rsidR="00CA428D" w:rsidRPr="00BD7145" w:rsidRDefault="00CA428D" w:rsidP="00072FC9">
            <w:pPr>
              <w:spacing w:before="120"/>
              <w:rPr>
                <w:b/>
                <w:bCs/>
              </w:rPr>
            </w:pPr>
            <w:r w:rsidRPr="00BD7145">
              <w:rPr>
                <w:b/>
                <w:bCs/>
              </w:rPr>
              <w:t>Qualificação:</w:t>
            </w:r>
          </w:p>
          <w:p w14:paraId="5C2E9342" w14:textId="77777777" w:rsidR="00CA428D" w:rsidRPr="00832CF3" w:rsidRDefault="00CA428D" w:rsidP="00072FC9">
            <w:pPr>
              <w:spacing w:before="120"/>
              <w:rPr>
                <w:bCs/>
              </w:rPr>
            </w:pPr>
            <w:r>
              <w:rPr>
                <w:bCs/>
              </w:rPr>
              <w:t>n/a</w:t>
            </w:r>
          </w:p>
          <w:p w14:paraId="01D43F6B" w14:textId="77777777" w:rsidR="00CA428D" w:rsidRPr="00BD7145" w:rsidRDefault="00CA428D" w:rsidP="00072FC9">
            <w:pPr>
              <w:spacing w:before="120"/>
              <w:rPr>
                <w:b/>
                <w:bCs/>
              </w:rPr>
            </w:pPr>
            <w:r w:rsidRPr="00BD7145">
              <w:rPr>
                <w:b/>
                <w:bCs/>
              </w:rPr>
              <w:t>Observações:</w:t>
            </w:r>
          </w:p>
          <w:p w14:paraId="4691A9B0" w14:textId="77777777" w:rsidR="00CA428D" w:rsidRPr="00832CF3" w:rsidRDefault="00CA428D" w:rsidP="00072FC9">
            <w:pPr>
              <w:spacing w:before="120"/>
              <w:rPr>
                <w:bCs/>
              </w:rPr>
            </w:pPr>
            <w:r>
              <w:rPr>
                <w:bCs/>
              </w:rPr>
              <w:t>Item a ser utilizado exclusivamente nos casos em que o material principal (exaustor) é fornecido pelo Senado Federal.</w:t>
            </w:r>
          </w:p>
          <w:p w14:paraId="5D279928" w14:textId="77777777" w:rsidR="00CA428D" w:rsidRPr="00BD7145" w:rsidRDefault="00CA428D" w:rsidP="00072FC9">
            <w:pPr>
              <w:spacing w:before="120"/>
              <w:rPr>
                <w:b/>
                <w:bCs/>
              </w:rPr>
            </w:pPr>
            <w:r w:rsidRPr="00BD7145">
              <w:rPr>
                <w:b/>
                <w:bCs/>
              </w:rPr>
              <w:t>Critérios e Condições:</w:t>
            </w:r>
          </w:p>
          <w:p w14:paraId="532B8AAB" w14:textId="77777777" w:rsidR="00CA428D" w:rsidRPr="00832CF3" w:rsidRDefault="00CA428D" w:rsidP="00072FC9">
            <w:pPr>
              <w:spacing w:before="120"/>
              <w:rPr>
                <w:bCs/>
              </w:rPr>
            </w:pPr>
            <w:r>
              <w:rPr>
                <w:bCs/>
              </w:rPr>
              <w:t>Este serviço será pago conforme a quantidade de itens instalados.</w:t>
            </w:r>
          </w:p>
          <w:p w14:paraId="4873949E" w14:textId="77777777" w:rsidR="00CA428D" w:rsidRPr="00BD7145" w:rsidRDefault="00CA428D" w:rsidP="00072FC9">
            <w:pPr>
              <w:spacing w:before="120"/>
              <w:rPr>
                <w:b/>
                <w:bCs/>
              </w:rPr>
            </w:pPr>
            <w:r w:rsidRPr="00BD7145">
              <w:rPr>
                <w:b/>
                <w:bCs/>
              </w:rPr>
              <w:t>Detalhe Gráfico:</w:t>
            </w:r>
          </w:p>
          <w:p w14:paraId="15194AB7" w14:textId="77777777" w:rsidR="00CA428D" w:rsidRPr="00B97D3F" w:rsidRDefault="00CA428D" w:rsidP="00072FC9">
            <w:pPr>
              <w:spacing w:before="120"/>
              <w:rPr>
                <w:bCs/>
              </w:rPr>
            </w:pPr>
            <w:r w:rsidRPr="00AD7BD2">
              <w:rPr>
                <w:bCs/>
              </w:rPr>
              <w:t>n/a</w:t>
            </w:r>
          </w:p>
          <w:p w14:paraId="065415BE" w14:textId="77777777" w:rsidR="00CA428D" w:rsidRPr="00BD7145" w:rsidRDefault="00CA428D" w:rsidP="00072FC9">
            <w:pPr>
              <w:spacing w:before="120"/>
              <w:rPr>
                <w:b/>
                <w:bCs/>
              </w:rPr>
            </w:pPr>
            <w:r w:rsidRPr="00BD7145">
              <w:rPr>
                <w:b/>
                <w:bCs/>
              </w:rPr>
              <w:t>Tabela:</w:t>
            </w:r>
          </w:p>
          <w:p w14:paraId="62D2C388" w14:textId="77777777" w:rsidR="00CA428D" w:rsidRPr="00832CF3" w:rsidRDefault="00CA428D" w:rsidP="00072FC9">
            <w:pPr>
              <w:spacing w:before="120"/>
              <w:rPr>
                <w:bCs/>
              </w:rPr>
            </w:pPr>
            <w:r>
              <w:rPr>
                <w:bCs/>
              </w:rPr>
              <w:t>n/a</w:t>
            </w:r>
          </w:p>
          <w:p w14:paraId="4AA42A5F" w14:textId="77777777" w:rsidR="00CA428D" w:rsidRPr="00832CF3" w:rsidRDefault="00CA428D" w:rsidP="00072FC9">
            <w:pPr>
              <w:spacing w:before="120"/>
              <w:rPr>
                <w:bCs/>
              </w:rPr>
            </w:pPr>
            <w:r w:rsidRPr="00BD7145">
              <w:rPr>
                <w:b/>
                <w:bCs/>
              </w:rPr>
              <w:lastRenderedPageBreak/>
              <w:t xml:space="preserve">Vida útil: </w:t>
            </w:r>
            <w:r>
              <w:rPr>
                <w:bCs/>
              </w:rPr>
              <w:t>n/a</w:t>
            </w:r>
          </w:p>
          <w:p w14:paraId="16FA62EB" w14:textId="77777777" w:rsidR="00CA428D" w:rsidRPr="00BD7145" w:rsidRDefault="00CA428D" w:rsidP="00072FC9">
            <w:pPr>
              <w:spacing w:before="120"/>
              <w:rPr>
                <w:b/>
                <w:bCs/>
              </w:rPr>
            </w:pPr>
            <w:r w:rsidRPr="00BD7145">
              <w:rPr>
                <w:b/>
                <w:bCs/>
              </w:rPr>
              <w:t>Referências Normativas:</w:t>
            </w:r>
          </w:p>
          <w:p w14:paraId="1EB19422" w14:textId="77777777" w:rsidR="00CA428D" w:rsidRPr="00832CF3" w:rsidRDefault="00CA428D" w:rsidP="00072FC9">
            <w:pPr>
              <w:spacing w:before="120"/>
              <w:rPr>
                <w:bCs/>
              </w:rPr>
            </w:pPr>
            <w:r>
              <w:rPr>
                <w:bCs/>
              </w:rPr>
              <w:t>ABNT NBR 5410 - Instalações Elétricas de Baixa Tensão</w:t>
            </w:r>
          </w:p>
          <w:p w14:paraId="1D8CB020" w14:textId="77777777" w:rsidR="00CA428D" w:rsidRPr="00BD7145" w:rsidRDefault="00CA428D" w:rsidP="00072FC9">
            <w:pPr>
              <w:spacing w:before="120"/>
              <w:rPr>
                <w:b/>
                <w:bCs/>
              </w:rPr>
            </w:pPr>
            <w:r w:rsidRPr="00BD7145">
              <w:rPr>
                <w:b/>
                <w:bCs/>
              </w:rPr>
              <w:t>Referência Comercial:</w:t>
            </w:r>
          </w:p>
          <w:p w14:paraId="394D71F3" w14:textId="77777777" w:rsidR="00CA428D" w:rsidRPr="00832CF3" w:rsidRDefault="00CA428D" w:rsidP="00072FC9">
            <w:pPr>
              <w:spacing w:before="120"/>
              <w:rPr>
                <w:bCs/>
              </w:rPr>
            </w:pPr>
            <w:r>
              <w:rPr>
                <w:bCs/>
              </w:rPr>
              <w:t>n/a</w:t>
            </w:r>
          </w:p>
          <w:p w14:paraId="6B194533" w14:textId="77777777" w:rsidR="00CA428D" w:rsidRPr="00BD7145" w:rsidRDefault="00CA428D" w:rsidP="00072FC9">
            <w:pPr>
              <w:spacing w:before="120"/>
              <w:rPr>
                <w:b/>
                <w:bCs/>
              </w:rPr>
            </w:pPr>
            <w:r w:rsidRPr="00BD7145">
              <w:rPr>
                <w:b/>
                <w:bCs/>
              </w:rPr>
              <w:t>Referência Externa:</w:t>
            </w:r>
          </w:p>
          <w:p w14:paraId="4380B222" w14:textId="77777777" w:rsidR="00CA428D" w:rsidRPr="00BD7145" w:rsidRDefault="00CA428D" w:rsidP="00072FC9">
            <w:pPr>
              <w:spacing w:before="120"/>
              <w:rPr>
                <w:b/>
                <w:bCs/>
              </w:rPr>
            </w:pPr>
            <w:r>
              <w:rPr>
                <w:bCs/>
              </w:rPr>
              <w:t>n/a</w:t>
            </w:r>
          </w:p>
        </w:tc>
      </w:tr>
    </w:tbl>
    <w:p w14:paraId="6C6250D1" w14:textId="77777777" w:rsidR="00CA428D" w:rsidRPr="00010EE0" w:rsidRDefault="00CA428D" w:rsidP="00CA428D">
      <w:pPr>
        <w:rPr>
          <w:lang w:val="en-US"/>
        </w:rPr>
      </w:pPr>
    </w:p>
    <w:p w14:paraId="12C3406A" w14:textId="77777777" w:rsidR="00CA428D" w:rsidRDefault="00CA428D" w:rsidP="00CA428D">
      <w:r>
        <w:br w:type="page"/>
      </w:r>
    </w:p>
    <w:p w14:paraId="678AD7EE" w14:textId="77777777" w:rsidR="00CA428D" w:rsidRDefault="00CA428D" w:rsidP="00CA428D">
      <w:pPr>
        <w:rPr>
          <w:lang w:val="en-US"/>
        </w:rPr>
      </w:pPr>
    </w:p>
    <w:p w14:paraId="548AB2D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DD69D8F" w14:textId="77777777" w:rsidTr="00072FC9">
        <w:trPr>
          <w:trHeight w:val="567"/>
        </w:trPr>
        <w:tc>
          <w:tcPr>
            <w:tcW w:w="1843" w:type="dxa"/>
            <w:tcBorders>
              <w:bottom w:val="single" w:sz="4" w:space="0" w:color="auto"/>
            </w:tcBorders>
            <w:shd w:val="clear" w:color="auto" w:fill="F2F2F2" w:themeFill="background1" w:themeFillShade="F2"/>
            <w:vAlign w:val="center"/>
          </w:tcPr>
          <w:p w14:paraId="67FC5C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7846ECB" w14:textId="77777777" w:rsidR="00CA428D" w:rsidRDefault="00CA428D" w:rsidP="00072FC9">
            <w:pPr>
              <w:rPr>
                <w:b/>
                <w:bCs/>
                <w:color w:val="000000"/>
              </w:rPr>
            </w:pPr>
            <w:r>
              <w:rPr>
                <w:b/>
                <w:bCs/>
                <w:noProof/>
                <w:color w:val="000000"/>
              </w:rPr>
              <w:t>SF-00312</w:t>
            </w:r>
          </w:p>
        </w:tc>
        <w:tc>
          <w:tcPr>
            <w:tcW w:w="2268" w:type="dxa"/>
            <w:tcBorders>
              <w:bottom w:val="single" w:sz="4" w:space="0" w:color="auto"/>
            </w:tcBorders>
            <w:shd w:val="clear" w:color="auto" w:fill="F2F2F2" w:themeFill="background1" w:themeFillShade="F2"/>
            <w:vAlign w:val="center"/>
          </w:tcPr>
          <w:p w14:paraId="0E9B45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5B3EAD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24631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9F40F28"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12F62E8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9639EF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539DC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674E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F372B32" w14:textId="77777777" w:rsidR="00CA428D" w:rsidRDefault="00CA428D" w:rsidP="00072FC9">
            <w:pPr>
              <w:rPr>
                <w:b/>
                <w:bCs/>
                <w:sz w:val="32"/>
                <w:szCs w:val="32"/>
              </w:rPr>
            </w:pPr>
            <w:r>
              <w:rPr>
                <w:b/>
                <w:bCs/>
                <w:sz w:val="32"/>
                <w:szCs w:val="32"/>
              </w:rPr>
              <w:t>Preparação para instalação de difusores/grelhas de ar em portas</w:t>
            </w:r>
          </w:p>
        </w:tc>
        <w:tc>
          <w:tcPr>
            <w:tcW w:w="1843" w:type="dxa"/>
            <w:tcBorders>
              <w:top w:val="single" w:sz="4" w:space="0" w:color="auto"/>
              <w:left w:val="single" w:sz="4" w:space="0" w:color="auto"/>
            </w:tcBorders>
            <w:shd w:val="clear" w:color="auto" w:fill="F2F2F2" w:themeFill="background1" w:themeFillShade="F2"/>
            <w:vAlign w:val="center"/>
          </w:tcPr>
          <w:p w14:paraId="4280E0F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543990E" w14:textId="77777777" w:rsidR="00CA428D" w:rsidRDefault="00CA428D" w:rsidP="00072FC9">
            <w:pPr>
              <w:rPr>
                <w:b/>
                <w:bCs/>
                <w:sz w:val="20"/>
                <w:szCs w:val="20"/>
              </w:rPr>
            </w:pPr>
          </w:p>
        </w:tc>
      </w:tr>
      <w:tr w:rsidR="00CA428D" w:rsidRPr="00010EE0" w14:paraId="20427BA8" w14:textId="77777777" w:rsidTr="00072FC9">
        <w:trPr>
          <w:trHeight w:val="1740"/>
        </w:trPr>
        <w:tc>
          <w:tcPr>
            <w:tcW w:w="9781" w:type="dxa"/>
            <w:gridSpan w:val="5"/>
          </w:tcPr>
          <w:p w14:paraId="3BD9BB02" w14:textId="77777777" w:rsidR="00CA428D" w:rsidRPr="00BD7145" w:rsidRDefault="00CA428D" w:rsidP="00072FC9">
            <w:pPr>
              <w:spacing w:before="120"/>
              <w:rPr>
                <w:b/>
                <w:bCs/>
              </w:rPr>
            </w:pPr>
            <w:r w:rsidRPr="00BD7145">
              <w:rPr>
                <w:b/>
                <w:bCs/>
              </w:rPr>
              <w:t>Descrição Detalhada:</w:t>
            </w:r>
          </w:p>
          <w:p w14:paraId="2AE8072E" w14:textId="77777777" w:rsidR="00CA428D" w:rsidRPr="00BD7145" w:rsidRDefault="00CA428D" w:rsidP="00072FC9">
            <w:pPr>
              <w:spacing w:before="120"/>
              <w:rPr>
                <w:bCs/>
              </w:rPr>
            </w:pPr>
            <w:r>
              <w:rPr>
                <w:bCs/>
              </w:rPr>
              <w:t>Preparação para instalação de difusores/grelhas de ar em portas de madeira</w:t>
            </w:r>
          </w:p>
          <w:p w14:paraId="2268462E" w14:textId="77777777" w:rsidR="00CA428D" w:rsidRPr="00BD7145" w:rsidRDefault="00CA428D" w:rsidP="00072FC9">
            <w:pPr>
              <w:spacing w:before="120"/>
              <w:rPr>
                <w:b/>
                <w:bCs/>
              </w:rPr>
            </w:pPr>
            <w:r w:rsidRPr="00BD7145">
              <w:rPr>
                <w:b/>
                <w:bCs/>
              </w:rPr>
              <w:t>Materiais:</w:t>
            </w:r>
          </w:p>
          <w:p w14:paraId="15591DB8" w14:textId="77777777" w:rsidR="00CA428D" w:rsidRPr="00BD7145" w:rsidRDefault="00CA428D" w:rsidP="00072FC9">
            <w:pPr>
              <w:spacing w:before="120"/>
              <w:rPr>
                <w:bCs/>
              </w:rPr>
            </w:pPr>
            <w:r>
              <w:rPr>
                <w:bCs/>
              </w:rPr>
              <w:t>n/a</w:t>
            </w:r>
          </w:p>
          <w:p w14:paraId="16D5C881" w14:textId="77777777" w:rsidR="00CA428D" w:rsidRPr="00BD7145" w:rsidRDefault="00CA428D" w:rsidP="00072FC9">
            <w:pPr>
              <w:spacing w:before="120"/>
              <w:rPr>
                <w:b/>
                <w:bCs/>
              </w:rPr>
            </w:pPr>
            <w:r w:rsidRPr="00BD7145">
              <w:rPr>
                <w:b/>
                <w:bCs/>
              </w:rPr>
              <w:t>Serviços:</w:t>
            </w:r>
          </w:p>
          <w:p w14:paraId="2279BA3B" w14:textId="77777777" w:rsidR="00CA428D" w:rsidRPr="00832CF3" w:rsidRDefault="00CA428D" w:rsidP="00072FC9">
            <w:pPr>
              <w:spacing w:before="120"/>
              <w:rPr>
                <w:bCs/>
              </w:rPr>
            </w:pPr>
            <w:r>
              <w:rPr>
                <w:bCs/>
              </w:rPr>
              <w:t>O serviço contempla as alterações (rasgos e acabamentos) na porta para viabilizar a instalação de difusores e grelhas de ar em portas de madeira. Ele será complementado pelo serviço de instalação de necessário.</w:t>
            </w:r>
            <w:r>
              <w:rPr>
                <w:bCs/>
              </w:rPr>
              <w:br/>
              <w:t>A porta deverá ser alterada de tal forma que o acabamento não seja danificado. Os rasgos deverão ser executados de tal forma que eles fiquem retos e perpendiculares.</w:t>
            </w:r>
            <w:r>
              <w:rPr>
                <w:bCs/>
              </w:rPr>
              <w:br/>
              <w:t>O item deverá ser instalado no local determinado conforme projeto e todas as etapas de instalação deverão seguir as recomendações do manual do fabricante.</w:t>
            </w:r>
            <w:r>
              <w:rPr>
                <w:bCs/>
              </w:rPr>
              <w:br/>
              <w:t>Após a completa instalação do equipamento, a Contratada deverá realizar testes para comprovar o perfeito funcionamento do sistema.</w:t>
            </w:r>
            <w:r>
              <w:rPr>
                <w:bCs/>
              </w:rPr>
              <w:br/>
              <w:t>Deverão ser fornecidos eventuais acessórios para instalação e funcionamento do equipamento.</w:t>
            </w:r>
          </w:p>
          <w:p w14:paraId="32EA3A35" w14:textId="77777777" w:rsidR="00CA428D" w:rsidRPr="00BD7145" w:rsidRDefault="00CA428D" w:rsidP="00072FC9">
            <w:pPr>
              <w:spacing w:before="120"/>
              <w:rPr>
                <w:b/>
                <w:bCs/>
              </w:rPr>
            </w:pPr>
            <w:r w:rsidRPr="00BD7145">
              <w:rPr>
                <w:b/>
                <w:bCs/>
              </w:rPr>
              <w:t>Atividades e Responsabilidades:</w:t>
            </w:r>
          </w:p>
          <w:p w14:paraId="5EC7D5C0" w14:textId="77777777" w:rsidR="00CA428D" w:rsidRPr="00832CF3" w:rsidRDefault="00CA428D" w:rsidP="00072FC9">
            <w:pPr>
              <w:spacing w:before="120"/>
              <w:rPr>
                <w:bCs/>
              </w:rPr>
            </w:pPr>
            <w:r>
              <w:rPr>
                <w:bCs/>
              </w:rPr>
              <w:t>n/a</w:t>
            </w:r>
          </w:p>
          <w:p w14:paraId="33600011" w14:textId="77777777" w:rsidR="00CA428D" w:rsidRPr="00BD7145" w:rsidRDefault="00CA428D" w:rsidP="00072FC9">
            <w:pPr>
              <w:spacing w:before="120"/>
              <w:rPr>
                <w:b/>
                <w:bCs/>
              </w:rPr>
            </w:pPr>
            <w:r w:rsidRPr="00BD7145">
              <w:rPr>
                <w:b/>
                <w:bCs/>
              </w:rPr>
              <w:t>Qualificação:</w:t>
            </w:r>
          </w:p>
          <w:p w14:paraId="04EF5370" w14:textId="77777777" w:rsidR="00CA428D" w:rsidRPr="00832CF3" w:rsidRDefault="00CA428D" w:rsidP="00072FC9">
            <w:pPr>
              <w:spacing w:before="120"/>
              <w:rPr>
                <w:bCs/>
              </w:rPr>
            </w:pPr>
            <w:r>
              <w:rPr>
                <w:bCs/>
              </w:rPr>
              <w:t>n/a</w:t>
            </w:r>
          </w:p>
          <w:p w14:paraId="6C609932" w14:textId="77777777" w:rsidR="00CA428D" w:rsidRPr="00BD7145" w:rsidRDefault="00CA428D" w:rsidP="00072FC9">
            <w:pPr>
              <w:spacing w:before="120"/>
              <w:rPr>
                <w:b/>
                <w:bCs/>
              </w:rPr>
            </w:pPr>
            <w:r w:rsidRPr="00BD7145">
              <w:rPr>
                <w:b/>
                <w:bCs/>
              </w:rPr>
              <w:t>Observações:</w:t>
            </w:r>
          </w:p>
          <w:p w14:paraId="50E20521" w14:textId="77777777" w:rsidR="00CA428D" w:rsidRPr="00832CF3" w:rsidRDefault="00CA428D" w:rsidP="00072FC9">
            <w:pPr>
              <w:spacing w:before="120"/>
              <w:rPr>
                <w:bCs/>
              </w:rPr>
            </w:pPr>
            <w:r>
              <w:rPr>
                <w:bCs/>
              </w:rPr>
              <w:t>n/a</w:t>
            </w:r>
          </w:p>
          <w:p w14:paraId="09EBA779" w14:textId="77777777" w:rsidR="00CA428D" w:rsidRPr="00BD7145" w:rsidRDefault="00CA428D" w:rsidP="00072FC9">
            <w:pPr>
              <w:spacing w:before="120"/>
              <w:rPr>
                <w:b/>
                <w:bCs/>
              </w:rPr>
            </w:pPr>
            <w:r w:rsidRPr="00BD7145">
              <w:rPr>
                <w:b/>
                <w:bCs/>
              </w:rPr>
              <w:t>Critérios e Condições:</w:t>
            </w:r>
          </w:p>
          <w:p w14:paraId="30847053" w14:textId="77777777" w:rsidR="00CA428D" w:rsidRPr="00832CF3" w:rsidRDefault="00CA428D" w:rsidP="00072FC9">
            <w:pPr>
              <w:spacing w:before="120"/>
              <w:rPr>
                <w:bCs/>
              </w:rPr>
            </w:pPr>
            <w:r>
              <w:rPr>
                <w:bCs/>
              </w:rPr>
              <w:t>Este serviço será pago conforme a quantidade de itens executados.</w:t>
            </w:r>
          </w:p>
          <w:p w14:paraId="63D5EFCD" w14:textId="77777777" w:rsidR="00CA428D" w:rsidRPr="00BD7145" w:rsidRDefault="00CA428D" w:rsidP="00072FC9">
            <w:pPr>
              <w:spacing w:before="120"/>
              <w:rPr>
                <w:b/>
                <w:bCs/>
              </w:rPr>
            </w:pPr>
            <w:r w:rsidRPr="00BD7145">
              <w:rPr>
                <w:b/>
                <w:bCs/>
              </w:rPr>
              <w:t>Detalhe Gráfico:</w:t>
            </w:r>
          </w:p>
          <w:p w14:paraId="215D6889" w14:textId="77777777" w:rsidR="00CA428D" w:rsidRPr="00B97D3F" w:rsidRDefault="00CA428D" w:rsidP="00072FC9">
            <w:pPr>
              <w:spacing w:before="120"/>
              <w:rPr>
                <w:bCs/>
              </w:rPr>
            </w:pPr>
            <w:r w:rsidRPr="00AD7BD2">
              <w:rPr>
                <w:bCs/>
              </w:rPr>
              <w:t>n/a</w:t>
            </w:r>
          </w:p>
          <w:p w14:paraId="17801A2D" w14:textId="77777777" w:rsidR="00CA428D" w:rsidRPr="00BD7145" w:rsidRDefault="00CA428D" w:rsidP="00072FC9">
            <w:pPr>
              <w:spacing w:before="120"/>
              <w:rPr>
                <w:b/>
                <w:bCs/>
              </w:rPr>
            </w:pPr>
            <w:r w:rsidRPr="00BD7145">
              <w:rPr>
                <w:b/>
                <w:bCs/>
              </w:rPr>
              <w:t>Tabela:</w:t>
            </w:r>
          </w:p>
          <w:p w14:paraId="2878F1FD" w14:textId="77777777" w:rsidR="00CA428D" w:rsidRPr="00832CF3" w:rsidRDefault="00CA428D" w:rsidP="00072FC9">
            <w:pPr>
              <w:spacing w:before="120"/>
              <w:rPr>
                <w:bCs/>
              </w:rPr>
            </w:pPr>
            <w:r>
              <w:rPr>
                <w:bCs/>
              </w:rPr>
              <w:t>n/a</w:t>
            </w:r>
          </w:p>
          <w:p w14:paraId="42E82EE2" w14:textId="77777777" w:rsidR="00CA428D" w:rsidRPr="00832CF3" w:rsidRDefault="00CA428D" w:rsidP="00072FC9">
            <w:pPr>
              <w:spacing w:before="120"/>
              <w:rPr>
                <w:bCs/>
              </w:rPr>
            </w:pPr>
            <w:r w:rsidRPr="00BD7145">
              <w:rPr>
                <w:b/>
                <w:bCs/>
              </w:rPr>
              <w:lastRenderedPageBreak/>
              <w:t xml:space="preserve">Vida útil: </w:t>
            </w:r>
            <w:r>
              <w:rPr>
                <w:bCs/>
              </w:rPr>
              <w:t>n/a</w:t>
            </w:r>
          </w:p>
          <w:p w14:paraId="605B61E0" w14:textId="77777777" w:rsidR="00CA428D" w:rsidRPr="00BD7145" w:rsidRDefault="00CA428D" w:rsidP="00072FC9">
            <w:pPr>
              <w:spacing w:before="120"/>
              <w:rPr>
                <w:b/>
                <w:bCs/>
              </w:rPr>
            </w:pPr>
            <w:r w:rsidRPr="00BD7145">
              <w:rPr>
                <w:b/>
                <w:bCs/>
              </w:rPr>
              <w:t>Referências Normativas:</w:t>
            </w:r>
          </w:p>
          <w:p w14:paraId="2CC6BD0C" w14:textId="77777777" w:rsidR="00CA428D" w:rsidRPr="00832CF3" w:rsidRDefault="00CA428D" w:rsidP="00072FC9">
            <w:pPr>
              <w:spacing w:before="120"/>
              <w:rPr>
                <w:bCs/>
              </w:rPr>
            </w:pPr>
            <w:r>
              <w:rPr>
                <w:bCs/>
              </w:rPr>
              <w:t>n/a</w:t>
            </w:r>
          </w:p>
          <w:p w14:paraId="5F4F33B3" w14:textId="77777777" w:rsidR="00CA428D" w:rsidRPr="00BD7145" w:rsidRDefault="00CA428D" w:rsidP="00072FC9">
            <w:pPr>
              <w:spacing w:before="120"/>
              <w:rPr>
                <w:b/>
                <w:bCs/>
              </w:rPr>
            </w:pPr>
            <w:r w:rsidRPr="00BD7145">
              <w:rPr>
                <w:b/>
                <w:bCs/>
              </w:rPr>
              <w:t>Referência Comercial:</w:t>
            </w:r>
          </w:p>
          <w:p w14:paraId="7C7F38A9" w14:textId="77777777" w:rsidR="00CA428D" w:rsidRPr="00832CF3" w:rsidRDefault="00CA428D" w:rsidP="00072FC9">
            <w:pPr>
              <w:spacing w:before="120"/>
              <w:rPr>
                <w:bCs/>
              </w:rPr>
            </w:pPr>
            <w:r>
              <w:rPr>
                <w:bCs/>
              </w:rPr>
              <w:t>n/a</w:t>
            </w:r>
          </w:p>
          <w:p w14:paraId="37AD950B" w14:textId="77777777" w:rsidR="00CA428D" w:rsidRPr="00BD7145" w:rsidRDefault="00CA428D" w:rsidP="00072FC9">
            <w:pPr>
              <w:spacing w:before="120"/>
              <w:rPr>
                <w:b/>
                <w:bCs/>
              </w:rPr>
            </w:pPr>
            <w:r w:rsidRPr="00BD7145">
              <w:rPr>
                <w:b/>
                <w:bCs/>
              </w:rPr>
              <w:t>Referência Externa:</w:t>
            </w:r>
          </w:p>
          <w:p w14:paraId="193BA555" w14:textId="77777777" w:rsidR="00CA428D" w:rsidRPr="00BD7145" w:rsidRDefault="00CA428D" w:rsidP="00072FC9">
            <w:pPr>
              <w:spacing w:before="120"/>
              <w:rPr>
                <w:b/>
                <w:bCs/>
              </w:rPr>
            </w:pPr>
            <w:r>
              <w:rPr>
                <w:bCs/>
              </w:rPr>
              <w:t>n/a</w:t>
            </w:r>
          </w:p>
        </w:tc>
      </w:tr>
    </w:tbl>
    <w:p w14:paraId="318EA457" w14:textId="77777777" w:rsidR="00CA428D" w:rsidRPr="00010EE0" w:rsidRDefault="00CA428D" w:rsidP="00CA428D">
      <w:pPr>
        <w:rPr>
          <w:lang w:val="en-US"/>
        </w:rPr>
      </w:pPr>
    </w:p>
    <w:p w14:paraId="48435BF2" w14:textId="77777777" w:rsidR="00CA428D" w:rsidRDefault="00CA428D" w:rsidP="00CA428D">
      <w:r>
        <w:br w:type="page"/>
      </w:r>
    </w:p>
    <w:p w14:paraId="5B2B318C" w14:textId="77777777" w:rsidR="00CA428D" w:rsidRDefault="00CA428D" w:rsidP="00CA428D">
      <w:pPr>
        <w:rPr>
          <w:lang w:val="en-US"/>
        </w:rPr>
      </w:pPr>
    </w:p>
    <w:p w14:paraId="2318B18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D4D37D" w14:textId="77777777" w:rsidTr="00072FC9">
        <w:trPr>
          <w:trHeight w:val="567"/>
        </w:trPr>
        <w:tc>
          <w:tcPr>
            <w:tcW w:w="1843" w:type="dxa"/>
            <w:tcBorders>
              <w:bottom w:val="single" w:sz="4" w:space="0" w:color="auto"/>
            </w:tcBorders>
            <w:shd w:val="clear" w:color="auto" w:fill="F2F2F2" w:themeFill="background1" w:themeFillShade="F2"/>
            <w:vAlign w:val="center"/>
          </w:tcPr>
          <w:p w14:paraId="055EA6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B22F059" w14:textId="77777777" w:rsidR="00CA428D" w:rsidRDefault="00CA428D" w:rsidP="00072FC9">
            <w:pPr>
              <w:rPr>
                <w:b/>
                <w:bCs/>
                <w:color w:val="000000"/>
              </w:rPr>
            </w:pPr>
            <w:r>
              <w:rPr>
                <w:b/>
                <w:bCs/>
                <w:noProof/>
                <w:color w:val="000000"/>
              </w:rPr>
              <w:t>SF-00313</w:t>
            </w:r>
          </w:p>
        </w:tc>
        <w:tc>
          <w:tcPr>
            <w:tcW w:w="2268" w:type="dxa"/>
            <w:tcBorders>
              <w:bottom w:val="single" w:sz="4" w:space="0" w:color="auto"/>
            </w:tcBorders>
            <w:shd w:val="clear" w:color="auto" w:fill="F2F2F2" w:themeFill="background1" w:themeFillShade="F2"/>
            <w:vAlign w:val="center"/>
          </w:tcPr>
          <w:p w14:paraId="266B56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EF0D9B0"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8DC40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4B5A364"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374A14D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00D2F1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C1BB6D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3C20A1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60B2B70" w14:textId="77777777" w:rsidR="00CA428D" w:rsidRDefault="00CA428D" w:rsidP="00072FC9">
            <w:pPr>
              <w:rPr>
                <w:b/>
                <w:bCs/>
                <w:sz w:val="32"/>
                <w:szCs w:val="32"/>
              </w:rPr>
            </w:pPr>
            <w:r>
              <w:rPr>
                <w:b/>
                <w:bCs/>
                <w:sz w:val="32"/>
                <w:szCs w:val="32"/>
              </w:rPr>
              <w:t>Bomba para condensado de ar-condicionado para instalação oculta</w:t>
            </w:r>
          </w:p>
        </w:tc>
        <w:tc>
          <w:tcPr>
            <w:tcW w:w="1843" w:type="dxa"/>
            <w:tcBorders>
              <w:top w:val="single" w:sz="4" w:space="0" w:color="auto"/>
              <w:left w:val="single" w:sz="4" w:space="0" w:color="auto"/>
            </w:tcBorders>
            <w:shd w:val="clear" w:color="auto" w:fill="F2F2F2" w:themeFill="background1" w:themeFillShade="F2"/>
            <w:vAlign w:val="center"/>
          </w:tcPr>
          <w:p w14:paraId="258E625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25FB125" w14:textId="77777777" w:rsidR="00CA428D" w:rsidRDefault="00CA428D" w:rsidP="00072FC9">
            <w:pPr>
              <w:rPr>
                <w:b/>
                <w:bCs/>
                <w:sz w:val="20"/>
                <w:szCs w:val="20"/>
              </w:rPr>
            </w:pPr>
          </w:p>
        </w:tc>
      </w:tr>
      <w:tr w:rsidR="00CA428D" w:rsidRPr="00010EE0" w14:paraId="5C6CFBE3" w14:textId="77777777" w:rsidTr="00072FC9">
        <w:trPr>
          <w:trHeight w:val="1740"/>
        </w:trPr>
        <w:tc>
          <w:tcPr>
            <w:tcW w:w="9781" w:type="dxa"/>
            <w:gridSpan w:val="5"/>
          </w:tcPr>
          <w:p w14:paraId="1E429DF1" w14:textId="77777777" w:rsidR="00CA428D" w:rsidRPr="00BD7145" w:rsidRDefault="00CA428D" w:rsidP="00072FC9">
            <w:pPr>
              <w:spacing w:before="120"/>
              <w:rPr>
                <w:b/>
                <w:bCs/>
              </w:rPr>
            </w:pPr>
            <w:r w:rsidRPr="00BD7145">
              <w:rPr>
                <w:b/>
                <w:bCs/>
              </w:rPr>
              <w:t>Descrição Detalhada:</w:t>
            </w:r>
          </w:p>
          <w:p w14:paraId="7CB1EABB" w14:textId="77777777" w:rsidR="00CA428D" w:rsidRPr="00BD7145" w:rsidRDefault="00CA428D" w:rsidP="00072FC9">
            <w:pPr>
              <w:spacing w:before="120"/>
              <w:rPr>
                <w:bCs/>
              </w:rPr>
            </w:pPr>
            <w:r>
              <w:rPr>
                <w:bCs/>
              </w:rPr>
              <w:t>Fornecimento e instalação de Bomba para condensado de ar-condicionado para instalação oculta, 1F/220V/60Hz, vazão 12 l/h (a 0 mmca).</w:t>
            </w:r>
          </w:p>
          <w:p w14:paraId="50871360" w14:textId="77777777" w:rsidR="00CA428D" w:rsidRPr="00BD7145" w:rsidRDefault="00CA428D" w:rsidP="00072FC9">
            <w:pPr>
              <w:spacing w:before="120"/>
              <w:rPr>
                <w:b/>
                <w:bCs/>
              </w:rPr>
            </w:pPr>
            <w:r w:rsidRPr="00BD7145">
              <w:rPr>
                <w:b/>
                <w:bCs/>
              </w:rPr>
              <w:t>Materiais:</w:t>
            </w:r>
          </w:p>
          <w:p w14:paraId="68FF2510" w14:textId="77777777" w:rsidR="00CA428D" w:rsidRPr="00BD7145" w:rsidRDefault="00CA428D" w:rsidP="00072FC9">
            <w:pPr>
              <w:spacing w:before="120"/>
              <w:rPr>
                <w:bCs/>
              </w:rPr>
            </w:pPr>
            <w:r>
              <w:rPr>
                <w:bCs/>
              </w:rPr>
              <w:t>Bomba para condensado de ar-condicionado para instalação oculta, 1F/220V/60Hz, vazão 12 l/h (a 0 mmca).</w:t>
            </w:r>
          </w:p>
          <w:p w14:paraId="1F3DB2D4" w14:textId="77777777" w:rsidR="00CA428D" w:rsidRPr="00BD7145" w:rsidRDefault="00CA428D" w:rsidP="00072FC9">
            <w:pPr>
              <w:spacing w:before="120"/>
              <w:rPr>
                <w:b/>
                <w:bCs/>
              </w:rPr>
            </w:pPr>
            <w:r w:rsidRPr="00BD7145">
              <w:rPr>
                <w:b/>
                <w:bCs/>
              </w:rPr>
              <w:t>Serviços:</w:t>
            </w:r>
          </w:p>
          <w:p w14:paraId="1D022498" w14:textId="77777777" w:rsidR="00CA428D" w:rsidRPr="00832CF3" w:rsidRDefault="00CA428D" w:rsidP="00072FC9">
            <w:pPr>
              <w:spacing w:before="120"/>
              <w:rPr>
                <w:bCs/>
              </w:rPr>
            </w:pPr>
            <w:r>
              <w:rPr>
                <w:bCs/>
              </w:rPr>
              <w:t>n/a</w:t>
            </w:r>
          </w:p>
          <w:p w14:paraId="764289D2" w14:textId="77777777" w:rsidR="00CA428D" w:rsidRPr="00BD7145" w:rsidRDefault="00CA428D" w:rsidP="00072FC9">
            <w:pPr>
              <w:spacing w:before="120"/>
              <w:rPr>
                <w:b/>
                <w:bCs/>
              </w:rPr>
            </w:pPr>
            <w:r w:rsidRPr="00BD7145">
              <w:rPr>
                <w:b/>
                <w:bCs/>
              </w:rPr>
              <w:t>Atividades e Responsabilidades:</w:t>
            </w:r>
          </w:p>
          <w:p w14:paraId="71AE3CBD" w14:textId="77777777" w:rsidR="00CA428D" w:rsidRPr="00832CF3" w:rsidRDefault="00CA428D" w:rsidP="00072FC9">
            <w:pPr>
              <w:spacing w:before="120"/>
              <w:rPr>
                <w:bCs/>
              </w:rPr>
            </w:pPr>
            <w:r>
              <w:rPr>
                <w:bCs/>
              </w:rPr>
              <w:t>n/a</w:t>
            </w:r>
          </w:p>
          <w:p w14:paraId="445D1DD0" w14:textId="77777777" w:rsidR="00CA428D" w:rsidRPr="00BD7145" w:rsidRDefault="00CA428D" w:rsidP="00072FC9">
            <w:pPr>
              <w:spacing w:before="120"/>
              <w:rPr>
                <w:b/>
                <w:bCs/>
              </w:rPr>
            </w:pPr>
            <w:r w:rsidRPr="00BD7145">
              <w:rPr>
                <w:b/>
                <w:bCs/>
              </w:rPr>
              <w:t>Qualificação:</w:t>
            </w:r>
          </w:p>
          <w:p w14:paraId="434D97D8" w14:textId="77777777" w:rsidR="00CA428D" w:rsidRPr="00832CF3" w:rsidRDefault="00CA428D" w:rsidP="00072FC9">
            <w:pPr>
              <w:spacing w:before="120"/>
              <w:rPr>
                <w:bCs/>
              </w:rPr>
            </w:pPr>
            <w:r>
              <w:rPr>
                <w:bCs/>
              </w:rPr>
              <w:t>n/a</w:t>
            </w:r>
          </w:p>
          <w:p w14:paraId="12C706CC" w14:textId="77777777" w:rsidR="00CA428D" w:rsidRPr="00BD7145" w:rsidRDefault="00CA428D" w:rsidP="00072FC9">
            <w:pPr>
              <w:spacing w:before="120"/>
              <w:rPr>
                <w:b/>
                <w:bCs/>
              </w:rPr>
            </w:pPr>
            <w:r w:rsidRPr="00BD7145">
              <w:rPr>
                <w:b/>
                <w:bCs/>
              </w:rPr>
              <w:t>Observações:</w:t>
            </w:r>
          </w:p>
          <w:p w14:paraId="785C84F7" w14:textId="77777777" w:rsidR="00CA428D" w:rsidRPr="00832CF3" w:rsidRDefault="00CA428D" w:rsidP="00072FC9">
            <w:pPr>
              <w:spacing w:before="120"/>
              <w:rPr>
                <w:bCs/>
              </w:rPr>
            </w:pPr>
            <w:r>
              <w:rPr>
                <w:bCs/>
              </w:rPr>
              <w:t>n/a</w:t>
            </w:r>
          </w:p>
          <w:p w14:paraId="1065F52A" w14:textId="77777777" w:rsidR="00CA428D" w:rsidRPr="00BD7145" w:rsidRDefault="00CA428D" w:rsidP="00072FC9">
            <w:pPr>
              <w:spacing w:before="120"/>
              <w:rPr>
                <w:b/>
                <w:bCs/>
              </w:rPr>
            </w:pPr>
            <w:r w:rsidRPr="00BD7145">
              <w:rPr>
                <w:b/>
                <w:bCs/>
              </w:rPr>
              <w:t>Critérios e Condições:</w:t>
            </w:r>
          </w:p>
          <w:p w14:paraId="327B026F" w14:textId="77777777" w:rsidR="00CA428D" w:rsidRPr="00832CF3" w:rsidRDefault="00CA428D" w:rsidP="00072FC9">
            <w:pPr>
              <w:spacing w:before="120"/>
              <w:rPr>
                <w:bCs/>
              </w:rPr>
            </w:pPr>
            <w:r>
              <w:rPr>
                <w:bCs/>
              </w:rPr>
              <w:t>Unidade de Medição: unidade instalada</w:t>
            </w:r>
          </w:p>
          <w:p w14:paraId="34191C50" w14:textId="77777777" w:rsidR="00CA428D" w:rsidRPr="00BD7145" w:rsidRDefault="00CA428D" w:rsidP="00072FC9">
            <w:pPr>
              <w:spacing w:before="120"/>
              <w:rPr>
                <w:b/>
                <w:bCs/>
              </w:rPr>
            </w:pPr>
            <w:r w:rsidRPr="00BD7145">
              <w:rPr>
                <w:b/>
                <w:bCs/>
              </w:rPr>
              <w:t>Detalhe Gráfico:</w:t>
            </w:r>
          </w:p>
          <w:p w14:paraId="4260078C" w14:textId="77777777" w:rsidR="00CA428D" w:rsidRPr="00B97D3F" w:rsidRDefault="00CA428D" w:rsidP="00072FC9">
            <w:pPr>
              <w:spacing w:before="120"/>
              <w:rPr>
                <w:bCs/>
              </w:rPr>
            </w:pPr>
            <w:r w:rsidRPr="00AD7BD2">
              <w:rPr>
                <w:bCs/>
              </w:rPr>
              <w:t>n/a</w:t>
            </w:r>
          </w:p>
          <w:p w14:paraId="790E6192" w14:textId="77777777" w:rsidR="00CA428D" w:rsidRPr="00BD7145" w:rsidRDefault="00CA428D" w:rsidP="00072FC9">
            <w:pPr>
              <w:spacing w:before="120"/>
              <w:rPr>
                <w:b/>
                <w:bCs/>
              </w:rPr>
            </w:pPr>
            <w:r w:rsidRPr="00BD7145">
              <w:rPr>
                <w:b/>
                <w:bCs/>
              </w:rPr>
              <w:t>Tabela:</w:t>
            </w:r>
          </w:p>
          <w:p w14:paraId="37C20478" w14:textId="77777777" w:rsidR="00CA428D" w:rsidRPr="00832CF3" w:rsidRDefault="00CA428D" w:rsidP="00072FC9">
            <w:pPr>
              <w:spacing w:before="120"/>
              <w:rPr>
                <w:bCs/>
              </w:rPr>
            </w:pPr>
            <w:r>
              <w:rPr>
                <w:bCs/>
              </w:rPr>
              <w:t>n/a</w:t>
            </w:r>
          </w:p>
          <w:p w14:paraId="29322EC3" w14:textId="77777777" w:rsidR="00CA428D" w:rsidRPr="00832CF3" w:rsidRDefault="00CA428D" w:rsidP="00072FC9">
            <w:pPr>
              <w:spacing w:before="120"/>
              <w:rPr>
                <w:bCs/>
              </w:rPr>
            </w:pPr>
            <w:r w:rsidRPr="00BD7145">
              <w:rPr>
                <w:b/>
                <w:bCs/>
              </w:rPr>
              <w:t xml:space="preserve">Vida útil: </w:t>
            </w:r>
            <w:r>
              <w:rPr>
                <w:bCs/>
              </w:rPr>
              <w:t>n/a</w:t>
            </w:r>
          </w:p>
          <w:p w14:paraId="0538A70A" w14:textId="77777777" w:rsidR="00CA428D" w:rsidRPr="00BD7145" w:rsidRDefault="00CA428D" w:rsidP="00072FC9">
            <w:pPr>
              <w:spacing w:before="120"/>
              <w:rPr>
                <w:b/>
                <w:bCs/>
              </w:rPr>
            </w:pPr>
            <w:r w:rsidRPr="00BD7145">
              <w:rPr>
                <w:b/>
                <w:bCs/>
              </w:rPr>
              <w:t>Referências Normativas:</w:t>
            </w:r>
          </w:p>
          <w:p w14:paraId="696CE6F3" w14:textId="77777777" w:rsidR="00CA428D" w:rsidRPr="00832CF3" w:rsidRDefault="00CA428D" w:rsidP="00072FC9">
            <w:pPr>
              <w:spacing w:before="120"/>
              <w:rPr>
                <w:bCs/>
              </w:rPr>
            </w:pPr>
            <w:r>
              <w:rPr>
                <w:bCs/>
              </w:rPr>
              <w:t>n/a</w:t>
            </w:r>
          </w:p>
          <w:p w14:paraId="11E4DA96" w14:textId="77777777" w:rsidR="00CA428D" w:rsidRPr="00BD7145" w:rsidRDefault="00CA428D" w:rsidP="00072FC9">
            <w:pPr>
              <w:spacing w:before="120"/>
              <w:rPr>
                <w:b/>
                <w:bCs/>
              </w:rPr>
            </w:pPr>
            <w:r w:rsidRPr="00BD7145">
              <w:rPr>
                <w:b/>
                <w:bCs/>
              </w:rPr>
              <w:t>Referência Comercial:</w:t>
            </w:r>
          </w:p>
          <w:p w14:paraId="13A26BF6" w14:textId="77777777" w:rsidR="00CA428D" w:rsidRPr="00832CF3" w:rsidRDefault="00CA428D" w:rsidP="00072FC9">
            <w:pPr>
              <w:spacing w:before="120"/>
              <w:rPr>
                <w:bCs/>
              </w:rPr>
            </w:pPr>
            <w:r>
              <w:rPr>
                <w:bCs/>
              </w:rPr>
              <w:t>Elgin Mini Orange</w:t>
            </w:r>
          </w:p>
          <w:p w14:paraId="59146A12" w14:textId="77777777" w:rsidR="00CA428D" w:rsidRPr="00BD7145" w:rsidRDefault="00CA428D" w:rsidP="00072FC9">
            <w:pPr>
              <w:spacing w:before="120"/>
              <w:rPr>
                <w:b/>
                <w:bCs/>
              </w:rPr>
            </w:pPr>
            <w:r w:rsidRPr="00BD7145">
              <w:rPr>
                <w:b/>
                <w:bCs/>
              </w:rPr>
              <w:lastRenderedPageBreak/>
              <w:t>Referência Externa:</w:t>
            </w:r>
          </w:p>
          <w:p w14:paraId="7F362D18" w14:textId="77777777" w:rsidR="00CA428D" w:rsidRPr="00BD7145" w:rsidRDefault="00CA428D" w:rsidP="00072FC9">
            <w:pPr>
              <w:spacing w:before="120"/>
              <w:rPr>
                <w:b/>
                <w:bCs/>
              </w:rPr>
            </w:pPr>
            <w:r>
              <w:rPr>
                <w:bCs/>
              </w:rPr>
              <w:t>n/a</w:t>
            </w:r>
          </w:p>
        </w:tc>
      </w:tr>
    </w:tbl>
    <w:p w14:paraId="5C080B34" w14:textId="77777777" w:rsidR="00CA428D" w:rsidRPr="00010EE0" w:rsidRDefault="00CA428D" w:rsidP="00CA428D">
      <w:pPr>
        <w:rPr>
          <w:lang w:val="en-US"/>
        </w:rPr>
      </w:pPr>
    </w:p>
    <w:p w14:paraId="3BA2BEA1" w14:textId="77777777" w:rsidR="00CA428D" w:rsidRDefault="00CA428D" w:rsidP="00CA428D">
      <w:r>
        <w:br w:type="page"/>
      </w:r>
    </w:p>
    <w:p w14:paraId="6D78002D" w14:textId="77777777" w:rsidR="00CA428D" w:rsidRDefault="00CA428D" w:rsidP="00CA428D">
      <w:pPr>
        <w:rPr>
          <w:lang w:val="en-US"/>
        </w:rPr>
      </w:pPr>
    </w:p>
    <w:p w14:paraId="2FABA87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E16EF94" w14:textId="77777777" w:rsidTr="00072FC9">
        <w:trPr>
          <w:trHeight w:val="567"/>
        </w:trPr>
        <w:tc>
          <w:tcPr>
            <w:tcW w:w="1843" w:type="dxa"/>
            <w:tcBorders>
              <w:bottom w:val="single" w:sz="4" w:space="0" w:color="auto"/>
            </w:tcBorders>
            <w:shd w:val="clear" w:color="auto" w:fill="F2F2F2" w:themeFill="background1" w:themeFillShade="F2"/>
            <w:vAlign w:val="center"/>
          </w:tcPr>
          <w:p w14:paraId="6769FF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86A3CD5" w14:textId="77777777" w:rsidR="00CA428D" w:rsidRDefault="00CA428D" w:rsidP="00072FC9">
            <w:pPr>
              <w:rPr>
                <w:b/>
                <w:bCs/>
                <w:color w:val="000000"/>
              </w:rPr>
            </w:pPr>
            <w:r>
              <w:rPr>
                <w:b/>
                <w:bCs/>
                <w:noProof/>
                <w:color w:val="000000"/>
              </w:rPr>
              <w:t>SF-00314</w:t>
            </w:r>
          </w:p>
        </w:tc>
        <w:tc>
          <w:tcPr>
            <w:tcW w:w="2268" w:type="dxa"/>
            <w:tcBorders>
              <w:bottom w:val="single" w:sz="4" w:space="0" w:color="auto"/>
            </w:tcBorders>
            <w:shd w:val="clear" w:color="auto" w:fill="F2F2F2" w:themeFill="background1" w:themeFillShade="F2"/>
            <w:vAlign w:val="center"/>
          </w:tcPr>
          <w:p w14:paraId="4EACB0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1FD6CF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249D0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C2C673"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1F440DA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0CCDBB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8B92E7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0F1B5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3C4BE64" w14:textId="77777777" w:rsidR="00CA428D" w:rsidRDefault="00CA428D" w:rsidP="00072FC9">
            <w:pPr>
              <w:rPr>
                <w:b/>
                <w:bCs/>
                <w:sz w:val="32"/>
                <w:szCs w:val="32"/>
              </w:rPr>
            </w:pPr>
            <w:r>
              <w:rPr>
                <w:b/>
                <w:bCs/>
                <w:sz w:val="32"/>
                <w:szCs w:val="32"/>
              </w:rPr>
              <w:t>Fita aluminizada para refrigeração 48 mm</w:t>
            </w:r>
          </w:p>
        </w:tc>
        <w:tc>
          <w:tcPr>
            <w:tcW w:w="1843" w:type="dxa"/>
            <w:tcBorders>
              <w:top w:val="single" w:sz="4" w:space="0" w:color="auto"/>
              <w:left w:val="single" w:sz="4" w:space="0" w:color="auto"/>
            </w:tcBorders>
            <w:shd w:val="clear" w:color="auto" w:fill="F2F2F2" w:themeFill="background1" w:themeFillShade="F2"/>
            <w:vAlign w:val="center"/>
          </w:tcPr>
          <w:p w14:paraId="2DC8A20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4FC93A7" w14:textId="77777777" w:rsidR="00CA428D" w:rsidRDefault="00CA428D" w:rsidP="00072FC9">
            <w:pPr>
              <w:rPr>
                <w:b/>
                <w:bCs/>
                <w:sz w:val="20"/>
                <w:szCs w:val="20"/>
              </w:rPr>
            </w:pPr>
          </w:p>
        </w:tc>
      </w:tr>
      <w:tr w:rsidR="00CA428D" w:rsidRPr="00010EE0" w14:paraId="61F7DBEC" w14:textId="77777777" w:rsidTr="00072FC9">
        <w:trPr>
          <w:trHeight w:val="1740"/>
        </w:trPr>
        <w:tc>
          <w:tcPr>
            <w:tcW w:w="9781" w:type="dxa"/>
            <w:gridSpan w:val="5"/>
          </w:tcPr>
          <w:p w14:paraId="23390318" w14:textId="77777777" w:rsidR="00CA428D" w:rsidRPr="00BD7145" w:rsidRDefault="00CA428D" w:rsidP="00072FC9">
            <w:pPr>
              <w:spacing w:before="120"/>
              <w:rPr>
                <w:b/>
                <w:bCs/>
              </w:rPr>
            </w:pPr>
            <w:r w:rsidRPr="00BD7145">
              <w:rPr>
                <w:b/>
                <w:bCs/>
              </w:rPr>
              <w:t>Descrição Detalhada:</w:t>
            </w:r>
          </w:p>
          <w:p w14:paraId="5D388476" w14:textId="77777777" w:rsidR="00CA428D" w:rsidRPr="00BD7145" w:rsidRDefault="00CA428D" w:rsidP="00072FC9">
            <w:pPr>
              <w:spacing w:before="120"/>
              <w:rPr>
                <w:bCs/>
              </w:rPr>
            </w:pPr>
            <w:r>
              <w:rPr>
                <w:bCs/>
              </w:rPr>
              <w:t>Fornecimento e instalação de fita aluminizada para refrigeração 48 mm (largura) auto-adesiva</w:t>
            </w:r>
          </w:p>
          <w:p w14:paraId="5C3E8D6A" w14:textId="77777777" w:rsidR="00CA428D" w:rsidRPr="00BD7145" w:rsidRDefault="00CA428D" w:rsidP="00072FC9">
            <w:pPr>
              <w:spacing w:before="120"/>
              <w:rPr>
                <w:b/>
                <w:bCs/>
              </w:rPr>
            </w:pPr>
            <w:r w:rsidRPr="00BD7145">
              <w:rPr>
                <w:b/>
                <w:bCs/>
              </w:rPr>
              <w:t>Materiais:</w:t>
            </w:r>
          </w:p>
          <w:p w14:paraId="66C40096" w14:textId="77777777" w:rsidR="00CA428D" w:rsidRPr="00BD7145" w:rsidRDefault="00CA428D" w:rsidP="00072FC9">
            <w:pPr>
              <w:spacing w:before="120"/>
              <w:rPr>
                <w:bCs/>
              </w:rPr>
            </w:pPr>
            <w:r>
              <w:rPr>
                <w:bCs/>
              </w:rPr>
              <w:t>Fita aluminizada para refrigeração 48 mm (largura) auto-adesiva</w:t>
            </w:r>
          </w:p>
          <w:p w14:paraId="0857559C" w14:textId="77777777" w:rsidR="00CA428D" w:rsidRPr="00BD7145" w:rsidRDefault="00CA428D" w:rsidP="00072FC9">
            <w:pPr>
              <w:spacing w:before="120"/>
              <w:rPr>
                <w:b/>
                <w:bCs/>
              </w:rPr>
            </w:pPr>
            <w:r w:rsidRPr="00BD7145">
              <w:rPr>
                <w:b/>
                <w:bCs/>
              </w:rPr>
              <w:t>Serviços:</w:t>
            </w:r>
          </w:p>
          <w:p w14:paraId="197BF05B" w14:textId="77777777" w:rsidR="00CA428D" w:rsidRPr="00832CF3" w:rsidRDefault="00CA428D" w:rsidP="00072FC9">
            <w:pPr>
              <w:spacing w:before="120"/>
              <w:rPr>
                <w:bCs/>
              </w:rPr>
            </w:pPr>
            <w:r>
              <w:rPr>
                <w:bCs/>
              </w:rPr>
              <w:t>n/a</w:t>
            </w:r>
          </w:p>
          <w:p w14:paraId="42C08CC1" w14:textId="77777777" w:rsidR="00CA428D" w:rsidRPr="00BD7145" w:rsidRDefault="00CA428D" w:rsidP="00072FC9">
            <w:pPr>
              <w:spacing w:before="120"/>
              <w:rPr>
                <w:b/>
                <w:bCs/>
              </w:rPr>
            </w:pPr>
            <w:r w:rsidRPr="00BD7145">
              <w:rPr>
                <w:b/>
                <w:bCs/>
              </w:rPr>
              <w:t>Atividades e Responsabilidades:</w:t>
            </w:r>
          </w:p>
          <w:p w14:paraId="6FE49CB4" w14:textId="77777777" w:rsidR="00CA428D" w:rsidRPr="00832CF3" w:rsidRDefault="00CA428D" w:rsidP="00072FC9">
            <w:pPr>
              <w:spacing w:before="120"/>
              <w:rPr>
                <w:bCs/>
              </w:rPr>
            </w:pPr>
            <w:r>
              <w:rPr>
                <w:bCs/>
              </w:rPr>
              <w:t>n/a</w:t>
            </w:r>
          </w:p>
          <w:p w14:paraId="305CA85E" w14:textId="77777777" w:rsidR="00CA428D" w:rsidRPr="00BD7145" w:rsidRDefault="00CA428D" w:rsidP="00072FC9">
            <w:pPr>
              <w:spacing w:before="120"/>
              <w:rPr>
                <w:b/>
                <w:bCs/>
              </w:rPr>
            </w:pPr>
            <w:r w:rsidRPr="00BD7145">
              <w:rPr>
                <w:b/>
                <w:bCs/>
              </w:rPr>
              <w:t>Qualificação:</w:t>
            </w:r>
          </w:p>
          <w:p w14:paraId="6DB3E51A" w14:textId="77777777" w:rsidR="00CA428D" w:rsidRPr="00832CF3" w:rsidRDefault="00CA428D" w:rsidP="00072FC9">
            <w:pPr>
              <w:spacing w:before="120"/>
              <w:rPr>
                <w:bCs/>
              </w:rPr>
            </w:pPr>
            <w:r>
              <w:rPr>
                <w:bCs/>
              </w:rPr>
              <w:t>n/a</w:t>
            </w:r>
          </w:p>
          <w:p w14:paraId="2969172D" w14:textId="77777777" w:rsidR="00CA428D" w:rsidRPr="00BD7145" w:rsidRDefault="00CA428D" w:rsidP="00072FC9">
            <w:pPr>
              <w:spacing w:before="120"/>
              <w:rPr>
                <w:b/>
                <w:bCs/>
              </w:rPr>
            </w:pPr>
            <w:r w:rsidRPr="00BD7145">
              <w:rPr>
                <w:b/>
                <w:bCs/>
              </w:rPr>
              <w:t>Observações:</w:t>
            </w:r>
          </w:p>
          <w:p w14:paraId="3FAACF39" w14:textId="77777777" w:rsidR="00CA428D" w:rsidRPr="00832CF3" w:rsidRDefault="00CA428D" w:rsidP="00072FC9">
            <w:pPr>
              <w:spacing w:before="120"/>
              <w:rPr>
                <w:bCs/>
              </w:rPr>
            </w:pPr>
            <w:r>
              <w:rPr>
                <w:bCs/>
              </w:rPr>
              <w:t>n/a</w:t>
            </w:r>
          </w:p>
          <w:p w14:paraId="16DC8830" w14:textId="77777777" w:rsidR="00CA428D" w:rsidRPr="00BD7145" w:rsidRDefault="00CA428D" w:rsidP="00072FC9">
            <w:pPr>
              <w:spacing w:before="120"/>
              <w:rPr>
                <w:b/>
                <w:bCs/>
              </w:rPr>
            </w:pPr>
            <w:r w:rsidRPr="00BD7145">
              <w:rPr>
                <w:b/>
                <w:bCs/>
              </w:rPr>
              <w:t>Critérios e Condições:</w:t>
            </w:r>
          </w:p>
          <w:p w14:paraId="2561620C" w14:textId="77777777" w:rsidR="00CA428D" w:rsidRPr="00832CF3" w:rsidRDefault="00CA428D" w:rsidP="00072FC9">
            <w:pPr>
              <w:spacing w:before="120"/>
              <w:rPr>
                <w:bCs/>
              </w:rPr>
            </w:pPr>
            <w:r>
              <w:rPr>
                <w:bCs/>
              </w:rPr>
              <w:t>Unidade de Medição</w:t>
            </w:r>
            <w:r>
              <w:rPr>
                <w:bCs/>
              </w:rPr>
              <w:br/>
              <w:t>Este serviço será pago, segundo Ordem de Serviço da Fiscalização, conforme o comprimento de fita utilizada, de acordo com seu material.</w:t>
            </w:r>
          </w:p>
          <w:p w14:paraId="23FB1A36" w14:textId="77777777" w:rsidR="00CA428D" w:rsidRPr="00BD7145" w:rsidRDefault="00CA428D" w:rsidP="00072FC9">
            <w:pPr>
              <w:spacing w:before="120"/>
              <w:rPr>
                <w:b/>
                <w:bCs/>
              </w:rPr>
            </w:pPr>
            <w:r w:rsidRPr="00BD7145">
              <w:rPr>
                <w:b/>
                <w:bCs/>
              </w:rPr>
              <w:t>Detalhe Gráfico:</w:t>
            </w:r>
          </w:p>
          <w:p w14:paraId="732957C4" w14:textId="77777777" w:rsidR="00CA428D" w:rsidRPr="00B97D3F" w:rsidRDefault="00CA428D" w:rsidP="00072FC9">
            <w:pPr>
              <w:spacing w:before="120"/>
              <w:rPr>
                <w:bCs/>
              </w:rPr>
            </w:pPr>
            <w:r w:rsidRPr="00AD7BD2">
              <w:rPr>
                <w:bCs/>
              </w:rPr>
              <w:t>n/a</w:t>
            </w:r>
          </w:p>
          <w:p w14:paraId="1418E55B" w14:textId="77777777" w:rsidR="00CA428D" w:rsidRPr="00BD7145" w:rsidRDefault="00CA428D" w:rsidP="00072FC9">
            <w:pPr>
              <w:spacing w:before="120"/>
              <w:rPr>
                <w:b/>
                <w:bCs/>
              </w:rPr>
            </w:pPr>
            <w:r w:rsidRPr="00BD7145">
              <w:rPr>
                <w:b/>
                <w:bCs/>
              </w:rPr>
              <w:t>Tabela:</w:t>
            </w:r>
          </w:p>
          <w:p w14:paraId="1A237DF2" w14:textId="77777777" w:rsidR="00CA428D" w:rsidRPr="00832CF3" w:rsidRDefault="00CA428D" w:rsidP="00072FC9">
            <w:pPr>
              <w:spacing w:before="120"/>
              <w:rPr>
                <w:bCs/>
              </w:rPr>
            </w:pPr>
            <w:r>
              <w:rPr>
                <w:bCs/>
              </w:rPr>
              <w:t>n/a</w:t>
            </w:r>
          </w:p>
          <w:p w14:paraId="5EA374FE" w14:textId="77777777" w:rsidR="00CA428D" w:rsidRPr="00832CF3" w:rsidRDefault="00CA428D" w:rsidP="00072FC9">
            <w:pPr>
              <w:spacing w:before="120"/>
              <w:rPr>
                <w:bCs/>
              </w:rPr>
            </w:pPr>
            <w:r w:rsidRPr="00BD7145">
              <w:rPr>
                <w:b/>
                <w:bCs/>
              </w:rPr>
              <w:t xml:space="preserve">Vida útil: </w:t>
            </w:r>
            <w:r>
              <w:rPr>
                <w:bCs/>
              </w:rPr>
              <w:t>n/a</w:t>
            </w:r>
          </w:p>
          <w:p w14:paraId="3FCC2A70" w14:textId="77777777" w:rsidR="00CA428D" w:rsidRPr="00BD7145" w:rsidRDefault="00CA428D" w:rsidP="00072FC9">
            <w:pPr>
              <w:spacing w:before="120"/>
              <w:rPr>
                <w:b/>
                <w:bCs/>
              </w:rPr>
            </w:pPr>
            <w:r w:rsidRPr="00BD7145">
              <w:rPr>
                <w:b/>
                <w:bCs/>
              </w:rPr>
              <w:t>Referências Normativas:</w:t>
            </w:r>
          </w:p>
          <w:p w14:paraId="1684CF53" w14:textId="77777777" w:rsidR="00CA428D" w:rsidRPr="00832CF3" w:rsidRDefault="00CA428D" w:rsidP="00072FC9">
            <w:pPr>
              <w:spacing w:before="120"/>
              <w:rPr>
                <w:bCs/>
              </w:rPr>
            </w:pPr>
            <w:r>
              <w:rPr>
                <w:bCs/>
              </w:rPr>
              <w:t>n/a</w:t>
            </w:r>
          </w:p>
          <w:p w14:paraId="00126551" w14:textId="77777777" w:rsidR="00CA428D" w:rsidRPr="00BD7145" w:rsidRDefault="00CA428D" w:rsidP="00072FC9">
            <w:pPr>
              <w:spacing w:before="120"/>
              <w:rPr>
                <w:b/>
                <w:bCs/>
              </w:rPr>
            </w:pPr>
            <w:r w:rsidRPr="00BD7145">
              <w:rPr>
                <w:b/>
                <w:bCs/>
              </w:rPr>
              <w:t>Referência Comercial:</w:t>
            </w:r>
          </w:p>
          <w:p w14:paraId="5CC596D0" w14:textId="77777777" w:rsidR="00CA428D" w:rsidRPr="00832CF3" w:rsidRDefault="00CA428D" w:rsidP="00072FC9">
            <w:pPr>
              <w:spacing w:before="120"/>
              <w:rPr>
                <w:bCs/>
              </w:rPr>
            </w:pPr>
            <w:r>
              <w:rPr>
                <w:bCs/>
              </w:rPr>
              <w:t>Fita de Alumínio Tectape 831 - Day Brasil; ou similar</w:t>
            </w:r>
          </w:p>
          <w:p w14:paraId="233780DC" w14:textId="77777777" w:rsidR="00CA428D" w:rsidRPr="00BD7145" w:rsidRDefault="00CA428D" w:rsidP="00072FC9">
            <w:pPr>
              <w:spacing w:before="120"/>
              <w:rPr>
                <w:b/>
                <w:bCs/>
              </w:rPr>
            </w:pPr>
            <w:r w:rsidRPr="00BD7145">
              <w:rPr>
                <w:b/>
                <w:bCs/>
              </w:rPr>
              <w:lastRenderedPageBreak/>
              <w:t>Referência Externa:</w:t>
            </w:r>
          </w:p>
          <w:p w14:paraId="23572A20" w14:textId="77777777" w:rsidR="00CA428D" w:rsidRPr="00BD7145" w:rsidRDefault="00CA428D" w:rsidP="00072FC9">
            <w:pPr>
              <w:spacing w:before="120"/>
              <w:rPr>
                <w:b/>
                <w:bCs/>
              </w:rPr>
            </w:pPr>
            <w:r>
              <w:rPr>
                <w:bCs/>
              </w:rPr>
              <w:t>http://isofitas.ind.br/</w:t>
            </w:r>
          </w:p>
        </w:tc>
      </w:tr>
    </w:tbl>
    <w:p w14:paraId="7CBCE5D1" w14:textId="77777777" w:rsidR="00CA428D" w:rsidRPr="00010EE0" w:rsidRDefault="00CA428D" w:rsidP="00CA428D">
      <w:pPr>
        <w:rPr>
          <w:lang w:val="en-US"/>
        </w:rPr>
      </w:pPr>
    </w:p>
    <w:p w14:paraId="75C97124" w14:textId="77777777" w:rsidR="00CA428D" w:rsidRDefault="00CA428D" w:rsidP="00CA428D">
      <w:r>
        <w:br w:type="page"/>
      </w:r>
    </w:p>
    <w:p w14:paraId="4C0679C6" w14:textId="77777777" w:rsidR="00CA428D" w:rsidRDefault="00CA428D" w:rsidP="00CA428D">
      <w:pPr>
        <w:rPr>
          <w:lang w:val="en-US"/>
        </w:rPr>
      </w:pPr>
    </w:p>
    <w:p w14:paraId="2F7A78F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EB37D59" w14:textId="77777777" w:rsidTr="00072FC9">
        <w:trPr>
          <w:trHeight w:val="567"/>
        </w:trPr>
        <w:tc>
          <w:tcPr>
            <w:tcW w:w="1843" w:type="dxa"/>
            <w:tcBorders>
              <w:bottom w:val="single" w:sz="4" w:space="0" w:color="auto"/>
            </w:tcBorders>
            <w:shd w:val="clear" w:color="auto" w:fill="F2F2F2" w:themeFill="background1" w:themeFillShade="F2"/>
            <w:vAlign w:val="center"/>
          </w:tcPr>
          <w:p w14:paraId="087FAC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03752D" w14:textId="77777777" w:rsidR="00CA428D" w:rsidRDefault="00CA428D" w:rsidP="00072FC9">
            <w:pPr>
              <w:rPr>
                <w:b/>
                <w:bCs/>
                <w:color w:val="000000"/>
              </w:rPr>
            </w:pPr>
            <w:r>
              <w:rPr>
                <w:b/>
                <w:bCs/>
                <w:noProof/>
                <w:color w:val="000000"/>
              </w:rPr>
              <w:t>SF-00315</w:t>
            </w:r>
          </w:p>
        </w:tc>
        <w:tc>
          <w:tcPr>
            <w:tcW w:w="2268" w:type="dxa"/>
            <w:tcBorders>
              <w:bottom w:val="single" w:sz="4" w:space="0" w:color="auto"/>
            </w:tcBorders>
            <w:shd w:val="clear" w:color="auto" w:fill="F2F2F2" w:themeFill="background1" w:themeFillShade="F2"/>
            <w:vAlign w:val="center"/>
          </w:tcPr>
          <w:p w14:paraId="10B304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EC39BAD"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13803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F011C8"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70E6D4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272870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F1599F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6DC9C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8741893" w14:textId="77777777" w:rsidR="00CA428D" w:rsidRDefault="00CA428D" w:rsidP="00072FC9">
            <w:pPr>
              <w:rPr>
                <w:b/>
                <w:bCs/>
                <w:sz w:val="32"/>
                <w:szCs w:val="32"/>
              </w:rPr>
            </w:pPr>
            <w:r>
              <w:rPr>
                <w:b/>
                <w:bCs/>
                <w:sz w:val="32"/>
                <w:szCs w:val="32"/>
              </w:rPr>
              <w:t>Fita PVC 100 mm para acabamento em refrigeração</w:t>
            </w:r>
          </w:p>
        </w:tc>
        <w:tc>
          <w:tcPr>
            <w:tcW w:w="1843" w:type="dxa"/>
            <w:tcBorders>
              <w:top w:val="single" w:sz="4" w:space="0" w:color="auto"/>
              <w:left w:val="single" w:sz="4" w:space="0" w:color="auto"/>
            </w:tcBorders>
            <w:shd w:val="clear" w:color="auto" w:fill="F2F2F2" w:themeFill="background1" w:themeFillShade="F2"/>
            <w:vAlign w:val="center"/>
          </w:tcPr>
          <w:p w14:paraId="18DFBD4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A6D52FD" w14:textId="77777777" w:rsidR="00CA428D" w:rsidRDefault="00CA428D" w:rsidP="00072FC9">
            <w:pPr>
              <w:rPr>
                <w:b/>
                <w:bCs/>
                <w:sz w:val="20"/>
                <w:szCs w:val="20"/>
              </w:rPr>
            </w:pPr>
          </w:p>
        </w:tc>
      </w:tr>
      <w:tr w:rsidR="00CA428D" w:rsidRPr="00010EE0" w14:paraId="0D775D87" w14:textId="77777777" w:rsidTr="00072FC9">
        <w:trPr>
          <w:trHeight w:val="1740"/>
        </w:trPr>
        <w:tc>
          <w:tcPr>
            <w:tcW w:w="9781" w:type="dxa"/>
            <w:gridSpan w:val="5"/>
          </w:tcPr>
          <w:p w14:paraId="6AC05B57" w14:textId="77777777" w:rsidR="00CA428D" w:rsidRPr="00BD7145" w:rsidRDefault="00CA428D" w:rsidP="00072FC9">
            <w:pPr>
              <w:spacing w:before="120"/>
              <w:rPr>
                <w:b/>
                <w:bCs/>
              </w:rPr>
            </w:pPr>
            <w:r w:rsidRPr="00BD7145">
              <w:rPr>
                <w:b/>
                <w:bCs/>
              </w:rPr>
              <w:t>Descrição Detalhada:</w:t>
            </w:r>
          </w:p>
          <w:p w14:paraId="707D04CD" w14:textId="77777777" w:rsidR="00CA428D" w:rsidRPr="00BD7145" w:rsidRDefault="00CA428D" w:rsidP="00072FC9">
            <w:pPr>
              <w:spacing w:before="120"/>
              <w:rPr>
                <w:bCs/>
              </w:rPr>
            </w:pPr>
            <w:r>
              <w:rPr>
                <w:bCs/>
              </w:rPr>
              <w:t>Fornecimento e instalação de fita PVC 100 mm (largura) para acabamento em refrigeração, PVC auto aderente (não adesivo)</w:t>
            </w:r>
          </w:p>
          <w:p w14:paraId="072E1168" w14:textId="77777777" w:rsidR="00CA428D" w:rsidRPr="00BD7145" w:rsidRDefault="00CA428D" w:rsidP="00072FC9">
            <w:pPr>
              <w:spacing w:before="120"/>
              <w:rPr>
                <w:b/>
                <w:bCs/>
              </w:rPr>
            </w:pPr>
            <w:r w:rsidRPr="00BD7145">
              <w:rPr>
                <w:b/>
                <w:bCs/>
              </w:rPr>
              <w:t>Materiais:</w:t>
            </w:r>
          </w:p>
          <w:p w14:paraId="0D5E69AC" w14:textId="77777777" w:rsidR="00CA428D" w:rsidRPr="00BD7145" w:rsidRDefault="00CA428D" w:rsidP="00072FC9">
            <w:pPr>
              <w:spacing w:before="120"/>
              <w:rPr>
                <w:bCs/>
              </w:rPr>
            </w:pPr>
            <w:r>
              <w:rPr>
                <w:bCs/>
              </w:rPr>
              <w:t>Fita PVC 100 mm (largura) para acabamento em refrigeração, PVC auto aderente (não adesivo)</w:t>
            </w:r>
          </w:p>
          <w:p w14:paraId="7A08A95F" w14:textId="77777777" w:rsidR="00CA428D" w:rsidRPr="00BD7145" w:rsidRDefault="00CA428D" w:rsidP="00072FC9">
            <w:pPr>
              <w:spacing w:before="120"/>
              <w:rPr>
                <w:b/>
                <w:bCs/>
              </w:rPr>
            </w:pPr>
            <w:r w:rsidRPr="00BD7145">
              <w:rPr>
                <w:b/>
                <w:bCs/>
              </w:rPr>
              <w:t>Serviços:</w:t>
            </w:r>
          </w:p>
          <w:p w14:paraId="3956A310" w14:textId="77777777" w:rsidR="00CA428D" w:rsidRPr="00832CF3" w:rsidRDefault="00CA428D" w:rsidP="00072FC9">
            <w:pPr>
              <w:spacing w:before="120"/>
              <w:rPr>
                <w:bCs/>
              </w:rPr>
            </w:pPr>
            <w:r>
              <w:rPr>
                <w:bCs/>
              </w:rPr>
              <w:t>n/a</w:t>
            </w:r>
          </w:p>
          <w:p w14:paraId="4BBA78E6" w14:textId="77777777" w:rsidR="00CA428D" w:rsidRPr="00BD7145" w:rsidRDefault="00CA428D" w:rsidP="00072FC9">
            <w:pPr>
              <w:spacing w:before="120"/>
              <w:rPr>
                <w:b/>
                <w:bCs/>
              </w:rPr>
            </w:pPr>
            <w:r w:rsidRPr="00BD7145">
              <w:rPr>
                <w:b/>
                <w:bCs/>
              </w:rPr>
              <w:t>Atividades e Responsabilidades:</w:t>
            </w:r>
          </w:p>
          <w:p w14:paraId="4BBCF276" w14:textId="77777777" w:rsidR="00CA428D" w:rsidRPr="00832CF3" w:rsidRDefault="00CA428D" w:rsidP="00072FC9">
            <w:pPr>
              <w:spacing w:before="120"/>
              <w:rPr>
                <w:bCs/>
              </w:rPr>
            </w:pPr>
            <w:r>
              <w:rPr>
                <w:bCs/>
              </w:rPr>
              <w:t>n/a</w:t>
            </w:r>
          </w:p>
          <w:p w14:paraId="2AAE69B7" w14:textId="77777777" w:rsidR="00CA428D" w:rsidRPr="00BD7145" w:rsidRDefault="00CA428D" w:rsidP="00072FC9">
            <w:pPr>
              <w:spacing w:before="120"/>
              <w:rPr>
                <w:b/>
                <w:bCs/>
              </w:rPr>
            </w:pPr>
            <w:r w:rsidRPr="00BD7145">
              <w:rPr>
                <w:b/>
                <w:bCs/>
              </w:rPr>
              <w:t>Qualificação:</w:t>
            </w:r>
          </w:p>
          <w:p w14:paraId="001A6AF3" w14:textId="77777777" w:rsidR="00CA428D" w:rsidRPr="00832CF3" w:rsidRDefault="00CA428D" w:rsidP="00072FC9">
            <w:pPr>
              <w:spacing w:before="120"/>
              <w:rPr>
                <w:bCs/>
              </w:rPr>
            </w:pPr>
            <w:r>
              <w:rPr>
                <w:bCs/>
              </w:rPr>
              <w:t>n/a</w:t>
            </w:r>
          </w:p>
          <w:p w14:paraId="10859B1C" w14:textId="77777777" w:rsidR="00CA428D" w:rsidRPr="00BD7145" w:rsidRDefault="00CA428D" w:rsidP="00072FC9">
            <w:pPr>
              <w:spacing w:before="120"/>
              <w:rPr>
                <w:b/>
                <w:bCs/>
              </w:rPr>
            </w:pPr>
            <w:r w:rsidRPr="00BD7145">
              <w:rPr>
                <w:b/>
                <w:bCs/>
              </w:rPr>
              <w:t>Observações:</w:t>
            </w:r>
          </w:p>
          <w:p w14:paraId="709C48CD" w14:textId="77777777" w:rsidR="00CA428D" w:rsidRPr="00832CF3" w:rsidRDefault="00CA428D" w:rsidP="00072FC9">
            <w:pPr>
              <w:spacing w:before="120"/>
              <w:rPr>
                <w:bCs/>
              </w:rPr>
            </w:pPr>
            <w:r>
              <w:rPr>
                <w:bCs/>
              </w:rPr>
              <w:t>n/a</w:t>
            </w:r>
          </w:p>
          <w:p w14:paraId="36A1E18E" w14:textId="77777777" w:rsidR="00CA428D" w:rsidRPr="00BD7145" w:rsidRDefault="00CA428D" w:rsidP="00072FC9">
            <w:pPr>
              <w:spacing w:before="120"/>
              <w:rPr>
                <w:b/>
                <w:bCs/>
              </w:rPr>
            </w:pPr>
            <w:r w:rsidRPr="00BD7145">
              <w:rPr>
                <w:b/>
                <w:bCs/>
              </w:rPr>
              <w:t>Critérios e Condições:</w:t>
            </w:r>
          </w:p>
          <w:p w14:paraId="7B56E504" w14:textId="77777777" w:rsidR="00CA428D" w:rsidRPr="00832CF3" w:rsidRDefault="00CA428D" w:rsidP="00072FC9">
            <w:pPr>
              <w:spacing w:before="120"/>
              <w:rPr>
                <w:bCs/>
              </w:rPr>
            </w:pPr>
            <w:r>
              <w:rPr>
                <w:bCs/>
              </w:rPr>
              <w:t>Unidade de Medição</w:t>
            </w:r>
            <w:r>
              <w:rPr>
                <w:bCs/>
              </w:rPr>
              <w:br/>
              <w:t>Este serviço será pago, segundo Ordem de Serviço da Fiscalização, conforme o comprimento de fita utilizada, de acordo com seu material.</w:t>
            </w:r>
          </w:p>
          <w:p w14:paraId="4F9CC1E3" w14:textId="77777777" w:rsidR="00CA428D" w:rsidRPr="00BD7145" w:rsidRDefault="00CA428D" w:rsidP="00072FC9">
            <w:pPr>
              <w:spacing w:before="120"/>
              <w:rPr>
                <w:b/>
                <w:bCs/>
              </w:rPr>
            </w:pPr>
            <w:r w:rsidRPr="00BD7145">
              <w:rPr>
                <w:b/>
                <w:bCs/>
              </w:rPr>
              <w:t>Detalhe Gráfico:</w:t>
            </w:r>
          </w:p>
          <w:p w14:paraId="4BC70FFC" w14:textId="77777777" w:rsidR="00CA428D" w:rsidRPr="00B97D3F" w:rsidRDefault="00CA428D" w:rsidP="00072FC9">
            <w:pPr>
              <w:spacing w:before="120"/>
              <w:rPr>
                <w:bCs/>
              </w:rPr>
            </w:pPr>
            <w:r w:rsidRPr="00AD7BD2">
              <w:rPr>
                <w:bCs/>
              </w:rPr>
              <w:t>n/a</w:t>
            </w:r>
          </w:p>
          <w:p w14:paraId="2EBD0D51" w14:textId="77777777" w:rsidR="00CA428D" w:rsidRPr="00BD7145" w:rsidRDefault="00CA428D" w:rsidP="00072FC9">
            <w:pPr>
              <w:spacing w:before="120"/>
              <w:rPr>
                <w:b/>
                <w:bCs/>
              </w:rPr>
            </w:pPr>
            <w:r w:rsidRPr="00BD7145">
              <w:rPr>
                <w:b/>
                <w:bCs/>
              </w:rPr>
              <w:t>Tabela:</w:t>
            </w:r>
          </w:p>
          <w:p w14:paraId="25B49CF1" w14:textId="77777777" w:rsidR="00CA428D" w:rsidRPr="00832CF3" w:rsidRDefault="00CA428D" w:rsidP="00072FC9">
            <w:pPr>
              <w:spacing w:before="120"/>
              <w:rPr>
                <w:bCs/>
              </w:rPr>
            </w:pPr>
            <w:r>
              <w:rPr>
                <w:bCs/>
              </w:rPr>
              <w:t>n/a</w:t>
            </w:r>
          </w:p>
          <w:p w14:paraId="1CF58C17" w14:textId="77777777" w:rsidR="00CA428D" w:rsidRPr="00832CF3" w:rsidRDefault="00CA428D" w:rsidP="00072FC9">
            <w:pPr>
              <w:spacing w:before="120"/>
              <w:rPr>
                <w:bCs/>
              </w:rPr>
            </w:pPr>
            <w:r w:rsidRPr="00BD7145">
              <w:rPr>
                <w:b/>
                <w:bCs/>
              </w:rPr>
              <w:t xml:space="preserve">Vida útil: </w:t>
            </w:r>
            <w:r>
              <w:rPr>
                <w:bCs/>
              </w:rPr>
              <w:t>n/a</w:t>
            </w:r>
          </w:p>
          <w:p w14:paraId="130C0D39" w14:textId="77777777" w:rsidR="00CA428D" w:rsidRPr="00BD7145" w:rsidRDefault="00CA428D" w:rsidP="00072FC9">
            <w:pPr>
              <w:spacing w:before="120"/>
              <w:rPr>
                <w:b/>
                <w:bCs/>
              </w:rPr>
            </w:pPr>
            <w:r w:rsidRPr="00BD7145">
              <w:rPr>
                <w:b/>
                <w:bCs/>
              </w:rPr>
              <w:t>Referências Normativas:</w:t>
            </w:r>
          </w:p>
          <w:p w14:paraId="50640664" w14:textId="77777777" w:rsidR="00CA428D" w:rsidRPr="00832CF3" w:rsidRDefault="00CA428D" w:rsidP="00072FC9">
            <w:pPr>
              <w:spacing w:before="120"/>
              <w:rPr>
                <w:bCs/>
              </w:rPr>
            </w:pPr>
            <w:r>
              <w:rPr>
                <w:bCs/>
              </w:rPr>
              <w:t>n/a</w:t>
            </w:r>
          </w:p>
          <w:p w14:paraId="28561D7F" w14:textId="77777777" w:rsidR="00CA428D" w:rsidRPr="00BD7145" w:rsidRDefault="00CA428D" w:rsidP="00072FC9">
            <w:pPr>
              <w:spacing w:before="120"/>
              <w:rPr>
                <w:b/>
                <w:bCs/>
              </w:rPr>
            </w:pPr>
            <w:r w:rsidRPr="00BD7145">
              <w:rPr>
                <w:b/>
                <w:bCs/>
              </w:rPr>
              <w:t>Referência Comercial:</w:t>
            </w:r>
          </w:p>
          <w:p w14:paraId="0AB64B96" w14:textId="77777777" w:rsidR="00CA428D" w:rsidRPr="00832CF3" w:rsidRDefault="00CA428D" w:rsidP="00072FC9">
            <w:pPr>
              <w:spacing w:before="120"/>
              <w:rPr>
                <w:bCs/>
              </w:rPr>
            </w:pPr>
            <w:r>
              <w:rPr>
                <w:bCs/>
              </w:rPr>
              <w:lastRenderedPageBreak/>
              <w:t>PVC Branco 100mm X 10m - Engefitas; ou similar</w:t>
            </w:r>
          </w:p>
          <w:p w14:paraId="0E7E60AF" w14:textId="77777777" w:rsidR="00CA428D" w:rsidRPr="00BD7145" w:rsidRDefault="00CA428D" w:rsidP="00072FC9">
            <w:pPr>
              <w:spacing w:before="120"/>
              <w:rPr>
                <w:b/>
                <w:bCs/>
              </w:rPr>
            </w:pPr>
            <w:r w:rsidRPr="00BD7145">
              <w:rPr>
                <w:b/>
                <w:bCs/>
              </w:rPr>
              <w:t>Referência Externa:</w:t>
            </w:r>
          </w:p>
          <w:p w14:paraId="214FCCFA" w14:textId="77777777" w:rsidR="00CA428D" w:rsidRPr="00BD7145" w:rsidRDefault="00CA428D" w:rsidP="00072FC9">
            <w:pPr>
              <w:spacing w:before="120"/>
              <w:rPr>
                <w:b/>
                <w:bCs/>
              </w:rPr>
            </w:pPr>
            <w:r>
              <w:rPr>
                <w:bCs/>
              </w:rPr>
              <w:t>http://isofitas.ind.br/</w:t>
            </w:r>
          </w:p>
        </w:tc>
      </w:tr>
    </w:tbl>
    <w:p w14:paraId="374BBB31" w14:textId="77777777" w:rsidR="00CA428D" w:rsidRPr="00010EE0" w:rsidRDefault="00CA428D" w:rsidP="00CA428D">
      <w:pPr>
        <w:rPr>
          <w:lang w:val="en-US"/>
        </w:rPr>
      </w:pPr>
    </w:p>
    <w:p w14:paraId="6F5914A6" w14:textId="77777777" w:rsidR="00CA428D" w:rsidRDefault="00CA428D" w:rsidP="00CA428D">
      <w:r>
        <w:br w:type="page"/>
      </w:r>
    </w:p>
    <w:p w14:paraId="477A19F1" w14:textId="77777777" w:rsidR="00CA428D" w:rsidRDefault="00CA428D" w:rsidP="00CA428D">
      <w:pPr>
        <w:rPr>
          <w:lang w:val="en-US"/>
        </w:rPr>
      </w:pPr>
    </w:p>
    <w:p w14:paraId="324213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29F2C43" w14:textId="77777777" w:rsidTr="00072FC9">
        <w:trPr>
          <w:trHeight w:val="567"/>
        </w:trPr>
        <w:tc>
          <w:tcPr>
            <w:tcW w:w="1843" w:type="dxa"/>
            <w:tcBorders>
              <w:bottom w:val="single" w:sz="4" w:space="0" w:color="auto"/>
            </w:tcBorders>
            <w:shd w:val="clear" w:color="auto" w:fill="F2F2F2" w:themeFill="background1" w:themeFillShade="F2"/>
            <w:vAlign w:val="center"/>
          </w:tcPr>
          <w:p w14:paraId="2BEA9E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C02954" w14:textId="77777777" w:rsidR="00CA428D" w:rsidRDefault="00CA428D" w:rsidP="00072FC9">
            <w:pPr>
              <w:rPr>
                <w:b/>
                <w:bCs/>
                <w:color w:val="000000"/>
              </w:rPr>
            </w:pPr>
            <w:r>
              <w:rPr>
                <w:b/>
                <w:bCs/>
                <w:noProof/>
                <w:color w:val="000000"/>
              </w:rPr>
              <w:t>SF-00316</w:t>
            </w:r>
          </w:p>
        </w:tc>
        <w:tc>
          <w:tcPr>
            <w:tcW w:w="2268" w:type="dxa"/>
            <w:tcBorders>
              <w:bottom w:val="single" w:sz="4" w:space="0" w:color="auto"/>
            </w:tcBorders>
            <w:shd w:val="clear" w:color="auto" w:fill="F2F2F2" w:themeFill="background1" w:themeFillShade="F2"/>
            <w:vAlign w:val="center"/>
          </w:tcPr>
          <w:p w14:paraId="00FE6C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8A0E49"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A52E8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C097B0"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0C87FEC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844CD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02B35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71FF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371FFAE" w14:textId="77777777" w:rsidR="00CA428D" w:rsidRDefault="00CA428D" w:rsidP="00072FC9">
            <w:pPr>
              <w:rPr>
                <w:b/>
                <w:bCs/>
                <w:sz w:val="32"/>
                <w:szCs w:val="32"/>
              </w:rPr>
            </w:pPr>
            <w:r>
              <w:rPr>
                <w:b/>
                <w:bCs/>
                <w:sz w:val="32"/>
                <w:szCs w:val="32"/>
              </w:rPr>
              <w:t>Mangueira emborrachada 3/4” para água gelada</w:t>
            </w:r>
          </w:p>
        </w:tc>
        <w:tc>
          <w:tcPr>
            <w:tcW w:w="1843" w:type="dxa"/>
            <w:tcBorders>
              <w:top w:val="single" w:sz="4" w:space="0" w:color="auto"/>
              <w:left w:val="single" w:sz="4" w:space="0" w:color="auto"/>
            </w:tcBorders>
            <w:shd w:val="clear" w:color="auto" w:fill="F2F2F2" w:themeFill="background1" w:themeFillShade="F2"/>
            <w:vAlign w:val="center"/>
          </w:tcPr>
          <w:p w14:paraId="676A7EB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B8D1244" w14:textId="77777777" w:rsidR="00CA428D" w:rsidRDefault="00CA428D" w:rsidP="00072FC9">
            <w:pPr>
              <w:rPr>
                <w:b/>
                <w:bCs/>
                <w:sz w:val="20"/>
                <w:szCs w:val="20"/>
              </w:rPr>
            </w:pPr>
          </w:p>
        </w:tc>
      </w:tr>
      <w:tr w:rsidR="00CA428D" w:rsidRPr="00010EE0" w14:paraId="03B08230" w14:textId="77777777" w:rsidTr="00072FC9">
        <w:trPr>
          <w:trHeight w:val="1740"/>
        </w:trPr>
        <w:tc>
          <w:tcPr>
            <w:tcW w:w="9781" w:type="dxa"/>
            <w:gridSpan w:val="5"/>
          </w:tcPr>
          <w:p w14:paraId="78A6D529" w14:textId="77777777" w:rsidR="00CA428D" w:rsidRPr="00BD7145" w:rsidRDefault="00CA428D" w:rsidP="00072FC9">
            <w:pPr>
              <w:spacing w:before="120"/>
              <w:rPr>
                <w:b/>
                <w:bCs/>
              </w:rPr>
            </w:pPr>
            <w:r w:rsidRPr="00BD7145">
              <w:rPr>
                <w:b/>
                <w:bCs/>
              </w:rPr>
              <w:t>Descrição Detalhada:</w:t>
            </w:r>
          </w:p>
          <w:p w14:paraId="334C8DE4" w14:textId="77777777" w:rsidR="00CA428D" w:rsidRPr="00BD7145" w:rsidRDefault="00CA428D" w:rsidP="00072FC9">
            <w:pPr>
              <w:spacing w:before="120"/>
              <w:rPr>
                <w:bCs/>
              </w:rPr>
            </w:pPr>
            <w:r>
              <w:rPr>
                <w:bCs/>
              </w:rPr>
              <w:t>Fornecimento e instalação de mangueira emborrachada 3/4” para uso para condução de água gelada sob pressão (SAE100R1) com trama de aço interna e conexões de aço rosca NPT (Aeroquip), um lado giratório e outro fixo, incluindo niple para conexão.</w:t>
            </w:r>
          </w:p>
          <w:p w14:paraId="1AEC3162" w14:textId="77777777" w:rsidR="00CA428D" w:rsidRPr="00BD7145" w:rsidRDefault="00CA428D" w:rsidP="00072FC9">
            <w:pPr>
              <w:spacing w:before="120"/>
              <w:rPr>
                <w:b/>
                <w:bCs/>
              </w:rPr>
            </w:pPr>
            <w:r w:rsidRPr="00BD7145">
              <w:rPr>
                <w:b/>
                <w:bCs/>
              </w:rPr>
              <w:t>Materiais:</w:t>
            </w:r>
          </w:p>
          <w:p w14:paraId="722F3000" w14:textId="77777777" w:rsidR="00CA428D" w:rsidRPr="00BD7145" w:rsidRDefault="00CA428D" w:rsidP="00072FC9">
            <w:pPr>
              <w:spacing w:before="120"/>
              <w:rPr>
                <w:bCs/>
              </w:rPr>
            </w:pPr>
            <w:r>
              <w:rPr>
                <w:bCs/>
              </w:rPr>
              <w:t>Mangueira emborrachada 3/4” para uso para condução de água gelada sob pressão (SAE100R1) com trama de aço interna e conexões de aço rosca NPT (Aeroquip), um lado giratório e outro fixo, incluindo niple para conexão.</w:t>
            </w:r>
          </w:p>
          <w:p w14:paraId="17516112" w14:textId="77777777" w:rsidR="00CA428D" w:rsidRPr="00BD7145" w:rsidRDefault="00CA428D" w:rsidP="00072FC9">
            <w:pPr>
              <w:spacing w:before="120"/>
              <w:rPr>
                <w:b/>
                <w:bCs/>
              </w:rPr>
            </w:pPr>
            <w:r w:rsidRPr="00BD7145">
              <w:rPr>
                <w:b/>
                <w:bCs/>
              </w:rPr>
              <w:t>Serviços:</w:t>
            </w:r>
          </w:p>
          <w:p w14:paraId="2805A6C3" w14:textId="77777777" w:rsidR="00CA428D" w:rsidRPr="00832CF3" w:rsidRDefault="00CA428D" w:rsidP="00072FC9">
            <w:pPr>
              <w:spacing w:before="120"/>
              <w:rPr>
                <w:bCs/>
              </w:rPr>
            </w:pPr>
            <w:r>
              <w:rPr>
                <w:bCs/>
              </w:rPr>
              <w:t>n/a</w:t>
            </w:r>
          </w:p>
          <w:p w14:paraId="7BDB5BA8" w14:textId="77777777" w:rsidR="00CA428D" w:rsidRPr="00BD7145" w:rsidRDefault="00CA428D" w:rsidP="00072FC9">
            <w:pPr>
              <w:spacing w:before="120"/>
              <w:rPr>
                <w:b/>
                <w:bCs/>
              </w:rPr>
            </w:pPr>
            <w:r w:rsidRPr="00BD7145">
              <w:rPr>
                <w:b/>
                <w:bCs/>
              </w:rPr>
              <w:t>Atividades e Responsabilidades:</w:t>
            </w:r>
          </w:p>
          <w:p w14:paraId="29582D8D" w14:textId="77777777" w:rsidR="00CA428D" w:rsidRPr="00832CF3" w:rsidRDefault="00CA428D" w:rsidP="00072FC9">
            <w:pPr>
              <w:spacing w:before="120"/>
              <w:rPr>
                <w:bCs/>
              </w:rPr>
            </w:pPr>
            <w:r>
              <w:rPr>
                <w:bCs/>
              </w:rPr>
              <w:t>n/a</w:t>
            </w:r>
          </w:p>
          <w:p w14:paraId="36D834E4" w14:textId="77777777" w:rsidR="00CA428D" w:rsidRPr="00BD7145" w:rsidRDefault="00CA428D" w:rsidP="00072FC9">
            <w:pPr>
              <w:spacing w:before="120"/>
              <w:rPr>
                <w:b/>
                <w:bCs/>
              </w:rPr>
            </w:pPr>
            <w:r w:rsidRPr="00BD7145">
              <w:rPr>
                <w:b/>
                <w:bCs/>
              </w:rPr>
              <w:t>Qualificação:</w:t>
            </w:r>
          </w:p>
          <w:p w14:paraId="1F71F149" w14:textId="77777777" w:rsidR="00CA428D" w:rsidRPr="00832CF3" w:rsidRDefault="00CA428D" w:rsidP="00072FC9">
            <w:pPr>
              <w:spacing w:before="120"/>
              <w:rPr>
                <w:bCs/>
              </w:rPr>
            </w:pPr>
            <w:r>
              <w:rPr>
                <w:bCs/>
              </w:rPr>
              <w:t>n/a</w:t>
            </w:r>
          </w:p>
          <w:p w14:paraId="71424AEB" w14:textId="77777777" w:rsidR="00CA428D" w:rsidRPr="00BD7145" w:rsidRDefault="00CA428D" w:rsidP="00072FC9">
            <w:pPr>
              <w:spacing w:before="120"/>
              <w:rPr>
                <w:b/>
                <w:bCs/>
              </w:rPr>
            </w:pPr>
            <w:r w:rsidRPr="00BD7145">
              <w:rPr>
                <w:b/>
                <w:bCs/>
              </w:rPr>
              <w:t>Observações:</w:t>
            </w:r>
          </w:p>
          <w:p w14:paraId="17410B91" w14:textId="77777777" w:rsidR="00CA428D" w:rsidRPr="00832CF3" w:rsidRDefault="00CA428D" w:rsidP="00072FC9">
            <w:pPr>
              <w:spacing w:before="120"/>
              <w:rPr>
                <w:bCs/>
              </w:rPr>
            </w:pPr>
            <w:r>
              <w:rPr>
                <w:bCs/>
              </w:rPr>
              <w:t>n/a</w:t>
            </w:r>
          </w:p>
          <w:p w14:paraId="35656642" w14:textId="77777777" w:rsidR="00CA428D" w:rsidRPr="00BD7145" w:rsidRDefault="00CA428D" w:rsidP="00072FC9">
            <w:pPr>
              <w:spacing w:before="120"/>
              <w:rPr>
                <w:b/>
                <w:bCs/>
              </w:rPr>
            </w:pPr>
            <w:r w:rsidRPr="00BD7145">
              <w:rPr>
                <w:b/>
                <w:bCs/>
              </w:rPr>
              <w:t>Critérios e Condições:</w:t>
            </w:r>
          </w:p>
          <w:p w14:paraId="0E10CEBE" w14:textId="77777777" w:rsidR="00CA428D" w:rsidRPr="00832CF3" w:rsidRDefault="00CA428D" w:rsidP="00072FC9">
            <w:pPr>
              <w:spacing w:before="120"/>
              <w:rPr>
                <w:bCs/>
              </w:rPr>
            </w:pPr>
            <w:r>
              <w:rPr>
                <w:bCs/>
              </w:rPr>
              <w:t>Unidade de Medição: metro de mangueira utilizada</w:t>
            </w:r>
          </w:p>
          <w:p w14:paraId="35D7FD8E" w14:textId="77777777" w:rsidR="00CA428D" w:rsidRPr="00BD7145" w:rsidRDefault="00CA428D" w:rsidP="00072FC9">
            <w:pPr>
              <w:spacing w:before="120"/>
              <w:rPr>
                <w:b/>
                <w:bCs/>
              </w:rPr>
            </w:pPr>
            <w:r w:rsidRPr="00BD7145">
              <w:rPr>
                <w:b/>
                <w:bCs/>
              </w:rPr>
              <w:t>Detalhe Gráfico:</w:t>
            </w:r>
          </w:p>
          <w:p w14:paraId="3A2702B5" w14:textId="77777777" w:rsidR="00CA428D" w:rsidRPr="00B97D3F" w:rsidRDefault="00CA428D" w:rsidP="00072FC9">
            <w:pPr>
              <w:spacing w:before="120"/>
              <w:rPr>
                <w:bCs/>
              </w:rPr>
            </w:pPr>
            <w:r w:rsidRPr="00AD7BD2">
              <w:rPr>
                <w:bCs/>
              </w:rPr>
              <w:t>n/a</w:t>
            </w:r>
          </w:p>
          <w:p w14:paraId="059FB698" w14:textId="77777777" w:rsidR="00CA428D" w:rsidRPr="00BD7145" w:rsidRDefault="00CA428D" w:rsidP="00072FC9">
            <w:pPr>
              <w:spacing w:before="120"/>
              <w:rPr>
                <w:b/>
                <w:bCs/>
              </w:rPr>
            </w:pPr>
            <w:r w:rsidRPr="00BD7145">
              <w:rPr>
                <w:b/>
                <w:bCs/>
              </w:rPr>
              <w:t>Tabela:</w:t>
            </w:r>
          </w:p>
          <w:p w14:paraId="5B2C9AB7" w14:textId="77777777" w:rsidR="00CA428D" w:rsidRPr="00832CF3" w:rsidRDefault="00CA428D" w:rsidP="00072FC9">
            <w:pPr>
              <w:spacing w:before="120"/>
              <w:rPr>
                <w:bCs/>
              </w:rPr>
            </w:pPr>
            <w:r>
              <w:rPr>
                <w:bCs/>
              </w:rPr>
              <w:t>n/a</w:t>
            </w:r>
          </w:p>
          <w:p w14:paraId="593852D8" w14:textId="77777777" w:rsidR="00CA428D" w:rsidRPr="00832CF3" w:rsidRDefault="00CA428D" w:rsidP="00072FC9">
            <w:pPr>
              <w:spacing w:before="120"/>
              <w:rPr>
                <w:bCs/>
              </w:rPr>
            </w:pPr>
            <w:r w:rsidRPr="00BD7145">
              <w:rPr>
                <w:b/>
                <w:bCs/>
              </w:rPr>
              <w:t xml:space="preserve">Vida útil: </w:t>
            </w:r>
            <w:r>
              <w:rPr>
                <w:bCs/>
              </w:rPr>
              <w:t>n/a</w:t>
            </w:r>
          </w:p>
          <w:p w14:paraId="60CF05AE" w14:textId="77777777" w:rsidR="00CA428D" w:rsidRPr="00BD7145" w:rsidRDefault="00CA428D" w:rsidP="00072FC9">
            <w:pPr>
              <w:spacing w:before="120"/>
              <w:rPr>
                <w:b/>
                <w:bCs/>
              </w:rPr>
            </w:pPr>
            <w:r w:rsidRPr="00BD7145">
              <w:rPr>
                <w:b/>
                <w:bCs/>
              </w:rPr>
              <w:t>Referências Normativas:</w:t>
            </w:r>
          </w:p>
          <w:p w14:paraId="0119BC8E" w14:textId="77777777" w:rsidR="00CA428D" w:rsidRPr="00832CF3" w:rsidRDefault="00CA428D" w:rsidP="00072FC9">
            <w:pPr>
              <w:spacing w:before="120"/>
              <w:rPr>
                <w:bCs/>
              </w:rPr>
            </w:pPr>
            <w:r>
              <w:rPr>
                <w:bCs/>
              </w:rPr>
              <w:t>n/a</w:t>
            </w:r>
          </w:p>
          <w:p w14:paraId="53634CFB" w14:textId="77777777" w:rsidR="00CA428D" w:rsidRPr="00BD7145" w:rsidRDefault="00CA428D" w:rsidP="00072FC9">
            <w:pPr>
              <w:spacing w:before="120"/>
              <w:rPr>
                <w:b/>
                <w:bCs/>
              </w:rPr>
            </w:pPr>
            <w:r w:rsidRPr="00BD7145">
              <w:rPr>
                <w:b/>
                <w:bCs/>
              </w:rPr>
              <w:lastRenderedPageBreak/>
              <w:t>Referência Comercial:</w:t>
            </w:r>
          </w:p>
          <w:p w14:paraId="238D1845" w14:textId="77777777" w:rsidR="00CA428D" w:rsidRPr="00832CF3" w:rsidRDefault="00CA428D" w:rsidP="00072FC9">
            <w:pPr>
              <w:spacing w:before="120"/>
              <w:rPr>
                <w:bCs/>
              </w:rPr>
            </w:pPr>
            <w:r>
              <w:rPr>
                <w:bCs/>
              </w:rPr>
              <w:t>Modelo 80.06.340.000 - Vonder; ou similar</w:t>
            </w:r>
          </w:p>
          <w:p w14:paraId="76E8E142" w14:textId="77777777" w:rsidR="00CA428D" w:rsidRPr="00BD7145" w:rsidRDefault="00CA428D" w:rsidP="00072FC9">
            <w:pPr>
              <w:spacing w:before="120"/>
              <w:rPr>
                <w:b/>
                <w:bCs/>
              </w:rPr>
            </w:pPr>
            <w:r w:rsidRPr="00BD7145">
              <w:rPr>
                <w:b/>
                <w:bCs/>
              </w:rPr>
              <w:t>Referência Externa:</w:t>
            </w:r>
          </w:p>
          <w:p w14:paraId="5F16AB25" w14:textId="77777777" w:rsidR="00CA428D" w:rsidRPr="00BD7145" w:rsidRDefault="00CA428D" w:rsidP="00072FC9">
            <w:pPr>
              <w:spacing w:before="120"/>
              <w:rPr>
                <w:b/>
                <w:bCs/>
              </w:rPr>
            </w:pPr>
            <w:r>
              <w:rPr>
                <w:bCs/>
              </w:rPr>
              <w:t>http://www.vonder.com.br/produto/mangueira_de_ar_e_agua_300_libras_34_vonder/5884</w:t>
            </w:r>
            <w:r>
              <w:rPr>
                <w:bCs/>
              </w:rPr>
              <w:br/>
              <w:t>https://gruporetec.com.br/produto/dutos-tdc/</w:t>
            </w:r>
          </w:p>
        </w:tc>
      </w:tr>
    </w:tbl>
    <w:p w14:paraId="257F1373" w14:textId="77777777" w:rsidR="00CA428D" w:rsidRPr="00010EE0" w:rsidRDefault="00CA428D" w:rsidP="00CA428D">
      <w:pPr>
        <w:rPr>
          <w:lang w:val="en-US"/>
        </w:rPr>
      </w:pPr>
    </w:p>
    <w:p w14:paraId="1719FC78" w14:textId="77777777" w:rsidR="00CA428D" w:rsidRDefault="00CA428D" w:rsidP="00CA428D">
      <w:r>
        <w:br w:type="page"/>
      </w:r>
    </w:p>
    <w:p w14:paraId="5AF74B54" w14:textId="77777777" w:rsidR="00CA428D" w:rsidRDefault="00CA428D" w:rsidP="00CA428D">
      <w:pPr>
        <w:rPr>
          <w:lang w:val="en-US"/>
        </w:rPr>
      </w:pPr>
    </w:p>
    <w:p w14:paraId="5C11B72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530D8E" w14:textId="77777777" w:rsidTr="00072FC9">
        <w:trPr>
          <w:trHeight w:val="567"/>
        </w:trPr>
        <w:tc>
          <w:tcPr>
            <w:tcW w:w="1843" w:type="dxa"/>
            <w:tcBorders>
              <w:bottom w:val="single" w:sz="4" w:space="0" w:color="auto"/>
            </w:tcBorders>
            <w:shd w:val="clear" w:color="auto" w:fill="F2F2F2" w:themeFill="background1" w:themeFillShade="F2"/>
            <w:vAlign w:val="center"/>
          </w:tcPr>
          <w:p w14:paraId="2EABFA4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6AD6EF4" w14:textId="77777777" w:rsidR="00CA428D" w:rsidRDefault="00CA428D" w:rsidP="00072FC9">
            <w:pPr>
              <w:rPr>
                <w:b/>
                <w:bCs/>
                <w:color w:val="000000"/>
              </w:rPr>
            </w:pPr>
            <w:r>
              <w:rPr>
                <w:b/>
                <w:bCs/>
                <w:noProof/>
                <w:color w:val="000000"/>
              </w:rPr>
              <w:t>SF-00317</w:t>
            </w:r>
          </w:p>
        </w:tc>
        <w:tc>
          <w:tcPr>
            <w:tcW w:w="2268" w:type="dxa"/>
            <w:tcBorders>
              <w:bottom w:val="single" w:sz="4" w:space="0" w:color="auto"/>
            </w:tcBorders>
            <w:shd w:val="clear" w:color="auto" w:fill="F2F2F2" w:themeFill="background1" w:themeFillShade="F2"/>
            <w:vAlign w:val="center"/>
          </w:tcPr>
          <w:p w14:paraId="1686557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A89935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AE74E8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6BC2833"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1B5EE4E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27F2FA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11507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3BC0C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C60457F" w14:textId="77777777" w:rsidR="00CA428D" w:rsidRDefault="00CA428D" w:rsidP="00072FC9">
            <w:pPr>
              <w:rPr>
                <w:b/>
                <w:bCs/>
                <w:sz w:val="32"/>
                <w:szCs w:val="32"/>
              </w:rPr>
            </w:pPr>
            <w:r>
              <w:rPr>
                <w:b/>
                <w:bCs/>
                <w:sz w:val="32"/>
                <w:szCs w:val="32"/>
              </w:rPr>
              <w:t>Suporte para unidade condensadora de aparelho split</w:t>
            </w:r>
          </w:p>
        </w:tc>
        <w:tc>
          <w:tcPr>
            <w:tcW w:w="1843" w:type="dxa"/>
            <w:tcBorders>
              <w:top w:val="single" w:sz="4" w:space="0" w:color="auto"/>
              <w:left w:val="single" w:sz="4" w:space="0" w:color="auto"/>
            </w:tcBorders>
            <w:shd w:val="clear" w:color="auto" w:fill="F2F2F2" w:themeFill="background1" w:themeFillShade="F2"/>
            <w:vAlign w:val="center"/>
          </w:tcPr>
          <w:p w14:paraId="44570ED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AE18DFF" w14:textId="77777777" w:rsidR="00CA428D" w:rsidRDefault="00CA428D" w:rsidP="00072FC9">
            <w:pPr>
              <w:rPr>
                <w:b/>
                <w:bCs/>
                <w:sz w:val="20"/>
                <w:szCs w:val="20"/>
              </w:rPr>
            </w:pPr>
          </w:p>
        </w:tc>
      </w:tr>
      <w:tr w:rsidR="00CA428D" w:rsidRPr="00010EE0" w14:paraId="5CF5CFDB" w14:textId="77777777" w:rsidTr="00072FC9">
        <w:trPr>
          <w:trHeight w:val="1740"/>
        </w:trPr>
        <w:tc>
          <w:tcPr>
            <w:tcW w:w="9781" w:type="dxa"/>
            <w:gridSpan w:val="5"/>
          </w:tcPr>
          <w:p w14:paraId="2547F2F8" w14:textId="77777777" w:rsidR="00CA428D" w:rsidRPr="00BD7145" w:rsidRDefault="00CA428D" w:rsidP="00072FC9">
            <w:pPr>
              <w:spacing w:before="120"/>
              <w:rPr>
                <w:b/>
                <w:bCs/>
              </w:rPr>
            </w:pPr>
            <w:r w:rsidRPr="00BD7145">
              <w:rPr>
                <w:b/>
                <w:bCs/>
              </w:rPr>
              <w:t>Descrição Detalhada:</w:t>
            </w:r>
          </w:p>
          <w:p w14:paraId="5440C77E" w14:textId="77777777" w:rsidR="00CA428D" w:rsidRPr="00BD7145" w:rsidRDefault="00CA428D" w:rsidP="00072FC9">
            <w:pPr>
              <w:spacing w:before="120"/>
              <w:rPr>
                <w:bCs/>
              </w:rPr>
            </w:pPr>
            <w:r>
              <w:rPr>
                <w:bCs/>
              </w:rPr>
              <w:t>Fornecimento e instalação de suporte para unidade condensadora de aparelho Split</w:t>
            </w:r>
          </w:p>
          <w:p w14:paraId="54321DD7" w14:textId="77777777" w:rsidR="00CA428D" w:rsidRPr="00BD7145" w:rsidRDefault="00CA428D" w:rsidP="00072FC9">
            <w:pPr>
              <w:spacing w:before="120"/>
              <w:rPr>
                <w:b/>
                <w:bCs/>
              </w:rPr>
            </w:pPr>
            <w:r w:rsidRPr="00BD7145">
              <w:rPr>
                <w:b/>
                <w:bCs/>
              </w:rPr>
              <w:t>Materiais:</w:t>
            </w:r>
          </w:p>
          <w:p w14:paraId="21AF9E9E" w14:textId="77777777" w:rsidR="00CA428D" w:rsidRPr="00BD7145" w:rsidRDefault="00CA428D" w:rsidP="00072FC9">
            <w:pPr>
              <w:spacing w:before="120"/>
              <w:rPr>
                <w:bCs/>
              </w:rPr>
            </w:pPr>
            <w:r>
              <w:rPr>
                <w:bCs/>
              </w:rPr>
              <w:t>n/a</w:t>
            </w:r>
          </w:p>
          <w:p w14:paraId="6964E13F" w14:textId="77777777" w:rsidR="00CA428D" w:rsidRPr="00BD7145" w:rsidRDefault="00CA428D" w:rsidP="00072FC9">
            <w:pPr>
              <w:spacing w:before="120"/>
              <w:rPr>
                <w:b/>
                <w:bCs/>
              </w:rPr>
            </w:pPr>
            <w:r w:rsidRPr="00BD7145">
              <w:rPr>
                <w:b/>
                <w:bCs/>
              </w:rPr>
              <w:t>Serviços:</w:t>
            </w:r>
          </w:p>
          <w:p w14:paraId="5E222386" w14:textId="77777777" w:rsidR="00CA428D" w:rsidRPr="00832CF3" w:rsidRDefault="00CA428D" w:rsidP="00072FC9">
            <w:pPr>
              <w:spacing w:before="120"/>
              <w:rPr>
                <w:bCs/>
              </w:rPr>
            </w:pPr>
            <w:r>
              <w:rPr>
                <w:bCs/>
              </w:rPr>
              <w:t>n/a</w:t>
            </w:r>
          </w:p>
          <w:p w14:paraId="5EB9AC43" w14:textId="77777777" w:rsidR="00CA428D" w:rsidRPr="00BD7145" w:rsidRDefault="00CA428D" w:rsidP="00072FC9">
            <w:pPr>
              <w:spacing w:before="120"/>
              <w:rPr>
                <w:b/>
                <w:bCs/>
              </w:rPr>
            </w:pPr>
            <w:r w:rsidRPr="00BD7145">
              <w:rPr>
                <w:b/>
                <w:bCs/>
              </w:rPr>
              <w:t>Atividades e Responsabilidades:</w:t>
            </w:r>
          </w:p>
          <w:p w14:paraId="1412655A" w14:textId="77777777" w:rsidR="00CA428D" w:rsidRPr="00832CF3" w:rsidRDefault="00CA428D" w:rsidP="00072FC9">
            <w:pPr>
              <w:spacing w:before="120"/>
              <w:rPr>
                <w:bCs/>
              </w:rPr>
            </w:pPr>
            <w:r>
              <w:rPr>
                <w:bCs/>
              </w:rPr>
              <w:t>n/a</w:t>
            </w:r>
          </w:p>
          <w:p w14:paraId="20C6ED76" w14:textId="77777777" w:rsidR="00CA428D" w:rsidRPr="00BD7145" w:rsidRDefault="00CA428D" w:rsidP="00072FC9">
            <w:pPr>
              <w:spacing w:before="120"/>
              <w:rPr>
                <w:b/>
                <w:bCs/>
              </w:rPr>
            </w:pPr>
            <w:r w:rsidRPr="00BD7145">
              <w:rPr>
                <w:b/>
                <w:bCs/>
              </w:rPr>
              <w:t>Qualificação:</w:t>
            </w:r>
          </w:p>
          <w:p w14:paraId="0A909173" w14:textId="77777777" w:rsidR="00CA428D" w:rsidRPr="00832CF3" w:rsidRDefault="00CA428D" w:rsidP="00072FC9">
            <w:pPr>
              <w:spacing w:before="120"/>
              <w:rPr>
                <w:bCs/>
              </w:rPr>
            </w:pPr>
            <w:r>
              <w:rPr>
                <w:bCs/>
              </w:rPr>
              <w:t>n/a</w:t>
            </w:r>
          </w:p>
          <w:p w14:paraId="6728AA7D" w14:textId="77777777" w:rsidR="00CA428D" w:rsidRPr="00BD7145" w:rsidRDefault="00CA428D" w:rsidP="00072FC9">
            <w:pPr>
              <w:spacing w:before="120"/>
              <w:rPr>
                <w:b/>
                <w:bCs/>
              </w:rPr>
            </w:pPr>
            <w:r w:rsidRPr="00BD7145">
              <w:rPr>
                <w:b/>
                <w:bCs/>
              </w:rPr>
              <w:t>Observações:</w:t>
            </w:r>
          </w:p>
          <w:p w14:paraId="1E2162B7" w14:textId="77777777" w:rsidR="00CA428D" w:rsidRPr="00832CF3" w:rsidRDefault="00CA428D" w:rsidP="00072FC9">
            <w:pPr>
              <w:spacing w:before="120"/>
              <w:rPr>
                <w:bCs/>
              </w:rPr>
            </w:pPr>
            <w:r>
              <w:rPr>
                <w:bCs/>
              </w:rPr>
              <w:t>n/a</w:t>
            </w:r>
          </w:p>
          <w:p w14:paraId="01D4D024" w14:textId="77777777" w:rsidR="00CA428D" w:rsidRPr="00BD7145" w:rsidRDefault="00CA428D" w:rsidP="00072FC9">
            <w:pPr>
              <w:spacing w:before="120"/>
              <w:rPr>
                <w:b/>
                <w:bCs/>
              </w:rPr>
            </w:pPr>
            <w:r w:rsidRPr="00BD7145">
              <w:rPr>
                <w:b/>
                <w:bCs/>
              </w:rPr>
              <w:t>Critérios e Condições:</w:t>
            </w:r>
          </w:p>
          <w:p w14:paraId="5C419765" w14:textId="77777777" w:rsidR="00CA428D" w:rsidRPr="00832CF3" w:rsidRDefault="00CA428D" w:rsidP="00072FC9">
            <w:pPr>
              <w:spacing w:before="120"/>
              <w:rPr>
                <w:bCs/>
              </w:rPr>
            </w:pPr>
            <w:r>
              <w:rPr>
                <w:bCs/>
              </w:rPr>
              <w:t>Unidade de Medição: unidade instalada</w:t>
            </w:r>
          </w:p>
          <w:p w14:paraId="5B59DEE0" w14:textId="77777777" w:rsidR="00CA428D" w:rsidRPr="00BD7145" w:rsidRDefault="00CA428D" w:rsidP="00072FC9">
            <w:pPr>
              <w:spacing w:before="120"/>
              <w:rPr>
                <w:b/>
                <w:bCs/>
              </w:rPr>
            </w:pPr>
            <w:r w:rsidRPr="00BD7145">
              <w:rPr>
                <w:b/>
                <w:bCs/>
              </w:rPr>
              <w:t>Detalhe Gráfico:</w:t>
            </w:r>
          </w:p>
          <w:p w14:paraId="21C81869" w14:textId="77777777" w:rsidR="00CA428D" w:rsidRPr="00B97D3F" w:rsidRDefault="00CA428D" w:rsidP="00072FC9">
            <w:pPr>
              <w:spacing w:before="120"/>
              <w:rPr>
                <w:bCs/>
              </w:rPr>
            </w:pPr>
            <w:r>
              <w:rPr>
                <w:noProof/>
              </w:rPr>
              <w:drawing>
                <wp:inline distT="0" distB="0" distL="0" distR="0" wp14:anchorId="2DD2D547" wp14:editId="0C4CC1B7">
                  <wp:extent cx="1176250" cy="1176250"/>
                  <wp:effectExtent l="0" t="0" r="0" b="0"/>
                  <wp:docPr id="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17.jpeg"/>
                          <pic:cNvPicPr/>
                        </pic:nvPicPr>
                        <pic:blipFill>
                          <a:blip r:embed="rId108"/>
                          <a:stretch>
                            <a:fillRect/>
                          </a:stretch>
                        </pic:blipFill>
                        <pic:spPr>
                          <a:xfrm>
                            <a:off x="0" y="0"/>
                            <a:ext cx="1176250" cy="1176250"/>
                          </a:xfrm>
                          <a:prstGeom prst="rect">
                            <a:avLst/>
                          </a:prstGeom>
                        </pic:spPr>
                      </pic:pic>
                    </a:graphicData>
                  </a:graphic>
                </wp:inline>
              </w:drawing>
            </w:r>
          </w:p>
          <w:p w14:paraId="145D303D" w14:textId="77777777" w:rsidR="00CA428D" w:rsidRPr="00BD7145" w:rsidRDefault="00CA428D" w:rsidP="00072FC9">
            <w:pPr>
              <w:spacing w:before="120"/>
              <w:rPr>
                <w:b/>
                <w:bCs/>
              </w:rPr>
            </w:pPr>
            <w:r w:rsidRPr="00BD7145">
              <w:rPr>
                <w:b/>
                <w:bCs/>
              </w:rPr>
              <w:t>Tabela:</w:t>
            </w:r>
          </w:p>
          <w:p w14:paraId="5610618F" w14:textId="77777777" w:rsidR="00CA428D" w:rsidRPr="00832CF3" w:rsidRDefault="00CA428D" w:rsidP="00072FC9">
            <w:pPr>
              <w:spacing w:before="120"/>
              <w:rPr>
                <w:bCs/>
              </w:rPr>
            </w:pPr>
            <w:r>
              <w:rPr>
                <w:bCs/>
              </w:rPr>
              <w:t>n/a</w:t>
            </w:r>
          </w:p>
          <w:p w14:paraId="4D7B9D24" w14:textId="77777777" w:rsidR="00CA428D" w:rsidRPr="00832CF3" w:rsidRDefault="00CA428D" w:rsidP="00072FC9">
            <w:pPr>
              <w:spacing w:before="120"/>
              <w:rPr>
                <w:bCs/>
              </w:rPr>
            </w:pPr>
            <w:r w:rsidRPr="00BD7145">
              <w:rPr>
                <w:b/>
                <w:bCs/>
              </w:rPr>
              <w:t xml:space="preserve">Vida útil: </w:t>
            </w:r>
            <w:r>
              <w:rPr>
                <w:bCs/>
              </w:rPr>
              <w:t>n/a</w:t>
            </w:r>
          </w:p>
          <w:p w14:paraId="1A484107" w14:textId="77777777" w:rsidR="00CA428D" w:rsidRPr="00BD7145" w:rsidRDefault="00CA428D" w:rsidP="00072FC9">
            <w:pPr>
              <w:spacing w:before="120"/>
              <w:rPr>
                <w:b/>
                <w:bCs/>
              </w:rPr>
            </w:pPr>
            <w:r w:rsidRPr="00BD7145">
              <w:rPr>
                <w:b/>
                <w:bCs/>
              </w:rPr>
              <w:t>Referências Normativas:</w:t>
            </w:r>
          </w:p>
          <w:p w14:paraId="60F35FF0" w14:textId="77777777" w:rsidR="00CA428D" w:rsidRPr="00832CF3" w:rsidRDefault="00CA428D" w:rsidP="00072FC9">
            <w:pPr>
              <w:spacing w:before="120"/>
              <w:rPr>
                <w:bCs/>
              </w:rPr>
            </w:pPr>
            <w:r>
              <w:rPr>
                <w:bCs/>
              </w:rPr>
              <w:lastRenderedPageBreak/>
              <w:t>n/a</w:t>
            </w:r>
          </w:p>
          <w:p w14:paraId="73B47571" w14:textId="77777777" w:rsidR="00CA428D" w:rsidRPr="00BD7145" w:rsidRDefault="00CA428D" w:rsidP="00072FC9">
            <w:pPr>
              <w:spacing w:before="120"/>
              <w:rPr>
                <w:b/>
                <w:bCs/>
              </w:rPr>
            </w:pPr>
            <w:r w:rsidRPr="00BD7145">
              <w:rPr>
                <w:b/>
                <w:bCs/>
              </w:rPr>
              <w:t>Referência Comercial:</w:t>
            </w:r>
          </w:p>
          <w:p w14:paraId="6D0A6888" w14:textId="77777777" w:rsidR="00CA428D" w:rsidRPr="00832CF3" w:rsidRDefault="00CA428D" w:rsidP="00072FC9">
            <w:pPr>
              <w:spacing w:before="120"/>
              <w:rPr>
                <w:bCs/>
              </w:rPr>
            </w:pPr>
            <w:r>
              <w:rPr>
                <w:bCs/>
              </w:rPr>
              <w:t>Composição</w:t>
            </w:r>
          </w:p>
          <w:p w14:paraId="43592C9B" w14:textId="77777777" w:rsidR="00CA428D" w:rsidRPr="00BD7145" w:rsidRDefault="00CA428D" w:rsidP="00072FC9">
            <w:pPr>
              <w:spacing w:before="120"/>
              <w:rPr>
                <w:b/>
                <w:bCs/>
              </w:rPr>
            </w:pPr>
            <w:r w:rsidRPr="00BD7145">
              <w:rPr>
                <w:b/>
                <w:bCs/>
              </w:rPr>
              <w:t>Referência Externa:</w:t>
            </w:r>
          </w:p>
          <w:p w14:paraId="4F11123F" w14:textId="77777777" w:rsidR="00CA428D" w:rsidRPr="00BD7145" w:rsidRDefault="00CA428D" w:rsidP="00072FC9">
            <w:pPr>
              <w:spacing w:before="120"/>
              <w:rPr>
                <w:b/>
                <w:bCs/>
              </w:rPr>
            </w:pPr>
            <w:r>
              <w:rPr>
                <w:bCs/>
              </w:rPr>
              <w:t>n/a</w:t>
            </w:r>
          </w:p>
        </w:tc>
      </w:tr>
    </w:tbl>
    <w:p w14:paraId="5D33DDA6" w14:textId="77777777" w:rsidR="00CA428D" w:rsidRPr="00010EE0" w:rsidRDefault="00CA428D" w:rsidP="00CA428D">
      <w:pPr>
        <w:rPr>
          <w:lang w:val="en-US"/>
        </w:rPr>
      </w:pPr>
    </w:p>
    <w:p w14:paraId="29CB0205" w14:textId="77777777" w:rsidR="00CA428D" w:rsidRDefault="00CA428D" w:rsidP="00CA428D">
      <w:r>
        <w:br w:type="page"/>
      </w:r>
    </w:p>
    <w:p w14:paraId="6C19560D" w14:textId="77777777" w:rsidR="00CA428D" w:rsidRDefault="00CA428D" w:rsidP="00CA428D">
      <w:pPr>
        <w:rPr>
          <w:lang w:val="en-US"/>
        </w:rPr>
      </w:pPr>
    </w:p>
    <w:p w14:paraId="2307219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0BA4171" w14:textId="77777777" w:rsidTr="00072FC9">
        <w:trPr>
          <w:trHeight w:val="567"/>
        </w:trPr>
        <w:tc>
          <w:tcPr>
            <w:tcW w:w="1843" w:type="dxa"/>
            <w:tcBorders>
              <w:bottom w:val="single" w:sz="4" w:space="0" w:color="auto"/>
            </w:tcBorders>
            <w:shd w:val="clear" w:color="auto" w:fill="F2F2F2" w:themeFill="background1" w:themeFillShade="F2"/>
            <w:vAlign w:val="center"/>
          </w:tcPr>
          <w:p w14:paraId="639F80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0EE41C" w14:textId="77777777" w:rsidR="00CA428D" w:rsidRDefault="00CA428D" w:rsidP="00072FC9">
            <w:pPr>
              <w:rPr>
                <w:b/>
                <w:bCs/>
                <w:color w:val="000000"/>
              </w:rPr>
            </w:pPr>
            <w:r>
              <w:rPr>
                <w:b/>
                <w:bCs/>
                <w:noProof/>
                <w:color w:val="000000"/>
              </w:rPr>
              <w:t>SF-00318</w:t>
            </w:r>
          </w:p>
        </w:tc>
        <w:tc>
          <w:tcPr>
            <w:tcW w:w="2268" w:type="dxa"/>
            <w:tcBorders>
              <w:bottom w:val="single" w:sz="4" w:space="0" w:color="auto"/>
            </w:tcBorders>
            <w:shd w:val="clear" w:color="auto" w:fill="F2F2F2" w:themeFill="background1" w:themeFillShade="F2"/>
            <w:vAlign w:val="center"/>
          </w:tcPr>
          <w:p w14:paraId="4B51F2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1CEC506"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46947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DD6F6F" w14:textId="77777777" w:rsidR="00CA428D" w:rsidRPr="009143C5" w:rsidRDefault="00CA428D" w:rsidP="00072FC9">
            <w:pPr>
              <w:rPr>
                <w:b/>
                <w:bCs/>
                <w:noProof/>
                <w:color w:val="000000"/>
              </w:rPr>
            </w:pPr>
            <w:r>
              <w:rPr>
                <w:b/>
                <w:bCs/>
                <w:noProof/>
                <w:color w:val="000000"/>
              </w:rPr>
              <w:t>Acessórios Para Equipamentos Unitários</w:t>
            </w:r>
          </w:p>
        </w:tc>
        <w:tc>
          <w:tcPr>
            <w:tcW w:w="1843" w:type="dxa"/>
            <w:tcBorders>
              <w:left w:val="single" w:sz="4" w:space="0" w:color="auto"/>
              <w:bottom w:val="single" w:sz="4" w:space="0" w:color="auto"/>
            </w:tcBorders>
            <w:shd w:val="clear" w:color="auto" w:fill="F2F2F2" w:themeFill="background1" w:themeFillShade="F2"/>
            <w:vAlign w:val="center"/>
          </w:tcPr>
          <w:p w14:paraId="3B08AB2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699AE2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02339D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46D65E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3EAAD80" w14:textId="77777777" w:rsidR="00CA428D" w:rsidRDefault="00CA428D" w:rsidP="00072FC9">
            <w:pPr>
              <w:rPr>
                <w:b/>
                <w:bCs/>
                <w:sz w:val="32"/>
                <w:szCs w:val="32"/>
              </w:rPr>
            </w:pPr>
            <w:r>
              <w:rPr>
                <w:b/>
                <w:bCs/>
                <w:sz w:val="32"/>
                <w:szCs w:val="32"/>
              </w:rPr>
              <w:t>Suporte para unidade evaporadora de aparelho split ou fancolete</w:t>
            </w:r>
          </w:p>
        </w:tc>
        <w:tc>
          <w:tcPr>
            <w:tcW w:w="1843" w:type="dxa"/>
            <w:tcBorders>
              <w:top w:val="single" w:sz="4" w:space="0" w:color="auto"/>
              <w:left w:val="single" w:sz="4" w:space="0" w:color="auto"/>
            </w:tcBorders>
            <w:shd w:val="clear" w:color="auto" w:fill="F2F2F2" w:themeFill="background1" w:themeFillShade="F2"/>
            <w:vAlign w:val="center"/>
          </w:tcPr>
          <w:p w14:paraId="6D0EE0E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ED6590D" w14:textId="77777777" w:rsidR="00CA428D" w:rsidRDefault="00CA428D" w:rsidP="00072FC9">
            <w:pPr>
              <w:rPr>
                <w:b/>
                <w:bCs/>
                <w:sz w:val="20"/>
                <w:szCs w:val="20"/>
              </w:rPr>
            </w:pPr>
          </w:p>
        </w:tc>
      </w:tr>
      <w:tr w:rsidR="00CA428D" w:rsidRPr="00010EE0" w14:paraId="0548B607" w14:textId="77777777" w:rsidTr="00072FC9">
        <w:trPr>
          <w:trHeight w:val="1740"/>
        </w:trPr>
        <w:tc>
          <w:tcPr>
            <w:tcW w:w="9781" w:type="dxa"/>
            <w:gridSpan w:val="5"/>
          </w:tcPr>
          <w:p w14:paraId="526EB928" w14:textId="77777777" w:rsidR="00CA428D" w:rsidRPr="00BD7145" w:rsidRDefault="00CA428D" w:rsidP="00072FC9">
            <w:pPr>
              <w:spacing w:before="120"/>
              <w:rPr>
                <w:b/>
                <w:bCs/>
              </w:rPr>
            </w:pPr>
            <w:r w:rsidRPr="00BD7145">
              <w:rPr>
                <w:b/>
                <w:bCs/>
              </w:rPr>
              <w:t>Descrição Detalhada:</w:t>
            </w:r>
          </w:p>
          <w:p w14:paraId="7CC21B61" w14:textId="77777777" w:rsidR="00CA428D" w:rsidRPr="00BD7145" w:rsidRDefault="00CA428D" w:rsidP="00072FC9">
            <w:pPr>
              <w:spacing w:before="120"/>
              <w:rPr>
                <w:bCs/>
              </w:rPr>
            </w:pPr>
            <w:r>
              <w:rPr>
                <w:bCs/>
              </w:rPr>
              <w:t>Fornecimento e instalação de suporte para unidade evaporadora de aparelho split ou fancolete</w:t>
            </w:r>
          </w:p>
          <w:p w14:paraId="3DA14F00" w14:textId="77777777" w:rsidR="00CA428D" w:rsidRPr="00BD7145" w:rsidRDefault="00CA428D" w:rsidP="00072FC9">
            <w:pPr>
              <w:spacing w:before="120"/>
              <w:rPr>
                <w:b/>
                <w:bCs/>
              </w:rPr>
            </w:pPr>
            <w:r w:rsidRPr="00BD7145">
              <w:rPr>
                <w:b/>
                <w:bCs/>
              </w:rPr>
              <w:t>Materiais:</w:t>
            </w:r>
          </w:p>
          <w:p w14:paraId="70608917" w14:textId="77777777" w:rsidR="00CA428D" w:rsidRPr="00BD7145" w:rsidRDefault="00CA428D" w:rsidP="00072FC9">
            <w:pPr>
              <w:spacing w:before="120"/>
              <w:rPr>
                <w:bCs/>
              </w:rPr>
            </w:pPr>
            <w:r>
              <w:rPr>
                <w:bCs/>
              </w:rPr>
              <w:t>n/a</w:t>
            </w:r>
          </w:p>
          <w:p w14:paraId="42782C3E" w14:textId="77777777" w:rsidR="00CA428D" w:rsidRPr="00BD7145" w:rsidRDefault="00CA428D" w:rsidP="00072FC9">
            <w:pPr>
              <w:spacing w:before="120"/>
              <w:rPr>
                <w:b/>
                <w:bCs/>
              </w:rPr>
            </w:pPr>
            <w:r w:rsidRPr="00BD7145">
              <w:rPr>
                <w:b/>
                <w:bCs/>
              </w:rPr>
              <w:t>Serviços:</w:t>
            </w:r>
          </w:p>
          <w:p w14:paraId="17462E27" w14:textId="77777777" w:rsidR="00CA428D" w:rsidRPr="00832CF3" w:rsidRDefault="00CA428D" w:rsidP="00072FC9">
            <w:pPr>
              <w:spacing w:before="120"/>
              <w:rPr>
                <w:bCs/>
              </w:rPr>
            </w:pPr>
            <w:r>
              <w:rPr>
                <w:bCs/>
              </w:rPr>
              <w:t>n/a</w:t>
            </w:r>
          </w:p>
          <w:p w14:paraId="7A6549A8" w14:textId="77777777" w:rsidR="00CA428D" w:rsidRPr="00BD7145" w:rsidRDefault="00CA428D" w:rsidP="00072FC9">
            <w:pPr>
              <w:spacing w:before="120"/>
              <w:rPr>
                <w:b/>
                <w:bCs/>
              </w:rPr>
            </w:pPr>
            <w:r w:rsidRPr="00BD7145">
              <w:rPr>
                <w:b/>
                <w:bCs/>
              </w:rPr>
              <w:t>Atividades e Responsabilidades:</w:t>
            </w:r>
          </w:p>
          <w:p w14:paraId="1AC7BAC7" w14:textId="77777777" w:rsidR="00CA428D" w:rsidRPr="00832CF3" w:rsidRDefault="00CA428D" w:rsidP="00072FC9">
            <w:pPr>
              <w:spacing w:before="120"/>
              <w:rPr>
                <w:bCs/>
              </w:rPr>
            </w:pPr>
            <w:r>
              <w:rPr>
                <w:bCs/>
              </w:rPr>
              <w:t>n/a</w:t>
            </w:r>
          </w:p>
          <w:p w14:paraId="7B552ACC" w14:textId="77777777" w:rsidR="00CA428D" w:rsidRPr="00BD7145" w:rsidRDefault="00CA428D" w:rsidP="00072FC9">
            <w:pPr>
              <w:spacing w:before="120"/>
              <w:rPr>
                <w:b/>
                <w:bCs/>
              </w:rPr>
            </w:pPr>
            <w:r w:rsidRPr="00BD7145">
              <w:rPr>
                <w:b/>
                <w:bCs/>
              </w:rPr>
              <w:t>Qualificação:</w:t>
            </w:r>
          </w:p>
          <w:p w14:paraId="0D57D165" w14:textId="77777777" w:rsidR="00CA428D" w:rsidRPr="00832CF3" w:rsidRDefault="00CA428D" w:rsidP="00072FC9">
            <w:pPr>
              <w:spacing w:before="120"/>
              <w:rPr>
                <w:bCs/>
              </w:rPr>
            </w:pPr>
            <w:r>
              <w:rPr>
                <w:bCs/>
              </w:rPr>
              <w:t>n/a</w:t>
            </w:r>
          </w:p>
          <w:p w14:paraId="7D08B7C6" w14:textId="77777777" w:rsidR="00CA428D" w:rsidRPr="00BD7145" w:rsidRDefault="00CA428D" w:rsidP="00072FC9">
            <w:pPr>
              <w:spacing w:before="120"/>
              <w:rPr>
                <w:b/>
                <w:bCs/>
              </w:rPr>
            </w:pPr>
            <w:r w:rsidRPr="00BD7145">
              <w:rPr>
                <w:b/>
                <w:bCs/>
              </w:rPr>
              <w:t>Observações:</w:t>
            </w:r>
          </w:p>
          <w:p w14:paraId="527F2DF3" w14:textId="77777777" w:rsidR="00CA428D" w:rsidRPr="00832CF3" w:rsidRDefault="00CA428D" w:rsidP="00072FC9">
            <w:pPr>
              <w:spacing w:before="120"/>
              <w:rPr>
                <w:bCs/>
              </w:rPr>
            </w:pPr>
            <w:r>
              <w:rPr>
                <w:bCs/>
              </w:rPr>
              <w:t>n/a</w:t>
            </w:r>
          </w:p>
          <w:p w14:paraId="7412A967" w14:textId="77777777" w:rsidR="00CA428D" w:rsidRPr="00BD7145" w:rsidRDefault="00CA428D" w:rsidP="00072FC9">
            <w:pPr>
              <w:spacing w:before="120"/>
              <w:rPr>
                <w:b/>
                <w:bCs/>
              </w:rPr>
            </w:pPr>
            <w:r w:rsidRPr="00BD7145">
              <w:rPr>
                <w:b/>
                <w:bCs/>
              </w:rPr>
              <w:t>Critérios e Condições:</w:t>
            </w:r>
          </w:p>
          <w:p w14:paraId="0AF9C45D" w14:textId="77777777" w:rsidR="00CA428D" w:rsidRPr="00832CF3" w:rsidRDefault="00CA428D" w:rsidP="00072FC9">
            <w:pPr>
              <w:spacing w:before="120"/>
              <w:rPr>
                <w:bCs/>
              </w:rPr>
            </w:pPr>
            <w:r>
              <w:rPr>
                <w:bCs/>
              </w:rPr>
              <w:t>Unidade de Medição: unidade instalada</w:t>
            </w:r>
          </w:p>
          <w:p w14:paraId="2AEEE5A6" w14:textId="77777777" w:rsidR="00CA428D" w:rsidRPr="00BD7145" w:rsidRDefault="00CA428D" w:rsidP="00072FC9">
            <w:pPr>
              <w:spacing w:before="120"/>
              <w:rPr>
                <w:b/>
                <w:bCs/>
              </w:rPr>
            </w:pPr>
            <w:r w:rsidRPr="00BD7145">
              <w:rPr>
                <w:b/>
                <w:bCs/>
              </w:rPr>
              <w:t>Detalhe Gráfico:</w:t>
            </w:r>
          </w:p>
          <w:p w14:paraId="29ECDE2F" w14:textId="77777777" w:rsidR="00CA428D" w:rsidRPr="00B97D3F" w:rsidRDefault="00CA428D" w:rsidP="00072FC9">
            <w:pPr>
              <w:spacing w:before="120"/>
              <w:rPr>
                <w:bCs/>
              </w:rPr>
            </w:pPr>
            <w:r>
              <w:rPr>
                <w:noProof/>
              </w:rPr>
              <w:drawing>
                <wp:inline distT="0" distB="0" distL="0" distR="0" wp14:anchorId="77B03071" wp14:editId="3D3F4A46">
                  <wp:extent cx="3810000" cy="1727200"/>
                  <wp:effectExtent l="0" t="0" r="0" b="0"/>
                  <wp:docPr id="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18.jpeg"/>
                          <pic:cNvPicPr/>
                        </pic:nvPicPr>
                        <pic:blipFill>
                          <a:blip r:embed="rId109"/>
                          <a:stretch>
                            <a:fillRect/>
                          </a:stretch>
                        </pic:blipFill>
                        <pic:spPr>
                          <a:xfrm>
                            <a:off x="0" y="0"/>
                            <a:ext cx="3810000" cy="1727200"/>
                          </a:xfrm>
                          <a:prstGeom prst="rect">
                            <a:avLst/>
                          </a:prstGeom>
                        </pic:spPr>
                      </pic:pic>
                    </a:graphicData>
                  </a:graphic>
                </wp:inline>
              </w:drawing>
            </w:r>
          </w:p>
          <w:p w14:paraId="7F14727C" w14:textId="77777777" w:rsidR="00CA428D" w:rsidRPr="00BD7145" w:rsidRDefault="00CA428D" w:rsidP="00072FC9">
            <w:pPr>
              <w:spacing w:before="120"/>
              <w:rPr>
                <w:b/>
                <w:bCs/>
              </w:rPr>
            </w:pPr>
            <w:r w:rsidRPr="00BD7145">
              <w:rPr>
                <w:b/>
                <w:bCs/>
              </w:rPr>
              <w:t>Tabela:</w:t>
            </w:r>
          </w:p>
          <w:p w14:paraId="4E78EED7" w14:textId="77777777" w:rsidR="00CA428D" w:rsidRPr="00832CF3" w:rsidRDefault="00CA428D" w:rsidP="00072FC9">
            <w:pPr>
              <w:spacing w:before="120"/>
              <w:rPr>
                <w:bCs/>
              </w:rPr>
            </w:pPr>
            <w:r>
              <w:rPr>
                <w:bCs/>
              </w:rPr>
              <w:t>n/a</w:t>
            </w:r>
          </w:p>
          <w:p w14:paraId="106F883F" w14:textId="77777777" w:rsidR="00CA428D" w:rsidRPr="00832CF3" w:rsidRDefault="00CA428D" w:rsidP="00072FC9">
            <w:pPr>
              <w:spacing w:before="120"/>
              <w:rPr>
                <w:bCs/>
              </w:rPr>
            </w:pPr>
            <w:r w:rsidRPr="00BD7145">
              <w:rPr>
                <w:b/>
                <w:bCs/>
              </w:rPr>
              <w:lastRenderedPageBreak/>
              <w:t xml:space="preserve">Vida útil: </w:t>
            </w:r>
            <w:r>
              <w:rPr>
                <w:bCs/>
              </w:rPr>
              <w:t>n/a</w:t>
            </w:r>
          </w:p>
          <w:p w14:paraId="21CAA012" w14:textId="77777777" w:rsidR="00CA428D" w:rsidRPr="00BD7145" w:rsidRDefault="00CA428D" w:rsidP="00072FC9">
            <w:pPr>
              <w:spacing w:before="120"/>
              <w:rPr>
                <w:b/>
                <w:bCs/>
              </w:rPr>
            </w:pPr>
            <w:r w:rsidRPr="00BD7145">
              <w:rPr>
                <w:b/>
                <w:bCs/>
              </w:rPr>
              <w:t>Referências Normativas:</w:t>
            </w:r>
          </w:p>
          <w:p w14:paraId="756B9B71" w14:textId="77777777" w:rsidR="00CA428D" w:rsidRPr="00832CF3" w:rsidRDefault="00CA428D" w:rsidP="00072FC9">
            <w:pPr>
              <w:spacing w:before="120"/>
              <w:rPr>
                <w:bCs/>
              </w:rPr>
            </w:pPr>
            <w:r>
              <w:rPr>
                <w:bCs/>
              </w:rPr>
              <w:t>n/a</w:t>
            </w:r>
          </w:p>
          <w:p w14:paraId="3C373423" w14:textId="77777777" w:rsidR="00CA428D" w:rsidRPr="00BD7145" w:rsidRDefault="00CA428D" w:rsidP="00072FC9">
            <w:pPr>
              <w:spacing w:before="120"/>
              <w:rPr>
                <w:b/>
                <w:bCs/>
              </w:rPr>
            </w:pPr>
            <w:r w:rsidRPr="00BD7145">
              <w:rPr>
                <w:b/>
                <w:bCs/>
              </w:rPr>
              <w:t>Referência Comercial:</w:t>
            </w:r>
          </w:p>
          <w:p w14:paraId="2CD806BF" w14:textId="77777777" w:rsidR="00CA428D" w:rsidRPr="00832CF3" w:rsidRDefault="00CA428D" w:rsidP="00072FC9">
            <w:pPr>
              <w:spacing w:before="120"/>
              <w:rPr>
                <w:bCs/>
              </w:rPr>
            </w:pPr>
            <w:r>
              <w:rPr>
                <w:bCs/>
              </w:rPr>
              <w:t>n/a</w:t>
            </w:r>
          </w:p>
          <w:p w14:paraId="768793AB" w14:textId="77777777" w:rsidR="00CA428D" w:rsidRPr="00BD7145" w:rsidRDefault="00CA428D" w:rsidP="00072FC9">
            <w:pPr>
              <w:spacing w:before="120"/>
              <w:rPr>
                <w:b/>
                <w:bCs/>
              </w:rPr>
            </w:pPr>
            <w:r w:rsidRPr="00BD7145">
              <w:rPr>
                <w:b/>
                <w:bCs/>
              </w:rPr>
              <w:t>Referência Externa:</w:t>
            </w:r>
          </w:p>
          <w:p w14:paraId="4A38EF7F" w14:textId="77777777" w:rsidR="00CA428D" w:rsidRPr="00BD7145" w:rsidRDefault="00CA428D" w:rsidP="00072FC9">
            <w:pPr>
              <w:spacing w:before="120"/>
              <w:rPr>
                <w:b/>
                <w:bCs/>
              </w:rPr>
            </w:pPr>
            <w:r>
              <w:rPr>
                <w:bCs/>
              </w:rPr>
              <w:t>https://gruporetec.com.br/produto/dutos-tdc/</w:t>
            </w:r>
          </w:p>
        </w:tc>
      </w:tr>
    </w:tbl>
    <w:p w14:paraId="517BEAAE" w14:textId="77777777" w:rsidR="00CA428D" w:rsidRPr="00010EE0" w:rsidRDefault="00CA428D" w:rsidP="00CA428D">
      <w:pPr>
        <w:rPr>
          <w:lang w:val="en-US"/>
        </w:rPr>
      </w:pPr>
    </w:p>
    <w:p w14:paraId="19E701A3" w14:textId="77777777" w:rsidR="00CA428D" w:rsidRDefault="00CA428D" w:rsidP="00CA428D">
      <w:r>
        <w:br w:type="page"/>
      </w:r>
    </w:p>
    <w:p w14:paraId="4E367752" w14:textId="77777777" w:rsidR="00CA428D" w:rsidRDefault="00CA428D" w:rsidP="00CA428D">
      <w:pPr>
        <w:rPr>
          <w:lang w:val="en-US"/>
        </w:rPr>
      </w:pPr>
    </w:p>
    <w:p w14:paraId="1A8C6BF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E574DE9" w14:textId="77777777" w:rsidTr="00072FC9">
        <w:trPr>
          <w:trHeight w:val="567"/>
        </w:trPr>
        <w:tc>
          <w:tcPr>
            <w:tcW w:w="1843" w:type="dxa"/>
            <w:tcBorders>
              <w:bottom w:val="single" w:sz="4" w:space="0" w:color="auto"/>
            </w:tcBorders>
            <w:shd w:val="clear" w:color="auto" w:fill="F2F2F2" w:themeFill="background1" w:themeFillShade="F2"/>
            <w:vAlign w:val="center"/>
          </w:tcPr>
          <w:p w14:paraId="1816C1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BFC56D3" w14:textId="77777777" w:rsidR="00CA428D" w:rsidRDefault="00CA428D" w:rsidP="00072FC9">
            <w:pPr>
              <w:rPr>
                <w:b/>
                <w:bCs/>
                <w:color w:val="000000"/>
              </w:rPr>
            </w:pPr>
            <w:r>
              <w:rPr>
                <w:b/>
                <w:bCs/>
                <w:noProof/>
                <w:color w:val="000000"/>
              </w:rPr>
              <w:t>SF-00319</w:t>
            </w:r>
          </w:p>
        </w:tc>
        <w:tc>
          <w:tcPr>
            <w:tcW w:w="2268" w:type="dxa"/>
            <w:tcBorders>
              <w:bottom w:val="single" w:sz="4" w:space="0" w:color="auto"/>
            </w:tcBorders>
            <w:shd w:val="clear" w:color="auto" w:fill="F2F2F2" w:themeFill="background1" w:themeFillShade="F2"/>
            <w:vAlign w:val="center"/>
          </w:tcPr>
          <w:p w14:paraId="5A9BA0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7616D3"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05651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A7DB176"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230DDBE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5BAE7B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C9D80B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54D0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E16E17" w14:textId="77777777" w:rsidR="00CA428D" w:rsidRDefault="00CA428D" w:rsidP="00072FC9">
            <w:pPr>
              <w:rPr>
                <w:b/>
                <w:bCs/>
                <w:sz w:val="32"/>
                <w:szCs w:val="32"/>
              </w:rPr>
            </w:pPr>
            <w:r>
              <w:rPr>
                <w:b/>
                <w:bCs/>
                <w:sz w:val="32"/>
                <w:szCs w:val="32"/>
              </w:rPr>
              <w:t>Filtro em Y 1”</w:t>
            </w:r>
          </w:p>
        </w:tc>
        <w:tc>
          <w:tcPr>
            <w:tcW w:w="1843" w:type="dxa"/>
            <w:tcBorders>
              <w:top w:val="single" w:sz="4" w:space="0" w:color="auto"/>
              <w:left w:val="single" w:sz="4" w:space="0" w:color="auto"/>
            </w:tcBorders>
            <w:shd w:val="clear" w:color="auto" w:fill="F2F2F2" w:themeFill="background1" w:themeFillShade="F2"/>
            <w:vAlign w:val="center"/>
          </w:tcPr>
          <w:p w14:paraId="29496AC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09343D2" w14:textId="77777777" w:rsidR="00CA428D" w:rsidRDefault="00CA428D" w:rsidP="00072FC9">
            <w:pPr>
              <w:rPr>
                <w:b/>
                <w:bCs/>
                <w:sz w:val="20"/>
                <w:szCs w:val="20"/>
              </w:rPr>
            </w:pPr>
          </w:p>
        </w:tc>
      </w:tr>
      <w:tr w:rsidR="00CA428D" w:rsidRPr="00010EE0" w14:paraId="0BD610BF" w14:textId="77777777" w:rsidTr="00072FC9">
        <w:trPr>
          <w:trHeight w:val="1740"/>
        </w:trPr>
        <w:tc>
          <w:tcPr>
            <w:tcW w:w="9781" w:type="dxa"/>
            <w:gridSpan w:val="5"/>
          </w:tcPr>
          <w:p w14:paraId="3160CE5F" w14:textId="77777777" w:rsidR="00CA428D" w:rsidRPr="00BD7145" w:rsidRDefault="00CA428D" w:rsidP="00072FC9">
            <w:pPr>
              <w:spacing w:before="120"/>
              <w:rPr>
                <w:b/>
                <w:bCs/>
              </w:rPr>
            </w:pPr>
            <w:r w:rsidRPr="00BD7145">
              <w:rPr>
                <w:b/>
                <w:bCs/>
              </w:rPr>
              <w:t>Descrição Detalhada:</w:t>
            </w:r>
          </w:p>
          <w:p w14:paraId="69D9CD37" w14:textId="77777777" w:rsidR="00CA428D" w:rsidRPr="00BD7145" w:rsidRDefault="00CA428D" w:rsidP="00072FC9">
            <w:pPr>
              <w:spacing w:before="120"/>
              <w:rPr>
                <w:bCs/>
              </w:rPr>
            </w:pPr>
            <w:r>
              <w:rPr>
                <w:bCs/>
              </w:rPr>
              <w:t>Fornecimento e instalação de filtro em Y 1” (DN 25 mm)</w:t>
            </w:r>
          </w:p>
          <w:p w14:paraId="63A2B01A" w14:textId="77777777" w:rsidR="00CA428D" w:rsidRPr="00BD7145" w:rsidRDefault="00CA428D" w:rsidP="00072FC9">
            <w:pPr>
              <w:spacing w:before="120"/>
              <w:rPr>
                <w:b/>
                <w:bCs/>
              </w:rPr>
            </w:pPr>
            <w:r w:rsidRPr="00BD7145">
              <w:rPr>
                <w:b/>
                <w:bCs/>
              </w:rPr>
              <w:t>Materiais:</w:t>
            </w:r>
          </w:p>
          <w:p w14:paraId="734AB401" w14:textId="77777777" w:rsidR="00CA428D" w:rsidRPr="00BD7145" w:rsidRDefault="00CA428D" w:rsidP="00072FC9">
            <w:pPr>
              <w:spacing w:before="120"/>
              <w:rPr>
                <w:bCs/>
              </w:rPr>
            </w:pPr>
            <w:r>
              <w:rPr>
                <w:bCs/>
              </w:rPr>
              <w:t>Filtro em Y 1” (DN 25 mm), fabricado em bronze, extremidade com roscas, filtro em aço inoxidável, classe de pressão PN20 ou superior.</w:t>
            </w:r>
          </w:p>
          <w:p w14:paraId="13E86D0C" w14:textId="77777777" w:rsidR="00CA428D" w:rsidRPr="00BD7145" w:rsidRDefault="00CA428D" w:rsidP="00072FC9">
            <w:pPr>
              <w:spacing w:before="120"/>
              <w:rPr>
                <w:b/>
                <w:bCs/>
              </w:rPr>
            </w:pPr>
            <w:r w:rsidRPr="00BD7145">
              <w:rPr>
                <w:b/>
                <w:bCs/>
              </w:rPr>
              <w:t>Serviços:</w:t>
            </w:r>
          </w:p>
          <w:p w14:paraId="56AC2160" w14:textId="77777777" w:rsidR="00CA428D" w:rsidRPr="00832CF3" w:rsidRDefault="00CA428D" w:rsidP="00072FC9">
            <w:pPr>
              <w:spacing w:before="120"/>
              <w:rPr>
                <w:bCs/>
              </w:rPr>
            </w:pPr>
            <w:r>
              <w:rPr>
                <w:bCs/>
              </w:rPr>
              <w:t>n/a</w:t>
            </w:r>
          </w:p>
          <w:p w14:paraId="24894CAC" w14:textId="77777777" w:rsidR="00CA428D" w:rsidRPr="00BD7145" w:rsidRDefault="00CA428D" w:rsidP="00072FC9">
            <w:pPr>
              <w:spacing w:before="120"/>
              <w:rPr>
                <w:b/>
                <w:bCs/>
              </w:rPr>
            </w:pPr>
            <w:r w:rsidRPr="00BD7145">
              <w:rPr>
                <w:b/>
                <w:bCs/>
              </w:rPr>
              <w:t>Atividades e Responsabilidades:</w:t>
            </w:r>
          </w:p>
          <w:p w14:paraId="424F326F" w14:textId="77777777" w:rsidR="00CA428D" w:rsidRPr="00832CF3" w:rsidRDefault="00CA428D" w:rsidP="00072FC9">
            <w:pPr>
              <w:spacing w:before="120"/>
              <w:rPr>
                <w:bCs/>
              </w:rPr>
            </w:pPr>
            <w:r>
              <w:rPr>
                <w:bCs/>
              </w:rPr>
              <w:t>n/a</w:t>
            </w:r>
          </w:p>
          <w:p w14:paraId="734E9EE4" w14:textId="77777777" w:rsidR="00CA428D" w:rsidRPr="00BD7145" w:rsidRDefault="00CA428D" w:rsidP="00072FC9">
            <w:pPr>
              <w:spacing w:before="120"/>
              <w:rPr>
                <w:b/>
                <w:bCs/>
              </w:rPr>
            </w:pPr>
            <w:r w:rsidRPr="00BD7145">
              <w:rPr>
                <w:b/>
                <w:bCs/>
              </w:rPr>
              <w:t>Qualificação:</w:t>
            </w:r>
          </w:p>
          <w:p w14:paraId="2A32977A" w14:textId="77777777" w:rsidR="00CA428D" w:rsidRPr="00832CF3" w:rsidRDefault="00CA428D" w:rsidP="00072FC9">
            <w:pPr>
              <w:spacing w:before="120"/>
              <w:rPr>
                <w:bCs/>
              </w:rPr>
            </w:pPr>
            <w:r>
              <w:rPr>
                <w:bCs/>
              </w:rPr>
              <w:t>n/a</w:t>
            </w:r>
          </w:p>
          <w:p w14:paraId="71E9E687" w14:textId="77777777" w:rsidR="00CA428D" w:rsidRPr="00BD7145" w:rsidRDefault="00CA428D" w:rsidP="00072FC9">
            <w:pPr>
              <w:spacing w:before="120"/>
              <w:rPr>
                <w:b/>
                <w:bCs/>
              </w:rPr>
            </w:pPr>
            <w:r w:rsidRPr="00BD7145">
              <w:rPr>
                <w:b/>
                <w:bCs/>
              </w:rPr>
              <w:t>Observações:</w:t>
            </w:r>
          </w:p>
          <w:p w14:paraId="353DC6A0" w14:textId="77777777" w:rsidR="00CA428D" w:rsidRPr="00832CF3" w:rsidRDefault="00CA428D" w:rsidP="00072FC9">
            <w:pPr>
              <w:spacing w:before="120"/>
              <w:rPr>
                <w:bCs/>
              </w:rPr>
            </w:pPr>
            <w:r>
              <w:rPr>
                <w:bCs/>
              </w:rPr>
              <w:t>n/a</w:t>
            </w:r>
          </w:p>
          <w:p w14:paraId="1DF9AC16" w14:textId="77777777" w:rsidR="00CA428D" w:rsidRPr="00BD7145" w:rsidRDefault="00CA428D" w:rsidP="00072FC9">
            <w:pPr>
              <w:spacing w:before="120"/>
              <w:rPr>
                <w:b/>
                <w:bCs/>
              </w:rPr>
            </w:pPr>
            <w:r w:rsidRPr="00BD7145">
              <w:rPr>
                <w:b/>
                <w:bCs/>
              </w:rPr>
              <w:t>Critérios e Condições:</w:t>
            </w:r>
          </w:p>
          <w:p w14:paraId="0E4B982B" w14:textId="77777777" w:rsidR="00CA428D" w:rsidRPr="00832CF3" w:rsidRDefault="00CA428D" w:rsidP="00072FC9">
            <w:pPr>
              <w:spacing w:before="120"/>
              <w:rPr>
                <w:bCs/>
              </w:rPr>
            </w:pPr>
            <w:r>
              <w:rPr>
                <w:bCs/>
              </w:rPr>
              <w:t>Este serviço será pago conforme unidade instalada, de acordo com o diâmetro nominal.</w:t>
            </w:r>
          </w:p>
          <w:p w14:paraId="05196ABD" w14:textId="77777777" w:rsidR="00CA428D" w:rsidRPr="00BD7145" w:rsidRDefault="00CA428D" w:rsidP="00072FC9">
            <w:pPr>
              <w:spacing w:before="120"/>
              <w:rPr>
                <w:b/>
                <w:bCs/>
              </w:rPr>
            </w:pPr>
            <w:r w:rsidRPr="00BD7145">
              <w:rPr>
                <w:b/>
                <w:bCs/>
              </w:rPr>
              <w:t>Detalhe Gráfico:</w:t>
            </w:r>
          </w:p>
          <w:p w14:paraId="3B208238" w14:textId="77777777" w:rsidR="00CA428D" w:rsidRPr="00B97D3F" w:rsidRDefault="00CA428D" w:rsidP="00072FC9">
            <w:pPr>
              <w:spacing w:before="120"/>
              <w:rPr>
                <w:bCs/>
              </w:rPr>
            </w:pPr>
            <w:r w:rsidRPr="00AD7BD2">
              <w:rPr>
                <w:bCs/>
              </w:rPr>
              <w:t>n/a</w:t>
            </w:r>
          </w:p>
          <w:p w14:paraId="6930629A" w14:textId="77777777" w:rsidR="00CA428D" w:rsidRPr="00BD7145" w:rsidRDefault="00CA428D" w:rsidP="00072FC9">
            <w:pPr>
              <w:spacing w:before="120"/>
              <w:rPr>
                <w:b/>
                <w:bCs/>
              </w:rPr>
            </w:pPr>
            <w:r w:rsidRPr="00BD7145">
              <w:rPr>
                <w:b/>
                <w:bCs/>
              </w:rPr>
              <w:t>Tabela:</w:t>
            </w:r>
          </w:p>
          <w:p w14:paraId="004399FF" w14:textId="77777777" w:rsidR="00CA428D" w:rsidRPr="00832CF3" w:rsidRDefault="00CA428D" w:rsidP="00072FC9">
            <w:pPr>
              <w:spacing w:before="120"/>
              <w:rPr>
                <w:bCs/>
              </w:rPr>
            </w:pPr>
            <w:r>
              <w:rPr>
                <w:bCs/>
              </w:rPr>
              <w:t>n/a</w:t>
            </w:r>
          </w:p>
          <w:p w14:paraId="3C777C44" w14:textId="77777777" w:rsidR="00CA428D" w:rsidRPr="00832CF3" w:rsidRDefault="00CA428D" w:rsidP="00072FC9">
            <w:pPr>
              <w:spacing w:before="120"/>
              <w:rPr>
                <w:bCs/>
              </w:rPr>
            </w:pPr>
            <w:r w:rsidRPr="00BD7145">
              <w:rPr>
                <w:b/>
                <w:bCs/>
              </w:rPr>
              <w:t xml:space="preserve">Vida útil: </w:t>
            </w:r>
            <w:r>
              <w:rPr>
                <w:bCs/>
              </w:rPr>
              <w:t>n/a</w:t>
            </w:r>
          </w:p>
          <w:p w14:paraId="4EE7121F" w14:textId="77777777" w:rsidR="00CA428D" w:rsidRPr="00BD7145" w:rsidRDefault="00CA428D" w:rsidP="00072FC9">
            <w:pPr>
              <w:spacing w:before="120"/>
              <w:rPr>
                <w:b/>
                <w:bCs/>
              </w:rPr>
            </w:pPr>
            <w:r w:rsidRPr="00BD7145">
              <w:rPr>
                <w:b/>
                <w:bCs/>
              </w:rPr>
              <w:t>Referências Normativas:</w:t>
            </w:r>
          </w:p>
          <w:p w14:paraId="11AF1A30" w14:textId="77777777" w:rsidR="00CA428D" w:rsidRPr="00832CF3" w:rsidRDefault="00CA428D" w:rsidP="00072FC9">
            <w:pPr>
              <w:spacing w:before="120"/>
              <w:rPr>
                <w:bCs/>
              </w:rPr>
            </w:pPr>
            <w:r>
              <w:rPr>
                <w:bCs/>
              </w:rPr>
              <w:t>n/a</w:t>
            </w:r>
          </w:p>
          <w:p w14:paraId="058C5EA2" w14:textId="77777777" w:rsidR="00CA428D" w:rsidRPr="00BD7145" w:rsidRDefault="00CA428D" w:rsidP="00072FC9">
            <w:pPr>
              <w:spacing w:before="120"/>
              <w:rPr>
                <w:b/>
                <w:bCs/>
              </w:rPr>
            </w:pPr>
            <w:r w:rsidRPr="00BD7145">
              <w:rPr>
                <w:b/>
                <w:bCs/>
              </w:rPr>
              <w:t>Referência Comercial:</w:t>
            </w:r>
          </w:p>
          <w:p w14:paraId="7517335B" w14:textId="77777777" w:rsidR="00CA428D" w:rsidRPr="00832CF3" w:rsidRDefault="00CA428D" w:rsidP="00072FC9">
            <w:pPr>
              <w:spacing w:before="120"/>
              <w:rPr>
                <w:bCs/>
              </w:rPr>
            </w:pPr>
            <w:r>
              <w:rPr>
                <w:bCs/>
              </w:rPr>
              <w:t>Deca 000.085.100.03</w:t>
            </w:r>
          </w:p>
          <w:p w14:paraId="161A2757" w14:textId="77777777" w:rsidR="00CA428D" w:rsidRPr="00BD7145" w:rsidRDefault="00CA428D" w:rsidP="00072FC9">
            <w:pPr>
              <w:spacing w:before="120"/>
              <w:rPr>
                <w:b/>
                <w:bCs/>
              </w:rPr>
            </w:pPr>
            <w:r w:rsidRPr="00BD7145">
              <w:rPr>
                <w:b/>
                <w:bCs/>
              </w:rPr>
              <w:t>Referência Externa:</w:t>
            </w:r>
          </w:p>
          <w:p w14:paraId="0464030F" w14:textId="77777777" w:rsidR="00CA428D" w:rsidRPr="00BD7145" w:rsidRDefault="00CA428D" w:rsidP="00072FC9">
            <w:pPr>
              <w:spacing w:before="120"/>
              <w:rPr>
                <w:b/>
                <w:bCs/>
              </w:rPr>
            </w:pPr>
            <w:r>
              <w:rPr>
                <w:bCs/>
              </w:rPr>
              <w:lastRenderedPageBreak/>
              <w:t>n/a</w:t>
            </w:r>
          </w:p>
        </w:tc>
      </w:tr>
    </w:tbl>
    <w:p w14:paraId="2E4D2F01" w14:textId="77777777" w:rsidR="00CA428D" w:rsidRPr="00010EE0" w:rsidRDefault="00CA428D" w:rsidP="00CA428D">
      <w:pPr>
        <w:rPr>
          <w:lang w:val="en-US"/>
        </w:rPr>
      </w:pPr>
    </w:p>
    <w:p w14:paraId="6210F501" w14:textId="77777777" w:rsidR="00CA428D" w:rsidRDefault="00CA428D" w:rsidP="00CA428D">
      <w:r>
        <w:br w:type="page"/>
      </w:r>
    </w:p>
    <w:p w14:paraId="3F9417AE" w14:textId="77777777" w:rsidR="00CA428D" w:rsidRDefault="00CA428D" w:rsidP="00CA428D">
      <w:pPr>
        <w:rPr>
          <w:lang w:val="en-US"/>
        </w:rPr>
      </w:pPr>
    </w:p>
    <w:p w14:paraId="2F5D52C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929F9DB" w14:textId="77777777" w:rsidTr="00072FC9">
        <w:trPr>
          <w:trHeight w:val="567"/>
        </w:trPr>
        <w:tc>
          <w:tcPr>
            <w:tcW w:w="1843" w:type="dxa"/>
            <w:tcBorders>
              <w:bottom w:val="single" w:sz="4" w:space="0" w:color="auto"/>
            </w:tcBorders>
            <w:shd w:val="clear" w:color="auto" w:fill="F2F2F2" w:themeFill="background1" w:themeFillShade="F2"/>
            <w:vAlign w:val="center"/>
          </w:tcPr>
          <w:p w14:paraId="2A3CF9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04BDE73" w14:textId="77777777" w:rsidR="00CA428D" w:rsidRDefault="00CA428D" w:rsidP="00072FC9">
            <w:pPr>
              <w:rPr>
                <w:b/>
                <w:bCs/>
                <w:color w:val="000000"/>
              </w:rPr>
            </w:pPr>
            <w:r>
              <w:rPr>
                <w:b/>
                <w:bCs/>
                <w:noProof/>
                <w:color w:val="000000"/>
              </w:rPr>
              <w:t>SF-00320</w:t>
            </w:r>
          </w:p>
        </w:tc>
        <w:tc>
          <w:tcPr>
            <w:tcW w:w="2268" w:type="dxa"/>
            <w:tcBorders>
              <w:bottom w:val="single" w:sz="4" w:space="0" w:color="auto"/>
            </w:tcBorders>
            <w:shd w:val="clear" w:color="auto" w:fill="F2F2F2" w:themeFill="background1" w:themeFillShade="F2"/>
            <w:vAlign w:val="center"/>
          </w:tcPr>
          <w:p w14:paraId="79A198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771AA14"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E96A3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F9DEC6"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43E41C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12590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42BC34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6315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62CAE41" w14:textId="77777777" w:rsidR="00CA428D" w:rsidRDefault="00CA428D" w:rsidP="00072FC9">
            <w:pPr>
              <w:rPr>
                <w:b/>
                <w:bCs/>
                <w:sz w:val="32"/>
                <w:szCs w:val="32"/>
              </w:rPr>
            </w:pPr>
            <w:r>
              <w:rPr>
                <w:b/>
                <w:bCs/>
                <w:sz w:val="32"/>
                <w:szCs w:val="32"/>
              </w:rPr>
              <w:t>Filtro em Y 3/4”</w:t>
            </w:r>
          </w:p>
        </w:tc>
        <w:tc>
          <w:tcPr>
            <w:tcW w:w="1843" w:type="dxa"/>
            <w:tcBorders>
              <w:top w:val="single" w:sz="4" w:space="0" w:color="auto"/>
              <w:left w:val="single" w:sz="4" w:space="0" w:color="auto"/>
            </w:tcBorders>
            <w:shd w:val="clear" w:color="auto" w:fill="F2F2F2" w:themeFill="background1" w:themeFillShade="F2"/>
            <w:vAlign w:val="center"/>
          </w:tcPr>
          <w:p w14:paraId="5B25D57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57B3EF9" w14:textId="77777777" w:rsidR="00CA428D" w:rsidRDefault="00CA428D" w:rsidP="00072FC9">
            <w:pPr>
              <w:rPr>
                <w:b/>
                <w:bCs/>
                <w:sz w:val="20"/>
                <w:szCs w:val="20"/>
              </w:rPr>
            </w:pPr>
          </w:p>
        </w:tc>
      </w:tr>
      <w:tr w:rsidR="00CA428D" w:rsidRPr="00010EE0" w14:paraId="5E866167" w14:textId="77777777" w:rsidTr="00072FC9">
        <w:trPr>
          <w:trHeight w:val="1740"/>
        </w:trPr>
        <w:tc>
          <w:tcPr>
            <w:tcW w:w="9781" w:type="dxa"/>
            <w:gridSpan w:val="5"/>
          </w:tcPr>
          <w:p w14:paraId="4DEE6490" w14:textId="77777777" w:rsidR="00CA428D" w:rsidRPr="00BD7145" w:rsidRDefault="00CA428D" w:rsidP="00072FC9">
            <w:pPr>
              <w:spacing w:before="120"/>
              <w:rPr>
                <w:b/>
                <w:bCs/>
              </w:rPr>
            </w:pPr>
            <w:r w:rsidRPr="00BD7145">
              <w:rPr>
                <w:b/>
                <w:bCs/>
              </w:rPr>
              <w:t>Descrição Detalhada:</w:t>
            </w:r>
          </w:p>
          <w:p w14:paraId="4D94BAF5" w14:textId="77777777" w:rsidR="00CA428D" w:rsidRPr="00BD7145" w:rsidRDefault="00CA428D" w:rsidP="00072FC9">
            <w:pPr>
              <w:spacing w:before="120"/>
              <w:rPr>
                <w:bCs/>
              </w:rPr>
            </w:pPr>
            <w:r>
              <w:rPr>
                <w:bCs/>
              </w:rPr>
              <w:t>Fornecimento e instalação de filtro em Y 3/4” (DN 20 mm)</w:t>
            </w:r>
          </w:p>
          <w:p w14:paraId="5DD53041" w14:textId="77777777" w:rsidR="00CA428D" w:rsidRPr="00BD7145" w:rsidRDefault="00CA428D" w:rsidP="00072FC9">
            <w:pPr>
              <w:spacing w:before="120"/>
              <w:rPr>
                <w:b/>
                <w:bCs/>
              </w:rPr>
            </w:pPr>
            <w:r w:rsidRPr="00BD7145">
              <w:rPr>
                <w:b/>
                <w:bCs/>
              </w:rPr>
              <w:t>Materiais:</w:t>
            </w:r>
          </w:p>
          <w:p w14:paraId="56A912FD" w14:textId="77777777" w:rsidR="00CA428D" w:rsidRPr="00BD7145" w:rsidRDefault="00CA428D" w:rsidP="00072FC9">
            <w:pPr>
              <w:spacing w:before="120"/>
              <w:rPr>
                <w:bCs/>
              </w:rPr>
            </w:pPr>
            <w:r>
              <w:rPr>
                <w:bCs/>
              </w:rPr>
              <w:t>Filtro em Y 3/4” (DN 20 mm), fabricado em bronze, extremidade com roscas, filtro em aço inoxidável, classe de pressão PN20 ou superior.</w:t>
            </w:r>
          </w:p>
          <w:p w14:paraId="2F4A6AE6" w14:textId="77777777" w:rsidR="00CA428D" w:rsidRPr="00BD7145" w:rsidRDefault="00CA428D" w:rsidP="00072FC9">
            <w:pPr>
              <w:spacing w:before="120"/>
              <w:rPr>
                <w:b/>
                <w:bCs/>
              </w:rPr>
            </w:pPr>
            <w:r w:rsidRPr="00BD7145">
              <w:rPr>
                <w:b/>
                <w:bCs/>
              </w:rPr>
              <w:t>Serviços:</w:t>
            </w:r>
          </w:p>
          <w:p w14:paraId="54F3BE1D" w14:textId="77777777" w:rsidR="00CA428D" w:rsidRPr="00832CF3" w:rsidRDefault="00CA428D" w:rsidP="00072FC9">
            <w:pPr>
              <w:spacing w:before="120"/>
              <w:rPr>
                <w:bCs/>
              </w:rPr>
            </w:pPr>
            <w:r>
              <w:rPr>
                <w:bCs/>
              </w:rPr>
              <w:t>n/a</w:t>
            </w:r>
          </w:p>
          <w:p w14:paraId="25D14018" w14:textId="77777777" w:rsidR="00CA428D" w:rsidRPr="00BD7145" w:rsidRDefault="00CA428D" w:rsidP="00072FC9">
            <w:pPr>
              <w:spacing w:before="120"/>
              <w:rPr>
                <w:b/>
                <w:bCs/>
              </w:rPr>
            </w:pPr>
            <w:r w:rsidRPr="00BD7145">
              <w:rPr>
                <w:b/>
                <w:bCs/>
              </w:rPr>
              <w:t>Atividades e Responsabilidades:</w:t>
            </w:r>
          </w:p>
          <w:p w14:paraId="67949F39" w14:textId="77777777" w:rsidR="00CA428D" w:rsidRPr="00832CF3" w:rsidRDefault="00CA428D" w:rsidP="00072FC9">
            <w:pPr>
              <w:spacing w:before="120"/>
              <w:rPr>
                <w:bCs/>
              </w:rPr>
            </w:pPr>
            <w:r>
              <w:rPr>
                <w:bCs/>
              </w:rPr>
              <w:t>n/a</w:t>
            </w:r>
          </w:p>
          <w:p w14:paraId="4BAD4AFD" w14:textId="77777777" w:rsidR="00CA428D" w:rsidRPr="00BD7145" w:rsidRDefault="00CA428D" w:rsidP="00072FC9">
            <w:pPr>
              <w:spacing w:before="120"/>
              <w:rPr>
                <w:b/>
                <w:bCs/>
              </w:rPr>
            </w:pPr>
            <w:r w:rsidRPr="00BD7145">
              <w:rPr>
                <w:b/>
                <w:bCs/>
              </w:rPr>
              <w:t>Qualificação:</w:t>
            </w:r>
          </w:p>
          <w:p w14:paraId="52229A5C" w14:textId="77777777" w:rsidR="00CA428D" w:rsidRPr="00832CF3" w:rsidRDefault="00CA428D" w:rsidP="00072FC9">
            <w:pPr>
              <w:spacing w:before="120"/>
              <w:rPr>
                <w:bCs/>
              </w:rPr>
            </w:pPr>
            <w:r>
              <w:rPr>
                <w:bCs/>
              </w:rPr>
              <w:t>n/a</w:t>
            </w:r>
          </w:p>
          <w:p w14:paraId="14889C15" w14:textId="77777777" w:rsidR="00CA428D" w:rsidRPr="00BD7145" w:rsidRDefault="00CA428D" w:rsidP="00072FC9">
            <w:pPr>
              <w:spacing w:before="120"/>
              <w:rPr>
                <w:b/>
                <w:bCs/>
              </w:rPr>
            </w:pPr>
            <w:r w:rsidRPr="00BD7145">
              <w:rPr>
                <w:b/>
                <w:bCs/>
              </w:rPr>
              <w:t>Observações:</w:t>
            </w:r>
          </w:p>
          <w:p w14:paraId="57D8913E" w14:textId="77777777" w:rsidR="00CA428D" w:rsidRPr="00832CF3" w:rsidRDefault="00CA428D" w:rsidP="00072FC9">
            <w:pPr>
              <w:spacing w:before="120"/>
              <w:rPr>
                <w:bCs/>
              </w:rPr>
            </w:pPr>
            <w:r>
              <w:rPr>
                <w:bCs/>
              </w:rPr>
              <w:t>n/a</w:t>
            </w:r>
          </w:p>
          <w:p w14:paraId="2A48D988" w14:textId="77777777" w:rsidR="00CA428D" w:rsidRPr="00BD7145" w:rsidRDefault="00CA428D" w:rsidP="00072FC9">
            <w:pPr>
              <w:spacing w:before="120"/>
              <w:rPr>
                <w:b/>
                <w:bCs/>
              </w:rPr>
            </w:pPr>
            <w:r w:rsidRPr="00BD7145">
              <w:rPr>
                <w:b/>
                <w:bCs/>
              </w:rPr>
              <w:t>Critérios e Condições:</w:t>
            </w:r>
          </w:p>
          <w:p w14:paraId="47CE005C" w14:textId="77777777" w:rsidR="00CA428D" w:rsidRPr="00832CF3" w:rsidRDefault="00CA428D" w:rsidP="00072FC9">
            <w:pPr>
              <w:spacing w:before="120"/>
              <w:rPr>
                <w:bCs/>
              </w:rPr>
            </w:pPr>
            <w:r>
              <w:rPr>
                <w:bCs/>
              </w:rPr>
              <w:t>Este serviço será pago conforme unidade instalada, de acordo com o diâmetro nominal.</w:t>
            </w:r>
          </w:p>
          <w:p w14:paraId="44F0ADFA" w14:textId="77777777" w:rsidR="00CA428D" w:rsidRPr="00BD7145" w:rsidRDefault="00CA428D" w:rsidP="00072FC9">
            <w:pPr>
              <w:spacing w:before="120"/>
              <w:rPr>
                <w:b/>
                <w:bCs/>
              </w:rPr>
            </w:pPr>
            <w:r w:rsidRPr="00BD7145">
              <w:rPr>
                <w:b/>
                <w:bCs/>
              </w:rPr>
              <w:t>Detalhe Gráfico:</w:t>
            </w:r>
          </w:p>
          <w:p w14:paraId="604F2084" w14:textId="77777777" w:rsidR="00CA428D" w:rsidRPr="00B97D3F" w:rsidRDefault="00CA428D" w:rsidP="00072FC9">
            <w:pPr>
              <w:spacing w:before="120"/>
              <w:rPr>
                <w:bCs/>
              </w:rPr>
            </w:pPr>
            <w:r w:rsidRPr="00AD7BD2">
              <w:rPr>
                <w:bCs/>
              </w:rPr>
              <w:t>n/a</w:t>
            </w:r>
          </w:p>
          <w:p w14:paraId="569F59D8" w14:textId="77777777" w:rsidR="00CA428D" w:rsidRPr="00BD7145" w:rsidRDefault="00CA428D" w:rsidP="00072FC9">
            <w:pPr>
              <w:spacing w:before="120"/>
              <w:rPr>
                <w:b/>
                <w:bCs/>
              </w:rPr>
            </w:pPr>
            <w:r w:rsidRPr="00BD7145">
              <w:rPr>
                <w:b/>
                <w:bCs/>
              </w:rPr>
              <w:t>Tabela:</w:t>
            </w:r>
          </w:p>
          <w:p w14:paraId="3A4690E8" w14:textId="77777777" w:rsidR="00CA428D" w:rsidRPr="00832CF3" w:rsidRDefault="00CA428D" w:rsidP="00072FC9">
            <w:pPr>
              <w:spacing w:before="120"/>
              <w:rPr>
                <w:bCs/>
              </w:rPr>
            </w:pPr>
            <w:r>
              <w:rPr>
                <w:bCs/>
              </w:rPr>
              <w:t>n/a</w:t>
            </w:r>
          </w:p>
          <w:p w14:paraId="4031DB2A" w14:textId="77777777" w:rsidR="00CA428D" w:rsidRPr="00832CF3" w:rsidRDefault="00CA428D" w:rsidP="00072FC9">
            <w:pPr>
              <w:spacing w:before="120"/>
              <w:rPr>
                <w:bCs/>
              </w:rPr>
            </w:pPr>
            <w:r w:rsidRPr="00BD7145">
              <w:rPr>
                <w:b/>
                <w:bCs/>
              </w:rPr>
              <w:t xml:space="preserve">Vida útil: </w:t>
            </w:r>
            <w:r>
              <w:rPr>
                <w:bCs/>
              </w:rPr>
              <w:t>n/a</w:t>
            </w:r>
          </w:p>
          <w:p w14:paraId="53B1ADA7" w14:textId="77777777" w:rsidR="00CA428D" w:rsidRPr="00BD7145" w:rsidRDefault="00CA428D" w:rsidP="00072FC9">
            <w:pPr>
              <w:spacing w:before="120"/>
              <w:rPr>
                <w:b/>
                <w:bCs/>
              </w:rPr>
            </w:pPr>
            <w:r w:rsidRPr="00BD7145">
              <w:rPr>
                <w:b/>
                <w:bCs/>
              </w:rPr>
              <w:t>Referências Normativas:</w:t>
            </w:r>
          </w:p>
          <w:p w14:paraId="625FBFE0" w14:textId="77777777" w:rsidR="00CA428D" w:rsidRPr="00832CF3" w:rsidRDefault="00CA428D" w:rsidP="00072FC9">
            <w:pPr>
              <w:spacing w:before="120"/>
              <w:rPr>
                <w:bCs/>
              </w:rPr>
            </w:pPr>
            <w:r>
              <w:rPr>
                <w:bCs/>
              </w:rPr>
              <w:t>n/a</w:t>
            </w:r>
          </w:p>
          <w:p w14:paraId="0E50D6E9" w14:textId="77777777" w:rsidR="00CA428D" w:rsidRPr="00BD7145" w:rsidRDefault="00CA428D" w:rsidP="00072FC9">
            <w:pPr>
              <w:spacing w:before="120"/>
              <w:rPr>
                <w:b/>
                <w:bCs/>
              </w:rPr>
            </w:pPr>
            <w:r w:rsidRPr="00BD7145">
              <w:rPr>
                <w:b/>
                <w:bCs/>
              </w:rPr>
              <w:t>Referência Comercial:</w:t>
            </w:r>
          </w:p>
          <w:p w14:paraId="4E5156A6" w14:textId="77777777" w:rsidR="00CA428D" w:rsidRPr="00832CF3" w:rsidRDefault="00CA428D" w:rsidP="00072FC9">
            <w:pPr>
              <w:spacing w:before="120"/>
              <w:rPr>
                <w:bCs/>
              </w:rPr>
            </w:pPr>
            <w:r>
              <w:rPr>
                <w:bCs/>
              </w:rPr>
              <w:t>Deca 000.085.034.03</w:t>
            </w:r>
          </w:p>
          <w:p w14:paraId="21760C60" w14:textId="77777777" w:rsidR="00CA428D" w:rsidRPr="00BD7145" w:rsidRDefault="00CA428D" w:rsidP="00072FC9">
            <w:pPr>
              <w:spacing w:before="120"/>
              <w:rPr>
                <w:b/>
                <w:bCs/>
              </w:rPr>
            </w:pPr>
            <w:r w:rsidRPr="00BD7145">
              <w:rPr>
                <w:b/>
                <w:bCs/>
              </w:rPr>
              <w:t>Referência Externa:</w:t>
            </w:r>
          </w:p>
          <w:p w14:paraId="48C59232" w14:textId="77777777" w:rsidR="00CA428D" w:rsidRPr="00BD7145" w:rsidRDefault="00CA428D" w:rsidP="00072FC9">
            <w:pPr>
              <w:spacing w:before="120"/>
              <w:rPr>
                <w:b/>
                <w:bCs/>
              </w:rPr>
            </w:pPr>
            <w:r>
              <w:rPr>
                <w:bCs/>
              </w:rPr>
              <w:lastRenderedPageBreak/>
              <w:t>n/a</w:t>
            </w:r>
          </w:p>
        </w:tc>
      </w:tr>
    </w:tbl>
    <w:p w14:paraId="64539311" w14:textId="77777777" w:rsidR="00CA428D" w:rsidRPr="00010EE0" w:rsidRDefault="00CA428D" w:rsidP="00CA428D">
      <w:pPr>
        <w:rPr>
          <w:lang w:val="en-US"/>
        </w:rPr>
      </w:pPr>
    </w:p>
    <w:p w14:paraId="753DED88" w14:textId="77777777" w:rsidR="00CA428D" w:rsidRDefault="00CA428D" w:rsidP="00CA428D">
      <w:r>
        <w:br w:type="page"/>
      </w:r>
    </w:p>
    <w:p w14:paraId="63CE6BFF" w14:textId="77777777" w:rsidR="00CA428D" w:rsidRDefault="00CA428D" w:rsidP="00CA428D">
      <w:pPr>
        <w:rPr>
          <w:lang w:val="en-US"/>
        </w:rPr>
      </w:pPr>
    </w:p>
    <w:p w14:paraId="0111FD9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5D35C9" w14:textId="77777777" w:rsidTr="00072FC9">
        <w:trPr>
          <w:trHeight w:val="567"/>
        </w:trPr>
        <w:tc>
          <w:tcPr>
            <w:tcW w:w="1843" w:type="dxa"/>
            <w:tcBorders>
              <w:bottom w:val="single" w:sz="4" w:space="0" w:color="auto"/>
            </w:tcBorders>
            <w:shd w:val="clear" w:color="auto" w:fill="F2F2F2" w:themeFill="background1" w:themeFillShade="F2"/>
            <w:vAlign w:val="center"/>
          </w:tcPr>
          <w:p w14:paraId="2A3954A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472691B" w14:textId="77777777" w:rsidR="00CA428D" w:rsidRDefault="00CA428D" w:rsidP="00072FC9">
            <w:pPr>
              <w:rPr>
                <w:b/>
                <w:bCs/>
                <w:color w:val="000000"/>
              </w:rPr>
            </w:pPr>
            <w:r>
              <w:rPr>
                <w:b/>
                <w:bCs/>
                <w:noProof/>
                <w:color w:val="000000"/>
              </w:rPr>
              <w:t>SF-00321</w:t>
            </w:r>
          </w:p>
        </w:tc>
        <w:tc>
          <w:tcPr>
            <w:tcW w:w="2268" w:type="dxa"/>
            <w:tcBorders>
              <w:bottom w:val="single" w:sz="4" w:space="0" w:color="auto"/>
            </w:tcBorders>
            <w:shd w:val="clear" w:color="auto" w:fill="F2F2F2" w:themeFill="background1" w:themeFillShade="F2"/>
            <w:vAlign w:val="center"/>
          </w:tcPr>
          <w:p w14:paraId="64372A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6A4CD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01351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02AF444"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1AE9C13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4A59BF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A2A0DF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2E53E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A7360F" w14:textId="77777777" w:rsidR="00CA428D" w:rsidRDefault="00CA428D" w:rsidP="00072FC9">
            <w:pPr>
              <w:rPr>
                <w:b/>
                <w:bCs/>
                <w:sz w:val="32"/>
                <w:szCs w:val="32"/>
              </w:rPr>
            </w:pPr>
            <w:r>
              <w:rPr>
                <w:b/>
                <w:bCs/>
                <w:sz w:val="32"/>
                <w:szCs w:val="32"/>
              </w:rPr>
              <w:t>Válvula de balanceamento e controle independente da pressão (PIBCV) 2 vias 1”</w:t>
            </w:r>
          </w:p>
        </w:tc>
        <w:tc>
          <w:tcPr>
            <w:tcW w:w="1843" w:type="dxa"/>
            <w:tcBorders>
              <w:top w:val="single" w:sz="4" w:space="0" w:color="auto"/>
              <w:left w:val="single" w:sz="4" w:space="0" w:color="auto"/>
            </w:tcBorders>
            <w:shd w:val="clear" w:color="auto" w:fill="F2F2F2" w:themeFill="background1" w:themeFillShade="F2"/>
            <w:vAlign w:val="center"/>
          </w:tcPr>
          <w:p w14:paraId="3CD1B36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3DC0148" w14:textId="77777777" w:rsidR="00CA428D" w:rsidRDefault="00CA428D" w:rsidP="00072FC9">
            <w:pPr>
              <w:rPr>
                <w:b/>
                <w:bCs/>
                <w:sz w:val="20"/>
                <w:szCs w:val="20"/>
              </w:rPr>
            </w:pPr>
          </w:p>
        </w:tc>
      </w:tr>
      <w:tr w:rsidR="00CA428D" w:rsidRPr="00010EE0" w14:paraId="28F70940" w14:textId="77777777" w:rsidTr="00072FC9">
        <w:trPr>
          <w:trHeight w:val="1740"/>
        </w:trPr>
        <w:tc>
          <w:tcPr>
            <w:tcW w:w="9781" w:type="dxa"/>
            <w:gridSpan w:val="5"/>
          </w:tcPr>
          <w:p w14:paraId="7A6651EF" w14:textId="77777777" w:rsidR="00CA428D" w:rsidRPr="00BD7145" w:rsidRDefault="00CA428D" w:rsidP="00072FC9">
            <w:pPr>
              <w:spacing w:before="120"/>
              <w:rPr>
                <w:b/>
                <w:bCs/>
              </w:rPr>
            </w:pPr>
            <w:r w:rsidRPr="00BD7145">
              <w:rPr>
                <w:b/>
                <w:bCs/>
              </w:rPr>
              <w:t>Descrição Detalhada:</w:t>
            </w:r>
          </w:p>
          <w:p w14:paraId="4262272C" w14:textId="77777777" w:rsidR="00CA428D" w:rsidRPr="00BD7145" w:rsidRDefault="00CA428D" w:rsidP="00072FC9">
            <w:pPr>
              <w:spacing w:before="120"/>
              <w:rPr>
                <w:bCs/>
              </w:rPr>
            </w:pPr>
            <w:r>
              <w:rPr>
                <w:bCs/>
              </w:rPr>
              <w:t>Fornecimento e instalação de válvula de balanceamento e controle independente da pressão (PIBCV) 2 vias, para controle on-off, diâmetro nominal 1” (25 mm) , acompanhado de atuador tipo liga/desliga.</w:t>
            </w:r>
          </w:p>
          <w:p w14:paraId="4A85ABCF" w14:textId="77777777" w:rsidR="00CA428D" w:rsidRPr="00BD7145" w:rsidRDefault="00CA428D" w:rsidP="00072FC9">
            <w:pPr>
              <w:spacing w:before="120"/>
              <w:rPr>
                <w:b/>
                <w:bCs/>
              </w:rPr>
            </w:pPr>
            <w:r w:rsidRPr="00BD7145">
              <w:rPr>
                <w:b/>
                <w:bCs/>
              </w:rPr>
              <w:t>Materiais:</w:t>
            </w:r>
          </w:p>
          <w:p w14:paraId="051D0277" w14:textId="77777777" w:rsidR="00CA428D" w:rsidRPr="00BD7145" w:rsidRDefault="00CA428D" w:rsidP="00072FC9">
            <w:pPr>
              <w:spacing w:before="120"/>
              <w:rPr>
                <w:bCs/>
              </w:rPr>
            </w:pPr>
            <w:r>
              <w:rPr>
                <w:bCs/>
              </w:rPr>
              <w:t>Válvula de balanceamento e controle independente da pressão (PIBCV) 2 vias, para controle on-off, diâmetro nominal 1” (25 mm).</w:t>
            </w:r>
            <w:r>
              <w:rPr>
                <w:bCs/>
              </w:rPr>
              <w:br/>
              <w:t>Atuador tipo liga/desliga (ON/OFF), com tensão compatível com o restante do sistema (24 V ou 220 V) e mecanicamente compatível com a válvula fornecida.</w:t>
            </w:r>
          </w:p>
          <w:p w14:paraId="44F42FAD" w14:textId="77777777" w:rsidR="00CA428D" w:rsidRPr="00BD7145" w:rsidRDefault="00CA428D" w:rsidP="00072FC9">
            <w:pPr>
              <w:spacing w:before="120"/>
              <w:rPr>
                <w:b/>
                <w:bCs/>
              </w:rPr>
            </w:pPr>
            <w:r w:rsidRPr="00BD7145">
              <w:rPr>
                <w:b/>
                <w:bCs/>
              </w:rPr>
              <w:t>Serviços:</w:t>
            </w:r>
          </w:p>
          <w:p w14:paraId="66D5CC46" w14:textId="77777777" w:rsidR="00CA428D" w:rsidRPr="00832CF3" w:rsidRDefault="00CA428D" w:rsidP="00072FC9">
            <w:pPr>
              <w:spacing w:before="120"/>
              <w:rPr>
                <w:bCs/>
              </w:rPr>
            </w:pPr>
            <w:r>
              <w:rPr>
                <w:bCs/>
              </w:rPr>
              <w:t>n/a</w:t>
            </w:r>
          </w:p>
          <w:p w14:paraId="330A7DC3" w14:textId="77777777" w:rsidR="00CA428D" w:rsidRPr="00BD7145" w:rsidRDefault="00CA428D" w:rsidP="00072FC9">
            <w:pPr>
              <w:spacing w:before="120"/>
              <w:rPr>
                <w:b/>
                <w:bCs/>
              </w:rPr>
            </w:pPr>
            <w:r w:rsidRPr="00BD7145">
              <w:rPr>
                <w:b/>
                <w:bCs/>
              </w:rPr>
              <w:t>Atividades e Responsabilidades:</w:t>
            </w:r>
          </w:p>
          <w:p w14:paraId="34875DA2" w14:textId="77777777" w:rsidR="00CA428D" w:rsidRPr="00832CF3" w:rsidRDefault="00CA428D" w:rsidP="00072FC9">
            <w:pPr>
              <w:spacing w:before="120"/>
              <w:rPr>
                <w:bCs/>
              </w:rPr>
            </w:pPr>
            <w:r>
              <w:rPr>
                <w:bCs/>
              </w:rPr>
              <w:t>n/a</w:t>
            </w:r>
          </w:p>
          <w:p w14:paraId="481FE7BE" w14:textId="77777777" w:rsidR="00CA428D" w:rsidRPr="00BD7145" w:rsidRDefault="00CA428D" w:rsidP="00072FC9">
            <w:pPr>
              <w:spacing w:before="120"/>
              <w:rPr>
                <w:b/>
                <w:bCs/>
              </w:rPr>
            </w:pPr>
            <w:r w:rsidRPr="00BD7145">
              <w:rPr>
                <w:b/>
                <w:bCs/>
              </w:rPr>
              <w:t>Qualificação:</w:t>
            </w:r>
          </w:p>
          <w:p w14:paraId="0B0A4057" w14:textId="77777777" w:rsidR="00CA428D" w:rsidRPr="00832CF3" w:rsidRDefault="00CA428D" w:rsidP="00072FC9">
            <w:pPr>
              <w:spacing w:before="120"/>
              <w:rPr>
                <w:bCs/>
              </w:rPr>
            </w:pPr>
            <w:r>
              <w:rPr>
                <w:bCs/>
              </w:rPr>
              <w:t>n/a</w:t>
            </w:r>
          </w:p>
          <w:p w14:paraId="2352F4B1" w14:textId="77777777" w:rsidR="00CA428D" w:rsidRPr="00BD7145" w:rsidRDefault="00CA428D" w:rsidP="00072FC9">
            <w:pPr>
              <w:spacing w:before="120"/>
              <w:rPr>
                <w:b/>
                <w:bCs/>
              </w:rPr>
            </w:pPr>
            <w:r w:rsidRPr="00BD7145">
              <w:rPr>
                <w:b/>
                <w:bCs/>
              </w:rPr>
              <w:t>Observações:</w:t>
            </w:r>
          </w:p>
          <w:p w14:paraId="4081EEC9" w14:textId="77777777" w:rsidR="00CA428D" w:rsidRPr="00832CF3" w:rsidRDefault="00CA428D" w:rsidP="00072FC9">
            <w:pPr>
              <w:spacing w:before="120"/>
              <w:rPr>
                <w:bCs/>
              </w:rPr>
            </w:pPr>
            <w:r>
              <w:rPr>
                <w:bCs/>
              </w:rPr>
              <w:t>n/a</w:t>
            </w:r>
          </w:p>
          <w:p w14:paraId="53B26F9B" w14:textId="77777777" w:rsidR="00CA428D" w:rsidRPr="00BD7145" w:rsidRDefault="00CA428D" w:rsidP="00072FC9">
            <w:pPr>
              <w:spacing w:before="120"/>
              <w:rPr>
                <w:b/>
                <w:bCs/>
              </w:rPr>
            </w:pPr>
            <w:r w:rsidRPr="00BD7145">
              <w:rPr>
                <w:b/>
                <w:bCs/>
              </w:rPr>
              <w:t>Critérios e Condições:</w:t>
            </w:r>
          </w:p>
          <w:p w14:paraId="7F707E4C" w14:textId="77777777" w:rsidR="00CA428D" w:rsidRPr="00832CF3" w:rsidRDefault="00CA428D" w:rsidP="00072FC9">
            <w:pPr>
              <w:spacing w:before="120"/>
              <w:rPr>
                <w:bCs/>
              </w:rPr>
            </w:pPr>
            <w:r>
              <w:rPr>
                <w:bCs/>
              </w:rPr>
              <w:t>Este serviço será pago conforme unidade instalada, de acordo com o diâmetro nominal.</w:t>
            </w:r>
          </w:p>
          <w:p w14:paraId="19AA2684" w14:textId="77777777" w:rsidR="00CA428D" w:rsidRPr="00BD7145" w:rsidRDefault="00CA428D" w:rsidP="00072FC9">
            <w:pPr>
              <w:spacing w:before="120"/>
              <w:rPr>
                <w:b/>
                <w:bCs/>
              </w:rPr>
            </w:pPr>
            <w:r w:rsidRPr="00BD7145">
              <w:rPr>
                <w:b/>
                <w:bCs/>
              </w:rPr>
              <w:t>Detalhe Gráfico:</w:t>
            </w:r>
          </w:p>
          <w:p w14:paraId="2F946800" w14:textId="77777777" w:rsidR="00CA428D" w:rsidRPr="00B97D3F" w:rsidRDefault="00CA428D" w:rsidP="00072FC9">
            <w:pPr>
              <w:spacing w:before="120"/>
              <w:rPr>
                <w:bCs/>
              </w:rPr>
            </w:pPr>
            <w:r w:rsidRPr="00AD7BD2">
              <w:rPr>
                <w:bCs/>
              </w:rPr>
              <w:t>n/a</w:t>
            </w:r>
          </w:p>
          <w:p w14:paraId="6B669DDE" w14:textId="77777777" w:rsidR="00CA428D" w:rsidRPr="00BD7145" w:rsidRDefault="00CA428D" w:rsidP="00072FC9">
            <w:pPr>
              <w:spacing w:before="120"/>
              <w:rPr>
                <w:b/>
                <w:bCs/>
              </w:rPr>
            </w:pPr>
            <w:r w:rsidRPr="00BD7145">
              <w:rPr>
                <w:b/>
                <w:bCs/>
              </w:rPr>
              <w:t>Tabela:</w:t>
            </w:r>
          </w:p>
          <w:p w14:paraId="5AC32DA1" w14:textId="77777777" w:rsidR="00CA428D" w:rsidRPr="00832CF3" w:rsidRDefault="00CA428D" w:rsidP="00072FC9">
            <w:pPr>
              <w:spacing w:before="120"/>
              <w:rPr>
                <w:bCs/>
              </w:rPr>
            </w:pPr>
            <w:r>
              <w:rPr>
                <w:bCs/>
              </w:rPr>
              <w:t>n/a</w:t>
            </w:r>
          </w:p>
          <w:p w14:paraId="0CBA6D8E" w14:textId="77777777" w:rsidR="00CA428D" w:rsidRPr="00832CF3" w:rsidRDefault="00CA428D" w:rsidP="00072FC9">
            <w:pPr>
              <w:spacing w:before="120"/>
              <w:rPr>
                <w:bCs/>
              </w:rPr>
            </w:pPr>
            <w:r w:rsidRPr="00BD7145">
              <w:rPr>
                <w:b/>
                <w:bCs/>
              </w:rPr>
              <w:t xml:space="preserve">Vida útil: </w:t>
            </w:r>
            <w:r>
              <w:rPr>
                <w:bCs/>
              </w:rPr>
              <w:t>n/a</w:t>
            </w:r>
          </w:p>
          <w:p w14:paraId="6709A1EC" w14:textId="77777777" w:rsidR="00CA428D" w:rsidRPr="00BD7145" w:rsidRDefault="00CA428D" w:rsidP="00072FC9">
            <w:pPr>
              <w:spacing w:before="120"/>
              <w:rPr>
                <w:b/>
                <w:bCs/>
              </w:rPr>
            </w:pPr>
            <w:r w:rsidRPr="00BD7145">
              <w:rPr>
                <w:b/>
                <w:bCs/>
              </w:rPr>
              <w:t>Referências Normativas:</w:t>
            </w:r>
          </w:p>
          <w:p w14:paraId="7795C38E" w14:textId="77777777" w:rsidR="00CA428D" w:rsidRPr="00832CF3" w:rsidRDefault="00CA428D" w:rsidP="00072FC9">
            <w:pPr>
              <w:spacing w:before="120"/>
              <w:rPr>
                <w:bCs/>
              </w:rPr>
            </w:pPr>
            <w:r>
              <w:rPr>
                <w:bCs/>
              </w:rPr>
              <w:t>n/a</w:t>
            </w:r>
          </w:p>
          <w:p w14:paraId="477C2335" w14:textId="77777777" w:rsidR="00CA428D" w:rsidRPr="00BD7145" w:rsidRDefault="00CA428D" w:rsidP="00072FC9">
            <w:pPr>
              <w:spacing w:before="120"/>
              <w:rPr>
                <w:b/>
                <w:bCs/>
              </w:rPr>
            </w:pPr>
            <w:r w:rsidRPr="00BD7145">
              <w:rPr>
                <w:b/>
                <w:bCs/>
              </w:rPr>
              <w:t>Referência Comercial:</w:t>
            </w:r>
          </w:p>
          <w:p w14:paraId="005F9594" w14:textId="77777777" w:rsidR="00CA428D" w:rsidRPr="00832CF3" w:rsidRDefault="00CA428D" w:rsidP="00072FC9">
            <w:pPr>
              <w:spacing w:before="120"/>
              <w:rPr>
                <w:bCs/>
              </w:rPr>
            </w:pPr>
            <w:r>
              <w:rPr>
                <w:bCs/>
              </w:rPr>
              <w:lastRenderedPageBreak/>
              <w:t>Válvula: IMI Hydronic Engineering TA-COMPACT-P DN 25, Honeywell VRN2C.</w:t>
            </w:r>
            <w:r>
              <w:rPr>
                <w:bCs/>
              </w:rPr>
              <w:br/>
              <w:t>Atuador: IMI Hydronic Engineering EMO-T</w:t>
            </w:r>
          </w:p>
          <w:p w14:paraId="6DFA02C3" w14:textId="77777777" w:rsidR="00CA428D" w:rsidRPr="00BD7145" w:rsidRDefault="00CA428D" w:rsidP="00072FC9">
            <w:pPr>
              <w:spacing w:before="120"/>
              <w:rPr>
                <w:b/>
                <w:bCs/>
              </w:rPr>
            </w:pPr>
            <w:r w:rsidRPr="00BD7145">
              <w:rPr>
                <w:b/>
                <w:bCs/>
              </w:rPr>
              <w:t>Referência Externa:</w:t>
            </w:r>
          </w:p>
          <w:p w14:paraId="2B48F54B" w14:textId="77777777" w:rsidR="00CA428D" w:rsidRPr="00BD7145" w:rsidRDefault="00CA428D" w:rsidP="00072FC9">
            <w:pPr>
              <w:spacing w:before="120"/>
              <w:rPr>
                <w:b/>
                <w:bCs/>
              </w:rPr>
            </w:pPr>
            <w:r>
              <w:rPr>
                <w:bCs/>
              </w:rPr>
              <w:t>n/a</w:t>
            </w:r>
          </w:p>
        </w:tc>
      </w:tr>
    </w:tbl>
    <w:p w14:paraId="282AAF46" w14:textId="77777777" w:rsidR="00CA428D" w:rsidRPr="00010EE0" w:rsidRDefault="00CA428D" w:rsidP="00CA428D">
      <w:pPr>
        <w:rPr>
          <w:lang w:val="en-US"/>
        </w:rPr>
      </w:pPr>
    </w:p>
    <w:p w14:paraId="0892CDCD" w14:textId="77777777" w:rsidR="00CA428D" w:rsidRDefault="00CA428D" w:rsidP="00CA428D">
      <w:r>
        <w:br w:type="page"/>
      </w:r>
    </w:p>
    <w:p w14:paraId="02EDDBE3" w14:textId="77777777" w:rsidR="00CA428D" w:rsidRDefault="00CA428D" w:rsidP="00CA428D">
      <w:pPr>
        <w:rPr>
          <w:lang w:val="en-US"/>
        </w:rPr>
      </w:pPr>
    </w:p>
    <w:p w14:paraId="7A193F9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408AD72" w14:textId="77777777" w:rsidTr="00072FC9">
        <w:trPr>
          <w:trHeight w:val="567"/>
        </w:trPr>
        <w:tc>
          <w:tcPr>
            <w:tcW w:w="1843" w:type="dxa"/>
            <w:tcBorders>
              <w:bottom w:val="single" w:sz="4" w:space="0" w:color="auto"/>
            </w:tcBorders>
            <w:shd w:val="clear" w:color="auto" w:fill="F2F2F2" w:themeFill="background1" w:themeFillShade="F2"/>
            <w:vAlign w:val="center"/>
          </w:tcPr>
          <w:p w14:paraId="35A9A9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8E7BAE4" w14:textId="77777777" w:rsidR="00CA428D" w:rsidRDefault="00CA428D" w:rsidP="00072FC9">
            <w:pPr>
              <w:rPr>
                <w:b/>
                <w:bCs/>
                <w:color w:val="000000"/>
              </w:rPr>
            </w:pPr>
            <w:r>
              <w:rPr>
                <w:b/>
                <w:bCs/>
                <w:noProof/>
                <w:color w:val="000000"/>
              </w:rPr>
              <w:t>SF-00322</w:t>
            </w:r>
          </w:p>
        </w:tc>
        <w:tc>
          <w:tcPr>
            <w:tcW w:w="2268" w:type="dxa"/>
            <w:tcBorders>
              <w:bottom w:val="single" w:sz="4" w:space="0" w:color="auto"/>
            </w:tcBorders>
            <w:shd w:val="clear" w:color="auto" w:fill="F2F2F2" w:themeFill="background1" w:themeFillShade="F2"/>
            <w:vAlign w:val="center"/>
          </w:tcPr>
          <w:p w14:paraId="7CF98A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C47249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0547F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4B8342A"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09B614C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948419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C016D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BF2D0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D3E08AB" w14:textId="77777777" w:rsidR="00CA428D" w:rsidRDefault="00CA428D" w:rsidP="00072FC9">
            <w:pPr>
              <w:rPr>
                <w:b/>
                <w:bCs/>
                <w:sz w:val="32"/>
                <w:szCs w:val="32"/>
              </w:rPr>
            </w:pPr>
            <w:r>
              <w:rPr>
                <w:b/>
                <w:bCs/>
                <w:sz w:val="32"/>
                <w:szCs w:val="32"/>
              </w:rPr>
              <w:t>Válvula de balanceamento e controle independente da pressão (PIBCV) 2 vias 3/4”</w:t>
            </w:r>
          </w:p>
        </w:tc>
        <w:tc>
          <w:tcPr>
            <w:tcW w:w="1843" w:type="dxa"/>
            <w:tcBorders>
              <w:top w:val="single" w:sz="4" w:space="0" w:color="auto"/>
              <w:left w:val="single" w:sz="4" w:space="0" w:color="auto"/>
            </w:tcBorders>
            <w:shd w:val="clear" w:color="auto" w:fill="F2F2F2" w:themeFill="background1" w:themeFillShade="F2"/>
            <w:vAlign w:val="center"/>
          </w:tcPr>
          <w:p w14:paraId="2FDF82A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CA333A8" w14:textId="77777777" w:rsidR="00CA428D" w:rsidRDefault="00CA428D" w:rsidP="00072FC9">
            <w:pPr>
              <w:rPr>
                <w:b/>
                <w:bCs/>
                <w:sz w:val="20"/>
                <w:szCs w:val="20"/>
              </w:rPr>
            </w:pPr>
          </w:p>
        </w:tc>
      </w:tr>
      <w:tr w:rsidR="00CA428D" w:rsidRPr="00010EE0" w14:paraId="77B94B9B" w14:textId="77777777" w:rsidTr="00072FC9">
        <w:trPr>
          <w:trHeight w:val="1740"/>
        </w:trPr>
        <w:tc>
          <w:tcPr>
            <w:tcW w:w="9781" w:type="dxa"/>
            <w:gridSpan w:val="5"/>
          </w:tcPr>
          <w:p w14:paraId="2DCCEDD0" w14:textId="77777777" w:rsidR="00CA428D" w:rsidRPr="00BD7145" w:rsidRDefault="00CA428D" w:rsidP="00072FC9">
            <w:pPr>
              <w:spacing w:before="120"/>
              <w:rPr>
                <w:b/>
                <w:bCs/>
              </w:rPr>
            </w:pPr>
            <w:r w:rsidRPr="00BD7145">
              <w:rPr>
                <w:b/>
                <w:bCs/>
              </w:rPr>
              <w:t>Descrição Detalhada:</w:t>
            </w:r>
          </w:p>
          <w:p w14:paraId="29CC0F6B" w14:textId="77777777" w:rsidR="00CA428D" w:rsidRPr="00BD7145" w:rsidRDefault="00CA428D" w:rsidP="00072FC9">
            <w:pPr>
              <w:spacing w:before="120"/>
              <w:rPr>
                <w:bCs/>
              </w:rPr>
            </w:pPr>
            <w:r>
              <w:rPr>
                <w:bCs/>
              </w:rPr>
              <w:t>Fornecimento e instalação de válvula de balanceamento e controle independente da pressão (PIBCV) 2 vias, para controle on-off, diâmetro nominal 3/4” (20 mm) , acompanhado de atuador tipo liga/desliga.</w:t>
            </w:r>
          </w:p>
          <w:p w14:paraId="147840F5" w14:textId="77777777" w:rsidR="00CA428D" w:rsidRPr="00BD7145" w:rsidRDefault="00CA428D" w:rsidP="00072FC9">
            <w:pPr>
              <w:spacing w:before="120"/>
              <w:rPr>
                <w:b/>
                <w:bCs/>
              </w:rPr>
            </w:pPr>
            <w:r w:rsidRPr="00BD7145">
              <w:rPr>
                <w:b/>
                <w:bCs/>
              </w:rPr>
              <w:t>Materiais:</w:t>
            </w:r>
          </w:p>
          <w:p w14:paraId="6460BC9C" w14:textId="77777777" w:rsidR="00CA428D" w:rsidRPr="00BD7145" w:rsidRDefault="00CA428D" w:rsidP="00072FC9">
            <w:pPr>
              <w:spacing w:before="120"/>
              <w:rPr>
                <w:bCs/>
              </w:rPr>
            </w:pPr>
            <w:r>
              <w:rPr>
                <w:bCs/>
              </w:rPr>
              <w:t>Válvula de balanceamento e controle independente da pressão (PIBCV) 2 vias, para controle on-off, diâmetro nominal 3/4” (20 mm).</w:t>
            </w:r>
            <w:r>
              <w:rPr>
                <w:bCs/>
              </w:rPr>
              <w:br/>
              <w:t>Atuador tipo liga/desliga (ON/OFF), com tensão compatível com o restante do sistema (24 V ou 220 V) e mecanicamente compatível com a válvula fornecida.</w:t>
            </w:r>
          </w:p>
          <w:p w14:paraId="6E30A30E" w14:textId="77777777" w:rsidR="00CA428D" w:rsidRPr="00BD7145" w:rsidRDefault="00CA428D" w:rsidP="00072FC9">
            <w:pPr>
              <w:spacing w:before="120"/>
              <w:rPr>
                <w:b/>
                <w:bCs/>
              </w:rPr>
            </w:pPr>
            <w:r w:rsidRPr="00BD7145">
              <w:rPr>
                <w:b/>
                <w:bCs/>
              </w:rPr>
              <w:t>Serviços:</w:t>
            </w:r>
          </w:p>
          <w:p w14:paraId="5AEC4FFD" w14:textId="77777777" w:rsidR="00CA428D" w:rsidRPr="00832CF3" w:rsidRDefault="00CA428D" w:rsidP="00072FC9">
            <w:pPr>
              <w:spacing w:before="120"/>
              <w:rPr>
                <w:bCs/>
              </w:rPr>
            </w:pPr>
            <w:r>
              <w:rPr>
                <w:bCs/>
              </w:rPr>
              <w:t>n/a</w:t>
            </w:r>
          </w:p>
          <w:p w14:paraId="36C57926" w14:textId="77777777" w:rsidR="00CA428D" w:rsidRPr="00BD7145" w:rsidRDefault="00CA428D" w:rsidP="00072FC9">
            <w:pPr>
              <w:spacing w:before="120"/>
              <w:rPr>
                <w:b/>
                <w:bCs/>
              </w:rPr>
            </w:pPr>
            <w:r w:rsidRPr="00BD7145">
              <w:rPr>
                <w:b/>
                <w:bCs/>
              </w:rPr>
              <w:t>Atividades e Responsabilidades:</w:t>
            </w:r>
          </w:p>
          <w:p w14:paraId="50C57148" w14:textId="77777777" w:rsidR="00CA428D" w:rsidRPr="00832CF3" w:rsidRDefault="00CA428D" w:rsidP="00072FC9">
            <w:pPr>
              <w:spacing w:before="120"/>
              <w:rPr>
                <w:bCs/>
              </w:rPr>
            </w:pPr>
            <w:r>
              <w:rPr>
                <w:bCs/>
              </w:rPr>
              <w:t>n/a</w:t>
            </w:r>
          </w:p>
          <w:p w14:paraId="4197C620" w14:textId="77777777" w:rsidR="00CA428D" w:rsidRPr="00BD7145" w:rsidRDefault="00CA428D" w:rsidP="00072FC9">
            <w:pPr>
              <w:spacing w:before="120"/>
              <w:rPr>
                <w:b/>
                <w:bCs/>
              </w:rPr>
            </w:pPr>
            <w:r w:rsidRPr="00BD7145">
              <w:rPr>
                <w:b/>
                <w:bCs/>
              </w:rPr>
              <w:t>Qualificação:</w:t>
            </w:r>
          </w:p>
          <w:p w14:paraId="769893D6" w14:textId="77777777" w:rsidR="00CA428D" w:rsidRPr="00832CF3" w:rsidRDefault="00CA428D" w:rsidP="00072FC9">
            <w:pPr>
              <w:spacing w:before="120"/>
              <w:rPr>
                <w:bCs/>
              </w:rPr>
            </w:pPr>
            <w:r>
              <w:rPr>
                <w:bCs/>
              </w:rPr>
              <w:t>n/a</w:t>
            </w:r>
          </w:p>
          <w:p w14:paraId="566C6D41" w14:textId="77777777" w:rsidR="00CA428D" w:rsidRPr="00BD7145" w:rsidRDefault="00CA428D" w:rsidP="00072FC9">
            <w:pPr>
              <w:spacing w:before="120"/>
              <w:rPr>
                <w:b/>
                <w:bCs/>
              </w:rPr>
            </w:pPr>
            <w:r w:rsidRPr="00BD7145">
              <w:rPr>
                <w:b/>
                <w:bCs/>
              </w:rPr>
              <w:t>Observações:</w:t>
            </w:r>
          </w:p>
          <w:p w14:paraId="18A841D7" w14:textId="77777777" w:rsidR="00CA428D" w:rsidRPr="00832CF3" w:rsidRDefault="00CA428D" w:rsidP="00072FC9">
            <w:pPr>
              <w:spacing w:before="120"/>
              <w:rPr>
                <w:bCs/>
              </w:rPr>
            </w:pPr>
            <w:r>
              <w:rPr>
                <w:bCs/>
              </w:rPr>
              <w:t>n/a</w:t>
            </w:r>
          </w:p>
          <w:p w14:paraId="09F285D0" w14:textId="77777777" w:rsidR="00CA428D" w:rsidRPr="00BD7145" w:rsidRDefault="00CA428D" w:rsidP="00072FC9">
            <w:pPr>
              <w:spacing w:before="120"/>
              <w:rPr>
                <w:b/>
                <w:bCs/>
              </w:rPr>
            </w:pPr>
            <w:r w:rsidRPr="00BD7145">
              <w:rPr>
                <w:b/>
                <w:bCs/>
              </w:rPr>
              <w:t>Critérios e Condições:</w:t>
            </w:r>
          </w:p>
          <w:p w14:paraId="38043296" w14:textId="77777777" w:rsidR="00CA428D" w:rsidRPr="00832CF3" w:rsidRDefault="00CA428D" w:rsidP="00072FC9">
            <w:pPr>
              <w:spacing w:before="120"/>
              <w:rPr>
                <w:bCs/>
              </w:rPr>
            </w:pPr>
            <w:r>
              <w:rPr>
                <w:bCs/>
              </w:rPr>
              <w:t>Este serviço será pago conforme unidade instalada, de acordo com o diâmetro nominal.</w:t>
            </w:r>
          </w:p>
          <w:p w14:paraId="14157CE9" w14:textId="77777777" w:rsidR="00CA428D" w:rsidRPr="00BD7145" w:rsidRDefault="00CA428D" w:rsidP="00072FC9">
            <w:pPr>
              <w:spacing w:before="120"/>
              <w:rPr>
                <w:b/>
                <w:bCs/>
              </w:rPr>
            </w:pPr>
            <w:r w:rsidRPr="00BD7145">
              <w:rPr>
                <w:b/>
                <w:bCs/>
              </w:rPr>
              <w:t>Detalhe Gráfico:</w:t>
            </w:r>
          </w:p>
          <w:p w14:paraId="1765B703" w14:textId="77777777" w:rsidR="00CA428D" w:rsidRPr="00B97D3F" w:rsidRDefault="00CA428D" w:rsidP="00072FC9">
            <w:pPr>
              <w:spacing w:before="120"/>
              <w:rPr>
                <w:bCs/>
              </w:rPr>
            </w:pPr>
            <w:r w:rsidRPr="00AD7BD2">
              <w:rPr>
                <w:bCs/>
              </w:rPr>
              <w:t>n/a</w:t>
            </w:r>
          </w:p>
          <w:p w14:paraId="342AA2B1" w14:textId="77777777" w:rsidR="00CA428D" w:rsidRPr="00BD7145" w:rsidRDefault="00CA428D" w:rsidP="00072FC9">
            <w:pPr>
              <w:spacing w:before="120"/>
              <w:rPr>
                <w:b/>
                <w:bCs/>
              </w:rPr>
            </w:pPr>
            <w:r w:rsidRPr="00BD7145">
              <w:rPr>
                <w:b/>
                <w:bCs/>
              </w:rPr>
              <w:t>Tabela:</w:t>
            </w:r>
          </w:p>
          <w:p w14:paraId="62B02768" w14:textId="77777777" w:rsidR="00CA428D" w:rsidRPr="00832CF3" w:rsidRDefault="00CA428D" w:rsidP="00072FC9">
            <w:pPr>
              <w:spacing w:before="120"/>
              <w:rPr>
                <w:bCs/>
              </w:rPr>
            </w:pPr>
            <w:r>
              <w:rPr>
                <w:bCs/>
              </w:rPr>
              <w:t>n/a</w:t>
            </w:r>
          </w:p>
          <w:p w14:paraId="1AE4A916" w14:textId="77777777" w:rsidR="00CA428D" w:rsidRPr="00832CF3" w:rsidRDefault="00CA428D" w:rsidP="00072FC9">
            <w:pPr>
              <w:spacing w:before="120"/>
              <w:rPr>
                <w:bCs/>
              </w:rPr>
            </w:pPr>
            <w:r w:rsidRPr="00BD7145">
              <w:rPr>
                <w:b/>
                <w:bCs/>
              </w:rPr>
              <w:t xml:space="preserve">Vida útil: </w:t>
            </w:r>
            <w:r>
              <w:rPr>
                <w:bCs/>
              </w:rPr>
              <w:t>n/a</w:t>
            </w:r>
          </w:p>
          <w:p w14:paraId="51375E79" w14:textId="77777777" w:rsidR="00CA428D" w:rsidRPr="00BD7145" w:rsidRDefault="00CA428D" w:rsidP="00072FC9">
            <w:pPr>
              <w:spacing w:before="120"/>
              <w:rPr>
                <w:b/>
                <w:bCs/>
              </w:rPr>
            </w:pPr>
            <w:r w:rsidRPr="00BD7145">
              <w:rPr>
                <w:b/>
                <w:bCs/>
              </w:rPr>
              <w:t>Referências Normativas:</w:t>
            </w:r>
          </w:p>
          <w:p w14:paraId="54302B9C" w14:textId="77777777" w:rsidR="00CA428D" w:rsidRPr="00832CF3" w:rsidRDefault="00CA428D" w:rsidP="00072FC9">
            <w:pPr>
              <w:spacing w:before="120"/>
              <w:rPr>
                <w:bCs/>
              </w:rPr>
            </w:pPr>
            <w:r>
              <w:rPr>
                <w:bCs/>
              </w:rPr>
              <w:t>n/a</w:t>
            </w:r>
          </w:p>
          <w:p w14:paraId="5705EFD7" w14:textId="77777777" w:rsidR="00CA428D" w:rsidRPr="00BD7145" w:rsidRDefault="00CA428D" w:rsidP="00072FC9">
            <w:pPr>
              <w:spacing w:before="120"/>
              <w:rPr>
                <w:b/>
                <w:bCs/>
              </w:rPr>
            </w:pPr>
            <w:r w:rsidRPr="00BD7145">
              <w:rPr>
                <w:b/>
                <w:bCs/>
              </w:rPr>
              <w:t>Referência Comercial:</w:t>
            </w:r>
          </w:p>
          <w:p w14:paraId="19CEE1BA" w14:textId="77777777" w:rsidR="00CA428D" w:rsidRPr="00832CF3" w:rsidRDefault="00CA428D" w:rsidP="00072FC9">
            <w:pPr>
              <w:spacing w:before="120"/>
              <w:rPr>
                <w:bCs/>
              </w:rPr>
            </w:pPr>
            <w:r>
              <w:rPr>
                <w:bCs/>
              </w:rPr>
              <w:lastRenderedPageBreak/>
              <w:t>Válvula: IMI Hydronic Engineering TA-COMPACT-P DN 20, Honeywell VRN2B</w:t>
            </w:r>
            <w:r>
              <w:rPr>
                <w:bCs/>
              </w:rPr>
              <w:br/>
              <w:t>Atuador: IMI Hydronic Engineering EMO-T</w:t>
            </w:r>
          </w:p>
          <w:p w14:paraId="30B64F26" w14:textId="77777777" w:rsidR="00CA428D" w:rsidRPr="00BD7145" w:rsidRDefault="00CA428D" w:rsidP="00072FC9">
            <w:pPr>
              <w:spacing w:before="120"/>
              <w:rPr>
                <w:b/>
                <w:bCs/>
              </w:rPr>
            </w:pPr>
            <w:r w:rsidRPr="00BD7145">
              <w:rPr>
                <w:b/>
                <w:bCs/>
              </w:rPr>
              <w:t>Referência Externa:</w:t>
            </w:r>
          </w:p>
          <w:p w14:paraId="5D072F95" w14:textId="77777777" w:rsidR="00CA428D" w:rsidRPr="00BD7145" w:rsidRDefault="00CA428D" w:rsidP="00072FC9">
            <w:pPr>
              <w:spacing w:before="120"/>
              <w:rPr>
                <w:b/>
                <w:bCs/>
              </w:rPr>
            </w:pPr>
            <w:r>
              <w:rPr>
                <w:bCs/>
              </w:rPr>
              <w:t>n/a</w:t>
            </w:r>
          </w:p>
        </w:tc>
      </w:tr>
    </w:tbl>
    <w:p w14:paraId="1A966967" w14:textId="77777777" w:rsidR="00CA428D" w:rsidRPr="00010EE0" w:rsidRDefault="00CA428D" w:rsidP="00CA428D">
      <w:pPr>
        <w:rPr>
          <w:lang w:val="en-US"/>
        </w:rPr>
      </w:pPr>
    </w:p>
    <w:p w14:paraId="17566412" w14:textId="77777777" w:rsidR="00CA428D" w:rsidRDefault="00CA428D" w:rsidP="00CA428D">
      <w:r>
        <w:br w:type="page"/>
      </w:r>
    </w:p>
    <w:p w14:paraId="6849BD3C" w14:textId="77777777" w:rsidR="00CA428D" w:rsidRDefault="00CA428D" w:rsidP="00CA428D">
      <w:pPr>
        <w:rPr>
          <w:lang w:val="en-US"/>
        </w:rPr>
      </w:pPr>
    </w:p>
    <w:p w14:paraId="6FED979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7255D2" w14:textId="77777777" w:rsidTr="00072FC9">
        <w:trPr>
          <w:trHeight w:val="567"/>
        </w:trPr>
        <w:tc>
          <w:tcPr>
            <w:tcW w:w="1843" w:type="dxa"/>
            <w:tcBorders>
              <w:bottom w:val="single" w:sz="4" w:space="0" w:color="auto"/>
            </w:tcBorders>
            <w:shd w:val="clear" w:color="auto" w:fill="F2F2F2" w:themeFill="background1" w:themeFillShade="F2"/>
            <w:vAlign w:val="center"/>
          </w:tcPr>
          <w:p w14:paraId="08DC57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80E7667" w14:textId="77777777" w:rsidR="00CA428D" w:rsidRDefault="00CA428D" w:rsidP="00072FC9">
            <w:pPr>
              <w:rPr>
                <w:b/>
                <w:bCs/>
                <w:color w:val="000000"/>
              </w:rPr>
            </w:pPr>
            <w:r>
              <w:rPr>
                <w:b/>
                <w:bCs/>
                <w:noProof/>
                <w:color w:val="000000"/>
              </w:rPr>
              <w:t>SF-00323</w:t>
            </w:r>
          </w:p>
        </w:tc>
        <w:tc>
          <w:tcPr>
            <w:tcW w:w="2268" w:type="dxa"/>
            <w:tcBorders>
              <w:bottom w:val="single" w:sz="4" w:space="0" w:color="auto"/>
            </w:tcBorders>
            <w:shd w:val="clear" w:color="auto" w:fill="F2F2F2" w:themeFill="background1" w:themeFillShade="F2"/>
            <w:vAlign w:val="center"/>
          </w:tcPr>
          <w:p w14:paraId="2DE0F4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1D57B0"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2B9B9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A05B76D"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785ABA3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BA7E11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0BB7EB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7530A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7C470E3" w14:textId="77777777" w:rsidR="00CA428D" w:rsidRDefault="00CA428D" w:rsidP="00072FC9">
            <w:pPr>
              <w:rPr>
                <w:b/>
                <w:bCs/>
                <w:sz w:val="32"/>
                <w:szCs w:val="32"/>
              </w:rPr>
            </w:pPr>
            <w:r>
              <w:rPr>
                <w:b/>
                <w:bCs/>
                <w:sz w:val="32"/>
                <w:szCs w:val="32"/>
              </w:rPr>
              <w:t>Válvula de esfera em bronze 1 1/2”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62B8B2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F865D70" w14:textId="77777777" w:rsidR="00CA428D" w:rsidRDefault="00CA428D" w:rsidP="00072FC9">
            <w:pPr>
              <w:rPr>
                <w:b/>
                <w:bCs/>
                <w:sz w:val="20"/>
                <w:szCs w:val="20"/>
              </w:rPr>
            </w:pPr>
          </w:p>
        </w:tc>
      </w:tr>
      <w:tr w:rsidR="00CA428D" w:rsidRPr="00010EE0" w14:paraId="566CC720" w14:textId="77777777" w:rsidTr="00072FC9">
        <w:trPr>
          <w:trHeight w:val="1740"/>
        </w:trPr>
        <w:tc>
          <w:tcPr>
            <w:tcW w:w="9781" w:type="dxa"/>
            <w:gridSpan w:val="5"/>
          </w:tcPr>
          <w:p w14:paraId="73F8CA9B" w14:textId="77777777" w:rsidR="00CA428D" w:rsidRPr="00BD7145" w:rsidRDefault="00CA428D" w:rsidP="00072FC9">
            <w:pPr>
              <w:spacing w:before="120"/>
              <w:rPr>
                <w:b/>
                <w:bCs/>
              </w:rPr>
            </w:pPr>
            <w:r w:rsidRPr="00BD7145">
              <w:rPr>
                <w:b/>
                <w:bCs/>
              </w:rPr>
              <w:t>Descrição Detalhada:</w:t>
            </w:r>
          </w:p>
          <w:p w14:paraId="2A8188E2" w14:textId="77777777" w:rsidR="00CA428D" w:rsidRPr="00BD7145" w:rsidRDefault="00CA428D" w:rsidP="00072FC9">
            <w:pPr>
              <w:spacing w:before="120"/>
              <w:rPr>
                <w:bCs/>
              </w:rPr>
            </w:pPr>
            <w:r>
              <w:rPr>
                <w:bCs/>
              </w:rPr>
              <w:t>Fornecimento e instalação de Válvula de esfera em bronze, PN 25, diâmetro nominal: 1 1/2”.</w:t>
            </w:r>
          </w:p>
          <w:p w14:paraId="466D0138" w14:textId="77777777" w:rsidR="00CA428D" w:rsidRPr="00BD7145" w:rsidRDefault="00CA428D" w:rsidP="00072FC9">
            <w:pPr>
              <w:spacing w:before="120"/>
              <w:rPr>
                <w:b/>
                <w:bCs/>
              </w:rPr>
            </w:pPr>
            <w:r w:rsidRPr="00BD7145">
              <w:rPr>
                <w:b/>
                <w:bCs/>
              </w:rPr>
              <w:t>Materiais:</w:t>
            </w:r>
          </w:p>
          <w:p w14:paraId="5ED4A73F" w14:textId="77777777" w:rsidR="00CA428D" w:rsidRPr="00BD7145" w:rsidRDefault="00CA428D" w:rsidP="00072FC9">
            <w:pPr>
              <w:spacing w:before="120"/>
              <w:rPr>
                <w:bCs/>
              </w:rPr>
            </w:pPr>
            <w:r>
              <w:rPr>
                <w:bCs/>
              </w:rPr>
              <w:t>Válvula de esfera em bronze, PN 25, diâmetro nominal: 1 1/2”</w:t>
            </w:r>
          </w:p>
          <w:p w14:paraId="1F20F6ED" w14:textId="77777777" w:rsidR="00CA428D" w:rsidRPr="00BD7145" w:rsidRDefault="00CA428D" w:rsidP="00072FC9">
            <w:pPr>
              <w:spacing w:before="120"/>
              <w:rPr>
                <w:b/>
                <w:bCs/>
              </w:rPr>
            </w:pPr>
            <w:r w:rsidRPr="00BD7145">
              <w:rPr>
                <w:b/>
                <w:bCs/>
              </w:rPr>
              <w:t>Serviços:</w:t>
            </w:r>
          </w:p>
          <w:p w14:paraId="4EADB02C" w14:textId="77777777" w:rsidR="00CA428D" w:rsidRPr="00832CF3" w:rsidRDefault="00CA428D" w:rsidP="00072FC9">
            <w:pPr>
              <w:spacing w:before="120"/>
              <w:rPr>
                <w:bCs/>
              </w:rPr>
            </w:pPr>
            <w:r>
              <w:rPr>
                <w:bCs/>
              </w:rPr>
              <w:t>n/a</w:t>
            </w:r>
          </w:p>
          <w:p w14:paraId="784C6C29" w14:textId="77777777" w:rsidR="00CA428D" w:rsidRPr="00BD7145" w:rsidRDefault="00CA428D" w:rsidP="00072FC9">
            <w:pPr>
              <w:spacing w:before="120"/>
              <w:rPr>
                <w:b/>
                <w:bCs/>
              </w:rPr>
            </w:pPr>
            <w:r w:rsidRPr="00BD7145">
              <w:rPr>
                <w:b/>
                <w:bCs/>
              </w:rPr>
              <w:t>Atividades e Responsabilidades:</w:t>
            </w:r>
          </w:p>
          <w:p w14:paraId="26DE5B7B" w14:textId="77777777" w:rsidR="00CA428D" w:rsidRPr="00832CF3" w:rsidRDefault="00CA428D" w:rsidP="00072FC9">
            <w:pPr>
              <w:spacing w:before="120"/>
              <w:rPr>
                <w:bCs/>
              </w:rPr>
            </w:pPr>
            <w:r>
              <w:rPr>
                <w:bCs/>
              </w:rPr>
              <w:t>n/a</w:t>
            </w:r>
          </w:p>
          <w:p w14:paraId="3B683774" w14:textId="77777777" w:rsidR="00CA428D" w:rsidRPr="00BD7145" w:rsidRDefault="00CA428D" w:rsidP="00072FC9">
            <w:pPr>
              <w:spacing w:before="120"/>
              <w:rPr>
                <w:b/>
                <w:bCs/>
              </w:rPr>
            </w:pPr>
            <w:r w:rsidRPr="00BD7145">
              <w:rPr>
                <w:b/>
                <w:bCs/>
              </w:rPr>
              <w:t>Qualificação:</w:t>
            </w:r>
          </w:p>
          <w:p w14:paraId="282438B4" w14:textId="77777777" w:rsidR="00CA428D" w:rsidRPr="00832CF3" w:rsidRDefault="00CA428D" w:rsidP="00072FC9">
            <w:pPr>
              <w:spacing w:before="120"/>
              <w:rPr>
                <w:bCs/>
              </w:rPr>
            </w:pPr>
            <w:r>
              <w:rPr>
                <w:bCs/>
              </w:rPr>
              <w:t>n/a</w:t>
            </w:r>
          </w:p>
          <w:p w14:paraId="10A029E2" w14:textId="77777777" w:rsidR="00CA428D" w:rsidRPr="00BD7145" w:rsidRDefault="00CA428D" w:rsidP="00072FC9">
            <w:pPr>
              <w:spacing w:before="120"/>
              <w:rPr>
                <w:b/>
                <w:bCs/>
              </w:rPr>
            </w:pPr>
            <w:r w:rsidRPr="00BD7145">
              <w:rPr>
                <w:b/>
                <w:bCs/>
              </w:rPr>
              <w:t>Observações:</w:t>
            </w:r>
          </w:p>
          <w:p w14:paraId="6B738A6E" w14:textId="77777777" w:rsidR="00CA428D" w:rsidRPr="00832CF3" w:rsidRDefault="00CA428D" w:rsidP="00072FC9">
            <w:pPr>
              <w:spacing w:before="120"/>
              <w:rPr>
                <w:bCs/>
              </w:rPr>
            </w:pPr>
            <w:r>
              <w:rPr>
                <w:bCs/>
              </w:rPr>
              <w:t>n/a</w:t>
            </w:r>
          </w:p>
          <w:p w14:paraId="4A929B2A" w14:textId="77777777" w:rsidR="00CA428D" w:rsidRPr="00BD7145" w:rsidRDefault="00CA428D" w:rsidP="00072FC9">
            <w:pPr>
              <w:spacing w:before="120"/>
              <w:rPr>
                <w:b/>
                <w:bCs/>
              </w:rPr>
            </w:pPr>
            <w:r w:rsidRPr="00BD7145">
              <w:rPr>
                <w:b/>
                <w:bCs/>
              </w:rPr>
              <w:t>Critérios e Condições:</w:t>
            </w:r>
          </w:p>
          <w:p w14:paraId="7557882D" w14:textId="77777777" w:rsidR="00CA428D" w:rsidRPr="00832CF3" w:rsidRDefault="00CA428D" w:rsidP="00072FC9">
            <w:pPr>
              <w:spacing w:before="120"/>
              <w:rPr>
                <w:bCs/>
              </w:rPr>
            </w:pPr>
            <w:r>
              <w:rPr>
                <w:bCs/>
              </w:rPr>
              <w:t>Este serviço será pago conforme unidade instalada, de acordo com o diâmetro nominal.</w:t>
            </w:r>
          </w:p>
          <w:p w14:paraId="3A101218" w14:textId="77777777" w:rsidR="00CA428D" w:rsidRPr="00BD7145" w:rsidRDefault="00CA428D" w:rsidP="00072FC9">
            <w:pPr>
              <w:spacing w:before="120"/>
              <w:rPr>
                <w:b/>
                <w:bCs/>
              </w:rPr>
            </w:pPr>
            <w:r w:rsidRPr="00BD7145">
              <w:rPr>
                <w:b/>
                <w:bCs/>
              </w:rPr>
              <w:t>Detalhe Gráfico:</w:t>
            </w:r>
          </w:p>
          <w:p w14:paraId="1593045A" w14:textId="77777777" w:rsidR="00CA428D" w:rsidRPr="00B97D3F" w:rsidRDefault="00CA428D" w:rsidP="00072FC9">
            <w:pPr>
              <w:spacing w:before="120"/>
              <w:rPr>
                <w:bCs/>
              </w:rPr>
            </w:pPr>
            <w:r w:rsidRPr="00AD7BD2">
              <w:rPr>
                <w:bCs/>
              </w:rPr>
              <w:t>n/a</w:t>
            </w:r>
          </w:p>
          <w:p w14:paraId="441ABE2C" w14:textId="77777777" w:rsidR="00CA428D" w:rsidRPr="00BD7145" w:rsidRDefault="00CA428D" w:rsidP="00072FC9">
            <w:pPr>
              <w:spacing w:before="120"/>
              <w:rPr>
                <w:b/>
                <w:bCs/>
              </w:rPr>
            </w:pPr>
            <w:r w:rsidRPr="00BD7145">
              <w:rPr>
                <w:b/>
                <w:bCs/>
              </w:rPr>
              <w:t>Tabela:</w:t>
            </w:r>
          </w:p>
          <w:p w14:paraId="50FE70C8" w14:textId="77777777" w:rsidR="00CA428D" w:rsidRPr="00832CF3" w:rsidRDefault="00CA428D" w:rsidP="00072FC9">
            <w:pPr>
              <w:spacing w:before="120"/>
              <w:rPr>
                <w:bCs/>
              </w:rPr>
            </w:pPr>
            <w:r>
              <w:rPr>
                <w:bCs/>
              </w:rPr>
              <w:t>n/a</w:t>
            </w:r>
          </w:p>
          <w:p w14:paraId="4C39777B" w14:textId="77777777" w:rsidR="00CA428D" w:rsidRPr="00832CF3" w:rsidRDefault="00CA428D" w:rsidP="00072FC9">
            <w:pPr>
              <w:spacing w:before="120"/>
              <w:rPr>
                <w:bCs/>
              </w:rPr>
            </w:pPr>
            <w:r w:rsidRPr="00BD7145">
              <w:rPr>
                <w:b/>
                <w:bCs/>
              </w:rPr>
              <w:t xml:space="preserve">Vida útil: </w:t>
            </w:r>
            <w:r>
              <w:rPr>
                <w:bCs/>
              </w:rPr>
              <w:t>n/a</w:t>
            </w:r>
          </w:p>
          <w:p w14:paraId="53A986D2" w14:textId="77777777" w:rsidR="00CA428D" w:rsidRPr="00BD7145" w:rsidRDefault="00CA428D" w:rsidP="00072FC9">
            <w:pPr>
              <w:spacing w:before="120"/>
              <w:rPr>
                <w:b/>
                <w:bCs/>
              </w:rPr>
            </w:pPr>
            <w:r w:rsidRPr="00BD7145">
              <w:rPr>
                <w:b/>
                <w:bCs/>
              </w:rPr>
              <w:t>Referências Normativas:</w:t>
            </w:r>
          </w:p>
          <w:p w14:paraId="29A5F7AA" w14:textId="77777777" w:rsidR="00CA428D" w:rsidRPr="00832CF3" w:rsidRDefault="00CA428D" w:rsidP="00072FC9">
            <w:pPr>
              <w:spacing w:before="120"/>
              <w:rPr>
                <w:bCs/>
              </w:rPr>
            </w:pPr>
            <w:r>
              <w:rPr>
                <w:bCs/>
              </w:rPr>
              <w:t>n/a</w:t>
            </w:r>
          </w:p>
          <w:p w14:paraId="5F1AF246" w14:textId="77777777" w:rsidR="00CA428D" w:rsidRPr="00BD7145" w:rsidRDefault="00CA428D" w:rsidP="00072FC9">
            <w:pPr>
              <w:spacing w:before="120"/>
              <w:rPr>
                <w:b/>
                <w:bCs/>
              </w:rPr>
            </w:pPr>
            <w:r w:rsidRPr="00BD7145">
              <w:rPr>
                <w:b/>
                <w:bCs/>
              </w:rPr>
              <w:t>Referência Comercial:</w:t>
            </w:r>
          </w:p>
          <w:p w14:paraId="27CD4624" w14:textId="77777777" w:rsidR="00CA428D" w:rsidRPr="00832CF3" w:rsidRDefault="00CA428D" w:rsidP="00072FC9">
            <w:pPr>
              <w:spacing w:before="120"/>
              <w:rPr>
                <w:bCs/>
              </w:rPr>
            </w:pPr>
            <w:r>
              <w:rPr>
                <w:bCs/>
              </w:rPr>
              <w:t>Mipel 951</w:t>
            </w:r>
          </w:p>
          <w:p w14:paraId="09089D56" w14:textId="77777777" w:rsidR="00CA428D" w:rsidRPr="00BD7145" w:rsidRDefault="00CA428D" w:rsidP="00072FC9">
            <w:pPr>
              <w:spacing w:before="120"/>
              <w:rPr>
                <w:b/>
                <w:bCs/>
              </w:rPr>
            </w:pPr>
            <w:r w:rsidRPr="00BD7145">
              <w:rPr>
                <w:b/>
                <w:bCs/>
              </w:rPr>
              <w:t>Referência Externa:</w:t>
            </w:r>
          </w:p>
          <w:p w14:paraId="2A889FF2" w14:textId="77777777" w:rsidR="00CA428D" w:rsidRPr="00BD7145" w:rsidRDefault="00CA428D" w:rsidP="00072FC9">
            <w:pPr>
              <w:spacing w:before="120"/>
              <w:rPr>
                <w:b/>
                <w:bCs/>
              </w:rPr>
            </w:pPr>
            <w:r>
              <w:rPr>
                <w:bCs/>
              </w:rPr>
              <w:t>n/a</w:t>
            </w:r>
          </w:p>
        </w:tc>
      </w:tr>
    </w:tbl>
    <w:p w14:paraId="26200A04" w14:textId="77777777" w:rsidR="00CA428D" w:rsidRPr="00010EE0" w:rsidRDefault="00CA428D" w:rsidP="00CA428D">
      <w:pPr>
        <w:rPr>
          <w:lang w:val="en-US"/>
        </w:rPr>
      </w:pPr>
    </w:p>
    <w:p w14:paraId="362D0ACE" w14:textId="77777777" w:rsidR="00CA428D" w:rsidRDefault="00CA428D" w:rsidP="00CA428D">
      <w:r>
        <w:br w:type="page"/>
      </w:r>
    </w:p>
    <w:p w14:paraId="79044205" w14:textId="77777777" w:rsidR="00CA428D" w:rsidRDefault="00CA428D" w:rsidP="00CA428D">
      <w:pPr>
        <w:rPr>
          <w:lang w:val="en-US"/>
        </w:rPr>
      </w:pPr>
    </w:p>
    <w:p w14:paraId="3365BB1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7DAC42D" w14:textId="77777777" w:rsidTr="00072FC9">
        <w:trPr>
          <w:trHeight w:val="567"/>
        </w:trPr>
        <w:tc>
          <w:tcPr>
            <w:tcW w:w="1843" w:type="dxa"/>
            <w:tcBorders>
              <w:bottom w:val="single" w:sz="4" w:space="0" w:color="auto"/>
            </w:tcBorders>
            <w:shd w:val="clear" w:color="auto" w:fill="F2F2F2" w:themeFill="background1" w:themeFillShade="F2"/>
            <w:vAlign w:val="center"/>
          </w:tcPr>
          <w:p w14:paraId="60C661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5A0F624" w14:textId="77777777" w:rsidR="00CA428D" w:rsidRDefault="00CA428D" w:rsidP="00072FC9">
            <w:pPr>
              <w:rPr>
                <w:b/>
                <w:bCs/>
                <w:color w:val="000000"/>
              </w:rPr>
            </w:pPr>
            <w:r>
              <w:rPr>
                <w:b/>
                <w:bCs/>
                <w:noProof/>
                <w:color w:val="000000"/>
              </w:rPr>
              <w:t>SF-00324</w:t>
            </w:r>
          </w:p>
        </w:tc>
        <w:tc>
          <w:tcPr>
            <w:tcW w:w="2268" w:type="dxa"/>
            <w:tcBorders>
              <w:bottom w:val="single" w:sz="4" w:space="0" w:color="auto"/>
            </w:tcBorders>
            <w:shd w:val="clear" w:color="auto" w:fill="F2F2F2" w:themeFill="background1" w:themeFillShade="F2"/>
            <w:vAlign w:val="center"/>
          </w:tcPr>
          <w:p w14:paraId="7B0F92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714727"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7C357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C0DC78A"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37AD03A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72D82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9A230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EA4F0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89DE109" w14:textId="77777777" w:rsidR="00CA428D" w:rsidRDefault="00CA428D" w:rsidP="00072FC9">
            <w:pPr>
              <w:rPr>
                <w:b/>
                <w:bCs/>
                <w:sz w:val="32"/>
                <w:szCs w:val="32"/>
              </w:rPr>
            </w:pPr>
            <w:r>
              <w:rPr>
                <w:b/>
                <w:bCs/>
                <w:sz w:val="32"/>
                <w:szCs w:val="32"/>
              </w:rPr>
              <w:t>Válvula de esfera em bronze 1 1/4”</w:t>
            </w:r>
          </w:p>
        </w:tc>
        <w:tc>
          <w:tcPr>
            <w:tcW w:w="1843" w:type="dxa"/>
            <w:tcBorders>
              <w:top w:val="single" w:sz="4" w:space="0" w:color="auto"/>
              <w:left w:val="single" w:sz="4" w:space="0" w:color="auto"/>
            </w:tcBorders>
            <w:shd w:val="clear" w:color="auto" w:fill="F2F2F2" w:themeFill="background1" w:themeFillShade="F2"/>
            <w:vAlign w:val="center"/>
          </w:tcPr>
          <w:p w14:paraId="4BCEDA1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99119DD" w14:textId="77777777" w:rsidR="00CA428D" w:rsidRDefault="00CA428D" w:rsidP="00072FC9">
            <w:pPr>
              <w:rPr>
                <w:b/>
                <w:bCs/>
                <w:sz w:val="20"/>
                <w:szCs w:val="20"/>
              </w:rPr>
            </w:pPr>
          </w:p>
        </w:tc>
      </w:tr>
      <w:tr w:rsidR="00CA428D" w:rsidRPr="00010EE0" w14:paraId="34229B0A" w14:textId="77777777" w:rsidTr="00072FC9">
        <w:trPr>
          <w:trHeight w:val="1740"/>
        </w:trPr>
        <w:tc>
          <w:tcPr>
            <w:tcW w:w="9781" w:type="dxa"/>
            <w:gridSpan w:val="5"/>
          </w:tcPr>
          <w:p w14:paraId="6A3DB088" w14:textId="77777777" w:rsidR="00CA428D" w:rsidRPr="00BD7145" w:rsidRDefault="00CA428D" w:rsidP="00072FC9">
            <w:pPr>
              <w:spacing w:before="120"/>
              <w:rPr>
                <w:b/>
                <w:bCs/>
              </w:rPr>
            </w:pPr>
            <w:r w:rsidRPr="00BD7145">
              <w:rPr>
                <w:b/>
                <w:bCs/>
              </w:rPr>
              <w:t>Descrição Detalhada:</w:t>
            </w:r>
          </w:p>
          <w:p w14:paraId="5BAA4312" w14:textId="77777777" w:rsidR="00CA428D" w:rsidRPr="00BD7145" w:rsidRDefault="00CA428D" w:rsidP="00072FC9">
            <w:pPr>
              <w:spacing w:before="120"/>
              <w:rPr>
                <w:bCs/>
              </w:rPr>
            </w:pPr>
            <w:r>
              <w:rPr>
                <w:bCs/>
              </w:rPr>
              <w:t>Fornecimento e instalação de válvula de esfera em bronze, PN 25, diâmetro nominal: 1 1/4”</w:t>
            </w:r>
          </w:p>
          <w:p w14:paraId="2DDBF86F" w14:textId="77777777" w:rsidR="00CA428D" w:rsidRPr="00BD7145" w:rsidRDefault="00CA428D" w:rsidP="00072FC9">
            <w:pPr>
              <w:spacing w:before="120"/>
              <w:rPr>
                <w:b/>
                <w:bCs/>
              </w:rPr>
            </w:pPr>
            <w:r w:rsidRPr="00BD7145">
              <w:rPr>
                <w:b/>
                <w:bCs/>
              </w:rPr>
              <w:t>Materiais:</w:t>
            </w:r>
          </w:p>
          <w:p w14:paraId="6AD68D91" w14:textId="77777777" w:rsidR="00CA428D" w:rsidRPr="00BD7145" w:rsidRDefault="00CA428D" w:rsidP="00072FC9">
            <w:pPr>
              <w:spacing w:before="120"/>
              <w:rPr>
                <w:bCs/>
              </w:rPr>
            </w:pPr>
            <w:r>
              <w:rPr>
                <w:bCs/>
              </w:rPr>
              <w:t>Válvula de esfera em bronze, PN 25, diâmetro nominal: 1 1/4”</w:t>
            </w:r>
          </w:p>
          <w:p w14:paraId="4401EC4F" w14:textId="77777777" w:rsidR="00CA428D" w:rsidRPr="00BD7145" w:rsidRDefault="00CA428D" w:rsidP="00072FC9">
            <w:pPr>
              <w:spacing w:before="120"/>
              <w:rPr>
                <w:b/>
                <w:bCs/>
              </w:rPr>
            </w:pPr>
            <w:r w:rsidRPr="00BD7145">
              <w:rPr>
                <w:b/>
                <w:bCs/>
              </w:rPr>
              <w:t>Serviços:</w:t>
            </w:r>
          </w:p>
          <w:p w14:paraId="18D37DA0" w14:textId="77777777" w:rsidR="00CA428D" w:rsidRPr="00832CF3" w:rsidRDefault="00CA428D" w:rsidP="00072FC9">
            <w:pPr>
              <w:spacing w:before="120"/>
              <w:rPr>
                <w:bCs/>
              </w:rPr>
            </w:pPr>
            <w:r>
              <w:rPr>
                <w:bCs/>
              </w:rPr>
              <w:t>n/a</w:t>
            </w:r>
          </w:p>
          <w:p w14:paraId="04871E53" w14:textId="77777777" w:rsidR="00CA428D" w:rsidRPr="00BD7145" w:rsidRDefault="00CA428D" w:rsidP="00072FC9">
            <w:pPr>
              <w:spacing w:before="120"/>
              <w:rPr>
                <w:b/>
                <w:bCs/>
              </w:rPr>
            </w:pPr>
            <w:r w:rsidRPr="00BD7145">
              <w:rPr>
                <w:b/>
                <w:bCs/>
              </w:rPr>
              <w:t>Atividades e Responsabilidades:</w:t>
            </w:r>
          </w:p>
          <w:p w14:paraId="4EA2F64C" w14:textId="77777777" w:rsidR="00CA428D" w:rsidRPr="00832CF3" w:rsidRDefault="00CA428D" w:rsidP="00072FC9">
            <w:pPr>
              <w:spacing w:before="120"/>
              <w:rPr>
                <w:bCs/>
              </w:rPr>
            </w:pPr>
            <w:r>
              <w:rPr>
                <w:bCs/>
              </w:rPr>
              <w:t>n/a</w:t>
            </w:r>
          </w:p>
          <w:p w14:paraId="5CCF9886" w14:textId="77777777" w:rsidR="00CA428D" w:rsidRPr="00BD7145" w:rsidRDefault="00CA428D" w:rsidP="00072FC9">
            <w:pPr>
              <w:spacing w:before="120"/>
              <w:rPr>
                <w:b/>
                <w:bCs/>
              </w:rPr>
            </w:pPr>
            <w:r w:rsidRPr="00BD7145">
              <w:rPr>
                <w:b/>
                <w:bCs/>
              </w:rPr>
              <w:t>Qualificação:</w:t>
            </w:r>
          </w:p>
          <w:p w14:paraId="231B417F" w14:textId="77777777" w:rsidR="00CA428D" w:rsidRPr="00832CF3" w:rsidRDefault="00CA428D" w:rsidP="00072FC9">
            <w:pPr>
              <w:spacing w:before="120"/>
              <w:rPr>
                <w:bCs/>
              </w:rPr>
            </w:pPr>
            <w:r>
              <w:rPr>
                <w:bCs/>
              </w:rPr>
              <w:t>n/a</w:t>
            </w:r>
          </w:p>
          <w:p w14:paraId="67AC5F6E" w14:textId="77777777" w:rsidR="00CA428D" w:rsidRPr="00BD7145" w:rsidRDefault="00CA428D" w:rsidP="00072FC9">
            <w:pPr>
              <w:spacing w:before="120"/>
              <w:rPr>
                <w:b/>
                <w:bCs/>
              </w:rPr>
            </w:pPr>
            <w:r w:rsidRPr="00BD7145">
              <w:rPr>
                <w:b/>
                <w:bCs/>
              </w:rPr>
              <w:t>Observações:</w:t>
            </w:r>
          </w:p>
          <w:p w14:paraId="5AD5E4F0" w14:textId="77777777" w:rsidR="00CA428D" w:rsidRPr="00832CF3" w:rsidRDefault="00CA428D" w:rsidP="00072FC9">
            <w:pPr>
              <w:spacing w:before="120"/>
              <w:rPr>
                <w:bCs/>
              </w:rPr>
            </w:pPr>
            <w:r>
              <w:rPr>
                <w:bCs/>
              </w:rPr>
              <w:t>n/a</w:t>
            </w:r>
          </w:p>
          <w:p w14:paraId="5ABCAD31" w14:textId="77777777" w:rsidR="00CA428D" w:rsidRPr="00BD7145" w:rsidRDefault="00CA428D" w:rsidP="00072FC9">
            <w:pPr>
              <w:spacing w:before="120"/>
              <w:rPr>
                <w:b/>
                <w:bCs/>
              </w:rPr>
            </w:pPr>
            <w:r w:rsidRPr="00BD7145">
              <w:rPr>
                <w:b/>
                <w:bCs/>
              </w:rPr>
              <w:t>Critérios e Condições:</w:t>
            </w:r>
          </w:p>
          <w:p w14:paraId="134D211F" w14:textId="77777777" w:rsidR="00CA428D" w:rsidRPr="00832CF3" w:rsidRDefault="00CA428D" w:rsidP="00072FC9">
            <w:pPr>
              <w:spacing w:before="120"/>
              <w:rPr>
                <w:bCs/>
              </w:rPr>
            </w:pPr>
            <w:r>
              <w:rPr>
                <w:bCs/>
              </w:rPr>
              <w:t>Este serviço será pago conforme unidade instalada, de acordo com o diâmetro nominal.</w:t>
            </w:r>
          </w:p>
          <w:p w14:paraId="10FC6075" w14:textId="77777777" w:rsidR="00CA428D" w:rsidRPr="00BD7145" w:rsidRDefault="00CA428D" w:rsidP="00072FC9">
            <w:pPr>
              <w:spacing w:before="120"/>
              <w:rPr>
                <w:b/>
                <w:bCs/>
              </w:rPr>
            </w:pPr>
            <w:r w:rsidRPr="00BD7145">
              <w:rPr>
                <w:b/>
                <w:bCs/>
              </w:rPr>
              <w:t>Detalhe Gráfico:</w:t>
            </w:r>
          </w:p>
          <w:p w14:paraId="3D0D12D7" w14:textId="77777777" w:rsidR="00CA428D" w:rsidRPr="00B97D3F" w:rsidRDefault="00CA428D" w:rsidP="00072FC9">
            <w:pPr>
              <w:spacing w:before="120"/>
              <w:rPr>
                <w:bCs/>
              </w:rPr>
            </w:pPr>
            <w:r w:rsidRPr="00AD7BD2">
              <w:rPr>
                <w:bCs/>
              </w:rPr>
              <w:t>n/a</w:t>
            </w:r>
          </w:p>
          <w:p w14:paraId="39988DA2" w14:textId="77777777" w:rsidR="00CA428D" w:rsidRPr="00BD7145" w:rsidRDefault="00CA428D" w:rsidP="00072FC9">
            <w:pPr>
              <w:spacing w:before="120"/>
              <w:rPr>
                <w:b/>
                <w:bCs/>
              </w:rPr>
            </w:pPr>
            <w:r w:rsidRPr="00BD7145">
              <w:rPr>
                <w:b/>
                <w:bCs/>
              </w:rPr>
              <w:t>Tabela:</w:t>
            </w:r>
          </w:p>
          <w:p w14:paraId="2C7E5D4A" w14:textId="77777777" w:rsidR="00CA428D" w:rsidRPr="00832CF3" w:rsidRDefault="00CA428D" w:rsidP="00072FC9">
            <w:pPr>
              <w:spacing w:before="120"/>
              <w:rPr>
                <w:bCs/>
              </w:rPr>
            </w:pPr>
            <w:r>
              <w:rPr>
                <w:bCs/>
              </w:rPr>
              <w:t>n/a</w:t>
            </w:r>
          </w:p>
          <w:p w14:paraId="06CDA6C5" w14:textId="77777777" w:rsidR="00CA428D" w:rsidRPr="00832CF3" w:rsidRDefault="00CA428D" w:rsidP="00072FC9">
            <w:pPr>
              <w:spacing w:before="120"/>
              <w:rPr>
                <w:bCs/>
              </w:rPr>
            </w:pPr>
            <w:r w:rsidRPr="00BD7145">
              <w:rPr>
                <w:b/>
                <w:bCs/>
              </w:rPr>
              <w:t xml:space="preserve">Vida útil: </w:t>
            </w:r>
            <w:r>
              <w:rPr>
                <w:bCs/>
              </w:rPr>
              <w:t>n/a</w:t>
            </w:r>
          </w:p>
          <w:p w14:paraId="1A83809A" w14:textId="77777777" w:rsidR="00CA428D" w:rsidRPr="00BD7145" w:rsidRDefault="00CA428D" w:rsidP="00072FC9">
            <w:pPr>
              <w:spacing w:before="120"/>
              <w:rPr>
                <w:b/>
                <w:bCs/>
              </w:rPr>
            </w:pPr>
            <w:r w:rsidRPr="00BD7145">
              <w:rPr>
                <w:b/>
                <w:bCs/>
              </w:rPr>
              <w:t>Referências Normativas:</w:t>
            </w:r>
          </w:p>
          <w:p w14:paraId="41E94DCA" w14:textId="77777777" w:rsidR="00CA428D" w:rsidRPr="00832CF3" w:rsidRDefault="00CA428D" w:rsidP="00072FC9">
            <w:pPr>
              <w:spacing w:before="120"/>
              <w:rPr>
                <w:bCs/>
              </w:rPr>
            </w:pPr>
            <w:r>
              <w:rPr>
                <w:bCs/>
              </w:rPr>
              <w:t>n/a</w:t>
            </w:r>
          </w:p>
          <w:p w14:paraId="2E5A20EA" w14:textId="77777777" w:rsidR="00CA428D" w:rsidRPr="00BD7145" w:rsidRDefault="00CA428D" w:rsidP="00072FC9">
            <w:pPr>
              <w:spacing w:before="120"/>
              <w:rPr>
                <w:b/>
                <w:bCs/>
              </w:rPr>
            </w:pPr>
            <w:r w:rsidRPr="00BD7145">
              <w:rPr>
                <w:b/>
                <w:bCs/>
              </w:rPr>
              <w:t>Referência Comercial:</w:t>
            </w:r>
          </w:p>
          <w:p w14:paraId="52AD8560" w14:textId="77777777" w:rsidR="00CA428D" w:rsidRPr="00832CF3" w:rsidRDefault="00CA428D" w:rsidP="00072FC9">
            <w:pPr>
              <w:spacing w:before="120"/>
              <w:rPr>
                <w:bCs/>
              </w:rPr>
            </w:pPr>
            <w:r>
              <w:rPr>
                <w:bCs/>
              </w:rPr>
              <w:t>Mipel 951</w:t>
            </w:r>
          </w:p>
          <w:p w14:paraId="65E2A1F1" w14:textId="77777777" w:rsidR="00CA428D" w:rsidRPr="00BD7145" w:rsidRDefault="00CA428D" w:rsidP="00072FC9">
            <w:pPr>
              <w:spacing w:before="120"/>
              <w:rPr>
                <w:b/>
                <w:bCs/>
              </w:rPr>
            </w:pPr>
            <w:r w:rsidRPr="00BD7145">
              <w:rPr>
                <w:b/>
                <w:bCs/>
              </w:rPr>
              <w:t>Referência Externa:</w:t>
            </w:r>
          </w:p>
          <w:p w14:paraId="426B943C" w14:textId="77777777" w:rsidR="00CA428D" w:rsidRPr="00BD7145" w:rsidRDefault="00CA428D" w:rsidP="00072FC9">
            <w:pPr>
              <w:spacing w:before="120"/>
              <w:rPr>
                <w:b/>
                <w:bCs/>
              </w:rPr>
            </w:pPr>
            <w:r>
              <w:rPr>
                <w:bCs/>
              </w:rPr>
              <w:t>n/a</w:t>
            </w:r>
          </w:p>
        </w:tc>
      </w:tr>
    </w:tbl>
    <w:p w14:paraId="2EA28EEC" w14:textId="77777777" w:rsidR="00CA428D" w:rsidRPr="00010EE0" w:rsidRDefault="00CA428D" w:rsidP="00CA428D">
      <w:pPr>
        <w:rPr>
          <w:lang w:val="en-US"/>
        </w:rPr>
      </w:pPr>
    </w:p>
    <w:p w14:paraId="2D51C7BB" w14:textId="77777777" w:rsidR="00CA428D" w:rsidRDefault="00CA428D" w:rsidP="00CA428D">
      <w:r>
        <w:br w:type="page"/>
      </w:r>
    </w:p>
    <w:p w14:paraId="35681C2A" w14:textId="77777777" w:rsidR="00CA428D" w:rsidRDefault="00CA428D" w:rsidP="00CA428D">
      <w:pPr>
        <w:rPr>
          <w:lang w:val="en-US"/>
        </w:rPr>
      </w:pPr>
    </w:p>
    <w:p w14:paraId="760D38D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9E15DA" w14:textId="77777777" w:rsidTr="00072FC9">
        <w:trPr>
          <w:trHeight w:val="567"/>
        </w:trPr>
        <w:tc>
          <w:tcPr>
            <w:tcW w:w="1843" w:type="dxa"/>
            <w:tcBorders>
              <w:bottom w:val="single" w:sz="4" w:space="0" w:color="auto"/>
            </w:tcBorders>
            <w:shd w:val="clear" w:color="auto" w:fill="F2F2F2" w:themeFill="background1" w:themeFillShade="F2"/>
            <w:vAlign w:val="center"/>
          </w:tcPr>
          <w:p w14:paraId="7449A7A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8B1AA14" w14:textId="77777777" w:rsidR="00CA428D" w:rsidRDefault="00CA428D" w:rsidP="00072FC9">
            <w:pPr>
              <w:rPr>
                <w:b/>
                <w:bCs/>
                <w:color w:val="000000"/>
              </w:rPr>
            </w:pPr>
            <w:r>
              <w:rPr>
                <w:b/>
                <w:bCs/>
                <w:noProof/>
                <w:color w:val="000000"/>
              </w:rPr>
              <w:t>SF-00325</w:t>
            </w:r>
          </w:p>
        </w:tc>
        <w:tc>
          <w:tcPr>
            <w:tcW w:w="2268" w:type="dxa"/>
            <w:tcBorders>
              <w:bottom w:val="single" w:sz="4" w:space="0" w:color="auto"/>
            </w:tcBorders>
            <w:shd w:val="clear" w:color="auto" w:fill="F2F2F2" w:themeFill="background1" w:themeFillShade="F2"/>
            <w:vAlign w:val="center"/>
          </w:tcPr>
          <w:p w14:paraId="62D697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D73B334"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AAEC1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4C1095"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4A250D8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A85C9D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A150A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0B91B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8656AEA" w14:textId="77777777" w:rsidR="00CA428D" w:rsidRDefault="00CA428D" w:rsidP="00072FC9">
            <w:pPr>
              <w:rPr>
                <w:b/>
                <w:bCs/>
                <w:sz w:val="32"/>
                <w:szCs w:val="32"/>
              </w:rPr>
            </w:pPr>
            <w:r>
              <w:rPr>
                <w:b/>
                <w:bCs/>
                <w:sz w:val="32"/>
                <w:szCs w:val="32"/>
              </w:rPr>
              <w:t>Válvula de esfera em bronze 1”</w:t>
            </w:r>
          </w:p>
        </w:tc>
        <w:tc>
          <w:tcPr>
            <w:tcW w:w="1843" w:type="dxa"/>
            <w:tcBorders>
              <w:top w:val="single" w:sz="4" w:space="0" w:color="auto"/>
              <w:left w:val="single" w:sz="4" w:space="0" w:color="auto"/>
            </w:tcBorders>
            <w:shd w:val="clear" w:color="auto" w:fill="F2F2F2" w:themeFill="background1" w:themeFillShade="F2"/>
            <w:vAlign w:val="center"/>
          </w:tcPr>
          <w:p w14:paraId="15C3902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A7D7598" w14:textId="77777777" w:rsidR="00CA428D" w:rsidRDefault="00CA428D" w:rsidP="00072FC9">
            <w:pPr>
              <w:rPr>
                <w:b/>
                <w:bCs/>
                <w:sz w:val="20"/>
                <w:szCs w:val="20"/>
              </w:rPr>
            </w:pPr>
          </w:p>
        </w:tc>
      </w:tr>
      <w:tr w:rsidR="00CA428D" w:rsidRPr="00010EE0" w14:paraId="42C2FF79" w14:textId="77777777" w:rsidTr="00072FC9">
        <w:trPr>
          <w:trHeight w:val="1740"/>
        </w:trPr>
        <w:tc>
          <w:tcPr>
            <w:tcW w:w="9781" w:type="dxa"/>
            <w:gridSpan w:val="5"/>
          </w:tcPr>
          <w:p w14:paraId="644A7357" w14:textId="77777777" w:rsidR="00CA428D" w:rsidRPr="00BD7145" w:rsidRDefault="00CA428D" w:rsidP="00072FC9">
            <w:pPr>
              <w:spacing w:before="120"/>
              <w:rPr>
                <w:b/>
                <w:bCs/>
              </w:rPr>
            </w:pPr>
            <w:r w:rsidRPr="00BD7145">
              <w:rPr>
                <w:b/>
                <w:bCs/>
              </w:rPr>
              <w:t>Descrição Detalhada:</w:t>
            </w:r>
          </w:p>
          <w:p w14:paraId="1737B9A8" w14:textId="77777777" w:rsidR="00CA428D" w:rsidRPr="00BD7145" w:rsidRDefault="00CA428D" w:rsidP="00072FC9">
            <w:pPr>
              <w:spacing w:before="120"/>
              <w:rPr>
                <w:bCs/>
              </w:rPr>
            </w:pPr>
            <w:r>
              <w:rPr>
                <w:bCs/>
              </w:rPr>
              <w:t>Fornecimento e instalação de válvula de esfera em bronze, PN 25, diâmetro nominal: 1”.</w:t>
            </w:r>
          </w:p>
          <w:p w14:paraId="4FDA2ED5" w14:textId="77777777" w:rsidR="00CA428D" w:rsidRPr="00BD7145" w:rsidRDefault="00CA428D" w:rsidP="00072FC9">
            <w:pPr>
              <w:spacing w:before="120"/>
              <w:rPr>
                <w:b/>
                <w:bCs/>
              </w:rPr>
            </w:pPr>
            <w:r w:rsidRPr="00BD7145">
              <w:rPr>
                <w:b/>
                <w:bCs/>
              </w:rPr>
              <w:t>Materiais:</w:t>
            </w:r>
          </w:p>
          <w:p w14:paraId="00438231" w14:textId="77777777" w:rsidR="00CA428D" w:rsidRPr="00BD7145" w:rsidRDefault="00CA428D" w:rsidP="00072FC9">
            <w:pPr>
              <w:spacing w:before="120"/>
              <w:rPr>
                <w:bCs/>
              </w:rPr>
            </w:pPr>
            <w:r>
              <w:rPr>
                <w:bCs/>
              </w:rPr>
              <w:t>Válvula de esfera em bronze, PN 25, diâmetro nominal: 1”.</w:t>
            </w:r>
          </w:p>
          <w:p w14:paraId="38E638FD" w14:textId="77777777" w:rsidR="00CA428D" w:rsidRPr="00BD7145" w:rsidRDefault="00CA428D" w:rsidP="00072FC9">
            <w:pPr>
              <w:spacing w:before="120"/>
              <w:rPr>
                <w:b/>
                <w:bCs/>
              </w:rPr>
            </w:pPr>
            <w:r w:rsidRPr="00BD7145">
              <w:rPr>
                <w:b/>
                <w:bCs/>
              </w:rPr>
              <w:t>Serviços:</w:t>
            </w:r>
          </w:p>
          <w:p w14:paraId="73251BAC" w14:textId="77777777" w:rsidR="00CA428D" w:rsidRPr="00832CF3" w:rsidRDefault="00CA428D" w:rsidP="00072FC9">
            <w:pPr>
              <w:spacing w:before="120"/>
              <w:rPr>
                <w:bCs/>
              </w:rPr>
            </w:pPr>
            <w:r>
              <w:rPr>
                <w:bCs/>
              </w:rPr>
              <w:t>n/a</w:t>
            </w:r>
          </w:p>
          <w:p w14:paraId="71A394EF" w14:textId="77777777" w:rsidR="00CA428D" w:rsidRPr="00BD7145" w:rsidRDefault="00CA428D" w:rsidP="00072FC9">
            <w:pPr>
              <w:spacing w:before="120"/>
              <w:rPr>
                <w:b/>
                <w:bCs/>
              </w:rPr>
            </w:pPr>
            <w:r w:rsidRPr="00BD7145">
              <w:rPr>
                <w:b/>
                <w:bCs/>
              </w:rPr>
              <w:t>Atividades e Responsabilidades:</w:t>
            </w:r>
          </w:p>
          <w:p w14:paraId="2B9593FB" w14:textId="77777777" w:rsidR="00CA428D" w:rsidRPr="00832CF3" w:rsidRDefault="00CA428D" w:rsidP="00072FC9">
            <w:pPr>
              <w:spacing w:before="120"/>
              <w:rPr>
                <w:bCs/>
              </w:rPr>
            </w:pPr>
            <w:r>
              <w:rPr>
                <w:bCs/>
              </w:rPr>
              <w:t>n/a</w:t>
            </w:r>
          </w:p>
          <w:p w14:paraId="245AC11A" w14:textId="77777777" w:rsidR="00CA428D" w:rsidRPr="00BD7145" w:rsidRDefault="00CA428D" w:rsidP="00072FC9">
            <w:pPr>
              <w:spacing w:before="120"/>
              <w:rPr>
                <w:b/>
                <w:bCs/>
              </w:rPr>
            </w:pPr>
            <w:r w:rsidRPr="00BD7145">
              <w:rPr>
                <w:b/>
                <w:bCs/>
              </w:rPr>
              <w:t>Qualificação:</w:t>
            </w:r>
          </w:p>
          <w:p w14:paraId="48AECFC5" w14:textId="77777777" w:rsidR="00CA428D" w:rsidRPr="00832CF3" w:rsidRDefault="00CA428D" w:rsidP="00072FC9">
            <w:pPr>
              <w:spacing w:before="120"/>
              <w:rPr>
                <w:bCs/>
              </w:rPr>
            </w:pPr>
            <w:r>
              <w:rPr>
                <w:bCs/>
              </w:rPr>
              <w:t>n/a</w:t>
            </w:r>
          </w:p>
          <w:p w14:paraId="7565A3C9" w14:textId="77777777" w:rsidR="00CA428D" w:rsidRPr="00BD7145" w:rsidRDefault="00CA428D" w:rsidP="00072FC9">
            <w:pPr>
              <w:spacing w:before="120"/>
              <w:rPr>
                <w:b/>
                <w:bCs/>
              </w:rPr>
            </w:pPr>
            <w:r w:rsidRPr="00BD7145">
              <w:rPr>
                <w:b/>
                <w:bCs/>
              </w:rPr>
              <w:t>Observações:</w:t>
            </w:r>
          </w:p>
          <w:p w14:paraId="33133F51" w14:textId="77777777" w:rsidR="00CA428D" w:rsidRPr="00832CF3" w:rsidRDefault="00CA428D" w:rsidP="00072FC9">
            <w:pPr>
              <w:spacing w:before="120"/>
              <w:rPr>
                <w:bCs/>
              </w:rPr>
            </w:pPr>
            <w:r>
              <w:rPr>
                <w:bCs/>
              </w:rPr>
              <w:t>n/a</w:t>
            </w:r>
          </w:p>
          <w:p w14:paraId="0470C66B" w14:textId="77777777" w:rsidR="00CA428D" w:rsidRPr="00BD7145" w:rsidRDefault="00CA428D" w:rsidP="00072FC9">
            <w:pPr>
              <w:spacing w:before="120"/>
              <w:rPr>
                <w:b/>
                <w:bCs/>
              </w:rPr>
            </w:pPr>
            <w:r w:rsidRPr="00BD7145">
              <w:rPr>
                <w:b/>
                <w:bCs/>
              </w:rPr>
              <w:t>Critérios e Condições:</w:t>
            </w:r>
          </w:p>
          <w:p w14:paraId="7578AEFD" w14:textId="77777777" w:rsidR="00CA428D" w:rsidRPr="00832CF3" w:rsidRDefault="00CA428D" w:rsidP="00072FC9">
            <w:pPr>
              <w:spacing w:before="120"/>
              <w:rPr>
                <w:bCs/>
              </w:rPr>
            </w:pPr>
            <w:r>
              <w:rPr>
                <w:bCs/>
              </w:rPr>
              <w:t>Este serviço será pago conforme unidade instalada, de acordo com o diâmetro nominal.</w:t>
            </w:r>
          </w:p>
          <w:p w14:paraId="31DE21FD" w14:textId="77777777" w:rsidR="00CA428D" w:rsidRPr="00BD7145" w:rsidRDefault="00CA428D" w:rsidP="00072FC9">
            <w:pPr>
              <w:spacing w:before="120"/>
              <w:rPr>
                <w:b/>
                <w:bCs/>
              </w:rPr>
            </w:pPr>
            <w:r w:rsidRPr="00BD7145">
              <w:rPr>
                <w:b/>
                <w:bCs/>
              </w:rPr>
              <w:t>Detalhe Gráfico:</w:t>
            </w:r>
          </w:p>
          <w:p w14:paraId="31CAA6FA" w14:textId="77777777" w:rsidR="00CA428D" w:rsidRPr="00B97D3F" w:rsidRDefault="00CA428D" w:rsidP="00072FC9">
            <w:pPr>
              <w:spacing w:before="120"/>
              <w:rPr>
                <w:bCs/>
              </w:rPr>
            </w:pPr>
            <w:r w:rsidRPr="00AD7BD2">
              <w:rPr>
                <w:bCs/>
              </w:rPr>
              <w:t>n/a</w:t>
            </w:r>
          </w:p>
          <w:p w14:paraId="467483E9" w14:textId="77777777" w:rsidR="00CA428D" w:rsidRPr="00BD7145" w:rsidRDefault="00CA428D" w:rsidP="00072FC9">
            <w:pPr>
              <w:spacing w:before="120"/>
              <w:rPr>
                <w:b/>
                <w:bCs/>
              </w:rPr>
            </w:pPr>
            <w:r w:rsidRPr="00BD7145">
              <w:rPr>
                <w:b/>
                <w:bCs/>
              </w:rPr>
              <w:t>Tabela:</w:t>
            </w:r>
          </w:p>
          <w:p w14:paraId="7EF5593B" w14:textId="77777777" w:rsidR="00CA428D" w:rsidRPr="00832CF3" w:rsidRDefault="00CA428D" w:rsidP="00072FC9">
            <w:pPr>
              <w:spacing w:before="120"/>
              <w:rPr>
                <w:bCs/>
              </w:rPr>
            </w:pPr>
            <w:r>
              <w:rPr>
                <w:bCs/>
              </w:rPr>
              <w:t>n/a</w:t>
            </w:r>
          </w:p>
          <w:p w14:paraId="256D399A" w14:textId="77777777" w:rsidR="00CA428D" w:rsidRPr="00832CF3" w:rsidRDefault="00CA428D" w:rsidP="00072FC9">
            <w:pPr>
              <w:spacing w:before="120"/>
              <w:rPr>
                <w:bCs/>
              </w:rPr>
            </w:pPr>
            <w:r w:rsidRPr="00BD7145">
              <w:rPr>
                <w:b/>
                <w:bCs/>
              </w:rPr>
              <w:t xml:space="preserve">Vida útil: </w:t>
            </w:r>
            <w:r>
              <w:rPr>
                <w:bCs/>
              </w:rPr>
              <w:t>n/a</w:t>
            </w:r>
          </w:p>
          <w:p w14:paraId="6A478483" w14:textId="77777777" w:rsidR="00CA428D" w:rsidRPr="00BD7145" w:rsidRDefault="00CA428D" w:rsidP="00072FC9">
            <w:pPr>
              <w:spacing w:before="120"/>
              <w:rPr>
                <w:b/>
                <w:bCs/>
              </w:rPr>
            </w:pPr>
            <w:r w:rsidRPr="00BD7145">
              <w:rPr>
                <w:b/>
                <w:bCs/>
              </w:rPr>
              <w:t>Referências Normativas:</w:t>
            </w:r>
          </w:p>
          <w:p w14:paraId="54B37EF0" w14:textId="77777777" w:rsidR="00CA428D" w:rsidRPr="00832CF3" w:rsidRDefault="00CA428D" w:rsidP="00072FC9">
            <w:pPr>
              <w:spacing w:before="120"/>
              <w:rPr>
                <w:bCs/>
              </w:rPr>
            </w:pPr>
            <w:r>
              <w:rPr>
                <w:bCs/>
              </w:rPr>
              <w:t>n/a</w:t>
            </w:r>
          </w:p>
          <w:p w14:paraId="0519A5DE" w14:textId="77777777" w:rsidR="00CA428D" w:rsidRPr="00BD7145" w:rsidRDefault="00CA428D" w:rsidP="00072FC9">
            <w:pPr>
              <w:spacing w:before="120"/>
              <w:rPr>
                <w:b/>
                <w:bCs/>
              </w:rPr>
            </w:pPr>
            <w:r w:rsidRPr="00BD7145">
              <w:rPr>
                <w:b/>
                <w:bCs/>
              </w:rPr>
              <w:t>Referência Comercial:</w:t>
            </w:r>
          </w:p>
          <w:p w14:paraId="43FCDF9C" w14:textId="77777777" w:rsidR="00CA428D" w:rsidRPr="00832CF3" w:rsidRDefault="00CA428D" w:rsidP="00072FC9">
            <w:pPr>
              <w:spacing w:before="120"/>
              <w:rPr>
                <w:bCs/>
              </w:rPr>
            </w:pPr>
            <w:r>
              <w:rPr>
                <w:bCs/>
              </w:rPr>
              <w:t>Mipel 951</w:t>
            </w:r>
          </w:p>
          <w:p w14:paraId="571B32B8" w14:textId="77777777" w:rsidR="00CA428D" w:rsidRPr="00BD7145" w:rsidRDefault="00CA428D" w:rsidP="00072FC9">
            <w:pPr>
              <w:spacing w:before="120"/>
              <w:rPr>
                <w:b/>
                <w:bCs/>
              </w:rPr>
            </w:pPr>
            <w:r w:rsidRPr="00BD7145">
              <w:rPr>
                <w:b/>
                <w:bCs/>
              </w:rPr>
              <w:t>Referência Externa:</w:t>
            </w:r>
          </w:p>
          <w:p w14:paraId="4975AEE2" w14:textId="77777777" w:rsidR="00CA428D" w:rsidRPr="00BD7145" w:rsidRDefault="00CA428D" w:rsidP="00072FC9">
            <w:pPr>
              <w:spacing w:before="120"/>
              <w:rPr>
                <w:b/>
                <w:bCs/>
              </w:rPr>
            </w:pPr>
            <w:r>
              <w:rPr>
                <w:bCs/>
              </w:rPr>
              <w:t>n/a</w:t>
            </w:r>
          </w:p>
        </w:tc>
      </w:tr>
    </w:tbl>
    <w:p w14:paraId="4DCFA9F6" w14:textId="77777777" w:rsidR="00CA428D" w:rsidRPr="00010EE0" w:rsidRDefault="00CA428D" w:rsidP="00CA428D">
      <w:pPr>
        <w:rPr>
          <w:lang w:val="en-US"/>
        </w:rPr>
      </w:pPr>
    </w:p>
    <w:p w14:paraId="32B81683" w14:textId="77777777" w:rsidR="00CA428D" w:rsidRDefault="00CA428D" w:rsidP="00CA428D">
      <w:r>
        <w:br w:type="page"/>
      </w:r>
    </w:p>
    <w:p w14:paraId="5B4478C1" w14:textId="77777777" w:rsidR="00CA428D" w:rsidRDefault="00CA428D" w:rsidP="00CA428D">
      <w:pPr>
        <w:rPr>
          <w:lang w:val="en-US"/>
        </w:rPr>
      </w:pPr>
    </w:p>
    <w:p w14:paraId="6CD963C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093220E" w14:textId="77777777" w:rsidTr="00072FC9">
        <w:trPr>
          <w:trHeight w:val="567"/>
        </w:trPr>
        <w:tc>
          <w:tcPr>
            <w:tcW w:w="1843" w:type="dxa"/>
            <w:tcBorders>
              <w:bottom w:val="single" w:sz="4" w:space="0" w:color="auto"/>
            </w:tcBorders>
            <w:shd w:val="clear" w:color="auto" w:fill="F2F2F2" w:themeFill="background1" w:themeFillShade="F2"/>
            <w:vAlign w:val="center"/>
          </w:tcPr>
          <w:p w14:paraId="6AD661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D5CB8ED" w14:textId="77777777" w:rsidR="00CA428D" w:rsidRDefault="00CA428D" w:rsidP="00072FC9">
            <w:pPr>
              <w:rPr>
                <w:b/>
                <w:bCs/>
                <w:color w:val="000000"/>
              </w:rPr>
            </w:pPr>
            <w:r>
              <w:rPr>
                <w:b/>
                <w:bCs/>
                <w:noProof/>
                <w:color w:val="000000"/>
              </w:rPr>
              <w:t>SF-00326</w:t>
            </w:r>
          </w:p>
        </w:tc>
        <w:tc>
          <w:tcPr>
            <w:tcW w:w="2268" w:type="dxa"/>
            <w:tcBorders>
              <w:bottom w:val="single" w:sz="4" w:space="0" w:color="auto"/>
            </w:tcBorders>
            <w:shd w:val="clear" w:color="auto" w:fill="F2F2F2" w:themeFill="background1" w:themeFillShade="F2"/>
            <w:vAlign w:val="center"/>
          </w:tcPr>
          <w:p w14:paraId="292F21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01BAD8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0DDEC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CC65153" w14:textId="77777777" w:rsidR="00CA428D" w:rsidRPr="009143C5" w:rsidRDefault="00CA428D" w:rsidP="00072FC9">
            <w:pPr>
              <w:rPr>
                <w:b/>
                <w:bCs/>
                <w:noProof/>
                <w:color w:val="000000"/>
              </w:rPr>
            </w:pPr>
            <w:r>
              <w:rPr>
                <w:b/>
                <w:bCs/>
                <w:noProof/>
                <w:color w:val="000000"/>
              </w:rPr>
              <w:t>Válvulas</w:t>
            </w:r>
          </w:p>
        </w:tc>
        <w:tc>
          <w:tcPr>
            <w:tcW w:w="1843" w:type="dxa"/>
            <w:tcBorders>
              <w:left w:val="single" w:sz="4" w:space="0" w:color="auto"/>
              <w:bottom w:val="single" w:sz="4" w:space="0" w:color="auto"/>
            </w:tcBorders>
            <w:shd w:val="clear" w:color="auto" w:fill="F2F2F2" w:themeFill="background1" w:themeFillShade="F2"/>
            <w:vAlign w:val="center"/>
          </w:tcPr>
          <w:p w14:paraId="4F2AB5C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48D020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EEC37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78E3B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6867029" w14:textId="77777777" w:rsidR="00CA428D" w:rsidRDefault="00CA428D" w:rsidP="00072FC9">
            <w:pPr>
              <w:rPr>
                <w:b/>
                <w:bCs/>
                <w:sz w:val="32"/>
                <w:szCs w:val="32"/>
              </w:rPr>
            </w:pPr>
            <w:r>
              <w:rPr>
                <w:b/>
                <w:bCs/>
                <w:sz w:val="32"/>
                <w:szCs w:val="32"/>
              </w:rPr>
              <w:t>Válvula de esfera em bronze 3/4”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E89B7A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4574494" w14:textId="77777777" w:rsidR="00CA428D" w:rsidRDefault="00CA428D" w:rsidP="00072FC9">
            <w:pPr>
              <w:rPr>
                <w:b/>
                <w:bCs/>
                <w:sz w:val="20"/>
                <w:szCs w:val="20"/>
              </w:rPr>
            </w:pPr>
          </w:p>
        </w:tc>
      </w:tr>
      <w:tr w:rsidR="00CA428D" w:rsidRPr="00010EE0" w14:paraId="600A6042" w14:textId="77777777" w:rsidTr="00072FC9">
        <w:trPr>
          <w:trHeight w:val="1740"/>
        </w:trPr>
        <w:tc>
          <w:tcPr>
            <w:tcW w:w="9781" w:type="dxa"/>
            <w:gridSpan w:val="5"/>
          </w:tcPr>
          <w:p w14:paraId="1CCDCD67" w14:textId="77777777" w:rsidR="00CA428D" w:rsidRPr="00BD7145" w:rsidRDefault="00CA428D" w:rsidP="00072FC9">
            <w:pPr>
              <w:spacing w:before="120"/>
              <w:rPr>
                <w:b/>
                <w:bCs/>
              </w:rPr>
            </w:pPr>
            <w:r w:rsidRPr="00BD7145">
              <w:rPr>
                <w:b/>
                <w:bCs/>
              </w:rPr>
              <w:t>Descrição Detalhada:</w:t>
            </w:r>
          </w:p>
          <w:p w14:paraId="1E4DB719" w14:textId="77777777" w:rsidR="00CA428D" w:rsidRPr="00BD7145" w:rsidRDefault="00CA428D" w:rsidP="00072FC9">
            <w:pPr>
              <w:spacing w:before="120"/>
              <w:rPr>
                <w:bCs/>
              </w:rPr>
            </w:pPr>
            <w:r>
              <w:rPr>
                <w:bCs/>
              </w:rPr>
              <w:t>Fornecimento e instalação de válvula de esfera em bronze, PN 25, diâmetro nominal: 3/4”.</w:t>
            </w:r>
          </w:p>
          <w:p w14:paraId="2675F9EC" w14:textId="77777777" w:rsidR="00CA428D" w:rsidRPr="00BD7145" w:rsidRDefault="00CA428D" w:rsidP="00072FC9">
            <w:pPr>
              <w:spacing w:before="120"/>
              <w:rPr>
                <w:b/>
                <w:bCs/>
              </w:rPr>
            </w:pPr>
            <w:r w:rsidRPr="00BD7145">
              <w:rPr>
                <w:b/>
                <w:bCs/>
              </w:rPr>
              <w:t>Materiais:</w:t>
            </w:r>
          </w:p>
          <w:p w14:paraId="1701A349" w14:textId="77777777" w:rsidR="00CA428D" w:rsidRPr="00BD7145" w:rsidRDefault="00CA428D" w:rsidP="00072FC9">
            <w:pPr>
              <w:spacing w:before="120"/>
              <w:rPr>
                <w:bCs/>
              </w:rPr>
            </w:pPr>
            <w:r>
              <w:rPr>
                <w:bCs/>
              </w:rPr>
              <w:t>Válvula de esfera em bronze, PN 25, diâmetro nominal: 3/4”.</w:t>
            </w:r>
          </w:p>
          <w:p w14:paraId="34E1E51D" w14:textId="77777777" w:rsidR="00CA428D" w:rsidRPr="00BD7145" w:rsidRDefault="00CA428D" w:rsidP="00072FC9">
            <w:pPr>
              <w:spacing w:before="120"/>
              <w:rPr>
                <w:b/>
                <w:bCs/>
              </w:rPr>
            </w:pPr>
            <w:r w:rsidRPr="00BD7145">
              <w:rPr>
                <w:b/>
                <w:bCs/>
              </w:rPr>
              <w:t>Serviços:</w:t>
            </w:r>
          </w:p>
          <w:p w14:paraId="591F48D9" w14:textId="77777777" w:rsidR="00CA428D" w:rsidRPr="00832CF3" w:rsidRDefault="00CA428D" w:rsidP="00072FC9">
            <w:pPr>
              <w:spacing w:before="120"/>
              <w:rPr>
                <w:bCs/>
              </w:rPr>
            </w:pPr>
            <w:r>
              <w:rPr>
                <w:bCs/>
              </w:rPr>
              <w:t>n/a</w:t>
            </w:r>
          </w:p>
          <w:p w14:paraId="203A9955" w14:textId="77777777" w:rsidR="00CA428D" w:rsidRPr="00BD7145" w:rsidRDefault="00CA428D" w:rsidP="00072FC9">
            <w:pPr>
              <w:spacing w:before="120"/>
              <w:rPr>
                <w:b/>
                <w:bCs/>
              </w:rPr>
            </w:pPr>
            <w:r w:rsidRPr="00BD7145">
              <w:rPr>
                <w:b/>
                <w:bCs/>
              </w:rPr>
              <w:t>Atividades e Responsabilidades:</w:t>
            </w:r>
          </w:p>
          <w:p w14:paraId="031905F5" w14:textId="77777777" w:rsidR="00CA428D" w:rsidRPr="00832CF3" w:rsidRDefault="00CA428D" w:rsidP="00072FC9">
            <w:pPr>
              <w:spacing w:before="120"/>
              <w:rPr>
                <w:bCs/>
              </w:rPr>
            </w:pPr>
            <w:r>
              <w:rPr>
                <w:bCs/>
              </w:rPr>
              <w:t>n/a</w:t>
            </w:r>
          </w:p>
          <w:p w14:paraId="720644B1" w14:textId="77777777" w:rsidR="00CA428D" w:rsidRPr="00BD7145" w:rsidRDefault="00CA428D" w:rsidP="00072FC9">
            <w:pPr>
              <w:spacing w:before="120"/>
              <w:rPr>
                <w:b/>
                <w:bCs/>
              </w:rPr>
            </w:pPr>
            <w:r w:rsidRPr="00BD7145">
              <w:rPr>
                <w:b/>
                <w:bCs/>
              </w:rPr>
              <w:t>Qualificação:</w:t>
            </w:r>
          </w:p>
          <w:p w14:paraId="75863F73" w14:textId="77777777" w:rsidR="00CA428D" w:rsidRPr="00832CF3" w:rsidRDefault="00CA428D" w:rsidP="00072FC9">
            <w:pPr>
              <w:spacing w:before="120"/>
              <w:rPr>
                <w:bCs/>
              </w:rPr>
            </w:pPr>
            <w:r>
              <w:rPr>
                <w:bCs/>
              </w:rPr>
              <w:t>n/a</w:t>
            </w:r>
          </w:p>
          <w:p w14:paraId="3A3D0701" w14:textId="77777777" w:rsidR="00CA428D" w:rsidRPr="00BD7145" w:rsidRDefault="00CA428D" w:rsidP="00072FC9">
            <w:pPr>
              <w:spacing w:before="120"/>
              <w:rPr>
                <w:b/>
                <w:bCs/>
              </w:rPr>
            </w:pPr>
            <w:r w:rsidRPr="00BD7145">
              <w:rPr>
                <w:b/>
                <w:bCs/>
              </w:rPr>
              <w:t>Observações:</w:t>
            </w:r>
          </w:p>
          <w:p w14:paraId="52427E50" w14:textId="77777777" w:rsidR="00CA428D" w:rsidRPr="00832CF3" w:rsidRDefault="00CA428D" w:rsidP="00072FC9">
            <w:pPr>
              <w:spacing w:before="120"/>
              <w:rPr>
                <w:bCs/>
              </w:rPr>
            </w:pPr>
            <w:r>
              <w:rPr>
                <w:bCs/>
              </w:rPr>
              <w:t>n/a</w:t>
            </w:r>
          </w:p>
          <w:p w14:paraId="5BF4B1CE" w14:textId="77777777" w:rsidR="00CA428D" w:rsidRPr="00BD7145" w:rsidRDefault="00CA428D" w:rsidP="00072FC9">
            <w:pPr>
              <w:spacing w:before="120"/>
              <w:rPr>
                <w:b/>
                <w:bCs/>
              </w:rPr>
            </w:pPr>
            <w:r w:rsidRPr="00BD7145">
              <w:rPr>
                <w:b/>
                <w:bCs/>
              </w:rPr>
              <w:t>Critérios e Condições:</w:t>
            </w:r>
          </w:p>
          <w:p w14:paraId="55561782" w14:textId="77777777" w:rsidR="00CA428D" w:rsidRPr="00832CF3" w:rsidRDefault="00CA428D" w:rsidP="00072FC9">
            <w:pPr>
              <w:spacing w:before="120"/>
              <w:rPr>
                <w:bCs/>
              </w:rPr>
            </w:pPr>
            <w:r>
              <w:rPr>
                <w:bCs/>
              </w:rPr>
              <w:t>Este serviço será pago conforme unidade instalada, de acordo com o diâmetro nominal.</w:t>
            </w:r>
          </w:p>
          <w:p w14:paraId="62D0B0BD" w14:textId="77777777" w:rsidR="00CA428D" w:rsidRPr="00BD7145" w:rsidRDefault="00CA428D" w:rsidP="00072FC9">
            <w:pPr>
              <w:spacing w:before="120"/>
              <w:rPr>
                <w:b/>
                <w:bCs/>
              </w:rPr>
            </w:pPr>
            <w:r w:rsidRPr="00BD7145">
              <w:rPr>
                <w:b/>
                <w:bCs/>
              </w:rPr>
              <w:t>Detalhe Gráfico:</w:t>
            </w:r>
          </w:p>
          <w:p w14:paraId="7B192CAE" w14:textId="77777777" w:rsidR="00CA428D" w:rsidRPr="00B97D3F" w:rsidRDefault="00CA428D" w:rsidP="00072FC9">
            <w:pPr>
              <w:spacing w:before="120"/>
              <w:rPr>
                <w:bCs/>
              </w:rPr>
            </w:pPr>
            <w:r>
              <w:rPr>
                <w:noProof/>
              </w:rPr>
              <w:lastRenderedPageBreak/>
              <w:drawing>
                <wp:inline distT="0" distB="0" distL="0" distR="0" wp14:anchorId="40113692" wp14:editId="6F676264">
                  <wp:extent cx="12522200" cy="9080500"/>
                  <wp:effectExtent l="0" t="0" r="0" b="0"/>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26.jpeg"/>
                          <pic:cNvPicPr/>
                        </pic:nvPicPr>
                        <pic:blipFill>
                          <a:blip r:embed="rId110"/>
                          <a:stretch>
                            <a:fillRect/>
                          </a:stretch>
                        </pic:blipFill>
                        <pic:spPr>
                          <a:xfrm>
                            <a:off x="0" y="0"/>
                            <a:ext cx="12522200" cy="9080500"/>
                          </a:xfrm>
                          <a:prstGeom prst="rect">
                            <a:avLst/>
                          </a:prstGeom>
                        </pic:spPr>
                      </pic:pic>
                    </a:graphicData>
                  </a:graphic>
                </wp:inline>
              </w:drawing>
            </w:r>
          </w:p>
          <w:p w14:paraId="0FD4103E" w14:textId="77777777" w:rsidR="00CA428D" w:rsidRPr="00BD7145" w:rsidRDefault="00CA428D" w:rsidP="00072FC9">
            <w:pPr>
              <w:spacing w:before="120"/>
              <w:rPr>
                <w:b/>
                <w:bCs/>
              </w:rPr>
            </w:pPr>
            <w:r w:rsidRPr="00BD7145">
              <w:rPr>
                <w:b/>
                <w:bCs/>
              </w:rPr>
              <w:lastRenderedPageBreak/>
              <w:t>Tabela:</w:t>
            </w:r>
          </w:p>
          <w:p w14:paraId="557FC5E8" w14:textId="77777777" w:rsidR="00CA428D" w:rsidRPr="00832CF3" w:rsidRDefault="00CA428D" w:rsidP="00072FC9">
            <w:pPr>
              <w:spacing w:before="120"/>
              <w:rPr>
                <w:bCs/>
              </w:rPr>
            </w:pPr>
            <w:r>
              <w:rPr>
                <w:bCs/>
              </w:rPr>
              <w:t>n/a</w:t>
            </w:r>
          </w:p>
          <w:p w14:paraId="21D835A4" w14:textId="77777777" w:rsidR="00CA428D" w:rsidRPr="00832CF3" w:rsidRDefault="00CA428D" w:rsidP="00072FC9">
            <w:pPr>
              <w:spacing w:before="120"/>
              <w:rPr>
                <w:bCs/>
              </w:rPr>
            </w:pPr>
            <w:r w:rsidRPr="00BD7145">
              <w:rPr>
                <w:b/>
                <w:bCs/>
              </w:rPr>
              <w:t xml:space="preserve">Vida útil: </w:t>
            </w:r>
            <w:r>
              <w:rPr>
                <w:bCs/>
              </w:rPr>
              <w:t>n/a</w:t>
            </w:r>
          </w:p>
          <w:p w14:paraId="7E8E9EAE" w14:textId="77777777" w:rsidR="00CA428D" w:rsidRPr="00BD7145" w:rsidRDefault="00CA428D" w:rsidP="00072FC9">
            <w:pPr>
              <w:spacing w:before="120"/>
              <w:rPr>
                <w:b/>
                <w:bCs/>
              </w:rPr>
            </w:pPr>
            <w:r w:rsidRPr="00BD7145">
              <w:rPr>
                <w:b/>
                <w:bCs/>
              </w:rPr>
              <w:t>Referências Normativas:</w:t>
            </w:r>
          </w:p>
          <w:p w14:paraId="406A6BB4" w14:textId="77777777" w:rsidR="00CA428D" w:rsidRPr="00832CF3" w:rsidRDefault="00CA428D" w:rsidP="00072FC9">
            <w:pPr>
              <w:spacing w:before="120"/>
              <w:rPr>
                <w:bCs/>
              </w:rPr>
            </w:pPr>
            <w:r>
              <w:rPr>
                <w:bCs/>
              </w:rPr>
              <w:t>n/a</w:t>
            </w:r>
          </w:p>
          <w:p w14:paraId="4DB2A0D9" w14:textId="77777777" w:rsidR="00CA428D" w:rsidRPr="00BD7145" w:rsidRDefault="00CA428D" w:rsidP="00072FC9">
            <w:pPr>
              <w:spacing w:before="120"/>
              <w:rPr>
                <w:b/>
                <w:bCs/>
              </w:rPr>
            </w:pPr>
            <w:r w:rsidRPr="00BD7145">
              <w:rPr>
                <w:b/>
                <w:bCs/>
              </w:rPr>
              <w:t>Referência Comercial:</w:t>
            </w:r>
          </w:p>
          <w:p w14:paraId="58D1711C" w14:textId="77777777" w:rsidR="00CA428D" w:rsidRPr="00832CF3" w:rsidRDefault="00CA428D" w:rsidP="00072FC9">
            <w:pPr>
              <w:spacing w:before="120"/>
              <w:rPr>
                <w:bCs/>
              </w:rPr>
            </w:pPr>
            <w:r>
              <w:rPr>
                <w:bCs/>
              </w:rPr>
              <w:t>Niagara Fig. 317</w:t>
            </w:r>
          </w:p>
          <w:p w14:paraId="75ED1590" w14:textId="77777777" w:rsidR="00CA428D" w:rsidRPr="00BD7145" w:rsidRDefault="00CA428D" w:rsidP="00072FC9">
            <w:pPr>
              <w:spacing w:before="120"/>
              <w:rPr>
                <w:b/>
                <w:bCs/>
              </w:rPr>
            </w:pPr>
            <w:r w:rsidRPr="00BD7145">
              <w:rPr>
                <w:b/>
                <w:bCs/>
              </w:rPr>
              <w:t>Referência Externa:</w:t>
            </w:r>
          </w:p>
          <w:p w14:paraId="23611FB6" w14:textId="77777777" w:rsidR="00CA428D" w:rsidRPr="00BD7145" w:rsidRDefault="00CA428D" w:rsidP="00072FC9">
            <w:pPr>
              <w:spacing w:before="120"/>
              <w:rPr>
                <w:b/>
                <w:bCs/>
              </w:rPr>
            </w:pPr>
            <w:r>
              <w:rPr>
                <w:bCs/>
              </w:rPr>
              <w:t>n/a</w:t>
            </w:r>
          </w:p>
        </w:tc>
      </w:tr>
    </w:tbl>
    <w:p w14:paraId="091BA756" w14:textId="77777777" w:rsidR="00CA428D" w:rsidRPr="00010EE0" w:rsidRDefault="00CA428D" w:rsidP="00CA428D">
      <w:pPr>
        <w:rPr>
          <w:lang w:val="en-US"/>
        </w:rPr>
      </w:pPr>
    </w:p>
    <w:p w14:paraId="04EF3C2D" w14:textId="77777777" w:rsidR="00CA428D" w:rsidRDefault="00CA428D" w:rsidP="00CA428D">
      <w:r>
        <w:br w:type="page"/>
      </w:r>
    </w:p>
    <w:p w14:paraId="68E44B15" w14:textId="77777777" w:rsidR="00CA428D" w:rsidRDefault="00CA428D" w:rsidP="00CA428D">
      <w:pPr>
        <w:rPr>
          <w:lang w:val="en-US"/>
        </w:rPr>
      </w:pPr>
    </w:p>
    <w:p w14:paraId="1921627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DB87978" w14:textId="77777777" w:rsidTr="00072FC9">
        <w:trPr>
          <w:trHeight w:val="567"/>
        </w:trPr>
        <w:tc>
          <w:tcPr>
            <w:tcW w:w="1843" w:type="dxa"/>
            <w:tcBorders>
              <w:bottom w:val="single" w:sz="4" w:space="0" w:color="auto"/>
            </w:tcBorders>
            <w:shd w:val="clear" w:color="auto" w:fill="F2F2F2" w:themeFill="background1" w:themeFillShade="F2"/>
            <w:vAlign w:val="center"/>
          </w:tcPr>
          <w:p w14:paraId="30CA15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39BBC9C" w14:textId="77777777" w:rsidR="00CA428D" w:rsidRDefault="00CA428D" w:rsidP="00072FC9">
            <w:pPr>
              <w:rPr>
                <w:b/>
                <w:bCs/>
                <w:color w:val="000000"/>
              </w:rPr>
            </w:pPr>
            <w:r>
              <w:rPr>
                <w:b/>
                <w:bCs/>
                <w:noProof/>
                <w:color w:val="000000"/>
              </w:rPr>
              <w:t>SF-00327</w:t>
            </w:r>
          </w:p>
        </w:tc>
        <w:tc>
          <w:tcPr>
            <w:tcW w:w="2268" w:type="dxa"/>
            <w:tcBorders>
              <w:bottom w:val="single" w:sz="4" w:space="0" w:color="auto"/>
            </w:tcBorders>
            <w:shd w:val="clear" w:color="auto" w:fill="F2F2F2" w:themeFill="background1" w:themeFillShade="F2"/>
            <w:vAlign w:val="center"/>
          </w:tcPr>
          <w:p w14:paraId="189F95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D2E67C9"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8505D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E13EC1A"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5D55905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68F2CD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B3A0C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18B5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E4BAFB" w14:textId="77777777" w:rsidR="00CA428D" w:rsidRDefault="00CA428D" w:rsidP="00072FC9">
            <w:pPr>
              <w:rPr>
                <w:b/>
                <w:bCs/>
                <w:sz w:val="32"/>
                <w:szCs w:val="32"/>
              </w:rPr>
            </w:pPr>
            <w:r>
              <w:rPr>
                <w:b/>
                <w:bCs/>
                <w:sz w:val="32"/>
                <w:szCs w:val="32"/>
              </w:rPr>
              <w:t>Isolamento elastomérico em formato de prancha autoadesiva</w:t>
            </w:r>
          </w:p>
        </w:tc>
        <w:tc>
          <w:tcPr>
            <w:tcW w:w="1843" w:type="dxa"/>
            <w:tcBorders>
              <w:top w:val="single" w:sz="4" w:space="0" w:color="auto"/>
              <w:left w:val="single" w:sz="4" w:space="0" w:color="auto"/>
            </w:tcBorders>
            <w:shd w:val="clear" w:color="auto" w:fill="F2F2F2" w:themeFill="background1" w:themeFillShade="F2"/>
            <w:vAlign w:val="center"/>
          </w:tcPr>
          <w:p w14:paraId="58E6244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00B4DC8" w14:textId="77777777" w:rsidR="00CA428D" w:rsidRDefault="00CA428D" w:rsidP="00072FC9">
            <w:pPr>
              <w:rPr>
                <w:b/>
                <w:bCs/>
                <w:sz w:val="20"/>
                <w:szCs w:val="20"/>
              </w:rPr>
            </w:pPr>
          </w:p>
        </w:tc>
      </w:tr>
      <w:tr w:rsidR="00CA428D" w:rsidRPr="00010EE0" w14:paraId="68306D71" w14:textId="77777777" w:rsidTr="00072FC9">
        <w:trPr>
          <w:trHeight w:val="1740"/>
        </w:trPr>
        <w:tc>
          <w:tcPr>
            <w:tcW w:w="9781" w:type="dxa"/>
            <w:gridSpan w:val="5"/>
          </w:tcPr>
          <w:p w14:paraId="322C2287" w14:textId="77777777" w:rsidR="00CA428D" w:rsidRPr="00BD7145" w:rsidRDefault="00CA428D" w:rsidP="00072FC9">
            <w:pPr>
              <w:spacing w:before="120"/>
              <w:rPr>
                <w:b/>
                <w:bCs/>
              </w:rPr>
            </w:pPr>
            <w:r w:rsidRPr="00BD7145">
              <w:rPr>
                <w:b/>
                <w:bCs/>
              </w:rPr>
              <w:t>Descrição Detalhada:</w:t>
            </w:r>
          </w:p>
          <w:p w14:paraId="623550E9" w14:textId="77777777" w:rsidR="00CA428D" w:rsidRPr="00BD7145" w:rsidRDefault="00CA428D" w:rsidP="00072FC9">
            <w:pPr>
              <w:spacing w:before="120"/>
              <w:rPr>
                <w:bCs/>
              </w:rPr>
            </w:pPr>
            <w:r>
              <w:rPr>
                <w:bCs/>
              </w:rPr>
              <w:t>Fornecimento e instalação de isolamento elastomérico em formato prancha autoadesiva de espessura M (19 mm).</w:t>
            </w:r>
          </w:p>
          <w:p w14:paraId="326DD981" w14:textId="77777777" w:rsidR="00CA428D" w:rsidRPr="00BD7145" w:rsidRDefault="00CA428D" w:rsidP="00072FC9">
            <w:pPr>
              <w:spacing w:before="120"/>
              <w:rPr>
                <w:b/>
                <w:bCs/>
              </w:rPr>
            </w:pPr>
            <w:r w:rsidRPr="00BD7145">
              <w:rPr>
                <w:b/>
                <w:bCs/>
              </w:rPr>
              <w:t>Materiais:</w:t>
            </w:r>
          </w:p>
          <w:p w14:paraId="3B3E020E"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UnitáriosABNT NBR 16401:2008 - Instalações de Ar-Condicionado - Sistemas Centrais e Unitários:2008 - Instalações de Ar-Condicionado - Sistemas Centrais e Unitários.</w:t>
            </w:r>
          </w:p>
          <w:p w14:paraId="54E1A4E8" w14:textId="77777777" w:rsidR="00CA428D" w:rsidRPr="00BD7145" w:rsidRDefault="00CA428D" w:rsidP="00072FC9">
            <w:pPr>
              <w:spacing w:before="120"/>
              <w:rPr>
                <w:b/>
                <w:bCs/>
              </w:rPr>
            </w:pPr>
            <w:r w:rsidRPr="00BD7145">
              <w:rPr>
                <w:b/>
                <w:bCs/>
              </w:rPr>
              <w:t>Serviços:</w:t>
            </w:r>
          </w:p>
          <w:p w14:paraId="6F803F9B"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261509A8" w14:textId="77777777" w:rsidR="00CA428D" w:rsidRPr="00BD7145" w:rsidRDefault="00CA428D" w:rsidP="00072FC9">
            <w:pPr>
              <w:spacing w:before="120"/>
              <w:rPr>
                <w:b/>
                <w:bCs/>
              </w:rPr>
            </w:pPr>
            <w:r w:rsidRPr="00BD7145">
              <w:rPr>
                <w:b/>
                <w:bCs/>
              </w:rPr>
              <w:t>Atividades e Responsabilidades:</w:t>
            </w:r>
          </w:p>
          <w:p w14:paraId="10203EB0" w14:textId="77777777" w:rsidR="00CA428D" w:rsidRPr="00832CF3" w:rsidRDefault="00CA428D" w:rsidP="00072FC9">
            <w:pPr>
              <w:spacing w:before="120"/>
              <w:rPr>
                <w:bCs/>
              </w:rPr>
            </w:pPr>
            <w:r>
              <w:rPr>
                <w:bCs/>
              </w:rPr>
              <w:t>n/a</w:t>
            </w:r>
          </w:p>
          <w:p w14:paraId="40119272" w14:textId="77777777" w:rsidR="00CA428D" w:rsidRPr="00BD7145" w:rsidRDefault="00CA428D" w:rsidP="00072FC9">
            <w:pPr>
              <w:spacing w:before="120"/>
              <w:rPr>
                <w:b/>
                <w:bCs/>
              </w:rPr>
            </w:pPr>
            <w:r w:rsidRPr="00BD7145">
              <w:rPr>
                <w:b/>
                <w:bCs/>
              </w:rPr>
              <w:t>Qualificação:</w:t>
            </w:r>
          </w:p>
          <w:p w14:paraId="7D2BF534" w14:textId="77777777" w:rsidR="00CA428D" w:rsidRPr="00832CF3" w:rsidRDefault="00CA428D" w:rsidP="00072FC9">
            <w:pPr>
              <w:spacing w:before="120"/>
              <w:rPr>
                <w:bCs/>
              </w:rPr>
            </w:pPr>
            <w:r>
              <w:rPr>
                <w:bCs/>
              </w:rPr>
              <w:t>n/a</w:t>
            </w:r>
          </w:p>
          <w:p w14:paraId="1A6ACB45" w14:textId="77777777" w:rsidR="00CA428D" w:rsidRPr="00BD7145" w:rsidRDefault="00CA428D" w:rsidP="00072FC9">
            <w:pPr>
              <w:spacing w:before="120"/>
              <w:rPr>
                <w:b/>
                <w:bCs/>
              </w:rPr>
            </w:pPr>
            <w:r w:rsidRPr="00BD7145">
              <w:rPr>
                <w:b/>
                <w:bCs/>
              </w:rPr>
              <w:t>Observações:</w:t>
            </w:r>
          </w:p>
          <w:p w14:paraId="0E04E7D1" w14:textId="77777777" w:rsidR="00CA428D" w:rsidRPr="00832CF3" w:rsidRDefault="00CA428D" w:rsidP="00072FC9">
            <w:pPr>
              <w:spacing w:before="120"/>
              <w:rPr>
                <w:bCs/>
              </w:rPr>
            </w:pPr>
            <w:r>
              <w:rPr>
                <w:bCs/>
              </w:rPr>
              <w:lastRenderedPageBreak/>
              <w:t>n/a</w:t>
            </w:r>
          </w:p>
          <w:p w14:paraId="6D3DF6EB" w14:textId="77777777" w:rsidR="00CA428D" w:rsidRPr="00BD7145" w:rsidRDefault="00CA428D" w:rsidP="00072FC9">
            <w:pPr>
              <w:spacing w:before="120"/>
              <w:rPr>
                <w:b/>
                <w:bCs/>
              </w:rPr>
            </w:pPr>
            <w:r w:rsidRPr="00BD7145">
              <w:rPr>
                <w:b/>
                <w:bCs/>
              </w:rPr>
              <w:t>Critérios e Condições:</w:t>
            </w:r>
          </w:p>
          <w:p w14:paraId="7D3685D6" w14:textId="77777777" w:rsidR="00CA428D" w:rsidRPr="00832CF3" w:rsidRDefault="00CA428D" w:rsidP="00072FC9">
            <w:pPr>
              <w:spacing w:before="120"/>
              <w:rPr>
                <w:bCs/>
              </w:rPr>
            </w:pPr>
            <w:r>
              <w:rPr>
                <w:bCs/>
              </w:rPr>
              <w:t>Esse serviço será pago, segundo Ordem de Serviço da Fiscalização, conforme a área de manta aplicada.</w:t>
            </w:r>
            <w:r>
              <w:rPr>
                <w:bCs/>
              </w:rPr>
              <w:br/>
              <w:t>O relatório a ser apresentado deve conter: informações sobre marca, modelo, quantidade e espessura dos materiais instalados.</w:t>
            </w:r>
          </w:p>
          <w:p w14:paraId="2FB9554F" w14:textId="77777777" w:rsidR="00CA428D" w:rsidRPr="00BD7145" w:rsidRDefault="00CA428D" w:rsidP="00072FC9">
            <w:pPr>
              <w:spacing w:before="120"/>
              <w:rPr>
                <w:b/>
                <w:bCs/>
              </w:rPr>
            </w:pPr>
            <w:r w:rsidRPr="00BD7145">
              <w:rPr>
                <w:b/>
                <w:bCs/>
              </w:rPr>
              <w:t>Detalhe Gráfico:</w:t>
            </w:r>
          </w:p>
          <w:p w14:paraId="740A8732" w14:textId="77777777" w:rsidR="00CA428D" w:rsidRPr="00B97D3F" w:rsidRDefault="00CA428D" w:rsidP="00072FC9">
            <w:pPr>
              <w:spacing w:before="120"/>
              <w:rPr>
                <w:bCs/>
              </w:rPr>
            </w:pPr>
            <w:r w:rsidRPr="00AD7BD2">
              <w:rPr>
                <w:bCs/>
              </w:rPr>
              <w:t>n/a</w:t>
            </w:r>
          </w:p>
          <w:p w14:paraId="52F17EA7" w14:textId="77777777" w:rsidR="00CA428D" w:rsidRPr="00BD7145" w:rsidRDefault="00CA428D" w:rsidP="00072FC9">
            <w:pPr>
              <w:spacing w:before="120"/>
              <w:rPr>
                <w:b/>
                <w:bCs/>
              </w:rPr>
            </w:pPr>
            <w:r w:rsidRPr="00BD7145">
              <w:rPr>
                <w:b/>
                <w:bCs/>
              </w:rPr>
              <w:t>Tabela:</w:t>
            </w:r>
          </w:p>
          <w:p w14:paraId="15949F51" w14:textId="77777777" w:rsidR="00CA428D" w:rsidRPr="00832CF3" w:rsidRDefault="00CA428D" w:rsidP="00072FC9">
            <w:pPr>
              <w:spacing w:before="120"/>
              <w:rPr>
                <w:bCs/>
              </w:rPr>
            </w:pPr>
            <w:r>
              <w:rPr>
                <w:bCs/>
              </w:rPr>
              <w:t>n/a</w:t>
            </w:r>
          </w:p>
          <w:p w14:paraId="01B0A751" w14:textId="77777777" w:rsidR="00CA428D" w:rsidRPr="00832CF3" w:rsidRDefault="00CA428D" w:rsidP="00072FC9">
            <w:pPr>
              <w:spacing w:before="120"/>
              <w:rPr>
                <w:bCs/>
              </w:rPr>
            </w:pPr>
            <w:r w:rsidRPr="00BD7145">
              <w:rPr>
                <w:b/>
                <w:bCs/>
              </w:rPr>
              <w:t xml:space="preserve">Vida útil: </w:t>
            </w:r>
            <w:r>
              <w:rPr>
                <w:bCs/>
              </w:rPr>
              <w:t>n/a</w:t>
            </w:r>
          </w:p>
          <w:p w14:paraId="710F8D70" w14:textId="77777777" w:rsidR="00CA428D" w:rsidRPr="00BD7145" w:rsidRDefault="00CA428D" w:rsidP="00072FC9">
            <w:pPr>
              <w:spacing w:before="120"/>
              <w:rPr>
                <w:b/>
                <w:bCs/>
              </w:rPr>
            </w:pPr>
            <w:r w:rsidRPr="00BD7145">
              <w:rPr>
                <w:b/>
                <w:bCs/>
              </w:rPr>
              <w:t>Referências Normativas:</w:t>
            </w:r>
          </w:p>
          <w:p w14:paraId="7CB1F8AC"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529DE07C" w14:textId="77777777" w:rsidR="00CA428D" w:rsidRPr="00BD7145" w:rsidRDefault="00CA428D" w:rsidP="00072FC9">
            <w:pPr>
              <w:spacing w:before="120"/>
              <w:rPr>
                <w:b/>
                <w:bCs/>
              </w:rPr>
            </w:pPr>
            <w:r w:rsidRPr="00BD7145">
              <w:rPr>
                <w:b/>
                <w:bCs/>
              </w:rPr>
              <w:t>Referência Comercial:</w:t>
            </w:r>
          </w:p>
          <w:p w14:paraId="0DB9D495" w14:textId="77777777" w:rsidR="00CA428D" w:rsidRPr="00832CF3" w:rsidRDefault="00CA428D" w:rsidP="00072FC9">
            <w:pPr>
              <w:spacing w:before="120"/>
              <w:rPr>
                <w:bCs/>
              </w:rPr>
            </w:pPr>
            <w:r>
              <w:rPr>
                <w:bCs/>
              </w:rPr>
              <w:t>AF/Armaflex M-99/E-A, K-Flex ST</w:t>
            </w:r>
          </w:p>
          <w:p w14:paraId="2D1D224F" w14:textId="77777777" w:rsidR="00CA428D" w:rsidRPr="00BD7145" w:rsidRDefault="00CA428D" w:rsidP="00072FC9">
            <w:pPr>
              <w:spacing w:before="120"/>
              <w:rPr>
                <w:b/>
                <w:bCs/>
              </w:rPr>
            </w:pPr>
            <w:r w:rsidRPr="00BD7145">
              <w:rPr>
                <w:b/>
                <w:bCs/>
              </w:rPr>
              <w:t>Referência Externa:</w:t>
            </w:r>
          </w:p>
          <w:p w14:paraId="51BA03CB" w14:textId="77777777" w:rsidR="00CA428D" w:rsidRPr="00BD7145" w:rsidRDefault="00CA428D" w:rsidP="00072FC9">
            <w:pPr>
              <w:spacing w:before="120"/>
              <w:rPr>
                <w:b/>
                <w:bCs/>
              </w:rPr>
            </w:pPr>
            <w:r>
              <w:rPr>
                <w:bCs/>
              </w:rPr>
              <w:t>n/a</w:t>
            </w:r>
          </w:p>
        </w:tc>
      </w:tr>
    </w:tbl>
    <w:p w14:paraId="24E37B11" w14:textId="77777777" w:rsidR="00CA428D" w:rsidRPr="00010EE0" w:rsidRDefault="00CA428D" w:rsidP="00CA428D">
      <w:pPr>
        <w:rPr>
          <w:lang w:val="en-US"/>
        </w:rPr>
      </w:pPr>
    </w:p>
    <w:p w14:paraId="45F50E0C" w14:textId="77777777" w:rsidR="00CA428D" w:rsidRDefault="00CA428D" w:rsidP="00CA428D">
      <w:r>
        <w:br w:type="page"/>
      </w:r>
    </w:p>
    <w:p w14:paraId="6528B826" w14:textId="77777777" w:rsidR="00CA428D" w:rsidRDefault="00CA428D" w:rsidP="00CA428D">
      <w:pPr>
        <w:rPr>
          <w:lang w:val="en-US"/>
        </w:rPr>
      </w:pPr>
    </w:p>
    <w:p w14:paraId="662D892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0464B88" w14:textId="77777777" w:rsidTr="00072FC9">
        <w:trPr>
          <w:trHeight w:val="567"/>
        </w:trPr>
        <w:tc>
          <w:tcPr>
            <w:tcW w:w="1843" w:type="dxa"/>
            <w:tcBorders>
              <w:bottom w:val="single" w:sz="4" w:space="0" w:color="auto"/>
            </w:tcBorders>
            <w:shd w:val="clear" w:color="auto" w:fill="F2F2F2" w:themeFill="background1" w:themeFillShade="F2"/>
            <w:vAlign w:val="center"/>
          </w:tcPr>
          <w:p w14:paraId="7BF4A1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2F0D5A5" w14:textId="77777777" w:rsidR="00CA428D" w:rsidRDefault="00CA428D" w:rsidP="00072FC9">
            <w:pPr>
              <w:rPr>
                <w:b/>
                <w:bCs/>
                <w:color w:val="000000"/>
              </w:rPr>
            </w:pPr>
            <w:r>
              <w:rPr>
                <w:b/>
                <w:bCs/>
                <w:noProof/>
                <w:color w:val="000000"/>
              </w:rPr>
              <w:t>SF-00328</w:t>
            </w:r>
          </w:p>
        </w:tc>
        <w:tc>
          <w:tcPr>
            <w:tcW w:w="2268" w:type="dxa"/>
            <w:tcBorders>
              <w:bottom w:val="single" w:sz="4" w:space="0" w:color="auto"/>
            </w:tcBorders>
            <w:shd w:val="clear" w:color="auto" w:fill="F2F2F2" w:themeFill="background1" w:themeFillShade="F2"/>
            <w:vAlign w:val="center"/>
          </w:tcPr>
          <w:p w14:paraId="1C410B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6654717"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66504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6BEB0A"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7324AE6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1449CF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42C22A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3CC62C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2F6DD0A" w14:textId="77777777" w:rsidR="00CA428D" w:rsidRDefault="00CA428D" w:rsidP="00072FC9">
            <w:pPr>
              <w:rPr>
                <w:b/>
                <w:bCs/>
                <w:sz w:val="32"/>
                <w:szCs w:val="32"/>
              </w:rPr>
            </w:pPr>
            <w:r>
              <w:rPr>
                <w:b/>
                <w:bCs/>
                <w:sz w:val="32"/>
                <w:szCs w:val="32"/>
              </w:rPr>
              <w:t>Isolamento elastomérico para tubulações de cobre de 1 1/8” / tubulações de ferro de 3/4”</w:t>
            </w:r>
          </w:p>
        </w:tc>
        <w:tc>
          <w:tcPr>
            <w:tcW w:w="1843" w:type="dxa"/>
            <w:tcBorders>
              <w:top w:val="single" w:sz="4" w:space="0" w:color="auto"/>
              <w:left w:val="single" w:sz="4" w:space="0" w:color="auto"/>
            </w:tcBorders>
            <w:shd w:val="clear" w:color="auto" w:fill="F2F2F2" w:themeFill="background1" w:themeFillShade="F2"/>
            <w:vAlign w:val="center"/>
          </w:tcPr>
          <w:p w14:paraId="238A939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64BC75E" w14:textId="77777777" w:rsidR="00CA428D" w:rsidRDefault="00CA428D" w:rsidP="00072FC9">
            <w:pPr>
              <w:rPr>
                <w:b/>
                <w:bCs/>
                <w:sz w:val="20"/>
                <w:szCs w:val="20"/>
              </w:rPr>
            </w:pPr>
          </w:p>
        </w:tc>
      </w:tr>
      <w:tr w:rsidR="00CA428D" w:rsidRPr="00010EE0" w14:paraId="433AE472" w14:textId="77777777" w:rsidTr="00072FC9">
        <w:trPr>
          <w:trHeight w:val="1740"/>
        </w:trPr>
        <w:tc>
          <w:tcPr>
            <w:tcW w:w="9781" w:type="dxa"/>
            <w:gridSpan w:val="5"/>
          </w:tcPr>
          <w:p w14:paraId="5C39979D" w14:textId="77777777" w:rsidR="00CA428D" w:rsidRPr="00BD7145" w:rsidRDefault="00CA428D" w:rsidP="00072FC9">
            <w:pPr>
              <w:spacing w:before="120"/>
              <w:rPr>
                <w:b/>
                <w:bCs/>
              </w:rPr>
            </w:pPr>
            <w:r w:rsidRPr="00BD7145">
              <w:rPr>
                <w:b/>
                <w:bCs/>
              </w:rPr>
              <w:t>Descrição Detalhada:</w:t>
            </w:r>
          </w:p>
          <w:p w14:paraId="287A3821"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1 1/8” e para tubulações de ferro de diâmetro nominal 3/4”.</w:t>
            </w:r>
          </w:p>
          <w:p w14:paraId="73C81883" w14:textId="77777777" w:rsidR="00CA428D" w:rsidRPr="00BD7145" w:rsidRDefault="00CA428D" w:rsidP="00072FC9">
            <w:pPr>
              <w:spacing w:before="120"/>
              <w:rPr>
                <w:b/>
                <w:bCs/>
              </w:rPr>
            </w:pPr>
            <w:r w:rsidRPr="00BD7145">
              <w:rPr>
                <w:b/>
                <w:bCs/>
              </w:rPr>
              <w:t>Materiais:</w:t>
            </w:r>
          </w:p>
          <w:p w14:paraId="5E614137"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540FBCE9" w14:textId="77777777" w:rsidR="00CA428D" w:rsidRPr="00BD7145" w:rsidRDefault="00CA428D" w:rsidP="00072FC9">
            <w:pPr>
              <w:spacing w:before="120"/>
              <w:rPr>
                <w:b/>
                <w:bCs/>
              </w:rPr>
            </w:pPr>
            <w:r w:rsidRPr="00BD7145">
              <w:rPr>
                <w:b/>
                <w:bCs/>
              </w:rPr>
              <w:t>Serviços:</w:t>
            </w:r>
          </w:p>
          <w:p w14:paraId="7ACF1FFE"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770B3BF2" w14:textId="77777777" w:rsidR="00CA428D" w:rsidRPr="00BD7145" w:rsidRDefault="00CA428D" w:rsidP="00072FC9">
            <w:pPr>
              <w:spacing w:before="120"/>
              <w:rPr>
                <w:b/>
                <w:bCs/>
              </w:rPr>
            </w:pPr>
            <w:r w:rsidRPr="00BD7145">
              <w:rPr>
                <w:b/>
                <w:bCs/>
              </w:rPr>
              <w:t>Atividades e Responsabilidades:</w:t>
            </w:r>
          </w:p>
          <w:p w14:paraId="0507A9AE" w14:textId="77777777" w:rsidR="00CA428D" w:rsidRPr="00832CF3" w:rsidRDefault="00CA428D" w:rsidP="00072FC9">
            <w:pPr>
              <w:spacing w:before="120"/>
              <w:rPr>
                <w:bCs/>
              </w:rPr>
            </w:pPr>
            <w:r>
              <w:rPr>
                <w:bCs/>
              </w:rPr>
              <w:t>n/a</w:t>
            </w:r>
          </w:p>
          <w:p w14:paraId="120527F2" w14:textId="77777777" w:rsidR="00CA428D" w:rsidRPr="00BD7145" w:rsidRDefault="00CA428D" w:rsidP="00072FC9">
            <w:pPr>
              <w:spacing w:before="120"/>
              <w:rPr>
                <w:b/>
                <w:bCs/>
              </w:rPr>
            </w:pPr>
            <w:r w:rsidRPr="00BD7145">
              <w:rPr>
                <w:b/>
                <w:bCs/>
              </w:rPr>
              <w:t>Qualificação:</w:t>
            </w:r>
          </w:p>
          <w:p w14:paraId="6ADA1713" w14:textId="77777777" w:rsidR="00CA428D" w:rsidRPr="00832CF3" w:rsidRDefault="00CA428D" w:rsidP="00072FC9">
            <w:pPr>
              <w:spacing w:before="120"/>
              <w:rPr>
                <w:bCs/>
              </w:rPr>
            </w:pPr>
            <w:r>
              <w:rPr>
                <w:bCs/>
              </w:rPr>
              <w:t>n/a</w:t>
            </w:r>
          </w:p>
          <w:p w14:paraId="4BB41B87" w14:textId="77777777" w:rsidR="00CA428D" w:rsidRPr="00BD7145" w:rsidRDefault="00CA428D" w:rsidP="00072FC9">
            <w:pPr>
              <w:spacing w:before="120"/>
              <w:rPr>
                <w:b/>
                <w:bCs/>
              </w:rPr>
            </w:pPr>
            <w:r w:rsidRPr="00BD7145">
              <w:rPr>
                <w:b/>
                <w:bCs/>
              </w:rPr>
              <w:t>Observações:</w:t>
            </w:r>
          </w:p>
          <w:p w14:paraId="5790EBF9" w14:textId="77777777" w:rsidR="00CA428D" w:rsidRPr="00832CF3" w:rsidRDefault="00CA428D" w:rsidP="00072FC9">
            <w:pPr>
              <w:spacing w:before="120"/>
              <w:rPr>
                <w:bCs/>
              </w:rPr>
            </w:pPr>
            <w:r>
              <w:rPr>
                <w:bCs/>
              </w:rPr>
              <w:t>n/a</w:t>
            </w:r>
          </w:p>
          <w:p w14:paraId="6DB998CE" w14:textId="77777777" w:rsidR="00CA428D" w:rsidRPr="00BD7145" w:rsidRDefault="00CA428D" w:rsidP="00072FC9">
            <w:pPr>
              <w:spacing w:before="120"/>
              <w:rPr>
                <w:b/>
                <w:bCs/>
              </w:rPr>
            </w:pPr>
            <w:r w:rsidRPr="00BD7145">
              <w:rPr>
                <w:b/>
                <w:bCs/>
              </w:rPr>
              <w:lastRenderedPageBreak/>
              <w:t>Critérios e Condições:</w:t>
            </w:r>
          </w:p>
          <w:p w14:paraId="0427FF84" w14:textId="77777777" w:rsidR="00CA428D" w:rsidRPr="00832CF3" w:rsidRDefault="00CA428D" w:rsidP="00072FC9">
            <w:pPr>
              <w:spacing w:before="120"/>
              <w:rPr>
                <w:bCs/>
              </w:rPr>
            </w:pPr>
            <w:r>
              <w:rPr>
                <w:bCs/>
              </w:rPr>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0D8214FE" w14:textId="77777777" w:rsidR="00CA428D" w:rsidRPr="00BD7145" w:rsidRDefault="00CA428D" w:rsidP="00072FC9">
            <w:pPr>
              <w:spacing w:before="120"/>
              <w:rPr>
                <w:b/>
                <w:bCs/>
              </w:rPr>
            </w:pPr>
            <w:r w:rsidRPr="00BD7145">
              <w:rPr>
                <w:b/>
                <w:bCs/>
              </w:rPr>
              <w:t>Detalhe Gráfico:</w:t>
            </w:r>
          </w:p>
          <w:p w14:paraId="526C03ED" w14:textId="77777777" w:rsidR="00CA428D" w:rsidRPr="00B97D3F" w:rsidRDefault="00CA428D" w:rsidP="00072FC9">
            <w:pPr>
              <w:spacing w:before="120"/>
              <w:rPr>
                <w:bCs/>
              </w:rPr>
            </w:pPr>
            <w:r w:rsidRPr="00AD7BD2">
              <w:rPr>
                <w:bCs/>
              </w:rPr>
              <w:t>n/a</w:t>
            </w:r>
          </w:p>
          <w:p w14:paraId="14DF8905" w14:textId="77777777" w:rsidR="00CA428D" w:rsidRPr="00BD7145" w:rsidRDefault="00CA428D" w:rsidP="00072FC9">
            <w:pPr>
              <w:spacing w:before="120"/>
              <w:rPr>
                <w:b/>
                <w:bCs/>
              </w:rPr>
            </w:pPr>
            <w:r w:rsidRPr="00BD7145">
              <w:rPr>
                <w:b/>
                <w:bCs/>
              </w:rPr>
              <w:t>Tabela:</w:t>
            </w:r>
          </w:p>
          <w:p w14:paraId="5E984A33" w14:textId="77777777" w:rsidR="00CA428D" w:rsidRPr="00832CF3" w:rsidRDefault="00CA428D" w:rsidP="00072FC9">
            <w:pPr>
              <w:spacing w:before="120"/>
              <w:rPr>
                <w:bCs/>
              </w:rPr>
            </w:pPr>
            <w:r>
              <w:rPr>
                <w:bCs/>
              </w:rPr>
              <w:t>n/a</w:t>
            </w:r>
          </w:p>
          <w:p w14:paraId="13636803" w14:textId="77777777" w:rsidR="00CA428D" w:rsidRPr="00832CF3" w:rsidRDefault="00CA428D" w:rsidP="00072FC9">
            <w:pPr>
              <w:spacing w:before="120"/>
              <w:rPr>
                <w:bCs/>
              </w:rPr>
            </w:pPr>
            <w:r w:rsidRPr="00BD7145">
              <w:rPr>
                <w:b/>
                <w:bCs/>
              </w:rPr>
              <w:t xml:space="preserve">Vida útil: </w:t>
            </w:r>
            <w:r>
              <w:rPr>
                <w:bCs/>
              </w:rPr>
              <w:t>n/a</w:t>
            </w:r>
          </w:p>
          <w:p w14:paraId="6799FAA0" w14:textId="77777777" w:rsidR="00CA428D" w:rsidRPr="00BD7145" w:rsidRDefault="00CA428D" w:rsidP="00072FC9">
            <w:pPr>
              <w:spacing w:before="120"/>
              <w:rPr>
                <w:b/>
                <w:bCs/>
              </w:rPr>
            </w:pPr>
            <w:r w:rsidRPr="00BD7145">
              <w:rPr>
                <w:b/>
                <w:bCs/>
              </w:rPr>
              <w:t>Referências Normativas:</w:t>
            </w:r>
          </w:p>
          <w:p w14:paraId="1930CD87"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0049821F" w14:textId="77777777" w:rsidR="00CA428D" w:rsidRPr="00BD7145" w:rsidRDefault="00CA428D" w:rsidP="00072FC9">
            <w:pPr>
              <w:spacing w:before="120"/>
              <w:rPr>
                <w:b/>
                <w:bCs/>
              </w:rPr>
            </w:pPr>
            <w:r w:rsidRPr="00BD7145">
              <w:rPr>
                <w:b/>
                <w:bCs/>
              </w:rPr>
              <w:t>Referência Comercial:</w:t>
            </w:r>
          </w:p>
          <w:p w14:paraId="1F119D14" w14:textId="77777777" w:rsidR="00CA428D" w:rsidRPr="00832CF3" w:rsidRDefault="00CA428D" w:rsidP="00072FC9">
            <w:pPr>
              <w:spacing w:before="120"/>
              <w:rPr>
                <w:bCs/>
              </w:rPr>
            </w:pPr>
            <w:r>
              <w:rPr>
                <w:bCs/>
              </w:rPr>
              <w:t>AF/Armaflex M-28, K-Flex ST</w:t>
            </w:r>
          </w:p>
          <w:p w14:paraId="01C3DC7E" w14:textId="77777777" w:rsidR="00CA428D" w:rsidRPr="00BD7145" w:rsidRDefault="00CA428D" w:rsidP="00072FC9">
            <w:pPr>
              <w:spacing w:before="120"/>
              <w:rPr>
                <w:b/>
                <w:bCs/>
              </w:rPr>
            </w:pPr>
            <w:r w:rsidRPr="00BD7145">
              <w:rPr>
                <w:b/>
                <w:bCs/>
              </w:rPr>
              <w:t>Referência Externa:</w:t>
            </w:r>
          </w:p>
          <w:p w14:paraId="51EE6F91" w14:textId="77777777" w:rsidR="00CA428D" w:rsidRPr="00BD7145" w:rsidRDefault="00CA428D" w:rsidP="00072FC9">
            <w:pPr>
              <w:spacing w:before="120"/>
              <w:rPr>
                <w:b/>
                <w:bCs/>
              </w:rPr>
            </w:pPr>
            <w:r>
              <w:rPr>
                <w:bCs/>
              </w:rPr>
              <w:t>n/a</w:t>
            </w:r>
          </w:p>
        </w:tc>
      </w:tr>
    </w:tbl>
    <w:p w14:paraId="455AC0EE" w14:textId="77777777" w:rsidR="00CA428D" w:rsidRPr="00010EE0" w:rsidRDefault="00CA428D" w:rsidP="00CA428D">
      <w:pPr>
        <w:rPr>
          <w:lang w:val="en-US"/>
        </w:rPr>
      </w:pPr>
    </w:p>
    <w:p w14:paraId="45A84A4B" w14:textId="77777777" w:rsidR="00CA428D" w:rsidRDefault="00CA428D" w:rsidP="00CA428D">
      <w:r>
        <w:br w:type="page"/>
      </w:r>
    </w:p>
    <w:p w14:paraId="6437054C" w14:textId="77777777" w:rsidR="00CA428D" w:rsidRDefault="00CA428D" w:rsidP="00CA428D">
      <w:pPr>
        <w:rPr>
          <w:lang w:val="en-US"/>
        </w:rPr>
      </w:pPr>
    </w:p>
    <w:p w14:paraId="2DD31D9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8A76CC1" w14:textId="77777777" w:rsidTr="00072FC9">
        <w:trPr>
          <w:trHeight w:val="567"/>
        </w:trPr>
        <w:tc>
          <w:tcPr>
            <w:tcW w:w="1843" w:type="dxa"/>
            <w:tcBorders>
              <w:bottom w:val="single" w:sz="4" w:space="0" w:color="auto"/>
            </w:tcBorders>
            <w:shd w:val="clear" w:color="auto" w:fill="F2F2F2" w:themeFill="background1" w:themeFillShade="F2"/>
            <w:vAlign w:val="center"/>
          </w:tcPr>
          <w:p w14:paraId="1722C9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C925A15" w14:textId="77777777" w:rsidR="00CA428D" w:rsidRDefault="00CA428D" w:rsidP="00072FC9">
            <w:pPr>
              <w:rPr>
                <w:b/>
                <w:bCs/>
                <w:color w:val="000000"/>
              </w:rPr>
            </w:pPr>
            <w:r>
              <w:rPr>
                <w:b/>
                <w:bCs/>
                <w:noProof/>
                <w:color w:val="000000"/>
              </w:rPr>
              <w:t>SF-00329</w:t>
            </w:r>
          </w:p>
        </w:tc>
        <w:tc>
          <w:tcPr>
            <w:tcW w:w="2268" w:type="dxa"/>
            <w:tcBorders>
              <w:bottom w:val="single" w:sz="4" w:space="0" w:color="auto"/>
            </w:tcBorders>
            <w:shd w:val="clear" w:color="auto" w:fill="F2F2F2" w:themeFill="background1" w:themeFillShade="F2"/>
            <w:vAlign w:val="center"/>
          </w:tcPr>
          <w:p w14:paraId="0596A4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F3D501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E3794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54B80AD"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C944C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04315C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DCDC70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A03EC7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392D2D1" w14:textId="77777777" w:rsidR="00CA428D" w:rsidRDefault="00CA428D" w:rsidP="00072FC9">
            <w:pPr>
              <w:rPr>
                <w:b/>
                <w:bCs/>
                <w:sz w:val="32"/>
                <w:szCs w:val="32"/>
              </w:rPr>
            </w:pPr>
            <w:r>
              <w:rPr>
                <w:b/>
                <w:bCs/>
                <w:sz w:val="32"/>
                <w:szCs w:val="32"/>
              </w:rPr>
              <w:t>Isolamento elastomérico para tubulações de cobre de 1/2”</w:t>
            </w:r>
          </w:p>
        </w:tc>
        <w:tc>
          <w:tcPr>
            <w:tcW w:w="1843" w:type="dxa"/>
            <w:tcBorders>
              <w:top w:val="single" w:sz="4" w:space="0" w:color="auto"/>
              <w:left w:val="single" w:sz="4" w:space="0" w:color="auto"/>
            </w:tcBorders>
            <w:shd w:val="clear" w:color="auto" w:fill="F2F2F2" w:themeFill="background1" w:themeFillShade="F2"/>
            <w:vAlign w:val="center"/>
          </w:tcPr>
          <w:p w14:paraId="72AE6A0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825662E" w14:textId="77777777" w:rsidR="00CA428D" w:rsidRDefault="00CA428D" w:rsidP="00072FC9">
            <w:pPr>
              <w:rPr>
                <w:b/>
                <w:bCs/>
                <w:sz w:val="20"/>
                <w:szCs w:val="20"/>
              </w:rPr>
            </w:pPr>
          </w:p>
        </w:tc>
      </w:tr>
      <w:tr w:rsidR="00CA428D" w:rsidRPr="00010EE0" w14:paraId="0EBC8790" w14:textId="77777777" w:rsidTr="00072FC9">
        <w:trPr>
          <w:trHeight w:val="1740"/>
        </w:trPr>
        <w:tc>
          <w:tcPr>
            <w:tcW w:w="9781" w:type="dxa"/>
            <w:gridSpan w:val="5"/>
          </w:tcPr>
          <w:p w14:paraId="1A585878" w14:textId="77777777" w:rsidR="00CA428D" w:rsidRPr="00BD7145" w:rsidRDefault="00CA428D" w:rsidP="00072FC9">
            <w:pPr>
              <w:spacing w:before="120"/>
              <w:rPr>
                <w:b/>
                <w:bCs/>
              </w:rPr>
            </w:pPr>
            <w:r w:rsidRPr="00BD7145">
              <w:rPr>
                <w:b/>
                <w:bCs/>
              </w:rPr>
              <w:t>Descrição Detalhada:</w:t>
            </w:r>
          </w:p>
          <w:p w14:paraId="4A46A4AC"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1/2”.</w:t>
            </w:r>
          </w:p>
          <w:p w14:paraId="1328335A" w14:textId="77777777" w:rsidR="00CA428D" w:rsidRPr="00BD7145" w:rsidRDefault="00CA428D" w:rsidP="00072FC9">
            <w:pPr>
              <w:spacing w:before="120"/>
              <w:rPr>
                <w:b/>
                <w:bCs/>
              </w:rPr>
            </w:pPr>
            <w:r w:rsidRPr="00BD7145">
              <w:rPr>
                <w:b/>
                <w:bCs/>
              </w:rPr>
              <w:t>Materiais:</w:t>
            </w:r>
          </w:p>
          <w:p w14:paraId="0846C782"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1E608877" w14:textId="77777777" w:rsidR="00CA428D" w:rsidRPr="00BD7145" w:rsidRDefault="00CA428D" w:rsidP="00072FC9">
            <w:pPr>
              <w:spacing w:before="120"/>
              <w:rPr>
                <w:b/>
                <w:bCs/>
              </w:rPr>
            </w:pPr>
            <w:r w:rsidRPr="00BD7145">
              <w:rPr>
                <w:b/>
                <w:bCs/>
              </w:rPr>
              <w:t>Serviços:</w:t>
            </w:r>
          </w:p>
          <w:p w14:paraId="78600695"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16E97BAA" w14:textId="77777777" w:rsidR="00CA428D" w:rsidRPr="00BD7145" w:rsidRDefault="00CA428D" w:rsidP="00072FC9">
            <w:pPr>
              <w:spacing w:before="120"/>
              <w:rPr>
                <w:b/>
                <w:bCs/>
              </w:rPr>
            </w:pPr>
            <w:r w:rsidRPr="00BD7145">
              <w:rPr>
                <w:b/>
                <w:bCs/>
              </w:rPr>
              <w:t>Atividades e Responsabilidades:</w:t>
            </w:r>
          </w:p>
          <w:p w14:paraId="1639F437" w14:textId="77777777" w:rsidR="00CA428D" w:rsidRPr="00832CF3" w:rsidRDefault="00CA428D" w:rsidP="00072FC9">
            <w:pPr>
              <w:spacing w:before="120"/>
              <w:rPr>
                <w:bCs/>
              </w:rPr>
            </w:pPr>
            <w:r>
              <w:rPr>
                <w:bCs/>
              </w:rPr>
              <w:t>n/a</w:t>
            </w:r>
          </w:p>
          <w:p w14:paraId="485A9216" w14:textId="77777777" w:rsidR="00CA428D" w:rsidRPr="00BD7145" w:rsidRDefault="00CA428D" w:rsidP="00072FC9">
            <w:pPr>
              <w:spacing w:before="120"/>
              <w:rPr>
                <w:b/>
                <w:bCs/>
              </w:rPr>
            </w:pPr>
            <w:r w:rsidRPr="00BD7145">
              <w:rPr>
                <w:b/>
                <w:bCs/>
              </w:rPr>
              <w:t>Qualificação:</w:t>
            </w:r>
          </w:p>
          <w:p w14:paraId="55A320FF" w14:textId="77777777" w:rsidR="00CA428D" w:rsidRPr="00832CF3" w:rsidRDefault="00CA428D" w:rsidP="00072FC9">
            <w:pPr>
              <w:spacing w:before="120"/>
              <w:rPr>
                <w:bCs/>
              </w:rPr>
            </w:pPr>
            <w:r>
              <w:rPr>
                <w:bCs/>
              </w:rPr>
              <w:t>n/a</w:t>
            </w:r>
          </w:p>
          <w:p w14:paraId="6E35A9A8" w14:textId="77777777" w:rsidR="00CA428D" w:rsidRPr="00BD7145" w:rsidRDefault="00CA428D" w:rsidP="00072FC9">
            <w:pPr>
              <w:spacing w:before="120"/>
              <w:rPr>
                <w:b/>
                <w:bCs/>
              </w:rPr>
            </w:pPr>
            <w:r w:rsidRPr="00BD7145">
              <w:rPr>
                <w:b/>
                <w:bCs/>
              </w:rPr>
              <w:t>Observações:</w:t>
            </w:r>
          </w:p>
          <w:p w14:paraId="1BBA75C3" w14:textId="77777777" w:rsidR="00CA428D" w:rsidRPr="00832CF3" w:rsidRDefault="00CA428D" w:rsidP="00072FC9">
            <w:pPr>
              <w:spacing w:before="120"/>
              <w:rPr>
                <w:bCs/>
              </w:rPr>
            </w:pPr>
            <w:r>
              <w:rPr>
                <w:bCs/>
              </w:rPr>
              <w:t>n/a</w:t>
            </w:r>
          </w:p>
          <w:p w14:paraId="5B448AB0" w14:textId="77777777" w:rsidR="00CA428D" w:rsidRPr="00BD7145" w:rsidRDefault="00CA428D" w:rsidP="00072FC9">
            <w:pPr>
              <w:spacing w:before="120"/>
              <w:rPr>
                <w:b/>
                <w:bCs/>
              </w:rPr>
            </w:pPr>
            <w:r w:rsidRPr="00BD7145">
              <w:rPr>
                <w:b/>
                <w:bCs/>
              </w:rPr>
              <w:t>Critérios e Condições:</w:t>
            </w:r>
          </w:p>
          <w:p w14:paraId="6F895B66"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0384539E" w14:textId="77777777" w:rsidR="00CA428D" w:rsidRPr="00BD7145" w:rsidRDefault="00CA428D" w:rsidP="00072FC9">
            <w:pPr>
              <w:spacing w:before="120"/>
              <w:rPr>
                <w:b/>
                <w:bCs/>
              </w:rPr>
            </w:pPr>
            <w:r w:rsidRPr="00BD7145">
              <w:rPr>
                <w:b/>
                <w:bCs/>
              </w:rPr>
              <w:t>Detalhe Gráfico:</w:t>
            </w:r>
          </w:p>
          <w:p w14:paraId="068875BF" w14:textId="77777777" w:rsidR="00CA428D" w:rsidRPr="00B97D3F" w:rsidRDefault="00CA428D" w:rsidP="00072FC9">
            <w:pPr>
              <w:spacing w:before="120"/>
              <w:rPr>
                <w:bCs/>
              </w:rPr>
            </w:pPr>
            <w:r w:rsidRPr="00AD7BD2">
              <w:rPr>
                <w:bCs/>
              </w:rPr>
              <w:t>n/a</w:t>
            </w:r>
          </w:p>
          <w:p w14:paraId="3C19CD58" w14:textId="77777777" w:rsidR="00CA428D" w:rsidRPr="00BD7145" w:rsidRDefault="00CA428D" w:rsidP="00072FC9">
            <w:pPr>
              <w:spacing w:before="120"/>
              <w:rPr>
                <w:b/>
                <w:bCs/>
              </w:rPr>
            </w:pPr>
            <w:r w:rsidRPr="00BD7145">
              <w:rPr>
                <w:b/>
                <w:bCs/>
              </w:rPr>
              <w:t>Tabela:</w:t>
            </w:r>
          </w:p>
          <w:p w14:paraId="44E78235" w14:textId="77777777" w:rsidR="00CA428D" w:rsidRPr="00832CF3" w:rsidRDefault="00CA428D" w:rsidP="00072FC9">
            <w:pPr>
              <w:spacing w:before="120"/>
              <w:rPr>
                <w:bCs/>
              </w:rPr>
            </w:pPr>
            <w:r>
              <w:rPr>
                <w:bCs/>
              </w:rPr>
              <w:t>n/a</w:t>
            </w:r>
          </w:p>
          <w:p w14:paraId="007B11E9" w14:textId="77777777" w:rsidR="00CA428D" w:rsidRPr="00832CF3" w:rsidRDefault="00CA428D" w:rsidP="00072FC9">
            <w:pPr>
              <w:spacing w:before="120"/>
              <w:rPr>
                <w:bCs/>
              </w:rPr>
            </w:pPr>
            <w:r w:rsidRPr="00BD7145">
              <w:rPr>
                <w:b/>
                <w:bCs/>
              </w:rPr>
              <w:t xml:space="preserve">Vida útil: </w:t>
            </w:r>
            <w:r>
              <w:rPr>
                <w:bCs/>
              </w:rPr>
              <w:t>n/a</w:t>
            </w:r>
          </w:p>
          <w:p w14:paraId="0C6AC548" w14:textId="77777777" w:rsidR="00CA428D" w:rsidRPr="00BD7145" w:rsidRDefault="00CA428D" w:rsidP="00072FC9">
            <w:pPr>
              <w:spacing w:before="120"/>
              <w:rPr>
                <w:b/>
                <w:bCs/>
              </w:rPr>
            </w:pPr>
            <w:r w:rsidRPr="00BD7145">
              <w:rPr>
                <w:b/>
                <w:bCs/>
              </w:rPr>
              <w:t>Referências Normativas:</w:t>
            </w:r>
          </w:p>
          <w:p w14:paraId="771F0005"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7B50B33D" w14:textId="77777777" w:rsidR="00CA428D" w:rsidRPr="00BD7145" w:rsidRDefault="00CA428D" w:rsidP="00072FC9">
            <w:pPr>
              <w:spacing w:before="120"/>
              <w:rPr>
                <w:b/>
                <w:bCs/>
              </w:rPr>
            </w:pPr>
            <w:r w:rsidRPr="00BD7145">
              <w:rPr>
                <w:b/>
                <w:bCs/>
              </w:rPr>
              <w:t>Referência Comercial:</w:t>
            </w:r>
          </w:p>
          <w:p w14:paraId="61F937A6" w14:textId="77777777" w:rsidR="00CA428D" w:rsidRPr="00832CF3" w:rsidRDefault="00CA428D" w:rsidP="00072FC9">
            <w:pPr>
              <w:spacing w:before="120"/>
              <w:rPr>
                <w:bCs/>
              </w:rPr>
            </w:pPr>
            <w:r>
              <w:rPr>
                <w:bCs/>
              </w:rPr>
              <w:t>AF/Armaflex M-12, K-Flex ST</w:t>
            </w:r>
          </w:p>
          <w:p w14:paraId="30D8CB53" w14:textId="77777777" w:rsidR="00CA428D" w:rsidRPr="00BD7145" w:rsidRDefault="00CA428D" w:rsidP="00072FC9">
            <w:pPr>
              <w:spacing w:before="120"/>
              <w:rPr>
                <w:b/>
                <w:bCs/>
              </w:rPr>
            </w:pPr>
            <w:r w:rsidRPr="00BD7145">
              <w:rPr>
                <w:b/>
                <w:bCs/>
              </w:rPr>
              <w:t>Referência Externa:</w:t>
            </w:r>
          </w:p>
          <w:p w14:paraId="07FCF7D6" w14:textId="77777777" w:rsidR="00CA428D" w:rsidRPr="00BD7145" w:rsidRDefault="00CA428D" w:rsidP="00072FC9">
            <w:pPr>
              <w:spacing w:before="120"/>
              <w:rPr>
                <w:b/>
                <w:bCs/>
              </w:rPr>
            </w:pPr>
            <w:r>
              <w:rPr>
                <w:bCs/>
              </w:rPr>
              <w:t>n/a</w:t>
            </w:r>
          </w:p>
        </w:tc>
      </w:tr>
    </w:tbl>
    <w:p w14:paraId="71A96957" w14:textId="77777777" w:rsidR="00CA428D" w:rsidRPr="00010EE0" w:rsidRDefault="00CA428D" w:rsidP="00CA428D">
      <w:pPr>
        <w:rPr>
          <w:lang w:val="en-US"/>
        </w:rPr>
      </w:pPr>
    </w:p>
    <w:p w14:paraId="0B3B1A22" w14:textId="77777777" w:rsidR="00CA428D" w:rsidRDefault="00CA428D" w:rsidP="00CA428D">
      <w:r>
        <w:br w:type="page"/>
      </w:r>
    </w:p>
    <w:p w14:paraId="756630A3" w14:textId="77777777" w:rsidR="00CA428D" w:rsidRDefault="00CA428D" w:rsidP="00CA428D">
      <w:pPr>
        <w:rPr>
          <w:lang w:val="en-US"/>
        </w:rPr>
      </w:pPr>
    </w:p>
    <w:p w14:paraId="6C64D67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2F5991E" w14:textId="77777777" w:rsidTr="00072FC9">
        <w:trPr>
          <w:trHeight w:val="567"/>
        </w:trPr>
        <w:tc>
          <w:tcPr>
            <w:tcW w:w="1843" w:type="dxa"/>
            <w:tcBorders>
              <w:bottom w:val="single" w:sz="4" w:space="0" w:color="auto"/>
            </w:tcBorders>
            <w:shd w:val="clear" w:color="auto" w:fill="F2F2F2" w:themeFill="background1" w:themeFillShade="F2"/>
            <w:vAlign w:val="center"/>
          </w:tcPr>
          <w:p w14:paraId="7383CF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2C4ACDF" w14:textId="77777777" w:rsidR="00CA428D" w:rsidRDefault="00CA428D" w:rsidP="00072FC9">
            <w:pPr>
              <w:rPr>
                <w:b/>
                <w:bCs/>
                <w:color w:val="000000"/>
              </w:rPr>
            </w:pPr>
            <w:r>
              <w:rPr>
                <w:b/>
                <w:bCs/>
                <w:noProof/>
                <w:color w:val="000000"/>
              </w:rPr>
              <w:t>SF-00330</w:t>
            </w:r>
          </w:p>
        </w:tc>
        <w:tc>
          <w:tcPr>
            <w:tcW w:w="2268" w:type="dxa"/>
            <w:tcBorders>
              <w:bottom w:val="single" w:sz="4" w:space="0" w:color="auto"/>
            </w:tcBorders>
            <w:shd w:val="clear" w:color="auto" w:fill="F2F2F2" w:themeFill="background1" w:themeFillShade="F2"/>
            <w:vAlign w:val="center"/>
          </w:tcPr>
          <w:p w14:paraId="6E28B78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B16CCE8"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4BF9FB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6603674"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415F8B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9F2CED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0CEEC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0008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3582EE8" w14:textId="77777777" w:rsidR="00CA428D" w:rsidRDefault="00CA428D" w:rsidP="00072FC9">
            <w:pPr>
              <w:rPr>
                <w:b/>
                <w:bCs/>
                <w:sz w:val="32"/>
                <w:szCs w:val="32"/>
              </w:rPr>
            </w:pPr>
            <w:r>
              <w:rPr>
                <w:b/>
                <w:bCs/>
                <w:sz w:val="32"/>
                <w:szCs w:val="32"/>
              </w:rPr>
              <w:t>Isolamento elastomérico para tubulações de cobre de 1/4”</w:t>
            </w:r>
          </w:p>
        </w:tc>
        <w:tc>
          <w:tcPr>
            <w:tcW w:w="1843" w:type="dxa"/>
            <w:tcBorders>
              <w:top w:val="single" w:sz="4" w:space="0" w:color="auto"/>
              <w:left w:val="single" w:sz="4" w:space="0" w:color="auto"/>
            </w:tcBorders>
            <w:shd w:val="clear" w:color="auto" w:fill="F2F2F2" w:themeFill="background1" w:themeFillShade="F2"/>
            <w:vAlign w:val="center"/>
          </w:tcPr>
          <w:p w14:paraId="590C3E0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5B41816" w14:textId="77777777" w:rsidR="00CA428D" w:rsidRDefault="00CA428D" w:rsidP="00072FC9">
            <w:pPr>
              <w:rPr>
                <w:b/>
                <w:bCs/>
                <w:sz w:val="20"/>
                <w:szCs w:val="20"/>
              </w:rPr>
            </w:pPr>
          </w:p>
        </w:tc>
      </w:tr>
      <w:tr w:rsidR="00CA428D" w:rsidRPr="00010EE0" w14:paraId="5A94E48E" w14:textId="77777777" w:rsidTr="00072FC9">
        <w:trPr>
          <w:trHeight w:val="1740"/>
        </w:trPr>
        <w:tc>
          <w:tcPr>
            <w:tcW w:w="9781" w:type="dxa"/>
            <w:gridSpan w:val="5"/>
          </w:tcPr>
          <w:p w14:paraId="7030A8D2" w14:textId="77777777" w:rsidR="00CA428D" w:rsidRPr="00BD7145" w:rsidRDefault="00CA428D" w:rsidP="00072FC9">
            <w:pPr>
              <w:spacing w:before="120"/>
              <w:rPr>
                <w:b/>
                <w:bCs/>
              </w:rPr>
            </w:pPr>
            <w:r w:rsidRPr="00BD7145">
              <w:rPr>
                <w:b/>
                <w:bCs/>
              </w:rPr>
              <w:t>Descrição Detalhada:</w:t>
            </w:r>
          </w:p>
          <w:p w14:paraId="15C97568"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1/4”.</w:t>
            </w:r>
          </w:p>
          <w:p w14:paraId="6CA9C6A8" w14:textId="77777777" w:rsidR="00CA428D" w:rsidRPr="00BD7145" w:rsidRDefault="00CA428D" w:rsidP="00072FC9">
            <w:pPr>
              <w:spacing w:before="120"/>
              <w:rPr>
                <w:b/>
                <w:bCs/>
              </w:rPr>
            </w:pPr>
            <w:r w:rsidRPr="00BD7145">
              <w:rPr>
                <w:b/>
                <w:bCs/>
              </w:rPr>
              <w:t>Materiais:</w:t>
            </w:r>
          </w:p>
          <w:p w14:paraId="48371DDB"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05813A19" w14:textId="77777777" w:rsidR="00CA428D" w:rsidRPr="00BD7145" w:rsidRDefault="00CA428D" w:rsidP="00072FC9">
            <w:pPr>
              <w:spacing w:before="120"/>
              <w:rPr>
                <w:b/>
                <w:bCs/>
              </w:rPr>
            </w:pPr>
            <w:r w:rsidRPr="00BD7145">
              <w:rPr>
                <w:b/>
                <w:bCs/>
              </w:rPr>
              <w:t>Serviços:</w:t>
            </w:r>
          </w:p>
          <w:p w14:paraId="499E74E6"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5EF76EA6" w14:textId="77777777" w:rsidR="00CA428D" w:rsidRPr="00BD7145" w:rsidRDefault="00CA428D" w:rsidP="00072FC9">
            <w:pPr>
              <w:spacing w:before="120"/>
              <w:rPr>
                <w:b/>
                <w:bCs/>
              </w:rPr>
            </w:pPr>
            <w:r w:rsidRPr="00BD7145">
              <w:rPr>
                <w:b/>
                <w:bCs/>
              </w:rPr>
              <w:t>Atividades e Responsabilidades:</w:t>
            </w:r>
          </w:p>
          <w:p w14:paraId="555CC100" w14:textId="77777777" w:rsidR="00CA428D" w:rsidRPr="00832CF3" w:rsidRDefault="00CA428D" w:rsidP="00072FC9">
            <w:pPr>
              <w:spacing w:before="120"/>
              <w:rPr>
                <w:bCs/>
              </w:rPr>
            </w:pPr>
            <w:r>
              <w:rPr>
                <w:bCs/>
              </w:rPr>
              <w:t>n/a</w:t>
            </w:r>
          </w:p>
          <w:p w14:paraId="62651003" w14:textId="77777777" w:rsidR="00CA428D" w:rsidRPr="00BD7145" w:rsidRDefault="00CA428D" w:rsidP="00072FC9">
            <w:pPr>
              <w:spacing w:before="120"/>
              <w:rPr>
                <w:b/>
                <w:bCs/>
              </w:rPr>
            </w:pPr>
            <w:r w:rsidRPr="00BD7145">
              <w:rPr>
                <w:b/>
                <w:bCs/>
              </w:rPr>
              <w:t>Qualificação:</w:t>
            </w:r>
          </w:p>
          <w:p w14:paraId="5A243C53" w14:textId="77777777" w:rsidR="00CA428D" w:rsidRPr="00832CF3" w:rsidRDefault="00CA428D" w:rsidP="00072FC9">
            <w:pPr>
              <w:spacing w:before="120"/>
              <w:rPr>
                <w:bCs/>
              </w:rPr>
            </w:pPr>
            <w:r>
              <w:rPr>
                <w:bCs/>
              </w:rPr>
              <w:t>n/a</w:t>
            </w:r>
          </w:p>
          <w:p w14:paraId="3B2B11F2" w14:textId="77777777" w:rsidR="00CA428D" w:rsidRPr="00BD7145" w:rsidRDefault="00CA428D" w:rsidP="00072FC9">
            <w:pPr>
              <w:spacing w:before="120"/>
              <w:rPr>
                <w:b/>
                <w:bCs/>
              </w:rPr>
            </w:pPr>
            <w:r w:rsidRPr="00BD7145">
              <w:rPr>
                <w:b/>
                <w:bCs/>
              </w:rPr>
              <w:t>Observações:</w:t>
            </w:r>
          </w:p>
          <w:p w14:paraId="7E5C49ED" w14:textId="77777777" w:rsidR="00CA428D" w:rsidRPr="00832CF3" w:rsidRDefault="00CA428D" w:rsidP="00072FC9">
            <w:pPr>
              <w:spacing w:before="120"/>
              <w:rPr>
                <w:bCs/>
              </w:rPr>
            </w:pPr>
            <w:r>
              <w:rPr>
                <w:bCs/>
              </w:rPr>
              <w:t>n/a</w:t>
            </w:r>
          </w:p>
          <w:p w14:paraId="358D0135" w14:textId="77777777" w:rsidR="00CA428D" w:rsidRPr="00BD7145" w:rsidRDefault="00CA428D" w:rsidP="00072FC9">
            <w:pPr>
              <w:spacing w:before="120"/>
              <w:rPr>
                <w:b/>
                <w:bCs/>
              </w:rPr>
            </w:pPr>
            <w:r w:rsidRPr="00BD7145">
              <w:rPr>
                <w:b/>
                <w:bCs/>
              </w:rPr>
              <w:t>Critérios e Condições:</w:t>
            </w:r>
          </w:p>
          <w:p w14:paraId="7D742EAF"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6D2FE702" w14:textId="77777777" w:rsidR="00CA428D" w:rsidRPr="00BD7145" w:rsidRDefault="00CA428D" w:rsidP="00072FC9">
            <w:pPr>
              <w:spacing w:before="120"/>
              <w:rPr>
                <w:b/>
                <w:bCs/>
              </w:rPr>
            </w:pPr>
            <w:r w:rsidRPr="00BD7145">
              <w:rPr>
                <w:b/>
                <w:bCs/>
              </w:rPr>
              <w:t>Detalhe Gráfico:</w:t>
            </w:r>
          </w:p>
          <w:p w14:paraId="61BE263E" w14:textId="77777777" w:rsidR="00CA428D" w:rsidRPr="00B97D3F" w:rsidRDefault="00CA428D" w:rsidP="00072FC9">
            <w:pPr>
              <w:spacing w:before="120"/>
              <w:rPr>
                <w:bCs/>
              </w:rPr>
            </w:pPr>
            <w:r w:rsidRPr="00AD7BD2">
              <w:rPr>
                <w:bCs/>
              </w:rPr>
              <w:t>n/a</w:t>
            </w:r>
          </w:p>
          <w:p w14:paraId="56CE15BA" w14:textId="77777777" w:rsidR="00CA428D" w:rsidRPr="00BD7145" w:rsidRDefault="00CA428D" w:rsidP="00072FC9">
            <w:pPr>
              <w:spacing w:before="120"/>
              <w:rPr>
                <w:b/>
                <w:bCs/>
              </w:rPr>
            </w:pPr>
            <w:r w:rsidRPr="00BD7145">
              <w:rPr>
                <w:b/>
                <w:bCs/>
              </w:rPr>
              <w:t>Tabela:</w:t>
            </w:r>
          </w:p>
          <w:p w14:paraId="3B246E6A" w14:textId="77777777" w:rsidR="00CA428D" w:rsidRPr="00832CF3" w:rsidRDefault="00CA428D" w:rsidP="00072FC9">
            <w:pPr>
              <w:spacing w:before="120"/>
              <w:rPr>
                <w:bCs/>
              </w:rPr>
            </w:pPr>
            <w:r>
              <w:rPr>
                <w:bCs/>
              </w:rPr>
              <w:t>n/a</w:t>
            </w:r>
          </w:p>
          <w:p w14:paraId="7FACBD48" w14:textId="77777777" w:rsidR="00CA428D" w:rsidRPr="00832CF3" w:rsidRDefault="00CA428D" w:rsidP="00072FC9">
            <w:pPr>
              <w:spacing w:before="120"/>
              <w:rPr>
                <w:bCs/>
              </w:rPr>
            </w:pPr>
            <w:r w:rsidRPr="00BD7145">
              <w:rPr>
                <w:b/>
                <w:bCs/>
              </w:rPr>
              <w:t xml:space="preserve">Vida útil: </w:t>
            </w:r>
            <w:r>
              <w:rPr>
                <w:bCs/>
              </w:rPr>
              <w:t>n/a</w:t>
            </w:r>
          </w:p>
          <w:p w14:paraId="20E67F20" w14:textId="77777777" w:rsidR="00CA428D" w:rsidRPr="00BD7145" w:rsidRDefault="00CA428D" w:rsidP="00072FC9">
            <w:pPr>
              <w:spacing w:before="120"/>
              <w:rPr>
                <w:b/>
                <w:bCs/>
              </w:rPr>
            </w:pPr>
            <w:r w:rsidRPr="00BD7145">
              <w:rPr>
                <w:b/>
                <w:bCs/>
              </w:rPr>
              <w:t>Referências Normativas:</w:t>
            </w:r>
          </w:p>
          <w:p w14:paraId="45A7ADCA"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4CC2FCF1" w14:textId="77777777" w:rsidR="00CA428D" w:rsidRPr="00BD7145" w:rsidRDefault="00CA428D" w:rsidP="00072FC9">
            <w:pPr>
              <w:spacing w:before="120"/>
              <w:rPr>
                <w:b/>
                <w:bCs/>
              </w:rPr>
            </w:pPr>
            <w:r w:rsidRPr="00BD7145">
              <w:rPr>
                <w:b/>
                <w:bCs/>
              </w:rPr>
              <w:t>Referência Comercial:</w:t>
            </w:r>
          </w:p>
          <w:p w14:paraId="6F6E8C3B" w14:textId="77777777" w:rsidR="00CA428D" w:rsidRPr="00832CF3" w:rsidRDefault="00CA428D" w:rsidP="00072FC9">
            <w:pPr>
              <w:spacing w:before="120"/>
              <w:rPr>
                <w:bCs/>
              </w:rPr>
            </w:pPr>
            <w:r>
              <w:rPr>
                <w:bCs/>
              </w:rPr>
              <w:t>AF/Armaflex M-06, K-Flex ST</w:t>
            </w:r>
          </w:p>
          <w:p w14:paraId="7F0695BC" w14:textId="77777777" w:rsidR="00CA428D" w:rsidRPr="00BD7145" w:rsidRDefault="00CA428D" w:rsidP="00072FC9">
            <w:pPr>
              <w:spacing w:before="120"/>
              <w:rPr>
                <w:b/>
                <w:bCs/>
              </w:rPr>
            </w:pPr>
            <w:r w:rsidRPr="00BD7145">
              <w:rPr>
                <w:b/>
                <w:bCs/>
              </w:rPr>
              <w:t>Referência Externa:</w:t>
            </w:r>
          </w:p>
          <w:p w14:paraId="3AAB597D" w14:textId="77777777" w:rsidR="00CA428D" w:rsidRPr="00BD7145" w:rsidRDefault="00CA428D" w:rsidP="00072FC9">
            <w:pPr>
              <w:spacing w:before="120"/>
              <w:rPr>
                <w:b/>
                <w:bCs/>
              </w:rPr>
            </w:pPr>
            <w:r>
              <w:rPr>
                <w:bCs/>
              </w:rPr>
              <w:t>n/a</w:t>
            </w:r>
          </w:p>
        </w:tc>
      </w:tr>
    </w:tbl>
    <w:p w14:paraId="1D10F4C1" w14:textId="77777777" w:rsidR="00CA428D" w:rsidRPr="00010EE0" w:rsidRDefault="00CA428D" w:rsidP="00CA428D">
      <w:pPr>
        <w:rPr>
          <w:lang w:val="en-US"/>
        </w:rPr>
      </w:pPr>
    </w:p>
    <w:p w14:paraId="2E8A496F" w14:textId="77777777" w:rsidR="00CA428D" w:rsidRDefault="00CA428D" w:rsidP="00CA428D">
      <w:r>
        <w:br w:type="page"/>
      </w:r>
    </w:p>
    <w:p w14:paraId="0A2FFF72" w14:textId="77777777" w:rsidR="00CA428D" w:rsidRDefault="00CA428D" w:rsidP="00CA428D">
      <w:pPr>
        <w:rPr>
          <w:lang w:val="en-US"/>
        </w:rPr>
      </w:pPr>
    </w:p>
    <w:p w14:paraId="6E675CE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2E0FDC4" w14:textId="77777777" w:rsidTr="00072FC9">
        <w:trPr>
          <w:trHeight w:val="567"/>
        </w:trPr>
        <w:tc>
          <w:tcPr>
            <w:tcW w:w="1843" w:type="dxa"/>
            <w:tcBorders>
              <w:bottom w:val="single" w:sz="4" w:space="0" w:color="auto"/>
            </w:tcBorders>
            <w:shd w:val="clear" w:color="auto" w:fill="F2F2F2" w:themeFill="background1" w:themeFillShade="F2"/>
            <w:vAlign w:val="center"/>
          </w:tcPr>
          <w:p w14:paraId="0E63F5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BC8DCE9" w14:textId="77777777" w:rsidR="00CA428D" w:rsidRDefault="00CA428D" w:rsidP="00072FC9">
            <w:pPr>
              <w:rPr>
                <w:b/>
                <w:bCs/>
                <w:color w:val="000000"/>
              </w:rPr>
            </w:pPr>
            <w:r>
              <w:rPr>
                <w:b/>
                <w:bCs/>
                <w:noProof/>
                <w:color w:val="000000"/>
              </w:rPr>
              <w:t>SF-00331</w:t>
            </w:r>
          </w:p>
        </w:tc>
        <w:tc>
          <w:tcPr>
            <w:tcW w:w="2268" w:type="dxa"/>
            <w:tcBorders>
              <w:bottom w:val="single" w:sz="4" w:space="0" w:color="auto"/>
            </w:tcBorders>
            <w:shd w:val="clear" w:color="auto" w:fill="F2F2F2" w:themeFill="background1" w:themeFillShade="F2"/>
            <w:vAlign w:val="center"/>
          </w:tcPr>
          <w:p w14:paraId="53CF8E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90B1D2"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3602A2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15615C"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3544D04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BF7F78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ECD333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C7439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1D728CD" w14:textId="77777777" w:rsidR="00CA428D" w:rsidRDefault="00CA428D" w:rsidP="00072FC9">
            <w:pPr>
              <w:rPr>
                <w:b/>
                <w:bCs/>
                <w:sz w:val="32"/>
                <w:szCs w:val="32"/>
              </w:rPr>
            </w:pPr>
            <w:r>
              <w:rPr>
                <w:b/>
                <w:bCs/>
                <w:sz w:val="32"/>
                <w:szCs w:val="32"/>
              </w:rPr>
              <w:t>Isolamento elastomérico para tubulações de cobre de 3/4”</w:t>
            </w:r>
          </w:p>
        </w:tc>
        <w:tc>
          <w:tcPr>
            <w:tcW w:w="1843" w:type="dxa"/>
            <w:tcBorders>
              <w:top w:val="single" w:sz="4" w:space="0" w:color="auto"/>
              <w:left w:val="single" w:sz="4" w:space="0" w:color="auto"/>
            </w:tcBorders>
            <w:shd w:val="clear" w:color="auto" w:fill="F2F2F2" w:themeFill="background1" w:themeFillShade="F2"/>
            <w:vAlign w:val="center"/>
          </w:tcPr>
          <w:p w14:paraId="76451C1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4543DA1" w14:textId="77777777" w:rsidR="00CA428D" w:rsidRDefault="00CA428D" w:rsidP="00072FC9">
            <w:pPr>
              <w:rPr>
                <w:b/>
                <w:bCs/>
                <w:sz w:val="20"/>
                <w:szCs w:val="20"/>
              </w:rPr>
            </w:pPr>
          </w:p>
        </w:tc>
      </w:tr>
      <w:tr w:rsidR="00CA428D" w:rsidRPr="00010EE0" w14:paraId="36B5D2D7" w14:textId="77777777" w:rsidTr="00072FC9">
        <w:trPr>
          <w:trHeight w:val="1740"/>
        </w:trPr>
        <w:tc>
          <w:tcPr>
            <w:tcW w:w="9781" w:type="dxa"/>
            <w:gridSpan w:val="5"/>
          </w:tcPr>
          <w:p w14:paraId="613283C5" w14:textId="77777777" w:rsidR="00CA428D" w:rsidRPr="00BD7145" w:rsidRDefault="00CA428D" w:rsidP="00072FC9">
            <w:pPr>
              <w:spacing w:before="120"/>
              <w:rPr>
                <w:b/>
                <w:bCs/>
              </w:rPr>
            </w:pPr>
            <w:r w:rsidRPr="00BD7145">
              <w:rPr>
                <w:b/>
                <w:bCs/>
              </w:rPr>
              <w:t>Descrição Detalhada:</w:t>
            </w:r>
          </w:p>
          <w:p w14:paraId="69F5FEA5"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3/4”.</w:t>
            </w:r>
          </w:p>
          <w:p w14:paraId="1D36F73B" w14:textId="77777777" w:rsidR="00CA428D" w:rsidRPr="00BD7145" w:rsidRDefault="00CA428D" w:rsidP="00072FC9">
            <w:pPr>
              <w:spacing w:before="120"/>
              <w:rPr>
                <w:b/>
                <w:bCs/>
              </w:rPr>
            </w:pPr>
            <w:r w:rsidRPr="00BD7145">
              <w:rPr>
                <w:b/>
                <w:bCs/>
              </w:rPr>
              <w:t>Materiais:</w:t>
            </w:r>
          </w:p>
          <w:p w14:paraId="60B74C80"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72FEC1EF" w14:textId="77777777" w:rsidR="00CA428D" w:rsidRPr="00BD7145" w:rsidRDefault="00CA428D" w:rsidP="00072FC9">
            <w:pPr>
              <w:spacing w:before="120"/>
              <w:rPr>
                <w:b/>
                <w:bCs/>
              </w:rPr>
            </w:pPr>
            <w:r w:rsidRPr="00BD7145">
              <w:rPr>
                <w:b/>
                <w:bCs/>
              </w:rPr>
              <w:t>Serviços:</w:t>
            </w:r>
          </w:p>
          <w:p w14:paraId="3262DC32"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15A63312" w14:textId="77777777" w:rsidR="00CA428D" w:rsidRPr="00BD7145" w:rsidRDefault="00CA428D" w:rsidP="00072FC9">
            <w:pPr>
              <w:spacing w:before="120"/>
              <w:rPr>
                <w:b/>
                <w:bCs/>
              </w:rPr>
            </w:pPr>
            <w:r w:rsidRPr="00BD7145">
              <w:rPr>
                <w:b/>
                <w:bCs/>
              </w:rPr>
              <w:t>Atividades e Responsabilidades:</w:t>
            </w:r>
          </w:p>
          <w:p w14:paraId="24020944" w14:textId="77777777" w:rsidR="00CA428D" w:rsidRPr="00832CF3" w:rsidRDefault="00CA428D" w:rsidP="00072FC9">
            <w:pPr>
              <w:spacing w:before="120"/>
              <w:rPr>
                <w:bCs/>
              </w:rPr>
            </w:pPr>
            <w:r>
              <w:rPr>
                <w:bCs/>
              </w:rPr>
              <w:t>n/a</w:t>
            </w:r>
          </w:p>
          <w:p w14:paraId="7D2A335E" w14:textId="77777777" w:rsidR="00CA428D" w:rsidRPr="00BD7145" w:rsidRDefault="00CA428D" w:rsidP="00072FC9">
            <w:pPr>
              <w:spacing w:before="120"/>
              <w:rPr>
                <w:b/>
                <w:bCs/>
              </w:rPr>
            </w:pPr>
            <w:r w:rsidRPr="00BD7145">
              <w:rPr>
                <w:b/>
                <w:bCs/>
              </w:rPr>
              <w:t>Qualificação:</w:t>
            </w:r>
          </w:p>
          <w:p w14:paraId="570189CB" w14:textId="77777777" w:rsidR="00CA428D" w:rsidRPr="00832CF3" w:rsidRDefault="00CA428D" w:rsidP="00072FC9">
            <w:pPr>
              <w:spacing w:before="120"/>
              <w:rPr>
                <w:bCs/>
              </w:rPr>
            </w:pPr>
            <w:r>
              <w:rPr>
                <w:bCs/>
              </w:rPr>
              <w:t>n/a</w:t>
            </w:r>
          </w:p>
          <w:p w14:paraId="71101945" w14:textId="77777777" w:rsidR="00CA428D" w:rsidRPr="00BD7145" w:rsidRDefault="00CA428D" w:rsidP="00072FC9">
            <w:pPr>
              <w:spacing w:before="120"/>
              <w:rPr>
                <w:b/>
                <w:bCs/>
              </w:rPr>
            </w:pPr>
            <w:r w:rsidRPr="00BD7145">
              <w:rPr>
                <w:b/>
                <w:bCs/>
              </w:rPr>
              <w:t>Observações:</w:t>
            </w:r>
          </w:p>
          <w:p w14:paraId="11A654D2" w14:textId="77777777" w:rsidR="00CA428D" w:rsidRPr="00832CF3" w:rsidRDefault="00CA428D" w:rsidP="00072FC9">
            <w:pPr>
              <w:spacing w:before="120"/>
              <w:rPr>
                <w:bCs/>
              </w:rPr>
            </w:pPr>
            <w:r>
              <w:rPr>
                <w:bCs/>
              </w:rPr>
              <w:t>n/a</w:t>
            </w:r>
          </w:p>
          <w:p w14:paraId="3510AD5E" w14:textId="77777777" w:rsidR="00CA428D" w:rsidRPr="00BD7145" w:rsidRDefault="00CA428D" w:rsidP="00072FC9">
            <w:pPr>
              <w:spacing w:before="120"/>
              <w:rPr>
                <w:b/>
                <w:bCs/>
              </w:rPr>
            </w:pPr>
            <w:r w:rsidRPr="00BD7145">
              <w:rPr>
                <w:b/>
                <w:bCs/>
              </w:rPr>
              <w:t>Critérios e Condições:</w:t>
            </w:r>
          </w:p>
          <w:p w14:paraId="5BD7C803"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00210544" w14:textId="77777777" w:rsidR="00CA428D" w:rsidRPr="00BD7145" w:rsidRDefault="00CA428D" w:rsidP="00072FC9">
            <w:pPr>
              <w:spacing w:before="120"/>
              <w:rPr>
                <w:b/>
                <w:bCs/>
              </w:rPr>
            </w:pPr>
            <w:r w:rsidRPr="00BD7145">
              <w:rPr>
                <w:b/>
                <w:bCs/>
              </w:rPr>
              <w:t>Detalhe Gráfico:</w:t>
            </w:r>
          </w:p>
          <w:p w14:paraId="0DD3C3F1" w14:textId="77777777" w:rsidR="00CA428D" w:rsidRPr="00B97D3F" w:rsidRDefault="00CA428D" w:rsidP="00072FC9">
            <w:pPr>
              <w:spacing w:before="120"/>
              <w:rPr>
                <w:bCs/>
              </w:rPr>
            </w:pPr>
            <w:r w:rsidRPr="00AD7BD2">
              <w:rPr>
                <w:bCs/>
              </w:rPr>
              <w:t>n/a</w:t>
            </w:r>
          </w:p>
          <w:p w14:paraId="1010BDE9" w14:textId="77777777" w:rsidR="00CA428D" w:rsidRPr="00BD7145" w:rsidRDefault="00CA428D" w:rsidP="00072FC9">
            <w:pPr>
              <w:spacing w:before="120"/>
              <w:rPr>
                <w:b/>
                <w:bCs/>
              </w:rPr>
            </w:pPr>
            <w:r w:rsidRPr="00BD7145">
              <w:rPr>
                <w:b/>
                <w:bCs/>
              </w:rPr>
              <w:t>Tabela:</w:t>
            </w:r>
          </w:p>
          <w:p w14:paraId="6D524ED1" w14:textId="77777777" w:rsidR="00CA428D" w:rsidRPr="00832CF3" w:rsidRDefault="00CA428D" w:rsidP="00072FC9">
            <w:pPr>
              <w:spacing w:before="120"/>
              <w:rPr>
                <w:bCs/>
              </w:rPr>
            </w:pPr>
            <w:r>
              <w:rPr>
                <w:bCs/>
              </w:rPr>
              <w:t>n/a</w:t>
            </w:r>
          </w:p>
          <w:p w14:paraId="09A69CA6" w14:textId="77777777" w:rsidR="00CA428D" w:rsidRPr="00832CF3" w:rsidRDefault="00CA428D" w:rsidP="00072FC9">
            <w:pPr>
              <w:spacing w:before="120"/>
              <w:rPr>
                <w:bCs/>
              </w:rPr>
            </w:pPr>
            <w:r w:rsidRPr="00BD7145">
              <w:rPr>
                <w:b/>
                <w:bCs/>
              </w:rPr>
              <w:t xml:space="preserve">Vida útil: </w:t>
            </w:r>
            <w:r>
              <w:rPr>
                <w:bCs/>
              </w:rPr>
              <w:t>n/a</w:t>
            </w:r>
          </w:p>
          <w:p w14:paraId="57D44792" w14:textId="77777777" w:rsidR="00CA428D" w:rsidRPr="00BD7145" w:rsidRDefault="00CA428D" w:rsidP="00072FC9">
            <w:pPr>
              <w:spacing w:before="120"/>
              <w:rPr>
                <w:b/>
                <w:bCs/>
              </w:rPr>
            </w:pPr>
            <w:r w:rsidRPr="00BD7145">
              <w:rPr>
                <w:b/>
                <w:bCs/>
              </w:rPr>
              <w:t>Referências Normativas:</w:t>
            </w:r>
          </w:p>
          <w:p w14:paraId="05CA9FE2"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49644D89" w14:textId="77777777" w:rsidR="00CA428D" w:rsidRPr="00BD7145" w:rsidRDefault="00CA428D" w:rsidP="00072FC9">
            <w:pPr>
              <w:spacing w:before="120"/>
              <w:rPr>
                <w:b/>
                <w:bCs/>
              </w:rPr>
            </w:pPr>
            <w:r w:rsidRPr="00BD7145">
              <w:rPr>
                <w:b/>
                <w:bCs/>
              </w:rPr>
              <w:t>Referência Comercial:</w:t>
            </w:r>
          </w:p>
          <w:p w14:paraId="27FF4F99" w14:textId="77777777" w:rsidR="00CA428D" w:rsidRPr="00832CF3" w:rsidRDefault="00CA428D" w:rsidP="00072FC9">
            <w:pPr>
              <w:spacing w:before="120"/>
              <w:rPr>
                <w:bCs/>
              </w:rPr>
            </w:pPr>
            <w:r>
              <w:rPr>
                <w:bCs/>
              </w:rPr>
              <w:t>AF/Armaflex M-18, K-Flex ST</w:t>
            </w:r>
          </w:p>
          <w:p w14:paraId="089D575C" w14:textId="77777777" w:rsidR="00CA428D" w:rsidRPr="00BD7145" w:rsidRDefault="00CA428D" w:rsidP="00072FC9">
            <w:pPr>
              <w:spacing w:before="120"/>
              <w:rPr>
                <w:b/>
                <w:bCs/>
              </w:rPr>
            </w:pPr>
            <w:r w:rsidRPr="00BD7145">
              <w:rPr>
                <w:b/>
                <w:bCs/>
              </w:rPr>
              <w:t>Referência Externa:</w:t>
            </w:r>
          </w:p>
          <w:p w14:paraId="172D0F6F" w14:textId="77777777" w:rsidR="00CA428D" w:rsidRPr="00BD7145" w:rsidRDefault="00CA428D" w:rsidP="00072FC9">
            <w:pPr>
              <w:spacing w:before="120"/>
              <w:rPr>
                <w:b/>
                <w:bCs/>
              </w:rPr>
            </w:pPr>
            <w:r>
              <w:rPr>
                <w:bCs/>
              </w:rPr>
              <w:t>n/a</w:t>
            </w:r>
          </w:p>
        </w:tc>
      </w:tr>
    </w:tbl>
    <w:p w14:paraId="786660D0" w14:textId="77777777" w:rsidR="00CA428D" w:rsidRPr="00010EE0" w:rsidRDefault="00CA428D" w:rsidP="00CA428D">
      <w:pPr>
        <w:rPr>
          <w:lang w:val="en-US"/>
        </w:rPr>
      </w:pPr>
    </w:p>
    <w:p w14:paraId="0A9CFC2F" w14:textId="77777777" w:rsidR="00CA428D" w:rsidRDefault="00CA428D" w:rsidP="00CA428D">
      <w:r>
        <w:br w:type="page"/>
      </w:r>
    </w:p>
    <w:p w14:paraId="43834ADA" w14:textId="77777777" w:rsidR="00CA428D" w:rsidRDefault="00CA428D" w:rsidP="00CA428D">
      <w:pPr>
        <w:rPr>
          <w:lang w:val="en-US"/>
        </w:rPr>
      </w:pPr>
    </w:p>
    <w:p w14:paraId="1EDB546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2977C15" w14:textId="77777777" w:rsidTr="00072FC9">
        <w:trPr>
          <w:trHeight w:val="567"/>
        </w:trPr>
        <w:tc>
          <w:tcPr>
            <w:tcW w:w="1843" w:type="dxa"/>
            <w:tcBorders>
              <w:bottom w:val="single" w:sz="4" w:space="0" w:color="auto"/>
            </w:tcBorders>
            <w:shd w:val="clear" w:color="auto" w:fill="F2F2F2" w:themeFill="background1" w:themeFillShade="F2"/>
            <w:vAlign w:val="center"/>
          </w:tcPr>
          <w:p w14:paraId="5F40D62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564192A" w14:textId="77777777" w:rsidR="00CA428D" w:rsidRDefault="00CA428D" w:rsidP="00072FC9">
            <w:pPr>
              <w:rPr>
                <w:b/>
                <w:bCs/>
                <w:color w:val="000000"/>
              </w:rPr>
            </w:pPr>
            <w:r>
              <w:rPr>
                <w:b/>
                <w:bCs/>
                <w:noProof/>
                <w:color w:val="000000"/>
              </w:rPr>
              <w:t>SF-00332</w:t>
            </w:r>
          </w:p>
        </w:tc>
        <w:tc>
          <w:tcPr>
            <w:tcW w:w="2268" w:type="dxa"/>
            <w:tcBorders>
              <w:bottom w:val="single" w:sz="4" w:space="0" w:color="auto"/>
            </w:tcBorders>
            <w:shd w:val="clear" w:color="auto" w:fill="F2F2F2" w:themeFill="background1" w:themeFillShade="F2"/>
            <w:vAlign w:val="center"/>
          </w:tcPr>
          <w:p w14:paraId="7C2644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316912A"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73CBE0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F7B4167"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66890A3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25A05A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B549E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880161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4DCF9E6" w14:textId="77777777" w:rsidR="00CA428D" w:rsidRDefault="00CA428D" w:rsidP="00072FC9">
            <w:pPr>
              <w:rPr>
                <w:b/>
                <w:bCs/>
                <w:sz w:val="32"/>
                <w:szCs w:val="32"/>
              </w:rPr>
            </w:pPr>
            <w:r>
              <w:rPr>
                <w:b/>
                <w:bCs/>
                <w:sz w:val="32"/>
                <w:szCs w:val="32"/>
              </w:rPr>
              <w:t>Isolamento elastomérico para tubulações de cobre de 3/8”</w:t>
            </w:r>
          </w:p>
        </w:tc>
        <w:tc>
          <w:tcPr>
            <w:tcW w:w="1843" w:type="dxa"/>
            <w:tcBorders>
              <w:top w:val="single" w:sz="4" w:space="0" w:color="auto"/>
              <w:left w:val="single" w:sz="4" w:space="0" w:color="auto"/>
            </w:tcBorders>
            <w:shd w:val="clear" w:color="auto" w:fill="F2F2F2" w:themeFill="background1" w:themeFillShade="F2"/>
            <w:vAlign w:val="center"/>
          </w:tcPr>
          <w:p w14:paraId="5C6BE29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1DFB1D0" w14:textId="77777777" w:rsidR="00CA428D" w:rsidRDefault="00CA428D" w:rsidP="00072FC9">
            <w:pPr>
              <w:rPr>
                <w:b/>
                <w:bCs/>
                <w:sz w:val="20"/>
                <w:szCs w:val="20"/>
              </w:rPr>
            </w:pPr>
          </w:p>
        </w:tc>
      </w:tr>
      <w:tr w:rsidR="00CA428D" w:rsidRPr="00010EE0" w14:paraId="3A6B27A1" w14:textId="77777777" w:rsidTr="00072FC9">
        <w:trPr>
          <w:trHeight w:val="1740"/>
        </w:trPr>
        <w:tc>
          <w:tcPr>
            <w:tcW w:w="9781" w:type="dxa"/>
            <w:gridSpan w:val="5"/>
          </w:tcPr>
          <w:p w14:paraId="5EE239B4" w14:textId="77777777" w:rsidR="00CA428D" w:rsidRPr="00BD7145" w:rsidRDefault="00CA428D" w:rsidP="00072FC9">
            <w:pPr>
              <w:spacing w:before="120"/>
              <w:rPr>
                <w:b/>
                <w:bCs/>
              </w:rPr>
            </w:pPr>
            <w:r w:rsidRPr="00BD7145">
              <w:rPr>
                <w:b/>
                <w:bCs/>
              </w:rPr>
              <w:t>Descrição Detalhada:</w:t>
            </w:r>
          </w:p>
          <w:p w14:paraId="27CC8D2D"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3/8”.</w:t>
            </w:r>
          </w:p>
          <w:p w14:paraId="6D50C891" w14:textId="77777777" w:rsidR="00CA428D" w:rsidRPr="00BD7145" w:rsidRDefault="00CA428D" w:rsidP="00072FC9">
            <w:pPr>
              <w:spacing w:before="120"/>
              <w:rPr>
                <w:b/>
                <w:bCs/>
              </w:rPr>
            </w:pPr>
            <w:r w:rsidRPr="00BD7145">
              <w:rPr>
                <w:b/>
                <w:bCs/>
              </w:rPr>
              <w:t>Materiais:</w:t>
            </w:r>
          </w:p>
          <w:p w14:paraId="4F2B5EFB"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4DE7AA36" w14:textId="77777777" w:rsidR="00CA428D" w:rsidRPr="00BD7145" w:rsidRDefault="00CA428D" w:rsidP="00072FC9">
            <w:pPr>
              <w:spacing w:before="120"/>
              <w:rPr>
                <w:b/>
                <w:bCs/>
              </w:rPr>
            </w:pPr>
            <w:r w:rsidRPr="00BD7145">
              <w:rPr>
                <w:b/>
                <w:bCs/>
              </w:rPr>
              <w:t>Serviços:</w:t>
            </w:r>
          </w:p>
          <w:p w14:paraId="4B79AA17"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157F1158" w14:textId="77777777" w:rsidR="00CA428D" w:rsidRPr="00BD7145" w:rsidRDefault="00CA428D" w:rsidP="00072FC9">
            <w:pPr>
              <w:spacing w:before="120"/>
              <w:rPr>
                <w:b/>
                <w:bCs/>
              </w:rPr>
            </w:pPr>
            <w:r w:rsidRPr="00BD7145">
              <w:rPr>
                <w:b/>
                <w:bCs/>
              </w:rPr>
              <w:t>Atividades e Responsabilidades:</w:t>
            </w:r>
          </w:p>
          <w:p w14:paraId="46C92067" w14:textId="77777777" w:rsidR="00CA428D" w:rsidRPr="00832CF3" w:rsidRDefault="00CA428D" w:rsidP="00072FC9">
            <w:pPr>
              <w:spacing w:before="120"/>
              <w:rPr>
                <w:bCs/>
              </w:rPr>
            </w:pPr>
            <w:r>
              <w:rPr>
                <w:bCs/>
              </w:rPr>
              <w:t>n/a</w:t>
            </w:r>
          </w:p>
          <w:p w14:paraId="2CECFB8A" w14:textId="77777777" w:rsidR="00CA428D" w:rsidRPr="00BD7145" w:rsidRDefault="00CA428D" w:rsidP="00072FC9">
            <w:pPr>
              <w:spacing w:before="120"/>
              <w:rPr>
                <w:b/>
                <w:bCs/>
              </w:rPr>
            </w:pPr>
            <w:r w:rsidRPr="00BD7145">
              <w:rPr>
                <w:b/>
                <w:bCs/>
              </w:rPr>
              <w:t>Qualificação:</w:t>
            </w:r>
          </w:p>
          <w:p w14:paraId="1A7ABB18" w14:textId="77777777" w:rsidR="00CA428D" w:rsidRPr="00832CF3" w:rsidRDefault="00CA428D" w:rsidP="00072FC9">
            <w:pPr>
              <w:spacing w:before="120"/>
              <w:rPr>
                <w:bCs/>
              </w:rPr>
            </w:pPr>
            <w:r>
              <w:rPr>
                <w:bCs/>
              </w:rPr>
              <w:t>n/a</w:t>
            </w:r>
          </w:p>
          <w:p w14:paraId="71685903" w14:textId="77777777" w:rsidR="00CA428D" w:rsidRPr="00BD7145" w:rsidRDefault="00CA428D" w:rsidP="00072FC9">
            <w:pPr>
              <w:spacing w:before="120"/>
              <w:rPr>
                <w:b/>
                <w:bCs/>
              </w:rPr>
            </w:pPr>
            <w:r w:rsidRPr="00BD7145">
              <w:rPr>
                <w:b/>
                <w:bCs/>
              </w:rPr>
              <w:t>Observações:</w:t>
            </w:r>
          </w:p>
          <w:p w14:paraId="4B2BCB5D" w14:textId="77777777" w:rsidR="00CA428D" w:rsidRPr="00832CF3" w:rsidRDefault="00CA428D" w:rsidP="00072FC9">
            <w:pPr>
              <w:spacing w:before="120"/>
              <w:rPr>
                <w:bCs/>
              </w:rPr>
            </w:pPr>
            <w:r>
              <w:rPr>
                <w:bCs/>
              </w:rPr>
              <w:t>n/a</w:t>
            </w:r>
          </w:p>
          <w:p w14:paraId="6A25919D" w14:textId="77777777" w:rsidR="00CA428D" w:rsidRPr="00BD7145" w:rsidRDefault="00CA428D" w:rsidP="00072FC9">
            <w:pPr>
              <w:spacing w:before="120"/>
              <w:rPr>
                <w:b/>
                <w:bCs/>
              </w:rPr>
            </w:pPr>
            <w:r w:rsidRPr="00BD7145">
              <w:rPr>
                <w:b/>
                <w:bCs/>
              </w:rPr>
              <w:t>Critérios e Condições:</w:t>
            </w:r>
          </w:p>
          <w:p w14:paraId="3E502447"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238C9561" w14:textId="77777777" w:rsidR="00CA428D" w:rsidRPr="00BD7145" w:rsidRDefault="00CA428D" w:rsidP="00072FC9">
            <w:pPr>
              <w:spacing w:before="120"/>
              <w:rPr>
                <w:b/>
                <w:bCs/>
              </w:rPr>
            </w:pPr>
            <w:r w:rsidRPr="00BD7145">
              <w:rPr>
                <w:b/>
                <w:bCs/>
              </w:rPr>
              <w:t>Detalhe Gráfico:</w:t>
            </w:r>
          </w:p>
          <w:p w14:paraId="634B7F0E" w14:textId="77777777" w:rsidR="00CA428D" w:rsidRPr="00B97D3F" w:rsidRDefault="00CA428D" w:rsidP="00072FC9">
            <w:pPr>
              <w:spacing w:before="120"/>
              <w:rPr>
                <w:bCs/>
              </w:rPr>
            </w:pPr>
            <w:r w:rsidRPr="00AD7BD2">
              <w:rPr>
                <w:bCs/>
              </w:rPr>
              <w:t>n/a</w:t>
            </w:r>
          </w:p>
          <w:p w14:paraId="62562D9A" w14:textId="77777777" w:rsidR="00CA428D" w:rsidRPr="00BD7145" w:rsidRDefault="00CA428D" w:rsidP="00072FC9">
            <w:pPr>
              <w:spacing w:before="120"/>
              <w:rPr>
                <w:b/>
                <w:bCs/>
              </w:rPr>
            </w:pPr>
            <w:r w:rsidRPr="00BD7145">
              <w:rPr>
                <w:b/>
                <w:bCs/>
              </w:rPr>
              <w:t>Tabela:</w:t>
            </w:r>
          </w:p>
          <w:p w14:paraId="1F204DE8" w14:textId="77777777" w:rsidR="00CA428D" w:rsidRPr="00832CF3" w:rsidRDefault="00CA428D" w:rsidP="00072FC9">
            <w:pPr>
              <w:spacing w:before="120"/>
              <w:rPr>
                <w:bCs/>
              </w:rPr>
            </w:pPr>
            <w:r>
              <w:rPr>
                <w:bCs/>
              </w:rPr>
              <w:t>n/a</w:t>
            </w:r>
          </w:p>
          <w:p w14:paraId="35597268" w14:textId="77777777" w:rsidR="00CA428D" w:rsidRPr="00832CF3" w:rsidRDefault="00CA428D" w:rsidP="00072FC9">
            <w:pPr>
              <w:spacing w:before="120"/>
              <w:rPr>
                <w:bCs/>
              </w:rPr>
            </w:pPr>
            <w:r w:rsidRPr="00BD7145">
              <w:rPr>
                <w:b/>
                <w:bCs/>
              </w:rPr>
              <w:t xml:space="preserve">Vida útil: </w:t>
            </w:r>
            <w:r>
              <w:rPr>
                <w:bCs/>
              </w:rPr>
              <w:t>n/a</w:t>
            </w:r>
          </w:p>
          <w:p w14:paraId="4386D14E" w14:textId="77777777" w:rsidR="00CA428D" w:rsidRPr="00BD7145" w:rsidRDefault="00CA428D" w:rsidP="00072FC9">
            <w:pPr>
              <w:spacing w:before="120"/>
              <w:rPr>
                <w:b/>
                <w:bCs/>
              </w:rPr>
            </w:pPr>
            <w:r w:rsidRPr="00BD7145">
              <w:rPr>
                <w:b/>
                <w:bCs/>
              </w:rPr>
              <w:t>Referências Normativas:</w:t>
            </w:r>
          </w:p>
          <w:p w14:paraId="261868CA"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1178E3DA" w14:textId="77777777" w:rsidR="00CA428D" w:rsidRPr="00BD7145" w:rsidRDefault="00CA428D" w:rsidP="00072FC9">
            <w:pPr>
              <w:spacing w:before="120"/>
              <w:rPr>
                <w:b/>
                <w:bCs/>
              </w:rPr>
            </w:pPr>
            <w:r w:rsidRPr="00BD7145">
              <w:rPr>
                <w:b/>
                <w:bCs/>
              </w:rPr>
              <w:t>Referência Comercial:</w:t>
            </w:r>
          </w:p>
          <w:p w14:paraId="65C9ED32" w14:textId="77777777" w:rsidR="00CA428D" w:rsidRPr="00832CF3" w:rsidRDefault="00CA428D" w:rsidP="00072FC9">
            <w:pPr>
              <w:spacing w:before="120"/>
              <w:rPr>
                <w:bCs/>
              </w:rPr>
            </w:pPr>
            <w:r>
              <w:rPr>
                <w:bCs/>
              </w:rPr>
              <w:t>AF/Armaflex M-10, K-Flex ST</w:t>
            </w:r>
          </w:p>
          <w:p w14:paraId="0E9D908D" w14:textId="77777777" w:rsidR="00CA428D" w:rsidRPr="00BD7145" w:rsidRDefault="00CA428D" w:rsidP="00072FC9">
            <w:pPr>
              <w:spacing w:before="120"/>
              <w:rPr>
                <w:b/>
                <w:bCs/>
              </w:rPr>
            </w:pPr>
            <w:r w:rsidRPr="00BD7145">
              <w:rPr>
                <w:b/>
                <w:bCs/>
              </w:rPr>
              <w:t>Referência Externa:</w:t>
            </w:r>
          </w:p>
          <w:p w14:paraId="4DBF2E97" w14:textId="77777777" w:rsidR="00CA428D" w:rsidRPr="00BD7145" w:rsidRDefault="00CA428D" w:rsidP="00072FC9">
            <w:pPr>
              <w:spacing w:before="120"/>
              <w:rPr>
                <w:b/>
                <w:bCs/>
              </w:rPr>
            </w:pPr>
            <w:r>
              <w:rPr>
                <w:bCs/>
              </w:rPr>
              <w:t>n/a</w:t>
            </w:r>
          </w:p>
        </w:tc>
      </w:tr>
    </w:tbl>
    <w:p w14:paraId="3BDC1DFC" w14:textId="77777777" w:rsidR="00CA428D" w:rsidRPr="00010EE0" w:rsidRDefault="00CA428D" w:rsidP="00CA428D">
      <w:pPr>
        <w:rPr>
          <w:lang w:val="en-US"/>
        </w:rPr>
      </w:pPr>
    </w:p>
    <w:p w14:paraId="067725DE" w14:textId="77777777" w:rsidR="00CA428D" w:rsidRDefault="00CA428D" w:rsidP="00CA428D">
      <w:r>
        <w:br w:type="page"/>
      </w:r>
    </w:p>
    <w:p w14:paraId="23F4568B" w14:textId="77777777" w:rsidR="00CA428D" w:rsidRDefault="00CA428D" w:rsidP="00CA428D">
      <w:pPr>
        <w:rPr>
          <w:lang w:val="en-US"/>
        </w:rPr>
      </w:pPr>
    </w:p>
    <w:p w14:paraId="6FA8E25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66E38CB" w14:textId="77777777" w:rsidTr="00072FC9">
        <w:trPr>
          <w:trHeight w:val="567"/>
        </w:trPr>
        <w:tc>
          <w:tcPr>
            <w:tcW w:w="1843" w:type="dxa"/>
            <w:tcBorders>
              <w:bottom w:val="single" w:sz="4" w:space="0" w:color="auto"/>
            </w:tcBorders>
            <w:shd w:val="clear" w:color="auto" w:fill="F2F2F2" w:themeFill="background1" w:themeFillShade="F2"/>
            <w:vAlign w:val="center"/>
          </w:tcPr>
          <w:p w14:paraId="3D0122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F869703" w14:textId="77777777" w:rsidR="00CA428D" w:rsidRDefault="00CA428D" w:rsidP="00072FC9">
            <w:pPr>
              <w:rPr>
                <w:b/>
                <w:bCs/>
                <w:color w:val="000000"/>
              </w:rPr>
            </w:pPr>
            <w:r>
              <w:rPr>
                <w:b/>
                <w:bCs/>
                <w:noProof/>
                <w:color w:val="000000"/>
              </w:rPr>
              <w:t>SF-00333</w:t>
            </w:r>
          </w:p>
        </w:tc>
        <w:tc>
          <w:tcPr>
            <w:tcW w:w="2268" w:type="dxa"/>
            <w:tcBorders>
              <w:bottom w:val="single" w:sz="4" w:space="0" w:color="auto"/>
            </w:tcBorders>
            <w:shd w:val="clear" w:color="auto" w:fill="F2F2F2" w:themeFill="background1" w:themeFillShade="F2"/>
            <w:vAlign w:val="center"/>
          </w:tcPr>
          <w:p w14:paraId="195C3E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2CA60BA"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8ED76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8DEFF79"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5DFB9D9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8D9CBD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4E0C34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D85B2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D179158" w14:textId="77777777" w:rsidR="00CA428D" w:rsidRDefault="00CA428D" w:rsidP="00072FC9">
            <w:pPr>
              <w:rPr>
                <w:b/>
                <w:bCs/>
                <w:sz w:val="32"/>
                <w:szCs w:val="32"/>
              </w:rPr>
            </w:pPr>
            <w:r>
              <w:rPr>
                <w:b/>
                <w:bCs/>
                <w:sz w:val="32"/>
                <w:szCs w:val="32"/>
              </w:rPr>
              <w:t>Isolamento elastomérico para tubulações de cobre de 5/8”</w:t>
            </w:r>
          </w:p>
        </w:tc>
        <w:tc>
          <w:tcPr>
            <w:tcW w:w="1843" w:type="dxa"/>
            <w:tcBorders>
              <w:top w:val="single" w:sz="4" w:space="0" w:color="auto"/>
              <w:left w:val="single" w:sz="4" w:space="0" w:color="auto"/>
            </w:tcBorders>
            <w:shd w:val="clear" w:color="auto" w:fill="F2F2F2" w:themeFill="background1" w:themeFillShade="F2"/>
            <w:vAlign w:val="center"/>
          </w:tcPr>
          <w:p w14:paraId="5C2F996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91E2792" w14:textId="77777777" w:rsidR="00CA428D" w:rsidRDefault="00CA428D" w:rsidP="00072FC9">
            <w:pPr>
              <w:rPr>
                <w:b/>
                <w:bCs/>
                <w:sz w:val="20"/>
                <w:szCs w:val="20"/>
              </w:rPr>
            </w:pPr>
          </w:p>
        </w:tc>
      </w:tr>
      <w:tr w:rsidR="00CA428D" w:rsidRPr="00010EE0" w14:paraId="7B167EA7" w14:textId="77777777" w:rsidTr="00072FC9">
        <w:trPr>
          <w:trHeight w:val="1740"/>
        </w:trPr>
        <w:tc>
          <w:tcPr>
            <w:tcW w:w="9781" w:type="dxa"/>
            <w:gridSpan w:val="5"/>
          </w:tcPr>
          <w:p w14:paraId="3DAFB629" w14:textId="77777777" w:rsidR="00CA428D" w:rsidRPr="00BD7145" w:rsidRDefault="00CA428D" w:rsidP="00072FC9">
            <w:pPr>
              <w:spacing w:before="120"/>
              <w:rPr>
                <w:b/>
                <w:bCs/>
              </w:rPr>
            </w:pPr>
            <w:r w:rsidRPr="00BD7145">
              <w:rPr>
                <w:b/>
                <w:bCs/>
              </w:rPr>
              <w:t>Descrição Detalhada:</w:t>
            </w:r>
          </w:p>
          <w:p w14:paraId="18EC0E0D"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5/8”.</w:t>
            </w:r>
          </w:p>
          <w:p w14:paraId="32E3C351" w14:textId="77777777" w:rsidR="00CA428D" w:rsidRPr="00BD7145" w:rsidRDefault="00CA428D" w:rsidP="00072FC9">
            <w:pPr>
              <w:spacing w:before="120"/>
              <w:rPr>
                <w:b/>
                <w:bCs/>
              </w:rPr>
            </w:pPr>
            <w:r w:rsidRPr="00BD7145">
              <w:rPr>
                <w:b/>
                <w:bCs/>
              </w:rPr>
              <w:t>Materiais:</w:t>
            </w:r>
          </w:p>
          <w:p w14:paraId="66C8D5E9"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41C34388" w14:textId="77777777" w:rsidR="00CA428D" w:rsidRPr="00BD7145" w:rsidRDefault="00CA428D" w:rsidP="00072FC9">
            <w:pPr>
              <w:spacing w:before="120"/>
              <w:rPr>
                <w:b/>
                <w:bCs/>
              </w:rPr>
            </w:pPr>
            <w:r w:rsidRPr="00BD7145">
              <w:rPr>
                <w:b/>
                <w:bCs/>
              </w:rPr>
              <w:t>Serviços:</w:t>
            </w:r>
          </w:p>
          <w:p w14:paraId="7B0283DB"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2A896564" w14:textId="77777777" w:rsidR="00CA428D" w:rsidRPr="00BD7145" w:rsidRDefault="00CA428D" w:rsidP="00072FC9">
            <w:pPr>
              <w:spacing w:before="120"/>
              <w:rPr>
                <w:b/>
                <w:bCs/>
              </w:rPr>
            </w:pPr>
            <w:r w:rsidRPr="00BD7145">
              <w:rPr>
                <w:b/>
                <w:bCs/>
              </w:rPr>
              <w:t>Atividades e Responsabilidades:</w:t>
            </w:r>
          </w:p>
          <w:p w14:paraId="7403787A" w14:textId="77777777" w:rsidR="00CA428D" w:rsidRPr="00832CF3" w:rsidRDefault="00CA428D" w:rsidP="00072FC9">
            <w:pPr>
              <w:spacing w:before="120"/>
              <w:rPr>
                <w:bCs/>
              </w:rPr>
            </w:pPr>
            <w:r>
              <w:rPr>
                <w:bCs/>
              </w:rPr>
              <w:t>n/a</w:t>
            </w:r>
          </w:p>
          <w:p w14:paraId="4431E7A4" w14:textId="77777777" w:rsidR="00CA428D" w:rsidRPr="00BD7145" w:rsidRDefault="00CA428D" w:rsidP="00072FC9">
            <w:pPr>
              <w:spacing w:before="120"/>
              <w:rPr>
                <w:b/>
                <w:bCs/>
              </w:rPr>
            </w:pPr>
            <w:r w:rsidRPr="00BD7145">
              <w:rPr>
                <w:b/>
                <w:bCs/>
              </w:rPr>
              <w:t>Qualificação:</w:t>
            </w:r>
          </w:p>
          <w:p w14:paraId="49905A37" w14:textId="77777777" w:rsidR="00CA428D" w:rsidRPr="00832CF3" w:rsidRDefault="00CA428D" w:rsidP="00072FC9">
            <w:pPr>
              <w:spacing w:before="120"/>
              <w:rPr>
                <w:bCs/>
              </w:rPr>
            </w:pPr>
            <w:r>
              <w:rPr>
                <w:bCs/>
              </w:rPr>
              <w:t>n/a</w:t>
            </w:r>
          </w:p>
          <w:p w14:paraId="41E1CF70" w14:textId="77777777" w:rsidR="00CA428D" w:rsidRPr="00BD7145" w:rsidRDefault="00CA428D" w:rsidP="00072FC9">
            <w:pPr>
              <w:spacing w:before="120"/>
              <w:rPr>
                <w:b/>
                <w:bCs/>
              </w:rPr>
            </w:pPr>
            <w:r w:rsidRPr="00BD7145">
              <w:rPr>
                <w:b/>
                <w:bCs/>
              </w:rPr>
              <w:t>Observações:</w:t>
            </w:r>
          </w:p>
          <w:p w14:paraId="0EDFE544" w14:textId="77777777" w:rsidR="00CA428D" w:rsidRPr="00832CF3" w:rsidRDefault="00CA428D" w:rsidP="00072FC9">
            <w:pPr>
              <w:spacing w:before="120"/>
              <w:rPr>
                <w:bCs/>
              </w:rPr>
            </w:pPr>
            <w:r>
              <w:rPr>
                <w:bCs/>
              </w:rPr>
              <w:t>n/a</w:t>
            </w:r>
          </w:p>
          <w:p w14:paraId="3E6B128F" w14:textId="77777777" w:rsidR="00CA428D" w:rsidRPr="00BD7145" w:rsidRDefault="00CA428D" w:rsidP="00072FC9">
            <w:pPr>
              <w:spacing w:before="120"/>
              <w:rPr>
                <w:b/>
                <w:bCs/>
              </w:rPr>
            </w:pPr>
            <w:r w:rsidRPr="00BD7145">
              <w:rPr>
                <w:b/>
                <w:bCs/>
              </w:rPr>
              <w:t>Critérios e Condições:</w:t>
            </w:r>
          </w:p>
          <w:p w14:paraId="2CB3BBE9"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063CA9D2" w14:textId="77777777" w:rsidR="00CA428D" w:rsidRPr="00BD7145" w:rsidRDefault="00CA428D" w:rsidP="00072FC9">
            <w:pPr>
              <w:spacing w:before="120"/>
              <w:rPr>
                <w:b/>
                <w:bCs/>
              </w:rPr>
            </w:pPr>
            <w:r w:rsidRPr="00BD7145">
              <w:rPr>
                <w:b/>
                <w:bCs/>
              </w:rPr>
              <w:t>Detalhe Gráfico:</w:t>
            </w:r>
          </w:p>
          <w:p w14:paraId="604B9E66" w14:textId="77777777" w:rsidR="00CA428D" w:rsidRPr="00B97D3F" w:rsidRDefault="00CA428D" w:rsidP="00072FC9">
            <w:pPr>
              <w:spacing w:before="120"/>
              <w:rPr>
                <w:bCs/>
              </w:rPr>
            </w:pPr>
            <w:r w:rsidRPr="00AD7BD2">
              <w:rPr>
                <w:bCs/>
              </w:rPr>
              <w:t>n/a</w:t>
            </w:r>
          </w:p>
          <w:p w14:paraId="5008A956" w14:textId="77777777" w:rsidR="00CA428D" w:rsidRPr="00BD7145" w:rsidRDefault="00CA428D" w:rsidP="00072FC9">
            <w:pPr>
              <w:spacing w:before="120"/>
              <w:rPr>
                <w:b/>
                <w:bCs/>
              </w:rPr>
            </w:pPr>
            <w:r w:rsidRPr="00BD7145">
              <w:rPr>
                <w:b/>
                <w:bCs/>
              </w:rPr>
              <w:t>Tabela:</w:t>
            </w:r>
          </w:p>
          <w:p w14:paraId="775532DD" w14:textId="77777777" w:rsidR="00CA428D" w:rsidRPr="00832CF3" w:rsidRDefault="00CA428D" w:rsidP="00072FC9">
            <w:pPr>
              <w:spacing w:before="120"/>
              <w:rPr>
                <w:bCs/>
              </w:rPr>
            </w:pPr>
            <w:r>
              <w:rPr>
                <w:bCs/>
              </w:rPr>
              <w:t>n/a</w:t>
            </w:r>
          </w:p>
          <w:p w14:paraId="1A8D3456" w14:textId="77777777" w:rsidR="00CA428D" w:rsidRPr="00832CF3" w:rsidRDefault="00CA428D" w:rsidP="00072FC9">
            <w:pPr>
              <w:spacing w:before="120"/>
              <w:rPr>
                <w:bCs/>
              </w:rPr>
            </w:pPr>
            <w:r w:rsidRPr="00BD7145">
              <w:rPr>
                <w:b/>
                <w:bCs/>
              </w:rPr>
              <w:t xml:space="preserve">Vida útil: </w:t>
            </w:r>
            <w:r>
              <w:rPr>
                <w:bCs/>
              </w:rPr>
              <w:t>n/a</w:t>
            </w:r>
          </w:p>
          <w:p w14:paraId="361D7805" w14:textId="77777777" w:rsidR="00CA428D" w:rsidRPr="00BD7145" w:rsidRDefault="00CA428D" w:rsidP="00072FC9">
            <w:pPr>
              <w:spacing w:before="120"/>
              <w:rPr>
                <w:b/>
                <w:bCs/>
              </w:rPr>
            </w:pPr>
            <w:r w:rsidRPr="00BD7145">
              <w:rPr>
                <w:b/>
                <w:bCs/>
              </w:rPr>
              <w:t>Referências Normativas:</w:t>
            </w:r>
          </w:p>
          <w:p w14:paraId="23923B2C"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3BF4DB47" w14:textId="77777777" w:rsidR="00CA428D" w:rsidRPr="00BD7145" w:rsidRDefault="00CA428D" w:rsidP="00072FC9">
            <w:pPr>
              <w:spacing w:before="120"/>
              <w:rPr>
                <w:b/>
                <w:bCs/>
              </w:rPr>
            </w:pPr>
            <w:r w:rsidRPr="00BD7145">
              <w:rPr>
                <w:b/>
                <w:bCs/>
              </w:rPr>
              <w:t>Referência Comercial:</w:t>
            </w:r>
          </w:p>
          <w:p w14:paraId="3B8D19E5" w14:textId="77777777" w:rsidR="00CA428D" w:rsidRPr="00832CF3" w:rsidRDefault="00CA428D" w:rsidP="00072FC9">
            <w:pPr>
              <w:spacing w:before="120"/>
              <w:rPr>
                <w:bCs/>
              </w:rPr>
            </w:pPr>
            <w:r>
              <w:rPr>
                <w:bCs/>
              </w:rPr>
              <w:t>AF/Armaflex M-15, K-Flex ST</w:t>
            </w:r>
          </w:p>
          <w:p w14:paraId="2F273DA2" w14:textId="77777777" w:rsidR="00CA428D" w:rsidRPr="00BD7145" w:rsidRDefault="00CA428D" w:rsidP="00072FC9">
            <w:pPr>
              <w:spacing w:before="120"/>
              <w:rPr>
                <w:b/>
                <w:bCs/>
              </w:rPr>
            </w:pPr>
            <w:r w:rsidRPr="00BD7145">
              <w:rPr>
                <w:b/>
                <w:bCs/>
              </w:rPr>
              <w:t>Referência Externa:</w:t>
            </w:r>
          </w:p>
          <w:p w14:paraId="0F7448B8" w14:textId="77777777" w:rsidR="00CA428D" w:rsidRPr="00BD7145" w:rsidRDefault="00CA428D" w:rsidP="00072FC9">
            <w:pPr>
              <w:spacing w:before="120"/>
              <w:rPr>
                <w:b/>
                <w:bCs/>
              </w:rPr>
            </w:pPr>
            <w:r>
              <w:rPr>
                <w:bCs/>
              </w:rPr>
              <w:t>n/a</w:t>
            </w:r>
          </w:p>
        </w:tc>
      </w:tr>
    </w:tbl>
    <w:p w14:paraId="2905B545" w14:textId="77777777" w:rsidR="00CA428D" w:rsidRPr="00010EE0" w:rsidRDefault="00CA428D" w:rsidP="00CA428D">
      <w:pPr>
        <w:rPr>
          <w:lang w:val="en-US"/>
        </w:rPr>
      </w:pPr>
    </w:p>
    <w:p w14:paraId="5B07E16B" w14:textId="77777777" w:rsidR="00CA428D" w:rsidRDefault="00CA428D" w:rsidP="00CA428D">
      <w:r>
        <w:br w:type="page"/>
      </w:r>
    </w:p>
    <w:p w14:paraId="585FBF67" w14:textId="77777777" w:rsidR="00CA428D" w:rsidRDefault="00CA428D" w:rsidP="00CA428D">
      <w:pPr>
        <w:rPr>
          <w:lang w:val="en-US"/>
        </w:rPr>
      </w:pPr>
    </w:p>
    <w:p w14:paraId="6C3EC41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5DA017" w14:textId="77777777" w:rsidTr="00072FC9">
        <w:trPr>
          <w:trHeight w:val="567"/>
        </w:trPr>
        <w:tc>
          <w:tcPr>
            <w:tcW w:w="1843" w:type="dxa"/>
            <w:tcBorders>
              <w:bottom w:val="single" w:sz="4" w:space="0" w:color="auto"/>
            </w:tcBorders>
            <w:shd w:val="clear" w:color="auto" w:fill="F2F2F2" w:themeFill="background1" w:themeFillShade="F2"/>
            <w:vAlign w:val="center"/>
          </w:tcPr>
          <w:p w14:paraId="3EF548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EC0FEC" w14:textId="77777777" w:rsidR="00CA428D" w:rsidRDefault="00CA428D" w:rsidP="00072FC9">
            <w:pPr>
              <w:rPr>
                <w:b/>
                <w:bCs/>
                <w:color w:val="000000"/>
              </w:rPr>
            </w:pPr>
            <w:r>
              <w:rPr>
                <w:b/>
                <w:bCs/>
                <w:noProof/>
                <w:color w:val="000000"/>
              </w:rPr>
              <w:t>SF-00334</w:t>
            </w:r>
          </w:p>
        </w:tc>
        <w:tc>
          <w:tcPr>
            <w:tcW w:w="2268" w:type="dxa"/>
            <w:tcBorders>
              <w:bottom w:val="single" w:sz="4" w:space="0" w:color="auto"/>
            </w:tcBorders>
            <w:shd w:val="clear" w:color="auto" w:fill="F2F2F2" w:themeFill="background1" w:themeFillShade="F2"/>
            <w:vAlign w:val="center"/>
          </w:tcPr>
          <w:p w14:paraId="152BC95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BD905E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FC502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F82BCF"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02B57A5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7243DA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10D017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6D33E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1F1E1A" w14:textId="77777777" w:rsidR="00CA428D" w:rsidRDefault="00CA428D" w:rsidP="00072FC9">
            <w:pPr>
              <w:rPr>
                <w:b/>
                <w:bCs/>
                <w:sz w:val="32"/>
                <w:szCs w:val="32"/>
              </w:rPr>
            </w:pPr>
            <w:r>
              <w:rPr>
                <w:b/>
                <w:bCs/>
                <w:sz w:val="32"/>
                <w:szCs w:val="32"/>
              </w:rPr>
              <w:t>Isolamento elastomérico para tubulações de cobre de 7/8” / tubulações de ferro de 1/2”</w:t>
            </w:r>
          </w:p>
        </w:tc>
        <w:tc>
          <w:tcPr>
            <w:tcW w:w="1843" w:type="dxa"/>
            <w:tcBorders>
              <w:top w:val="single" w:sz="4" w:space="0" w:color="auto"/>
              <w:left w:val="single" w:sz="4" w:space="0" w:color="auto"/>
            </w:tcBorders>
            <w:shd w:val="clear" w:color="auto" w:fill="F2F2F2" w:themeFill="background1" w:themeFillShade="F2"/>
            <w:vAlign w:val="center"/>
          </w:tcPr>
          <w:p w14:paraId="31D2B8F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C0FB12D" w14:textId="77777777" w:rsidR="00CA428D" w:rsidRDefault="00CA428D" w:rsidP="00072FC9">
            <w:pPr>
              <w:rPr>
                <w:b/>
                <w:bCs/>
                <w:sz w:val="20"/>
                <w:szCs w:val="20"/>
              </w:rPr>
            </w:pPr>
          </w:p>
        </w:tc>
      </w:tr>
      <w:tr w:rsidR="00CA428D" w:rsidRPr="00010EE0" w14:paraId="439AFC0C" w14:textId="77777777" w:rsidTr="00072FC9">
        <w:trPr>
          <w:trHeight w:val="1740"/>
        </w:trPr>
        <w:tc>
          <w:tcPr>
            <w:tcW w:w="9781" w:type="dxa"/>
            <w:gridSpan w:val="5"/>
          </w:tcPr>
          <w:p w14:paraId="6AFCE35A" w14:textId="77777777" w:rsidR="00CA428D" w:rsidRPr="00BD7145" w:rsidRDefault="00CA428D" w:rsidP="00072FC9">
            <w:pPr>
              <w:spacing w:before="120"/>
              <w:rPr>
                <w:b/>
                <w:bCs/>
              </w:rPr>
            </w:pPr>
            <w:r w:rsidRPr="00BD7145">
              <w:rPr>
                <w:b/>
                <w:bCs/>
              </w:rPr>
              <w:t>Descrição Detalhada:</w:t>
            </w:r>
          </w:p>
          <w:p w14:paraId="02AAE059"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7/8" e para tubulações de ferro de diâmetro nominal 1/2".</w:t>
            </w:r>
          </w:p>
          <w:p w14:paraId="706D5D84" w14:textId="77777777" w:rsidR="00CA428D" w:rsidRPr="00BD7145" w:rsidRDefault="00CA428D" w:rsidP="00072FC9">
            <w:pPr>
              <w:spacing w:before="120"/>
              <w:rPr>
                <w:b/>
                <w:bCs/>
              </w:rPr>
            </w:pPr>
            <w:r w:rsidRPr="00BD7145">
              <w:rPr>
                <w:b/>
                <w:bCs/>
              </w:rPr>
              <w:t>Materiais:</w:t>
            </w:r>
          </w:p>
          <w:p w14:paraId="2EA99116"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3A2FB469" w14:textId="77777777" w:rsidR="00CA428D" w:rsidRPr="00BD7145" w:rsidRDefault="00CA428D" w:rsidP="00072FC9">
            <w:pPr>
              <w:spacing w:before="120"/>
              <w:rPr>
                <w:b/>
                <w:bCs/>
              </w:rPr>
            </w:pPr>
            <w:r w:rsidRPr="00BD7145">
              <w:rPr>
                <w:b/>
                <w:bCs/>
              </w:rPr>
              <w:t>Serviços:</w:t>
            </w:r>
          </w:p>
          <w:p w14:paraId="5328FB8E"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66476780" w14:textId="77777777" w:rsidR="00CA428D" w:rsidRPr="00BD7145" w:rsidRDefault="00CA428D" w:rsidP="00072FC9">
            <w:pPr>
              <w:spacing w:before="120"/>
              <w:rPr>
                <w:b/>
                <w:bCs/>
              </w:rPr>
            </w:pPr>
            <w:r w:rsidRPr="00BD7145">
              <w:rPr>
                <w:b/>
                <w:bCs/>
              </w:rPr>
              <w:t>Atividades e Responsabilidades:</w:t>
            </w:r>
          </w:p>
          <w:p w14:paraId="5C5A8F70" w14:textId="77777777" w:rsidR="00CA428D" w:rsidRPr="00832CF3" w:rsidRDefault="00CA428D" w:rsidP="00072FC9">
            <w:pPr>
              <w:spacing w:before="120"/>
              <w:rPr>
                <w:bCs/>
              </w:rPr>
            </w:pPr>
            <w:r>
              <w:rPr>
                <w:bCs/>
              </w:rPr>
              <w:t>n/a</w:t>
            </w:r>
          </w:p>
          <w:p w14:paraId="193D91C8" w14:textId="77777777" w:rsidR="00CA428D" w:rsidRPr="00BD7145" w:rsidRDefault="00CA428D" w:rsidP="00072FC9">
            <w:pPr>
              <w:spacing w:before="120"/>
              <w:rPr>
                <w:b/>
                <w:bCs/>
              </w:rPr>
            </w:pPr>
            <w:r w:rsidRPr="00BD7145">
              <w:rPr>
                <w:b/>
                <w:bCs/>
              </w:rPr>
              <w:t>Qualificação:</w:t>
            </w:r>
          </w:p>
          <w:p w14:paraId="6A0E742E" w14:textId="77777777" w:rsidR="00CA428D" w:rsidRPr="00832CF3" w:rsidRDefault="00CA428D" w:rsidP="00072FC9">
            <w:pPr>
              <w:spacing w:before="120"/>
              <w:rPr>
                <w:bCs/>
              </w:rPr>
            </w:pPr>
            <w:r>
              <w:rPr>
                <w:bCs/>
              </w:rPr>
              <w:t>n/a</w:t>
            </w:r>
          </w:p>
          <w:p w14:paraId="478BF056" w14:textId="77777777" w:rsidR="00CA428D" w:rsidRPr="00BD7145" w:rsidRDefault="00CA428D" w:rsidP="00072FC9">
            <w:pPr>
              <w:spacing w:before="120"/>
              <w:rPr>
                <w:b/>
                <w:bCs/>
              </w:rPr>
            </w:pPr>
            <w:r w:rsidRPr="00BD7145">
              <w:rPr>
                <w:b/>
                <w:bCs/>
              </w:rPr>
              <w:t>Observações:</w:t>
            </w:r>
          </w:p>
          <w:p w14:paraId="5E8FF519" w14:textId="77777777" w:rsidR="00CA428D" w:rsidRPr="00832CF3" w:rsidRDefault="00CA428D" w:rsidP="00072FC9">
            <w:pPr>
              <w:spacing w:before="120"/>
              <w:rPr>
                <w:bCs/>
              </w:rPr>
            </w:pPr>
            <w:r>
              <w:rPr>
                <w:bCs/>
              </w:rPr>
              <w:t>n/a</w:t>
            </w:r>
          </w:p>
          <w:p w14:paraId="53BAA276" w14:textId="77777777" w:rsidR="00CA428D" w:rsidRPr="00BD7145" w:rsidRDefault="00CA428D" w:rsidP="00072FC9">
            <w:pPr>
              <w:spacing w:before="120"/>
              <w:rPr>
                <w:b/>
                <w:bCs/>
              </w:rPr>
            </w:pPr>
            <w:r w:rsidRPr="00BD7145">
              <w:rPr>
                <w:b/>
                <w:bCs/>
              </w:rPr>
              <w:lastRenderedPageBreak/>
              <w:t>Critérios e Condições:</w:t>
            </w:r>
          </w:p>
          <w:p w14:paraId="39F775AA" w14:textId="77777777" w:rsidR="00CA428D" w:rsidRPr="00832CF3" w:rsidRDefault="00CA428D" w:rsidP="00072FC9">
            <w:pPr>
              <w:spacing w:before="120"/>
              <w:rPr>
                <w:bCs/>
              </w:rPr>
            </w:pPr>
            <w:r>
              <w:rPr>
                <w:bCs/>
              </w:rPr>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6569CAB4" w14:textId="77777777" w:rsidR="00CA428D" w:rsidRPr="00BD7145" w:rsidRDefault="00CA428D" w:rsidP="00072FC9">
            <w:pPr>
              <w:spacing w:before="120"/>
              <w:rPr>
                <w:b/>
                <w:bCs/>
              </w:rPr>
            </w:pPr>
            <w:r w:rsidRPr="00BD7145">
              <w:rPr>
                <w:b/>
                <w:bCs/>
              </w:rPr>
              <w:t>Detalhe Gráfico:</w:t>
            </w:r>
          </w:p>
          <w:p w14:paraId="26925454" w14:textId="77777777" w:rsidR="00CA428D" w:rsidRPr="00B97D3F" w:rsidRDefault="00CA428D" w:rsidP="00072FC9">
            <w:pPr>
              <w:spacing w:before="120"/>
              <w:rPr>
                <w:bCs/>
              </w:rPr>
            </w:pPr>
            <w:r w:rsidRPr="00AD7BD2">
              <w:rPr>
                <w:bCs/>
              </w:rPr>
              <w:t>n/a</w:t>
            </w:r>
          </w:p>
          <w:p w14:paraId="56B9D46F" w14:textId="77777777" w:rsidR="00CA428D" w:rsidRPr="00BD7145" w:rsidRDefault="00CA428D" w:rsidP="00072FC9">
            <w:pPr>
              <w:spacing w:before="120"/>
              <w:rPr>
                <w:b/>
                <w:bCs/>
              </w:rPr>
            </w:pPr>
            <w:r w:rsidRPr="00BD7145">
              <w:rPr>
                <w:b/>
                <w:bCs/>
              </w:rPr>
              <w:t>Tabela:</w:t>
            </w:r>
          </w:p>
          <w:p w14:paraId="32178FD3" w14:textId="77777777" w:rsidR="00CA428D" w:rsidRPr="00832CF3" w:rsidRDefault="00CA428D" w:rsidP="00072FC9">
            <w:pPr>
              <w:spacing w:before="120"/>
              <w:rPr>
                <w:bCs/>
              </w:rPr>
            </w:pPr>
            <w:r>
              <w:rPr>
                <w:bCs/>
              </w:rPr>
              <w:t>n/a</w:t>
            </w:r>
          </w:p>
          <w:p w14:paraId="4CF561E6" w14:textId="77777777" w:rsidR="00CA428D" w:rsidRPr="00832CF3" w:rsidRDefault="00CA428D" w:rsidP="00072FC9">
            <w:pPr>
              <w:spacing w:before="120"/>
              <w:rPr>
                <w:bCs/>
              </w:rPr>
            </w:pPr>
            <w:r w:rsidRPr="00BD7145">
              <w:rPr>
                <w:b/>
                <w:bCs/>
              </w:rPr>
              <w:t xml:space="preserve">Vida útil: </w:t>
            </w:r>
            <w:r>
              <w:rPr>
                <w:bCs/>
              </w:rPr>
              <w:t>n/a</w:t>
            </w:r>
          </w:p>
          <w:p w14:paraId="7CB9A2FF" w14:textId="77777777" w:rsidR="00CA428D" w:rsidRPr="00BD7145" w:rsidRDefault="00CA428D" w:rsidP="00072FC9">
            <w:pPr>
              <w:spacing w:before="120"/>
              <w:rPr>
                <w:b/>
                <w:bCs/>
              </w:rPr>
            </w:pPr>
            <w:r w:rsidRPr="00BD7145">
              <w:rPr>
                <w:b/>
                <w:bCs/>
              </w:rPr>
              <w:t>Referências Normativas:</w:t>
            </w:r>
          </w:p>
          <w:p w14:paraId="78AF06CC"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6DA4AB2E" w14:textId="77777777" w:rsidR="00CA428D" w:rsidRPr="00BD7145" w:rsidRDefault="00CA428D" w:rsidP="00072FC9">
            <w:pPr>
              <w:spacing w:before="120"/>
              <w:rPr>
                <w:b/>
                <w:bCs/>
              </w:rPr>
            </w:pPr>
            <w:r w:rsidRPr="00BD7145">
              <w:rPr>
                <w:b/>
                <w:bCs/>
              </w:rPr>
              <w:t>Referência Comercial:</w:t>
            </w:r>
          </w:p>
          <w:p w14:paraId="6147F347" w14:textId="77777777" w:rsidR="00CA428D" w:rsidRPr="00832CF3" w:rsidRDefault="00CA428D" w:rsidP="00072FC9">
            <w:pPr>
              <w:spacing w:before="120"/>
              <w:rPr>
                <w:bCs/>
              </w:rPr>
            </w:pPr>
            <w:r>
              <w:rPr>
                <w:bCs/>
              </w:rPr>
              <w:t>AF/Armaflex M-22, K-Flex ST ou similar.</w:t>
            </w:r>
          </w:p>
          <w:p w14:paraId="204CD678" w14:textId="77777777" w:rsidR="00CA428D" w:rsidRPr="00BD7145" w:rsidRDefault="00CA428D" w:rsidP="00072FC9">
            <w:pPr>
              <w:spacing w:before="120"/>
              <w:rPr>
                <w:b/>
                <w:bCs/>
              </w:rPr>
            </w:pPr>
            <w:r w:rsidRPr="00BD7145">
              <w:rPr>
                <w:b/>
                <w:bCs/>
              </w:rPr>
              <w:t>Referência Externa:</w:t>
            </w:r>
          </w:p>
          <w:p w14:paraId="3ECC6DBF" w14:textId="77777777" w:rsidR="00CA428D" w:rsidRPr="00BD7145" w:rsidRDefault="00CA428D" w:rsidP="00072FC9">
            <w:pPr>
              <w:spacing w:before="120"/>
              <w:rPr>
                <w:b/>
                <w:bCs/>
              </w:rPr>
            </w:pPr>
            <w:r>
              <w:rPr>
                <w:bCs/>
              </w:rPr>
              <w:t>n/a</w:t>
            </w:r>
          </w:p>
        </w:tc>
      </w:tr>
    </w:tbl>
    <w:p w14:paraId="2BC43306" w14:textId="77777777" w:rsidR="00CA428D" w:rsidRPr="00010EE0" w:rsidRDefault="00CA428D" w:rsidP="00CA428D">
      <w:pPr>
        <w:rPr>
          <w:lang w:val="en-US"/>
        </w:rPr>
      </w:pPr>
    </w:p>
    <w:p w14:paraId="20E63EC7" w14:textId="77777777" w:rsidR="00CA428D" w:rsidRDefault="00CA428D" w:rsidP="00CA428D">
      <w:r>
        <w:br w:type="page"/>
      </w:r>
    </w:p>
    <w:p w14:paraId="3C032AB7" w14:textId="77777777" w:rsidR="00CA428D" w:rsidRDefault="00CA428D" w:rsidP="00CA428D">
      <w:pPr>
        <w:rPr>
          <w:lang w:val="en-US"/>
        </w:rPr>
      </w:pPr>
    </w:p>
    <w:p w14:paraId="608A80D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27655A7" w14:textId="77777777" w:rsidTr="00072FC9">
        <w:trPr>
          <w:trHeight w:val="567"/>
        </w:trPr>
        <w:tc>
          <w:tcPr>
            <w:tcW w:w="1843" w:type="dxa"/>
            <w:tcBorders>
              <w:bottom w:val="single" w:sz="4" w:space="0" w:color="auto"/>
            </w:tcBorders>
            <w:shd w:val="clear" w:color="auto" w:fill="F2F2F2" w:themeFill="background1" w:themeFillShade="F2"/>
            <w:vAlign w:val="center"/>
          </w:tcPr>
          <w:p w14:paraId="3C7D106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EAC231" w14:textId="77777777" w:rsidR="00CA428D" w:rsidRDefault="00CA428D" w:rsidP="00072FC9">
            <w:pPr>
              <w:rPr>
                <w:b/>
                <w:bCs/>
                <w:color w:val="000000"/>
              </w:rPr>
            </w:pPr>
            <w:r>
              <w:rPr>
                <w:b/>
                <w:bCs/>
                <w:noProof/>
                <w:color w:val="000000"/>
              </w:rPr>
              <w:t>SF-00335</w:t>
            </w:r>
          </w:p>
        </w:tc>
        <w:tc>
          <w:tcPr>
            <w:tcW w:w="2268" w:type="dxa"/>
            <w:tcBorders>
              <w:bottom w:val="single" w:sz="4" w:space="0" w:color="auto"/>
            </w:tcBorders>
            <w:shd w:val="clear" w:color="auto" w:fill="F2F2F2" w:themeFill="background1" w:themeFillShade="F2"/>
            <w:vAlign w:val="center"/>
          </w:tcPr>
          <w:p w14:paraId="5D28A0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AB276B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B823E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E9BE8F5"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7E44DD8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2F4BFF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9C2703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0C0D4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0A3A92E" w14:textId="77777777" w:rsidR="00CA428D" w:rsidRDefault="00CA428D" w:rsidP="00072FC9">
            <w:pPr>
              <w:rPr>
                <w:b/>
                <w:bCs/>
                <w:sz w:val="32"/>
                <w:szCs w:val="32"/>
              </w:rPr>
            </w:pPr>
            <w:r>
              <w:rPr>
                <w:b/>
                <w:bCs/>
                <w:sz w:val="32"/>
                <w:szCs w:val="32"/>
              </w:rPr>
              <w:t>Isolamento elastomérico para tubulações de cobre de 1”</w:t>
            </w:r>
          </w:p>
        </w:tc>
        <w:tc>
          <w:tcPr>
            <w:tcW w:w="1843" w:type="dxa"/>
            <w:tcBorders>
              <w:top w:val="single" w:sz="4" w:space="0" w:color="auto"/>
              <w:left w:val="single" w:sz="4" w:space="0" w:color="auto"/>
            </w:tcBorders>
            <w:shd w:val="clear" w:color="auto" w:fill="F2F2F2" w:themeFill="background1" w:themeFillShade="F2"/>
            <w:vAlign w:val="center"/>
          </w:tcPr>
          <w:p w14:paraId="619E1C4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9AFD671" w14:textId="77777777" w:rsidR="00CA428D" w:rsidRDefault="00CA428D" w:rsidP="00072FC9">
            <w:pPr>
              <w:rPr>
                <w:b/>
                <w:bCs/>
                <w:sz w:val="20"/>
                <w:szCs w:val="20"/>
              </w:rPr>
            </w:pPr>
          </w:p>
        </w:tc>
      </w:tr>
      <w:tr w:rsidR="00CA428D" w:rsidRPr="00010EE0" w14:paraId="62B89F3E" w14:textId="77777777" w:rsidTr="00072FC9">
        <w:trPr>
          <w:trHeight w:val="1740"/>
        </w:trPr>
        <w:tc>
          <w:tcPr>
            <w:tcW w:w="9781" w:type="dxa"/>
            <w:gridSpan w:val="5"/>
          </w:tcPr>
          <w:p w14:paraId="7356B1AF" w14:textId="77777777" w:rsidR="00CA428D" w:rsidRPr="00BD7145" w:rsidRDefault="00CA428D" w:rsidP="00072FC9">
            <w:pPr>
              <w:spacing w:before="120"/>
              <w:rPr>
                <w:b/>
                <w:bCs/>
              </w:rPr>
            </w:pPr>
            <w:r w:rsidRPr="00BD7145">
              <w:rPr>
                <w:b/>
                <w:bCs/>
              </w:rPr>
              <w:t>Descrição Detalhada:</w:t>
            </w:r>
          </w:p>
          <w:p w14:paraId="5FEB7504"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de cobre de diâmetro nominal 1”.</w:t>
            </w:r>
          </w:p>
          <w:p w14:paraId="66F510C3" w14:textId="77777777" w:rsidR="00CA428D" w:rsidRPr="00BD7145" w:rsidRDefault="00CA428D" w:rsidP="00072FC9">
            <w:pPr>
              <w:spacing w:before="120"/>
              <w:rPr>
                <w:b/>
                <w:bCs/>
              </w:rPr>
            </w:pPr>
            <w:r w:rsidRPr="00BD7145">
              <w:rPr>
                <w:b/>
                <w:bCs/>
              </w:rPr>
              <w:t>Materiais:</w:t>
            </w:r>
          </w:p>
          <w:p w14:paraId="629101C6"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6FFDE936" w14:textId="77777777" w:rsidR="00CA428D" w:rsidRPr="00BD7145" w:rsidRDefault="00CA428D" w:rsidP="00072FC9">
            <w:pPr>
              <w:spacing w:before="120"/>
              <w:rPr>
                <w:b/>
                <w:bCs/>
              </w:rPr>
            </w:pPr>
            <w:r w:rsidRPr="00BD7145">
              <w:rPr>
                <w:b/>
                <w:bCs/>
              </w:rPr>
              <w:t>Serviços:</w:t>
            </w:r>
          </w:p>
          <w:p w14:paraId="7AE8A61D"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4A399D25" w14:textId="77777777" w:rsidR="00CA428D" w:rsidRPr="00BD7145" w:rsidRDefault="00CA428D" w:rsidP="00072FC9">
            <w:pPr>
              <w:spacing w:before="120"/>
              <w:rPr>
                <w:b/>
                <w:bCs/>
              </w:rPr>
            </w:pPr>
            <w:r w:rsidRPr="00BD7145">
              <w:rPr>
                <w:b/>
                <w:bCs/>
              </w:rPr>
              <w:t>Atividades e Responsabilidades:</w:t>
            </w:r>
          </w:p>
          <w:p w14:paraId="1F4E82F7" w14:textId="77777777" w:rsidR="00CA428D" w:rsidRPr="00832CF3" w:rsidRDefault="00CA428D" w:rsidP="00072FC9">
            <w:pPr>
              <w:spacing w:before="120"/>
              <w:rPr>
                <w:bCs/>
              </w:rPr>
            </w:pPr>
            <w:r>
              <w:rPr>
                <w:bCs/>
              </w:rPr>
              <w:t>n/a</w:t>
            </w:r>
          </w:p>
          <w:p w14:paraId="2202EE23" w14:textId="77777777" w:rsidR="00CA428D" w:rsidRPr="00BD7145" w:rsidRDefault="00CA428D" w:rsidP="00072FC9">
            <w:pPr>
              <w:spacing w:before="120"/>
              <w:rPr>
                <w:b/>
                <w:bCs/>
              </w:rPr>
            </w:pPr>
            <w:r w:rsidRPr="00BD7145">
              <w:rPr>
                <w:b/>
                <w:bCs/>
              </w:rPr>
              <w:t>Qualificação:</w:t>
            </w:r>
          </w:p>
          <w:p w14:paraId="6576753A" w14:textId="77777777" w:rsidR="00CA428D" w:rsidRPr="00832CF3" w:rsidRDefault="00CA428D" w:rsidP="00072FC9">
            <w:pPr>
              <w:spacing w:before="120"/>
              <w:rPr>
                <w:bCs/>
              </w:rPr>
            </w:pPr>
            <w:r>
              <w:rPr>
                <w:bCs/>
              </w:rPr>
              <w:t>n/a</w:t>
            </w:r>
          </w:p>
          <w:p w14:paraId="0C7C1AF9" w14:textId="77777777" w:rsidR="00CA428D" w:rsidRPr="00BD7145" w:rsidRDefault="00CA428D" w:rsidP="00072FC9">
            <w:pPr>
              <w:spacing w:before="120"/>
              <w:rPr>
                <w:b/>
                <w:bCs/>
              </w:rPr>
            </w:pPr>
            <w:r w:rsidRPr="00BD7145">
              <w:rPr>
                <w:b/>
                <w:bCs/>
              </w:rPr>
              <w:t>Observações:</w:t>
            </w:r>
          </w:p>
          <w:p w14:paraId="10238153" w14:textId="77777777" w:rsidR="00CA428D" w:rsidRPr="00832CF3" w:rsidRDefault="00CA428D" w:rsidP="00072FC9">
            <w:pPr>
              <w:spacing w:before="120"/>
              <w:rPr>
                <w:bCs/>
              </w:rPr>
            </w:pPr>
            <w:r>
              <w:rPr>
                <w:bCs/>
              </w:rPr>
              <w:t>n/a</w:t>
            </w:r>
          </w:p>
          <w:p w14:paraId="3D250FD7" w14:textId="77777777" w:rsidR="00CA428D" w:rsidRPr="00BD7145" w:rsidRDefault="00CA428D" w:rsidP="00072FC9">
            <w:pPr>
              <w:spacing w:before="120"/>
              <w:rPr>
                <w:b/>
                <w:bCs/>
              </w:rPr>
            </w:pPr>
            <w:r w:rsidRPr="00BD7145">
              <w:rPr>
                <w:b/>
                <w:bCs/>
              </w:rPr>
              <w:t>Critérios e Condições:</w:t>
            </w:r>
          </w:p>
          <w:p w14:paraId="51DD77E8"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384DE017" w14:textId="77777777" w:rsidR="00CA428D" w:rsidRPr="00BD7145" w:rsidRDefault="00CA428D" w:rsidP="00072FC9">
            <w:pPr>
              <w:spacing w:before="120"/>
              <w:rPr>
                <w:b/>
                <w:bCs/>
              </w:rPr>
            </w:pPr>
            <w:r w:rsidRPr="00BD7145">
              <w:rPr>
                <w:b/>
                <w:bCs/>
              </w:rPr>
              <w:t>Detalhe Gráfico:</w:t>
            </w:r>
          </w:p>
          <w:p w14:paraId="1E9A9FE9" w14:textId="77777777" w:rsidR="00CA428D" w:rsidRPr="00B97D3F" w:rsidRDefault="00CA428D" w:rsidP="00072FC9">
            <w:pPr>
              <w:spacing w:before="120"/>
              <w:rPr>
                <w:bCs/>
              </w:rPr>
            </w:pPr>
            <w:r w:rsidRPr="00AD7BD2">
              <w:rPr>
                <w:bCs/>
              </w:rPr>
              <w:t>n/a</w:t>
            </w:r>
          </w:p>
          <w:p w14:paraId="2CF5610C" w14:textId="77777777" w:rsidR="00CA428D" w:rsidRPr="00BD7145" w:rsidRDefault="00CA428D" w:rsidP="00072FC9">
            <w:pPr>
              <w:spacing w:before="120"/>
              <w:rPr>
                <w:b/>
                <w:bCs/>
              </w:rPr>
            </w:pPr>
            <w:r w:rsidRPr="00BD7145">
              <w:rPr>
                <w:b/>
                <w:bCs/>
              </w:rPr>
              <w:t>Tabela:</w:t>
            </w:r>
          </w:p>
          <w:p w14:paraId="5C98D410" w14:textId="77777777" w:rsidR="00CA428D" w:rsidRPr="00832CF3" w:rsidRDefault="00CA428D" w:rsidP="00072FC9">
            <w:pPr>
              <w:spacing w:before="120"/>
              <w:rPr>
                <w:bCs/>
              </w:rPr>
            </w:pPr>
            <w:r>
              <w:rPr>
                <w:bCs/>
              </w:rPr>
              <w:t>n/a</w:t>
            </w:r>
          </w:p>
          <w:p w14:paraId="6E0C4752" w14:textId="77777777" w:rsidR="00CA428D" w:rsidRPr="00832CF3" w:rsidRDefault="00CA428D" w:rsidP="00072FC9">
            <w:pPr>
              <w:spacing w:before="120"/>
              <w:rPr>
                <w:bCs/>
              </w:rPr>
            </w:pPr>
            <w:r w:rsidRPr="00BD7145">
              <w:rPr>
                <w:b/>
                <w:bCs/>
              </w:rPr>
              <w:t xml:space="preserve">Vida útil: </w:t>
            </w:r>
            <w:r>
              <w:rPr>
                <w:bCs/>
              </w:rPr>
              <w:t>n/a</w:t>
            </w:r>
          </w:p>
          <w:p w14:paraId="68190900" w14:textId="77777777" w:rsidR="00CA428D" w:rsidRPr="00BD7145" w:rsidRDefault="00CA428D" w:rsidP="00072FC9">
            <w:pPr>
              <w:spacing w:before="120"/>
              <w:rPr>
                <w:b/>
                <w:bCs/>
              </w:rPr>
            </w:pPr>
            <w:r w:rsidRPr="00BD7145">
              <w:rPr>
                <w:b/>
                <w:bCs/>
              </w:rPr>
              <w:t>Referências Normativas:</w:t>
            </w:r>
          </w:p>
          <w:p w14:paraId="237B3AB7"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49883FAB" w14:textId="77777777" w:rsidR="00CA428D" w:rsidRPr="00BD7145" w:rsidRDefault="00CA428D" w:rsidP="00072FC9">
            <w:pPr>
              <w:spacing w:before="120"/>
              <w:rPr>
                <w:b/>
                <w:bCs/>
              </w:rPr>
            </w:pPr>
            <w:r w:rsidRPr="00BD7145">
              <w:rPr>
                <w:b/>
                <w:bCs/>
              </w:rPr>
              <w:t>Referência Comercial:</w:t>
            </w:r>
          </w:p>
          <w:p w14:paraId="0AFF5E03" w14:textId="77777777" w:rsidR="00CA428D" w:rsidRPr="00832CF3" w:rsidRDefault="00CA428D" w:rsidP="00072FC9">
            <w:pPr>
              <w:spacing w:before="120"/>
              <w:rPr>
                <w:bCs/>
              </w:rPr>
            </w:pPr>
            <w:r>
              <w:rPr>
                <w:bCs/>
              </w:rPr>
              <w:t>AF/Armaflex M-25, K-Flex ST</w:t>
            </w:r>
          </w:p>
          <w:p w14:paraId="01C6593C" w14:textId="77777777" w:rsidR="00CA428D" w:rsidRPr="00BD7145" w:rsidRDefault="00CA428D" w:rsidP="00072FC9">
            <w:pPr>
              <w:spacing w:before="120"/>
              <w:rPr>
                <w:b/>
                <w:bCs/>
              </w:rPr>
            </w:pPr>
            <w:r w:rsidRPr="00BD7145">
              <w:rPr>
                <w:b/>
                <w:bCs/>
              </w:rPr>
              <w:t>Referência Externa:</w:t>
            </w:r>
          </w:p>
          <w:p w14:paraId="3159F27E" w14:textId="77777777" w:rsidR="00CA428D" w:rsidRPr="00BD7145" w:rsidRDefault="00CA428D" w:rsidP="00072FC9">
            <w:pPr>
              <w:spacing w:before="120"/>
              <w:rPr>
                <w:b/>
                <w:bCs/>
              </w:rPr>
            </w:pPr>
            <w:r>
              <w:rPr>
                <w:bCs/>
              </w:rPr>
              <w:t>n/a</w:t>
            </w:r>
          </w:p>
        </w:tc>
      </w:tr>
    </w:tbl>
    <w:p w14:paraId="5FC20BB3" w14:textId="77777777" w:rsidR="00CA428D" w:rsidRPr="00010EE0" w:rsidRDefault="00CA428D" w:rsidP="00CA428D">
      <w:pPr>
        <w:rPr>
          <w:lang w:val="en-US"/>
        </w:rPr>
      </w:pPr>
    </w:p>
    <w:p w14:paraId="3247CDBC" w14:textId="77777777" w:rsidR="00CA428D" w:rsidRDefault="00CA428D" w:rsidP="00CA428D">
      <w:r>
        <w:br w:type="page"/>
      </w:r>
    </w:p>
    <w:p w14:paraId="07AC7ADE" w14:textId="77777777" w:rsidR="00CA428D" w:rsidRDefault="00CA428D" w:rsidP="00CA428D">
      <w:pPr>
        <w:rPr>
          <w:lang w:val="en-US"/>
        </w:rPr>
      </w:pPr>
    </w:p>
    <w:p w14:paraId="7EF25AC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7375DA8" w14:textId="77777777" w:rsidTr="00072FC9">
        <w:trPr>
          <w:trHeight w:val="567"/>
        </w:trPr>
        <w:tc>
          <w:tcPr>
            <w:tcW w:w="1843" w:type="dxa"/>
            <w:tcBorders>
              <w:bottom w:val="single" w:sz="4" w:space="0" w:color="auto"/>
            </w:tcBorders>
            <w:shd w:val="clear" w:color="auto" w:fill="F2F2F2" w:themeFill="background1" w:themeFillShade="F2"/>
            <w:vAlign w:val="center"/>
          </w:tcPr>
          <w:p w14:paraId="3290A2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1BA33B9" w14:textId="77777777" w:rsidR="00CA428D" w:rsidRDefault="00CA428D" w:rsidP="00072FC9">
            <w:pPr>
              <w:rPr>
                <w:b/>
                <w:bCs/>
                <w:color w:val="000000"/>
              </w:rPr>
            </w:pPr>
            <w:r>
              <w:rPr>
                <w:b/>
                <w:bCs/>
                <w:noProof/>
                <w:color w:val="000000"/>
              </w:rPr>
              <w:t>SF-00336</w:t>
            </w:r>
          </w:p>
        </w:tc>
        <w:tc>
          <w:tcPr>
            <w:tcW w:w="2268" w:type="dxa"/>
            <w:tcBorders>
              <w:bottom w:val="single" w:sz="4" w:space="0" w:color="auto"/>
            </w:tcBorders>
            <w:shd w:val="clear" w:color="auto" w:fill="F2F2F2" w:themeFill="background1" w:themeFillShade="F2"/>
            <w:vAlign w:val="center"/>
          </w:tcPr>
          <w:p w14:paraId="0F5F3B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37076E4"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C8DD9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8E1BB72"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56E0B75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5E7586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BB0E4A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10C1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7E14842" w14:textId="77777777" w:rsidR="00CA428D" w:rsidRDefault="00CA428D" w:rsidP="00072FC9">
            <w:pPr>
              <w:rPr>
                <w:b/>
                <w:bCs/>
                <w:sz w:val="32"/>
                <w:szCs w:val="32"/>
              </w:rPr>
            </w:pPr>
            <w:r>
              <w:rPr>
                <w:b/>
                <w:bCs/>
                <w:sz w:val="32"/>
                <w:szCs w:val="32"/>
              </w:rPr>
              <w:t>Isolamento elastomérico para tubulações de ferro de 1 1/2”</w:t>
            </w:r>
          </w:p>
        </w:tc>
        <w:tc>
          <w:tcPr>
            <w:tcW w:w="1843" w:type="dxa"/>
            <w:tcBorders>
              <w:top w:val="single" w:sz="4" w:space="0" w:color="auto"/>
              <w:left w:val="single" w:sz="4" w:space="0" w:color="auto"/>
            </w:tcBorders>
            <w:shd w:val="clear" w:color="auto" w:fill="F2F2F2" w:themeFill="background1" w:themeFillShade="F2"/>
            <w:vAlign w:val="center"/>
          </w:tcPr>
          <w:p w14:paraId="389DCEB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910FC6F" w14:textId="77777777" w:rsidR="00CA428D" w:rsidRDefault="00CA428D" w:rsidP="00072FC9">
            <w:pPr>
              <w:rPr>
                <w:b/>
                <w:bCs/>
                <w:sz w:val="20"/>
                <w:szCs w:val="20"/>
              </w:rPr>
            </w:pPr>
          </w:p>
        </w:tc>
      </w:tr>
      <w:tr w:rsidR="00CA428D" w:rsidRPr="00010EE0" w14:paraId="6A45CC99" w14:textId="77777777" w:rsidTr="00072FC9">
        <w:trPr>
          <w:trHeight w:val="1740"/>
        </w:trPr>
        <w:tc>
          <w:tcPr>
            <w:tcW w:w="9781" w:type="dxa"/>
            <w:gridSpan w:val="5"/>
          </w:tcPr>
          <w:p w14:paraId="0C40823C" w14:textId="77777777" w:rsidR="00CA428D" w:rsidRPr="00BD7145" w:rsidRDefault="00CA428D" w:rsidP="00072FC9">
            <w:pPr>
              <w:spacing w:before="120"/>
              <w:rPr>
                <w:b/>
                <w:bCs/>
              </w:rPr>
            </w:pPr>
            <w:r w:rsidRPr="00BD7145">
              <w:rPr>
                <w:b/>
                <w:bCs/>
              </w:rPr>
              <w:t>Descrição Detalhada:</w:t>
            </w:r>
          </w:p>
          <w:p w14:paraId="21D0E7AE" w14:textId="77777777" w:rsidR="00CA428D" w:rsidRPr="00BD7145" w:rsidRDefault="00CA428D" w:rsidP="00072FC9">
            <w:pPr>
              <w:spacing w:before="120"/>
              <w:rPr>
                <w:bCs/>
              </w:rPr>
            </w:pPr>
            <w:r>
              <w:rPr>
                <w:bCs/>
              </w:rPr>
              <w:t>Fornecimento e instalação de isolamento elastomérico em formato de tubo ou coquilha de espessura M, próprio para tubulação ferro de diâmetro nominal 1 1/2”.</w:t>
            </w:r>
          </w:p>
          <w:p w14:paraId="6654B44F" w14:textId="77777777" w:rsidR="00CA428D" w:rsidRPr="00BD7145" w:rsidRDefault="00CA428D" w:rsidP="00072FC9">
            <w:pPr>
              <w:spacing w:before="120"/>
              <w:rPr>
                <w:b/>
                <w:bCs/>
              </w:rPr>
            </w:pPr>
            <w:r w:rsidRPr="00BD7145">
              <w:rPr>
                <w:b/>
                <w:bCs/>
              </w:rPr>
              <w:t>Materiais:</w:t>
            </w:r>
          </w:p>
          <w:p w14:paraId="5A961A15"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4B737A3C" w14:textId="77777777" w:rsidR="00CA428D" w:rsidRPr="00BD7145" w:rsidRDefault="00CA428D" w:rsidP="00072FC9">
            <w:pPr>
              <w:spacing w:before="120"/>
              <w:rPr>
                <w:b/>
                <w:bCs/>
              </w:rPr>
            </w:pPr>
            <w:r w:rsidRPr="00BD7145">
              <w:rPr>
                <w:b/>
                <w:bCs/>
              </w:rPr>
              <w:t>Serviços:</w:t>
            </w:r>
          </w:p>
          <w:p w14:paraId="28252B23"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34F4A14D" w14:textId="77777777" w:rsidR="00CA428D" w:rsidRPr="00BD7145" w:rsidRDefault="00CA428D" w:rsidP="00072FC9">
            <w:pPr>
              <w:spacing w:before="120"/>
              <w:rPr>
                <w:b/>
                <w:bCs/>
              </w:rPr>
            </w:pPr>
            <w:r w:rsidRPr="00BD7145">
              <w:rPr>
                <w:b/>
                <w:bCs/>
              </w:rPr>
              <w:t>Atividades e Responsabilidades:</w:t>
            </w:r>
          </w:p>
          <w:p w14:paraId="27DCDAAB" w14:textId="77777777" w:rsidR="00CA428D" w:rsidRPr="00832CF3" w:rsidRDefault="00CA428D" w:rsidP="00072FC9">
            <w:pPr>
              <w:spacing w:before="120"/>
              <w:rPr>
                <w:bCs/>
              </w:rPr>
            </w:pPr>
            <w:r>
              <w:rPr>
                <w:bCs/>
              </w:rPr>
              <w:t>n/a</w:t>
            </w:r>
          </w:p>
          <w:p w14:paraId="5EBDA7D6" w14:textId="77777777" w:rsidR="00CA428D" w:rsidRPr="00BD7145" w:rsidRDefault="00CA428D" w:rsidP="00072FC9">
            <w:pPr>
              <w:spacing w:before="120"/>
              <w:rPr>
                <w:b/>
                <w:bCs/>
              </w:rPr>
            </w:pPr>
            <w:r w:rsidRPr="00BD7145">
              <w:rPr>
                <w:b/>
                <w:bCs/>
              </w:rPr>
              <w:t>Qualificação:</w:t>
            </w:r>
          </w:p>
          <w:p w14:paraId="2CDCB527" w14:textId="77777777" w:rsidR="00CA428D" w:rsidRPr="00832CF3" w:rsidRDefault="00CA428D" w:rsidP="00072FC9">
            <w:pPr>
              <w:spacing w:before="120"/>
              <w:rPr>
                <w:bCs/>
              </w:rPr>
            </w:pPr>
            <w:r>
              <w:rPr>
                <w:bCs/>
              </w:rPr>
              <w:t>n/a</w:t>
            </w:r>
          </w:p>
          <w:p w14:paraId="2A1E6F0A" w14:textId="77777777" w:rsidR="00CA428D" w:rsidRPr="00BD7145" w:rsidRDefault="00CA428D" w:rsidP="00072FC9">
            <w:pPr>
              <w:spacing w:before="120"/>
              <w:rPr>
                <w:b/>
                <w:bCs/>
              </w:rPr>
            </w:pPr>
            <w:r w:rsidRPr="00BD7145">
              <w:rPr>
                <w:b/>
                <w:bCs/>
              </w:rPr>
              <w:t>Observações:</w:t>
            </w:r>
          </w:p>
          <w:p w14:paraId="6C968C40" w14:textId="77777777" w:rsidR="00CA428D" w:rsidRPr="00832CF3" w:rsidRDefault="00CA428D" w:rsidP="00072FC9">
            <w:pPr>
              <w:spacing w:before="120"/>
              <w:rPr>
                <w:bCs/>
              </w:rPr>
            </w:pPr>
            <w:r>
              <w:rPr>
                <w:bCs/>
              </w:rPr>
              <w:t>n/a</w:t>
            </w:r>
          </w:p>
          <w:p w14:paraId="668F673D" w14:textId="77777777" w:rsidR="00CA428D" w:rsidRPr="00BD7145" w:rsidRDefault="00CA428D" w:rsidP="00072FC9">
            <w:pPr>
              <w:spacing w:before="120"/>
              <w:rPr>
                <w:b/>
                <w:bCs/>
              </w:rPr>
            </w:pPr>
            <w:r w:rsidRPr="00BD7145">
              <w:rPr>
                <w:b/>
                <w:bCs/>
              </w:rPr>
              <w:t>Critérios e Condições:</w:t>
            </w:r>
          </w:p>
          <w:p w14:paraId="26786FE5" w14:textId="77777777" w:rsidR="00CA428D" w:rsidRPr="00832CF3" w:rsidRDefault="00CA428D" w:rsidP="00072FC9">
            <w:pPr>
              <w:spacing w:before="120"/>
              <w:rPr>
                <w:bCs/>
              </w:rPr>
            </w:pPr>
            <w:r>
              <w:rPr>
                <w:bCs/>
              </w:rPr>
              <w:lastRenderedPageBreak/>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75696AC5" w14:textId="77777777" w:rsidR="00CA428D" w:rsidRPr="00BD7145" w:rsidRDefault="00CA428D" w:rsidP="00072FC9">
            <w:pPr>
              <w:spacing w:before="120"/>
              <w:rPr>
                <w:b/>
                <w:bCs/>
              </w:rPr>
            </w:pPr>
            <w:r w:rsidRPr="00BD7145">
              <w:rPr>
                <w:b/>
                <w:bCs/>
              </w:rPr>
              <w:t>Detalhe Gráfico:</w:t>
            </w:r>
          </w:p>
          <w:p w14:paraId="68320BD0" w14:textId="77777777" w:rsidR="00CA428D" w:rsidRPr="00B97D3F" w:rsidRDefault="00CA428D" w:rsidP="00072FC9">
            <w:pPr>
              <w:spacing w:before="120"/>
              <w:rPr>
                <w:bCs/>
              </w:rPr>
            </w:pPr>
            <w:r w:rsidRPr="00AD7BD2">
              <w:rPr>
                <w:bCs/>
              </w:rPr>
              <w:t>n/a</w:t>
            </w:r>
          </w:p>
          <w:p w14:paraId="62FC1B54" w14:textId="77777777" w:rsidR="00CA428D" w:rsidRPr="00BD7145" w:rsidRDefault="00CA428D" w:rsidP="00072FC9">
            <w:pPr>
              <w:spacing w:before="120"/>
              <w:rPr>
                <w:b/>
                <w:bCs/>
              </w:rPr>
            </w:pPr>
            <w:r w:rsidRPr="00BD7145">
              <w:rPr>
                <w:b/>
                <w:bCs/>
              </w:rPr>
              <w:t>Tabela:</w:t>
            </w:r>
          </w:p>
          <w:p w14:paraId="7CB14D83" w14:textId="77777777" w:rsidR="00CA428D" w:rsidRPr="00832CF3" w:rsidRDefault="00CA428D" w:rsidP="00072FC9">
            <w:pPr>
              <w:spacing w:before="120"/>
              <w:rPr>
                <w:bCs/>
              </w:rPr>
            </w:pPr>
            <w:r>
              <w:rPr>
                <w:bCs/>
              </w:rPr>
              <w:t>n/a</w:t>
            </w:r>
          </w:p>
          <w:p w14:paraId="38F79F4A" w14:textId="77777777" w:rsidR="00CA428D" w:rsidRPr="00832CF3" w:rsidRDefault="00CA428D" w:rsidP="00072FC9">
            <w:pPr>
              <w:spacing w:before="120"/>
              <w:rPr>
                <w:bCs/>
              </w:rPr>
            </w:pPr>
            <w:r w:rsidRPr="00BD7145">
              <w:rPr>
                <w:b/>
                <w:bCs/>
              </w:rPr>
              <w:t xml:space="preserve">Vida útil: </w:t>
            </w:r>
            <w:r>
              <w:rPr>
                <w:bCs/>
              </w:rPr>
              <w:t>n/a</w:t>
            </w:r>
          </w:p>
          <w:p w14:paraId="0EA6A7BD" w14:textId="77777777" w:rsidR="00CA428D" w:rsidRPr="00BD7145" w:rsidRDefault="00CA428D" w:rsidP="00072FC9">
            <w:pPr>
              <w:spacing w:before="120"/>
              <w:rPr>
                <w:b/>
                <w:bCs/>
              </w:rPr>
            </w:pPr>
            <w:r w:rsidRPr="00BD7145">
              <w:rPr>
                <w:b/>
                <w:bCs/>
              </w:rPr>
              <w:t>Referências Normativas:</w:t>
            </w:r>
          </w:p>
          <w:p w14:paraId="2A7DA693"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316C0F9F" w14:textId="77777777" w:rsidR="00CA428D" w:rsidRPr="00BD7145" w:rsidRDefault="00CA428D" w:rsidP="00072FC9">
            <w:pPr>
              <w:spacing w:before="120"/>
              <w:rPr>
                <w:b/>
                <w:bCs/>
              </w:rPr>
            </w:pPr>
            <w:r w:rsidRPr="00BD7145">
              <w:rPr>
                <w:b/>
                <w:bCs/>
              </w:rPr>
              <w:t>Referência Comercial:</w:t>
            </w:r>
          </w:p>
          <w:p w14:paraId="19A025C6" w14:textId="77777777" w:rsidR="00CA428D" w:rsidRPr="00832CF3" w:rsidRDefault="00CA428D" w:rsidP="00072FC9">
            <w:pPr>
              <w:spacing w:before="120"/>
              <w:rPr>
                <w:bCs/>
              </w:rPr>
            </w:pPr>
            <w:r>
              <w:rPr>
                <w:bCs/>
              </w:rPr>
              <w:t>AF/Armaflex M-48, K-Flex ST</w:t>
            </w:r>
          </w:p>
          <w:p w14:paraId="2FD5DCB2" w14:textId="77777777" w:rsidR="00CA428D" w:rsidRPr="00BD7145" w:rsidRDefault="00CA428D" w:rsidP="00072FC9">
            <w:pPr>
              <w:spacing w:before="120"/>
              <w:rPr>
                <w:b/>
                <w:bCs/>
              </w:rPr>
            </w:pPr>
            <w:r w:rsidRPr="00BD7145">
              <w:rPr>
                <w:b/>
                <w:bCs/>
              </w:rPr>
              <w:t>Referência Externa:</w:t>
            </w:r>
          </w:p>
          <w:p w14:paraId="3A80623F" w14:textId="77777777" w:rsidR="00CA428D" w:rsidRPr="00BD7145" w:rsidRDefault="00CA428D" w:rsidP="00072FC9">
            <w:pPr>
              <w:spacing w:before="120"/>
              <w:rPr>
                <w:b/>
                <w:bCs/>
              </w:rPr>
            </w:pPr>
            <w:r>
              <w:rPr>
                <w:bCs/>
              </w:rPr>
              <w:t>n/a</w:t>
            </w:r>
          </w:p>
        </w:tc>
      </w:tr>
    </w:tbl>
    <w:p w14:paraId="12C6EEE3" w14:textId="77777777" w:rsidR="00CA428D" w:rsidRPr="00010EE0" w:rsidRDefault="00CA428D" w:rsidP="00CA428D">
      <w:pPr>
        <w:rPr>
          <w:lang w:val="en-US"/>
        </w:rPr>
      </w:pPr>
    </w:p>
    <w:p w14:paraId="74C7441E" w14:textId="77777777" w:rsidR="00CA428D" w:rsidRDefault="00CA428D" w:rsidP="00CA428D">
      <w:r>
        <w:br w:type="page"/>
      </w:r>
    </w:p>
    <w:p w14:paraId="1B8D21F2" w14:textId="77777777" w:rsidR="00CA428D" w:rsidRDefault="00CA428D" w:rsidP="00CA428D">
      <w:pPr>
        <w:rPr>
          <w:lang w:val="en-US"/>
        </w:rPr>
      </w:pPr>
    </w:p>
    <w:p w14:paraId="105BFBE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547E90B" w14:textId="77777777" w:rsidTr="00072FC9">
        <w:trPr>
          <w:trHeight w:val="567"/>
        </w:trPr>
        <w:tc>
          <w:tcPr>
            <w:tcW w:w="1843" w:type="dxa"/>
            <w:tcBorders>
              <w:bottom w:val="single" w:sz="4" w:space="0" w:color="auto"/>
            </w:tcBorders>
            <w:shd w:val="clear" w:color="auto" w:fill="F2F2F2" w:themeFill="background1" w:themeFillShade="F2"/>
            <w:vAlign w:val="center"/>
          </w:tcPr>
          <w:p w14:paraId="33DAE5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F92A074" w14:textId="77777777" w:rsidR="00CA428D" w:rsidRDefault="00CA428D" w:rsidP="00072FC9">
            <w:pPr>
              <w:rPr>
                <w:b/>
                <w:bCs/>
                <w:color w:val="000000"/>
              </w:rPr>
            </w:pPr>
            <w:r>
              <w:rPr>
                <w:b/>
                <w:bCs/>
                <w:noProof/>
                <w:color w:val="000000"/>
              </w:rPr>
              <w:t>SF-00337</w:t>
            </w:r>
          </w:p>
        </w:tc>
        <w:tc>
          <w:tcPr>
            <w:tcW w:w="2268" w:type="dxa"/>
            <w:tcBorders>
              <w:bottom w:val="single" w:sz="4" w:space="0" w:color="auto"/>
            </w:tcBorders>
            <w:shd w:val="clear" w:color="auto" w:fill="F2F2F2" w:themeFill="background1" w:themeFillShade="F2"/>
            <w:vAlign w:val="center"/>
          </w:tcPr>
          <w:p w14:paraId="672275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0F313D"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1E0C8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76E3575"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A05A1E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5219B1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BA7C5F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C438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B71587" w14:textId="77777777" w:rsidR="00CA428D" w:rsidRDefault="00CA428D" w:rsidP="00072FC9">
            <w:pPr>
              <w:rPr>
                <w:b/>
                <w:bCs/>
                <w:sz w:val="32"/>
                <w:szCs w:val="32"/>
              </w:rPr>
            </w:pPr>
            <w:r>
              <w:rPr>
                <w:b/>
                <w:bCs/>
                <w:sz w:val="32"/>
                <w:szCs w:val="32"/>
              </w:rPr>
              <w:t>Isolamento elastomérico para tubulações de cobre 1 5/8” / tubulações de ferro de 1 1/4”</w:t>
            </w:r>
          </w:p>
        </w:tc>
        <w:tc>
          <w:tcPr>
            <w:tcW w:w="1843" w:type="dxa"/>
            <w:tcBorders>
              <w:top w:val="single" w:sz="4" w:space="0" w:color="auto"/>
              <w:left w:val="single" w:sz="4" w:space="0" w:color="auto"/>
            </w:tcBorders>
            <w:shd w:val="clear" w:color="auto" w:fill="F2F2F2" w:themeFill="background1" w:themeFillShade="F2"/>
            <w:vAlign w:val="center"/>
          </w:tcPr>
          <w:p w14:paraId="16C1D64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54538FB" w14:textId="77777777" w:rsidR="00CA428D" w:rsidRDefault="00CA428D" w:rsidP="00072FC9">
            <w:pPr>
              <w:rPr>
                <w:b/>
                <w:bCs/>
                <w:sz w:val="20"/>
                <w:szCs w:val="20"/>
              </w:rPr>
            </w:pPr>
          </w:p>
        </w:tc>
      </w:tr>
      <w:tr w:rsidR="00CA428D" w:rsidRPr="00010EE0" w14:paraId="5FA43550" w14:textId="77777777" w:rsidTr="00072FC9">
        <w:trPr>
          <w:trHeight w:val="1740"/>
        </w:trPr>
        <w:tc>
          <w:tcPr>
            <w:tcW w:w="9781" w:type="dxa"/>
            <w:gridSpan w:val="5"/>
          </w:tcPr>
          <w:p w14:paraId="1E621A81" w14:textId="77777777" w:rsidR="00CA428D" w:rsidRPr="00BD7145" w:rsidRDefault="00CA428D" w:rsidP="00072FC9">
            <w:pPr>
              <w:spacing w:before="120"/>
              <w:rPr>
                <w:b/>
                <w:bCs/>
              </w:rPr>
            </w:pPr>
            <w:r w:rsidRPr="00BD7145">
              <w:rPr>
                <w:b/>
                <w:bCs/>
              </w:rPr>
              <w:t>Descrição Detalhada:</w:t>
            </w:r>
          </w:p>
          <w:p w14:paraId="349F79E4" w14:textId="77777777" w:rsidR="00CA428D" w:rsidRPr="00BD7145" w:rsidRDefault="00CA428D" w:rsidP="00072FC9">
            <w:pPr>
              <w:spacing w:before="120"/>
              <w:rPr>
                <w:bCs/>
              </w:rPr>
            </w:pPr>
            <w:r>
              <w:rPr>
                <w:bCs/>
              </w:rPr>
              <w:t>Fornecimento e instalação de isolamento elastomérico em formato de tubo ou coquilha de espessura M, próprio para tubulações de cobre de diâmetro nominal de 1 5/8” e tubulações ferro de diâmetro nominal 1 1/4”.</w:t>
            </w:r>
          </w:p>
          <w:p w14:paraId="6513EE0D" w14:textId="77777777" w:rsidR="00CA428D" w:rsidRPr="00BD7145" w:rsidRDefault="00CA428D" w:rsidP="00072FC9">
            <w:pPr>
              <w:spacing w:before="120"/>
              <w:rPr>
                <w:b/>
                <w:bCs/>
              </w:rPr>
            </w:pPr>
            <w:r w:rsidRPr="00BD7145">
              <w:rPr>
                <w:b/>
                <w:bCs/>
              </w:rPr>
              <w:t>Materiais:</w:t>
            </w:r>
          </w:p>
          <w:p w14:paraId="48A05AD7"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4AC9B615" w14:textId="77777777" w:rsidR="00CA428D" w:rsidRPr="00BD7145" w:rsidRDefault="00CA428D" w:rsidP="00072FC9">
            <w:pPr>
              <w:spacing w:before="120"/>
              <w:rPr>
                <w:b/>
                <w:bCs/>
              </w:rPr>
            </w:pPr>
            <w:r w:rsidRPr="00BD7145">
              <w:rPr>
                <w:b/>
                <w:bCs/>
              </w:rPr>
              <w:t>Serviços:</w:t>
            </w:r>
          </w:p>
          <w:p w14:paraId="375B2483"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3E948A1C" w14:textId="77777777" w:rsidR="00CA428D" w:rsidRPr="00BD7145" w:rsidRDefault="00CA428D" w:rsidP="00072FC9">
            <w:pPr>
              <w:spacing w:before="120"/>
              <w:rPr>
                <w:b/>
                <w:bCs/>
              </w:rPr>
            </w:pPr>
            <w:r w:rsidRPr="00BD7145">
              <w:rPr>
                <w:b/>
                <w:bCs/>
              </w:rPr>
              <w:t>Atividades e Responsabilidades:</w:t>
            </w:r>
          </w:p>
          <w:p w14:paraId="638329D0" w14:textId="77777777" w:rsidR="00CA428D" w:rsidRPr="00832CF3" w:rsidRDefault="00CA428D" w:rsidP="00072FC9">
            <w:pPr>
              <w:spacing w:before="120"/>
              <w:rPr>
                <w:bCs/>
              </w:rPr>
            </w:pPr>
            <w:r>
              <w:rPr>
                <w:bCs/>
              </w:rPr>
              <w:t>n/a</w:t>
            </w:r>
          </w:p>
          <w:p w14:paraId="39E80201" w14:textId="77777777" w:rsidR="00CA428D" w:rsidRPr="00BD7145" w:rsidRDefault="00CA428D" w:rsidP="00072FC9">
            <w:pPr>
              <w:spacing w:before="120"/>
              <w:rPr>
                <w:b/>
                <w:bCs/>
              </w:rPr>
            </w:pPr>
            <w:r w:rsidRPr="00BD7145">
              <w:rPr>
                <w:b/>
                <w:bCs/>
              </w:rPr>
              <w:t>Qualificação:</w:t>
            </w:r>
          </w:p>
          <w:p w14:paraId="14A1BA5B" w14:textId="77777777" w:rsidR="00CA428D" w:rsidRPr="00832CF3" w:rsidRDefault="00CA428D" w:rsidP="00072FC9">
            <w:pPr>
              <w:spacing w:before="120"/>
              <w:rPr>
                <w:bCs/>
              </w:rPr>
            </w:pPr>
            <w:r>
              <w:rPr>
                <w:bCs/>
              </w:rPr>
              <w:t>n/a</w:t>
            </w:r>
          </w:p>
          <w:p w14:paraId="1B76EE4E" w14:textId="77777777" w:rsidR="00CA428D" w:rsidRPr="00BD7145" w:rsidRDefault="00CA428D" w:rsidP="00072FC9">
            <w:pPr>
              <w:spacing w:before="120"/>
              <w:rPr>
                <w:b/>
                <w:bCs/>
              </w:rPr>
            </w:pPr>
            <w:r w:rsidRPr="00BD7145">
              <w:rPr>
                <w:b/>
                <w:bCs/>
              </w:rPr>
              <w:t>Observações:</w:t>
            </w:r>
          </w:p>
          <w:p w14:paraId="3CA0F77C" w14:textId="77777777" w:rsidR="00CA428D" w:rsidRPr="00832CF3" w:rsidRDefault="00CA428D" w:rsidP="00072FC9">
            <w:pPr>
              <w:spacing w:before="120"/>
              <w:rPr>
                <w:bCs/>
              </w:rPr>
            </w:pPr>
            <w:r>
              <w:rPr>
                <w:bCs/>
              </w:rPr>
              <w:t>n/a</w:t>
            </w:r>
          </w:p>
          <w:p w14:paraId="06431F06" w14:textId="77777777" w:rsidR="00CA428D" w:rsidRPr="00BD7145" w:rsidRDefault="00CA428D" w:rsidP="00072FC9">
            <w:pPr>
              <w:spacing w:before="120"/>
              <w:rPr>
                <w:b/>
                <w:bCs/>
              </w:rPr>
            </w:pPr>
            <w:r w:rsidRPr="00BD7145">
              <w:rPr>
                <w:b/>
                <w:bCs/>
              </w:rPr>
              <w:lastRenderedPageBreak/>
              <w:t>Critérios e Condições:</w:t>
            </w:r>
          </w:p>
          <w:p w14:paraId="5809EDE3" w14:textId="77777777" w:rsidR="00CA428D" w:rsidRPr="00832CF3" w:rsidRDefault="00CA428D" w:rsidP="00072FC9">
            <w:pPr>
              <w:spacing w:before="120"/>
              <w:rPr>
                <w:bCs/>
              </w:rPr>
            </w:pPr>
            <w:r>
              <w:rPr>
                <w:bCs/>
              </w:rPr>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0FF80CF6" w14:textId="77777777" w:rsidR="00CA428D" w:rsidRPr="00BD7145" w:rsidRDefault="00CA428D" w:rsidP="00072FC9">
            <w:pPr>
              <w:spacing w:before="120"/>
              <w:rPr>
                <w:b/>
                <w:bCs/>
              </w:rPr>
            </w:pPr>
            <w:r w:rsidRPr="00BD7145">
              <w:rPr>
                <w:b/>
                <w:bCs/>
              </w:rPr>
              <w:t>Detalhe Gráfico:</w:t>
            </w:r>
          </w:p>
          <w:p w14:paraId="3A15F7A2" w14:textId="77777777" w:rsidR="00CA428D" w:rsidRPr="00B97D3F" w:rsidRDefault="00CA428D" w:rsidP="00072FC9">
            <w:pPr>
              <w:spacing w:before="120"/>
              <w:rPr>
                <w:bCs/>
              </w:rPr>
            </w:pPr>
            <w:r w:rsidRPr="00AD7BD2">
              <w:rPr>
                <w:bCs/>
              </w:rPr>
              <w:t>n/a</w:t>
            </w:r>
          </w:p>
          <w:p w14:paraId="77C9D984" w14:textId="77777777" w:rsidR="00CA428D" w:rsidRPr="00BD7145" w:rsidRDefault="00CA428D" w:rsidP="00072FC9">
            <w:pPr>
              <w:spacing w:before="120"/>
              <w:rPr>
                <w:b/>
                <w:bCs/>
              </w:rPr>
            </w:pPr>
            <w:r w:rsidRPr="00BD7145">
              <w:rPr>
                <w:b/>
                <w:bCs/>
              </w:rPr>
              <w:t>Tabela:</w:t>
            </w:r>
          </w:p>
          <w:p w14:paraId="15AA8ABA" w14:textId="77777777" w:rsidR="00CA428D" w:rsidRPr="00832CF3" w:rsidRDefault="00CA428D" w:rsidP="00072FC9">
            <w:pPr>
              <w:spacing w:before="120"/>
              <w:rPr>
                <w:bCs/>
              </w:rPr>
            </w:pPr>
            <w:r>
              <w:rPr>
                <w:bCs/>
              </w:rPr>
              <w:t>n/a</w:t>
            </w:r>
          </w:p>
          <w:p w14:paraId="4A98B918" w14:textId="77777777" w:rsidR="00CA428D" w:rsidRPr="00832CF3" w:rsidRDefault="00CA428D" w:rsidP="00072FC9">
            <w:pPr>
              <w:spacing w:before="120"/>
              <w:rPr>
                <w:bCs/>
              </w:rPr>
            </w:pPr>
            <w:r w:rsidRPr="00BD7145">
              <w:rPr>
                <w:b/>
                <w:bCs/>
              </w:rPr>
              <w:t xml:space="preserve">Vida útil: </w:t>
            </w:r>
            <w:r>
              <w:rPr>
                <w:bCs/>
              </w:rPr>
              <w:t>n/a</w:t>
            </w:r>
          </w:p>
          <w:p w14:paraId="6001980C" w14:textId="77777777" w:rsidR="00CA428D" w:rsidRPr="00BD7145" w:rsidRDefault="00CA428D" w:rsidP="00072FC9">
            <w:pPr>
              <w:spacing w:before="120"/>
              <w:rPr>
                <w:b/>
                <w:bCs/>
              </w:rPr>
            </w:pPr>
            <w:r w:rsidRPr="00BD7145">
              <w:rPr>
                <w:b/>
                <w:bCs/>
              </w:rPr>
              <w:t>Referências Normativas:</w:t>
            </w:r>
          </w:p>
          <w:p w14:paraId="3832E564"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13970FC9" w14:textId="77777777" w:rsidR="00CA428D" w:rsidRPr="00BD7145" w:rsidRDefault="00CA428D" w:rsidP="00072FC9">
            <w:pPr>
              <w:spacing w:before="120"/>
              <w:rPr>
                <w:b/>
                <w:bCs/>
              </w:rPr>
            </w:pPr>
            <w:r w:rsidRPr="00BD7145">
              <w:rPr>
                <w:b/>
                <w:bCs/>
              </w:rPr>
              <w:t>Referência Comercial:</w:t>
            </w:r>
          </w:p>
          <w:p w14:paraId="25455F6C" w14:textId="77777777" w:rsidR="00CA428D" w:rsidRPr="00832CF3" w:rsidRDefault="00CA428D" w:rsidP="00072FC9">
            <w:pPr>
              <w:spacing w:before="120"/>
              <w:rPr>
                <w:bCs/>
              </w:rPr>
            </w:pPr>
            <w:r>
              <w:rPr>
                <w:bCs/>
              </w:rPr>
              <w:t>AF/Armaflex M-42, K-Flex ST ou similar.</w:t>
            </w:r>
          </w:p>
          <w:p w14:paraId="716A7E0F" w14:textId="77777777" w:rsidR="00CA428D" w:rsidRPr="00BD7145" w:rsidRDefault="00CA428D" w:rsidP="00072FC9">
            <w:pPr>
              <w:spacing w:before="120"/>
              <w:rPr>
                <w:b/>
                <w:bCs/>
              </w:rPr>
            </w:pPr>
            <w:r w:rsidRPr="00BD7145">
              <w:rPr>
                <w:b/>
                <w:bCs/>
              </w:rPr>
              <w:t>Referência Externa:</w:t>
            </w:r>
          </w:p>
          <w:p w14:paraId="1D72FEC3" w14:textId="77777777" w:rsidR="00CA428D" w:rsidRPr="00BD7145" w:rsidRDefault="00CA428D" w:rsidP="00072FC9">
            <w:pPr>
              <w:spacing w:before="120"/>
              <w:rPr>
                <w:b/>
                <w:bCs/>
              </w:rPr>
            </w:pPr>
            <w:r>
              <w:rPr>
                <w:bCs/>
              </w:rPr>
              <w:t>n/a</w:t>
            </w:r>
          </w:p>
        </w:tc>
      </w:tr>
    </w:tbl>
    <w:p w14:paraId="399E19ED" w14:textId="77777777" w:rsidR="00CA428D" w:rsidRPr="00010EE0" w:rsidRDefault="00CA428D" w:rsidP="00CA428D">
      <w:pPr>
        <w:rPr>
          <w:lang w:val="en-US"/>
        </w:rPr>
      </w:pPr>
    </w:p>
    <w:p w14:paraId="0155671A" w14:textId="77777777" w:rsidR="00CA428D" w:rsidRDefault="00CA428D" w:rsidP="00CA428D">
      <w:r>
        <w:br w:type="page"/>
      </w:r>
    </w:p>
    <w:p w14:paraId="4461074B" w14:textId="77777777" w:rsidR="00CA428D" w:rsidRDefault="00CA428D" w:rsidP="00CA428D">
      <w:pPr>
        <w:rPr>
          <w:lang w:val="en-US"/>
        </w:rPr>
      </w:pPr>
    </w:p>
    <w:p w14:paraId="5961A09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AD2E6F9" w14:textId="77777777" w:rsidTr="00072FC9">
        <w:trPr>
          <w:trHeight w:val="567"/>
        </w:trPr>
        <w:tc>
          <w:tcPr>
            <w:tcW w:w="1843" w:type="dxa"/>
            <w:tcBorders>
              <w:bottom w:val="single" w:sz="4" w:space="0" w:color="auto"/>
            </w:tcBorders>
            <w:shd w:val="clear" w:color="auto" w:fill="F2F2F2" w:themeFill="background1" w:themeFillShade="F2"/>
            <w:vAlign w:val="center"/>
          </w:tcPr>
          <w:p w14:paraId="115A85B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8C8948C" w14:textId="77777777" w:rsidR="00CA428D" w:rsidRDefault="00CA428D" w:rsidP="00072FC9">
            <w:pPr>
              <w:rPr>
                <w:b/>
                <w:bCs/>
                <w:color w:val="000000"/>
              </w:rPr>
            </w:pPr>
            <w:r>
              <w:rPr>
                <w:b/>
                <w:bCs/>
                <w:noProof/>
                <w:color w:val="000000"/>
              </w:rPr>
              <w:t>SF-00338</w:t>
            </w:r>
          </w:p>
        </w:tc>
        <w:tc>
          <w:tcPr>
            <w:tcW w:w="2268" w:type="dxa"/>
            <w:tcBorders>
              <w:bottom w:val="single" w:sz="4" w:space="0" w:color="auto"/>
            </w:tcBorders>
            <w:shd w:val="clear" w:color="auto" w:fill="F2F2F2" w:themeFill="background1" w:themeFillShade="F2"/>
            <w:vAlign w:val="center"/>
          </w:tcPr>
          <w:p w14:paraId="21F79B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0B984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EDEA8B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FAB5FE"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324986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DF6A98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CDE729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7F3E8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32D3A12" w14:textId="77777777" w:rsidR="00CA428D" w:rsidRDefault="00CA428D" w:rsidP="00072FC9">
            <w:pPr>
              <w:rPr>
                <w:b/>
                <w:bCs/>
                <w:sz w:val="32"/>
                <w:szCs w:val="32"/>
              </w:rPr>
            </w:pPr>
            <w:r>
              <w:rPr>
                <w:b/>
                <w:bCs/>
                <w:sz w:val="32"/>
                <w:szCs w:val="32"/>
              </w:rPr>
              <w:t>Isolamento elastomérico para tubulações de cobre 1 3/8” / tubulações de ferro de 1”</w:t>
            </w:r>
          </w:p>
        </w:tc>
        <w:tc>
          <w:tcPr>
            <w:tcW w:w="1843" w:type="dxa"/>
            <w:tcBorders>
              <w:top w:val="single" w:sz="4" w:space="0" w:color="auto"/>
              <w:left w:val="single" w:sz="4" w:space="0" w:color="auto"/>
            </w:tcBorders>
            <w:shd w:val="clear" w:color="auto" w:fill="F2F2F2" w:themeFill="background1" w:themeFillShade="F2"/>
            <w:vAlign w:val="center"/>
          </w:tcPr>
          <w:p w14:paraId="69199E0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16CF618F" w14:textId="77777777" w:rsidR="00CA428D" w:rsidRDefault="00CA428D" w:rsidP="00072FC9">
            <w:pPr>
              <w:rPr>
                <w:b/>
                <w:bCs/>
                <w:sz w:val="20"/>
                <w:szCs w:val="20"/>
              </w:rPr>
            </w:pPr>
          </w:p>
        </w:tc>
      </w:tr>
      <w:tr w:rsidR="00CA428D" w:rsidRPr="00010EE0" w14:paraId="6653BA4B" w14:textId="77777777" w:rsidTr="00072FC9">
        <w:trPr>
          <w:trHeight w:val="1740"/>
        </w:trPr>
        <w:tc>
          <w:tcPr>
            <w:tcW w:w="9781" w:type="dxa"/>
            <w:gridSpan w:val="5"/>
          </w:tcPr>
          <w:p w14:paraId="6CDE8A7A" w14:textId="77777777" w:rsidR="00CA428D" w:rsidRPr="00BD7145" w:rsidRDefault="00CA428D" w:rsidP="00072FC9">
            <w:pPr>
              <w:spacing w:before="120"/>
              <w:rPr>
                <w:b/>
                <w:bCs/>
              </w:rPr>
            </w:pPr>
            <w:r w:rsidRPr="00BD7145">
              <w:rPr>
                <w:b/>
                <w:bCs/>
              </w:rPr>
              <w:t>Descrição Detalhada:</w:t>
            </w:r>
          </w:p>
          <w:p w14:paraId="30736E0C" w14:textId="77777777" w:rsidR="00CA428D" w:rsidRPr="00BD7145" w:rsidRDefault="00CA428D" w:rsidP="00072FC9">
            <w:pPr>
              <w:spacing w:before="120"/>
              <w:rPr>
                <w:bCs/>
              </w:rPr>
            </w:pPr>
            <w:r>
              <w:rPr>
                <w:bCs/>
              </w:rPr>
              <w:t>Fornecimento e instalação de isolamento elastomérico em formato de tubo ou coquilha de espessura M, próprio para tubulações de cobre de diâmetro nominal de 1 3/8” e tubulações de ferro de diâmetro nominal de 1”.</w:t>
            </w:r>
          </w:p>
          <w:p w14:paraId="5751826C" w14:textId="77777777" w:rsidR="00CA428D" w:rsidRPr="00BD7145" w:rsidRDefault="00CA428D" w:rsidP="00072FC9">
            <w:pPr>
              <w:spacing w:before="120"/>
              <w:rPr>
                <w:b/>
                <w:bCs/>
              </w:rPr>
            </w:pPr>
            <w:r w:rsidRPr="00BD7145">
              <w:rPr>
                <w:b/>
                <w:bCs/>
              </w:rPr>
              <w:t>Materiais:</w:t>
            </w:r>
          </w:p>
          <w:p w14:paraId="6D054EAF" w14:textId="77777777" w:rsidR="00CA428D" w:rsidRPr="00BD7145" w:rsidRDefault="00CA428D" w:rsidP="00072FC9">
            <w:pPr>
              <w:spacing w:before="120"/>
              <w:rPr>
                <w:bCs/>
              </w:rPr>
            </w:pPr>
            <w:r>
              <w:rPr>
                <w:bCs/>
              </w:rPr>
              <w:t>Fornecimento de isolamento de borracha elastomérica com células fechadas, espessura M, com resistência à difusão de vapor d’água &amp;#956; &amp;#8805; 7.000 (EN 12.086/UNE 92.106), condutividade térmica a 0°C &amp;#955; &lt; 0,038 W/(m.K) (ISO 8.497/EN 12.667), e índice de propagação superficial de chama e índice de densidade ótica máxima de fumaça conforme ABNT NBR 16401:2008 - Instalações de Ar-Condicionado - Sistemas Centrais e Unitários.</w:t>
            </w:r>
          </w:p>
          <w:p w14:paraId="7FA88D86" w14:textId="77777777" w:rsidR="00CA428D" w:rsidRPr="00BD7145" w:rsidRDefault="00CA428D" w:rsidP="00072FC9">
            <w:pPr>
              <w:spacing w:before="120"/>
              <w:rPr>
                <w:b/>
                <w:bCs/>
              </w:rPr>
            </w:pPr>
            <w:r w:rsidRPr="00BD7145">
              <w:rPr>
                <w:b/>
                <w:bCs/>
              </w:rPr>
              <w:t>Serviços:</w:t>
            </w:r>
          </w:p>
          <w:p w14:paraId="004A5AEC" w14:textId="77777777" w:rsidR="00CA428D" w:rsidRPr="00832CF3" w:rsidRDefault="00CA428D" w:rsidP="00072FC9">
            <w:pPr>
              <w:spacing w:before="120"/>
              <w:rPr>
                <w:bCs/>
              </w:rPr>
            </w:pPr>
            <w:r>
              <w:rPr>
                <w:bCs/>
              </w:rPr>
              <w:t>O isolamento deverá ser instalado conforme determinações de projeto, recomendações do manual do fabricante e referências normativas, revestindo superfície externa ou internamente;</w:t>
            </w:r>
            <w:r>
              <w:rPr>
                <w:bCs/>
              </w:rPr>
              <w:br/>
              <w:t>O isolamento de válvulas, registros e filtros contará como a instalação de 1 (um) metro de isolamento em tubulação da mesma bitola que a bitola nominal da peça;</w:t>
            </w:r>
            <w:r>
              <w:rPr>
                <w:bCs/>
              </w:rPr>
              <w:br/>
              <w:t>As juntas devem ser devidamente seladas, com adesivo próprio para aderir ao isolamento e ao revestimento do material a ser isolado. Os extremos da superfície isolada e do isolamento devem ser fixados com o adesivo. Não será aceita a instalação do isolamento preso apenas por fita na superfície exterior do tubo;</w:t>
            </w:r>
            <w:r>
              <w:rPr>
                <w:bCs/>
              </w:rPr>
              <w:br/>
              <w:t>As uniões coladas deverão estar fixadas em pontos críticos, como flanges, secções em T, curvas, suportes etc. Quando trabalhando em áreas externas, as juntas coladas devem ficar protegidas dos raios solares;</w:t>
            </w:r>
            <w:r>
              <w:rPr>
                <w:bCs/>
              </w:rPr>
              <w:br/>
              <w:t>Ao finalizar o serviço de instalação do isolamento, esse deverá ser marcado, através de uma palavra ou de um símbolo, de maneira a facilmente identificar a direção do fluxo de água.</w:t>
            </w:r>
          </w:p>
          <w:p w14:paraId="3F8ED259" w14:textId="77777777" w:rsidR="00CA428D" w:rsidRPr="00BD7145" w:rsidRDefault="00CA428D" w:rsidP="00072FC9">
            <w:pPr>
              <w:spacing w:before="120"/>
              <w:rPr>
                <w:b/>
                <w:bCs/>
              </w:rPr>
            </w:pPr>
            <w:r w:rsidRPr="00BD7145">
              <w:rPr>
                <w:b/>
                <w:bCs/>
              </w:rPr>
              <w:t>Atividades e Responsabilidades:</w:t>
            </w:r>
          </w:p>
          <w:p w14:paraId="6528662A" w14:textId="77777777" w:rsidR="00CA428D" w:rsidRPr="00832CF3" w:rsidRDefault="00CA428D" w:rsidP="00072FC9">
            <w:pPr>
              <w:spacing w:before="120"/>
              <w:rPr>
                <w:bCs/>
              </w:rPr>
            </w:pPr>
            <w:r>
              <w:rPr>
                <w:bCs/>
              </w:rPr>
              <w:t>n/a</w:t>
            </w:r>
          </w:p>
          <w:p w14:paraId="59E44C92" w14:textId="77777777" w:rsidR="00CA428D" w:rsidRPr="00BD7145" w:rsidRDefault="00CA428D" w:rsidP="00072FC9">
            <w:pPr>
              <w:spacing w:before="120"/>
              <w:rPr>
                <w:b/>
                <w:bCs/>
              </w:rPr>
            </w:pPr>
            <w:r w:rsidRPr="00BD7145">
              <w:rPr>
                <w:b/>
                <w:bCs/>
              </w:rPr>
              <w:t>Qualificação:</w:t>
            </w:r>
          </w:p>
          <w:p w14:paraId="265A6BC9" w14:textId="77777777" w:rsidR="00CA428D" w:rsidRPr="00832CF3" w:rsidRDefault="00CA428D" w:rsidP="00072FC9">
            <w:pPr>
              <w:spacing w:before="120"/>
              <w:rPr>
                <w:bCs/>
              </w:rPr>
            </w:pPr>
            <w:r>
              <w:rPr>
                <w:bCs/>
              </w:rPr>
              <w:t>n/a</w:t>
            </w:r>
          </w:p>
          <w:p w14:paraId="75E5C353" w14:textId="77777777" w:rsidR="00CA428D" w:rsidRPr="00BD7145" w:rsidRDefault="00CA428D" w:rsidP="00072FC9">
            <w:pPr>
              <w:spacing w:before="120"/>
              <w:rPr>
                <w:b/>
                <w:bCs/>
              </w:rPr>
            </w:pPr>
            <w:r w:rsidRPr="00BD7145">
              <w:rPr>
                <w:b/>
                <w:bCs/>
              </w:rPr>
              <w:t>Observações:</w:t>
            </w:r>
          </w:p>
          <w:p w14:paraId="0A834808" w14:textId="77777777" w:rsidR="00CA428D" w:rsidRPr="00832CF3" w:rsidRDefault="00CA428D" w:rsidP="00072FC9">
            <w:pPr>
              <w:spacing w:before="120"/>
              <w:rPr>
                <w:bCs/>
              </w:rPr>
            </w:pPr>
            <w:r>
              <w:rPr>
                <w:bCs/>
              </w:rPr>
              <w:t>n/a</w:t>
            </w:r>
          </w:p>
          <w:p w14:paraId="696F1E90" w14:textId="77777777" w:rsidR="00CA428D" w:rsidRPr="00BD7145" w:rsidRDefault="00CA428D" w:rsidP="00072FC9">
            <w:pPr>
              <w:spacing w:before="120"/>
              <w:rPr>
                <w:b/>
                <w:bCs/>
              </w:rPr>
            </w:pPr>
            <w:r w:rsidRPr="00BD7145">
              <w:rPr>
                <w:b/>
                <w:bCs/>
              </w:rPr>
              <w:lastRenderedPageBreak/>
              <w:t>Critérios e Condições:</w:t>
            </w:r>
          </w:p>
          <w:p w14:paraId="66F47B56" w14:textId="77777777" w:rsidR="00CA428D" w:rsidRPr="00832CF3" w:rsidRDefault="00CA428D" w:rsidP="00072FC9">
            <w:pPr>
              <w:spacing w:before="120"/>
              <w:rPr>
                <w:bCs/>
              </w:rPr>
            </w:pPr>
            <w:r>
              <w:rPr>
                <w:bCs/>
              </w:rPr>
              <w:t>Esse serviço será pago, segundo Ordem de Serviço da Fiscalização, conforme comprimento linear de tubo ou coquilha e de acordo com o diâmetro nominal e o material da tubulação revestida.</w:t>
            </w:r>
            <w:r>
              <w:rPr>
                <w:bCs/>
              </w:rPr>
              <w:br/>
              <w:t>O relatório a ser apresentado deve conter: informações sobre marca, modelo, quantidade e espessura dos materiais instalados.</w:t>
            </w:r>
          </w:p>
          <w:p w14:paraId="4C2C8A34" w14:textId="77777777" w:rsidR="00CA428D" w:rsidRPr="00BD7145" w:rsidRDefault="00CA428D" w:rsidP="00072FC9">
            <w:pPr>
              <w:spacing w:before="120"/>
              <w:rPr>
                <w:b/>
                <w:bCs/>
              </w:rPr>
            </w:pPr>
            <w:r w:rsidRPr="00BD7145">
              <w:rPr>
                <w:b/>
                <w:bCs/>
              </w:rPr>
              <w:t>Detalhe Gráfico:</w:t>
            </w:r>
          </w:p>
          <w:p w14:paraId="63BEBF4F" w14:textId="77777777" w:rsidR="00CA428D" w:rsidRPr="00B97D3F" w:rsidRDefault="00CA428D" w:rsidP="00072FC9">
            <w:pPr>
              <w:spacing w:before="120"/>
              <w:rPr>
                <w:bCs/>
              </w:rPr>
            </w:pPr>
            <w:r w:rsidRPr="00AD7BD2">
              <w:rPr>
                <w:bCs/>
              </w:rPr>
              <w:t>n/a</w:t>
            </w:r>
          </w:p>
          <w:p w14:paraId="27BE3269" w14:textId="77777777" w:rsidR="00CA428D" w:rsidRPr="00BD7145" w:rsidRDefault="00CA428D" w:rsidP="00072FC9">
            <w:pPr>
              <w:spacing w:before="120"/>
              <w:rPr>
                <w:b/>
                <w:bCs/>
              </w:rPr>
            </w:pPr>
            <w:r w:rsidRPr="00BD7145">
              <w:rPr>
                <w:b/>
                <w:bCs/>
              </w:rPr>
              <w:t>Tabela:</w:t>
            </w:r>
          </w:p>
          <w:p w14:paraId="46A0B186" w14:textId="77777777" w:rsidR="00CA428D" w:rsidRPr="00832CF3" w:rsidRDefault="00CA428D" w:rsidP="00072FC9">
            <w:pPr>
              <w:spacing w:before="120"/>
              <w:rPr>
                <w:bCs/>
              </w:rPr>
            </w:pPr>
            <w:r>
              <w:rPr>
                <w:bCs/>
              </w:rPr>
              <w:t>n/a</w:t>
            </w:r>
          </w:p>
          <w:p w14:paraId="1DC7312E" w14:textId="77777777" w:rsidR="00CA428D" w:rsidRPr="00832CF3" w:rsidRDefault="00CA428D" w:rsidP="00072FC9">
            <w:pPr>
              <w:spacing w:before="120"/>
              <w:rPr>
                <w:bCs/>
              </w:rPr>
            </w:pPr>
            <w:r w:rsidRPr="00BD7145">
              <w:rPr>
                <w:b/>
                <w:bCs/>
              </w:rPr>
              <w:t xml:space="preserve">Vida útil: </w:t>
            </w:r>
            <w:r>
              <w:rPr>
                <w:bCs/>
              </w:rPr>
              <w:t>n/a</w:t>
            </w:r>
          </w:p>
          <w:p w14:paraId="7DB680D5" w14:textId="77777777" w:rsidR="00CA428D" w:rsidRPr="00BD7145" w:rsidRDefault="00CA428D" w:rsidP="00072FC9">
            <w:pPr>
              <w:spacing w:before="120"/>
              <w:rPr>
                <w:b/>
                <w:bCs/>
              </w:rPr>
            </w:pPr>
            <w:r w:rsidRPr="00BD7145">
              <w:rPr>
                <w:b/>
                <w:bCs/>
              </w:rPr>
              <w:t>Referências Normativas:</w:t>
            </w:r>
          </w:p>
          <w:p w14:paraId="5D796463" w14:textId="77777777" w:rsidR="00CA428D" w:rsidRPr="00832CF3" w:rsidRDefault="00CA428D" w:rsidP="00072FC9">
            <w:pPr>
              <w:spacing w:before="120"/>
              <w:rPr>
                <w:bCs/>
              </w:rPr>
            </w:pPr>
            <w:r>
              <w:rPr>
                <w:bCs/>
              </w:rPr>
              <w:t>ABNT NBR 16401:2008 - Instalações de Ar-Condicionado - Sistemas Centrais e Unitários</w:t>
            </w:r>
            <w:r>
              <w:rPr>
                <w:bCs/>
              </w:rPr>
              <w:br/>
              <w:t>ISO 8497:1994 - Thermal insulation -- Determination of steady-state thermal transmission properties of thermal insulation for circular pipes</w:t>
            </w:r>
            <w:r>
              <w:rPr>
                <w:bCs/>
              </w:rPr>
              <w:br/>
              <w:t>EN 12667 - Thermal performance of building materials and products. Determination of thermal resistance by means of guarded hot plate and heat flow meter methods. Products of high and medium thermal resistance</w:t>
            </w:r>
            <w:r>
              <w:rPr>
                <w:bCs/>
              </w:rPr>
              <w:br/>
              <w:t>EN 12086 - Thermal insulating products for building applications. Determination of water vapour transmission properties</w:t>
            </w:r>
            <w:r>
              <w:rPr>
                <w:bCs/>
              </w:rPr>
              <w:br/>
              <w:t>UNE 92106;</w:t>
            </w:r>
            <w:r>
              <w:rPr>
                <w:bCs/>
              </w:rPr>
              <w:br/>
              <w:t>Manual de Instalação Armaflex, Armacell Enterprise GmbH</w:t>
            </w:r>
          </w:p>
          <w:p w14:paraId="150D114B" w14:textId="77777777" w:rsidR="00CA428D" w:rsidRPr="00BD7145" w:rsidRDefault="00CA428D" w:rsidP="00072FC9">
            <w:pPr>
              <w:spacing w:before="120"/>
              <w:rPr>
                <w:b/>
                <w:bCs/>
              </w:rPr>
            </w:pPr>
            <w:r w:rsidRPr="00BD7145">
              <w:rPr>
                <w:b/>
                <w:bCs/>
              </w:rPr>
              <w:t>Referência Comercial:</w:t>
            </w:r>
          </w:p>
          <w:p w14:paraId="315D303B" w14:textId="77777777" w:rsidR="00CA428D" w:rsidRPr="00832CF3" w:rsidRDefault="00CA428D" w:rsidP="00072FC9">
            <w:pPr>
              <w:spacing w:before="120"/>
              <w:rPr>
                <w:bCs/>
              </w:rPr>
            </w:pPr>
            <w:r>
              <w:rPr>
                <w:bCs/>
              </w:rPr>
              <w:t>AF/Armaflex M-35, K-Flex ST ou similar.</w:t>
            </w:r>
          </w:p>
          <w:p w14:paraId="5F1013EF" w14:textId="77777777" w:rsidR="00CA428D" w:rsidRPr="00BD7145" w:rsidRDefault="00CA428D" w:rsidP="00072FC9">
            <w:pPr>
              <w:spacing w:before="120"/>
              <w:rPr>
                <w:b/>
                <w:bCs/>
              </w:rPr>
            </w:pPr>
            <w:r w:rsidRPr="00BD7145">
              <w:rPr>
                <w:b/>
                <w:bCs/>
              </w:rPr>
              <w:t>Referência Externa:</w:t>
            </w:r>
          </w:p>
          <w:p w14:paraId="06D9A320" w14:textId="77777777" w:rsidR="00CA428D" w:rsidRPr="00BD7145" w:rsidRDefault="00CA428D" w:rsidP="00072FC9">
            <w:pPr>
              <w:spacing w:before="120"/>
              <w:rPr>
                <w:b/>
                <w:bCs/>
              </w:rPr>
            </w:pPr>
            <w:r>
              <w:rPr>
                <w:bCs/>
              </w:rPr>
              <w:t>n/a</w:t>
            </w:r>
          </w:p>
        </w:tc>
      </w:tr>
    </w:tbl>
    <w:p w14:paraId="351ECDE0" w14:textId="77777777" w:rsidR="00CA428D" w:rsidRPr="00010EE0" w:rsidRDefault="00CA428D" w:rsidP="00CA428D">
      <w:pPr>
        <w:rPr>
          <w:lang w:val="en-US"/>
        </w:rPr>
      </w:pPr>
    </w:p>
    <w:p w14:paraId="79CCE329" w14:textId="77777777" w:rsidR="00CA428D" w:rsidRDefault="00CA428D" w:rsidP="00CA428D">
      <w:r>
        <w:br w:type="page"/>
      </w:r>
    </w:p>
    <w:p w14:paraId="4433A577" w14:textId="77777777" w:rsidR="00CA428D" w:rsidRDefault="00CA428D" w:rsidP="00CA428D">
      <w:pPr>
        <w:rPr>
          <w:lang w:val="en-US"/>
        </w:rPr>
      </w:pPr>
    </w:p>
    <w:p w14:paraId="0C5F8C9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E481DD" w14:textId="77777777" w:rsidTr="00072FC9">
        <w:trPr>
          <w:trHeight w:val="567"/>
        </w:trPr>
        <w:tc>
          <w:tcPr>
            <w:tcW w:w="1843" w:type="dxa"/>
            <w:tcBorders>
              <w:bottom w:val="single" w:sz="4" w:space="0" w:color="auto"/>
            </w:tcBorders>
            <w:shd w:val="clear" w:color="auto" w:fill="F2F2F2" w:themeFill="background1" w:themeFillShade="F2"/>
            <w:vAlign w:val="center"/>
          </w:tcPr>
          <w:p w14:paraId="48A145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E00F96F" w14:textId="77777777" w:rsidR="00CA428D" w:rsidRDefault="00CA428D" w:rsidP="00072FC9">
            <w:pPr>
              <w:rPr>
                <w:b/>
                <w:bCs/>
                <w:color w:val="000000"/>
              </w:rPr>
            </w:pPr>
            <w:r>
              <w:rPr>
                <w:b/>
                <w:bCs/>
                <w:noProof/>
                <w:color w:val="000000"/>
              </w:rPr>
              <w:t>SF-00339</w:t>
            </w:r>
          </w:p>
        </w:tc>
        <w:tc>
          <w:tcPr>
            <w:tcW w:w="2268" w:type="dxa"/>
            <w:tcBorders>
              <w:bottom w:val="single" w:sz="4" w:space="0" w:color="auto"/>
            </w:tcBorders>
            <w:shd w:val="clear" w:color="auto" w:fill="F2F2F2" w:themeFill="background1" w:themeFillShade="F2"/>
            <w:vAlign w:val="center"/>
          </w:tcPr>
          <w:p w14:paraId="366DF73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B27F75"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1D069F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37F21D9"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0F423CE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B263C4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1C2D5D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D56A2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FAF5535" w14:textId="77777777" w:rsidR="00CA428D" w:rsidRDefault="00CA428D" w:rsidP="00072FC9">
            <w:pPr>
              <w:rPr>
                <w:b/>
                <w:bCs/>
                <w:sz w:val="32"/>
                <w:szCs w:val="32"/>
              </w:rPr>
            </w:pPr>
            <w:r>
              <w:rPr>
                <w:b/>
                <w:bCs/>
                <w:sz w:val="32"/>
                <w:szCs w:val="32"/>
              </w:rPr>
              <w:t>Proteção mecânica em alumínio</w:t>
            </w:r>
          </w:p>
        </w:tc>
        <w:tc>
          <w:tcPr>
            <w:tcW w:w="1843" w:type="dxa"/>
            <w:tcBorders>
              <w:top w:val="single" w:sz="4" w:space="0" w:color="auto"/>
              <w:left w:val="single" w:sz="4" w:space="0" w:color="auto"/>
            </w:tcBorders>
            <w:shd w:val="clear" w:color="auto" w:fill="F2F2F2" w:themeFill="background1" w:themeFillShade="F2"/>
            <w:vAlign w:val="center"/>
          </w:tcPr>
          <w:p w14:paraId="54648C7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06DDCF8" w14:textId="77777777" w:rsidR="00CA428D" w:rsidRDefault="00CA428D" w:rsidP="00072FC9">
            <w:pPr>
              <w:rPr>
                <w:b/>
                <w:bCs/>
                <w:sz w:val="20"/>
                <w:szCs w:val="20"/>
              </w:rPr>
            </w:pPr>
          </w:p>
        </w:tc>
      </w:tr>
      <w:tr w:rsidR="00CA428D" w:rsidRPr="00010EE0" w14:paraId="74EBB070" w14:textId="77777777" w:rsidTr="00072FC9">
        <w:trPr>
          <w:trHeight w:val="1740"/>
        </w:trPr>
        <w:tc>
          <w:tcPr>
            <w:tcW w:w="9781" w:type="dxa"/>
            <w:gridSpan w:val="5"/>
          </w:tcPr>
          <w:p w14:paraId="2A932281" w14:textId="77777777" w:rsidR="00CA428D" w:rsidRPr="00BD7145" w:rsidRDefault="00CA428D" w:rsidP="00072FC9">
            <w:pPr>
              <w:spacing w:before="120"/>
              <w:rPr>
                <w:b/>
                <w:bCs/>
              </w:rPr>
            </w:pPr>
            <w:r w:rsidRPr="00BD7145">
              <w:rPr>
                <w:b/>
                <w:bCs/>
              </w:rPr>
              <w:t>Descrição Detalhada:</w:t>
            </w:r>
          </w:p>
          <w:p w14:paraId="699F7093" w14:textId="77777777" w:rsidR="00CA428D" w:rsidRPr="00BD7145" w:rsidRDefault="00CA428D" w:rsidP="00072FC9">
            <w:pPr>
              <w:spacing w:before="120"/>
              <w:rPr>
                <w:bCs/>
              </w:rPr>
            </w:pPr>
            <w:r>
              <w:rPr>
                <w:bCs/>
              </w:rPr>
              <w:t>Fornecimento e instalação de proteção mecânica em alumínio corrugado ou liso.</w:t>
            </w:r>
          </w:p>
          <w:p w14:paraId="24AEB3B6" w14:textId="77777777" w:rsidR="00CA428D" w:rsidRPr="00BD7145" w:rsidRDefault="00CA428D" w:rsidP="00072FC9">
            <w:pPr>
              <w:spacing w:before="120"/>
              <w:rPr>
                <w:b/>
                <w:bCs/>
              </w:rPr>
            </w:pPr>
            <w:r w:rsidRPr="00BD7145">
              <w:rPr>
                <w:b/>
                <w:bCs/>
              </w:rPr>
              <w:t>Materiais:</w:t>
            </w:r>
          </w:p>
          <w:p w14:paraId="5D310DB4" w14:textId="77777777" w:rsidR="00CA428D" w:rsidRPr="00BD7145" w:rsidRDefault="00CA428D" w:rsidP="00072FC9">
            <w:pPr>
              <w:spacing w:before="120"/>
              <w:rPr>
                <w:bCs/>
              </w:rPr>
            </w:pPr>
            <w:r>
              <w:rPr>
                <w:bCs/>
              </w:rPr>
              <w:t>Proteção mecânica em alumínio corrugado ou liso, conforme projeto, com espessura mínima de 0,15 mm. Inclui cintas de alumínio com selo, com espaçamento máximo entre cintas de 500 mm.</w:t>
            </w:r>
          </w:p>
          <w:p w14:paraId="3DE7A242" w14:textId="77777777" w:rsidR="00CA428D" w:rsidRPr="00BD7145" w:rsidRDefault="00CA428D" w:rsidP="00072FC9">
            <w:pPr>
              <w:spacing w:before="120"/>
              <w:rPr>
                <w:b/>
                <w:bCs/>
              </w:rPr>
            </w:pPr>
            <w:r w:rsidRPr="00BD7145">
              <w:rPr>
                <w:b/>
                <w:bCs/>
              </w:rPr>
              <w:t>Serviços:</w:t>
            </w:r>
          </w:p>
          <w:p w14:paraId="7A489F15" w14:textId="77777777" w:rsidR="00CA428D" w:rsidRPr="00832CF3" w:rsidRDefault="00CA428D" w:rsidP="00072FC9">
            <w:pPr>
              <w:spacing w:before="120"/>
              <w:rPr>
                <w:bCs/>
              </w:rPr>
            </w:pPr>
            <w:r>
              <w:rPr>
                <w:bCs/>
              </w:rPr>
              <w:t>O serviço inclui a instalação da proteção mecânica em tubo novo ou existente, incluindo os acessórios de fixação.</w:t>
            </w:r>
          </w:p>
          <w:p w14:paraId="4F0BD20D" w14:textId="77777777" w:rsidR="00CA428D" w:rsidRPr="00BD7145" w:rsidRDefault="00CA428D" w:rsidP="00072FC9">
            <w:pPr>
              <w:spacing w:before="120"/>
              <w:rPr>
                <w:b/>
                <w:bCs/>
              </w:rPr>
            </w:pPr>
            <w:r w:rsidRPr="00BD7145">
              <w:rPr>
                <w:b/>
                <w:bCs/>
              </w:rPr>
              <w:t>Atividades e Responsabilidades:</w:t>
            </w:r>
          </w:p>
          <w:p w14:paraId="13862C72" w14:textId="77777777" w:rsidR="00CA428D" w:rsidRPr="00832CF3" w:rsidRDefault="00CA428D" w:rsidP="00072FC9">
            <w:pPr>
              <w:spacing w:before="120"/>
              <w:rPr>
                <w:bCs/>
              </w:rPr>
            </w:pPr>
            <w:r>
              <w:rPr>
                <w:bCs/>
              </w:rPr>
              <w:t>n/a</w:t>
            </w:r>
          </w:p>
          <w:p w14:paraId="1D63BE39" w14:textId="77777777" w:rsidR="00CA428D" w:rsidRPr="00BD7145" w:rsidRDefault="00CA428D" w:rsidP="00072FC9">
            <w:pPr>
              <w:spacing w:before="120"/>
              <w:rPr>
                <w:b/>
                <w:bCs/>
              </w:rPr>
            </w:pPr>
            <w:r w:rsidRPr="00BD7145">
              <w:rPr>
                <w:b/>
                <w:bCs/>
              </w:rPr>
              <w:t>Qualificação:</w:t>
            </w:r>
          </w:p>
          <w:p w14:paraId="16855C03" w14:textId="77777777" w:rsidR="00CA428D" w:rsidRPr="00832CF3" w:rsidRDefault="00CA428D" w:rsidP="00072FC9">
            <w:pPr>
              <w:spacing w:before="120"/>
              <w:rPr>
                <w:bCs/>
              </w:rPr>
            </w:pPr>
            <w:r>
              <w:rPr>
                <w:bCs/>
              </w:rPr>
              <w:t>n/a</w:t>
            </w:r>
          </w:p>
          <w:p w14:paraId="1527A7A0" w14:textId="77777777" w:rsidR="00CA428D" w:rsidRPr="00BD7145" w:rsidRDefault="00CA428D" w:rsidP="00072FC9">
            <w:pPr>
              <w:spacing w:before="120"/>
              <w:rPr>
                <w:b/>
                <w:bCs/>
              </w:rPr>
            </w:pPr>
            <w:r w:rsidRPr="00BD7145">
              <w:rPr>
                <w:b/>
                <w:bCs/>
              </w:rPr>
              <w:t>Observações:</w:t>
            </w:r>
          </w:p>
          <w:p w14:paraId="2D565202" w14:textId="77777777" w:rsidR="00CA428D" w:rsidRPr="00832CF3" w:rsidRDefault="00CA428D" w:rsidP="00072FC9">
            <w:pPr>
              <w:spacing w:before="120"/>
              <w:rPr>
                <w:bCs/>
              </w:rPr>
            </w:pPr>
            <w:r>
              <w:rPr>
                <w:bCs/>
              </w:rPr>
              <w:t>n/a</w:t>
            </w:r>
          </w:p>
          <w:p w14:paraId="6394E8FF" w14:textId="77777777" w:rsidR="00CA428D" w:rsidRPr="00BD7145" w:rsidRDefault="00CA428D" w:rsidP="00072FC9">
            <w:pPr>
              <w:spacing w:before="120"/>
              <w:rPr>
                <w:b/>
                <w:bCs/>
              </w:rPr>
            </w:pPr>
            <w:r w:rsidRPr="00BD7145">
              <w:rPr>
                <w:b/>
                <w:bCs/>
              </w:rPr>
              <w:t>Critérios e Condições:</w:t>
            </w:r>
          </w:p>
          <w:p w14:paraId="62BB6968" w14:textId="77777777" w:rsidR="00CA428D" w:rsidRPr="00832CF3" w:rsidRDefault="00CA428D" w:rsidP="00072FC9">
            <w:pPr>
              <w:spacing w:before="120"/>
              <w:rPr>
                <w:bCs/>
              </w:rPr>
            </w:pPr>
            <w:r>
              <w:rPr>
                <w:bCs/>
              </w:rPr>
              <w:t>Conforme metro quadrado utilizado.</w:t>
            </w:r>
          </w:p>
          <w:p w14:paraId="4AC7B4C4" w14:textId="77777777" w:rsidR="00CA428D" w:rsidRPr="00BD7145" w:rsidRDefault="00CA428D" w:rsidP="00072FC9">
            <w:pPr>
              <w:spacing w:before="120"/>
              <w:rPr>
                <w:b/>
                <w:bCs/>
              </w:rPr>
            </w:pPr>
            <w:r w:rsidRPr="00BD7145">
              <w:rPr>
                <w:b/>
                <w:bCs/>
              </w:rPr>
              <w:t>Detalhe Gráfico:</w:t>
            </w:r>
          </w:p>
          <w:p w14:paraId="6A6E91F3" w14:textId="77777777" w:rsidR="00CA428D" w:rsidRPr="00B97D3F" w:rsidRDefault="00CA428D" w:rsidP="00072FC9">
            <w:pPr>
              <w:spacing w:before="120"/>
              <w:rPr>
                <w:bCs/>
              </w:rPr>
            </w:pPr>
            <w:r w:rsidRPr="00AD7BD2">
              <w:rPr>
                <w:bCs/>
              </w:rPr>
              <w:t>n/a</w:t>
            </w:r>
          </w:p>
          <w:p w14:paraId="2EE213CF" w14:textId="77777777" w:rsidR="00CA428D" w:rsidRPr="00BD7145" w:rsidRDefault="00CA428D" w:rsidP="00072FC9">
            <w:pPr>
              <w:spacing w:before="120"/>
              <w:rPr>
                <w:b/>
                <w:bCs/>
              </w:rPr>
            </w:pPr>
            <w:r w:rsidRPr="00BD7145">
              <w:rPr>
                <w:b/>
                <w:bCs/>
              </w:rPr>
              <w:t>Tabela:</w:t>
            </w:r>
          </w:p>
          <w:p w14:paraId="321EC1B2" w14:textId="77777777" w:rsidR="00CA428D" w:rsidRPr="00832CF3" w:rsidRDefault="00CA428D" w:rsidP="00072FC9">
            <w:pPr>
              <w:spacing w:before="120"/>
              <w:rPr>
                <w:bCs/>
              </w:rPr>
            </w:pPr>
            <w:r>
              <w:rPr>
                <w:bCs/>
              </w:rPr>
              <w:t>n/a</w:t>
            </w:r>
          </w:p>
          <w:p w14:paraId="60F986CE" w14:textId="77777777" w:rsidR="00CA428D" w:rsidRPr="00832CF3" w:rsidRDefault="00CA428D" w:rsidP="00072FC9">
            <w:pPr>
              <w:spacing w:before="120"/>
              <w:rPr>
                <w:bCs/>
              </w:rPr>
            </w:pPr>
            <w:r w:rsidRPr="00BD7145">
              <w:rPr>
                <w:b/>
                <w:bCs/>
              </w:rPr>
              <w:t xml:space="preserve">Vida útil: </w:t>
            </w:r>
            <w:r>
              <w:rPr>
                <w:bCs/>
              </w:rPr>
              <w:t>n/a</w:t>
            </w:r>
          </w:p>
          <w:p w14:paraId="5FB56F11" w14:textId="77777777" w:rsidR="00CA428D" w:rsidRPr="00BD7145" w:rsidRDefault="00CA428D" w:rsidP="00072FC9">
            <w:pPr>
              <w:spacing w:before="120"/>
              <w:rPr>
                <w:b/>
                <w:bCs/>
              </w:rPr>
            </w:pPr>
            <w:r w:rsidRPr="00BD7145">
              <w:rPr>
                <w:b/>
                <w:bCs/>
              </w:rPr>
              <w:t>Referências Normativas:</w:t>
            </w:r>
          </w:p>
          <w:p w14:paraId="4E72BE09" w14:textId="77777777" w:rsidR="00CA428D" w:rsidRPr="00832CF3" w:rsidRDefault="00CA428D" w:rsidP="00072FC9">
            <w:pPr>
              <w:spacing w:before="120"/>
              <w:rPr>
                <w:bCs/>
              </w:rPr>
            </w:pPr>
            <w:r>
              <w:rPr>
                <w:bCs/>
              </w:rPr>
              <w:t>n/a</w:t>
            </w:r>
          </w:p>
          <w:p w14:paraId="22F13776" w14:textId="77777777" w:rsidR="00CA428D" w:rsidRPr="00BD7145" w:rsidRDefault="00CA428D" w:rsidP="00072FC9">
            <w:pPr>
              <w:spacing w:before="120"/>
              <w:rPr>
                <w:b/>
                <w:bCs/>
              </w:rPr>
            </w:pPr>
            <w:r w:rsidRPr="00BD7145">
              <w:rPr>
                <w:b/>
                <w:bCs/>
              </w:rPr>
              <w:t>Referência Comercial:</w:t>
            </w:r>
          </w:p>
          <w:p w14:paraId="1AE97BB1" w14:textId="77777777" w:rsidR="00CA428D" w:rsidRPr="00832CF3" w:rsidRDefault="00CA428D" w:rsidP="00072FC9">
            <w:pPr>
              <w:spacing w:before="120"/>
              <w:rPr>
                <w:bCs/>
              </w:rPr>
            </w:pPr>
            <w:r>
              <w:rPr>
                <w:bCs/>
              </w:rPr>
              <w:t>n/a</w:t>
            </w:r>
          </w:p>
          <w:p w14:paraId="0A3AF644" w14:textId="77777777" w:rsidR="00CA428D" w:rsidRPr="00BD7145" w:rsidRDefault="00CA428D" w:rsidP="00072FC9">
            <w:pPr>
              <w:spacing w:before="120"/>
              <w:rPr>
                <w:b/>
                <w:bCs/>
              </w:rPr>
            </w:pPr>
            <w:r w:rsidRPr="00BD7145">
              <w:rPr>
                <w:b/>
                <w:bCs/>
              </w:rPr>
              <w:lastRenderedPageBreak/>
              <w:t>Referência Externa:</w:t>
            </w:r>
          </w:p>
          <w:p w14:paraId="130654B0" w14:textId="77777777" w:rsidR="00CA428D" w:rsidRPr="00BD7145" w:rsidRDefault="00CA428D" w:rsidP="00072FC9">
            <w:pPr>
              <w:spacing w:before="120"/>
              <w:rPr>
                <w:b/>
                <w:bCs/>
              </w:rPr>
            </w:pPr>
            <w:r>
              <w:rPr>
                <w:bCs/>
              </w:rPr>
              <w:t>https://gruporetec.com.br/produto/dutos-tdc/</w:t>
            </w:r>
          </w:p>
        </w:tc>
      </w:tr>
    </w:tbl>
    <w:p w14:paraId="10DCA3FD" w14:textId="77777777" w:rsidR="00CA428D" w:rsidRPr="00010EE0" w:rsidRDefault="00CA428D" w:rsidP="00CA428D">
      <w:pPr>
        <w:rPr>
          <w:lang w:val="en-US"/>
        </w:rPr>
      </w:pPr>
    </w:p>
    <w:p w14:paraId="7B8BD894" w14:textId="77777777" w:rsidR="00CA428D" w:rsidRDefault="00CA428D" w:rsidP="00CA428D">
      <w:r>
        <w:br w:type="page"/>
      </w:r>
    </w:p>
    <w:p w14:paraId="3F00A465" w14:textId="77777777" w:rsidR="00CA428D" w:rsidRDefault="00CA428D" w:rsidP="00CA428D">
      <w:pPr>
        <w:rPr>
          <w:lang w:val="en-US"/>
        </w:rPr>
      </w:pPr>
    </w:p>
    <w:p w14:paraId="16AF8FA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5331174" w14:textId="77777777" w:rsidTr="00072FC9">
        <w:trPr>
          <w:trHeight w:val="567"/>
        </w:trPr>
        <w:tc>
          <w:tcPr>
            <w:tcW w:w="1843" w:type="dxa"/>
            <w:tcBorders>
              <w:bottom w:val="single" w:sz="4" w:space="0" w:color="auto"/>
            </w:tcBorders>
            <w:shd w:val="clear" w:color="auto" w:fill="F2F2F2" w:themeFill="background1" w:themeFillShade="F2"/>
            <w:vAlign w:val="center"/>
          </w:tcPr>
          <w:p w14:paraId="682604A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58C78F8" w14:textId="77777777" w:rsidR="00CA428D" w:rsidRDefault="00CA428D" w:rsidP="00072FC9">
            <w:pPr>
              <w:rPr>
                <w:b/>
                <w:bCs/>
                <w:color w:val="000000"/>
              </w:rPr>
            </w:pPr>
            <w:r>
              <w:rPr>
                <w:b/>
                <w:bCs/>
                <w:noProof/>
                <w:color w:val="000000"/>
              </w:rPr>
              <w:t>SF-00340</w:t>
            </w:r>
          </w:p>
        </w:tc>
        <w:tc>
          <w:tcPr>
            <w:tcW w:w="2268" w:type="dxa"/>
            <w:tcBorders>
              <w:bottom w:val="single" w:sz="4" w:space="0" w:color="auto"/>
            </w:tcBorders>
            <w:shd w:val="clear" w:color="auto" w:fill="F2F2F2" w:themeFill="background1" w:themeFillShade="F2"/>
            <w:vAlign w:val="center"/>
          </w:tcPr>
          <w:p w14:paraId="49098B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45ED4E"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2BAD80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A15A3AD"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6B34E57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754A46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EA3D9E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315E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7FFE918" w14:textId="77777777" w:rsidR="00CA428D" w:rsidRDefault="00CA428D" w:rsidP="00072FC9">
            <w:pPr>
              <w:rPr>
                <w:b/>
                <w:bCs/>
                <w:sz w:val="32"/>
                <w:szCs w:val="32"/>
              </w:rPr>
            </w:pPr>
            <w:r>
              <w:rPr>
                <w:b/>
                <w:bCs/>
                <w:sz w:val="32"/>
                <w:szCs w:val="32"/>
              </w:rPr>
              <w:t>Tubo de aço-carbono galvanizado 1 1/2”</w:t>
            </w:r>
          </w:p>
        </w:tc>
        <w:tc>
          <w:tcPr>
            <w:tcW w:w="1843" w:type="dxa"/>
            <w:tcBorders>
              <w:top w:val="single" w:sz="4" w:space="0" w:color="auto"/>
              <w:left w:val="single" w:sz="4" w:space="0" w:color="auto"/>
            </w:tcBorders>
            <w:shd w:val="clear" w:color="auto" w:fill="F2F2F2" w:themeFill="background1" w:themeFillShade="F2"/>
            <w:vAlign w:val="center"/>
          </w:tcPr>
          <w:p w14:paraId="4F9DF6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A014AEA" w14:textId="77777777" w:rsidR="00CA428D" w:rsidRDefault="00CA428D" w:rsidP="00072FC9">
            <w:pPr>
              <w:rPr>
                <w:b/>
                <w:bCs/>
                <w:sz w:val="20"/>
                <w:szCs w:val="20"/>
              </w:rPr>
            </w:pPr>
          </w:p>
        </w:tc>
      </w:tr>
      <w:tr w:rsidR="00CA428D" w:rsidRPr="00010EE0" w14:paraId="6FB5D78F" w14:textId="77777777" w:rsidTr="00072FC9">
        <w:trPr>
          <w:trHeight w:val="1740"/>
        </w:trPr>
        <w:tc>
          <w:tcPr>
            <w:tcW w:w="9781" w:type="dxa"/>
            <w:gridSpan w:val="5"/>
          </w:tcPr>
          <w:p w14:paraId="0EEA9C14" w14:textId="77777777" w:rsidR="00CA428D" w:rsidRPr="00BD7145" w:rsidRDefault="00CA428D" w:rsidP="00072FC9">
            <w:pPr>
              <w:spacing w:before="120"/>
              <w:rPr>
                <w:b/>
                <w:bCs/>
              </w:rPr>
            </w:pPr>
            <w:r w:rsidRPr="00BD7145">
              <w:rPr>
                <w:b/>
                <w:bCs/>
              </w:rPr>
              <w:t>Descrição Detalhada:</w:t>
            </w:r>
          </w:p>
          <w:p w14:paraId="59727119" w14:textId="77777777" w:rsidR="00CA428D" w:rsidRPr="00BD7145" w:rsidRDefault="00CA428D" w:rsidP="00072FC9">
            <w:pPr>
              <w:spacing w:before="120"/>
              <w:rPr>
                <w:bCs/>
              </w:rPr>
            </w:pPr>
            <w:r>
              <w:rPr>
                <w:bCs/>
              </w:rPr>
              <w:t>Fornecimento e instalação de tubo de aço-carbono galvanizado e conexões de ferro fundido galvanizado de 1 1/2” SCH 40.</w:t>
            </w:r>
          </w:p>
          <w:p w14:paraId="1669B103" w14:textId="77777777" w:rsidR="00CA428D" w:rsidRPr="00BD7145" w:rsidRDefault="00CA428D" w:rsidP="00072FC9">
            <w:pPr>
              <w:spacing w:before="120"/>
              <w:rPr>
                <w:b/>
                <w:bCs/>
              </w:rPr>
            </w:pPr>
            <w:r w:rsidRPr="00BD7145">
              <w:rPr>
                <w:b/>
                <w:bCs/>
              </w:rPr>
              <w:t>Materiais:</w:t>
            </w:r>
          </w:p>
          <w:p w14:paraId="6FB88D43" w14:textId="77777777" w:rsidR="00CA428D" w:rsidRPr="00BD7145" w:rsidRDefault="00CA428D" w:rsidP="00072FC9">
            <w:pPr>
              <w:spacing w:before="120"/>
              <w:rPr>
                <w:bCs/>
              </w:rPr>
            </w:pPr>
            <w:r>
              <w:rPr>
                <w:bCs/>
              </w:rPr>
              <w:t>A Contratada deverá fornecer e instalar tubos em aço galvanizado e conexões em ferro fundido galvanizado com as seguintes características mínimas:</w:t>
            </w:r>
            <w:r>
              <w:rPr>
                <w:bCs/>
              </w:rPr>
              <w:br/>
              <w:t>Tubo de aço galvanizado sem costura, ABNT NBR 5590:2015 - Tubos de Aço-Carbono com ou sem Solda Longitudinal, Pretos ou Galvanizados — Requisitos grau B, Sch 40, com extremidades rosqueadas BSP ou NPT ABNT NBR NM ISO 7-1:2000 - Rosca para tubos onde a junta de vedação sob pressão é feita pela rosca - Parte 1: Dimensões, tolerâncias e designação;</w:t>
            </w:r>
            <w:r>
              <w:rPr>
                <w:bCs/>
              </w:rPr>
              <w:br/>
              <w:t>Curvas e Cotovelos: Ferro maleável, galvanizado, rosca BSP ou NPT;</w:t>
            </w:r>
            <w:r>
              <w:rPr>
                <w:bCs/>
              </w:rPr>
              <w:br/>
              <w:t>Uniões: Ferro maleável, galvanizado, assento cônico, rosca BSP ou NPT;</w:t>
            </w:r>
            <w:r>
              <w:rPr>
                <w:bCs/>
              </w:rPr>
              <w:br/>
              <w:t>Niples: Ferro maleável, galvanizado, rosca BSP ou NPT;</w:t>
            </w:r>
            <w:r>
              <w:rPr>
                <w:bCs/>
              </w:rPr>
              <w:br/>
              <w:t>Meia-luva: Aço forjado ASTM A105 3000 lbs., ANSI B16.11, rosca BSP ou NPT.</w:t>
            </w:r>
          </w:p>
          <w:p w14:paraId="161046FE" w14:textId="77777777" w:rsidR="00CA428D" w:rsidRPr="00BD7145" w:rsidRDefault="00CA428D" w:rsidP="00072FC9">
            <w:pPr>
              <w:spacing w:before="120"/>
              <w:rPr>
                <w:b/>
                <w:bCs/>
              </w:rPr>
            </w:pPr>
            <w:r w:rsidRPr="00BD7145">
              <w:rPr>
                <w:b/>
                <w:bCs/>
              </w:rPr>
              <w:t>Serviços:</w:t>
            </w:r>
          </w:p>
          <w:p w14:paraId="0980374C" w14:textId="77777777" w:rsidR="00CA428D" w:rsidRPr="00832CF3" w:rsidRDefault="00CA428D" w:rsidP="00072FC9">
            <w:pPr>
              <w:spacing w:before="120"/>
              <w:rPr>
                <w:bCs/>
              </w:rPr>
            </w:pPr>
            <w:r>
              <w:rPr>
                <w:bCs/>
              </w:rPr>
              <w:t xml:space="preserve">Caberá à Contratada determinar tipo, localização e dimensionamento dos suportes, e instalá-los, além de conectar tubulação e conexões aos equipamentos, válvulas e outros dispositivos. Os suportes deverão ser instalados de forma a não comprimir o isolamento da tubulação, utilizando suportes do tipo Armafix quando ocorrer compressão nos pontos de apoio da tubulação. </w:t>
            </w:r>
            <w:r>
              <w:rPr>
                <w:bCs/>
              </w:rPr>
              <w:br/>
              <w:t>O serviço de instalação de tubulação inclui o serviço de derivação da rede principal (picagem).</w:t>
            </w:r>
            <w:r>
              <w:rPr>
                <w:bCs/>
              </w:rPr>
              <w:br/>
              <w:t>Deverá ser realizado teste de estanqueidade após instalação, verificando se existem vazamentos e realizando os reparos necessários.</w:t>
            </w:r>
            <w:r>
              <w:rPr>
                <w:bCs/>
              </w:rPr>
              <w:br/>
              <w:t>Esse serviço inclui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16D61ADB" w14:textId="77777777" w:rsidR="00CA428D" w:rsidRPr="00BD7145" w:rsidRDefault="00CA428D" w:rsidP="00072FC9">
            <w:pPr>
              <w:spacing w:before="120"/>
              <w:rPr>
                <w:b/>
                <w:bCs/>
              </w:rPr>
            </w:pPr>
            <w:r w:rsidRPr="00BD7145">
              <w:rPr>
                <w:b/>
                <w:bCs/>
              </w:rPr>
              <w:t>Atividades e Responsabilidades:</w:t>
            </w:r>
          </w:p>
          <w:p w14:paraId="2ED0F889" w14:textId="77777777" w:rsidR="00CA428D" w:rsidRPr="00832CF3" w:rsidRDefault="00CA428D" w:rsidP="00072FC9">
            <w:pPr>
              <w:spacing w:before="120"/>
              <w:rPr>
                <w:bCs/>
              </w:rPr>
            </w:pPr>
            <w:r>
              <w:rPr>
                <w:bCs/>
              </w:rPr>
              <w:t>n/a</w:t>
            </w:r>
          </w:p>
          <w:p w14:paraId="21DB635B" w14:textId="77777777" w:rsidR="00CA428D" w:rsidRPr="00BD7145" w:rsidRDefault="00CA428D" w:rsidP="00072FC9">
            <w:pPr>
              <w:spacing w:before="120"/>
              <w:rPr>
                <w:b/>
                <w:bCs/>
              </w:rPr>
            </w:pPr>
            <w:r w:rsidRPr="00BD7145">
              <w:rPr>
                <w:b/>
                <w:bCs/>
              </w:rPr>
              <w:t>Qualificação:</w:t>
            </w:r>
          </w:p>
          <w:p w14:paraId="787F6DC0" w14:textId="77777777" w:rsidR="00CA428D" w:rsidRPr="00832CF3" w:rsidRDefault="00CA428D" w:rsidP="00072FC9">
            <w:pPr>
              <w:spacing w:before="120"/>
              <w:rPr>
                <w:bCs/>
              </w:rPr>
            </w:pPr>
            <w:r>
              <w:rPr>
                <w:bCs/>
              </w:rPr>
              <w:t>n/a</w:t>
            </w:r>
          </w:p>
          <w:p w14:paraId="4BA25AD5" w14:textId="77777777" w:rsidR="00CA428D" w:rsidRPr="00BD7145" w:rsidRDefault="00CA428D" w:rsidP="00072FC9">
            <w:pPr>
              <w:spacing w:before="120"/>
              <w:rPr>
                <w:b/>
                <w:bCs/>
              </w:rPr>
            </w:pPr>
            <w:r w:rsidRPr="00BD7145">
              <w:rPr>
                <w:b/>
                <w:bCs/>
              </w:rPr>
              <w:t>Observações:</w:t>
            </w:r>
          </w:p>
          <w:p w14:paraId="2E836F6D" w14:textId="77777777" w:rsidR="00CA428D" w:rsidRPr="00832CF3" w:rsidRDefault="00CA428D" w:rsidP="00072FC9">
            <w:pPr>
              <w:spacing w:before="120"/>
              <w:rPr>
                <w:bCs/>
              </w:rPr>
            </w:pPr>
            <w:r>
              <w:rPr>
                <w:bCs/>
              </w:rPr>
              <w:lastRenderedPageBreak/>
              <w:t>n/a</w:t>
            </w:r>
          </w:p>
          <w:p w14:paraId="03567E78" w14:textId="77777777" w:rsidR="00CA428D" w:rsidRPr="00BD7145" w:rsidRDefault="00CA428D" w:rsidP="00072FC9">
            <w:pPr>
              <w:spacing w:before="120"/>
              <w:rPr>
                <w:b/>
                <w:bCs/>
              </w:rPr>
            </w:pPr>
            <w:r w:rsidRPr="00BD7145">
              <w:rPr>
                <w:b/>
                <w:bCs/>
              </w:rPr>
              <w:t>Critérios e Condições:</w:t>
            </w:r>
          </w:p>
          <w:p w14:paraId="283E7B37" w14:textId="77777777" w:rsidR="00CA428D" w:rsidRPr="00832CF3" w:rsidRDefault="00CA428D" w:rsidP="00072FC9">
            <w:pPr>
              <w:spacing w:before="120"/>
              <w:rPr>
                <w:bCs/>
              </w:rPr>
            </w:pPr>
            <w:r>
              <w:rPr>
                <w:bCs/>
              </w:rPr>
              <w:t>Este serviço será pago conforme o comprimento linear de tubulação fornecida e instalada, incluindo tubos e conexões, de acordo com o diâmetro da tubulação.</w:t>
            </w:r>
            <w:r>
              <w:rPr>
                <w:bCs/>
              </w:rPr>
              <w:br/>
              <w:t>Condições de Recebimento: O relatório a ser apresentado deve conter informações sobre marca, modelo, quantidade, classe de pressão e padrão de rosca dos materiais instalados.</w:t>
            </w:r>
          </w:p>
          <w:p w14:paraId="0009BA9C" w14:textId="77777777" w:rsidR="00CA428D" w:rsidRPr="00BD7145" w:rsidRDefault="00CA428D" w:rsidP="00072FC9">
            <w:pPr>
              <w:spacing w:before="120"/>
              <w:rPr>
                <w:b/>
                <w:bCs/>
              </w:rPr>
            </w:pPr>
            <w:r w:rsidRPr="00BD7145">
              <w:rPr>
                <w:b/>
                <w:bCs/>
              </w:rPr>
              <w:t>Detalhe Gráfico:</w:t>
            </w:r>
          </w:p>
          <w:p w14:paraId="1048AD0B" w14:textId="77777777" w:rsidR="00CA428D" w:rsidRPr="00B97D3F" w:rsidRDefault="00CA428D" w:rsidP="00072FC9">
            <w:pPr>
              <w:spacing w:before="120"/>
              <w:rPr>
                <w:bCs/>
              </w:rPr>
            </w:pPr>
            <w:r w:rsidRPr="00AD7BD2">
              <w:rPr>
                <w:bCs/>
              </w:rPr>
              <w:t>n/a</w:t>
            </w:r>
          </w:p>
          <w:p w14:paraId="4F234594" w14:textId="77777777" w:rsidR="00CA428D" w:rsidRPr="00BD7145" w:rsidRDefault="00CA428D" w:rsidP="00072FC9">
            <w:pPr>
              <w:spacing w:before="120"/>
              <w:rPr>
                <w:b/>
                <w:bCs/>
              </w:rPr>
            </w:pPr>
            <w:r w:rsidRPr="00BD7145">
              <w:rPr>
                <w:b/>
                <w:bCs/>
              </w:rPr>
              <w:t>Tabela:</w:t>
            </w:r>
          </w:p>
          <w:p w14:paraId="17312A4F" w14:textId="77777777" w:rsidR="00CA428D" w:rsidRPr="00832CF3" w:rsidRDefault="00CA428D" w:rsidP="00072FC9">
            <w:pPr>
              <w:spacing w:before="120"/>
              <w:rPr>
                <w:bCs/>
              </w:rPr>
            </w:pPr>
            <w:r>
              <w:rPr>
                <w:bCs/>
              </w:rPr>
              <w:t>n/a</w:t>
            </w:r>
          </w:p>
          <w:p w14:paraId="5430DD68" w14:textId="77777777" w:rsidR="00CA428D" w:rsidRPr="00832CF3" w:rsidRDefault="00CA428D" w:rsidP="00072FC9">
            <w:pPr>
              <w:spacing w:before="120"/>
              <w:rPr>
                <w:bCs/>
              </w:rPr>
            </w:pPr>
            <w:r w:rsidRPr="00BD7145">
              <w:rPr>
                <w:b/>
                <w:bCs/>
              </w:rPr>
              <w:t xml:space="preserve">Vida útil: </w:t>
            </w:r>
            <w:r>
              <w:rPr>
                <w:bCs/>
              </w:rPr>
              <w:t>n/a</w:t>
            </w:r>
          </w:p>
          <w:p w14:paraId="71AACE46" w14:textId="77777777" w:rsidR="00CA428D" w:rsidRPr="00BD7145" w:rsidRDefault="00CA428D" w:rsidP="00072FC9">
            <w:pPr>
              <w:spacing w:before="120"/>
              <w:rPr>
                <w:b/>
                <w:bCs/>
              </w:rPr>
            </w:pPr>
            <w:r w:rsidRPr="00BD7145">
              <w:rPr>
                <w:b/>
                <w:bCs/>
              </w:rPr>
              <w:t>Referências Normativas:</w:t>
            </w:r>
          </w:p>
          <w:p w14:paraId="40B8380F" w14:textId="77777777" w:rsidR="00CA428D" w:rsidRPr="00832CF3" w:rsidRDefault="00CA428D" w:rsidP="00072FC9">
            <w:pPr>
              <w:spacing w:before="120"/>
              <w:rPr>
                <w:bCs/>
              </w:rPr>
            </w:pPr>
            <w:r>
              <w:rPr>
                <w:bCs/>
              </w:rP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16401:2008 - Instalações de Ar-Condicionado - Sistemas Centrais e Unitários</w:t>
            </w:r>
            <w:r>
              <w:rPr>
                <w:bCs/>
              </w:rPr>
              <w:br/>
              <w:t>ASTM A105 / A105M – 18 - Standard Specification for Carbon Steel Forgings for Piping Applications</w:t>
            </w:r>
            <w:r>
              <w:rPr>
                <w:bCs/>
              </w:rPr>
              <w:br/>
              <w:t>ANSI B16.11:2000 - Forge Fittings, Socket-Welding and Threaded</w:t>
            </w:r>
          </w:p>
          <w:p w14:paraId="764B6F30" w14:textId="77777777" w:rsidR="00CA428D" w:rsidRPr="00BD7145" w:rsidRDefault="00CA428D" w:rsidP="00072FC9">
            <w:pPr>
              <w:spacing w:before="120"/>
              <w:rPr>
                <w:b/>
                <w:bCs/>
              </w:rPr>
            </w:pPr>
            <w:r w:rsidRPr="00BD7145">
              <w:rPr>
                <w:b/>
                <w:bCs/>
              </w:rPr>
              <w:t>Referência Comercial:</w:t>
            </w:r>
          </w:p>
          <w:p w14:paraId="46F5792D" w14:textId="77777777" w:rsidR="00CA428D" w:rsidRPr="00832CF3" w:rsidRDefault="00CA428D" w:rsidP="00072FC9">
            <w:pPr>
              <w:spacing w:before="120"/>
              <w:rPr>
                <w:bCs/>
              </w:rPr>
            </w:pPr>
            <w:r>
              <w:rPr>
                <w:bCs/>
              </w:rPr>
              <w:t>Tubo: Vallourec;</w:t>
            </w:r>
            <w:r>
              <w:rPr>
                <w:bCs/>
              </w:rPr>
              <w:br/>
              <w:t>Curvas e cotovelos: Ref.: Tupy 1, 2, 3 e 90;</w:t>
            </w:r>
            <w:r>
              <w:rPr>
                <w:bCs/>
              </w:rPr>
              <w:br/>
              <w:t>Uniões: Tupy 340;</w:t>
            </w:r>
            <w:r>
              <w:rPr>
                <w:bCs/>
              </w:rPr>
              <w:br/>
              <w:t>Niples: Tupy 245 e 280;</w:t>
            </w:r>
          </w:p>
          <w:p w14:paraId="52368D30" w14:textId="77777777" w:rsidR="00CA428D" w:rsidRPr="00BD7145" w:rsidRDefault="00CA428D" w:rsidP="00072FC9">
            <w:pPr>
              <w:spacing w:before="120"/>
              <w:rPr>
                <w:b/>
                <w:bCs/>
              </w:rPr>
            </w:pPr>
            <w:r w:rsidRPr="00BD7145">
              <w:rPr>
                <w:b/>
                <w:bCs/>
              </w:rPr>
              <w:t>Referência Externa:</w:t>
            </w:r>
          </w:p>
          <w:p w14:paraId="11D33C1D" w14:textId="77777777" w:rsidR="00CA428D" w:rsidRPr="00BD7145" w:rsidRDefault="00CA428D" w:rsidP="00072FC9">
            <w:pPr>
              <w:spacing w:before="120"/>
              <w:rPr>
                <w:b/>
                <w:bCs/>
              </w:rPr>
            </w:pPr>
            <w:r>
              <w:rPr>
                <w:bCs/>
              </w:rPr>
              <w:t>n/a</w:t>
            </w:r>
          </w:p>
        </w:tc>
      </w:tr>
    </w:tbl>
    <w:p w14:paraId="2E1B7D8A" w14:textId="77777777" w:rsidR="00CA428D" w:rsidRPr="00010EE0" w:rsidRDefault="00CA428D" w:rsidP="00CA428D">
      <w:pPr>
        <w:rPr>
          <w:lang w:val="en-US"/>
        </w:rPr>
      </w:pPr>
    </w:p>
    <w:p w14:paraId="6FABE2E2" w14:textId="77777777" w:rsidR="00CA428D" w:rsidRDefault="00CA428D" w:rsidP="00CA428D">
      <w:r>
        <w:br w:type="page"/>
      </w:r>
    </w:p>
    <w:p w14:paraId="302BEA72" w14:textId="77777777" w:rsidR="00CA428D" w:rsidRDefault="00CA428D" w:rsidP="00CA428D">
      <w:pPr>
        <w:rPr>
          <w:lang w:val="en-US"/>
        </w:rPr>
      </w:pPr>
    </w:p>
    <w:p w14:paraId="1FCDD21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4A73A4" w14:textId="77777777" w:rsidTr="00072FC9">
        <w:trPr>
          <w:trHeight w:val="567"/>
        </w:trPr>
        <w:tc>
          <w:tcPr>
            <w:tcW w:w="1843" w:type="dxa"/>
            <w:tcBorders>
              <w:bottom w:val="single" w:sz="4" w:space="0" w:color="auto"/>
            </w:tcBorders>
            <w:shd w:val="clear" w:color="auto" w:fill="F2F2F2" w:themeFill="background1" w:themeFillShade="F2"/>
            <w:vAlign w:val="center"/>
          </w:tcPr>
          <w:p w14:paraId="360152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BB6E364" w14:textId="77777777" w:rsidR="00CA428D" w:rsidRDefault="00CA428D" w:rsidP="00072FC9">
            <w:pPr>
              <w:rPr>
                <w:b/>
                <w:bCs/>
                <w:color w:val="000000"/>
              </w:rPr>
            </w:pPr>
            <w:r>
              <w:rPr>
                <w:b/>
                <w:bCs/>
                <w:noProof/>
                <w:color w:val="000000"/>
              </w:rPr>
              <w:t>SF-00341</w:t>
            </w:r>
          </w:p>
        </w:tc>
        <w:tc>
          <w:tcPr>
            <w:tcW w:w="2268" w:type="dxa"/>
            <w:tcBorders>
              <w:bottom w:val="single" w:sz="4" w:space="0" w:color="auto"/>
            </w:tcBorders>
            <w:shd w:val="clear" w:color="auto" w:fill="F2F2F2" w:themeFill="background1" w:themeFillShade="F2"/>
            <w:vAlign w:val="center"/>
          </w:tcPr>
          <w:p w14:paraId="623E65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C97244"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6131511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C012757"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34F06B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9C1EA6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DF47F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6434E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F3850D6" w14:textId="77777777" w:rsidR="00CA428D" w:rsidRDefault="00CA428D" w:rsidP="00072FC9">
            <w:pPr>
              <w:rPr>
                <w:b/>
                <w:bCs/>
                <w:sz w:val="32"/>
                <w:szCs w:val="32"/>
              </w:rPr>
            </w:pPr>
            <w:r>
              <w:rPr>
                <w:b/>
                <w:bCs/>
                <w:sz w:val="32"/>
                <w:szCs w:val="32"/>
              </w:rPr>
              <w:t>Tubo de aço-carbono galvanizado 1 1/4”</w:t>
            </w:r>
          </w:p>
        </w:tc>
        <w:tc>
          <w:tcPr>
            <w:tcW w:w="1843" w:type="dxa"/>
            <w:tcBorders>
              <w:top w:val="single" w:sz="4" w:space="0" w:color="auto"/>
              <w:left w:val="single" w:sz="4" w:space="0" w:color="auto"/>
            </w:tcBorders>
            <w:shd w:val="clear" w:color="auto" w:fill="F2F2F2" w:themeFill="background1" w:themeFillShade="F2"/>
            <w:vAlign w:val="center"/>
          </w:tcPr>
          <w:p w14:paraId="6E82010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C6F2B5D" w14:textId="77777777" w:rsidR="00CA428D" w:rsidRDefault="00CA428D" w:rsidP="00072FC9">
            <w:pPr>
              <w:rPr>
                <w:b/>
                <w:bCs/>
                <w:sz w:val="20"/>
                <w:szCs w:val="20"/>
              </w:rPr>
            </w:pPr>
          </w:p>
        </w:tc>
      </w:tr>
      <w:tr w:rsidR="00CA428D" w:rsidRPr="00010EE0" w14:paraId="5EE5C4FD" w14:textId="77777777" w:rsidTr="00072FC9">
        <w:trPr>
          <w:trHeight w:val="1740"/>
        </w:trPr>
        <w:tc>
          <w:tcPr>
            <w:tcW w:w="9781" w:type="dxa"/>
            <w:gridSpan w:val="5"/>
          </w:tcPr>
          <w:p w14:paraId="53D84C2F" w14:textId="77777777" w:rsidR="00CA428D" w:rsidRPr="00BD7145" w:rsidRDefault="00CA428D" w:rsidP="00072FC9">
            <w:pPr>
              <w:spacing w:before="120"/>
              <w:rPr>
                <w:b/>
                <w:bCs/>
              </w:rPr>
            </w:pPr>
            <w:r w:rsidRPr="00BD7145">
              <w:rPr>
                <w:b/>
                <w:bCs/>
              </w:rPr>
              <w:t>Descrição Detalhada:</w:t>
            </w:r>
          </w:p>
          <w:p w14:paraId="2BEF7A2C" w14:textId="77777777" w:rsidR="00CA428D" w:rsidRPr="00BD7145" w:rsidRDefault="00CA428D" w:rsidP="00072FC9">
            <w:pPr>
              <w:spacing w:before="120"/>
              <w:rPr>
                <w:bCs/>
              </w:rPr>
            </w:pPr>
            <w:r>
              <w:rPr>
                <w:bCs/>
              </w:rPr>
              <w:t>Fornecimento e instalação de tubo de aço-carbono galvanizado e conexões de ferro fundido galvanizado de 1 1/4” SCH 40.</w:t>
            </w:r>
          </w:p>
          <w:p w14:paraId="1D2EAE52" w14:textId="77777777" w:rsidR="00CA428D" w:rsidRPr="00BD7145" w:rsidRDefault="00CA428D" w:rsidP="00072FC9">
            <w:pPr>
              <w:spacing w:before="120"/>
              <w:rPr>
                <w:b/>
                <w:bCs/>
              </w:rPr>
            </w:pPr>
            <w:r w:rsidRPr="00BD7145">
              <w:rPr>
                <w:b/>
                <w:bCs/>
              </w:rPr>
              <w:t>Materiais:</w:t>
            </w:r>
          </w:p>
          <w:p w14:paraId="22E24C71" w14:textId="77777777" w:rsidR="00CA428D" w:rsidRPr="00BD7145" w:rsidRDefault="00CA428D" w:rsidP="00072FC9">
            <w:pPr>
              <w:spacing w:before="120"/>
              <w:rPr>
                <w:bCs/>
              </w:rPr>
            </w:pPr>
            <w:r>
              <w:rPr>
                <w:bCs/>
              </w:rPr>
              <w:t>A Contratada deverá fornecer e instalar tubos em aço galvanizado e conexões em ferro fundido galvanizado com as seguintes características mínimas:</w:t>
            </w:r>
            <w:r>
              <w:rPr>
                <w:bCs/>
              </w:rPr>
              <w:br/>
              <w:t>Tubo de aço galvanizado sem costura, ABNT NBR 5590:2015 - Tubos de Aço-Carbono com ou sem Solda Longitudinal, Pretos ou Galvanizados — Requisitos grau B, Sch 40, com extremidades rosqueadas BSP ou NPT ABNT NBR NM ISO 7-1:2000 - Rosca para tubos onde a junta de vedação sob pressão é feita pela rosca - Parte 1: Dimensões, tolerâncias e designação;</w:t>
            </w:r>
            <w:r>
              <w:rPr>
                <w:bCs/>
              </w:rPr>
              <w:br/>
              <w:t>Curvas e Cotovelos: Ferro maleável, galvanizado, rosca BSP ou NPT;</w:t>
            </w:r>
            <w:r>
              <w:rPr>
                <w:bCs/>
              </w:rPr>
              <w:br/>
              <w:t>Uniões: Ferro maleável, galvanizado, assento cônico, rosca BSP ou NPT;</w:t>
            </w:r>
            <w:r>
              <w:rPr>
                <w:bCs/>
              </w:rPr>
              <w:br/>
              <w:t>Niples: Ferro maleável, galvanizado, rosca BSP ou NPT;</w:t>
            </w:r>
            <w:r>
              <w:rPr>
                <w:bCs/>
              </w:rPr>
              <w:br/>
              <w:t>Meia-luva: Aço forjado ASTM A105 3000 lbs., ANSI B16.11, rosca BSP ou NPT.</w:t>
            </w:r>
          </w:p>
          <w:p w14:paraId="5E9B5DEC" w14:textId="77777777" w:rsidR="00CA428D" w:rsidRPr="00BD7145" w:rsidRDefault="00CA428D" w:rsidP="00072FC9">
            <w:pPr>
              <w:spacing w:before="120"/>
              <w:rPr>
                <w:b/>
                <w:bCs/>
              </w:rPr>
            </w:pPr>
            <w:r w:rsidRPr="00BD7145">
              <w:rPr>
                <w:b/>
                <w:bCs/>
              </w:rPr>
              <w:t>Serviços:</w:t>
            </w:r>
          </w:p>
          <w:p w14:paraId="096EFC88" w14:textId="77777777" w:rsidR="00CA428D" w:rsidRPr="00832CF3" w:rsidRDefault="00CA428D" w:rsidP="00072FC9">
            <w:pPr>
              <w:spacing w:before="120"/>
              <w:rPr>
                <w:bCs/>
              </w:rPr>
            </w:pPr>
            <w:r>
              <w:rPr>
                <w:bCs/>
              </w:rPr>
              <w:t xml:space="preserve">Caberá à Contratada determinar tipo, localização e dimensionamento dos suportes, e instalá-los, além de conectar tubulação e conexões aos equipamentos, válvulas e outros dispositivos. Os suportes deverão ser instalados de forma a não comprimir o isolamento da tubulação, utilizando suportes do tipo Armafix quando ocorrer compressão nos pontos de apoio da tubulação. </w:t>
            </w:r>
            <w:r>
              <w:rPr>
                <w:bCs/>
              </w:rPr>
              <w:br/>
              <w:t>O serviço de instalação de tubulação inclui o serviço de derivação da rede principal (picagem).</w:t>
            </w:r>
            <w:r>
              <w:rPr>
                <w:bCs/>
              </w:rPr>
              <w:br/>
              <w:t>Deverá ser realizado teste de estanqueidade após instalação, verificando se existem vazamentos e realizando os reparos necessários.</w:t>
            </w:r>
            <w:r>
              <w:rPr>
                <w:bCs/>
              </w:rPr>
              <w:br/>
              <w:t>Este serviço inclui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01DAA010" w14:textId="77777777" w:rsidR="00CA428D" w:rsidRPr="00BD7145" w:rsidRDefault="00CA428D" w:rsidP="00072FC9">
            <w:pPr>
              <w:spacing w:before="120"/>
              <w:rPr>
                <w:b/>
                <w:bCs/>
              </w:rPr>
            </w:pPr>
            <w:r w:rsidRPr="00BD7145">
              <w:rPr>
                <w:b/>
                <w:bCs/>
              </w:rPr>
              <w:t>Atividades e Responsabilidades:</w:t>
            </w:r>
          </w:p>
          <w:p w14:paraId="3B3B3132" w14:textId="77777777" w:rsidR="00CA428D" w:rsidRPr="00832CF3" w:rsidRDefault="00CA428D" w:rsidP="00072FC9">
            <w:pPr>
              <w:spacing w:before="120"/>
              <w:rPr>
                <w:bCs/>
              </w:rPr>
            </w:pPr>
            <w:r>
              <w:rPr>
                <w:bCs/>
              </w:rPr>
              <w:t>n/a</w:t>
            </w:r>
          </w:p>
          <w:p w14:paraId="68DB2B86" w14:textId="77777777" w:rsidR="00CA428D" w:rsidRPr="00BD7145" w:rsidRDefault="00CA428D" w:rsidP="00072FC9">
            <w:pPr>
              <w:spacing w:before="120"/>
              <w:rPr>
                <w:b/>
                <w:bCs/>
              </w:rPr>
            </w:pPr>
            <w:r w:rsidRPr="00BD7145">
              <w:rPr>
                <w:b/>
                <w:bCs/>
              </w:rPr>
              <w:t>Qualificação:</w:t>
            </w:r>
          </w:p>
          <w:p w14:paraId="3B2194CA" w14:textId="77777777" w:rsidR="00CA428D" w:rsidRPr="00832CF3" w:rsidRDefault="00CA428D" w:rsidP="00072FC9">
            <w:pPr>
              <w:spacing w:before="120"/>
              <w:rPr>
                <w:bCs/>
              </w:rPr>
            </w:pPr>
            <w:r>
              <w:rPr>
                <w:bCs/>
              </w:rPr>
              <w:t>n/a</w:t>
            </w:r>
          </w:p>
          <w:p w14:paraId="1255CC72" w14:textId="77777777" w:rsidR="00CA428D" w:rsidRPr="00BD7145" w:rsidRDefault="00CA428D" w:rsidP="00072FC9">
            <w:pPr>
              <w:spacing w:before="120"/>
              <w:rPr>
                <w:b/>
                <w:bCs/>
              </w:rPr>
            </w:pPr>
            <w:r w:rsidRPr="00BD7145">
              <w:rPr>
                <w:b/>
                <w:bCs/>
              </w:rPr>
              <w:t>Observações:</w:t>
            </w:r>
          </w:p>
          <w:p w14:paraId="0090FAB3" w14:textId="77777777" w:rsidR="00CA428D" w:rsidRPr="00832CF3" w:rsidRDefault="00CA428D" w:rsidP="00072FC9">
            <w:pPr>
              <w:spacing w:before="120"/>
              <w:rPr>
                <w:bCs/>
              </w:rPr>
            </w:pPr>
            <w:r>
              <w:rPr>
                <w:bCs/>
              </w:rPr>
              <w:lastRenderedPageBreak/>
              <w:t>n/a</w:t>
            </w:r>
          </w:p>
          <w:p w14:paraId="54EE4ADD" w14:textId="77777777" w:rsidR="00CA428D" w:rsidRPr="00BD7145" w:rsidRDefault="00CA428D" w:rsidP="00072FC9">
            <w:pPr>
              <w:spacing w:before="120"/>
              <w:rPr>
                <w:b/>
                <w:bCs/>
              </w:rPr>
            </w:pPr>
            <w:r w:rsidRPr="00BD7145">
              <w:rPr>
                <w:b/>
                <w:bCs/>
              </w:rPr>
              <w:t>Critérios e Condições:</w:t>
            </w:r>
          </w:p>
          <w:p w14:paraId="54BAF613"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t>Condições de Recebimento: O relatório a ser apresentado deve conter informações sobre marca, modelo, quantidade, classe de pressão e padrão de rosca dos materiais instalados.</w:t>
            </w:r>
          </w:p>
          <w:p w14:paraId="237F0A86" w14:textId="77777777" w:rsidR="00CA428D" w:rsidRPr="00BD7145" w:rsidRDefault="00CA428D" w:rsidP="00072FC9">
            <w:pPr>
              <w:spacing w:before="120"/>
              <w:rPr>
                <w:b/>
                <w:bCs/>
              </w:rPr>
            </w:pPr>
            <w:r w:rsidRPr="00BD7145">
              <w:rPr>
                <w:b/>
                <w:bCs/>
              </w:rPr>
              <w:t>Detalhe Gráfico:</w:t>
            </w:r>
          </w:p>
          <w:p w14:paraId="5BC3856E" w14:textId="77777777" w:rsidR="00CA428D" w:rsidRPr="00B97D3F" w:rsidRDefault="00CA428D" w:rsidP="00072FC9">
            <w:pPr>
              <w:spacing w:before="120"/>
              <w:rPr>
                <w:bCs/>
              </w:rPr>
            </w:pPr>
            <w:r w:rsidRPr="00AD7BD2">
              <w:rPr>
                <w:bCs/>
              </w:rPr>
              <w:t>n/a</w:t>
            </w:r>
          </w:p>
          <w:p w14:paraId="76E2A320" w14:textId="77777777" w:rsidR="00CA428D" w:rsidRPr="00BD7145" w:rsidRDefault="00CA428D" w:rsidP="00072FC9">
            <w:pPr>
              <w:spacing w:before="120"/>
              <w:rPr>
                <w:b/>
                <w:bCs/>
              </w:rPr>
            </w:pPr>
            <w:r w:rsidRPr="00BD7145">
              <w:rPr>
                <w:b/>
                <w:bCs/>
              </w:rPr>
              <w:t>Tabela:</w:t>
            </w:r>
          </w:p>
          <w:p w14:paraId="6F98FE7B" w14:textId="77777777" w:rsidR="00CA428D" w:rsidRPr="00832CF3" w:rsidRDefault="00CA428D" w:rsidP="00072FC9">
            <w:pPr>
              <w:spacing w:before="120"/>
              <w:rPr>
                <w:bCs/>
              </w:rPr>
            </w:pPr>
            <w:r>
              <w:rPr>
                <w:bCs/>
              </w:rPr>
              <w:t>n/a</w:t>
            </w:r>
          </w:p>
          <w:p w14:paraId="5B679843" w14:textId="77777777" w:rsidR="00CA428D" w:rsidRPr="00832CF3" w:rsidRDefault="00CA428D" w:rsidP="00072FC9">
            <w:pPr>
              <w:spacing w:before="120"/>
              <w:rPr>
                <w:bCs/>
              </w:rPr>
            </w:pPr>
            <w:r w:rsidRPr="00BD7145">
              <w:rPr>
                <w:b/>
                <w:bCs/>
              </w:rPr>
              <w:t xml:space="preserve">Vida útil: </w:t>
            </w:r>
            <w:r>
              <w:rPr>
                <w:bCs/>
              </w:rPr>
              <w:t>n/a</w:t>
            </w:r>
          </w:p>
          <w:p w14:paraId="30492B9E" w14:textId="77777777" w:rsidR="00CA428D" w:rsidRPr="00BD7145" w:rsidRDefault="00CA428D" w:rsidP="00072FC9">
            <w:pPr>
              <w:spacing w:before="120"/>
              <w:rPr>
                <w:b/>
                <w:bCs/>
              </w:rPr>
            </w:pPr>
            <w:r w:rsidRPr="00BD7145">
              <w:rPr>
                <w:b/>
                <w:bCs/>
              </w:rPr>
              <w:t>Referências Normativas:</w:t>
            </w:r>
          </w:p>
          <w:p w14:paraId="021B07BF" w14:textId="77777777" w:rsidR="00CA428D" w:rsidRPr="00832CF3" w:rsidRDefault="00CA428D" w:rsidP="00072FC9">
            <w:pPr>
              <w:spacing w:before="120"/>
              <w:rPr>
                <w:bCs/>
              </w:rPr>
            </w:pPr>
            <w:r>
              <w:rPr>
                <w:bCs/>
              </w:rP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16401:2008 - Instalações de Ar-Condicionado - Sistemas Centrais e Unitários</w:t>
            </w:r>
            <w:r>
              <w:rPr>
                <w:bCs/>
              </w:rPr>
              <w:br/>
              <w:t>ASTM A105 / A105M – 18 - Standard Specification for Carbon Steel Forgings for Piping Applications</w:t>
            </w:r>
            <w:r>
              <w:rPr>
                <w:bCs/>
              </w:rPr>
              <w:br/>
              <w:t>ANSI B16.11:2000 - Forge Fittings, Socket-Welding and Threaded</w:t>
            </w:r>
          </w:p>
          <w:p w14:paraId="6204D877" w14:textId="77777777" w:rsidR="00CA428D" w:rsidRPr="00BD7145" w:rsidRDefault="00CA428D" w:rsidP="00072FC9">
            <w:pPr>
              <w:spacing w:before="120"/>
              <w:rPr>
                <w:b/>
                <w:bCs/>
              </w:rPr>
            </w:pPr>
            <w:r w:rsidRPr="00BD7145">
              <w:rPr>
                <w:b/>
                <w:bCs/>
              </w:rPr>
              <w:t>Referência Comercial:</w:t>
            </w:r>
          </w:p>
          <w:p w14:paraId="6EF14245" w14:textId="77777777" w:rsidR="00CA428D" w:rsidRPr="00832CF3" w:rsidRDefault="00CA428D" w:rsidP="00072FC9">
            <w:pPr>
              <w:spacing w:before="120"/>
              <w:rPr>
                <w:bCs/>
              </w:rPr>
            </w:pPr>
            <w:r>
              <w:rPr>
                <w:bCs/>
              </w:rPr>
              <w:t>Tubo: Vallourec;</w:t>
            </w:r>
            <w:r>
              <w:rPr>
                <w:bCs/>
              </w:rPr>
              <w:br/>
              <w:t>Curvas e cotovelos: Ref.: Tupy 1, 2, 3 e 90;</w:t>
            </w:r>
            <w:r>
              <w:rPr>
                <w:bCs/>
              </w:rPr>
              <w:br/>
              <w:t>Uniões: Tupy 340;</w:t>
            </w:r>
            <w:r>
              <w:rPr>
                <w:bCs/>
              </w:rPr>
              <w:br/>
              <w:t>Niples: Tupy 245 e 280;</w:t>
            </w:r>
          </w:p>
          <w:p w14:paraId="38883745" w14:textId="77777777" w:rsidR="00CA428D" w:rsidRPr="00BD7145" w:rsidRDefault="00CA428D" w:rsidP="00072FC9">
            <w:pPr>
              <w:spacing w:before="120"/>
              <w:rPr>
                <w:b/>
                <w:bCs/>
              </w:rPr>
            </w:pPr>
            <w:r w:rsidRPr="00BD7145">
              <w:rPr>
                <w:b/>
                <w:bCs/>
              </w:rPr>
              <w:t>Referência Externa:</w:t>
            </w:r>
          </w:p>
          <w:p w14:paraId="5CBD229D" w14:textId="77777777" w:rsidR="00CA428D" w:rsidRPr="00BD7145" w:rsidRDefault="00CA428D" w:rsidP="00072FC9">
            <w:pPr>
              <w:spacing w:before="120"/>
              <w:rPr>
                <w:b/>
                <w:bCs/>
              </w:rPr>
            </w:pPr>
            <w:r>
              <w:rPr>
                <w:bCs/>
              </w:rPr>
              <w:t>n/a</w:t>
            </w:r>
          </w:p>
        </w:tc>
      </w:tr>
    </w:tbl>
    <w:p w14:paraId="2FC30397" w14:textId="77777777" w:rsidR="00CA428D" w:rsidRPr="00010EE0" w:rsidRDefault="00CA428D" w:rsidP="00CA428D">
      <w:pPr>
        <w:rPr>
          <w:lang w:val="en-US"/>
        </w:rPr>
      </w:pPr>
    </w:p>
    <w:p w14:paraId="676D7DFC" w14:textId="77777777" w:rsidR="00CA428D" w:rsidRDefault="00CA428D" w:rsidP="00CA428D">
      <w:r>
        <w:br w:type="page"/>
      </w:r>
    </w:p>
    <w:p w14:paraId="6E872D59" w14:textId="77777777" w:rsidR="00CA428D" w:rsidRDefault="00CA428D" w:rsidP="00CA428D">
      <w:pPr>
        <w:rPr>
          <w:lang w:val="en-US"/>
        </w:rPr>
      </w:pPr>
    </w:p>
    <w:p w14:paraId="52E3926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40CF98B" w14:textId="77777777" w:rsidTr="00072FC9">
        <w:trPr>
          <w:trHeight w:val="567"/>
        </w:trPr>
        <w:tc>
          <w:tcPr>
            <w:tcW w:w="1843" w:type="dxa"/>
            <w:tcBorders>
              <w:bottom w:val="single" w:sz="4" w:space="0" w:color="auto"/>
            </w:tcBorders>
            <w:shd w:val="clear" w:color="auto" w:fill="F2F2F2" w:themeFill="background1" w:themeFillShade="F2"/>
            <w:vAlign w:val="center"/>
          </w:tcPr>
          <w:p w14:paraId="7F73BE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66F5CB7" w14:textId="77777777" w:rsidR="00CA428D" w:rsidRDefault="00CA428D" w:rsidP="00072FC9">
            <w:pPr>
              <w:rPr>
                <w:b/>
                <w:bCs/>
                <w:color w:val="000000"/>
              </w:rPr>
            </w:pPr>
            <w:r>
              <w:rPr>
                <w:b/>
                <w:bCs/>
                <w:noProof/>
                <w:color w:val="000000"/>
              </w:rPr>
              <w:t>SF-00342</w:t>
            </w:r>
          </w:p>
        </w:tc>
        <w:tc>
          <w:tcPr>
            <w:tcW w:w="2268" w:type="dxa"/>
            <w:tcBorders>
              <w:bottom w:val="single" w:sz="4" w:space="0" w:color="auto"/>
            </w:tcBorders>
            <w:shd w:val="clear" w:color="auto" w:fill="F2F2F2" w:themeFill="background1" w:themeFillShade="F2"/>
            <w:vAlign w:val="center"/>
          </w:tcPr>
          <w:p w14:paraId="4944A65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ADDA27"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D96EA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1B8A6C3"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13E2469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ABB71E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4F267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0CE08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B267A58" w14:textId="77777777" w:rsidR="00CA428D" w:rsidRDefault="00CA428D" w:rsidP="00072FC9">
            <w:pPr>
              <w:rPr>
                <w:b/>
                <w:bCs/>
                <w:sz w:val="32"/>
                <w:szCs w:val="32"/>
              </w:rPr>
            </w:pPr>
            <w:r>
              <w:rPr>
                <w:b/>
                <w:bCs/>
                <w:sz w:val="32"/>
                <w:szCs w:val="32"/>
              </w:rPr>
              <w:t>Tubo de aço-carbono galvanizado 1”</w:t>
            </w:r>
          </w:p>
        </w:tc>
        <w:tc>
          <w:tcPr>
            <w:tcW w:w="1843" w:type="dxa"/>
            <w:tcBorders>
              <w:top w:val="single" w:sz="4" w:space="0" w:color="auto"/>
              <w:left w:val="single" w:sz="4" w:space="0" w:color="auto"/>
            </w:tcBorders>
            <w:shd w:val="clear" w:color="auto" w:fill="F2F2F2" w:themeFill="background1" w:themeFillShade="F2"/>
            <w:vAlign w:val="center"/>
          </w:tcPr>
          <w:p w14:paraId="7E304AB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DAF835C" w14:textId="77777777" w:rsidR="00CA428D" w:rsidRDefault="00CA428D" w:rsidP="00072FC9">
            <w:pPr>
              <w:rPr>
                <w:b/>
                <w:bCs/>
                <w:sz w:val="20"/>
                <w:szCs w:val="20"/>
              </w:rPr>
            </w:pPr>
          </w:p>
        </w:tc>
      </w:tr>
      <w:tr w:rsidR="00CA428D" w:rsidRPr="00010EE0" w14:paraId="4775E1D6" w14:textId="77777777" w:rsidTr="00072FC9">
        <w:trPr>
          <w:trHeight w:val="1740"/>
        </w:trPr>
        <w:tc>
          <w:tcPr>
            <w:tcW w:w="9781" w:type="dxa"/>
            <w:gridSpan w:val="5"/>
          </w:tcPr>
          <w:p w14:paraId="04841028" w14:textId="77777777" w:rsidR="00CA428D" w:rsidRPr="00BD7145" w:rsidRDefault="00CA428D" w:rsidP="00072FC9">
            <w:pPr>
              <w:spacing w:before="120"/>
              <w:rPr>
                <w:b/>
                <w:bCs/>
              </w:rPr>
            </w:pPr>
            <w:r w:rsidRPr="00BD7145">
              <w:rPr>
                <w:b/>
                <w:bCs/>
              </w:rPr>
              <w:t>Descrição Detalhada:</w:t>
            </w:r>
          </w:p>
          <w:p w14:paraId="596C8F7E" w14:textId="77777777" w:rsidR="00CA428D" w:rsidRPr="00BD7145" w:rsidRDefault="00CA428D" w:rsidP="00072FC9">
            <w:pPr>
              <w:spacing w:before="120"/>
              <w:rPr>
                <w:bCs/>
              </w:rPr>
            </w:pPr>
            <w:r>
              <w:rPr>
                <w:bCs/>
              </w:rPr>
              <w:t>Fornecimento e instalação de tubo de aço-carbono galvanizado e conexões de ferro fundido galvanizado de 1” SCH 40.</w:t>
            </w:r>
          </w:p>
          <w:p w14:paraId="34C9C11F" w14:textId="77777777" w:rsidR="00CA428D" w:rsidRPr="00BD7145" w:rsidRDefault="00CA428D" w:rsidP="00072FC9">
            <w:pPr>
              <w:spacing w:before="120"/>
              <w:rPr>
                <w:b/>
                <w:bCs/>
              </w:rPr>
            </w:pPr>
            <w:r w:rsidRPr="00BD7145">
              <w:rPr>
                <w:b/>
                <w:bCs/>
              </w:rPr>
              <w:t>Materiais:</w:t>
            </w:r>
          </w:p>
          <w:p w14:paraId="3B028EC4" w14:textId="77777777" w:rsidR="00CA428D" w:rsidRPr="00BD7145" w:rsidRDefault="00CA428D" w:rsidP="00072FC9">
            <w:pPr>
              <w:spacing w:before="120"/>
              <w:rPr>
                <w:bCs/>
              </w:rPr>
            </w:pPr>
            <w:r>
              <w:rPr>
                <w:bCs/>
              </w:rPr>
              <w:t>A Contratada deverá fornecer e instalar tubos em aço galvanizado e conexões em ferro fundido galvanizado com as seguintes características mínimas:</w:t>
            </w:r>
            <w:r>
              <w:rPr>
                <w:bCs/>
              </w:rPr>
              <w:br/>
              <w:t>Tubo de aço galvanizado sem costura, ABNT NBR 5590:2015 - Tubos de Aço-Carbono com ou sem Solda Longitudinal, Pretos ou Galvanizados — Requisitos grau B, Sch 40, com extremidades rosqueadas BSP ou NPT ABNT NBR NM ISO 7-1:2000 - Rosca para tubos onde a junta de vedação sob pressão é feita pela rosca - Parte 1: Dimensões, tolerâncias e designação;</w:t>
            </w:r>
            <w:r>
              <w:rPr>
                <w:bCs/>
              </w:rPr>
              <w:br/>
              <w:t>Curvas e Cotovelos: Ferro maleável, galvanizado, rosca BSP ou NPT;</w:t>
            </w:r>
            <w:r>
              <w:rPr>
                <w:bCs/>
              </w:rPr>
              <w:br/>
              <w:t>Uniões: Ferro maleável, galvanizado, assento cônico, rosca BSP ou NPT;</w:t>
            </w:r>
            <w:r>
              <w:rPr>
                <w:bCs/>
              </w:rPr>
              <w:br/>
              <w:t>Niples: Ferro maleável, galvanizado, rosca BSP ou NPT;</w:t>
            </w:r>
            <w:r>
              <w:rPr>
                <w:bCs/>
              </w:rPr>
              <w:br/>
              <w:t>Meia-luva: Aço forjado ASTM A105 3000 lbs., ANSI B16.11, rosca BSP ou NPT.</w:t>
            </w:r>
          </w:p>
          <w:p w14:paraId="6C2BBA23" w14:textId="77777777" w:rsidR="00CA428D" w:rsidRPr="00BD7145" w:rsidRDefault="00CA428D" w:rsidP="00072FC9">
            <w:pPr>
              <w:spacing w:before="120"/>
              <w:rPr>
                <w:b/>
                <w:bCs/>
              </w:rPr>
            </w:pPr>
            <w:r w:rsidRPr="00BD7145">
              <w:rPr>
                <w:b/>
                <w:bCs/>
              </w:rPr>
              <w:t>Serviços:</w:t>
            </w:r>
          </w:p>
          <w:p w14:paraId="6490AEBF" w14:textId="77777777" w:rsidR="00CA428D" w:rsidRPr="00832CF3" w:rsidRDefault="00CA428D" w:rsidP="00072FC9">
            <w:pPr>
              <w:spacing w:before="120"/>
              <w:rPr>
                <w:bCs/>
              </w:rPr>
            </w:pPr>
            <w:r>
              <w:rPr>
                <w:bCs/>
              </w:rPr>
              <w:t xml:space="preserve">Caberá à Contratada determinar tipo, localização e dimensionamento dos suportes, e instalá-los, além de conectar tubulação e conexões aos equipamentos, válvulas e outros dispositivos. Os suportes deverão ser instalados de forma a não comprimir o isolamento da tubulação, utilizando suportes do tipo Armafix quando ocorrer compressão nos pontos de apoio da tubulação. </w:t>
            </w:r>
            <w:r>
              <w:rPr>
                <w:bCs/>
              </w:rPr>
              <w:br/>
              <w:t>O serviço de instalação de tubulação inclui o serviço de derivação da rede principal (picagem).</w:t>
            </w:r>
            <w:r>
              <w:rPr>
                <w:bCs/>
              </w:rPr>
              <w:br/>
              <w:t>Deverá ser realizado teste de estanqueidade após instalação, verificando se existem vazamentos e realizando os reparos necessários.</w:t>
            </w:r>
            <w:r>
              <w:rPr>
                <w:bCs/>
              </w:rPr>
              <w:br/>
              <w:t>Este serviço inclui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1D8CD418" w14:textId="77777777" w:rsidR="00CA428D" w:rsidRPr="00BD7145" w:rsidRDefault="00CA428D" w:rsidP="00072FC9">
            <w:pPr>
              <w:spacing w:before="120"/>
              <w:rPr>
                <w:b/>
                <w:bCs/>
              </w:rPr>
            </w:pPr>
            <w:r w:rsidRPr="00BD7145">
              <w:rPr>
                <w:b/>
                <w:bCs/>
              </w:rPr>
              <w:t>Atividades e Responsabilidades:</w:t>
            </w:r>
          </w:p>
          <w:p w14:paraId="3EB1561D" w14:textId="77777777" w:rsidR="00CA428D" w:rsidRPr="00832CF3" w:rsidRDefault="00CA428D" w:rsidP="00072FC9">
            <w:pPr>
              <w:spacing w:before="120"/>
              <w:rPr>
                <w:bCs/>
              </w:rPr>
            </w:pPr>
            <w:r>
              <w:rPr>
                <w:bCs/>
              </w:rPr>
              <w:t>n/a</w:t>
            </w:r>
          </w:p>
          <w:p w14:paraId="3441759F" w14:textId="77777777" w:rsidR="00CA428D" w:rsidRPr="00BD7145" w:rsidRDefault="00CA428D" w:rsidP="00072FC9">
            <w:pPr>
              <w:spacing w:before="120"/>
              <w:rPr>
                <w:b/>
                <w:bCs/>
              </w:rPr>
            </w:pPr>
            <w:r w:rsidRPr="00BD7145">
              <w:rPr>
                <w:b/>
                <w:bCs/>
              </w:rPr>
              <w:t>Qualificação:</w:t>
            </w:r>
          </w:p>
          <w:p w14:paraId="4E4A1B7E" w14:textId="77777777" w:rsidR="00CA428D" w:rsidRPr="00832CF3" w:rsidRDefault="00CA428D" w:rsidP="00072FC9">
            <w:pPr>
              <w:spacing w:before="120"/>
              <w:rPr>
                <w:bCs/>
              </w:rPr>
            </w:pPr>
            <w:r>
              <w:rPr>
                <w:bCs/>
              </w:rPr>
              <w:t>n/a</w:t>
            </w:r>
          </w:p>
          <w:p w14:paraId="0C0D9C99" w14:textId="77777777" w:rsidR="00CA428D" w:rsidRPr="00BD7145" w:rsidRDefault="00CA428D" w:rsidP="00072FC9">
            <w:pPr>
              <w:spacing w:before="120"/>
              <w:rPr>
                <w:b/>
                <w:bCs/>
              </w:rPr>
            </w:pPr>
            <w:r w:rsidRPr="00BD7145">
              <w:rPr>
                <w:b/>
                <w:bCs/>
              </w:rPr>
              <w:t>Observações:</w:t>
            </w:r>
          </w:p>
          <w:p w14:paraId="013D5BAC" w14:textId="77777777" w:rsidR="00CA428D" w:rsidRPr="00832CF3" w:rsidRDefault="00CA428D" w:rsidP="00072FC9">
            <w:pPr>
              <w:spacing w:before="120"/>
              <w:rPr>
                <w:bCs/>
              </w:rPr>
            </w:pPr>
            <w:r>
              <w:rPr>
                <w:bCs/>
              </w:rPr>
              <w:lastRenderedPageBreak/>
              <w:t>n/a</w:t>
            </w:r>
          </w:p>
          <w:p w14:paraId="29F290E7" w14:textId="77777777" w:rsidR="00CA428D" w:rsidRPr="00BD7145" w:rsidRDefault="00CA428D" w:rsidP="00072FC9">
            <w:pPr>
              <w:spacing w:before="120"/>
              <w:rPr>
                <w:b/>
                <w:bCs/>
              </w:rPr>
            </w:pPr>
            <w:r w:rsidRPr="00BD7145">
              <w:rPr>
                <w:b/>
                <w:bCs/>
              </w:rPr>
              <w:t>Critérios e Condições:</w:t>
            </w:r>
          </w:p>
          <w:p w14:paraId="59ADC955"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t>Condições de Recebimento: O relatório a ser apresentado deve conter informações sobre marca, modelo, quantidade, classe de pressão e padrão de rosca dos materiais instalados.</w:t>
            </w:r>
          </w:p>
          <w:p w14:paraId="7B1197EE" w14:textId="77777777" w:rsidR="00CA428D" w:rsidRPr="00BD7145" w:rsidRDefault="00CA428D" w:rsidP="00072FC9">
            <w:pPr>
              <w:spacing w:before="120"/>
              <w:rPr>
                <w:b/>
                <w:bCs/>
              </w:rPr>
            </w:pPr>
            <w:r w:rsidRPr="00BD7145">
              <w:rPr>
                <w:b/>
                <w:bCs/>
              </w:rPr>
              <w:t>Detalhe Gráfico:</w:t>
            </w:r>
          </w:p>
          <w:p w14:paraId="6CFE8A15" w14:textId="77777777" w:rsidR="00CA428D" w:rsidRPr="00B97D3F" w:rsidRDefault="00CA428D" w:rsidP="00072FC9">
            <w:pPr>
              <w:spacing w:before="120"/>
              <w:rPr>
                <w:bCs/>
              </w:rPr>
            </w:pPr>
            <w:r w:rsidRPr="00AD7BD2">
              <w:rPr>
                <w:bCs/>
              </w:rPr>
              <w:t>n/a</w:t>
            </w:r>
          </w:p>
          <w:p w14:paraId="7C0434F2" w14:textId="77777777" w:rsidR="00CA428D" w:rsidRPr="00BD7145" w:rsidRDefault="00CA428D" w:rsidP="00072FC9">
            <w:pPr>
              <w:spacing w:before="120"/>
              <w:rPr>
                <w:b/>
                <w:bCs/>
              </w:rPr>
            </w:pPr>
            <w:r w:rsidRPr="00BD7145">
              <w:rPr>
                <w:b/>
                <w:bCs/>
              </w:rPr>
              <w:t>Tabela:</w:t>
            </w:r>
          </w:p>
          <w:p w14:paraId="487028B7" w14:textId="77777777" w:rsidR="00CA428D" w:rsidRPr="00832CF3" w:rsidRDefault="00CA428D" w:rsidP="00072FC9">
            <w:pPr>
              <w:spacing w:before="120"/>
              <w:rPr>
                <w:bCs/>
              </w:rPr>
            </w:pPr>
            <w:r>
              <w:rPr>
                <w:bCs/>
              </w:rPr>
              <w:t>n/a</w:t>
            </w:r>
          </w:p>
          <w:p w14:paraId="11D6D79D" w14:textId="77777777" w:rsidR="00CA428D" w:rsidRPr="00832CF3" w:rsidRDefault="00CA428D" w:rsidP="00072FC9">
            <w:pPr>
              <w:spacing w:before="120"/>
              <w:rPr>
                <w:bCs/>
              </w:rPr>
            </w:pPr>
            <w:r w:rsidRPr="00BD7145">
              <w:rPr>
                <w:b/>
                <w:bCs/>
              </w:rPr>
              <w:t xml:space="preserve">Vida útil: </w:t>
            </w:r>
            <w:r>
              <w:rPr>
                <w:bCs/>
              </w:rPr>
              <w:t>n/a</w:t>
            </w:r>
          </w:p>
          <w:p w14:paraId="7A1A616C" w14:textId="77777777" w:rsidR="00CA428D" w:rsidRPr="00BD7145" w:rsidRDefault="00CA428D" w:rsidP="00072FC9">
            <w:pPr>
              <w:spacing w:before="120"/>
              <w:rPr>
                <w:b/>
                <w:bCs/>
              </w:rPr>
            </w:pPr>
            <w:r w:rsidRPr="00BD7145">
              <w:rPr>
                <w:b/>
                <w:bCs/>
              </w:rPr>
              <w:t>Referências Normativas:</w:t>
            </w:r>
          </w:p>
          <w:p w14:paraId="61185FB2" w14:textId="77777777" w:rsidR="00CA428D" w:rsidRPr="00832CF3" w:rsidRDefault="00CA428D" w:rsidP="00072FC9">
            <w:pPr>
              <w:spacing w:before="120"/>
              <w:rPr>
                <w:bCs/>
              </w:rPr>
            </w:pPr>
            <w:r>
              <w:rPr>
                <w:bCs/>
              </w:rP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16401:2008 - Instalações de Ar-Condicionado - Sistemas Centrais e Unitários</w:t>
            </w:r>
            <w:r>
              <w:rPr>
                <w:bCs/>
              </w:rPr>
              <w:br/>
              <w:t>ASTM A105 / A105M – 18 - Standard Specification for Carbon Steel Forgings for Piping Applications</w:t>
            </w:r>
            <w:r>
              <w:rPr>
                <w:bCs/>
              </w:rPr>
              <w:br/>
              <w:t>ANSI B16.11:2000 - Forge Fittings, Socket-Welding and Threaded</w:t>
            </w:r>
          </w:p>
          <w:p w14:paraId="7F1C2C6B" w14:textId="77777777" w:rsidR="00CA428D" w:rsidRPr="00BD7145" w:rsidRDefault="00CA428D" w:rsidP="00072FC9">
            <w:pPr>
              <w:spacing w:before="120"/>
              <w:rPr>
                <w:b/>
                <w:bCs/>
              </w:rPr>
            </w:pPr>
            <w:r w:rsidRPr="00BD7145">
              <w:rPr>
                <w:b/>
                <w:bCs/>
              </w:rPr>
              <w:t>Referência Comercial:</w:t>
            </w:r>
          </w:p>
          <w:p w14:paraId="76E0EF44" w14:textId="77777777" w:rsidR="00CA428D" w:rsidRPr="00832CF3" w:rsidRDefault="00CA428D" w:rsidP="00072FC9">
            <w:pPr>
              <w:spacing w:before="120"/>
              <w:rPr>
                <w:bCs/>
              </w:rPr>
            </w:pPr>
            <w:r>
              <w:rPr>
                <w:bCs/>
              </w:rPr>
              <w:t>Tubo: Vallourec;</w:t>
            </w:r>
            <w:r>
              <w:rPr>
                <w:bCs/>
              </w:rPr>
              <w:br/>
              <w:t>Curvas e cotovelos: Ref.: Tupy 1, 2, 3 e 90;</w:t>
            </w:r>
            <w:r>
              <w:rPr>
                <w:bCs/>
              </w:rPr>
              <w:br/>
              <w:t>Uniões: Tupy 340;</w:t>
            </w:r>
            <w:r>
              <w:rPr>
                <w:bCs/>
              </w:rPr>
              <w:br/>
              <w:t>Niples: Tupy 245 e 280;</w:t>
            </w:r>
          </w:p>
          <w:p w14:paraId="2E480136" w14:textId="77777777" w:rsidR="00CA428D" w:rsidRPr="00BD7145" w:rsidRDefault="00CA428D" w:rsidP="00072FC9">
            <w:pPr>
              <w:spacing w:before="120"/>
              <w:rPr>
                <w:b/>
                <w:bCs/>
              </w:rPr>
            </w:pPr>
            <w:r w:rsidRPr="00BD7145">
              <w:rPr>
                <w:b/>
                <w:bCs/>
              </w:rPr>
              <w:t>Referência Externa:</w:t>
            </w:r>
          </w:p>
          <w:p w14:paraId="1B6331B0" w14:textId="77777777" w:rsidR="00CA428D" w:rsidRPr="00BD7145" w:rsidRDefault="00CA428D" w:rsidP="00072FC9">
            <w:pPr>
              <w:spacing w:before="120"/>
              <w:rPr>
                <w:b/>
                <w:bCs/>
              </w:rPr>
            </w:pPr>
            <w:r>
              <w:rPr>
                <w:bCs/>
              </w:rPr>
              <w:t>n/a</w:t>
            </w:r>
          </w:p>
        </w:tc>
      </w:tr>
    </w:tbl>
    <w:p w14:paraId="1065B1BA" w14:textId="77777777" w:rsidR="00CA428D" w:rsidRPr="00010EE0" w:rsidRDefault="00CA428D" w:rsidP="00CA428D">
      <w:pPr>
        <w:rPr>
          <w:lang w:val="en-US"/>
        </w:rPr>
      </w:pPr>
    </w:p>
    <w:p w14:paraId="285FDE06" w14:textId="77777777" w:rsidR="00CA428D" w:rsidRDefault="00CA428D" w:rsidP="00CA428D">
      <w:r>
        <w:br w:type="page"/>
      </w:r>
    </w:p>
    <w:p w14:paraId="00D56187" w14:textId="77777777" w:rsidR="00CA428D" w:rsidRDefault="00CA428D" w:rsidP="00CA428D">
      <w:pPr>
        <w:rPr>
          <w:lang w:val="en-US"/>
        </w:rPr>
      </w:pPr>
    </w:p>
    <w:p w14:paraId="150B274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E4BD523" w14:textId="77777777" w:rsidTr="00072FC9">
        <w:trPr>
          <w:trHeight w:val="567"/>
        </w:trPr>
        <w:tc>
          <w:tcPr>
            <w:tcW w:w="1843" w:type="dxa"/>
            <w:tcBorders>
              <w:bottom w:val="single" w:sz="4" w:space="0" w:color="auto"/>
            </w:tcBorders>
            <w:shd w:val="clear" w:color="auto" w:fill="F2F2F2" w:themeFill="background1" w:themeFillShade="F2"/>
            <w:vAlign w:val="center"/>
          </w:tcPr>
          <w:p w14:paraId="67ED86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486109" w14:textId="77777777" w:rsidR="00CA428D" w:rsidRDefault="00CA428D" w:rsidP="00072FC9">
            <w:pPr>
              <w:rPr>
                <w:b/>
                <w:bCs/>
                <w:color w:val="000000"/>
              </w:rPr>
            </w:pPr>
            <w:r>
              <w:rPr>
                <w:b/>
                <w:bCs/>
                <w:noProof/>
                <w:color w:val="000000"/>
              </w:rPr>
              <w:t>SF-00343</w:t>
            </w:r>
          </w:p>
        </w:tc>
        <w:tc>
          <w:tcPr>
            <w:tcW w:w="2268" w:type="dxa"/>
            <w:tcBorders>
              <w:bottom w:val="single" w:sz="4" w:space="0" w:color="auto"/>
            </w:tcBorders>
            <w:shd w:val="clear" w:color="auto" w:fill="F2F2F2" w:themeFill="background1" w:themeFillShade="F2"/>
            <w:vAlign w:val="center"/>
          </w:tcPr>
          <w:p w14:paraId="59BF5D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D7C7388"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A68E7A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58B8A78"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454BFC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F1546D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71FC6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3C85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2DBF990" w14:textId="77777777" w:rsidR="00CA428D" w:rsidRDefault="00CA428D" w:rsidP="00072FC9">
            <w:pPr>
              <w:rPr>
                <w:b/>
                <w:bCs/>
                <w:sz w:val="32"/>
                <w:szCs w:val="32"/>
              </w:rPr>
            </w:pPr>
            <w:r>
              <w:rPr>
                <w:b/>
                <w:bCs/>
                <w:sz w:val="32"/>
                <w:szCs w:val="32"/>
              </w:rPr>
              <w:t>Tubo de aço-carbono galvanizado 3/4”</w:t>
            </w:r>
          </w:p>
        </w:tc>
        <w:tc>
          <w:tcPr>
            <w:tcW w:w="1843" w:type="dxa"/>
            <w:tcBorders>
              <w:top w:val="single" w:sz="4" w:space="0" w:color="auto"/>
              <w:left w:val="single" w:sz="4" w:space="0" w:color="auto"/>
            </w:tcBorders>
            <w:shd w:val="clear" w:color="auto" w:fill="F2F2F2" w:themeFill="background1" w:themeFillShade="F2"/>
            <w:vAlign w:val="center"/>
          </w:tcPr>
          <w:p w14:paraId="7C02020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4146BA1" w14:textId="77777777" w:rsidR="00CA428D" w:rsidRDefault="00CA428D" w:rsidP="00072FC9">
            <w:pPr>
              <w:rPr>
                <w:b/>
                <w:bCs/>
                <w:sz w:val="20"/>
                <w:szCs w:val="20"/>
              </w:rPr>
            </w:pPr>
          </w:p>
        </w:tc>
      </w:tr>
      <w:tr w:rsidR="00CA428D" w:rsidRPr="00010EE0" w14:paraId="3CD1A64F" w14:textId="77777777" w:rsidTr="00072FC9">
        <w:trPr>
          <w:trHeight w:val="1740"/>
        </w:trPr>
        <w:tc>
          <w:tcPr>
            <w:tcW w:w="9781" w:type="dxa"/>
            <w:gridSpan w:val="5"/>
          </w:tcPr>
          <w:p w14:paraId="05EC80BE" w14:textId="77777777" w:rsidR="00CA428D" w:rsidRPr="00BD7145" w:rsidRDefault="00CA428D" w:rsidP="00072FC9">
            <w:pPr>
              <w:spacing w:before="120"/>
              <w:rPr>
                <w:b/>
                <w:bCs/>
              </w:rPr>
            </w:pPr>
            <w:r w:rsidRPr="00BD7145">
              <w:rPr>
                <w:b/>
                <w:bCs/>
              </w:rPr>
              <w:t>Descrição Detalhada:</w:t>
            </w:r>
          </w:p>
          <w:p w14:paraId="5D13A887" w14:textId="77777777" w:rsidR="00CA428D" w:rsidRPr="00BD7145" w:rsidRDefault="00CA428D" w:rsidP="00072FC9">
            <w:pPr>
              <w:spacing w:before="120"/>
              <w:rPr>
                <w:bCs/>
              </w:rPr>
            </w:pPr>
            <w:r>
              <w:rPr>
                <w:bCs/>
              </w:rPr>
              <w:t>Fornecimento e instalação de tubo de aço-carbono galvanizado e conexões de ferro fundido galvanizado de 3/4” SCH 40.</w:t>
            </w:r>
          </w:p>
          <w:p w14:paraId="56352306" w14:textId="77777777" w:rsidR="00CA428D" w:rsidRPr="00BD7145" w:rsidRDefault="00CA428D" w:rsidP="00072FC9">
            <w:pPr>
              <w:spacing w:before="120"/>
              <w:rPr>
                <w:b/>
                <w:bCs/>
              </w:rPr>
            </w:pPr>
            <w:r w:rsidRPr="00BD7145">
              <w:rPr>
                <w:b/>
                <w:bCs/>
              </w:rPr>
              <w:t>Materiais:</w:t>
            </w:r>
          </w:p>
          <w:p w14:paraId="4F8D912B" w14:textId="77777777" w:rsidR="00CA428D" w:rsidRPr="00BD7145" w:rsidRDefault="00CA428D" w:rsidP="00072FC9">
            <w:pPr>
              <w:spacing w:before="120"/>
              <w:rPr>
                <w:bCs/>
              </w:rPr>
            </w:pPr>
            <w:r>
              <w:rPr>
                <w:bCs/>
              </w:rPr>
              <w:t>A Contratada deverá fornecer e instalar tubos em aço galvanizado e conexões em ferro fundido galvanizado com as seguintes características mínimas:</w:t>
            </w:r>
            <w:r>
              <w:rPr>
                <w:bCs/>
              </w:rPr>
              <w:br/>
              <w:t>Tubo de aço galvanizado sem costura, ABNT NBR 5590:2015 - Tubos de Aço-Carbono com ou sem Solda Longitudinal, Pretos ou Galvanizados — Requisitos grau B, Sch 40, com extremidades rosqueadas BSP ou NPT ABNT NBR NM ISO 7-1:2000 - Rosca para tubos onde a junta de vedação sob pressão é feita pela rosca - Parte 1: Dimensões, tolerâncias e designação;</w:t>
            </w:r>
            <w:r>
              <w:rPr>
                <w:bCs/>
              </w:rPr>
              <w:br/>
              <w:t>Curvas e Cotovelos: Ferro maleável, galvanizado, rosca BSP ou NPT;</w:t>
            </w:r>
            <w:r>
              <w:rPr>
                <w:bCs/>
              </w:rPr>
              <w:br/>
              <w:t>Uniões: Ferro maleável, galvanizado, assento cônico, rosca BSP ou NPT;</w:t>
            </w:r>
            <w:r>
              <w:rPr>
                <w:bCs/>
              </w:rPr>
              <w:br/>
              <w:t>Niples: Ferro maleável, galvanizado, rosca BSP ou NPT;</w:t>
            </w:r>
            <w:r>
              <w:rPr>
                <w:bCs/>
              </w:rPr>
              <w:br/>
              <w:t>Meia-luva: Aço forjado ASTM A105 3000 lbs., ANSI B16.11, rosca BSP ou NPT.</w:t>
            </w:r>
          </w:p>
          <w:p w14:paraId="0506FF5C" w14:textId="77777777" w:rsidR="00CA428D" w:rsidRPr="00BD7145" w:rsidRDefault="00CA428D" w:rsidP="00072FC9">
            <w:pPr>
              <w:spacing w:before="120"/>
              <w:rPr>
                <w:b/>
                <w:bCs/>
              </w:rPr>
            </w:pPr>
            <w:r w:rsidRPr="00BD7145">
              <w:rPr>
                <w:b/>
                <w:bCs/>
              </w:rPr>
              <w:t>Serviços:</w:t>
            </w:r>
          </w:p>
          <w:p w14:paraId="787F0CA3" w14:textId="77777777" w:rsidR="00CA428D" w:rsidRPr="00832CF3" w:rsidRDefault="00CA428D" w:rsidP="00072FC9">
            <w:pPr>
              <w:spacing w:before="120"/>
              <w:rPr>
                <w:bCs/>
              </w:rPr>
            </w:pPr>
            <w:r>
              <w:rPr>
                <w:bCs/>
              </w:rPr>
              <w:t xml:space="preserve">Caberá à Contratada determinar tipo, localização e dimensionamento dos suportes, e instalá-los, além de conectar tubulação e conexões aos equipamentos, válvulas e outros dispositivos. Os suportes deverão ser instalados de forma a não comprimir o isolamento da tubulação, utilizando suportes do tipo Armafix quando ocorrer compressão nos pontos de apoio da tubulação. </w:t>
            </w:r>
            <w:r>
              <w:rPr>
                <w:bCs/>
              </w:rPr>
              <w:br/>
              <w:t>O serviço de instalação de tubulação inclui o serviço de derivação da rede principal (picagem).</w:t>
            </w:r>
            <w:r>
              <w:rPr>
                <w:bCs/>
              </w:rPr>
              <w:br/>
              <w:t>Deverá ser realizado teste de estanqueidade após instalação, verificando se existem vazamentos e realizando os reparos necessários.</w:t>
            </w:r>
            <w:r>
              <w:rPr>
                <w:bCs/>
              </w:rPr>
              <w:br/>
              <w:t>Este serviço inclui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3D14CD77" w14:textId="77777777" w:rsidR="00CA428D" w:rsidRPr="00BD7145" w:rsidRDefault="00CA428D" w:rsidP="00072FC9">
            <w:pPr>
              <w:spacing w:before="120"/>
              <w:rPr>
                <w:b/>
                <w:bCs/>
              </w:rPr>
            </w:pPr>
            <w:r w:rsidRPr="00BD7145">
              <w:rPr>
                <w:b/>
                <w:bCs/>
              </w:rPr>
              <w:t>Atividades e Responsabilidades:</w:t>
            </w:r>
          </w:p>
          <w:p w14:paraId="621B18A2" w14:textId="77777777" w:rsidR="00CA428D" w:rsidRPr="00832CF3" w:rsidRDefault="00CA428D" w:rsidP="00072FC9">
            <w:pPr>
              <w:spacing w:before="120"/>
              <w:rPr>
                <w:bCs/>
              </w:rPr>
            </w:pPr>
            <w:r>
              <w:rPr>
                <w:bCs/>
              </w:rPr>
              <w:t>n/a</w:t>
            </w:r>
          </w:p>
          <w:p w14:paraId="448CE6DA" w14:textId="77777777" w:rsidR="00CA428D" w:rsidRPr="00BD7145" w:rsidRDefault="00CA428D" w:rsidP="00072FC9">
            <w:pPr>
              <w:spacing w:before="120"/>
              <w:rPr>
                <w:b/>
                <w:bCs/>
              </w:rPr>
            </w:pPr>
            <w:r w:rsidRPr="00BD7145">
              <w:rPr>
                <w:b/>
                <w:bCs/>
              </w:rPr>
              <w:t>Qualificação:</w:t>
            </w:r>
          </w:p>
          <w:p w14:paraId="6C811787" w14:textId="77777777" w:rsidR="00CA428D" w:rsidRPr="00832CF3" w:rsidRDefault="00CA428D" w:rsidP="00072FC9">
            <w:pPr>
              <w:spacing w:before="120"/>
              <w:rPr>
                <w:bCs/>
              </w:rPr>
            </w:pPr>
            <w:r>
              <w:rPr>
                <w:bCs/>
              </w:rPr>
              <w:t>n/a</w:t>
            </w:r>
          </w:p>
          <w:p w14:paraId="2F708A2F" w14:textId="77777777" w:rsidR="00CA428D" w:rsidRPr="00BD7145" w:rsidRDefault="00CA428D" w:rsidP="00072FC9">
            <w:pPr>
              <w:spacing w:before="120"/>
              <w:rPr>
                <w:b/>
                <w:bCs/>
              </w:rPr>
            </w:pPr>
            <w:r w:rsidRPr="00BD7145">
              <w:rPr>
                <w:b/>
                <w:bCs/>
              </w:rPr>
              <w:t>Observações:</w:t>
            </w:r>
          </w:p>
          <w:p w14:paraId="0B71F589" w14:textId="77777777" w:rsidR="00CA428D" w:rsidRPr="00832CF3" w:rsidRDefault="00CA428D" w:rsidP="00072FC9">
            <w:pPr>
              <w:spacing w:before="120"/>
              <w:rPr>
                <w:bCs/>
              </w:rPr>
            </w:pPr>
            <w:r>
              <w:rPr>
                <w:bCs/>
              </w:rPr>
              <w:lastRenderedPageBreak/>
              <w:t>n/a</w:t>
            </w:r>
          </w:p>
          <w:p w14:paraId="2DE52EAF" w14:textId="77777777" w:rsidR="00CA428D" w:rsidRPr="00BD7145" w:rsidRDefault="00CA428D" w:rsidP="00072FC9">
            <w:pPr>
              <w:spacing w:before="120"/>
              <w:rPr>
                <w:b/>
                <w:bCs/>
              </w:rPr>
            </w:pPr>
            <w:r w:rsidRPr="00BD7145">
              <w:rPr>
                <w:b/>
                <w:bCs/>
              </w:rPr>
              <w:t>Critérios e Condições:</w:t>
            </w:r>
          </w:p>
          <w:p w14:paraId="4C3CC5F7"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t>Condições de Recebimento: O relatório a ser apresentado deve conter informações sobre marca, modelo, quantidade, classe de pressão e padrão de rosca dos materiais instalados.</w:t>
            </w:r>
          </w:p>
          <w:p w14:paraId="52837F21" w14:textId="77777777" w:rsidR="00CA428D" w:rsidRPr="00BD7145" w:rsidRDefault="00CA428D" w:rsidP="00072FC9">
            <w:pPr>
              <w:spacing w:before="120"/>
              <w:rPr>
                <w:b/>
                <w:bCs/>
              </w:rPr>
            </w:pPr>
            <w:r w:rsidRPr="00BD7145">
              <w:rPr>
                <w:b/>
                <w:bCs/>
              </w:rPr>
              <w:t>Detalhe Gráfico:</w:t>
            </w:r>
          </w:p>
          <w:p w14:paraId="19B0EC22" w14:textId="77777777" w:rsidR="00CA428D" w:rsidRPr="00B97D3F" w:rsidRDefault="00CA428D" w:rsidP="00072FC9">
            <w:pPr>
              <w:spacing w:before="120"/>
              <w:rPr>
                <w:bCs/>
              </w:rPr>
            </w:pPr>
            <w:r w:rsidRPr="00AD7BD2">
              <w:rPr>
                <w:bCs/>
              </w:rPr>
              <w:t>n/a</w:t>
            </w:r>
          </w:p>
          <w:p w14:paraId="335F9158" w14:textId="77777777" w:rsidR="00CA428D" w:rsidRPr="00BD7145" w:rsidRDefault="00CA428D" w:rsidP="00072FC9">
            <w:pPr>
              <w:spacing w:before="120"/>
              <w:rPr>
                <w:b/>
                <w:bCs/>
              </w:rPr>
            </w:pPr>
            <w:r w:rsidRPr="00BD7145">
              <w:rPr>
                <w:b/>
                <w:bCs/>
              </w:rPr>
              <w:t>Tabela:</w:t>
            </w:r>
          </w:p>
          <w:p w14:paraId="7457B143" w14:textId="77777777" w:rsidR="00CA428D" w:rsidRPr="00832CF3" w:rsidRDefault="00CA428D" w:rsidP="00072FC9">
            <w:pPr>
              <w:spacing w:before="120"/>
              <w:rPr>
                <w:bCs/>
              </w:rPr>
            </w:pPr>
            <w:r>
              <w:rPr>
                <w:bCs/>
              </w:rPr>
              <w:t>n/a</w:t>
            </w:r>
          </w:p>
          <w:p w14:paraId="63383E70" w14:textId="77777777" w:rsidR="00CA428D" w:rsidRPr="00832CF3" w:rsidRDefault="00CA428D" w:rsidP="00072FC9">
            <w:pPr>
              <w:spacing w:before="120"/>
              <w:rPr>
                <w:bCs/>
              </w:rPr>
            </w:pPr>
            <w:r w:rsidRPr="00BD7145">
              <w:rPr>
                <w:b/>
                <w:bCs/>
              </w:rPr>
              <w:t xml:space="preserve">Vida útil: </w:t>
            </w:r>
            <w:r>
              <w:rPr>
                <w:bCs/>
              </w:rPr>
              <w:t>n/a</w:t>
            </w:r>
          </w:p>
          <w:p w14:paraId="7FC04C7D" w14:textId="77777777" w:rsidR="00CA428D" w:rsidRPr="00BD7145" w:rsidRDefault="00CA428D" w:rsidP="00072FC9">
            <w:pPr>
              <w:spacing w:before="120"/>
              <w:rPr>
                <w:b/>
                <w:bCs/>
              </w:rPr>
            </w:pPr>
            <w:r w:rsidRPr="00BD7145">
              <w:rPr>
                <w:b/>
                <w:bCs/>
              </w:rPr>
              <w:t>Referências Normativas:</w:t>
            </w:r>
          </w:p>
          <w:p w14:paraId="0F4356A4" w14:textId="77777777" w:rsidR="00CA428D" w:rsidRPr="00832CF3" w:rsidRDefault="00CA428D" w:rsidP="00072FC9">
            <w:pPr>
              <w:spacing w:before="120"/>
              <w:rPr>
                <w:bCs/>
              </w:rPr>
            </w:pPr>
            <w:r>
              <w:rPr>
                <w:bCs/>
              </w:rPr>
              <w:t>ABNT NBR 5590:2015 - Tubos de Aço-Carbono com ou sem Solda Longitudinal, Pretos ou Galvanizados — Requisitos</w:t>
            </w:r>
            <w:r>
              <w:rPr>
                <w:bCs/>
              </w:rPr>
              <w:br/>
              <w:t>ABNT NBR NM ISO 7-1:2000 - Rosca para tubos onde a junta de vedação sob pressão é feita pela rosca - Parte 1: Dimensões, tolerâncias e designação</w:t>
            </w:r>
            <w:r>
              <w:rPr>
                <w:bCs/>
              </w:rPr>
              <w:br/>
              <w:t>ABNT NBR 16401:2008 - Instalações de Ar-Condicionado - Sistemas Centrais e Unitários</w:t>
            </w:r>
            <w:r>
              <w:rPr>
                <w:bCs/>
              </w:rPr>
              <w:br/>
              <w:t>ASTM A105 / A105M – 18 - Standard Specification for Carbon Steel Forgings for Piping Applications</w:t>
            </w:r>
            <w:r>
              <w:rPr>
                <w:bCs/>
              </w:rPr>
              <w:br/>
              <w:t>ANSI B16.11:2000 - Forge Fittings, Socket-Welding and Threaded</w:t>
            </w:r>
          </w:p>
          <w:p w14:paraId="255F958A" w14:textId="77777777" w:rsidR="00CA428D" w:rsidRPr="00BD7145" w:rsidRDefault="00CA428D" w:rsidP="00072FC9">
            <w:pPr>
              <w:spacing w:before="120"/>
              <w:rPr>
                <w:b/>
                <w:bCs/>
              </w:rPr>
            </w:pPr>
            <w:r w:rsidRPr="00BD7145">
              <w:rPr>
                <w:b/>
                <w:bCs/>
              </w:rPr>
              <w:t>Referência Comercial:</w:t>
            </w:r>
          </w:p>
          <w:p w14:paraId="5EF89F4E" w14:textId="77777777" w:rsidR="00CA428D" w:rsidRPr="00832CF3" w:rsidRDefault="00CA428D" w:rsidP="00072FC9">
            <w:pPr>
              <w:spacing w:before="120"/>
              <w:rPr>
                <w:bCs/>
              </w:rPr>
            </w:pPr>
            <w:r>
              <w:rPr>
                <w:bCs/>
              </w:rPr>
              <w:t>Tubo: Vallourec;</w:t>
            </w:r>
            <w:r>
              <w:rPr>
                <w:bCs/>
              </w:rPr>
              <w:br/>
              <w:t>Curvas e cotovelos: Ref.: Tupy 1, 2, 3 e 90;</w:t>
            </w:r>
            <w:r>
              <w:rPr>
                <w:bCs/>
              </w:rPr>
              <w:br/>
              <w:t>Uniões: Tupy 340;</w:t>
            </w:r>
            <w:r>
              <w:rPr>
                <w:bCs/>
              </w:rPr>
              <w:br/>
              <w:t>Niples: Tupy 245 e 280;</w:t>
            </w:r>
          </w:p>
          <w:p w14:paraId="03045AD1" w14:textId="77777777" w:rsidR="00CA428D" w:rsidRPr="00BD7145" w:rsidRDefault="00CA428D" w:rsidP="00072FC9">
            <w:pPr>
              <w:spacing w:before="120"/>
              <w:rPr>
                <w:b/>
                <w:bCs/>
              </w:rPr>
            </w:pPr>
            <w:r w:rsidRPr="00BD7145">
              <w:rPr>
                <w:b/>
                <w:bCs/>
              </w:rPr>
              <w:t>Referência Externa:</w:t>
            </w:r>
          </w:p>
          <w:p w14:paraId="591CB17B" w14:textId="77777777" w:rsidR="00CA428D" w:rsidRPr="00BD7145" w:rsidRDefault="00CA428D" w:rsidP="00072FC9">
            <w:pPr>
              <w:spacing w:before="120"/>
              <w:rPr>
                <w:b/>
                <w:bCs/>
              </w:rPr>
            </w:pPr>
            <w:r>
              <w:rPr>
                <w:bCs/>
              </w:rPr>
              <w:t>n/a</w:t>
            </w:r>
          </w:p>
        </w:tc>
      </w:tr>
    </w:tbl>
    <w:p w14:paraId="51E60162" w14:textId="77777777" w:rsidR="00CA428D" w:rsidRPr="00010EE0" w:rsidRDefault="00CA428D" w:rsidP="00CA428D">
      <w:pPr>
        <w:rPr>
          <w:lang w:val="en-US"/>
        </w:rPr>
      </w:pPr>
    </w:p>
    <w:p w14:paraId="7FD000E3" w14:textId="77777777" w:rsidR="00CA428D" w:rsidRDefault="00CA428D" w:rsidP="00CA428D">
      <w:r>
        <w:br w:type="page"/>
      </w:r>
    </w:p>
    <w:p w14:paraId="69BF0112" w14:textId="77777777" w:rsidR="00CA428D" w:rsidRDefault="00CA428D" w:rsidP="00CA428D">
      <w:pPr>
        <w:rPr>
          <w:lang w:val="en-US"/>
        </w:rPr>
      </w:pPr>
    </w:p>
    <w:p w14:paraId="5F98EC1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2DA227" w14:textId="77777777" w:rsidTr="00072FC9">
        <w:trPr>
          <w:trHeight w:val="567"/>
        </w:trPr>
        <w:tc>
          <w:tcPr>
            <w:tcW w:w="1843" w:type="dxa"/>
            <w:tcBorders>
              <w:bottom w:val="single" w:sz="4" w:space="0" w:color="auto"/>
            </w:tcBorders>
            <w:shd w:val="clear" w:color="auto" w:fill="F2F2F2" w:themeFill="background1" w:themeFillShade="F2"/>
            <w:vAlign w:val="center"/>
          </w:tcPr>
          <w:p w14:paraId="08A57B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F764B19" w14:textId="77777777" w:rsidR="00CA428D" w:rsidRDefault="00CA428D" w:rsidP="00072FC9">
            <w:pPr>
              <w:rPr>
                <w:b/>
                <w:bCs/>
                <w:color w:val="000000"/>
              </w:rPr>
            </w:pPr>
            <w:r>
              <w:rPr>
                <w:b/>
                <w:bCs/>
                <w:noProof/>
                <w:color w:val="000000"/>
              </w:rPr>
              <w:t>SF-00344</w:t>
            </w:r>
          </w:p>
        </w:tc>
        <w:tc>
          <w:tcPr>
            <w:tcW w:w="2268" w:type="dxa"/>
            <w:tcBorders>
              <w:bottom w:val="single" w:sz="4" w:space="0" w:color="auto"/>
            </w:tcBorders>
            <w:shd w:val="clear" w:color="auto" w:fill="F2F2F2" w:themeFill="background1" w:themeFillShade="F2"/>
            <w:vAlign w:val="center"/>
          </w:tcPr>
          <w:p w14:paraId="082BD9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54F272D"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89EA8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B0A848"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2934929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0E8B32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13FD8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B29AD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5EB20CB" w14:textId="77777777" w:rsidR="00CA428D" w:rsidRDefault="00CA428D" w:rsidP="00072FC9">
            <w:pPr>
              <w:rPr>
                <w:b/>
                <w:bCs/>
                <w:sz w:val="32"/>
                <w:szCs w:val="32"/>
              </w:rPr>
            </w:pPr>
            <w:r>
              <w:rPr>
                <w:b/>
                <w:bCs/>
                <w:sz w:val="32"/>
                <w:szCs w:val="32"/>
              </w:rPr>
              <w:t>Tubo de cobre de 1/2”</w:t>
            </w:r>
          </w:p>
        </w:tc>
        <w:tc>
          <w:tcPr>
            <w:tcW w:w="1843" w:type="dxa"/>
            <w:tcBorders>
              <w:top w:val="single" w:sz="4" w:space="0" w:color="auto"/>
              <w:left w:val="single" w:sz="4" w:space="0" w:color="auto"/>
            </w:tcBorders>
            <w:shd w:val="clear" w:color="auto" w:fill="F2F2F2" w:themeFill="background1" w:themeFillShade="F2"/>
            <w:vAlign w:val="center"/>
          </w:tcPr>
          <w:p w14:paraId="7855DAC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0B78FCA" w14:textId="77777777" w:rsidR="00CA428D" w:rsidRDefault="00CA428D" w:rsidP="00072FC9">
            <w:pPr>
              <w:rPr>
                <w:b/>
                <w:bCs/>
                <w:sz w:val="20"/>
                <w:szCs w:val="20"/>
              </w:rPr>
            </w:pPr>
          </w:p>
        </w:tc>
      </w:tr>
      <w:tr w:rsidR="00CA428D" w:rsidRPr="00010EE0" w14:paraId="138FB243" w14:textId="77777777" w:rsidTr="00072FC9">
        <w:trPr>
          <w:trHeight w:val="1740"/>
        </w:trPr>
        <w:tc>
          <w:tcPr>
            <w:tcW w:w="9781" w:type="dxa"/>
            <w:gridSpan w:val="5"/>
          </w:tcPr>
          <w:p w14:paraId="32F28A13" w14:textId="77777777" w:rsidR="00CA428D" w:rsidRPr="00BD7145" w:rsidRDefault="00CA428D" w:rsidP="00072FC9">
            <w:pPr>
              <w:spacing w:before="120"/>
              <w:rPr>
                <w:b/>
                <w:bCs/>
              </w:rPr>
            </w:pPr>
            <w:r w:rsidRPr="00BD7145">
              <w:rPr>
                <w:b/>
                <w:bCs/>
              </w:rPr>
              <w:t>Descrição Detalhada:</w:t>
            </w:r>
          </w:p>
          <w:p w14:paraId="1DA7C6F5"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1/2”</w:t>
            </w:r>
          </w:p>
          <w:p w14:paraId="4888667E" w14:textId="77777777" w:rsidR="00CA428D" w:rsidRPr="00BD7145" w:rsidRDefault="00CA428D" w:rsidP="00072FC9">
            <w:pPr>
              <w:spacing w:before="120"/>
              <w:rPr>
                <w:b/>
                <w:bCs/>
              </w:rPr>
            </w:pPr>
            <w:r w:rsidRPr="00BD7145">
              <w:rPr>
                <w:b/>
                <w:bCs/>
              </w:rPr>
              <w:t>Materiais:</w:t>
            </w:r>
          </w:p>
          <w:p w14:paraId="33D0C02C"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¾” (19,05 mm) ou tubos de cobre rígido classe A (ABNT NBR 13206:2010 - Tubo de cobre leve, médio e pesado, sem costura para condução de fluidos - Requisitos) para bitolas maiores que ¾” (19,05 mm), unindo os tubos às conexões ou equipamentos através de soldagem ou brasagem capilar.</w:t>
            </w:r>
          </w:p>
          <w:p w14:paraId="6A692E00" w14:textId="77777777" w:rsidR="00CA428D" w:rsidRPr="00BD7145" w:rsidRDefault="00CA428D" w:rsidP="00072FC9">
            <w:pPr>
              <w:spacing w:before="120"/>
              <w:rPr>
                <w:b/>
                <w:bCs/>
              </w:rPr>
            </w:pPr>
            <w:r w:rsidRPr="00BD7145">
              <w:rPr>
                <w:b/>
                <w:bCs/>
              </w:rPr>
              <w:t>Serviços:</w:t>
            </w:r>
          </w:p>
          <w:p w14:paraId="6016A3EB"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5F9B5A1E" w14:textId="77777777" w:rsidR="00CA428D" w:rsidRPr="00BD7145" w:rsidRDefault="00CA428D" w:rsidP="00072FC9">
            <w:pPr>
              <w:spacing w:before="120"/>
              <w:rPr>
                <w:b/>
                <w:bCs/>
              </w:rPr>
            </w:pPr>
            <w:r w:rsidRPr="00BD7145">
              <w:rPr>
                <w:b/>
                <w:bCs/>
              </w:rPr>
              <w:t>Atividades e Responsabilidades:</w:t>
            </w:r>
          </w:p>
          <w:p w14:paraId="65DD1261" w14:textId="77777777" w:rsidR="00CA428D" w:rsidRPr="00832CF3" w:rsidRDefault="00CA428D" w:rsidP="00072FC9">
            <w:pPr>
              <w:spacing w:before="120"/>
              <w:rPr>
                <w:bCs/>
              </w:rPr>
            </w:pPr>
            <w:r>
              <w:rPr>
                <w:bCs/>
              </w:rPr>
              <w:t>n/a</w:t>
            </w:r>
          </w:p>
          <w:p w14:paraId="6D16F923" w14:textId="77777777" w:rsidR="00CA428D" w:rsidRPr="00BD7145" w:rsidRDefault="00CA428D" w:rsidP="00072FC9">
            <w:pPr>
              <w:spacing w:before="120"/>
              <w:rPr>
                <w:b/>
                <w:bCs/>
              </w:rPr>
            </w:pPr>
            <w:r w:rsidRPr="00BD7145">
              <w:rPr>
                <w:b/>
                <w:bCs/>
              </w:rPr>
              <w:t>Qualificação:</w:t>
            </w:r>
          </w:p>
          <w:p w14:paraId="2560B51E" w14:textId="77777777" w:rsidR="00CA428D" w:rsidRPr="00832CF3" w:rsidRDefault="00CA428D" w:rsidP="00072FC9">
            <w:pPr>
              <w:spacing w:before="120"/>
              <w:rPr>
                <w:bCs/>
              </w:rPr>
            </w:pPr>
            <w:r>
              <w:rPr>
                <w:bCs/>
              </w:rPr>
              <w:t>n/a</w:t>
            </w:r>
          </w:p>
          <w:p w14:paraId="0A110E0D" w14:textId="77777777" w:rsidR="00CA428D" w:rsidRPr="00BD7145" w:rsidRDefault="00CA428D" w:rsidP="00072FC9">
            <w:pPr>
              <w:spacing w:before="120"/>
              <w:rPr>
                <w:b/>
                <w:bCs/>
              </w:rPr>
            </w:pPr>
            <w:r w:rsidRPr="00BD7145">
              <w:rPr>
                <w:b/>
                <w:bCs/>
              </w:rPr>
              <w:t>Observações:</w:t>
            </w:r>
          </w:p>
          <w:p w14:paraId="4B54CD82" w14:textId="77777777" w:rsidR="00CA428D" w:rsidRPr="00832CF3" w:rsidRDefault="00CA428D" w:rsidP="00072FC9">
            <w:pPr>
              <w:spacing w:before="120"/>
              <w:rPr>
                <w:bCs/>
              </w:rPr>
            </w:pPr>
            <w:r>
              <w:rPr>
                <w:bCs/>
              </w:rPr>
              <w:t>n/a</w:t>
            </w:r>
          </w:p>
          <w:p w14:paraId="0F5CC454" w14:textId="77777777" w:rsidR="00CA428D" w:rsidRPr="00BD7145" w:rsidRDefault="00CA428D" w:rsidP="00072FC9">
            <w:pPr>
              <w:spacing w:before="120"/>
              <w:rPr>
                <w:b/>
                <w:bCs/>
              </w:rPr>
            </w:pPr>
            <w:r w:rsidRPr="00BD7145">
              <w:rPr>
                <w:b/>
                <w:bCs/>
              </w:rPr>
              <w:t>Critérios e Condições:</w:t>
            </w:r>
          </w:p>
          <w:p w14:paraId="74E484A8"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7DC21F6F" w14:textId="77777777" w:rsidR="00CA428D" w:rsidRPr="00BD7145" w:rsidRDefault="00CA428D" w:rsidP="00072FC9">
            <w:pPr>
              <w:spacing w:before="120"/>
              <w:rPr>
                <w:b/>
                <w:bCs/>
              </w:rPr>
            </w:pPr>
            <w:r w:rsidRPr="00BD7145">
              <w:rPr>
                <w:b/>
                <w:bCs/>
              </w:rPr>
              <w:t>Detalhe Gráfico:</w:t>
            </w:r>
          </w:p>
          <w:p w14:paraId="1B3CCFA6" w14:textId="77777777" w:rsidR="00CA428D" w:rsidRPr="00B97D3F" w:rsidRDefault="00CA428D" w:rsidP="00072FC9">
            <w:pPr>
              <w:spacing w:before="120"/>
              <w:rPr>
                <w:bCs/>
              </w:rPr>
            </w:pPr>
            <w:r w:rsidRPr="00AD7BD2">
              <w:rPr>
                <w:bCs/>
              </w:rPr>
              <w:t>n/a</w:t>
            </w:r>
          </w:p>
          <w:p w14:paraId="06F6E38F" w14:textId="77777777" w:rsidR="00CA428D" w:rsidRPr="00BD7145" w:rsidRDefault="00CA428D" w:rsidP="00072FC9">
            <w:pPr>
              <w:spacing w:before="120"/>
              <w:rPr>
                <w:b/>
                <w:bCs/>
              </w:rPr>
            </w:pPr>
            <w:r w:rsidRPr="00BD7145">
              <w:rPr>
                <w:b/>
                <w:bCs/>
              </w:rPr>
              <w:t>Tabela:</w:t>
            </w:r>
          </w:p>
          <w:p w14:paraId="488486AB" w14:textId="77777777" w:rsidR="00CA428D" w:rsidRPr="00832CF3" w:rsidRDefault="00CA428D" w:rsidP="00072FC9">
            <w:pPr>
              <w:spacing w:before="120"/>
              <w:rPr>
                <w:bCs/>
              </w:rPr>
            </w:pPr>
            <w:r>
              <w:rPr>
                <w:bCs/>
              </w:rPr>
              <w:t>n/a</w:t>
            </w:r>
          </w:p>
          <w:p w14:paraId="1F2F1DEC" w14:textId="77777777" w:rsidR="00CA428D" w:rsidRPr="00832CF3" w:rsidRDefault="00CA428D" w:rsidP="00072FC9">
            <w:pPr>
              <w:spacing w:before="120"/>
              <w:rPr>
                <w:bCs/>
              </w:rPr>
            </w:pPr>
            <w:r w:rsidRPr="00BD7145">
              <w:rPr>
                <w:b/>
                <w:bCs/>
              </w:rPr>
              <w:t xml:space="preserve">Vida útil: </w:t>
            </w:r>
            <w:r>
              <w:rPr>
                <w:bCs/>
              </w:rPr>
              <w:t>n/a</w:t>
            </w:r>
          </w:p>
          <w:p w14:paraId="6D9BAB5E" w14:textId="77777777" w:rsidR="00CA428D" w:rsidRPr="00BD7145" w:rsidRDefault="00CA428D" w:rsidP="00072FC9">
            <w:pPr>
              <w:spacing w:before="120"/>
              <w:rPr>
                <w:b/>
                <w:bCs/>
              </w:rPr>
            </w:pPr>
            <w:r w:rsidRPr="00BD7145">
              <w:rPr>
                <w:b/>
                <w:bCs/>
              </w:rPr>
              <w:t>Referências Normativas:</w:t>
            </w:r>
          </w:p>
          <w:p w14:paraId="080A1DAD"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07213850" w14:textId="77777777" w:rsidR="00CA428D" w:rsidRPr="00BD7145" w:rsidRDefault="00CA428D" w:rsidP="00072FC9">
            <w:pPr>
              <w:spacing w:before="120"/>
              <w:rPr>
                <w:b/>
                <w:bCs/>
              </w:rPr>
            </w:pPr>
            <w:r w:rsidRPr="00BD7145">
              <w:rPr>
                <w:b/>
                <w:bCs/>
              </w:rPr>
              <w:t>Referência Comercial:</w:t>
            </w:r>
          </w:p>
          <w:p w14:paraId="207A0CF6" w14:textId="77777777" w:rsidR="00CA428D" w:rsidRPr="00832CF3" w:rsidRDefault="00CA428D" w:rsidP="00072FC9">
            <w:pPr>
              <w:spacing w:before="120"/>
              <w:rPr>
                <w:bCs/>
              </w:rPr>
            </w:pPr>
            <w:r>
              <w:rPr>
                <w:bCs/>
              </w:rPr>
              <w:t>Tubo de Cobre Eluma 1/2" - Paranapanema; ou similar</w:t>
            </w:r>
          </w:p>
          <w:p w14:paraId="0550002E" w14:textId="77777777" w:rsidR="00CA428D" w:rsidRPr="00BD7145" w:rsidRDefault="00CA428D" w:rsidP="00072FC9">
            <w:pPr>
              <w:spacing w:before="120"/>
              <w:rPr>
                <w:b/>
                <w:bCs/>
              </w:rPr>
            </w:pPr>
            <w:r w:rsidRPr="00BD7145">
              <w:rPr>
                <w:b/>
                <w:bCs/>
              </w:rPr>
              <w:t>Referência Externa:</w:t>
            </w:r>
          </w:p>
          <w:p w14:paraId="69238AC6" w14:textId="77777777" w:rsidR="00CA428D" w:rsidRPr="00BD7145" w:rsidRDefault="00CA428D" w:rsidP="00072FC9">
            <w:pPr>
              <w:spacing w:before="120"/>
              <w:rPr>
                <w:b/>
                <w:bCs/>
              </w:rPr>
            </w:pPr>
            <w:r>
              <w:rPr>
                <w:bCs/>
              </w:rPr>
              <w:t>http://www.isotubos.com.br/tubos-cobre-extrudados-sao-paulo.html#cobre</w:t>
            </w:r>
          </w:p>
        </w:tc>
      </w:tr>
    </w:tbl>
    <w:p w14:paraId="0AB67023" w14:textId="77777777" w:rsidR="00CA428D" w:rsidRPr="00010EE0" w:rsidRDefault="00CA428D" w:rsidP="00CA428D">
      <w:pPr>
        <w:rPr>
          <w:lang w:val="en-US"/>
        </w:rPr>
      </w:pPr>
    </w:p>
    <w:p w14:paraId="13F8A03F" w14:textId="77777777" w:rsidR="00CA428D" w:rsidRDefault="00CA428D" w:rsidP="00CA428D">
      <w:r>
        <w:br w:type="page"/>
      </w:r>
    </w:p>
    <w:p w14:paraId="442846D6" w14:textId="77777777" w:rsidR="00CA428D" w:rsidRDefault="00CA428D" w:rsidP="00CA428D">
      <w:pPr>
        <w:rPr>
          <w:lang w:val="en-US"/>
        </w:rPr>
      </w:pPr>
    </w:p>
    <w:p w14:paraId="5832513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07AB5AA" w14:textId="77777777" w:rsidTr="00072FC9">
        <w:trPr>
          <w:trHeight w:val="567"/>
        </w:trPr>
        <w:tc>
          <w:tcPr>
            <w:tcW w:w="1843" w:type="dxa"/>
            <w:tcBorders>
              <w:bottom w:val="single" w:sz="4" w:space="0" w:color="auto"/>
            </w:tcBorders>
            <w:shd w:val="clear" w:color="auto" w:fill="F2F2F2" w:themeFill="background1" w:themeFillShade="F2"/>
            <w:vAlign w:val="center"/>
          </w:tcPr>
          <w:p w14:paraId="1D6189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1DC901C" w14:textId="77777777" w:rsidR="00CA428D" w:rsidRDefault="00CA428D" w:rsidP="00072FC9">
            <w:pPr>
              <w:rPr>
                <w:b/>
                <w:bCs/>
                <w:color w:val="000000"/>
              </w:rPr>
            </w:pPr>
            <w:r>
              <w:rPr>
                <w:b/>
                <w:bCs/>
                <w:noProof/>
                <w:color w:val="000000"/>
              </w:rPr>
              <w:t>SF-00345</w:t>
            </w:r>
          </w:p>
        </w:tc>
        <w:tc>
          <w:tcPr>
            <w:tcW w:w="2268" w:type="dxa"/>
            <w:tcBorders>
              <w:bottom w:val="single" w:sz="4" w:space="0" w:color="auto"/>
            </w:tcBorders>
            <w:shd w:val="clear" w:color="auto" w:fill="F2F2F2" w:themeFill="background1" w:themeFillShade="F2"/>
            <w:vAlign w:val="center"/>
          </w:tcPr>
          <w:p w14:paraId="45914C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23C2B03"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94B0A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DBC6A6"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706099F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5001D8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15B65C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E9815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8BE10E" w14:textId="77777777" w:rsidR="00CA428D" w:rsidRDefault="00CA428D" w:rsidP="00072FC9">
            <w:pPr>
              <w:rPr>
                <w:b/>
                <w:bCs/>
                <w:sz w:val="32"/>
                <w:szCs w:val="32"/>
              </w:rPr>
            </w:pPr>
            <w:r>
              <w:rPr>
                <w:b/>
                <w:bCs/>
                <w:sz w:val="32"/>
                <w:szCs w:val="32"/>
              </w:rPr>
              <w:t>Tubo de cobre de 1/4”</w:t>
            </w:r>
          </w:p>
        </w:tc>
        <w:tc>
          <w:tcPr>
            <w:tcW w:w="1843" w:type="dxa"/>
            <w:tcBorders>
              <w:top w:val="single" w:sz="4" w:space="0" w:color="auto"/>
              <w:left w:val="single" w:sz="4" w:space="0" w:color="auto"/>
            </w:tcBorders>
            <w:shd w:val="clear" w:color="auto" w:fill="F2F2F2" w:themeFill="background1" w:themeFillShade="F2"/>
            <w:vAlign w:val="center"/>
          </w:tcPr>
          <w:p w14:paraId="2045B63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D6C5DE8" w14:textId="77777777" w:rsidR="00CA428D" w:rsidRDefault="00CA428D" w:rsidP="00072FC9">
            <w:pPr>
              <w:rPr>
                <w:b/>
                <w:bCs/>
                <w:sz w:val="20"/>
                <w:szCs w:val="20"/>
              </w:rPr>
            </w:pPr>
          </w:p>
        </w:tc>
      </w:tr>
      <w:tr w:rsidR="00CA428D" w:rsidRPr="00010EE0" w14:paraId="2C319414" w14:textId="77777777" w:rsidTr="00072FC9">
        <w:trPr>
          <w:trHeight w:val="1740"/>
        </w:trPr>
        <w:tc>
          <w:tcPr>
            <w:tcW w:w="9781" w:type="dxa"/>
            <w:gridSpan w:val="5"/>
          </w:tcPr>
          <w:p w14:paraId="1A5C2444" w14:textId="77777777" w:rsidR="00CA428D" w:rsidRPr="00BD7145" w:rsidRDefault="00CA428D" w:rsidP="00072FC9">
            <w:pPr>
              <w:spacing w:before="120"/>
              <w:rPr>
                <w:b/>
                <w:bCs/>
              </w:rPr>
            </w:pPr>
            <w:r w:rsidRPr="00BD7145">
              <w:rPr>
                <w:b/>
                <w:bCs/>
              </w:rPr>
              <w:t>Descrição Detalhada:</w:t>
            </w:r>
          </w:p>
          <w:p w14:paraId="5BE7F52E"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1/4”</w:t>
            </w:r>
          </w:p>
          <w:p w14:paraId="6CB5D38E" w14:textId="77777777" w:rsidR="00CA428D" w:rsidRPr="00BD7145" w:rsidRDefault="00CA428D" w:rsidP="00072FC9">
            <w:pPr>
              <w:spacing w:before="120"/>
              <w:rPr>
                <w:b/>
                <w:bCs/>
              </w:rPr>
            </w:pPr>
            <w:r w:rsidRPr="00BD7145">
              <w:rPr>
                <w:b/>
                <w:bCs/>
              </w:rPr>
              <w:t>Materiais:</w:t>
            </w:r>
          </w:p>
          <w:p w14:paraId="1681D35E"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0D967C77" w14:textId="77777777" w:rsidR="00CA428D" w:rsidRPr="00BD7145" w:rsidRDefault="00CA428D" w:rsidP="00072FC9">
            <w:pPr>
              <w:spacing w:before="120"/>
              <w:rPr>
                <w:b/>
                <w:bCs/>
              </w:rPr>
            </w:pPr>
            <w:r w:rsidRPr="00BD7145">
              <w:rPr>
                <w:b/>
                <w:bCs/>
              </w:rPr>
              <w:t>Serviços:</w:t>
            </w:r>
          </w:p>
          <w:p w14:paraId="6131A75D"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48EE7539" w14:textId="77777777" w:rsidR="00CA428D" w:rsidRPr="00BD7145" w:rsidRDefault="00CA428D" w:rsidP="00072FC9">
            <w:pPr>
              <w:spacing w:before="120"/>
              <w:rPr>
                <w:b/>
                <w:bCs/>
              </w:rPr>
            </w:pPr>
            <w:r w:rsidRPr="00BD7145">
              <w:rPr>
                <w:b/>
                <w:bCs/>
              </w:rPr>
              <w:t>Atividades e Responsabilidades:</w:t>
            </w:r>
          </w:p>
          <w:p w14:paraId="7F13EEC2" w14:textId="77777777" w:rsidR="00CA428D" w:rsidRPr="00832CF3" w:rsidRDefault="00CA428D" w:rsidP="00072FC9">
            <w:pPr>
              <w:spacing w:before="120"/>
              <w:rPr>
                <w:bCs/>
              </w:rPr>
            </w:pPr>
            <w:r>
              <w:rPr>
                <w:bCs/>
              </w:rPr>
              <w:t>n/a</w:t>
            </w:r>
          </w:p>
          <w:p w14:paraId="3ABB8DA0" w14:textId="77777777" w:rsidR="00CA428D" w:rsidRPr="00BD7145" w:rsidRDefault="00CA428D" w:rsidP="00072FC9">
            <w:pPr>
              <w:spacing w:before="120"/>
              <w:rPr>
                <w:b/>
                <w:bCs/>
              </w:rPr>
            </w:pPr>
            <w:r w:rsidRPr="00BD7145">
              <w:rPr>
                <w:b/>
                <w:bCs/>
              </w:rPr>
              <w:t>Qualificação:</w:t>
            </w:r>
          </w:p>
          <w:p w14:paraId="4835046C" w14:textId="77777777" w:rsidR="00CA428D" w:rsidRPr="00832CF3" w:rsidRDefault="00CA428D" w:rsidP="00072FC9">
            <w:pPr>
              <w:spacing w:before="120"/>
              <w:rPr>
                <w:bCs/>
              </w:rPr>
            </w:pPr>
            <w:r>
              <w:rPr>
                <w:bCs/>
              </w:rPr>
              <w:t>n/a</w:t>
            </w:r>
          </w:p>
          <w:p w14:paraId="34F78025" w14:textId="77777777" w:rsidR="00CA428D" w:rsidRPr="00BD7145" w:rsidRDefault="00CA428D" w:rsidP="00072FC9">
            <w:pPr>
              <w:spacing w:before="120"/>
              <w:rPr>
                <w:b/>
                <w:bCs/>
              </w:rPr>
            </w:pPr>
            <w:r w:rsidRPr="00BD7145">
              <w:rPr>
                <w:b/>
                <w:bCs/>
              </w:rPr>
              <w:t>Observações:</w:t>
            </w:r>
          </w:p>
          <w:p w14:paraId="15FBEE46" w14:textId="77777777" w:rsidR="00CA428D" w:rsidRPr="00832CF3" w:rsidRDefault="00CA428D" w:rsidP="00072FC9">
            <w:pPr>
              <w:spacing w:before="120"/>
              <w:rPr>
                <w:bCs/>
              </w:rPr>
            </w:pPr>
            <w:r>
              <w:rPr>
                <w:bCs/>
              </w:rPr>
              <w:t>n/a</w:t>
            </w:r>
          </w:p>
          <w:p w14:paraId="7CF0BD4E" w14:textId="77777777" w:rsidR="00CA428D" w:rsidRPr="00BD7145" w:rsidRDefault="00CA428D" w:rsidP="00072FC9">
            <w:pPr>
              <w:spacing w:before="120"/>
              <w:rPr>
                <w:b/>
                <w:bCs/>
              </w:rPr>
            </w:pPr>
            <w:r w:rsidRPr="00BD7145">
              <w:rPr>
                <w:b/>
                <w:bCs/>
              </w:rPr>
              <w:t>Critérios e Condições:</w:t>
            </w:r>
          </w:p>
          <w:p w14:paraId="3A9B5D49"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75568E69" w14:textId="77777777" w:rsidR="00CA428D" w:rsidRPr="00BD7145" w:rsidRDefault="00CA428D" w:rsidP="00072FC9">
            <w:pPr>
              <w:spacing w:before="120"/>
              <w:rPr>
                <w:b/>
                <w:bCs/>
              </w:rPr>
            </w:pPr>
            <w:r w:rsidRPr="00BD7145">
              <w:rPr>
                <w:b/>
                <w:bCs/>
              </w:rPr>
              <w:t>Detalhe Gráfico:</w:t>
            </w:r>
          </w:p>
          <w:p w14:paraId="14A24AA2" w14:textId="77777777" w:rsidR="00CA428D" w:rsidRPr="00B97D3F" w:rsidRDefault="00CA428D" w:rsidP="00072FC9">
            <w:pPr>
              <w:spacing w:before="120"/>
              <w:rPr>
                <w:bCs/>
              </w:rPr>
            </w:pPr>
            <w:r w:rsidRPr="00AD7BD2">
              <w:rPr>
                <w:bCs/>
              </w:rPr>
              <w:t>n/a</w:t>
            </w:r>
          </w:p>
          <w:p w14:paraId="3115DF53" w14:textId="77777777" w:rsidR="00CA428D" w:rsidRPr="00BD7145" w:rsidRDefault="00CA428D" w:rsidP="00072FC9">
            <w:pPr>
              <w:spacing w:before="120"/>
              <w:rPr>
                <w:b/>
                <w:bCs/>
              </w:rPr>
            </w:pPr>
            <w:r w:rsidRPr="00BD7145">
              <w:rPr>
                <w:b/>
                <w:bCs/>
              </w:rPr>
              <w:t>Tabela:</w:t>
            </w:r>
          </w:p>
          <w:p w14:paraId="2F254F04" w14:textId="77777777" w:rsidR="00CA428D" w:rsidRPr="00832CF3" w:rsidRDefault="00CA428D" w:rsidP="00072FC9">
            <w:pPr>
              <w:spacing w:before="120"/>
              <w:rPr>
                <w:bCs/>
              </w:rPr>
            </w:pPr>
            <w:r>
              <w:rPr>
                <w:bCs/>
              </w:rPr>
              <w:t>n/a</w:t>
            </w:r>
          </w:p>
          <w:p w14:paraId="45551A74" w14:textId="77777777" w:rsidR="00CA428D" w:rsidRPr="00832CF3" w:rsidRDefault="00CA428D" w:rsidP="00072FC9">
            <w:pPr>
              <w:spacing w:before="120"/>
              <w:rPr>
                <w:bCs/>
              </w:rPr>
            </w:pPr>
            <w:r w:rsidRPr="00BD7145">
              <w:rPr>
                <w:b/>
                <w:bCs/>
              </w:rPr>
              <w:t xml:space="preserve">Vida útil: </w:t>
            </w:r>
            <w:r>
              <w:rPr>
                <w:bCs/>
              </w:rPr>
              <w:t>n/a</w:t>
            </w:r>
          </w:p>
          <w:p w14:paraId="6CE4B159" w14:textId="77777777" w:rsidR="00CA428D" w:rsidRPr="00BD7145" w:rsidRDefault="00CA428D" w:rsidP="00072FC9">
            <w:pPr>
              <w:spacing w:before="120"/>
              <w:rPr>
                <w:b/>
                <w:bCs/>
              </w:rPr>
            </w:pPr>
            <w:r w:rsidRPr="00BD7145">
              <w:rPr>
                <w:b/>
                <w:bCs/>
              </w:rPr>
              <w:t>Referências Normativas:</w:t>
            </w:r>
          </w:p>
          <w:p w14:paraId="1C74A20A"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4179131A" w14:textId="77777777" w:rsidR="00CA428D" w:rsidRPr="00BD7145" w:rsidRDefault="00CA428D" w:rsidP="00072FC9">
            <w:pPr>
              <w:spacing w:before="120"/>
              <w:rPr>
                <w:b/>
                <w:bCs/>
              </w:rPr>
            </w:pPr>
            <w:r w:rsidRPr="00BD7145">
              <w:rPr>
                <w:b/>
                <w:bCs/>
              </w:rPr>
              <w:t>Referência Comercial:</w:t>
            </w:r>
          </w:p>
          <w:p w14:paraId="5CDEB27F" w14:textId="77777777" w:rsidR="00CA428D" w:rsidRPr="00832CF3" w:rsidRDefault="00CA428D" w:rsidP="00072FC9">
            <w:pPr>
              <w:spacing w:before="120"/>
              <w:rPr>
                <w:bCs/>
              </w:rPr>
            </w:pPr>
            <w:r>
              <w:rPr>
                <w:bCs/>
              </w:rPr>
              <w:t>Tubo de Cobre Eluma 1/4" - Paranapanema; ou similar</w:t>
            </w:r>
          </w:p>
          <w:p w14:paraId="66729B1C" w14:textId="77777777" w:rsidR="00CA428D" w:rsidRPr="00BD7145" w:rsidRDefault="00CA428D" w:rsidP="00072FC9">
            <w:pPr>
              <w:spacing w:before="120"/>
              <w:rPr>
                <w:b/>
                <w:bCs/>
              </w:rPr>
            </w:pPr>
            <w:r w:rsidRPr="00BD7145">
              <w:rPr>
                <w:b/>
                <w:bCs/>
              </w:rPr>
              <w:t>Referência Externa:</w:t>
            </w:r>
          </w:p>
          <w:p w14:paraId="55B56D5E" w14:textId="77777777" w:rsidR="00CA428D" w:rsidRPr="00BD7145" w:rsidRDefault="00CA428D" w:rsidP="00072FC9">
            <w:pPr>
              <w:spacing w:before="120"/>
              <w:rPr>
                <w:b/>
                <w:bCs/>
              </w:rPr>
            </w:pPr>
            <w:r>
              <w:rPr>
                <w:bCs/>
              </w:rPr>
              <w:t>http://www.isotubos.com.br/tubos-cobre-extrudados-sao-paulo.html#cobre</w:t>
            </w:r>
          </w:p>
        </w:tc>
      </w:tr>
    </w:tbl>
    <w:p w14:paraId="050A9072" w14:textId="77777777" w:rsidR="00CA428D" w:rsidRPr="00010EE0" w:rsidRDefault="00CA428D" w:rsidP="00CA428D">
      <w:pPr>
        <w:rPr>
          <w:lang w:val="en-US"/>
        </w:rPr>
      </w:pPr>
    </w:p>
    <w:p w14:paraId="01541C57" w14:textId="77777777" w:rsidR="00CA428D" w:rsidRDefault="00CA428D" w:rsidP="00CA428D">
      <w:r>
        <w:br w:type="page"/>
      </w:r>
    </w:p>
    <w:p w14:paraId="12CFEE8E" w14:textId="77777777" w:rsidR="00CA428D" w:rsidRDefault="00CA428D" w:rsidP="00CA428D">
      <w:pPr>
        <w:rPr>
          <w:lang w:val="en-US"/>
        </w:rPr>
      </w:pPr>
    </w:p>
    <w:p w14:paraId="4DFF72D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9712867" w14:textId="77777777" w:rsidTr="00072FC9">
        <w:trPr>
          <w:trHeight w:val="567"/>
        </w:trPr>
        <w:tc>
          <w:tcPr>
            <w:tcW w:w="1843" w:type="dxa"/>
            <w:tcBorders>
              <w:bottom w:val="single" w:sz="4" w:space="0" w:color="auto"/>
            </w:tcBorders>
            <w:shd w:val="clear" w:color="auto" w:fill="F2F2F2" w:themeFill="background1" w:themeFillShade="F2"/>
            <w:vAlign w:val="center"/>
          </w:tcPr>
          <w:p w14:paraId="5BE64C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D204BED" w14:textId="77777777" w:rsidR="00CA428D" w:rsidRDefault="00CA428D" w:rsidP="00072FC9">
            <w:pPr>
              <w:rPr>
                <w:b/>
                <w:bCs/>
                <w:color w:val="000000"/>
              </w:rPr>
            </w:pPr>
            <w:r>
              <w:rPr>
                <w:b/>
                <w:bCs/>
                <w:noProof/>
                <w:color w:val="000000"/>
              </w:rPr>
              <w:t>SF-00346</w:t>
            </w:r>
          </w:p>
        </w:tc>
        <w:tc>
          <w:tcPr>
            <w:tcW w:w="2268" w:type="dxa"/>
            <w:tcBorders>
              <w:bottom w:val="single" w:sz="4" w:space="0" w:color="auto"/>
            </w:tcBorders>
            <w:shd w:val="clear" w:color="auto" w:fill="F2F2F2" w:themeFill="background1" w:themeFillShade="F2"/>
            <w:vAlign w:val="center"/>
          </w:tcPr>
          <w:p w14:paraId="4B0D84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0901FCB"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420A1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E4C8F8"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5DFEB02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EB7BA4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D0DCB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527DA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4FAF27C" w14:textId="77777777" w:rsidR="00CA428D" w:rsidRDefault="00CA428D" w:rsidP="00072FC9">
            <w:pPr>
              <w:rPr>
                <w:b/>
                <w:bCs/>
                <w:sz w:val="32"/>
                <w:szCs w:val="32"/>
              </w:rPr>
            </w:pPr>
            <w:r>
              <w:rPr>
                <w:b/>
                <w:bCs/>
                <w:sz w:val="32"/>
                <w:szCs w:val="32"/>
              </w:rPr>
              <w:t>Tubo de cobre de 3/4”</w:t>
            </w:r>
          </w:p>
        </w:tc>
        <w:tc>
          <w:tcPr>
            <w:tcW w:w="1843" w:type="dxa"/>
            <w:tcBorders>
              <w:top w:val="single" w:sz="4" w:space="0" w:color="auto"/>
              <w:left w:val="single" w:sz="4" w:space="0" w:color="auto"/>
            </w:tcBorders>
            <w:shd w:val="clear" w:color="auto" w:fill="F2F2F2" w:themeFill="background1" w:themeFillShade="F2"/>
            <w:vAlign w:val="center"/>
          </w:tcPr>
          <w:p w14:paraId="4A35480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9190B3B" w14:textId="77777777" w:rsidR="00CA428D" w:rsidRDefault="00CA428D" w:rsidP="00072FC9">
            <w:pPr>
              <w:rPr>
                <w:b/>
                <w:bCs/>
                <w:sz w:val="20"/>
                <w:szCs w:val="20"/>
              </w:rPr>
            </w:pPr>
          </w:p>
        </w:tc>
      </w:tr>
      <w:tr w:rsidR="00CA428D" w:rsidRPr="00010EE0" w14:paraId="3E4E0301" w14:textId="77777777" w:rsidTr="00072FC9">
        <w:trPr>
          <w:trHeight w:val="1740"/>
        </w:trPr>
        <w:tc>
          <w:tcPr>
            <w:tcW w:w="9781" w:type="dxa"/>
            <w:gridSpan w:val="5"/>
          </w:tcPr>
          <w:p w14:paraId="77AFD269" w14:textId="77777777" w:rsidR="00CA428D" w:rsidRPr="00BD7145" w:rsidRDefault="00CA428D" w:rsidP="00072FC9">
            <w:pPr>
              <w:spacing w:before="120"/>
              <w:rPr>
                <w:b/>
                <w:bCs/>
              </w:rPr>
            </w:pPr>
            <w:r w:rsidRPr="00BD7145">
              <w:rPr>
                <w:b/>
                <w:bCs/>
              </w:rPr>
              <w:t>Descrição Detalhada:</w:t>
            </w:r>
          </w:p>
          <w:p w14:paraId="2F27EB00"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3/4”</w:t>
            </w:r>
          </w:p>
          <w:p w14:paraId="296F255C" w14:textId="77777777" w:rsidR="00CA428D" w:rsidRPr="00BD7145" w:rsidRDefault="00CA428D" w:rsidP="00072FC9">
            <w:pPr>
              <w:spacing w:before="120"/>
              <w:rPr>
                <w:b/>
                <w:bCs/>
              </w:rPr>
            </w:pPr>
            <w:r w:rsidRPr="00BD7145">
              <w:rPr>
                <w:b/>
                <w:bCs/>
              </w:rPr>
              <w:t>Materiais:</w:t>
            </w:r>
          </w:p>
          <w:p w14:paraId="27F90367"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17045D1D" w14:textId="77777777" w:rsidR="00CA428D" w:rsidRPr="00BD7145" w:rsidRDefault="00CA428D" w:rsidP="00072FC9">
            <w:pPr>
              <w:spacing w:before="120"/>
              <w:rPr>
                <w:b/>
                <w:bCs/>
              </w:rPr>
            </w:pPr>
            <w:r w:rsidRPr="00BD7145">
              <w:rPr>
                <w:b/>
                <w:bCs/>
              </w:rPr>
              <w:t>Serviços:</w:t>
            </w:r>
          </w:p>
          <w:p w14:paraId="1D74DB15"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27057B4A" w14:textId="77777777" w:rsidR="00CA428D" w:rsidRPr="00BD7145" w:rsidRDefault="00CA428D" w:rsidP="00072FC9">
            <w:pPr>
              <w:spacing w:before="120"/>
              <w:rPr>
                <w:b/>
                <w:bCs/>
              </w:rPr>
            </w:pPr>
            <w:r w:rsidRPr="00BD7145">
              <w:rPr>
                <w:b/>
                <w:bCs/>
              </w:rPr>
              <w:t>Atividades e Responsabilidades:</w:t>
            </w:r>
          </w:p>
          <w:p w14:paraId="18578460" w14:textId="77777777" w:rsidR="00CA428D" w:rsidRPr="00832CF3" w:rsidRDefault="00CA428D" w:rsidP="00072FC9">
            <w:pPr>
              <w:spacing w:before="120"/>
              <w:rPr>
                <w:bCs/>
              </w:rPr>
            </w:pPr>
            <w:r>
              <w:rPr>
                <w:bCs/>
              </w:rPr>
              <w:t>n/a</w:t>
            </w:r>
          </w:p>
          <w:p w14:paraId="707E1D15" w14:textId="77777777" w:rsidR="00CA428D" w:rsidRPr="00BD7145" w:rsidRDefault="00CA428D" w:rsidP="00072FC9">
            <w:pPr>
              <w:spacing w:before="120"/>
              <w:rPr>
                <w:b/>
                <w:bCs/>
              </w:rPr>
            </w:pPr>
            <w:r w:rsidRPr="00BD7145">
              <w:rPr>
                <w:b/>
                <w:bCs/>
              </w:rPr>
              <w:t>Qualificação:</w:t>
            </w:r>
          </w:p>
          <w:p w14:paraId="312E9009" w14:textId="77777777" w:rsidR="00CA428D" w:rsidRPr="00832CF3" w:rsidRDefault="00CA428D" w:rsidP="00072FC9">
            <w:pPr>
              <w:spacing w:before="120"/>
              <w:rPr>
                <w:bCs/>
              </w:rPr>
            </w:pPr>
            <w:r>
              <w:rPr>
                <w:bCs/>
              </w:rPr>
              <w:t>n/a</w:t>
            </w:r>
          </w:p>
          <w:p w14:paraId="62588834" w14:textId="77777777" w:rsidR="00CA428D" w:rsidRPr="00BD7145" w:rsidRDefault="00CA428D" w:rsidP="00072FC9">
            <w:pPr>
              <w:spacing w:before="120"/>
              <w:rPr>
                <w:b/>
                <w:bCs/>
              </w:rPr>
            </w:pPr>
            <w:r w:rsidRPr="00BD7145">
              <w:rPr>
                <w:b/>
                <w:bCs/>
              </w:rPr>
              <w:t>Observações:</w:t>
            </w:r>
          </w:p>
          <w:p w14:paraId="796E120C" w14:textId="77777777" w:rsidR="00CA428D" w:rsidRPr="00832CF3" w:rsidRDefault="00CA428D" w:rsidP="00072FC9">
            <w:pPr>
              <w:spacing w:before="120"/>
              <w:rPr>
                <w:bCs/>
              </w:rPr>
            </w:pPr>
            <w:r>
              <w:rPr>
                <w:bCs/>
              </w:rPr>
              <w:t>n/a</w:t>
            </w:r>
          </w:p>
          <w:p w14:paraId="0EB74A6D" w14:textId="77777777" w:rsidR="00CA428D" w:rsidRPr="00BD7145" w:rsidRDefault="00CA428D" w:rsidP="00072FC9">
            <w:pPr>
              <w:spacing w:before="120"/>
              <w:rPr>
                <w:b/>
                <w:bCs/>
              </w:rPr>
            </w:pPr>
            <w:r w:rsidRPr="00BD7145">
              <w:rPr>
                <w:b/>
                <w:bCs/>
              </w:rPr>
              <w:t>Critérios e Condições:</w:t>
            </w:r>
          </w:p>
          <w:p w14:paraId="28AEF903"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5B93B185" w14:textId="77777777" w:rsidR="00CA428D" w:rsidRPr="00BD7145" w:rsidRDefault="00CA428D" w:rsidP="00072FC9">
            <w:pPr>
              <w:spacing w:before="120"/>
              <w:rPr>
                <w:b/>
                <w:bCs/>
              </w:rPr>
            </w:pPr>
            <w:r w:rsidRPr="00BD7145">
              <w:rPr>
                <w:b/>
                <w:bCs/>
              </w:rPr>
              <w:t>Detalhe Gráfico:</w:t>
            </w:r>
          </w:p>
          <w:p w14:paraId="4C0E1574" w14:textId="77777777" w:rsidR="00CA428D" w:rsidRPr="00B97D3F" w:rsidRDefault="00CA428D" w:rsidP="00072FC9">
            <w:pPr>
              <w:spacing w:before="120"/>
              <w:rPr>
                <w:bCs/>
              </w:rPr>
            </w:pPr>
            <w:r w:rsidRPr="00AD7BD2">
              <w:rPr>
                <w:bCs/>
              </w:rPr>
              <w:t>n/a</w:t>
            </w:r>
          </w:p>
          <w:p w14:paraId="5359F0AF" w14:textId="77777777" w:rsidR="00CA428D" w:rsidRPr="00BD7145" w:rsidRDefault="00CA428D" w:rsidP="00072FC9">
            <w:pPr>
              <w:spacing w:before="120"/>
              <w:rPr>
                <w:b/>
                <w:bCs/>
              </w:rPr>
            </w:pPr>
            <w:r w:rsidRPr="00BD7145">
              <w:rPr>
                <w:b/>
                <w:bCs/>
              </w:rPr>
              <w:t>Tabela:</w:t>
            </w:r>
          </w:p>
          <w:p w14:paraId="3C7358D8" w14:textId="77777777" w:rsidR="00CA428D" w:rsidRPr="00832CF3" w:rsidRDefault="00CA428D" w:rsidP="00072FC9">
            <w:pPr>
              <w:spacing w:before="120"/>
              <w:rPr>
                <w:bCs/>
              </w:rPr>
            </w:pPr>
            <w:r>
              <w:rPr>
                <w:bCs/>
              </w:rPr>
              <w:t>n/a</w:t>
            </w:r>
          </w:p>
          <w:p w14:paraId="30242632" w14:textId="77777777" w:rsidR="00CA428D" w:rsidRPr="00832CF3" w:rsidRDefault="00CA428D" w:rsidP="00072FC9">
            <w:pPr>
              <w:spacing w:before="120"/>
              <w:rPr>
                <w:bCs/>
              </w:rPr>
            </w:pPr>
            <w:r w:rsidRPr="00BD7145">
              <w:rPr>
                <w:b/>
                <w:bCs/>
              </w:rPr>
              <w:t xml:space="preserve">Vida útil: </w:t>
            </w:r>
            <w:r>
              <w:rPr>
                <w:bCs/>
              </w:rPr>
              <w:t>n/a</w:t>
            </w:r>
          </w:p>
          <w:p w14:paraId="75DA09D4" w14:textId="77777777" w:rsidR="00CA428D" w:rsidRPr="00BD7145" w:rsidRDefault="00CA428D" w:rsidP="00072FC9">
            <w:pPr>
              <w:spacing w:before="120"/>
              <w:rPr>
                <w:b/>
                <w:bCs/>
              </w:rPr>
            </w:pPr>
            <w:r w:rsidRPr="00BD7145">
              <w:rPr>
                <w:b/>
                <w:bCs/>
              </w:rPr>
              <w:t>Referências Normativas:</w:t>
            </w:r>
          </w:p>
          <w:p w14:paraId="48B7F6A9"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547E99EB" w14:textId="77777777" w:rsidR="00CA428D" w:rsidRPr="00BD7145" w:rsidRDefault="00CA428D" w:rsidP="00072FC9">
            <w:pPr>
              <w:spacing w:before="120"/>
              <w:rPr>
                <w:b/>
                <w:bCs/>
              </w:rPr>
            </w:pPr>
            <w:r w:rsidRPr="00BD7145">
              <w:rPr>
                <w:b/>
                <w:bCs/>
              </w:rPr>
              <w:t>Referência Comercial:</w:t>
            </w:r>
          </w:p>
          <w:p w14:paraId="17E3B520" w14:textId="77777777" w:rsidR="00CA428D" w:rsidRPr="00832CF3" w:rsidRDefault="00CA428D" w:rsidP="00072FC9">
            <w:pPr>
              <w:spacing w:before="120"/>
              <w:rPr>
                <w:bCs/>
              </w:rPr>
            </w:pPr>
            <w:r>
              <w:rPr>
                <w:bCs/>
              </w:rPr>
              <w:t>Tubo de Cobre Eluma 3/4" - Paranapanema; ou similar</w:t>
            </w:r>
          </w:p>
          <w:p w14:paraId="15A83D8E" w14:textId="77777777" w:rsidR="00CA428D" w:rsidRPr="00BD7145" w:rsidRDefault="00CA428D" w:rsidP="00072FC9">
            <w:pPr>
              <w:spacing w:before="120"/>
              <w:rPr>
                <w:b/>
                <w:bCs/>
              </w:rPr>
            </w:pPr>
            <w:r w:rsidRPr="00BD7145">
              <w:rPr>
                <w:b/>
                <w:bCs/>
              </w:rPr>
              <w:t>Referência Externa:</w:t>
            </w:r>
          </w:p>
          <w:p w14:paraId="724E3B83" w14:textId="77777777" w:rsidR="00CA428D" w:rsidRPr="00BD7145" w:rsidRDefault="00CA428D" w:rsidP="00072FC9">
            <w:pPr>
              <w:spacing w:before="120"/>
              <w:rPr>
                <w:b/>
                <w:bCs/>
              </w:rPr>
            </w:pPr>
            <w:r>
              <w:rPr>
                <w:bCs/>
              </w:rPr>
              <w:t>http://www.isotubos.com.br/tubos-cobre-extrudados-sao-paulo.html#cobre</w:t>
            </w:r>
          </w:p>
        </w:tc>
      </w:tr>
    </w:tbl>
    <w:p w14:paraId="51D6254A" w14:textId="77777777" w:rsidR="00CA428D" w:rsidRPr="00010EE0" w:rsidRDefault="00CA428D" w:rsidP="00CA428D">
      <w:pPr>
        <w:rPr>
          <w:lang w:val="en-US"/>
        </w:rPr>
      </w:pPr>
    </w:p>
    <w:p w14:paraId="1F615F40" w14:textId="77777777" w:rsidR="00CA428D" w:rsidRDefault="00CA428D" w:rsidP="00CA428D">
      <w:r>
        <w:br w:type="page"/>
      </w:r>
    </w:p>
    <w:p w14:paraId="758FEC25" w14:textId="77777777" w:rsidR="00CA428D" w:rsidRDefault="00CA428D" w:rsidP="00CA428D">
      <w:pPr>
        <w:rPr>
          <w:lang w:val="en-US"/>
        </w:rPr>
      </w:pPr>
    </w:p>
    <w:p w14:paraId="2D6335B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BCF5CC4" w14:textId="77777777" w:rsidTr="00072FC9">
        <w:trPr>
          <w:trHeight w:val="567"/>
        </w:trPr>
        <w:tc>
          <w:tcPr>
            <w:tcW w:w="1843" w:type="dxa"/>
            <w:tcBorders>
              <w:bottom w:val="single" w:sz="4" w:space="0" w:color="auto"/>
            </w:tcBorders>
            <w:shd w:val="clear" w:color="auto" w:fill="F2F2F2" w:themeFill="background1" w:themeFillShade="F2"/>
            <w:vAlign w:val="center"/>
          </w:tcPr>
          <w:p w14:paraId="5211558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E0AC28D" w14:textId="77777777" w:rsidR="00CA428D" w:rsidRDefault="00CA428D" w:rsidP="00072FC9">
            <w:pPr>
              <w:rPr>
                <w:b/>
                <w:bCs/>
                <w:color w:val="000000"/>
              </w:rPr>
            </w:pPr>
            <w:r>
              <w:rPr>
                <w:b/>
                <w:bCs/>
                <w:noProof/>
                <w:color w:val="000000"/>
              </w:rPr>
              <w:t>SF-00347</w:t>
            </w:r>
          </w:p>
        </w:tc>
        <w:tc>
          <w:tcPr>
            <w:tcW w:w="2268" w:type="dxa"/>
            <w:tcBorders>
              <w:bottom w:val="single" w:sz="4" w:space="0" w:color="auto"/>
            </w:tcBorders>
            <w:shd w:val="clear" w:color="auto" w:fill="F2F2F2" w:themeFill="background1" w:themeFillShade="F2"/>
            <w:vAlign w:val="center"/>
          </w:tcPr>
          <w:p w14:paraId="7DD6A9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2C1E4B"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A92DE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F5DFC34"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53A1426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C7DA92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7CBA7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D26A12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E00EF64" w14:textId="77777777" w:rsidR="00CA428D" w:rsidRDefault="00CA428D" w:rsidP="00072FC9">
            <w:pPr>
              <w:rPr>
                <w:b/>
                <w:bCs/>
                <w:sz w:val="32"/>
                <w:szCs w:val="32"/>
              </w:rPr>
            </w:pPr>
            <w:r>
              <w:rPr>
                <w:b/>
                <w:bCs/>
                <w:sz w:val="32"/>
                <w:szCs w:val="32"/>
              </w:rPr>
              <w:t>Tubo de cobre de 3/8”</w:t>
            </w:r>
          </w:p>
        </w:tc>
        <w:tc>
          <w:tcPr>
            <w:tcW w:w="1843" w:type="dxa"/>
            <w:tcBorders>
              <w:top w:val="single" w:sz="4" w:space="0" w:color="auto"/>
              <w:left w:val="single" w:sz="4" w:space="0" w:color="auto"/>
            </w:tcBorders>
            <w:shd w:val="clear" w:color="auto" w:fill="F2F2F2" w:themeFill="background1" w:themeFillShade="F2"/>
            <w:vAlign w:val="center"/>
          </w:tcPr>
          <w:p w14:paraId="64ECBF3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96FC245" w14:textId="77777777" w:rsidR="00CA428D" w:rsidRDefault="00CA428D" w:rsidP="00072FC9">
            <w:pPr>
              <w:rPr>
                <w:b/>
                <w:bCs/>
                <w:sz w:val="20"/>
                <w:szCs w:val="20"/>
              </w:rPr>
            </w:pPr>
          </w:p>
        </w:tc>
      </w:tr>
      <w:tr w:rsidR="00CA428D" w:rsidRPr="00010EE0" w14:paraId="7F6FD8AC" w14:textId="77777777" w:rsidTr="00072FC9">
        <w:trPr>
          <w:trHeight w:val="1740"/>
        </w:trPr>
        <w:tc>
          <w:tcPr>
            <w:tcW w:w="9781" w:type="dxa"/>
            <w:gridSpan w:val="5"/>
          </w:tcPr>
          <w:p w14:paraId="6F0B3D0D" w14:textId="77777777" w:rsidR="00CA428D" w:rsidRPr="00BD7145" w:rsidRDefault="00CA428D" w:rsidP="00072FC9">
            <w:pPr>
              <w:spacing w:before="120"/>
              <w:rPr>
                <w:b/>
                <w:bCs/>
              </w:rPr>
            </w:pPr>
            <w:r w:rsidRPr="00BD7145">
              <w:rPr>
                <w:b/>
                <w:bCs/>
              </w:rPr>
              <w:t>Descrição Detalhada:</w:t>
            </w:r>
          </w:p>
          <w:p w14:paraId="1D320E71"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3/8”</w:t>
            </w:r>
          </w:p>
          <w:p w14:paraId="2460BC20" w14:textId="77777777" w:rsidR="00CA428D" w:rsidRPr="00BD7145" w:rsidRDefault="00CA428D" w:rsidP="00072FC9">
            <w:pPr>
              <w:spacing w:before="120"/>
              <w:rPr>
                <w:b/>
                <w:bCs/>
              </w:rPr>
            </w:pPr>
            <w:r w:rsidRPr="00BD7145">
              <w:rPr>
                <w:b/>
                <w:bCs/>
              </w:rPr>
              <w:t>Materiais:</w:t>
            </w:r>
          </w:p>
          <w:p w14:paraId="2E1DDE82"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4AEDF49F" w14:textId="77777777" w:rsidR="00CA428D" w:rsidRPr="00BD7145" w:rsidRDefault="00CA428D" w:rsidP="00072FC9">
            <w:pPr>
              <w:spacing w:before="120"/>
              <w:rPr>
                <w:b/>
                <w:bCs/>
              </w:rPr>
            </w:pPr>
            <w:r w:rsidRPr="00BD7145">
              <w:rPr>
                <w:b/>
                <w:bCs/>
              </w:rPr>
              <w:t>Serviços:</w:t>
            </w:r>
          </w:p>
          <w:p w14:paraId="25CE57F9"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7811A79F" w14:textId="77777777" w:rsidR="00CA428D" w:rsidRPr="00BD7145" w:rsidRDefault="00CA428D" w:rsidP="00072FC9">
            <w:pPr>
              <w:spacing w:before="120"/>
              <w:rPr>
                <w:b/>
                <w:bCs/>
              </w:rPr>
            </w:pPr>
            <w:r w:rsidRPr="00BD7145">
              <w:rPr>
                <w:b/>
                <w:bCs/>
              </w:rPr>
              <w:t>Atividades e Responsabilidades:</w:t>
            </w:r>
          </w:p>
          <w:p w14:paraId="5858797E" w14:textId="77777777" w:rsidR="00CA428D" w:rsidRPr="00832CF3" w:rsidRDefault="00CA428D" w:rsidP="00072FC9">
            <w:pPr>
              <w:spacing w:before="120"/>
              <w:rPr>
                <w:bCs/>
              </w:rPr>
            </w:pPr>
            <w:r>
              <w:rPr>
                <w:bCs/>
              </w:rPr>
              <w:t>n/a</w:t>
            </w:r>
          </w:p>
          <w:p w14:paraId="5539C4FE" w14:textId="77777777" w:rsidR="00CA428D" w:rsidRPr="00BD7145" w:rsidRDefault="00CA428D" w:rsidP="00072FC9">
            <w:pPr>
              <w:spacing w:before="120"/>
              <w:rPr>
                <w:b/>
                <w:bCs/>
              </w:rPr>
            </w:pPr>
            <w:r w:rsidRPr="00BD7145">
              <w:rPr>
                <w:b/>
                <w:bCs/>
              </w:rPr>
              <w:t>Qualificação:</w:t>
            </w:r>
          </w:p>
          <w:p w14:paraId="24472588" w14:textId="77777777" w:rsidR="00CA428D" w:rsidRPr="00832CF3" w:rsidRDefault="00CA428D" w:rsidP="00072FC9">
            <w:pPr>
              <w:spacing w:before="120"/>
              <w:rPr>
                <w:bCs/>
              </w:rPr>
            </w:pPr>
            <w:r>
              <w:rPr>
                <w:bCs/>
              </w:rPr>
              <w:t>n/a</w:t>
            </w:r>
          </w:p>
          <w:p w14:paraId="5877A367" w14:textId="77777777" w:rsidR="00CA428D" w:rsidRPr="00BD7145" w:rsidRDefault="00CA428D" w:rsidP="00072FC9">
            <w:pPr>
              <w:spacing w:before="120"/>
              <w:rPr>
                <w:b/>
                <w:bCs/>
              </w:rPr>
            </w:pPr>
            <w:r w:rsidRPr="00BD7145">
              <w:rPr>
                <w:b/>
                <w:bCs/>
              </w:rPr>
              <w:t>Observações:</w:t>
            </w:r>
          </w:p>
          <w:p w14:paraId="00C48DD3" w14:textId="77777777" w:rsidR="00CA428D" w:rsidRPr="00832CF3" w:rsidRDefault="00CA428D" w:rsidP="00072FC9">
            <w:pPr>
              <w:spacing w:before="120"/>
              <w:rPr>
                <w:bCs/>
              </w:rPr>
            </w:pPr>
            <w:r>
              <w:rPr>
                <w:bCs/>
              </w:rPr>
              <w:t>n/a</w:t>
            </w:r>
          </w:p>
          <w:p w14:paraId="0F817E3E" w14:textId="77777777" w:rsidR="00CA428D" w:rsidRPr="00BD7145" w:rsidRDefault="00CA428D" w:rsidP="00072FC9">
            <w:pPr>
              <w:spacing w:before="120"/>
              <w:rPr>
                <w:b/>
                <w:bCs/>
              </w:rPr>
            </w:pPr>
            <w:r w:rsidRPr="00BD7145">
              <w:rPr>
                <w:b/>
                <w:bCs/>
              </w:rPr>
              <w:t>Critérios e Condições:</w:t>
            </w:r>
          </w:p>
          <w:p w14:paraId="75D4D8E7"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01920D18" w14:textId="77777777" w:rsidR="00CA428D" w:rsidRPr="00BD7145" w:rsidRDefault="00CA428D" w:rsidP="00072FC9">
            <w:pPr>
              <w:spacing w:before="120"/>
              <w:rPr>
                <w:b/>
                <w:bCs/>
              </w:rPr>
            </w:pPr>
            <w:r w:rsidRPr="00BD7145">
              <w:rPr>
                <w:b/>
                <w:bCs/>
              </w:rPr>
              <w:t>Detalhe Gráfico:</w:t>
            </w:r>
          </w:p>
          <w:p w14:paraId="5B0D14A1" w14:textId="77777777" w:rsidR="00CA428D" w:rsidRPr="00B97D3F" w:rsidRDefault="00CA428D" w:rsidP="00072FC9">
            <w:pPr>
              <w:spacing w:before="120"/>
              <w:rPr>
                <w:bCs/>
              </w:rPr>
            </w:pPr>
            <w:r w:rsidRPr="00AD7BD2">
              <w:rPr>
                <w:bCs/>
              </w:rPr>
              <w:t>n/a</w:t>
            </w:r>
          </w:p>
          <w:p w14:paraId="1FDD4633" w14:textId="77777777" w:rsidR="00CA428D" w:rsidRPr="00BD7145" w:rsidRDefault="00CA428D" w:rsidP="00072FC9">
            <w:pPr>
              <w:spacing w:before="120"/>
              <w:rPr>
                <w:b/>
                <w:bCs/>
              </w:rPr>
            </w:pPr>
            <w:r w:rsidRPr="00BD7145">
              <w:rPr>
                <w:b/>
                <w:bCs/>
              </w:rPr>
              <w:t>Tabela:</w:t>
            </w:r>
          </w:p>
          <w:p w14:paraId="06DACC13" w14:textId="77777777" w:rsidR="00CA428D" w:rsidRPr="00832CF3" w:rsidRDefault="00CA428D" w:rsidP="00072FC9">
            <w:pPr>
              <w:spacing w:before="120"/>
              <w:rPr>
                <w:bCs/>
              </w:rPr>
            </w:pPr>
            <w:r>
              <w:rPr>
                <w:bCs/>
              </w:rPr>
              <w:t>n/a</w:t>
            </w:r>
          </w:p>
          <w:p w14:paraId="12D3BB90" w14:textId="77777777" w:rsidR="00CA428D" w:rsidRPr="00832CF3" w:rsidRDefault="00CA428D" w:rsidP="00072FC9">
            <w:pPr>
              <w:spacing w:before="120"/>
              <w:rPr>
                <w:bCs/>
              </w:rPr>
            </w:pPr>
            <w:r w:rsidRPr="00BD7145">
              <w:rPr>
                <w:b/>
                <w:bCs/>
              </w:rPr>
              <w:t xml:space="preserve">Vida útil: </w:t>
            </w:r>
            <w:r>
              <w:rPr>
                <w:bCs/>
              </w:rPr>
              <w:t>n/a</w:t>
            </w:r>
          </w:p>
          <w:p w14:paraId="5FCF41CD" w14:textId="77777777" w:rsidR="00CA428D" w:rsidRPr="00BD7145" w:rsidRDefault="00CA428D" w:rsidP="00072FC9">
            <w:pPr>
              <w:spacing w:before="120"/>
              <w:rPr>
                <w:b/>
                <w:bCs/>
              </w:rPr>
            </w:pPr>
            <w:r w:rsidRPr="00BD7145">
              <w:rPr>
                <w:b/>
                <w:bCs/>
              </w:rPr>
              <w:t>Referências Normativas:</w:t>
            </w:r>
          </w:p>
          <w:p w14:paraId="2D1C420C"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301E8167" w14:textId="77777777" w:rsidR="00CA428D" w:rsidRPr="00BD7145" w:rsidRDefault="00CA428D" w:rsidP="00072FC9">
            <w:pPr>
              <w:spacing w:before="120"/>
              <w:rPr>
                <w:b/>
                <w:bCs/>
              </w:rPr>
            </w:pPr>
            <w:r w:rsidRPr="00BD7145">
              <w:rPr>
                <w:b/>
                <w:bCs/>
              </w:rPr>
              <w:t>Referência Comercial:</w:t>
            </w:r>
          </w:p>
          <w:p w14:paraId="1D572B5B" w14:textId="77777777" w:rsidR="00CA428D" w:rsidRPr="00832CF3" w:rsidRDefault="00CA428D" w:rsidP="00072FC9">
            <w:pPr>
              <w:spacing w:before="120"/>
              <w:rPr>
                <w:bCs/>
              </w:rPr>
            </w:pPr>
            <w:r>
              <w:rPr>
                <w:bCs/>
              </w:rPr>
              <w:t>Tubo de Cobre Eluma 3/8" - Paranapanema; ou similar</w:t>
            </w:r>
          </w:p>
          <w:p w14:paraId="3426FADB" w14:textId="77777777" w:rsidR="00CA428D" w:rsidRPr="00BD7145" w:rsidRDefault="00CA428D" w:rsidP="00072FC9">
            <w:pPr>
              <w:spacing w:before="120"/>
              <w:rPr>
                <w:b/>
                <w:bCs/>
              </w:rPr>
            </w:pPr>
            <w:r w:rsidRPr="00BD7145">
              <w:rPr>
                <w:b/>
                <w:bCs/>
              </w:rPr>
              <w:t>Referência Externa:</w:t>
            </w:r>
          </w:p>
          <w:p w14:paraId="56727142" w14:textId="77777777" w:rsidR="00CA428D" w:rsidRPr="00BD7145" w:rsidRDefault="00CA428D" w:rsidP="00072FC9">
            <w:pPr>
              <w:spacing w:before="120"/>
              <w:rPr>
                <w:b/>
                <w:bCs/>
              </w:rPr>
            </w:pPr>
            <w:r>
              <w:rPr>
                <w:bCs/>
              </w:rPr>
              <w:t>http://www.isotubos.com.br/tubos-cobre-extrudados-sao-paulo.html#cobre</w:t>
            </w:r>
          </w:p>
        </w:tc>
      </w:tr>
    </w:tbl>
    <w:p w14:paraId="00D84DAD" w14:textId="77777777" w:rsidR="00CA428D" w:rsidRPr="00010EE0" w:rsidRDefault="00CA428D" w:rsidP="00CA428D">
      <w:pPr>
        <w:rPr>
          <w:lang w:val="en-US"/>
        </w:rPr>
      </w:pPr>
    </w:p>
    <w:p w14:paraId="05289DD3" w14:textId="77777777" w:rsidR="00CA428D" w:rsidRDefault="00CA428D" w:rsidP="00CA428D">
      <w:r>
        <w:br w:type="page"/>
      </w:r>
    </w:p>
    <w:p w14:paraId="023B4F12" w14:textId="77777777" w:rsidR="00CA428D" w:rsidRDefault="00CA428D" w:rsidP="00CA428D">
      <w:pPr>
        <w:rPr>
          <w:lang w:val="en-US"/>
        </w:rPr>
      </w:pPr>
    </w:p>
    <w:p w14:paraId="385512F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2042AB" w14:textId="77777777" w:rsidTr="00072FC9">
        <w:trPr>
          <w:trHeight w:val="567"/>
        </w:trPr>
        <w:tc>
          <w:tcPr>
            <w:tcW w:w="1843" w:type="dxa"/>
            <w:tcBorders>
              <w:bottom w:val="single" w:sz="4" w:space="0" w:color="auto"/>
            </w:tcBorders>
            <w:shd w:val="clear" w:color="auto" w:fill="F2F2F2" w:themeFill="background1" w:themeFillShade="F2"/>
            <w:vAlign w:val="center"/>
          </w:tcPr>
          <w:p w14:paraId="32C5EC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E108934" w14:textId="77777777" w:rsidR="00CA428D" w:rsidRDefault="00CA428D" w:rsidP="00072FC9">
            <w:pPr>
              <w:rPr>
                <w:b/>
                <w:bCs/>
                <w:color w:val="000000"/>
              </w:rPr>
            </w:pPr>
            <w:r>
              <w:rPr>
                <w:b/>
                <w:bCs/>
                <w:noProof/>
                <w:color w:val="000000"/>
              </w:rPr>
              <w:t>SF-00348</w:t>
            </w:r>
          </w:p>
        </w:tc>
        <w:tc>
          <w:tcPr>
            <w:tcW w:w="2268" w:type="dxa"/>
            <w:tcBorders>
              <w:bottom w:val="single" w:sz="4" w:space="0" w:color="auto"/>
            </w:tcBorders>
            <w:shd w:val="clear" w:color="auto" w:fill="F2F2F2" w:themeFill="background1" w:themeFillShade="F2"/>
            <w:vAlign w:val="center"/>
          </w:tcPr>
          <w:p w14:paraId="0B6C81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B5F380"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B4B52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3AB28B8"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7845DC7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B28390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04E559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DAA69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D9A2846" w14:textId="77777777" w:rsidR="00CA428D" w:rsidRDefault="00CA428D" w:rsidP="00072FC9">
            <w:pPr>
              <w:rPr>
                <w:b/>
                <w:bCs/>
                <w:sz w:val="32"/>
                <w:szCs w:val="32"/>
              </w:rPr>
            </w:pPr>
            <w:r>
              <w:rPr>
                <w:b/>
                <w:bCs/>
                <w:sz w:val="32"/>
                <w:szCs w:val="32"/>
              </w:rPr>
              <w:t>Tubo de cobre de 5/8”</w:t>
            </w:r>
          </w:p>
        </w:tc>
        <w:tc>
          <w:tcPr>
            <w:tcW w:w="1843" w:type="dxa"/>
            <w:tcBorders>
              <w:top w:val="single" w:sz="4" w:space="0" w:color="auto"/>
              <w:left w:val="single" w:sz="4" w:space="0" w:color="auto"/>
            </w:tcBorders>
            <w:shd w:val="clear" w:color="auto" w:fill="F2F2F2" w:themeFill="background1" w:themeFillShade="F2"/>
            <w:vAlign w:val="center"/>
          </w:tcPr>
          <w:p w14:paraId="7E07E46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FD382D1" w14:textId="77777777" w:rsidR="00CA428D" w:rsidRDefault="00CA428D" w:rsidP="00072FC9">
            <w:pPr>
              <w:rPr>
                <w:b/>
                <w:bCs/>
                <w:sz w:val="20"/>
                <w:szCs w:val="20"/>
              </w:rPr>
            </w:pPr>
          </w:p>
        </w:tc>
      </w:tr>
      <w:tr w:rsidR="00CA428D" w:rsidRPr="00010EE0" w14:paraId="5B90404A" w14:textId="77777777" w:rsidTr="00072FC9">
        <w:trPr>
          <w:trHeight w:val="1740"/>
        </w:trPr>
        <w:tc>
          <w:tcPr>
            <w:tcW w:w="9781" w:type="dxa"/>
            <w:gridSpan w:val="5"/>
          </w:tcPr>
          <w:p w14:paraId="1835FDD0" w14:textId="77777777" w:rsidR="00CA428D" w:rsidRPr="00BD7145" w:rsidRDefault="00CA428D" w:rsidP="00072FC9">
            <w:pPr>
              <w:spacing w:before="120"/>
              <w:rPr>
                <w:b/>
                <w:bCs/>
              </w:rPr>
            </w:pPr>
            <w:r w:rsidRPr="00BD7145">
              <w:rPr>
                <w:b/>
                <w:bCs/>
              </w:rPr>
              <w:t>Descrição Detalhada:</w:t>
            </w:r>
          </w:p>
          <w:p w14:paraId="6A56CF61"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5/8”</w:t>
            </w:r>
          </w:p>
          <w:p w14:paraId="1F5EACA2" w14:textId="77777777" w:rsidR="00CA428D" w:rsidRPr="00BD7145" w:rsidRDefault="00CA428D" w:rsidP="00072FC9">
            <w:pPr>
              <w:spacing w:before="120"/>
              <w:rPr>
                <w:b/>
                <w:bCs/>
              </w:rPr>
            </w:pPr>
            <w:r w:rsidRPr="00BD7145">
              <w:rPr>
                <w:b/>
                <w:bCs/>
              </w:rPr>
              <w:t>Materiais:</w:t>
            </w:r>
          </w:p>
          <w:p w14:paraId="0E118804"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519BA7AA" w14:textId="77777777" w:rsidR="00CA428D" w:rsidRPr="00BD7145" w:rsidRDefault="00CA428D" w:rsidP="00072FC9">
            <w:pPr>
              <w:spacing w:before="120"/>
              <w:rPr>
                <w:b/>
                <w:bCs/>
              </w:rPr>
            </w:pPr>
            <w:r w:rsidRPr="00BD7145">
              <w:rPr>
                <w:b/>
                <w:bCs/>
              </w:rPr>
              <w:t>Serviços:</w:t>
            </w:r>
          </w:p>
          <w:p w14:paraId="5B7C1706"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428C1B18" w14:textId="77777777" w:rsidR="00CA428D" w:rsidRPr="00BD7145" w:rsidRDefault="00CA428D" w:rsidP="00072FC9">
            <w:pPr>
              <w:spacing w:before="120"/>
              <w:rPr>
                <w:b/>
                <w:bCs/>
              </w:rPr>
            </w:pPr>
            <w:r w:rsidRPr="00BD7145">
              <w:rPr>
                <w:b/>
                <w:bCs/>
              </w:rPr>
              <w:t>Atividades e Responsabilidades:</w:t>
            </w:r>
          </w:p>
          <w:p w14:paraId="13F8405D" w14:textId="77777777" w:rsidR="00CA428D" w:rsidRPr="00832CF3" w:rsidRDefault="00CA428D" w:rsidP="00072FC9">
            <w:pPr>
              <w:spacing w:before="120"/>
              <w:rPr>
                <w:bCs/>
              </w:rPr>
            </w:pPr>
            <w:r>
              <w:rPr>
                <w:bCs/>
              </w:rPr>
              <w:t>n/a</w:t>
            </w:r>
          </w:p>
          <w:p w14:paraId="35C9DEB1" w14:textId="77777777" w:rsidR="00CA428D" w:rsidRPr="00BD7145" w:rsidRDefault="00CA428D" w:rsidP="00072FC9">
            <w:pPr>
              <w:spacing w:before="120"/>
              <w:rPr>
                <w:b/>
                <w:bCs/>
              </w:rPr>
            </w:pPr>
            <w:r w:rsidRPr="00BD7145">
              <w:rPr>
                <w:b/>
                <w:bCs/>
              </w:rPr>
              <w:t>Qualificação:</w:t>
            </w:r>
          </w:p>
          <w:p w14:paraId="1C70FAE7" w14:textId="77777777" w:rsidR="00CA428D" w:rsidRPr="00832CF3" w:rsidRDefault="00CA428D" w:rsidP="00072FC9">
            <w:pPr>
              <w:spacing w:before="120"/>
              <w:rPr>
                <w:bCs/>
              </w:rPr>
            </w:pPr>
            <w:r>
              <w:rPr>
                <w:bCs/>
              </w:rPr>
              <w:t>n/a</w:t>
            </w:r>
          </w:p>
          <w:p w14:paraId="35563826" w14:textId="77777777" w:rsidR="00CA428D" w:rsidRPr="00BD7145" w:rsidRDefault="00CA428D" w:rsidP="00072FC9">
            <w:pPr>
              <w:spacing w:before="120"/>
              <w:rPr>
                <w:b/>
                <w:bCs/>
              </w:rPr>
            </w:pPr>
            <w:r w:rsidRPr="00BD7145">
              <w:rPr>
                <w:b/>
                <w:bCs/>
              </w:rPr>
              <w:t>Observações:</w:t>
            </w:r>
          </w:p>
          <w:p w14:paraId="47B4E78A" w14:textId="77777777" w:rsidR="00CA428D" w:rsidRPr="00832CF3" w:rsidRDefault="00CA428D" w:rsidP="00072FC9">
            <w:pPr>
              <w:spacing w:before="120"/>
              <w:rPr>
                <w:bCs/>
              </w:rPr>
            </w:pPr>
            <w:r>
              <w:rPr>
                <w:bCs/>
              </w:rPr>
              <w:t>n/a</w:t>
            </w:r>
          </w:p>
          <w:p w14:paraId="02237BE4" w14:textId="77777777" w:rsidR="00CA428D" w:rsidRPr="00BD7145" w:rsidRDefault="00CA428D" w:rsidP="00072FC9">
            <w:pPr>
              <w:spacing w:before="120"/>
              <w:rPr>
                <w:b/>
                <w:bCs/>
              </w:rPr>
            </w:pPr>
            <w:r w:rsidRPr="00BD7145">
              <w:rPr>
                <w:b/>
                <w:bCs/>
              </w:rPr>
              <w:t>Critérios e Condições:</w:t>
            </w:r>
          </w:p>
          <w:p w14:paraId="26549CBE"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170DE05F" w14:textId="77777777" w:rsidR="00CA428D" w:rsidRPr="00BD7145" w:rsidRDefault="00CA428D" w:rsidP="00072FC9">
            <w:pPr>
              <w:spacing w:before="120"/>
              <w:rPr>
                <w:b/>
                <w:bCs/>
              </w:rPr>
            </w:pPr>
            <w:r w:rsidRPr="00BD7145">
              <w:rPr>
                <w:b/>
                <w:bCs/>
              </w:rPr>
              <w:t>Detalhe Gráfico:</w:t>
            </w:r>
          </w:p>
          <w:p w14:paraId="0A656199" w14:textId="77777777" w:rsidR="00CA428D" w:rsidRPr="00B97D3F" w:rsidRDefault="00CA428D" w:rsidP="00072FC9">
            <w:pPr>
              <w:spacing w:before="120"/>
              <w:rPr>
                <w:bCs/>
              </w:rPr>
            </w:pPr>
            <w:r w:rsidRPr="00AD7BD2">
              <w:rPr>
                <w:bCs/>
              </w:rPr>
              <w:t>n/a</w:t>
            </w:r>
          </w:p>
          <w:p w14:paraId="6E5DF030" w14:textId="77777777" w:rsidR="00CA428D" w:rsidRPr="00BD7145" w:rsidRDefault="00CA428D" w:rsidP="00072FC9">
            <w:pPr>
              <w:spacing w:before="120"/>
              <w:rPr>
                <w:b/>
                <w:bCs/>
              </w:rPr>
            </w:pPr>
            <w:r w:rsidRPr="00BD7145">
              <w:rPr>
                <w:b/>
                <w:bCs/>
              </w:rPr>
              <w:t>Tabela:</w:t>
            </w:r>
          </w:p>
          <w:p w14:paraId="24D457D4" w14:textId="77777777" w:rsidR="00CA428D" w:rsidRPr="00832CF3" w:rsidRDefault="00CA428D" w:rsidP="00072FC9">
            <w:pPr>
              <w:spacing w:before="120"/>
              <w:rPr>
                <w:bCs/>
              </w:rPr>
            </w:pPr>
            <w:r>
              <w:rPr>
                <w:bCs/>
              </w:rPr>
              <w:t>n/a</w:t>
            </w:r>
          </w:p>
          <w:p w14:paraId="013A1332" w14:textId="77777777" w:rsidR="00CA428D" w:rsidRPr="00832CF3" w:rsidRDefault="00CA428D" w:rsidP="00072FC9">
            <w:pPr>
              <w:spacing w:before="120"/>
              <w:rPr>
                <w:bCs/>
              </w:rPr>
            </w:pPr>
            <w:r w:rsidRPr="00BD7145">
              <w:rPr>
                <w:b/>
                <w:bCs/>
              </w:rPr>
              <w:t xml:space="preserve">Vida útil: </w:t>
            </w:r>
            <w:r>
              <w:rPr>
                <w:bCs/>
              </w:rPr>
              <w:t>n/a</w:t>
            </w:r>
          </w:p>
          <w:p w14:paraId="2BFF1AF7" w14:textId="77777777" w:rsidR="00CA428D" w:rsidRPr="00BD7145" w:rsidRDefault="00CA428D" w:rsidP="00072FC9">
            <w:pPr>
              <w:spacing w:before="120"/>
              <w:rPr>
                <w:b/>
                <w:bCs/>
              </w:rPr>
            </w:pPr>
            <w:r w:rsidRPr="00BD7145">
              <w:rPr>
                <w:b/>
                <w:bCs/>
              </w:rPr>
              <w:t>Referências Normativas:</w:t>
            </w:r>
          </w:p>
          <w:p w14:paraId="74BA393D"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2732D7C1" w14:textId="77777777" w:rsidR="00CA428D" w:rsidRPr="00BD7145" w:rsidRDefault="00CA428D" w:rsidP="00072FC9">
            <w:pPr>
              <w:spacing w:before="120"/>
              <w:rPr>
                <w:b/>
                <w:bCs/>
              </w:rPr>
            </w:pPr>
            <w:r w:rsidRPr="00BD7145">
              <w:rPr>
                <w:b/>
                <w:bCs/>
              </w:rPr>
              <w:t>Referência Comercial:</w:t>
            </w:r>
          </w:p>
          <w:p w14:paraId="648BC946" w14:textId="77777777" w:rsidR="00CA428D" w:rsidRPr="00832CF3" w:rsidRDefault="00CA428D" w:rsidP="00072FC9">
            <w:pPr>
              <w:spacing w:before="120"/>
              <w:rPr>
                <w:bCs/>
              </w:rPr>
            </w:pPr>
            <w:r>
              <w:rPr>
                <w:bCs/>
              </w:rPr>
              <w:t>Tubo de Cobre Eluma 5/8" - Paranapanema; ou similar</w:t>
            </w:r>
          </w:p>
          <w:p w14:paraId="61B56B2D" w14:textId="77777777" w:rsidR="00CA428D" w:rsidRPr="00BD7145" w:rsidRDefault="00CA428D" w:rsidP="00072FC9">
            <w:pPr>
              <w:spacing w:before="120"/>
              <w:rPr>
                <w:b/>
                <w:bCs/>
              </w:rPr>
            </w:pPr>
            <w:r w:rsidRPr="00BD7145">
              <w:rPr>
                <w:b/>
                <w:bCs/>
              </w:rPr>
              <w:t>Referência Externa:</w:t>
            </w:r>
          </w:p>
          <w:p w14:paraId="07DD9B02" w14:textId="77777777" w:rsidR="00CA428D" w:rsidRPr="00BD7145" w:rsidRDefault="00CA428D" w:rsidP="00072FC9">
            <w:pPr>
              <w:spacing w:before="120"/>
              <w:rPr>
                <w:b/>
                <w:bCs/>
              </w:rPr>
            </w:pPr>
            <w:r>
              <w:rPr>
                <w:bCs/>
              </w:rPr>
              <w:t>http://www.isotubos.com.br/tubos-cobre-extrudados-sao-paulo.html#cobre</w:t>
            </w:r>
          </w:p>
        </w:tc>
      </w:tr>
    </w:tbl>
    <w:p w14:paraId="47FF494C" w14:textId="77777777" w:rsidR="00CA428D" w:rsidRPr="00010EE0" w:rsidRDefault="00CA428D" w:rsidP="00CA428D">
      <w:pPr>
        <w:rPr>
          <w:lang w:val="en-US"/>
        </w:rPr>
      </w:pPr>
    </w:p>
    <w:p w14:paraId="27ABD076" w14:textId="77777777" w:rsidR="00CA428D" w:rsidRDefault="00CA428D" w:rsidP="00CA428D">
      <w:r>
        <w:br w:type="page"/>
      </w:r>
    </w:p>
    <w:p w14:paraId="05690F45" w14:textId="77777777" w:rsidR="00CA428D" w:rsidRDefault="00CA428D" w:rsidP="00CA428D">
      <w:pPr>
        <w:rPr>
          <w:lang w:val="en-US"/>
        </w:rPr>
      </w:pPr>
    </w:p>
    <w:p w14:paraId="2A7B79B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A646D4E" w14:textId="77777777" w:rsidTr="00072FC9">
        <w:trPr>
          <w:trHeight w:val="567"/>
        </w:trPr>
        <w:tc>
          <w:tcPr>
            <w:tcW w:w="1843" w:type="dxa"/>
            <w:tcBorders>
              <w:bottom w:val="single" w:sz="4" w:space="0" w:color="auto"/>
            </w:tcBorders>
            <w:shd w:val="clear" w:color="auto" w:fill="F2F2F2" w:themeFill="background1" w:themeFillShade="F2"/>
            <w:vAlign w:val="center"/>
          </w:tcPr>
          <w:p w14:paraId="5DF975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27A596" w14:textId="77777777" w:rsidR="00CA428D" w:rsidRDefault="00CA428D" w:rsidP="00072FC9">
            <w:pPr>
              <w:rPr>
                <w:b/>
                <w:bCs/>
                <w:color w:val="000000"/>
              </w:rPr>
            </w:pPr>
            <w:r>
              <w:rPr>
                <w:b/>
                <w:bCs/>
                <w:noProof/>
                <w:color w:val="000000"/>
              </w:rPr>
              <w:t>SF-00349</w:t>
            </w:r>
          </w:p>
        </w:tc>
        <w:tc>
          <w:tcPr>
            <w:tcW w:w="2268" w:type="dxa"/>
            <w:tcBorders>
              <w:bottom w:val="single" w:sz="4" w:space="0" w:color="auto"/>
            </w:tcBorders>
            <w:shd w:val="clear" w:color="auto" w:fill="F2F2F2" w:themeFill="background1" w:themeFillShade="F2"/>
            <w:vAlign w:val="center"/>
          </w:tcPr>
          <w:p w14:paraId="7A084CF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B7DD25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4FBEE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FF7F2F2"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062FEBB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773392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57F955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C1FE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518621" w14:textId="77777777" w:rsidR="00CA428D" w:rsidRDefault="00CA428D" w:rsidP="00072FC9">
            <w:pPr>
              <w:rPr>
                <w:b/>
                <w:bCs/>
                <w:sz w:val="32"/>
                <w:szCs w:val="32"/>
              </w:rPr>
            </w:pPr>
            <w:r>
              <w:rPr>
                <w:b/>
                <w:bCs/>
                <w:sz w:val="32"/>
                <w:szCs w:val="32"/>
              </w:rPr>
              <w:t>Tubo de cobre de 7/8”</w:t>
            </w:r>
          </w:p>
        </w:tc>
        <w:tc>
          <w:tcPr>
            <w:tcW w:w="1843" w:type="dxa"/>
            <w:tcBorders>
              <w:top w:val="single" w:sz="4" w:space="0" w:color="auto"/>
              <w:left w:val="single" w:sz="4" w:space="0" w:color="auto"/>
            </w:tcBorders>
            <w:shd w:val="clear" w:color="auto" w:fill="F2F2F2" w:themeFill="background1" w:themeFillShade="F2"/>
            <w:vAlign w:val="center"/>
          </w:tcPr>
          <w:p w14:paraId="4C93899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53113087" w14:textId="77777777" w:rsidR="00CA428D" w:rsidRDefault="00CA428D" w:rsidP="00072FC9">
            <w:pPr>
              <w:rPr>
                <w:b/>
                <w:bCs/>
                <w:sz w:val="20"/>
                <w:szCs w:val="20"/>
              </w:rPr>
            </w:pPr>
          </w:p>
        </w:tc>
      </w:tr>
      <w:tr w:rsidR="00CA428D" w:rsidRPr="00010EE0" w14:paraId="45F230B0" w14:textId="77777777" w:rsidTr="00072FC9">
        <w:trPr>
          <w:trHeight w:val="1740"/>
        </w:trPr>
        <w:tc>
          <w:tcPr>
            <w:tcW w:w="9781" w:type="dxa"/>
            <w:gridSpan w:val="5"/>
          </w:tcPr>
          <w:p w14:paraId="1A920753" w14:textId="77777777" w:rsidR="00CA428D" w:rsidRPr="00BD7145" w:rsidRDefault="00CA428D" w:rsidP="00072FC9">
            <w:pPr>
              <w:spacing w:before="120"/>
              <w:rPr>
                <w:b/>
                <w:bCs/>
              </w:rPr>
            </w:pPr>
            <w:r w:rsidRPr="00BD7145">
              <w:rPr>
                <w:b/>
                <w:bCs/>
              </w:rPr>
              <w:t>Descrição Detalhada:</w:t>
            </w:r>
          </w:p>
          <w:p w14:paraId="6F2FBC43" w14:textId="77777777" w:rsidR="00CA428D" w:rsidRPr="00BD7145" w:rsidRDefault="00CA428D" w:rsidP="00072FC9">
            <w:pPr>
              <w:spacing w:before="120"/>
              <w:rPr>
                <w:bCs/>
              </w:rPr>
            </w:pPr>
            <w:r>
              <w:rPr>
                <w:bCs/>
              </w:rPr>
              <w:t>Fornecimento e instalação de tubos em cobre rígido para uso em aplicações de ar-condicionado e refrigeração com diâmetro de 7/8”. Compreende o fornecimento de todos os materiais e mão de obra necessários à execução do serviço, inclusive suportes, fixações, etc.</w:t>
            </w:r>
          </w:p>
          <w:p w14:paraId="155650A0" w14:textId="77777777" w:rsidR="00CA428D" w:rsidRPr="00BD7145" w:rsidRDefault="00CA428D" w:rsidP="00072FC9">
            <w:pPr>
              <w:spacing w:before="120"/>
              <w:rPr>
                <w:b/>
                <w:bCs/>
              </w:rPr>
            </w:pPr>
            <w:r w:rsidRPr="00BD7145">
              <w:rPr>
                <w:b/>
                <w:bCs/>
              </w:rPr>
              <w:t>Materiais:</w:t>
            </w:r>
          </w:p>
          <w:p w14:paraId="2B5FCE63"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rígido classe A (ABNT NBR 13206:2010 - Tubo de cobre leve, médio e pesado, sem costura para condução de fluidos - Requisitos) ou tubos de cobre rígido têmpera dura (ASTM B280:2019 - Standard Specification for Seamless Copper Tube for Air Conditioning and Refrigeration Service), unindo os tubos às conexões ou equipamentos através de soldagem ou brasagem capilar. O serviço inclui os suportes da tubulação.</w:t>
            </w:r>
          </w:p>
          <w:p w14:paraId="157D71A7" w14:textId="77777777" w:rsidR="00CA428D" w:rsidRPr="00BD7145" w:rsidRDefault="00CA428D" w:rsidP="00072FC9">
            <w:pPr>
              <w:spacing w:before="120"/>
              <w:rPr>
                <w:b/>
                <w:bCs/>
              </w:rPr>
            </w:pPr>
            <w:r w:rsidRPr="00BD7145">
              <w:rPr>
                <w:b/>
                <w:bCs/>
              </w:rPr>
              <w:t>Serviços:</w:t>
            </w:r>
          </w:p>
          <w:p w14:paraId="087DC44D" w14:textId="77777777" w:rsidR="00CA428D" w:rsidRPr="00832CF3" w:rsidRDefault="00CA428D" w:rsidP="00072FC9">
            <w:pPr>
              <w:spacing w:before="120"/>
              <w:rPr>
                <w:bCs/>
              </w:rPr>
            </w:pPr>
            <w:r>
              <w:rPr>
                <w:bCs/>
              </w:rPr>
              <w:t>A união dos tubos às conexões ou equipamentos deve seguir, no mínimo, as recomendações abaixo e as contidas na norma ASTM B828:2016 - Standard Practice for Making Capillary Joints by Soldering of Copper and Copper Alloy Tube and Fittings.</w:t>
            </w:r>
            <w:r>
              <w:rPr>
                <w:bCs/>
              </w:rPr>
              <w:br/>
              <w:t>1. Cortar o tubo no esquadro;</w:t>
            </w:r>
            <w:r>
              <w:rPr>
                <w:bCs/>
              </w:rPr>
              <w:br/>
              <w:t>2. Escariar o furo e tirar as rebarbas;</w:t>
            </w:r>
            <w:r>
              <w:rPr>
                <w:bCs/>
              </w:rPr>
              <w:br/>
              <w:t>3. Remover toda oxidação e sujeiras da ponta do tubo e bolsa da conexão utilizando ferramenta abrasiva adequada;</w:t>
            </w:r>
            <w:r>
              <w:rPr>
                <w:bCs/>
              </w:rPr>
              <w:br/>
              <w:t>4. Aplicar a fluxo na ponta do tubo e na bolsa da conexão utilizando pincel, de modo que a parte a ser soldada fique completa e uniformemente coberta, não permitindo que o fluxo contamine o interior da tubulação;</w:t>
            </w:r>
            <w:r>
              <w:rPr>
                <w:bCs/>
              </w:rPr>
              <w:br/>
              <w:t>5. Inserir tubo na bolsa com leve rotação, limpando qualquer excesso de fluxo na parte externa da junta;</w:t>
            </w:r>
            <w:r>
              <w:rPr>
                <w:bCs/>
              </w:rPr>
              <w:br/>
              <w:t>6. Suportar o tubo e conexão de forma a garantir a uniformidade do vão na circunferência da junta;</w:t>
            </w:r>
            <w:r>
              <w:rPr>
                <w:bCs/>
              </w:rPr>
              <w:br/>
              <w:t>7. Proteger equipamentos, peças e materiais fixados à tubulação e localizados até 75 cm do ponto da solda utilizando um pano molhado amarrado entre o local da união e o objeto protegido;</w:t>
            </w:r>
            <w:r>
              <w:rPr>
                <w:bCs/>
              </w:rPr>
              <w:br/>
              <w:t>8. Promover fluxo continuo de gás nitrogênio no interior do tubo pela duração da soldagem.</w:t>
            </w:r>
            <w:r>
              <w:rPr>
                <w:bCs/>
              </w:rPr>
              <w:br/>
              <w:t>9. Aplicar a chama sobre a conexão para aquecer o tubo e a bolsa da conexão (cobre enrubrecido) até que a solda derreta quando colocada na união e seja succionada para o vão entre o tubo e a bolsa por ação da força capilar.</w:t>
            </w:r>
            <w:r>
              <w:rPr>
                <w:bCs/>
              </w:rPr>
              <w:br/>
              <w:t xml:space="preserve">10. Remover o excesso de solda com uma pequena escova ou com uma flanela molhada, deixando </w:t>
            </w:r>
            <w:r>
              <w:rPr>
                <w:bCs/>
              </w:rPr>
              <w:lastRenderedPageBreak/>
              <w:t>um filete em volta da união.</w:t>
            </w:r>
            <w:r>
              <w:rPr>
                <w:bCs/>
              </w:rPr>
              <w:b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inclui o fornecimento e instalação de fixações, suportes e consumíveis que se fizerem necessários.</w:t>
            </w:r>
            <w:r>
              <w:rPr>
                <w:bCs/>
              </w:rPr>
              <w:br/>
              <w:t>O serviço inclui furos em paredes e divisórias para passagem de tubulações, quando necessário. Nesses casos, caberá a Contratada providenciar os acabamentos necessários.</w:t>
            </w:r>
            <w:r>
              <w:rPr>
                <w:bCs/>
              </w:rPr>
              <w:br/>
              <w:t>Não devem ser utilizadas luvas em trechos retos com menos de 5 (cinco) metros de comprimento, utilizando-se, nesses casos, uma barra integra de cobre para o trecho.</w:t>
            </w:r>
          </w:p>
          <w:p w14:paraId="5BE06D07" w14:textId="77777777" w:rsidR="00CA428D" w:rsidRPr="00BD7145" w:rsidRDefault="00CA428D" w:rsidP="00072FC9">
            <w:pPr>
              <w:spacing w:before="120"/>
              <w:rPr>
                <w:b/>
                <w:bCs/>
              </w:rPr>
            </w:pPr>
            <w:r w:rsidRPr="00BD7145">
              <w:rPr>
                <w:b/>
                <w:bCs/>
              </w:rPr>
              <w:t>Atividades e Responsabilidades:</w:t>
            </w:r>
          </w:p>
          <w:p w14:paraId="4BC38214" w14:textId="77777777" w:rsidR="00CA428D" w:rsidRPr="00832CF3" w:rsidRDefault="00CA428D" w:rsidP="00072FC9">
            <w:pPr>
              <w:spacing w:before="120"/>
              <w:rPr>
                <w:bCs/>
              </w:rPr>
            </w:pPr>
            <w:r>
              <w:rPr>
                <w:bCs/>
              </w:rPr>
              <w:t>n/a</w:t>
            </w:r>
          </w:p>
          <w:p w14:paraId="26621F9F" w14:textId="77777777" w:rsidR="00CA428D" w:rsidRPr="00BD7145" w:rsidRDefault="00CA428D" w:rsidP="00072FC9">
            <w:pPr>
              <w:spacing w:before="120"/>
              <w:rPr>
                <w:b/>
                <w:bCs/>
              </w:rPr>
            </w:pPr>
            <w:r w:rsidRPr="00BD7145">
              <w:rPr>
                <w:b/>
                <w:bCs/>
              </w:rPr>
              <w:t>Qualificação:</w:t>
            </w:r>
          </w:p>
          <w:p w14:paraId="1D63CEE3" w14:textId="77777777" w:rsidR="00CA428D" w:rsidRPr="00832CF3" w:rsidRDefault="00CA428D" w:rsidP="00072FC9">
            <w:pPr>
              <w:spacing w:before="120"/>
              <w:rPr>
                <w:bCs/>
              </w:rPr>
            </w:pPr>
            <w:r>
              <w:rPr>
                <w:bCs/>
              </w:rPr>
              <w:t>n/a</w:t>
            </w:r>
          </w:p>
          <w:p w14:paraId="19048FD1" w14:textId="77777777" w:rsidR="00CA428D" w:rsidRPr="00BD7145" w:rsidRDefault="00CA428D" w:rsidP="00072FC9">
            <w:pPr>
              <w:spacing w:before="120"/>
              <w:rPr>
                <w:b/>
                <w:bCs/>
              </w:rPr>
            </w:pPr>
            <w:r w:rsidRPr="00BD7145">
              <w:rPr>
                <w:b/>
                <w:bCs/>
              </w:rPr>
              <w:t>Observações:</w:t>
            </w:r>
          </w:p>
          <w:p w14:paraId="5F0E04FD" w14:textId="77777777" w:rsidR="00CA428D" w:rsidRPr="00832CF3" w:rsidRDefault="00CA428D" w:rsidP="00072FC9">
            <w:pPr>
              <w:spacing w:before="120"/>
              <w:rPr>
                <w:bCs/>
              </w:rPr>
            </w:pPr>
            <w:r>
              <w:rPr>
                <w:bCs/>
              </w:rPr>
              <w:t>n/a</w:t>
            </w:r>
          </w:p>
          <w:p w14:paraId="37E2435D" w14:textId="77777777" w:rsidR="00CA428D" w:rsidRPr="00BD7145" w:rsidRDefault="00CA428D" w:rsidP="00072FC9">
            <w:pPr>
              <w:spacing w:before="120"/>
              <w:rPr>
                <w:b/>
                <w:bCs/>
              </w:rPr>
            </w:pPr>
            <w:r w:rsidRPr="00BD7145">
              <w:rPr>
                <w:b/>
                <w:bCs/>
              </w:rPr>
              <w:t>Critérios e Condições:</w:t>
            </w:r>
          </w:p>
          <w:p w14:paraId="7E3F1E5F" w14:textId="77777777" w:rsidR="00CA428D" w:rsidRPr="00832CF3" w:rsidRDefault="00CA428D" w:rsidP="00072FC9">
            <w:pPr>
              <w:spacing w:before="120"/>
              <w:rPr>
                <w:bCs/>
              </w:rPr>
            </w:pPr>
            <w:r>
              <w:rPr>
                <w:bCs/>
              </w:rPr>
              <w:t>Esse serviço será pago conforme o comprimento linear de tubulação fornecida e instalada.</w:t>
            </w:r>
            <w:r>
              <w:rPr>
                <w:bCs/>
              </w:rPr>
              <w:br/>
              <w:t>Condições de Recebimento: O relatório a ser apresentado deve conter informações sobre marca, modelo, quantidade e classe dos materiais instalados.</w:t>
            </w:r>
            <w:r>
              <w:rPr>
                <w:bCs/>
              </w:rPr>
              <w:br/>
              <w:t>Unidade de Medição: m (metro linear)</w:t>
            </w:r>
          </w:p>
          <w:p w14:paraId="567D2FAD" w14:textId="77777777" w:rsidR="00CA428D" w:rsidRPr="00BD7145" w:rsidRDefault="00CA428D" w:rsidP="00072FC9">
            <w:pPr>
              <w:spacing w:before="120"/>
              <w:rPr>
                <w:b/>
                <w:bCs/>
              </w:rPr>
            </w:pPr>
            <w:r w:rsidRPr="00BD7145">
              <w:rPr>
                <w:b/>
                <w:bCs/>
              </w:rPr>
              <w:t>Detalhe Gráfico:</w:t>
            </w:r>
          </w:p>
          <w:p w14:paraId="1B9AE1C8" w14:textId="77777777" w:rsidR="00CA428D" w:rsidRPr="00B97D3F" w:rsidRDefault="00CA428D" w:rsidP="00072FC9">
            <w:pPr>
              <w:spacing w:before="120"/>
              <w:rPr>
                <w:bCs/>
              </w:rPr>
            </w:pPr>
            <w:r w:rsidRPr="00AD7BD2">
              <w:rPr>
                <w:bCs/>
              </w:rPr>
              <w:t>n/a</w:t>
            </w:r>
          </w:p>
          <w:p w14:paraId="1FD478A5" w14:textId="77777777" w:rsidR="00CA428D" w:rsidRPr="00BD7145" w:rsidRDefault="00CA428D" w:rsidP="00072FC9">
            <w:pPr>
              <w:spacing w:before="120"/>
              <w:rPr>
                <w:b/>
                <w:bCs/>
              </w:rPr>
            </w:pPr>
            <w:r w:rsidRPr="00BD7145">
              <w:rPr>
                <w:b/>
                <w:bCs/>
              </w:rPr>
              <w:t>Tabela:</w:t>
            </w:r>
          </w:p>
          <w:p w14:paraId="35251441" w14:textId="77777777" w:rsidR="00CA428D" w:rsidRPr="00832CF3" w:rsidRDefault="00CA428D" w:rsidP="00072FC9">
            <w:pPr>
              <w:spacing w:before="120"/>
              <w:rPr>
                <w:bCs/>
              </w:rPr>
            </w:pPr>
            <w:r>
              <w:rPr>
                <w:bCs/>
              </w:rPr>
              <w:t>n/a</w:t>
            </w:r>
          </w:p>
          <w:p w14:paraId="6A86D1EF" w14:textId="77777777" w:rsidR="00CA428D" w:rsidRPr="00832CF3" w:rsidRDefault="00CA428D" w:rsidP="00072FC9">
            <w:pPr>
              <w:spacing w:before="120"/>
              <w:rPr>
                <w:bCs/>
              </w:rPr>
            </w:pPr>
            <w:r w:rsidRPr="00BD7145">
              <w:rPr>
                <w:b/>
                <w:bCs/>
              </w:rPr>
              <w:t xml:space="preserve">Vida útil: </w:t>
            </w:r>
            <w:r>
              <w:rPr>
                <w:bCs/>
              </w:rPr>
              <w:t>n/a</w:t>
            </w:r>
          </w:p>
          <w:p w14:paraId="5130B33C" w14:textId="77777777" w:rsidR="00CA428D" w:rsidRPr="00BD7145" w:rsidRDefault="00CA428D" w:rsidP="00072FC9">
            <w:pPr>
              <w:spacing w:before="120"/>
              <w:rPr>
                <w:b/>
                <w:bCs/>
              </w:rPr>
            </w:pPr>
            <w:r w:rsidRPr="00BD7145">
              <w:rPr>
                <w:b/>
                <w:bCs/>
              </w:rPr>
              <w:t>Referências Normativas:</w:t>
            </w:r>
          </w:p>
          <w:p w14:paraId="5458F6D6"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r>
              <w:rPr>
                <w:bCs/>
              </w:rPr>
              <w:br/>
              <w:t>ASTM B280:2019 - Standard Specification for Seamless Copper Tube for Air Conditioning and Refrigeration Service</w:t>
            </w:r>
            <w:r>
              <w:rPr>
                <w:bCs/>
              </w:rPr>
              <w:br/>
            </w:r>
            <w:r>
              <w:rPr>
                <w:bCs/>
              </w:rPr>
              <w:lastRenderedPageBreak/>
              <w:t>ASTM B828:2016 - Standard Practice for Making Capillary Joints by Soldering of Copper and Copper Alloy Tube and Fittings</w:t>
            </w:r>
          </w:p>
          <w:p w14:paraId="74025B1D" w14:textId="77777777" w:rsidR="00CA428D" w:rsidRPr="00BD7145" w:rsidRDefault="00CA428D" w:rsidP="00072FC9">
            <w:pPr>
              <w:spacing w:before="120"/>
              <w:rPr>
                <w:b/>
                <w:bCs/>
              </w:rPr>
            </w:pPr>
            <w:r w:rsidRPr="00BD7145">
              <w:rPr>
                <w:b/>
                <w:bCs/>
              </w:rPr>
              <w:t>Referência Comercial:</w:t>
            </w:r>
          </w:p>
          <w:p w14:paraId="196E4C8B" w14:textId="77777777" w:rsidR="00CA428D" w:rsidRPr="00832CF3" w:rsidRDefault="00CA428D" w:rsidP="00072FC9">
            <w:pPr>
              <w:spacing w:before="120"/>
              <w:rPr>
                <w:bCs/>
              </w:rPr>
            </w:pPr>
            <w:r>
              <w:rPr>
                <w:bCs/>
              </w:rPr>
              <w:t>Eluma ou similar.</w:t>
            </w:r>
          </w:p>
          <w:p w14:paraId="377B1E47" w14:textId="77777777" w:rsidR="00CA428D" w:rsidRPr="00BD7145" w:rsidRDefault="00CA428D" w:rsidP="00072FC9">
            <w:pPr>
              <w:spacing w:before="120"/>
              <w:rPr>
                <w:b/>
                <w:bCs/>
              </w:rPr>
            </w:pPr>
            <w:r w:rsidRPr="00BD7145">
              <w:rPr>
                <w:b/>
                <w:bCs/>
              </w:rPr>
              <w:t>Referência Externa:</w:t>
            </w:r>
          </w:p>
          <w:p w14:paraId="094562F6" w14:textId="77777777" w:rsidR="00CA428D" w:rsidRPr="00BD7145" w:rsidRDefault="00CA428D" w:rsidP="00072FC9">
            <w:pPr>
              <w:spacing w:before="120"/>
              <w:rPr>
                <w:b/>
                <w:bCs/>
              </w:rPr>
            </w:pPr>
            <w:r>
              <w:rPr>
                <w:bCs/>
              </w:rPr>
              <w:t>n/a</w:t>
            </w:r>
          </w:p>
        </w:tc>
      </w:tr>
    </w:tbl>
    <w:p w14:paraId="7742A80D" w14:textId="77777777" w:rsidR="00CA428D" w:rsidRPr="00010EE0" w:rsidRDefault="00CA428D" w:rsidP="00CA428D">
      <w:pPr>
        <w:rPr>
          <w:lang w:val="en-US"/>
        </w:rPr>
      </w:pPr>
    </w:p>
    <w:p w14:paraId="5335EBF0" w14:textId="77777777" w:rsidR="00CA428D" w:rsidRDefault="00CA428D" w:rsidP="00CA428D">
      <w:r>
        <w:br w:type="page"/>
      </w:r>
    </w:p>
    <w:p w14:paraId="56A941B5" w14:textId="77777777" w:rsidR="00CA428D" w:rsidRDefault="00CA428D" w:rsidP="00CA428D">
      <w:pPr>
        <w:rPr>
          <w:lang w:val="en-US"/>
        </w:rPr>
      </w:pPr>
    </w:p>
    <w:p w14:paraId="364AAFB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85539E0" w14:textId="77777777" w:rsidTr="00072FC9">
        <w:trPr>
          <w:trHeight w:val="567"/>
        </w:trPr>
        <w:tc>
          <w:tcPr>
            <w:tcW w:w="1843" w:type="dxa"/>
            <w:tcBorders>
              <w:bottom w:val="single" w:sz="4" w:space="0" w:color="auto"/>
            </w:tcBorders>
            <w:shd w:val="clear" w:color="auto" w:fill="F2F2F2" w:themeFill="background1" w:themeFillShade="F2"/>
            <w:vAlign w:val="center"/>
          </w:tcPr>
          <w:p w14:paraId="6A430B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91F9397" w14:textId="77777777" w:rsidR="00CA428D" w:rsidRDefault="00CA428D" w:rsidP="00072FC9">
            <w:pPr>
              <w:rPr>
                <w:b/>
                <w:bCs/>
                <w:color w:val="000000"/>
              </w:rPr>
            </w:pPr>
            <w:r>
              <w:rPr>
                <w:b/>
                <w:bCs/>
                <w:noProof/>
                <w:color w:val="000000"/>
              </w:rPr>
              <w:t>SF-00350</w:t>
            </w:r>
          </w:p>
        </w:tc>
        <w:tc>
          <w:tcPr>
            <w:tcW w:w="2268" w:type="dxa"/>
            <w:tcBorders>
              <w:bottom w:val="single" w:sz="4" w:space="0" w:color="auto"/>
            </w:tcBorders>
            <w:shd w:val="clear" w:color="auto" w:fill="F2F2F2" w:themeFill="background1" w:themeFillShade="F2"/>
            <w:vAlign w:val="center"/>
          </w:tcPr>
          <w:p w14:paraId="3B6DE0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14A3D69"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18228D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096B0D6"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300AC49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825AC7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723C0D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9A23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C5129F7" w14:textId="77777777" w:rsidR="00CA428D" w:rsidRDefault="00CA428D" w:rsidP="00072FC9">
            <w:pPr>
              <w:rPr>
                <w:b/>
                <w:bCs/>
                <w:sz w:val="32"/>
                <w:szCs w:val="32"/>
              </w:rPr>
            </w:pPr>
            <w:r>
              <w:rPr>
                <w:b/>
                <w:bCs/>
                <w:sz w:val="32"/>
                <w:szCs w:val="32"/>
              </w:rPr>
              <w:t>Tubo de cobre de 1”</w:t>
            </w:r>
          </w:p>
        </w:tc>
        <w:tc>
          <w:tcPr>
            <w:tcW w:w="1843" w:type="dxa"/>
            <w:tcBorders>
              <w:top w:val="single" w:sz="4" w:space="0" w:color="auto"/>
              <w:left w:val="single" w:sz="4" w:space="0" w:color="auto"/>
            </w:tcBorders>
            <w:shd w:val="clear" w:color="auto" w:fill="F2F2F2" w:themeFill="background1" w:themeFillShade="F2"/>
            <w:vAlign w:val="center"/>
          </w:tcPr>
          <w:p w14:paraId="70C3A63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CCD9D99" w14:textId="77777777" w:rsidR="00CA428D" w:rsidRDefault="00CA428D" w:rsidP="00072FC9">
            <w:pPr>
              <w:rPr>
                <w:b/>
                <w:bCs/>
                <w:sz w:val="20"/>
                <w:szCs w:val="20"/>
              </w:rPr>
            </w:pPr>
          </w:p>
        </w:tc>
      </w:tr>
      <w:tr w:rsidR="00CA428D" w:rsidRPr="00010EE0" w14:paraId="65C3C83F" w14:textId="77777777" w:rsidTr="00072FC9">
        <w:trPr>
          <w:trHeight w:val="1740"/>
        </w:trPr>
        <w:tc>
          <w:tcPr>
            <w:tcW w:w="9781" w:type="dxa"/>
            <w:gridSpan w:val="5"/>
          </w:tcPr>
          <w:p w14:paraId="51A9ABCE" w14:textId="77777777" w:rsidR="00CA428D" w:rsidRPr="00BD7145" w:rsidRDefault="00CA428D" w:rsidP="00072FC9">
            <w:pPr>
              <w:spacing w:before="120"/>
              <w:rPr>
                <w:b/>
                <w:bCs/>
              </w:rPr>
            </w:pPr>
            <w:r w:rsidRPr="00BD7145">
              <w:rPr>
                <w:b/>
                <w:bCs/>
              </w:rPr>
              <w:t>Descrição Detalhada:</w:t>
            </w:r>
          </w:p>
          <w:p w14:paraId="7530E469"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1”</w:t>
            </w:r>
          </w:p>
          <w:p w14:paraId="6FB78388" w14:textId="77777777" w:rsidR="00CA428D" w:rsidRPr="00BD7145" w:rsidRDefault="00CA428D" w:rsidP="00072FC9">
            <w:pPr>
              <w:spacing w:before="120"/>
              <w:rPr>
                <w:b/>
                <w:bCs/>
              </w:rPr>
            </w:pPr>
            <w:r w:rsidRPr="00BD7145">
              <w:rPr>
                <w:b/>
                <w:bCs/>
              </w:rPr>
              <w:t>Materiais:</w:t>
            </w:r>
          </w:p>
          <w:p w14:paraId="6E3DEE1E"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58E4DC86" w14:textId="77777777" w:rsidR="00CA428D" w:rsidRPr="00BD7145" w:rsidRDefault="00CA428D" w:rsidP="00072FC9">
            <w:pPr>
              <w:spacing w:before="120"/>
              <w:rPr>
                <w:b/>
                <w:bCs/>
              </w:rPr>
            </w:pPr>
            <w:r w:rsidRPr="00BD7145">
              <w:rPr>
                <w:b/>
                <w:bCs/>
              </w:rPr>
              <w:t>Serviços:</w:t>
            </w:r>
          </w:p>
          <w:p w14:paraId="5EECE29C"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w:t>
            </w:r>
          </w:p>
          <w:p w14:paraId="40BE6405" w14:textId="77777777" w:rsidR="00CA428D" w:rsidRPr="00BD7145" w:rsidRDefault="00CA428D" w:rsidP="00072FC9">
            <w:pPr>
              <w:spacing w:before="120"/>
              <w:rPr>
                <w:b/>
                <w:bCs/>
              </w:rPr>
            </w:pPr>
            <w:r w:rsidRPr="00BD7145">
              <w:rPr>
                <w:b/>
                <w:bCs/>
              </w:rPr>
              <w:t>Atividades e Responsabilidades:</w:t>
            </w:r>
          </w:p>
          <w:p w14:paraId="630FFC7D" w14:textId="77777777" w:rsidR="00CA428D" w:rsidRPr="00832CF3" w:rsidRDefault="00CA428D" w:rsidP="00072FC9">
            <w:pPr>
              <w:spacing w:before="120"/>
              <w:rPr>
                <w:bCs/>
              </w:rPr>
            </w:pPr>
            <w:r>
              <w:rPr>
                <w:bCs/>
              </w:rPr>
              <w:t>n/a</w:t>
            </w:r>
          </w:p>
          <w:p w14:paraId="77563E18" w14:textId="77777777" w:rsidR="00CA428D" w:rsidRPr="00BD7145" w:rsidRDefault="00CA428D" w:rsidP="00072FC9">
            <w:pPr>
              <w:spacing w:before="120"/>
              <w:rPr>
                <w:b/>
                <w:bCs/>
              </w:rPr>
            </w:pPr>
            <w:r w:rsidRPr="00BD7145">
              <w:rPr>
                <w:b/>
                <w:bCs/>
              </w:rPr>
              <w:t>Qualificação:</w:t>
            </w:r>
          </w:p>
          <w:p w14:paraId="42991422" w14:textId="77777777" w:rsidR="00CA428D" w:rsidRPr="00832CF3" w:rsidRDefault="00CA428D" w:rsidP="00072FC9">
            <w:pPr>
              <w:spacing w:before="120"/>
              <w:rPr>
                <w:bCs/>
              </w:rPr>
            </w:pPr>
            <w:r>
              <w:rPr>
                <w:bCs/>
              </w:rPr>
              <w:t>n/a</w:t>
            </w:r>
          </w:p>
          <w:p w14:paraId="05A6281C" w14:textId="77777777" w:rsidR="00CA428D" w:rsidRPr="00BD7145" w:rsidRDefault="00CA428D" w:rsidP="00072FC9">
            <w:pPr>
              <w:spacing w:before="120"/>
              <w:rPr>
                <w:b/>
                <w:bCs/>
              </w:rPr>
            </w:pPr>
            <w:r w:rsidRPr="00BD7145">
              <w:rPr>
                <w:b/>
                <w:bCs/>
              </w:rPr>
              <w:t>Observações:</w:t>
            </w:r>
          </w:p>
          <w:p w14:paraId="525D5FC9" w14:textId="77777777" w:rsidR="00CA428D" w:rsidRPr="00832CF3" w:rsidRDefault="00CA428D" w:rsidP="00072FC9">
            <w:pPr>
              <w:spacing w:before="120"/>
              <w:rPr>
                <w:bCs/>
              </w:rPr>
            </w:pPr>
            <w:r>
              <w:rPr>
                <w:bCs/>
              </w:rPr>
              <w:t>n/a</w:t>
            </w:r>
          </w:p>
          <w:p w14:paraId="633082E6" w14:textId="77777777" w:rsidR="00CA428D" w:rsidRPr="00BD7145" w:rsidRDefault="00CA428D" w:rsidP="00072FC9">
            <w:pPr>
              <w:spacing w:before="120"/>
              <w:rPr>
                <w:b/>
                <w:bCs/>
              </w:rPr>
            </w:pPr>
            <w:r w:rsidRPr="00BD7145">
              <w:rPr>
                <w:b/>
                <w:bCs/>
              </w:rPr>
              <w:t>Critérios e Condições:</w:t>
            </w:r>
          </w:p>
          <w:p w14:paraId="571AAC70"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35561A55" w14:textId="77777777" w:rsidR="00CA428D" w:rsidRPr="00BD7145" w:rsidRDefault="00CA428D" w:rsidP="00072FC9">
            <w:pPr>
              <w:spacing w:before="120"/>
              <w:rPr>
                <w:b/>
                <w:bCs/>
              </w:rPr>
            </w:pPr>
            <w:r w:rsidRPr="00BD7145">
              <w:rPr>
                <w:b/>
                <w:bCs/>
              </w:rPr>
              <w:t>Detalhe Gráfico:</w:t>
            </w:r>
          </w:p>
          <w:p w14:paraId="433CF9F5" w14:textId="77777777" w:rsidR="00CA428D" w:rsidRPr="00B97D3F" w:rsidRDefault="00CA428D" w:rsidP="00072FC9">
            <w:pPr>
              <w:spacing w:before="120"/>
              <w:rPr>
                <w:bCs/>
              </w:rPr>
            </w:pPr>
            <w:r w:rsidRPr="00AD7BD2">
              <w:rPr>
                <w:bCs/>
              </w:rPr>
              <w:t>n/a</w:t>
            </w:r>
          </w:p>
          <w:p w14:paraId="154E05FF" w14:textId="77777777" w:rsidR="00CA428D" w:rsidRPr="00BD7145" w:rsidRDefault="00CA428D" w:rsidP="00072FC9">
            <w:pPr>
              <w:spacing w:before="120"/>
              <w:rPr>
                <w:b/>
                <w:bCs/>
              </w:rPr>
            </w:pPr>
            <w:r w:rsidRPr="00BD7145">
              <w:rPr>
                <w:b/>
                <w:bCs/>
              </w:rPr>
              <w:t>Tabela:</w:t>
            </w:r>
          </w:p>
          <w:p w14:paraId="6D48C0E1" w14:textId="77777777" w:rsidR="00CA428D" w:rsidRPr="00832CF3" w:rsidRDefault="00CA428D" w:rsidP="00072FC9">
            <w:pPr>
              <w:spacing w:before="120"/>
              <w:rPr>
                <w:bCs/>
              </w:rPr>
            </w:pPr>
            <w:r>
              <w:rPr>
                <w:bCs/>
              </w:rPr>
              <w:t>n/a</w:t>
            </w:r>
          </w:p>
          <w:p w14:paraId="1B1C6F40" w14:textId="77777777" w:rsidR="00CA428D" w:rsidRPr="00832CF3" w:rsidRDefault="00CA428D" w:rsidP="00072FC9">
            <w:pPr>
              <w:spacing w:before="120"/>
              <w:rPr>
                <w:bCs/>
              </w:rPr>
            </w:pPr>
            <w:r w:rsidRPr="00BD7145">
              <w:rPr>
                <w:b/>
                <w:bCs/>
              </w:rPr>
              <w:t xml:space="preserve">Vida útil: </w:t>
            </w:r>
            <w:r>
              <w:rPr>
                <w:bCs/>
              </w:rPr>
              <w:t>n/a</w:t>
            </w:r>
          </w:p>
          <w:p w14:paraId="2CE4B94D" w14:textId="77777777" w:rsidR="00CA428D" w:rsidRPr="00BD7145" w:rsidRDefault="00CA428D" w:rsidP="00072FC9">
            <w:pPr>
              <w:spacing w:before="120"/>
              <w:rPr>
                <w:b/>
                <w:bCs/>
              </w:rPr>
            </w:pPr>
            <w:r w:rsidRPr="00BD7145">
              <w:rPr>
                <w:b/>
                <w:bCs/>
              </w:rPr>
              <w:t>Referências Normativas:</w:t>
            </w:r>
          </w:p>
          <w:p w14:paraId="5DA58AA6"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r>
              <w:rPr>
                <w:bCs/>
              </w:rPr>
              <w:br/>
              <w:t>ABNT NBR 16401:2008 - Instalações de Ar-Condicionado - Sistemas Centrais e Unitários</w:t>
            </w:r>
          </w:p>
          <w:p w14:paraId="32C4EDAE" w14:textId="77777777" w:rsidR="00CA428D" w:rsidRPr="00BD7145" w:rsidRDefault="00CA428D" w:rsidP="00072FC9">
            <w:pPr>
              <w:spacing w:before="120"/>
              <w:rPr>
                <w:b/>
                <w:bCs/>
              </w:rPr>
            </w:pPr>
            <w:r w:rsidRPr="00BD7145">
              <w:rPr>
                <w:b/>
                <w:bCs/>
              </w:rPr>
              <w:t>Referência Comercial:</w:t>
            </w:r>
          </w:p>
          <w:p w14:paraId="47DEEADA" w14:textId="77777777" w:rsidR="00CA428D" w:rsidRPr="00832CF3" w:rsidRDefault="00CA428D" w:rsidP="00072FC9">
            <w:pPr>
              <w:spacing w:before="120"/>
              <w:rPr>
                <w:bCs/>
              </w:rPr>
            </w:pPr>
            <w:r>
              <w:rPr>
                <w:bCs/>
              </w:rPr>
              <w:t>Tubo de Cobre Eluma 1" Classe A - Paranapanema; ou similar</w:t>
            </w:r>
          </w:p>
          <w:p w14:paraId="4DE48157" w14:textId="77777777" w:rsidR="00CA428D" w:rsidRPr="00BD7145" w:rsidRDefault="00CA428D" w:rsidP="00072FC9">
            <w:pPr>
              <w:spacing w:before="120"/>
              <w:rPr>
                <w:b/>
                <w:bCs/>
              </w:rPr>
            </w:pPr>
            <w:r w:rsidRPr="00BD7145">
              <w:rPr>
                <w:b/>
                <w:bCs/>
              </w:rPr>
              <w:t>Referência Externa:</w:t>
            </w:r>
          </w:p>
          <w:p w14:paraId="5242BFC5" w14:textId="77777777" w:rsidR="00CA428D" w:rsidRPr="00BD7145" w:rsidRDefault="00CA428D" w:rsidP="00072FC9">
            <w:pPr>
              <w:spacing w:before="120"/>
              <w:rPr>
                <w:b/>
                <w:bCs/>
              </w:rPr>
            </w:pPr>
            <w:r>
              <w:rPr>
                <w:bCs/>
              </w:rPr>
              <w:t>http://www.isotubos.com.br/tubos-cobre-extrudados-sao-paulo.html#cobre</w:t>
            </w:r>
          </w:p>
        </w:tc>
      </w:tr>
    </w:tbl>
    <w:p w14:paraId="22E6175E" w14:textId="77777777" w:rsidR="00CA428D" w:rsidRPr="00010EE0" w:rsidRDefault="00CA428D" w:rsidP="00CA428D">
      <w:pPr>
        <w:rPr>
          <w:lang w:val="en-US"/>
        </w:rPr>
      </w:pPr>
    </w:p>
    <w:p w14:paraId="701B3C00" w14:textId="77777777" w:rsidR="00CA428D" w:rsidRDefault="00CA428D" w:rsidP="00CA428D">
      <w:r>
        <w:br w:type="page"/>
      </w:r>
    </w:p>
    <w:p w14:paraId="5FD9B772" w14:textId="77777777" w:rsidR="00CA428D" w:rsidRDefault="00CA428D" w:rsidP="00CA428D">
      <w:pPr>
        <w:rPr>
          <w:lang w:val="en-US"/>
        </w:rPr>
      </w:pPr>
    </w:p>
    <w:p w14:paraId="3E5F7C8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EA7292" w14:textId="77777777" w:rsidTr="00072FC9">
        <w:trPr>
          <w:trHeight w:val="567"/>
        </w:trPr>
        <w:tc>
          <w:tcPr>
            <w:tcW w:w="1843" w:type="dxa"/>
            <w:tcBorders>
              <w:bottom w:val="single" w:sz="4" w:space="0" w:color="auto"/>
            </w:tcBorders>
            <w:shd w:val="clear" w:color="auto" w:fill="F2F2F2" w:themeFill="background1" w:themeFillShade="F2"/>
            <w:vAlign w:val="center"/>
          </w:tcPr>
          <w:p w14:paraId="703971B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6CCE43B" w14:textId="77777777" w:rsidR="00CA428D" w:rsidRDefault="00CA428D" w:rsidP="00072FC9">
            <w:pPr>
              <w:rPr>
                <w:b/>
                <w:bCs/>
                <w:color w:val="000000"/>
              </w:rPr>
            </w:pPr>
            <w:r>
              <w:rPr>
                <w:b/>
                <w:bCs/>
                <w:noProof/>
                <w:color w:val="000000"/>
              </w:rPr>
              <w:t>SF-00351</w:t>
            </w:r>
          </w:p>
        </w:tc>
        <w:tc>
          <w:tcPr>
            <w:tcW w:w="2268" w:type="dxa"/>
            <w:tcBorders>
              <w:bottom w:val="single" w:sz="4" w:space="0" w:color="auto"/>
            </w:tcBorders>
            <w:shd w:val="clear" w:color="auto" w:fill="F2F2F2" w:themeFill="background1" w:themeFillShade="F2"/>
            <w:vAlign w:val="center"/>
          </w:tcPr>
          <w:p w14:paraId="5D5C88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1EA5AA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6A53E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51AE7C" w14:textId="77777777" w:rsidR="00CA428D" w:rsidRPr="009143C5" w:rsidRDefault="00CA428D" w:rsidP="00072FC9">
            <w:pPr>
              <w:rPr>
                <w:b/>
                <w:bCs/>
                <w:noProof/>
                <w:color w:val="000000"/>
              </w:rPr>
            </w:pPr>
            <w:r>
              <w:rPr>
                <w:b/>
                <w:bCs/>
                <w:noProof/>
                <w:color w:val="000000"/>
              </w:rPr>
              <w:t>Tubos e isolamento térmico</w:t>
            </w:r>
          </w:p>
        </w:tc>
        <w:tc>
          <w:tcPr>
            <w:tcW w:w="1843" w:type="dxa"/>
            <w:tcBorders>
              <w:left w:val="single" w:sz="4" w:space="0" w:color="auto"/>
              <w:bottom w:val="single" w:sz="4" w:space="0" w:color="auto"/>
            </w:tcBorders>
            <w:shd w:val="clear" w:color="auto" w:fill="F2F2F2" w:themeFill="background1" w:themeFillShade="F2"/>
            <w:vAlign w:val="center"/>
          </w:tcPr>
          <w:p w14:paraId="049F9C5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A3DB8E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510972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93A14F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44438D5" w14:textId="77777777" w:rsidR="00CA428D" w:rsidRDefault="00CA428D" w:rsidP="00072FC9">
            <w:pPr>
              <w:rPr>
                <w:b/>
                <w:bCs/>
                <w:sz w:val="32"/>
                <w:szCs w:val="32"/>
              </w:rPr>
            </w:pPr>
            <w:r>
              <w:rPr>
                <w:b/>
                <w:bCs/>
                <w:sz w:val="32"/>
                <w:szCs w:val="32"/>
              </w:rPr>
              <w:t>Tubo de cobre de 1 1/8”</w:t>
            </w:r>
          </w:p>
        </w:tc>
        <w:tc>
          <w:tcPr>
            <w:tcW w:w="1843" w:type="dxa"/>
            <w:tcBorders>
              <w:top w:val="single" w:sz="4" w:space="0" w:color="auto"/>
              <w:left w:val="single" w:sz="4" w:space="0" w:color="auto"/>
            </w:tcBorders>
            <w:shd w:val="clear" w:color="auto" w:fill="F2F2F2" w:themeFill="background1" w:themeFillShade="F2"/>
            <w:vAlign w:val="center"/>
          </w:tcPr>
          <w:p w14:paraId="4844EDB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7605103" w14:textId="77777777" w:rsidR="00CA428D" w:rsidRDefault="00CA428D" w:rsidP="00072FC9">
            <w:pPr>
              <w:rPr>
                <w:b/>
                <w:bCs/>
                <w:sz w:val="20"/>
                <w:szCs w:val="20"/>
              </w:rPr>
            </w:pPr>
          </w:p>
        </w:tc>
      </w:tr>
      <w:tr w:rsidR="00CA428D" w:rsidRPr="00010EE0" w14:paraId="26C66974" w14:textId="77777777" w:rsidTr="00072FC9">
        <w:trPr>
          <w:trHeight w:val="1740"/>
        </w:trPr>
        <w:tc>
          <w:tcPr>
            <w:tcW w:w="9781" w:type="dxa"/>
            <w:gridSpan w:val="5"/>
          </w:tcPr>
          <w:p w14:paraId="4883ED24" w14:textId="77777777" w:rsidR="00CA428D" w:rsidRPr="00BD7145" w:rsidRDefault="00CA428D" w:rsidP="00072FC9">
            <w:pPr>
              <w:spacing w:before="120"/>
              <w:rPr>
                <w:b/>
                <w:bCs/>
              </w:rPr>
            </w:pPr>
            <w:r w:rsidRPr="00BD7145">
              <w:rPr>
                <w:b/>
                <w:bCs/>
              </w:rPr>
              <w:t>Descrição Detalhada:</w:t>
            </w:r>
          </w:p>
          <w:p w14:paraId="082D517A" w14:textId="77777777" w:rsidR="00CA428D" w:rsidRPr="00BD7145" w:rsidRDefault="00CA428D" w:rsidP="00072FC9">
            <w:pPr>
              <w:spacing w:before="120"/>
              <w:rPr>
                <w:bCs/>
              </w:rPr>
            </w:pPr>
            <w:r>
              <w:rPr>
                <w:bCs/>
              </w:rPr>
              <w:t>Fornecimento e instalação de tubos e conexões em cobre para uso em aplicações de ar-condicionado e refrigeração com diâmetro de 1 1/8”</w:t>
            </w:r>
          </w:p>
          <w:p w14:paraId="4D9B6F2A" w14:textId="77777777" w:rsidR="00CA428D" w:rsidRPr="00BD7145" w:rsidRDefault="00CA428D" w:rsidP="00072FC9">
            <w:pPr>
              <w:spacing w:before="120"/>
              <w:rPr>
                <w:b/>
                <w:bCs/>
              </w:rPr>
            </w:pPr>
            <w:r w:rsidRPr="00BD7145">
              <w:rPr>
                <w:b/>
                <w:bCs/>
              </w:rPr>
              <w:t>Materiais:</w:t>
            </w:r>
          </w:p>
          <w:p w14:paraId="5F0480C9" w14:textId="77777777" w:rsidR="00CA428D" w:rsidRPr="00BD7145" w:rsidRDefault="00CA428D" w:rsidP="00072FC9">
            <w:pPr>
              <w:spacing w:before="120"/>
              <w:rPr>
                <w:bCs/>
              </w:rPr>
            </w:pPr>
            <w:r>
              <w:rPr>
                <w:bCs/>
              </w:rPr>
              <w:t>Fornecimento e instalação de tubos e conexões em cobre para uso em aplicações de ar-condicionado e refrigeração conforme determinações de projeto. A Contratada deverá utilizar tubos de cobre flexível sem costura (ABNT NBR 7541:2004 - Tubo de Cobre sem Costura para Refrigeração e Ar-Condicionado - Requisitos) para bitolas menores ou iguais à 3/4” (19,05 mm) ou tubos de cobre rígido classe A (ABNT NBR 13206:2010 - Tubo de cobre leve, médio e pesado, sem costura para condução de fluidos - Requisitos) para bitolas maiores que 3/4” (19,05 mm), unindo os tubos às conexões ou equipamentos através de soldagem ou brasagem capilar.</w:t>
            </w:r>
          </w:p>
          <w:p w14:paraId="4ACD99C0" w14:textId="77777777" w:rsidR="00CA428D" w:rsidRPr="00BD7145" w:rsidRDefault="00CA428D" w:rsidP="00072FC9">
            <w:pPr>
              <w:spacing w:before="120"/>
              <w:rPr>
                <w:b/>
                <w:bCs/>
              </w:rPr>
            </w:pPr>
            <w:r w:rsidRPr="00BD7145">
              <w:rPr>
                <w:b/>
                <w:bCs/>
              </w:rPr>
              <w:t>Serviços:</w:t>
            </w:r>
          </w:p>
          <w:p w14:paraId="4C9048D2" w14:textId="77777777" w:rsidR="00CA428D" w:rsidRPr="00832CF3" w:rsidRDefault="00CA428D" w:rsidP="00072FC9">
            <w:pPr>
              <w:spacing w:before="120"/>
              <w:rPr>
                <w:bCs/>
              </w:rPr>
            </w:pPr>
            <w:r>
              <w:rPr>
                <w:bCs/>
              </w:rPr>
              <w:t>Caberá à Contratada determinar tipo, localização e dimensionamento dos suportes, e instalá-los, além de conectar tubulação e conexões aos equipamentos, válvulas e outros dispositivos.</w:t>
            </w:r>
            <w:r>
              <w:rPr>
                <w:bCs/>
              </w:rPr>
              <w:br/>
              <w:t>Deverá ser realizado teste após instalação, verificando se existem vazamentos e realizando os reparos necessários.</w:t>
            </w:r>
            <w:r>
              <w:rPr>
                <w:bCs/>
              </w:rPr>
              <w:br/>
              <w:t>Este serviço o fornecimento e instalação de fixações, suportes e consumíveis que se façam necessários.</w:t>
            </w:r>
            <w:r>
              <w:rPr>
                <w:bCs/>
              </w:rPr>
              <w:br/>
              <w:t>O serviço inclui furos em paredes e divisórias para passagem de tubulações, quando necessário. Nesses casos, caberá a Contratada providenciar o acabamento necessários.</w:t>
            </w:r>
          </w:p>
          <w:p w14:paraId="5646739C" w14:textId="77777777" w:rsidR="00CA428D" w:rsidRPr="00BD7145" w:rsidRDefault="00CA428D" w:rsidP="00072FC9">
            <w:pPr>
              <w:spacing w:before="120"/>
              <w:rPr>
                <w:b/>
                <w:bCs/>
              </w:rPr>
            </w:pPr>
            <w:r w:rsidRPr="00BD7145">
              <w:rPr>
                <w:b/>
                <w:bCs/>
              </w:rPr>
              <w:t>Atividades e Responsabilidades:</w:t>
            </w:r>
          </w:p>
          <w:p w14:paraId="67CE00E9" w14:textId="77777777" w:rsidR="00CA428D" w:rsidRPr="00832CF3" w:rsidRDefault="00CA428D" w:rsidP="00072FC9">
            <w:pPr>
              <w:spacing w:before="120"/>
              <w:rPr>
                <w:bCs/>
              </w:rPr>
            </w:pPr>
            <w:r>
              <w:rPr>
                <w:bCs/>
              </w:rPr>
              <w:t>n/a</w:t>
            </w:r>
          </w:p>
          <w:p w14:paraId="6505D14B" w14:textId="77777777" w:rsidR="00CA428D" w:rsidRPr="00BD7145" w:rsidRDefault="00CA428D" w:rsidP="00072FC9">
            <w:pPr>
              <w:spacing w:before="120"/>
              <w:rPr>
                <w:b/>
                <w:bCs/>
              </w:rPr>
            </w:pPr>
            <w:r w:rsidRPr="00BD7145">
              <w:rPr>
                <w:b/>
                <w:bCs/>
              </w:rPr>
              <w:t>Qualificação:</w:t>
            </w:r>
          </w:p>
          <w:p w14:paraId="2B3B249B" w14:textId="77777777" w:rsidR="00CA428D" w:rsidRPr="00832CF3" w:rsidRDefault="00CA428D" w:rsidP="00072FC9">
            <w:pPr>
              <w:spacing w:before="120"/>
              <w:rPr>
                <w:bCs/>
              </w:rPr>
            </w:pPr>
            <w:r>
              <w:rPr>
                <w:bCs/>
              </w:rPr>
              <w:t>n/a</w:t>
            </w:r>
          </w:p>
          <w:p w14:paraId="16F8198A" w14:textId="77777777" w:rsidR="00CA428D" w:rsidRPr="00BD7145" w:rsidRDefault="00CA428D" w:rsidP="00072FC9">
            <w:pPr>
              <w:spacing w:before="120"/>
              <w:rPr>
                <w:b/>
                <w:bCs/>
              </w:rPr>
            </w:pPr>
            <w:r w:rsidRPr="00BD7145">
              <w:rPr>
                <w:b/>
                <w:bCs/>
              </w:rPr>
              <w:t>Observações:</w:t>
            </w:r>
          </w:p>
          <w:p w14:paraId="46F884B2" w14:textId="77777777" w:rsidR="00CA428D" w:rsidRPr="00832CF3" w:rsidRDefault="00CA428D" w:rsidP="00072FC9">
            <w:pPr>
              <w:spacing w:before="120"/>
              <w:rPr>
                <w:bCs/>
              </w:rPr>
            </w:pPr>
            <w:r>
              <w:rPr>
                <w:bCs/>
              </w:rPr>
              <w:t>n/a</w:t>
            </w:r>
          </w:p>
          <w:p w14:paraId="47077808" w14:textId="77777777" w:rsidR="00CA428D" w:rsidRPr="00BD7145" w:rsidRDefault="00CA428D" w:rsidP="00072FC9">
            <w:pPr>
              <w:spacing w:before="120"/>
              <w:rPr>
                <w:b/>
                <w:bCs/>
              </w:rPr>
            </w:pPr>
            <w:r w:rsidRPr="00BD7145">
              <w:rPr>
                <w:b/>
                <w:bCs/>
              </w:rPr>
              <w:t>Critérios e Condições:</w:t>
            </w:r>
          </w:p>
          <w:p w14:paraId="04949CCF" w14:textId="77777777" w:rsidR="00CA428D" w:rsidRPr="00832CF3" w:rsidRDefault="00CA428D" w:rsidP="00072FC9">
            <w:pPr>
              <w:spacing w:before="120"/>
              <w:rPr>
                <w:bCs/>
              </w:rPr>
            </w:pPr>
            <w:r>
              <w:rPr>
                <w:bCs/>
              </w:rPr>
              <w:t>Esse serviço será pago conforme o comprimento linear de tubulação fornecida e instalada, incluindo tubos e conexões, de acordo com o diâmetro da tubulação.</w:t>
            </w:r>
            <w:r>
              <w:rPr>
                <w:bCs/>
              </w:rPr>
              <w:br/>
            </w:r>
            <w:r>
              <w:rPr>
                <w:bCs/>
              </w:rPr>
              <w:lastRenderedPageBreak/>
              <w:t>Condições de Recebimento: O relatório a ser apresentado deve conter informações sobre marca, modelo, quantidade e classe dos materiais instalados.</w:t>
            </w:r>
          </w:p>
          <w:p w14:paraId="545052C4" w14:textId="77777777" w:rsidR="00CA428D" w:rsidRPr="00BD7145" w:rsidRDefault="00CA428D" w:rsidP="00072FC9">
            <w:pPr>
              <w:spacing w:before="120"/>
              <w:rPr>
                <w:b/>
                <w:bCs/>
              </w:rPr>
            </w:pPr>
            <w:r w:rsidRPr="00BD7145">
              <w:rPr>
                <w:b/>
                <w:bCs/>
              </w:rPr>
              <w:t>Detalhe Gráfico:</w:t>
            </w:r>
          </w:p>
          <w:p w14:paraId="2884116E" w14:textId="77777777" w:rsidR="00CA428D" w:rsidRPr="00B97D3F" w:rsidRDefault="00CA428D" w:rsidP="00072FC9">
            <w:pPr>
              <w:spacing w:before="120"/>
              <w:rPr>
                <w:bCs/>
              </w:rPr>
            </w:pPr>
            <w:r w:rsidRPr="00AD7BD2">
              <w:rPr>
                <w:bCs/>
              </w:rPr>
              <w:t>n/a</w:t>
            </w:r>
          </w:p>
          <w:p w14:paraId="6D9D75D6" w14:textId="77777777" w:rsidR="00CA428D" w:rsidRPr="00BD7145" w:rsidRDefault="00CA428D" w:rsidP="00072FC9">
            <w:pPr>
              <w:spacing w:before="120"/>
              <w:rPr>
                <w:b/>
                <w:bCs/>
              </w:rPr>
            </w:pPr>
            <w:r w:rsidRPr="00BD7145">
              <w:rPr>
                <w:b/>
                <w:bCs/>
              </w:rPr>
              <w:t>Tabela:</w:t>
            </w:r>
          </w:p>
          <w:p w14:paraId="4CBE7A84" w14:textId="77777777" w:rsidR="00CA428D" w:rsidRPr="00832CF3" w:rsidRDefault="00CA428D" w:rsidP="00072FC9">
            <w:pPr>
              <w:spacing w:before="120"/>
              <w:rPr>
                <w:bCs/>
              </w:rPr>
            </w:pPr>
            <w:r>
              <w:rPr>
                <w:bCs/>
              </w:rPr>
              <w:t>n/a</w:t>
            </w:r>
          </w:p>
          <w:p w14:paraId="426F09D2" w14:textId="77777777" w:rsidR="00CA428D" w:rsidRPr="00832CF3" w:rsidRDefault="00CA428D" w:rsidP="00072FC9">
            <w:pPr>
              <w:spacing w:before="120"/>
              <w:rPr>
                <w:bCs/>
              </w:rPr>
            </w:pPr>
            <w:r w:rsidRPr="00BD7145">
              <w:rPr>
                <w:b/>
                <w:bCs/>
              </w:rPr>
              <w:t xml:space="preserve">Vida útil: </w:t>
            </w:r>
            <w:r>
              <w:rPr>
                <w:bCs/>
              </w:rPr>
              <w:t>n/a</w:t>
            </w:r>
          </w:p>
          <w:p w14:paraId="38D89E66" w14:textId="77777777" w:rsidR="00CA428D" w:rsidRPr="00BD7145" w:rsidRDefault="00CA428D" w:rsidP="00072FC9">
            <w:pPr>
              <w:spacing w:before="120"/>
              <w:rPr>
                <w:b/>
                <w:bCs/>
              </w:rPr>
            </w:pPr>
            <w:r w:rsidRPr="00BD7145">
              <w:rPr>
                <w:b/>
                <w:bCs/>
              </w:rPr>
              <w:t>Referências Normativas:</w:t>
            </w:r>
          </w:p>
          <w:p w14:paraId="6941721D" w14:textId="77777777" w:rsidR="00CA428D" w:rsidRPr="00832CF3" w:rsidRDefault="00CA428D" w:rsidP="00072FC9">
            <w:pPr>
              <w:spacing w:before="120"/>
              <w:rPr>
                <w:bCs/>
              </w:rPr>
            </w:pPr>
            <w:r>
              <w:rPr>
                <w:bCs/>
              </w:rP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r>
              <w:rPr>
                <w:bCs/>
              </w:rPr>
              <w:br/>
              <w:t>ABNT NBR 16401:2008 - Instalações de Ar-Condicionado - Sistemas Centrais e Unitários</w:t>
            </w:r>
          </w:p>
          <w:p w14:paraId="0EC3B22E" w14:textId="77777777" w:rsidR="00CA428D" w:rsidRPr="00BD7145" w:rsidRDefault="00CA428D" w:rsidP="00072FC9">
            <w:pPr>
              <w:spacing w:before="120"/>
              <w:rPr>
                <w:b/>
                <w:bCs/>
              </w:rPr>
            </w:pPr>
            <w:r w:rsidRPr="00BD7145">
              <w:rPr>
                <w:b/>
                <w:bCs/>
              </w:rPr>
              <w:t>Referência Comercial:</w:t>
            </w:r>
          </w:p>
          <w:p w14:paraId="04975AEB" w14:textId="77777777" w:rsidR="00CA428D" w:rsidRPr="00832CF3" w:rsidRDefault="00CA428D" w:rsidP="00072FC9">
            <w:pPr>
              <w:spacing w:before="120"/>
              <w:rPr>
                <w:bCs/>
              </w:rPr>
            </w:pPr>
            <w:r>
              <w:rPr>
                <w:bCs/>
              </w:rPr>
              <w:t>Tubo de Cobre Eluma 1 1/8" Classe A - Paranapanema; ou similar</w:t>
            </w:r>
          </w:p>
          <w:p w14:paraId="3D87926F" w14:textId="77777777" w:rsidR="00CA428D" w:rsidRPr="00BD7145" w:rsidRDefault="00CA428D" w:rsidP="00072FC9">
            <w:pPr>
              <w:spacing w:before="120"/>
              <w:rPr>
                <w:b/>
                <w:bCs/>
              </w:rPr>
            </w:pPr>
            <w:r w:rsidRPr="00BD7145">
              <w:rPr>
                <w:b/>
                <w:bCs/>
              </w:rPr>
              <w:t>Referência Externa:</w:t>
            </w:r>
          </w:p>
          <w:p w14:paraId="1509747C" w14:textId="77777777" w:rsidR="00CA428D" w:rsidRPr="00BD7145" w:rsidRDefault="00CA428D" w:rsidP="00072FC9">
            <w:pPr>
              <w:spacing w:before="120"/>
              <w:rPr>
                <w:b/>
                <w:bCs/>
              </w:rPr>
            </w:pPr>
            <w:r>
              <w:rPr>
                <w:bCs/>
              </w:rPr>
              <w:t>http://www.isotubos.com.br/tubos-cobre-extrudados-sao-paulo.html#cobre</w:t>
            </w:r>
          </w:p>
        </w:tc>
      </w:tr>
    </w:tbl>
    <w:p w14:paraId="24C847A8" w14:textId="77777777" w:rsidR="00CA428D" w:rsidRPr="00010EE0" w:rsidRDefault="00CA428D" w:rsidP="00CA428D">
      <w:pPr>
        <w:rPr>
          <w:lang w:val="en-US"/>
        </w:rPr>
      </w:pPr>
    </w:p>
    <w:p w14:paraId="3271BA92" w14:textId="77777777" w:rsidR="00CA428D" w:rsidRDefault="00CA428D" w:rsidP="00CA428D">
      <w:r>
        <w:br w:type="page"/>
      </w:r>
    </w:p>
    <w:p w14:paraId="500F31E7" w14:textId="77777777" w:rsidR="00CA428D" w:rsidRDefault="00CA428D" w:rsidP="00CA428D">
      <w:pPr>
        <w:rPr>
          <w:lang w:val="en-US"/>
        </w:rPr>
      </w:pPr>
    </w:p>
    <w:p w14:paraId="71FA53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6F6C033" w14:textId="77777777" w:rsidTr="00072FC9">
        <w:trPr>
          <w:trHeight w:val="567"/>
        </w:trPr>
        <w:tc>
          <w:tcPr>
            <w:tcW w:w="1843" w:type="dxa"/>
            <w:tcBorders>
              <w:bottom w:val="single" w:sz="4" w:space="0" w:color="auto"/>
            </w:tcBorders>
            <w:shd w:val="clear" w:color="auto" w:fill="F2F2F2" w:themeFill="background1" w:themeFillShade="F2"/>
            <w:vAlign w:val="center"/>
          </w:tcPr>
          <w:p w14:paraId="2B741DE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ABBB13" w14:textId="77777777" w:rsidR="00CA428D" w:rsidRDefault="00CA428D" w:rsidP="00072FC9">
            <w:pPr>
              <w:rPr>
                <w:b/>
                <w:bCs/>
                <w:color w:val="000000"/>
              </w:rPr>
            </w:pPr>
            <w:r>
              <w:rPr>
                <w:b/>
                <w:bCs/>
                <w:noProof/>
                <w:color w:val="000000"/>
              </w:rPr>
              <w:t>SF-00354</w:t>
            </w:r>
          </w:p>
        </w:tc>
        <w:tc>
          <w:tcPr>
            <w:tcW w:w="2268" w:type="dxa"/>
            <w:tcBorders>
              <w:bottom w:val="single" w:sz="4" w:space="0" w:color="auto"/>
            </w:tcBorders>
            <w:shd w:val="clear" w:color="auto" w:fill="F2F2F2" w:themeFill="background1" w:themeFillShade="F2"/>
            <w:vAlign w:val="center"/>
          </w:tcPr>
          <w:p w14:paraId="77349C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861B0E1"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6CB72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60375CA" w14:textId="77777777" w:rsidR="00CA428D" w:rsidRPr="009143C5" w:rsidRDefault="00CA428D" w:rsidP="00072FC9">
            <w:pPr>
              <w:rPr>
                <w:b/>
                <w:bCs/>
                <w:noProof/>
                <w:color w:val="000000"/>
              </w:rPr>
            </w:pPr>
            <w:r>
              <w:rPr>
                <w:b/>
                <w:bCs/>
                <w:noProof/>
                <w:color w:val="000000"/>
              </w:rPr>
              <w:t>Armários</w:t>
            </w:r>
          </w:p>
        </w:tc>
        <w:tc>
          <w:tcPr>
            <w:tcW w:w="1843" w:type="dxa"/>
            <w:tcBorders>
              <w:left w:val="single" w:sz="4" w:space="0" w:color="auto"/>
              <w:bottom w:val="single" w:sz="4" w:space="0" w:color="auto"/>
            </w:tcBorders>
            <w:shd w:val="clear" w:color="auto" w:fill="F2F2F2" w:themeFill="background1" w:themeFillShade="F2"/>
            <w:vAlign w:val="center"/>
          </w:tcPr>
          <w:p w14:paraId="1DCA7B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BF0FBB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B20C42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3861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4FEB14C" w14:textId="77777777" w:rsidR="00CA428D" w:rsidRDefault="00CA428D" w:rsidP="00072FC9">
            <w:pPr>
              <w:rPr>
                <w:b/>
                <w:bCs/>
                <w:sz w:val="32"/>
                <w:szCs w:val="32"/>
              </w:rPr>
            </w:pPr>
            <w:r>
              <w:rPr>
                <w:b/>
                <w:bCs/>
                <w:sz w:val="32"/>
                <w:szCs w:val="32"/>
              </w:rPr>
              <w:t>Instalação de armários reaproveitados</w:t>
            </w:r>
          </w:p>
        </w:tc>
        <w:tc>
          <w:tcPr>
            <w:tcW w:w="1843" w:type="dxa"/>
            <w:tcBorders>
              <w:top w:val="single" w:sz="4" w:space="0" w:color="auto"/>
              <w:left w:val="single" w:sz="4" w:space="0" w:color="auto"/>
            </w:tcBorders>
            <w:shd w:val="clear" w:color="auto" w:fill="F2F2F2" w:themeFill="background1" w:themeFillShade="F2"/>
            <w:vAlign w:val="center"/>
          </w:tcPr>
          <w:p w14:paraId="79E47F8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DFC8255" w14:textId="77777777" w:rsidR="00CA428D" w:rsidRDefault="00CA428D" w:rsidP="00072FC9">
            <w:pPr>
              <w:rPr>
                <w:b/>
                <w:bCs/>
                <w:sz w:val="20"/>
                <w:szCs w:val="20"/>
              </w:rPr>
            </w:pPr>
          </w:p>
        </w:tc>
      </w:tr>
      <w:tr w:rsidR="00CA428D" w:rsidRPr="00010EE0" w14:paraId="1555BB40" w14:textId="77777777" w:rsidTr="00072FC9">
        <w:trPr>
          <w:trHeight w:val="1740"/>
        </w:trPr>
        <w:tc>
          <w:tcPr>
            <w:tcW w:w="9781" w:type="dxa"/>
            <w:gridSpan w:val="5"/>
          </w:tcPr>
          <w:p w14:paraId="63110A3E" w14:textId="77777777" w:rsidR="00CA428D" w:rsidRPr="00BD7145" w:rsidRDefault="00CA428D" w:rsidP="00072FC9">
            <w:pPr>
              <w:spacing w:before="120"/>
              <w:rPr>
                <w:b/>
                <w:bCs/>
              </w:rPr>
            </w:pPr>
            <w:r w:rsidRPr="00BD7145">
              <w:rPr>
                <w:b/>
                <w:bCs/>
              </w:rPr>
              <w:t>Descrição Detalhada:</w:t>
            </w:r>
          </w:p>
          <w:p w14:paraId="1FC2C7DD" w14:textId="77777777" w:rsidR="00CA428D" w:rsidRPr="00BD7145" w:rsidRDefault="00CA428D" w:rsidP="00072FC9">
            <w:pPr>
              <w:spacing w:before="120"/>
              <w:rPr>
                <w:bCs/>
              </w:rPr>
            </w:pPr>
            <w:r>
              <w:rPr>
                <w:bCs/>
              </w:rPr>
              <w:t>Montagem e instalação de armários, com armário fornecido pelo Senado Federal.</w:t>
            </w:r>
          </w:p>
          <w:p w14:paraId="0E7A2CE0" w14:textId="77777777" w:rsidR="00CA428D" w:rsidRPr="00BD7145" w:rsidRDefault="00CA428D" w:rsidP="00072FC9">
            <w:pPr>
              <w:spacing w:before="120"/>
              <w:rPr>
                <w:b/>
                <w:bCs/>
              </w:rPr>
            </w:pPr>
            <w:r w:rsidRPr="00BD7145">
              <w:rPr>
                <w:b/>
                <w:bCs/>
              </w:rPr>
              <w:t>Materiais:</w:t>
            </w:r>
          </w:p>
          <w:p w14:paraId="00183AB6" w14:textId="77777777" w:rsidR="00CA428D" w:rsidRPr="00BD7145" w:rsidRDefault="00CA428D" w:rsidP="00072FC9">
            <w:pPr>
              <w:spacing w:before="120"/>
              <w:rPr>
                <w:bCs/>
              </w:rPr>
            </w:pPr>
            <w:r>
              <w:rPr>
                <w:bCs/>
              </w:rPr>
              <w:t>n/a</w:t>
            </w:r>
          </w:p>
          <w:p w14:paraId="3C910779" w14:textId="77777777" w:rsidR="00CA428D" w:rsidRPr="00BD7145" w:rsidRDefault="00CA428D" w:rsidP="00072FC9">
            <w:pPr>
              <w:spacing w:before="120"/>
              <w:rPr>
                <w:b/>
                <w:bCs/>
              </w:rPr>
            </w:pPr>
            <w:r w:rsidRPr="00BD7145">
              <w:rPr>
                <w:b/>
                <w:bCs/>
              </w:rPr>
              <w:t>Serviços:</w:t>
            </w:r>
          </w:p>
          <w:p w14:paraId="22D87F02" w14:textId="77777777" w:rsidR="00CA428D" w:rsidRPr="00832CF3" w:rsidRDefault="00CA428D" w:rsidP="00072FC9">
            <w:pPr>
              <w:spacing w:before="120"/>
              <w:rPr>
                <w:bCs/>
              </w:rPr>
            </w:pPr>
            <w:r>
              <w:rPr>
                <w:bCs/>
              </w:rPr>
              <w:t>O serviço de instalação de armários deve ser feito de tal forma que o acabamento não seja danificado. O armário fornecido pelo Senado Federal poderá ser novo ou reaproveitado. Os elementos danificados e/ou extraviados deverão ser recompostos a cargo da Contratada.</w:t>
            </w:r>
            <w:r>
              <w:rPr>
                <w:bCs/>
              </w:rPr>
              <w:br/>
              <w:t>A Contratada deve fornecer todos os acessórios para instalação (parafusos, buchas, arruelas, etc.) deverão ser fornecidos no escopo da instalação. O local de instalação será conforme projeto.</w:t>
            </w:r>
          </w:p>
          <w:p w14:paraId="668D2CDE" w14:textId="77777777" w:rsidR="00CA428D" w:rsidRPr="00BD7145" w:rsidRDefault="00CA428D" w:rsidP="00072FC9">
            <w:pPr>
              <w:spacing w:before="120"/>
              <w:rPr>
                <w:b/>
                <w:bCs/>
              </w:rPr>
            </w:pPr>
            <w:r w:rsidRPr="00BD7145">
              <w:rPr>
                <w:b/>
                <w:bCs/>
              </w:rPr>
              <w:t>Atividades e Responsabilidades:</w:t>
            </w:r>
          </w:p>
          <w:p w14:paraId="50FF22E1" w14:textId="77777777" w:rsidR="00CA428D" w:rsidRPr="00832CF3" w:rsidRDefault="00CA428D" w:rsidP="00072FC9">
            <w:pPr>
              <w:spacing w:before="120"/>
              <w:rPr>
                <w:bCs/>
              </w:rPr>
            </w:pPr>
            <w:r>
              <w:rPr>
                <w:bCs/>
              </w:rPr>
              <w:t>n/a</w:t>
            </w:r>
          </w:p>
          <w:p w14:paraId="66E9F098" w14:textId="77777777" w:rsidR="00CA428D" w:rsidRPr="00BD7145" w:rsidRDefault="00CA428D" w:rsidP="00072FC9">
            <w:pPr>
              <w:spacing w:before="120"/>
              <w:rPr>
                <w:b/>
                <w:bCs/>
              </w:rPr>
            </w:pPr>
            <w:r w:rsidRPr="00BD7145">
              <w:rPr>
                <w:b/>
                <w:bCs/>
              </w:rPr>
              <w:t>Qualificação:</w:t>
            </w:r>
          </w:p>
          <w:p w14:paraId="37BFF5C6" w14:textId="77777777" w:rsidR="00CA428D" w:rsidRPr="00832CF3" w:rsidRDefault="00CA428D" w:rsidP="00072FC9">
            <w:pPr>
              <w:spacing w:before="120"/>
              <w:rPr>
                <w:bCs/>
              </w:rPr>
            </w:pPr>
            <w:r>
              <w:rPr>
                <w:bCs/>
              </w:rPr>
              <w:t>n/a</w:t>
            </w:r>
          </w:p>
          <w:p w14:paraId="5A447EC0" w14:textId="77777777" w:rsidR="00CA428D" w:rsidRPr="00BD7145" w:rsidRDefault="00CA428D" w:rsidP="00072FC9">
            <w:pPr>
              <w:spacing w:before="120"/>
              <w:rPr>
                <w:b/>
                <w:bCs/>
              </w:rPr>
            </w:pPr>
            <w:r w:rsidRPr="00BD7145">
              <w:rPr>
                <w:b/>
                <w:bCs/>
              </w:rPr>
              <w:t>Observações:</w:t>
            </w:r>
          </w:p>
          <w:p w14:paraId="10BF7314" w14:textId="77777777" w:rsidR="00CA428D" w:rsidRPr="00832CF3" w:rsidRDefault="00CA428D" w:rsidP="00072FC9">
            <w:pPr>
              <w:spacing w:before="120"/>
              <w:rPr>
                <w:bCs/>
              </w:rPr>
            </w:pPr>
            <w:r>
              <w:rPr>
                <w:bCs/>
              </w:rPr>
              <w:t>Item a ser utilizado exclusivamente nos casos em que o material principal (armários) é fornecido pelo Senado Federal.</w:t>
            </w:r>
          </w:p>
          <w:p w14:paraId="1BAE8C40" w14:textId="77777777" w:rsidR="00CA428D" w:rsidRPr="00BD7145" w:rsidRDefault="00CA428D" w:rsidP="00072FC9">
            <w:pPr>
              <w:spacing w:before="120"/>
              <w:rPr>
                <w:b/>
                <w:bCs/>
              </w:rPr>
            </w:pPr>
            <w:r w:rsidRPr="00BD7145">
              <w:rPr>
                <w:b/>
                <w:bCs/>
              </w:rPr>
              <w:t>Critérios e Condições:</w:t>
            </w:r>
          </w:p>
          <w:p w14:paraId="12473FC1" w14:textId="77777777" w:rsidR="00CA428D" w:rsidRPr="00832CF3" w:rsidRDefault="00CA428D" w:rsidP="00072FC9">
            <w:pPr>
              <w:spacing w:before="120"/>
              <w:rPr>
                <w:bCs/>
              </w:rPr>
            </w:pPr>
            <w:r>
              <w:rPr>
                <w:bCs/>
              </w:rPr>
              <w:t>Unidade de Medição: por m² (metro quadrado) de área frontal do armário efetivamente instalado.</w:t>
            </w:r>
          </w:p>
          <w:p w14:paraId="5265940C" w14:textId="77777777" w:rsidR="00CA428D" w:rsidRPr="00BD7145" w:rsidRDefault="00CA428D" w:rsidP="00072FC9">
            <w:pPr>
              <w:spacing w:before="120"/>
              <w:rPr>
                <w:b/>
                <w:bCs/>
              </w:rPr>
            </w:pPr>
            <w:r w:rsidRPr="00BD7145">
              <w:rPr>
                <w:b/>
                <w:bCs/>
              </w:rPr>
              <w:t>Detalhe Gráfico:</w:t>
            </w:r>
          </w:p>
          <w:p w14:paraId="1DED6E66" w14:textId="77777777" w:rsidR="00CA428D" w:rsidRPr="00B97D3F" w:rsidRDefault="00CA428D" w:rsidP="00072FC9">
            <w:pPr>
              <w:spacing w:before="120"/>
              <w:rPr>
                <w:bCs/>
              </w:rPr>
            </w:pPr>
            <w:r w:rsidRPr="00AD7BD2">
              <w:rPr>
                <w:bCs/>
              </w:rPr>
              <w:t>n/a</w:t>
            </w:r>
          </w:p>
          <w:p w14:paraId="38B0F0F5" w14:textId="77777777" w:rsidR="00CA428D" w:rsidRPr="00BD7145" w:rsidRDefault="00CA428D" w:rsidP="00072FC9">
            <w:pPr>
              <w:spacing w:before="120"/>
              <w:rPr>
                <w:b/>
                <w:bCs/>
              </w:rPr>
            </w:pPr>
            <w:r w:rsidRPr="00BD7145">
              <w:rPr>
                <w:b/>
                <w:bCs/>
              </w:rPr>
              <w:t>Tabela:</w:t>
            </w:r>
          </w:p>
          <w:p w14:paraId="7718BFCA" w14:textId="77777777" w:rsidR="00CA428D" w:rsidRPr="00832CF3" w:rsidRDefault="00CA428D" w:rsidP="00072FC9">
            <w:pPr>
              <w:spacing w:before="120"/>
              <w:rPr>
                <w:bCs/>
              </w:rPr>
            </w:pPr>
            <w:r>
              <w:rPr>
                <w:bCs/>
              </w:rPr>
              <w:t>n/a</w:t>
            </w:r>
          </w:p>
          <w:p w14:paraId="0B82B1F4" w14:textId="77777777" w:rsidR="00CA428D" w:rsidRPr="00832CF3" w:rsidRDefault="00CA428D" w:rsidP="00072FC9">
            <w:pPr>
              <w:spacing w:before="120"/>
              <w:rPr>
                <w:bCs/>
              </w:rPr>
            </w:pPr>
            <w:r w:rsidRPr="00BD7145">
              <w:rPr>
                <w:b/>
                <w:bCs/>
              </w:rPr>
              <w:t xml:space="preserve">Vida útil: </w:t>
            </w:r>
            <w:r>
              <w:rPr>
                <w:bCs/>
              </w:rPr>
              <w:t>n/a</w:t>
            </w:r>
          </w:p>
          <w:p w14:paraId="2FF1A400" w14:textId="77777777" w:rsidR="00CA428D" w:rsidRPr="00BD7145" w:rsidRDefault="00CA428D" w:rsidP="00072FC9">
            <w:pPr>
              <w:spacing w:before="120"/>
              <w:rPr>
                <w:b/>
                <w:bCs/>
              </w:rPr>
            </w:pPr>
            <w:r w:rsidRPr="00BD7145">
              <w:rPr>
                <w:b/>
                <w:bCs/>
              </w:rPr>
              <w:t>Referências Normativas:</w:t>
            </w:r>
          </w:p>
          <w:p w14:paraId="642D5CFA" w14:textId="77777777" w:rsidR="00CA428D" w:rsidRPr="00832CF3" w:rsidRDefault="00CA428D" w:rsidP="00072FC9">
            <w:pPr>
              <w:spacing w:before="120"/>
              <w:rPr>
                <w:bCs/>
              </w:rPr>
            </w:pPr>
            <w:r>
              <w:rPr>
                <w:bCs/>
              </w:rPr>
              <w:t>n/a</w:t>
            </w:r>
          </w:p>
          <w:p w14:paraId="3B54DFE0" w14:textId="77777777" w:rsidR="00CA428D" w:rsidRPr="00BD7145" w:rsidRDefault="00CA428D" w:rsidP="00072FC9">
            <w:pPr>
              <w:spacing w:before="120"/>
              <w:rPr>
                <w:b/>
                <w:bCs/>
              </w:rPr>
            </w:pPr>
            <w:r w:rsidRPr="00BD7145">
              <w:rPr>
                <w:b/>
                <w:bCs/>
              </w:rPr>
              <w:lastRenderedPageBreak/>
              <w:t>Referência Comercial:</w:t>
            </w:r>
          </w:p>
          <w:p w14:paraId="421D7449" w14:textId="77777777" w:rsidR="00CA428D" w:rsidRPr="00832CF3" w:rsidRDefault="00CA428D" w:rsidP="00072FC9">
            <w:pPr>
              <w:spacing w:before="120"/>
              <w:rPr>
                <w:bCs/>
              </w:rPr>
            </w:pPr>
            <w:r>
              <w:rPr>
                <w:bCs/>
              </w:rPr>
              <w:t>n/a</w:t>
            </w:r>
          </w:p>
          <w:p w14:paraId="7F02DB2C" w14:textId="77777777" w:rsidR="00CA428D" w:rsidRPr="00BD7145" w:rsidRDefault="00CA428D" w:rsidP="00072FC9">
            <w:pPr>
              <w:spacing w:before="120"/>
              <w:rPr>
                <w:b/>
                <w:bCs/>
              </w:rPr>
            </w:pPr>
            <w:r w:rsidRPr="00BD7145">
              <w:rPr>
                <w:b/>
                <w:bCs/>
              </w:rPr>
              <w:t>Referência Externa:</w:t>
            </w:r>
          </w:p>
          <w:p w14:paraId="2B9F3234" w14:textId="77777777" w:rsidR="00CA428D" w:rsidRPr="00BD7145" w:rsidRDefault="00CA428D" w:rsidP="00072FC9">
            <w:pPr>
              <w:spacing w:before="120"/>
              <w:rPr>
                <w:b/>
                <w:bCs/>
              </w:rPr>
            </w:pPr>
            <w:r>
              <w:rPr>
                <w:bCs/>
              </w:rPr>
              <w:t>n/a</w:t>
            </w:r>
          </w:p>
        </w:tc>
      </w:tr>
    </w:tbl>
    <w:p w14:paraId="14FD4F3C" w14:textId="77777777" w:rsidR="00CA428D" w:rsidRPr="00010EE0" w:rsidRDefault="00CA428D" w:rsidP="00CA428D">
      <w:pPr>
        <w:rPr>
          <w:lang w:val="en-US"/>
        </w:rPr>
      </w:pPr>
    </w:p>
    <w:p w14:paraId="54D56120" w14:textId="77777777" w:rsidR="00CA428D" w:rsidRDefault="00CA428D" w:rsidP="00CA428D">
      <w:r>
        <w:br w:type="page"/>
      </w:r>
    </w:p>
    <w:p w14:paraId="18FBE889" w14:textId="77777777" w:rsidR="00CA428D" w:rsidRDefault="00CA428D" w:rsidP="00CA428D">
      <w:pPr>
        <w:rPr>
          <w:lang w:val="en-US"/>
        </w:rPr>
      </w:pPr>
    </w:p>
    <w:p w14:paraId="1314966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2D14C25" w14:textId="77777777" w:rsidTr="00072FC9">
        <w:trPr>
          <w:trHeight w:val="567"/>
        </w:trPr>
        <w:tc>
          <w:tcPr>
            <w:tcW w:w="1843" w:type="dxa"/>
            <w:tcBorders>
              <w:bottom w:val="single" w:sz="4" w:space="0" w:color="auto"/>
            </w:tcBorders>
            <w:shd w:val="clear" w:color="auto" w:fill="F2F2F2" w:themeFill="background1" w:themeFillShade="F2"/>
            <w:vAlign w:val="center"/>
          </w:tcPr>
          <w:p w14:paraId="17DBB8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3400059" w14:textId="77777777" w:rsidR="00CA428D" w:rsidRDefault="00CA428D" w:rsidP="00072FC9">
            <w:pPr>
              <w:rPr>
                <w:b/>
                <w:bCs/>
                <w:color w:val="000000"/>
              </w:rPr>
            </w:pPr>
            <w:r>
              <w:rPr>
                <w:b/>
                <w:bCs/>
                <w:noProof/>
                <w:color w:val="000000"/>
              </w:rPr>
              <w:t>SF-00356</w:t>
            </w:r>
          </w:p>
        </w:tc>
        <w:tc>
          <w:tcPr>
            <w:tcW w:w="2268" w:type="dxa"/>
            <w:tcBorders>
              <w:bottom w:val="single" w:sz="4" w:space="0" w:color="auto"/>
            </w:tcBorders>
            <w:shd w:val="clear" w:color="auto" w:fill="F2F2F2" w:themeFill="background1" w:themeFillShade="F2"/>
            <w:vAlign w:val="center"/>
          </w:tcPr>
          <w:p w14:paraId="295A37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5192C99"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31D0A26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BF230F1" w14:textId="77777777" w:rsidR="00CA428D" w:rsidRPr="009143C5" w:rsidRDefault="00CA428D" w:rsidP="00072FC9">
            <w:pPr>
              <w:rPr>
                <w:b/>
                <w:bCs/>
                <w:noProof/>
                <w:color w:val="000000"/>
              </w:rPr>
            </w:pPr>
            <w:r>
              <w:rPr>
                <w:b/>
                <w:bCs/>
                <w:noProof/>
                <w:color w:val="000000"/>
              </w:rPr>
              <w:t>Armários</w:t>
            </w:r>
          </w:p>
        </w:tc>
        <w:tc>
          <w:tcPr>
            <w:tcW w:w="1843" w:type="dxa"/>
            <w:tcBorders>
              <w:left w:val="single" w:sz="4" w:space="0" w:color="auto"/>
              <w:bottom w:val="single" w:sz="4" w:space="0" w:color="auto"/>
            </w:tcBorders>
            <w:shd w:val="clear" w:color="auto" w:fill="F2F2F2" w:themeFill="background1" w:themeFillShade="F2"/>
            <w:vAlign w:val="center"/>
          </w:tcPr>
          <w:p w14:paraId="054C4EE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B7B434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216A2C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262EE3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85AD9AD" w14:textId="77777777" w:rsidR="00CA428D" w:rsidRDefault="00CA428D" w:rsidP="00072FC9">
            <w:pPr>
              <w:rPr>
                <w:b/>
                <w:bCs/>
                <w:sz w:val="32"/>
                <w:szCs w:val="32"/>
              </w:rPr>
            </w:pPr>
            <w:r>
              <w:rPr>
                <w:b/>
                <w:bCs/>
                <w:sz w:val="32"/>
                <w:szCs w:val="32"/>
              </w:rPr>
              <w:t>Painel de TV em Compensado - Linha Residencial / Gabinete Parlamentar</w:t>
            </w:r>
          </w:p>
        </w:tc>
        <w:tc>
          <w:tcPr>
            <w:tcW w:w="1843" w:type="dxa"/>
            <w:tcBorders>
              <w:top w:val="single" w:sz="4" w:space="0" w:color="auto"/>
              <w:left w:val="single" w:sz="4" w:space="0" w:color="auto"/>
            </w:tcBorders>
            <w:shd w:val="clear" w:color="auto" w:fill="F2F2F2" w:themeFill="background1" w:themeFillShade="F2"/>
            <w:vAlign w:val="center"/>
          </w:tcPr>
          <w:p w14:paraId="105DA62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73BCEE80" w14:textId="77777777" w:rsidR="00CA428D" w:rsidRDefault="00CA428D" w:rsidP="00072FC9">
            <w:pPr>
              <w:rPr>
                <w:b/>
                <w:bCs/>
                <w:sz w:val="20"/>
                <w:szCs w:val="20"/>
              </w:rPr>
            </w:pPr>
          </w:p>
        </w:tc>
      </w:tr>
      <w:tr w:rsidR="00CA428D" w:rsidRPr="00010EE0" w14:paraId="35A29C50" w14:textId="77777777" w:rsidTr="00072FC9">
        <w:trPr>
          <w:trHeight w:val="1740"/>
        </w:trPr>
        <w:tc>
          <w:tcPr>
            <w:tcW w:w="9781" w:type="dxa"/>
            <w:gridSpan w:val="5"/>
          </w:tcPr>
          <w:p w14:paraId="296EA280" w14:textId="77777777" w:rsidR="00CA428D" w:rsidRPr="00BD7145" w:rsidRDefault="00CA428D" w:rsidP="00072FC9">
            <w:pPr>
              <w:spacing w:before="120"/>
              <w:rPr>
                <w:b/>
                <w:bCs/>
              </w:rPr>
            </w:pPr>
            <w:r w:rsidRPr="00BD7145">
              <w:rPr>
                <w:b/>
                <w:bCs/>
              </w:rPr>
              <w:t>Descrição Detalhada:</w:t>
            </w:r>
          </w:p>
          <w:p w14:paraId="145CE0EB" w14:textId="77777777" w:rsidR="00CA428D" w:rsidRPr="00BD7145" w:rsidRDefault="00CA428D" w:rsidP="00072FC9">
            <w:pPr>
              <w:spacing w:before="120"/>
              <w:rPr>
                <w:bCs/>
              </w:rPr>
            </w:pPr>
            <w:r>
              <w:rPr>
                <w:bCs/>
              </w:rPr>
              <w:t>Fornecimento de painel de TV fabricado sob medida, em compensado de 20mm revestido em ambas as faces com laminado de freijó. O painel deve ter dimensões frontais máximas de 2,50x2,80m (LxA) alcançadas mediante a junção de chapas de compensado, de modo que entre elas seja criado friso de 1cm, conforme projeto. O painel deve ter profundidade entre 0,08m e 0,12m, com nicho fixado com dimensões internas máximas de 0,20(A)x0,25m(P) e comprimento máximo igual à extensão do painel, conforme projeto. Compreende o fornecimento de todos os materiais e mão de obra necessários à confecção do elemento, que será entregue nas dependências do CASF em local indicado pela fiscalização.</w:t>
            </w:r>
            <w:r>
              <w:rPr>
                <w:bCs/>
              </w:rPr>
              <w:br/>
              <w:t>Para uso exclusivo nas áreas residenciais do Complexo Arquitetônico do Senado Federal e salas dos senadores em gabinetes parlamentares, conforme indicação em projeto.</w:t>
            </w:r>
            <w:r>
              <w:rPr>
                <w:bCs/>
              </w:rPr>
              <w:br/>
              <w:t>A tipologia padrão segue os desenhos nesta especificação técnica, com opção de 2 ou 3 sub-nichos.</w:t>
            </w:r>
          </w:p>
          <w:p w14:paraId="4A2D57BC" w14:textId="77777777" w:rsidR="00CA428D" w:rsidRPr="00BD7145" w:rsidRDefault="00CA428D" w:rsidP="00072FC9">
            <w:pPr>
              <w:spacing w:before="120"/>
              <w:rPr>
                <w:b/>
                <w:bCs/>
              </w:rPr>
            </w:pPr>
            <w:r w:rsidRPr="00BD7145">
              <w:rPr>
                <w:b/>
                <w:bCs/>
              </w:rPr>
              <w:t>Materiais:</w:t>
            </w:r>
          </w:p>
          <w:p w14:paraId="488BA242" w14:textId="77777777" w:rsidR="00CA428D" w:rsidRPr="00BD7145" w:rsidRDefault="00CA428D" w:rsidP="00072FC9">
            <w:pPr>
              <w:spacing w:before="120"/>
              <w:rPr>
                <w:bCs/>
              </w:rPr>
            </w:pPr>
            <w:r>
              <w:rPr>
                <w:bCs/>
              </w:rPr>
              <w:t xml:space="preserve">Compensado de madeira de 20mm de espessura (conforme ficha SF-00484), composto de lâminas sobrepostas de pinus ou de virola, fixadas com cola do tipo ureia-formol. Compensado deve ser revestido nas duas faces com lâminas de freijó com tonalidade homogênea e sem apresentar emendas. O produto deve ser livre de infestação na origem. </w:t>
            </w:r>
            <w:r>
              <w:rPr>
                <w:bCs/>
              </w:rPr>
              <w:br/>
              <w:t>Encabeçamento com lâmina de madeira de freijó (conforme ficha SF-00473). As laterais do compensado não revestidas devem ser encabeçadas.</w:t>
            </w:r>
            <w:r>
              <w:rPr>
                <w:bCs/>
              </w:rPr>
              <w:br/>
              <w:t>Todos os parafusos e reentrâncias deverão ser protegidos com tapa-furos auto-adesivos em PVC, 10mm, na cor do painel. (conforme ficha SF-00593)</w:t>
            </w:r>
            <w:r>
              <w:rPr>
                <w:bCs/>
              </w:rPr>
              <w:br/>
              <w:t>Acabamento Passa-fio com trava, em plástico branco, diâmetro de 59mm (conforme ficha SF-01290)</w:t>
            </w:r>
            <w:r>
              <w:rPr>
                <w:bCs/>
              </w:rPr>
              <w:br/>
              <w:t>Verniz Marítimo a Base D’água para madeira com filtro solar para exterior e interior. (conforme ficha SF-00101)</w:t>
            </w:r>
            <w:r>
              <w:rPr>
                <w:bCs/>
              </w:rPr>
              <w:br/>
              <w:t>Sobre a base compensada tom natural (cerejeira) pode ser aplicada goma pigmentada a fim de conferir as tonalidades ilustradas nesta especificação técnica.</w:t>
            </w:r>
            <w:r>
              <w:rPr>
                <w:bCs/>
              </w:rPr>
              <w:br/>
              <w:t>Suporte universal fixo de painel para TVs de 32” a 70”.</w:t>
            </w:r>
          </w:p>
          <w:p w14:paraId="2FDCAB73" w14:textId="77777777" w:rsidR="00CA428D" w:rsidRPr="00BD7145" w:rsidRDefault="00CA428D" w:rsidP="00072FC9">
            <w:pPr>
              <w:spacing w:before="120"/>
              <w:rPr>
                <w:b/>
                <w:bCs/>
              </w:rPr>
            </w:pPr>
            <w:r w:rsidRPr="00BD7145">
              <w:rPr>
                <w:b/>
                <w:bCs/>
              </w:rPr>
              <w:t>Serviços:</w:t>
            </w:r>
          </w:p>
          <w:p w14:paraId="3FAA1CB7" w14:textId="77777777" w:rsidR="00CA428D" w:rsidRPr="00832CF3" w:rsidRDefault="00CA428D" w:rsidP="00072FC9">
            <w:pPr>
              <w:spacing w:before="120"/>
              <w:rPr>
                <w:bCs/>
              </w:rPr>
            </w:pPr>
            <w:r>
              <w:rPr>
                <w:bCs/>
              </w:rPr>
              <w:t>Fornecimento do Painel de TV com dimensões definidas em projeto.</w:t>
            </w:r>
            <w:r>
              <w:rPr>
                <w:bCs/>
              </w:rPr>
              <w:br/>
              <w:t>Lixamento do painel no sentido dos veios da madeira.</w:t>
            </w:r>
            <w:r>
              <w:rPr>
                <w:bCs/>
              </w:rPr>
              <w:br/>
              <w:t xml:space="preserve">O serviço inclui também o corte para instalação de caixas de passagem e furos circulares para </w:t>
            </w:r>
            <w:r>
              <w:rPr>
                <w:bCs/>
              </w:rPr>
              <w:lastRenderedPageBreak/>
              <w:t>passagem de cabos, conforme indicado pelo projeto ou pela fiscalização.</w:t>
            </w:r>
            <w:r>
              <w:rPr>
                <w:bCs/>
              </w:rPr>
              <w:br/>
              <w:t>Fixação de suporte universal para TV</w:t>
            </w:r>
          </w:p>
          <w:p w14:paraId="7C1C6C52" w14:textId="77777777" w:rsidR="00CA428D" w:rsidRPr="00BD7145" w:rsidRDefault="00CA428D" w:rsidP="00072FC9">
            <w:pPr>
              <w:spacing w:before="120"/>
              <w:rPr>
                <w:b/>
                <w:bCs/>
              </w:rPr>
            </w:pPr>
            <w:r w:rsidRPr="00BD7145">
              <w:rPr>
                <w:b/>
                <w:bCs/>
              </w:rPr>
              <w:t>Atividades e Responsabilidades:</w:t>
            </w:r>
          </w:p>
          <w:p w14:paraId="69748FCE" w14:textId="77777777" w:rsidR="00CA428D" w:rsidRPr="00832CF3" w:rsidRDefault="00CA428D" w:rsidP="00072FC9">
            <w:pPr>
              <w:spacing w:before="120"/>
              <w:rPr>
                <w:bCs/>
              </w:rPr>
            </w:pPr>
            <w:r>
              <w:rPr>
                <w:bCs/>
              </w:rPr>
              <w:t>n/a</w:t>
            </w:r>
          </w:p>
          <w:p w14:paraId="37BDC227" w14:textId="77777777" w:rsidR="00CA428D" w:rsidRPr="00BD7145" w:rsidRDefault="00CA428D" w:rsidP="00072FC9">
            <w:pPr>
              <w:spacing w:before="120"/>
              <w:rPr>
                <w:b/>
                <w:bCs/>
              </w:rPr>
            </w:pPr>
            <w:r w:rsidRPr="00BD7145">
              <w:rPr>
                <w:b/>
                <w:bCs/>
              </w:rPr>
              <w:t>Qualificação:</w:t>
            </w:r>
          </w:p>
          <w:p w14:paraId="05CE36BA" w14:textId="77777777" w:rsidR="00CA428D" w:rsidRPr="00832CF3" w:rsidRDefault="00CA428D" w:rsidP="00072FC9">
            <w:pPr>
              <w:spacing w:before="120"/>
              <w:rPr>
                <w:bCs/>
              </w:rPr>
            </w:pPr>
            <w:r>
              <w:rPr>
                <w:bCs/>
              </w:rPr>
              <w:t>n/a</w:t>
            </w:r>
          </w:p>
          <w:p w14:paraId="531627E7" w14:textId="77777777" w:rsidR="00CA428D" w:rsidRPr="00BD7145" w:rsidRDefault="00CA428D" w:rsidP="00072FC9">
            <w:pPr>
              <w:spacing w:before="120"/>
              <w:rPr>
                <w:b/>
                <w:bCs/>
              </w:rPr>
            </w:pPr>
            <w:r w:rsidRPr="00BD7145">
              <w:rPr>
                <w:b/>
                <w:bCs/>
              </w:rPr>
              <w:t>Observações:</w:t>
            </w:r>
          </w:p>
          <w:p w14:paraId="1405BAD0" w14:textId="77777777" w:rsidR="00CA428D" w:rsidRPr="00832CF3" w:rsidRDefault="00CA428D" w:rsidP="00072FC9">
            <w:pPr>
              <w:spacing w:before="120"/>
              <w:rPr>
                <w:bCs/>
              </w:rPr>
            </w:pPr>
            <w:r>
              <w:rPr>
                <w:bCs/>
              </w:rPr>
              <w:t>n/a</w:t>
            </w:r>
          </w:p>
          <w:p w14:paraId="3ADC74A3" w14:textId="77777777" w:rsidR="00CA428D" w:rsidRPr="00BD7145" w:rsidRDefault="00CA428D" w:rsidP="00072FC9">
            <w:pPr>
              <w:spacing w:before="120"/>
              <w:rPr>
                <w:b/>
                <w:bCs/>
              </w:rPr>
            </w:pPr>
            <w:r w:rsidRPr="00BD7145">
              <w:rPr>
                <w:b/>
                <w:bCs/>
              </w:rPr>
              <w:t>Critérios e Condições:</w:t>
            </w:r>
          </w:p>
          <w:p w14:paraId="36735819" w14:textId="77777777" w:rsidR="00CA428D" w:rsidRPr="00832CF3" w:rsidRDefault="00CA428D" w:rsidP="00072FC9">
            <w:pPr>
              <w:spacing w:before="120"/>
              <w:rPr>
                <w:bCs/>
              </w:rPr>
            </w:pPr>
            <w:r>
              <w:rPr>
                <w:bCs/>
              </w:rPr>
              <w:t xml:space="preserve">Critério de Medição: por metro² de área frontal do painel instalado </w:t>
            </w:r>
            <w:r>
              <w:rPr>
                <w:bCs/>
              </w:rPr>
              <w:br/>
              <w:t>Unidade de Medição: por metro² de área frontal do painel instalado</w:t>
            </w:r>
          </w:p>
          <w:p w14:paraId="02078A7B" w14:textId="77777777" w:rsidR="00CA428D" w:rsidRPr="00BD7145" w:rsidRDefault="00CA428D" w:rsidP="00072FC9">
            <w:pPr>
              <w:spacing w:before="120"/>
              <w:rPr>
                <w:b/>
                <w:bCs/>
              </w:rPr>
            </w:pPr>
            <w:r w:rsidRPr="00BD7145">
              <w:rPr>
                <w:b/>
                <w:bCs/>
              </w:rPr>
              <w:t>Detalhe Gráfico:</w:t>
            </w:r>
          </w:p>
          <w:p w14:paraId="76584A86" w14:textId="77777777" w:rsidR="00CA428D" w:rsidRPr="00B97D3F" w:rsidRDefault="00CA428D" w:rsidP="00072FC9">
            <w:pPr>
              <w:spacing w:before="120"/>
              <w:rPr>
                <w:bCs/>
              </w:rPr>
            </w:pPr>
            <w:r>
              <w:rPr>
                <w:noProof/>
              </w:rPr>
              <w:drawing>
                <wp:inline distT="0" distB="0" distL="0" distR="0" wp14:anchorId="6C3690FC" wp14:editId="0464FABA">
                  <wp:extent cx="3721100" cy="4889500"/>
                  <wp:effectExtent l="0" t="0" r="0" b="0"/>
                  <wp:docPr id="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56a.png"/>
                          <pic:cNvPicPr/>
                        </pic:nvPicPr>
                        <pic:blipFill>
                          <a:blip r:embed="rId111"/>
                          <a:stretch>
                            <a:fillRect/>
                          </a:stretch>
                        </pic:blipFill>
                        <pic:spPr>
                          <a:xfrm>
                            <a:off x="0" y="0"/>
                            <a:ext cx="3721100" cy="4889500"/>
                          </a:xfrm>
                          <a:prstGeom prst="rect">
                            <a:avLst/>
                          </a:prstGeom>
                        </pic:spPr>
                      </pic:pic>
                    </a:graphicData>
                  </a:graphic>
                </wp:inline>
              </w:drawing>
            </w:r>
          </w:p>
          <w:p w14:paraId="342FFF94" w14:textId="77777777" w:rsidR="00CA428D" w:rsidRPr="00BD7145" w:rsidRDefault="00CA428D" w:rsidP="00072FC9">
            <w:pPr>
              <w:spacing w:before="120"/>
              <w:rPr>
                <w:b/>
                <w:bCs/>
              </w:rPr>
            </w:pPr>
            <w:r w:rsidRPr="00BD7145">
              <w:rPr>
                <w:b/>
                <w:bCs/>
              </w:rPr>
              <w:lastRenderedPageBreak/>
              <w:t>Tabela:</w:t>
            </w:r>
          </w:p>
          <w:p w14:paraId="306C95C7" w14:textId="77777777" w:rsidR="00CA428D" w:rsidRPr="00832CF3" w:rsidRDefault="00CA428D" w:rsidP="00072FC9">
            <w:pPr>
              <w:spacing w:before="120"/>
              <w:rPr>
                <w:bCs/>
              </w:rPr>
            </w:pPr>
            <w:r>
              <w:rPr>
                <w:bCs/>
              </w:rPr>
              <w:t>n/a</w:t>
            </w:r>
          </w:p>
          <w:p w14:paraId="50BAB1EF" w14:textId="77777777" w:rsidR="00CA428D" w:rsidRPr="00832CF3" w:rsidRDefault="00CA428D" w:rsidP="00072FC9">
            <w:pPr>
              <w:spacing w:before="120"/>
              <w:rPr>
                <w:bCs/>
              </w:rPr>
            </w:pPr>
            <w:r w:rsidRPr="00BD7145">
              <w:rPr>
                <w:b/>
                <w:bCs/>
              </w:rPr>
              <w:t xml:space="preserve">Vida útil: </w:t>
            </w:r>
            <w:r>
              <w:rPr>
                <w:bCs/>
              </w:rPr>
              <w:t>n/a</w:t>
            </w:r>
          </w:p>
          <w:p w14:paraId="2548F1F8" w14:textId="77777777" w:rsidR="00CA428D" w:rsidRPr="00BD7145" w:rsidRDefault="00CA428D" w:rsidP="00072FC9">
            <w:pPr>
              <w:spacing w:before="120"/>
              <w:rPr>
                <w:b/>
                <w:bCs/>
              </w:rPr>
            </w:pPr>
            <w:r w:rsidRPr="00BD7145">
              <w:rPr>
                <w:b/>
                <w:bCs/>
              </w:rPr>
              <w:t>Referências Normativas:</w:t>
            </w:r>
          </w:p>
          <w:p w14:paraId="7A779041" w14:textId="77777777" w:rsidR="00CA428D" w:rsidRPr="00832CF3" w:rsidRDefault="00CA428D" w:rsidP="00072FC9">
            <w:pPr>
              <w:spacing w:before="120"/>
              <w:rPr>
                <w:bCs/>
              </w:rPr>
            </w:pPr>
            <w:r>
              <w:rPr>
                <w:bCs/>
              </w:rPr>
              <w:t>n/a</w:t>
            </w:r>
          </w:p>
          <w:p w14:paraId="57E613A9" w14:textId="77777777" w:rsidR="00CA428D" w:rsidRPr="00BD7145" w:rsidRDefault="00CA428D" w:rsidP="00072FC9">
            <w:pPr>
              <w:spacing w:before="120"/>
              <w:rPr>
                <w:b/>
                <w:bCs/>
              </w:rPr>
            </w:pPr>
            <w:r w:rsidRPr="00BD7145">
              <w:rPr>
                <w:b/>
                <w:bCs/>
              </w:rPr>
              <w:t>Referência Comercial:</w:t>
            </w:r>
          </w:p>
          <w:p w14:paraId="308D1296" w14:textId="77777777" w:rsidR="00CA428D" w:rsidRPr="00832CF3" w:rsidRDefault="00CA428D" w:rsidP="00072FC9">
            <w:pPr>
              <w:spacing w:before="120"/>
              <w:rPr>
                <w:bCs/>
              </w:rPr>
            </w:pPr>
            <w:r>
              <w:rPr>
                <w:bCs/>
              </w:rPr>
              <w:t>Acabamento passa-fio 59mm com trava, Star Plast, cód:  SP 13069 ([[SF-01290]])</w:t>
            </w:r>
            <w:r>
              <w:rPr>
                <w:bCs/>
              </w:rPr>
              <w:br/>
              <w:t>Aquaris Verniz Marítimo, fabricante Sayerlack; Sparlack Extra Marítimo Base Água e Sparlack Marítimo Fosco, fabricante: Sparlack ([[SF-00101]])</w:t>
            </w:r>
          </w:p>
          <w:p w14:paraId="2F0ED651" w14:textId="77777777" w:rsidR="00CA428D" w:rsidRPr="00BD7145" w:rsidRDefault="00CA428D" w:rsidP="00072FC9">
            <w:pPr>
              <w:spacing w:before="120"/>
              <w:rPr>
                <w:b/>
                <w:bCs/>
              </w:rPr>
            </w:pPr>
            <w:r w:rsidRPr="00BD7145">
              <w:rPr>
                <w:b/>
                <w:bCs/>
              </w:rPr>
              <w:t>Referência Externa:</w:t>
            </w:r>
          </w:p>
          <w:p w14:paraId="6740A263" w14:textId="77777777" w:rsidR="00CA428D" w:rsidRPr="00BD7145" w:rsidRDefault="00CA428D" w:rsidP="00072FC9">
            <w:pPr>
              <w:spacing w:before="120"/>
              <w:rPr>
                <w:b/>
                <w:bCs/>
              </w:rPr>
            </w:pPr>
            <w:r>
              <w:rPr>
                <w:bCs/>
              </w:rPr>
              <w:t xml:space="preserve">Acabamento passa-fio: http://www.starplast.ind.br/novo/public/pecas-tecnicas/conjunto-passa-fio-o59mm </w:t>
            </w:r>
            <w:r>
              <w:rPr>
                <w:bCs/>
              </w:rPr>
              <w:br/>
              <w:t>Verniz Incolor: https://www.sayerlack.com.br/esmalte-base-agua-aquaris-sayerlack/p</w:t>
            </w:r>
          </w:p>
        </w:tc>
      </w:tr>
    </w:tbl>
    <w:p w14:paraId="3A537591" w14:textId="77777777" w:rsidR="00CA428D" w:rsidRPr="00010EE0" w:rsidRDefault="00CA428D" w:rsidP="00CA428D">
      <w:pPr>
        <w:rPr>
          <w:lang w:val="en-US"/>
        </w:rPr>
      </w:pPr>
    </w:p>
    <w:p w14:paraId="2ED2009C" w14:textId="77777777" w:rsidR="00CA428D" w:rsidRDefault="00CA428D" w:rsidP="00CA428D">
      <w:r>
        <w:br w:type="page"/>
      </w:r>
    </w:p>
    <w:p w14:paraId="496E3EB5" w14:textId="77777777" w:rsidR="00CA428D" w:rsidRDefault="00CA428D" w:rsidP="00CA428D">
      <w:pPr>
        <w:rPr>
          <w:lang w:val="en-US"/>
        </w:rPr>
      </w:pPr>
    </w:p>
    <w:p w14:paraId="25687E0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CD5ED1" w14:textId="77777777" w:rsidTr="00072FC9">
        <w:trPr>
          <w:trHeight w:val="567"/>
        </w:trPr>
        <w:tc>
          <w:tcPr>
            <w:tcW w:w="1843" w:type="dxa"/>
            <w:tcBorders>
              <w:bottom w:val="single" w:sz="4" w:space="0" w:color="auto"/>
            </w:tcBorders>
            <w:shd w:val="clear" w:color="auto" w:fill="F2F2F2" w:themeFill="background1" w:themeFillShade="F2"/>
            <w:vAlign w:val="center"/>
          </w:tcPr>
          <w:p w14:paraId="34B75E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B54383" w14:textId="77777777" w:rsidR="00CA428D" w:rsidRDefault="00CA428D" w:rsidP="00072FC9">
            <w:pPr>
              <w:rPr>
                <w:b/>
                <w:bCs/>
                <w:color w:val="000000"/>
              </w:rPr>
            </w:pPr>
            <w:r>
              <w:rPr>
                <w:b/>
                <w:bCs/>
                <w:noProof/>
                <w:color w:val="000000"/>
              </w:rPr>
              <w:t>SF-00357</w:t>
            </w:r>
          </w:p>
        </w:tc>
        <w:tc>
          <w:tcPr>
            <w:tcW w:w="2268" w:type="dxa"/>
            <w:tcBorders>
              <w:bottom w:val="single" w:sz="4" w:space="0" w:color="auto"/>
            </w:tcBorders>
            <w:shd w:val="clear" w:color="auto" w:fill="F2F2F2" w:themeFill="background1" w:themeFillShade="F2"/>
            <w:vAlign w:val="center"/>
          </w:tcPr>
          <w:p w14:paraId="39EBE5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9C8F71F"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DBD17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A3DA4BC" w14:textId="77777777" w:rsidR="00CA428D" w:rsidRPr="009143C5" w:rsidRDefault="00CA428D" w:rsidP="00072FC9">
            <w:pPr>
              <w:rPr>
                <w:b/>
                <w:bCs/>
                <w:noProof/>
                <w:color w:val="000000"/>
              </w:rPr>
            </w:pPr>
            <w:r>
              <w:rPr>
                <w:b/>
                <w:bCs/>
                <w:noProof/>
                <w:color w:val="000000"/>
              </w:rPr>
              <w:t>Armários</w:t>
            </w:r>
          </w:p>
        </w:tc>
        <w:tc>
          <w:tcPr>
            <w:tcW w:w="1843" w:type="dxa"/>
            <w:tcBorders>
              <w:left w:val="single" w:sz="4" w:space="0" w:color="auto"/>
              <w:bottom w:val="single" w:sz="4" w:space="0" w:color="auto"/>
            </w:tcBorders>
            <w:shd w:val="clear" w:color="auto" w:fill="F2F2F2" w:themeFill="background1" w:themeFillShade="F2"/>
            <w:vAlign w:val="center"/>
          </w:tcPr>
          <w:p w14:paraId="29E5AD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B4540A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5139AF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3BB5B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5AC8D53" w14:textId="77777777" w:rsidR="00CA428D" w:rsidRDefault="00CA428D" w:rsidP="00072FC9">
            <w:pPr>
              <w:rPr>
                <w:b/>
                <w:bCs/>
                <w:sz w:val="32"/>
                <w:szCs w:val="32"/>
              </w:rPr>
            </w:pPr>
            <w:r>
              <w:rPr>
                <w:b/>
                <w:bCs/>
                <w:sz w:val="32"/>
                <w:szCs w:val="32"/>
              </w:rPr>
              <w:t>Painel de TV em MDF</w:t>
            </w:r>
          </w:p>
        </w:tc>
        <w:tc>
          <w:tcPr>
            <w:tcW w:w="1843" w:type="dxa"/>
            <w:tcBorders>
              <w:top w:val="single" w:sz="4" w:space="0" w:color="auto"/>
              <w:left w:val="single" w:sz="4" w:space="0" w:color="auto"/>
            </w:tcBorders>
            <w:shd w:val="clear" w:color="auto" w:fill="F2F2F2" w:themeFill="background1" w:themeFillShade="F2"/>
            <w:vAlign w:val="center"/>
          </w:tcPr>
          <w:p w14:paraId="17B665C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4B6B0E62" w14:textId="77777777" w:rsidR="00CA428D" w:rsidRDefault="00CA428D" w:rsidP="00072FC9">
            <w:pPr>
              <w:rPr>
                <w:b/>
                <w:bCs/>
                <w:sz w:val="20"/>
                <w:szCs w:val="20"/>
              </w:rPr>
            </w:pPr>
          </w:p>
        </w:tc>
      </w:tr>
      <w:tr w:rsidR="00CA428D" w:rsidRPr="00010EE0" w14:paraId="4C53C9F8" w14:textId="77777777" w:rsidTr="00072FC9">
        <w:trPr>
          <w:trHeight w:val="1740"/>
        </w:trPr>
        <w:tc>
          <w:tcPr>
            <w:tcW w:w="9781" w:type="dxa"/>
            <w:gridSpan w:val="5"/>
          </w:tcPr>
          <w:p w14:paraId="3C2C0B7C" w14:textId="77777777" w:rsidR="00CA428D" w:rsidRPr="00BD7145" w:rsidRDefault="00CA428D" w:rsidP="00072FC9">
            <w:pPr>
              <w:spacing w:before="120"/>
              <w:rPr>
                <w:b/>
                <w:bCs/>
              </w:rPr>
            </w:pPr>
            <w:r w:rsidRPr="00BD7145">
              <w:rPr>
                <w:b/>
                <w:bCs/>
              </w:rPr>
              <w:t>Descrição Detalhada:</w:t>
            </w:r>
          </w:p>
          <w:p w14:paraId="00C15829" w14:textId="77777777" w:rsidR="00CA428D" w:rsidRPr="00BD7145" w:rsidRDefault="00CA428D" w:rsidP="00072FC9">
            <w:pPr>
              <w:spacing w:before="120"/>
              <w:rPr>
                <w:bCs/>
              </w:rPr>
            </w:pPr>
            <w:r>
              <w:rPr>
                <w:bCs/>
              </w:rPr>
              <w:t>Fornecimento e instalação de painel de TV fabricado sob medida, em MDF laminado em ambas as faces, com dimensões frontais máximas de 2,50x2,80m (LxA) alcançadas mediante a junção de chapas, de modo que entre elas seja criado friso de 1cm, conforme projeto. O painel deve ter profundidade entre 0,08m e 0,12m, e nicho fixado com dimensões internas máximas de 0,20(A)x0,25m(P) e comprimento máximo igual à extensão do painel, conforme projeto. Compreende o fornecimento de todos os materiais e mão de obra necessários à execução do serviço, inclusive, mas não somente, parafusos, buchas, suportes, pregos, etc.</w:t>
            </w:r>
            <w:r>
              <w:rPr>
                <w:bCs/>
              </w:rPr>
              <w:br/>
              <w:t>A tipologia padrão segue os desenhos nesta especificação técnica, com opção de 2 ou 3 sub-nichos.</w:t>
            </w:r>
          </w:p>
          <w:p w14:paraId="145FD4A5" w14:textId="77777777" w:rsidR="00CA428D" w:rsidRPr="00BD7145" w:rsidRDefault="00CA428D" w:rsidP="00072FC9">
            <w:pPr>
              <w:spacing w:before="120"/>
              <w:rPr>
                <w:b/>
                <w:bCs/>
              </w:rPr>
            </w:pPr>
            <w:r w:rsidRPr="00BD7145">
              <w:rPr>
                <w:b/>
                <w:bCs/>
              </w:rPr>
              <w:t>Materiais:</w:t>
            </w:r>
          </w:p>
          <w:p w14:paraId="3B6D76D0" w14:textId="77777777" w:rsidR="00CA428D" w:rsidRPr="00BD7145" w:rsidRDefault="00CA428D" w:rsidP="00072FC9">
            <w:pPr>
              <w:spacing w:before="120"/>
              <w:rPr>
                <w:bCs/>
              </w:rPr>
            </w:pPr>
            <w:r>
              <w:rPr>
                <w:bCs/>
              </w:rPr>
              <w:t>Chapas de aglomerado de fibra de média densidade (MDF), com espessuras de no mínimo 18mm, revestidos interno e externamente com laminado melamínico na cor BRANCA (conforme ficha SF-00498) ou OVO (conforme ficha SF-00499). Devem ser fabricadas por processo de alta temperatura e emprego de pressão, com madeira aglutinada por resinas sintéticas, e partículas maiores para proporcionar estabilidade dimensional e resistência. As chapas não devem possuir bolhas, arranhões, e defeitos de pintura.</w:t>
            </w:r>
            <w:r>
              <w:rPr>
                <w:bCs/>
              </w:rPr>
              <w:br/>
              <w:t>Encabeçamento com fita de borda na cor do painel, confeccionada em PVC, e com grande resistência a tração. Todas as faces não cobertas por laminado melamínico devem ser encabeçadas, não restando superfícies de MDF natural aparentes no painel finalizado. (conforme ficha SF-00390)</w:t>
            </w:r>
            <w:r>
              <w:rPr>
                <w:bCs/>
              </w:rPr>
              <w:br/>
              <w:t>Todos os parafusos e reentrâncias deverão ser protegidos com tapa-furos auto-adesivos em PVC, 10mm, na cor do painel. (conforme ficha SF-00593)</w:t>
            </w:r>
            <w:r>
              <w:rPr>
                <w:bCs/>
              </w:rPr>
              <w:br/>
              <w:t>Acabamento Passa-fio com trava, em plástico branco, diâmetro de 59mm (conforme ficha SF-01290)</w:t>
            </w:r>
            <w:r>
              <w:rPr>
                <w:bCs/>
              </w:rPr>
              <w:br/>
              <w:t>Suporte universal fixo de painel para TVs de 32” a 70”</w:t>
            </w:r>
          </w:p>
          <w:p w14:paraId="7173E9BB" w14:textId="77777777" w:rsidR="00CA428D" w:rsidRPr="00BD7145" w:rsidRDefault="00CA428D" w:rsidP="00072FC9">
            <w:pPr>
              <w:spacing w:before="120"/>
              <w:rPr>
                <w:b/>
                <w:bCs/>
              </w:rPr>
            </w:pPr>
            <w:r w:rsidRPr="00BD7145">
              <w:rPr>
                <w:b/>
                <w:bCs/>
              </w:rPr>
              <w:t>Serviços:</w:t>
            </w:r>
          </w:p>
          <w:p w14:paraId="06DA9D21" w14:textId="77777777" w:rsidR="00CA428D" w:rsidRPr="00832CF3" w:rsidRDefault="00CA428D" w:rsidP="00072FC9">
            <w:pPr>
              <w:spacing w:before="120"/>
              <w:rPr>
                <w:bCs/>
              </w:rPr>
            </w:pPr>
            <w:r>
              <w:rPr>
                <w:bCs/>
              </w:rPr>
              <w:t>Fornecimento do Painel de TV conforme especificação e projeto.</w:t>
            </w:r>
            <w:r>
              <w:rPr>
                <w:bCs/>
              </w:rPr>
              <w:br/>
              <w:t>Instalação do Painel de TV, compreendendo a fixação na parede de guias verticais de madeira de lei, que serão abraçadas pelo painel quando este for fixado. O serviço deve incluir, quando necessário, o recorte da lateral do painel para perfeita acomodação no rodapé existente. O serviço inclui também o corte para instalação de caixas de passagem e furos circulares para passagem de cabos.</w:t>
            </w:r>
            <w:r>
              <w:rPr>
                <w:bCs/>
              </w:rPr>
              <w:br/>
              <w:t>Fixação de suporte universal para TV</w:t>
            </w:r>
          </w:p>
          <w:p w14:paraId="0BCAA793" w14:textId="77777777" w:rsidR="00CA428D" w:rsidRPr="00BD7145" w:rsidRDefault="00CA428D" w:rsidP="00072FC9">
            <w:pPr>
              <w:spacing w:before="120"/>
              <w:rPr>
                <w:b/>
                <w:bCs/>
              </w:rPr>
            </w:pPr>
            <w:r w:rsidRPr="00BD7145">
              <w:rPr>
                <w:b/>
                <w:bCs/>
              </w:rPr>
              <w:lastRenderedPageBreak/>
              <w:t>Atividades e Responsabilidades:</w:t>
            </w:r>
          </w:p>
          <w:p w14:paraId="788B68CC" w14:textId="77777777" w:rsidR="00CA428D" w:rsidRPr="00832CF3" w:rsidRDefault="00CA428D" w:rsidP="00072FC9">
            <w:pPr>
              <w:spacing w:before="120"/>
              <w:rPr>
                <w:bCs/>
              </w:rPr>
            </w:pPr>
            <w:r>
              <w:rPr>
                <w:bCs/>
              </w:rPr>
              <w:t>n/a</w:t>
            </w:r>
          </w:p>
          <w:p w14:paraId="1740555F" w14:textId="77777777" w:rsidR="00CA428D" w:rsidRPr="00BD7145" w:rsidRDefault="00CA428D" w:rsidP="00072FC9">
            <w:pPr>
              <w:spacing w:before="120"/>
              <w:rPr>
                <w:b/>
                <w:bCs/>
              </w:rPr>
            </w:pPr>
            <w:r w:rsidRPr="00BD7145">
              <w:rPr>
                <w:b/>
                <w:bCs/>
              </w:rPr>
              <w:t>Qualificação:</w:t>
            </w:r>
          </w:p>
          <w:p w14:paraId="1A17C959" w14:textId="77777777" w:rsidR="00CA428D" w:rsidRPr="00832CF3" w:rsidRDefault="00CA428D" w:rsidP="00072FC9">
            <w:pPr>
              <w:spacing w:before="120"/>
              <w:rPr>
                <w:bCs/>
              </w:rPr>
            </w:pPr>
            <w:r>
              <w:rPr>
                <w:bCs/>
              </w:rPr>
              <w:t>n/a</w:t>
            </w:r>
          </w:p>
          <w:p w14:paraId="1D9418C7" w14:textId="77777777" w:rsidR="00CA428D" w:rsidRPr="00BD7145" w:rsidRDefault="00CA428D" w:rsidP="00072FC9">
            <w:pPr>
              <w:spacing w:before="120"/>
              <w:rPr>
                <w:b/>
                <w:bCs/>
              </w:rPr>
            </w:pPr>
            <w:r w:rsidRPr="00BD7145">
              <w:rPr>
                <w:b/>
                <w:bCs/>
              </w:rPr>
              <w:t>Observações:</w:t>
            </w:r>
          </w:p>
          <w:p w14:paraId="55873BAB" w14:textId="77777777" w:rsidR="00CA428D" w:rsidRPr="00832CF3" w:rsidRDefault="00CA428D" w:rsidP="00072FC9">
            <w:pPr>
              <w:spacing w:before="120"/>
              <w:rPr>
                <w:bCs/>
              </w:rPr>
            </w:pPr>
            <w:r>
              <w:rPr>
                <w:bCs/>
              </w:rPr>
              <w:t>n/a</w:t>
            </w:r>
          </w:p>
          <w:p w14:paraId="400903DC" w14:textId="77777777" w:rsidR="00CA428D" w:rsidRPr="00BD7145" w:rsidRDefault="00CA428D" w:rsidP="00072FC9">
            <w:pPr>
              <w:spacing w:before="120"/>
              <w:rPr>
                <w:b/>
                <w:bCs/>
              </w:rPr>
            </w:pPr>
            <w:r w:rsidRPr="00BD7145">
              <w:rPr>
                <w:b/>
                <w:bCs/>
              </w:rPr>
              <w:t>Critérios e Condições:</w:t>
            </w:r>
          </w:p>
          <w:p w14:paraId="34E5E89D" w14:textId="77777777" w:rsidR="00CA428D" w:rsidRPr="00832CF3" w:rsidRDefault="00CA428D" w:rsidP="00072FC9">
            <w:pPr>
              <w:spacing w:before="120"/>
              <w:rPr>
                <w:bCs/>
              </w:rPr>
            </w:pPr>
            <w:r>
              <w:rPr>
                <w:bCs/>
              </w:rPr>
              <w:t xml:space="preserve">Critério de Medição: por metro² de área frontal do painel instalado </w:t>
            </w:r>
            <w:r>
              <w:rPr>
                <w:bCs/>
              </w:rPr>
              <w:br/>
              <w:t>Unidade de Medição: por metro² de área frontal do painel instalado</w:t>
            </w:r>
          </w:p>
          <w:p w14:paraId="731992C4" w14:textId="77777777" w:rsidR="00CA428D" w:rsidRPr="00BD7145" w:rsidRDefault="00CA428D" w:rsidP="00072FC9">
            <w:pPr>
              <w:spacing w:before="120"/>
              <w:rPr>
                <w:b/>
                <w:bCs/>
              </w:rPr>
            </w:pPr>
            <w:r w:rsidRPr="00BD7145">
              <w:rPr>
                <w:b/>
                <w:bCs/>
              </w:rPr>
              <w:t>Detalhe Gráfico:</w:t>
            </w:r>
          </w:p>
          <w:p w14:paraId="37207133" w14:textId="77777777" w:rsidR="00CA428D" w:rsidRPr="00B97D3F" w:rsidRDefault="00CA428D" w:rsidP="00072FC9">
            <w:pPr>
              <w:spacing w:before="120"/>
              <w:rPr>
                <w:bCs/>
              </w:rPr>
            </w:pPr>
            <w:r>
              <w:rPr>
                <w:noProof/>
              </w:rPr>
              <w:lastRenderedPageBreak/>
              <w:drawing>
                <wp:inline distT="0" distB="0" distL="0" distR="0" wp14:anchorId="30F369B1" wp14:editId="052A8704">
                  <wp:extent cx="3009900" cy="4076699"/>
                  <wp:effectExtent l="0" t="0" r="0"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57a.png"/>
                          <pic:cNvPicPr/>
                        </pic:nvPicPr>
                        <pic:blipFill>
                          <a:blip r:embed="rId112"/>
                          <a:stretch>
                            <a:fillRect/>
                          </a:stretch>
                        </pic:blipFill>
                        <pic:spPr>
                          <a:xfrm>
                            <a:off x="0" y="0"/>
                            <a:ext cx="3009900" cy="4076699"/>
                          </a:xfrm>
                          <a:prstGeom prst="rect">
                            <a:avLst/>
                          </a:prstGeom>
                        </pic:spPr>
                      </pic:pic>
                    </a:graphicData>
                  </a:graphic>
                </wp:inline>
              </w:drawing>
            </w:r>
            <w:r>
              <w:rPr>
                <w:noProof/>
              </w:rPr>
              <w:lastRenderedPageBreak/>
              <w:drawing>
                <wp:inline distT="0" distB="0" distL="0" distR="0" wp14:anchorId="4B8A6484" wp14:editId="173F0169">
                  <wp:extent cx="4152900" cy="4330700"/>
                  <wp:effectExtent l="0" t="0" r="0" b="0"/>
                  <wp:docPr id="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57b.png"/>
                          <pic:cNvPicPr/>
                        </pic:nvPicPr>
                        <pic:blipFill>
                          <a:blip r:embed="rId113"/>
                          <a:stretch>
                            <a:fillRect/>
                          </a:stretch>
                        </pic:blipFill>
                        <pic:spPr>
                          <a:xfrm>
                            <a:off x="0" y="0"/>
                            <a:ext cx="4152900" cy="4330700"/>
                          </a:xfrm>
                          <a:prstGeom prst="rect">
                            <a:avLst/>
                          </a:prstGeom>
                        </pic:spPr>
                      </pic:pic>
                    </a:graphicData>
                  </a:graphic>
                </wp:inline>
              </w:drawing>
            </w:r>
          </w:p>
          <w:p w14:paraId="72A37F13" w14:textId="77777777" w:rsidR="00CA428D" w:rsidRPr="00BD7145" w:rsidRDefault="00CA428D" w:rsidP="00072FC9">
            <w:pPr>
              <w:spacing w:before="120"/>
              <w:rPr>
                <w:b/>
                <w:bCs/>
              </w:rPr>
            </w:pPr>
            <w:r w:rsidRPr="00BD7145">
              <w:rPr>
                <w:b/>
                <w:bCs/>
              </w:rPr>
              <w:t>Tabela:</w:t>
            </w:r>
          </w:p>
          <w:p w14:paraId="054EFC09" w14:textId="77777777" w:rsidR="00CA428D" w:rsidRPr="00832CF3" w:rsidRDefault="00CA428D" w:rsidP="00072FC9">
            <w:pPr>
              <w:spacing w:before="120"/>
              <w:rPr>
                <w:bCs/>
              </w:rPr>
            </w:pPr>
            <w:r>
              <w:rPr>
                <w:bCs/>
              </w:rPr>
              <w:t>n/a</w:t>
            </w:r>
          </w:p>
          <w:p w14:paraId="422789C3" w14:textId="77777777" w:rsidR="00CA428D" w:rsidRPr="00832CF3" w:rsidRDefault="00CA428D" w:rsidP="00072FC9">
            <w:pPr>
              <w:spacing w:before="120"/>
              <w:rPr>
                <w:bCs/>
              </w:rPr>
            </w:pPr>
            <w:r w:rsidRPr="00BD7145">
              <w:rPr>
                <w:b/>
                <w:bCs/>
              </w:rPr>
              <w:t xml:space="preserve">Vida útil: </w:t>
            </w:r>
            <w:r>
              <w:rPr>
                <w:bCs/>
              </w:rPr>
              <w:t>n/a</w:t>
            </w:r>
          </w:p>
          <w:p w14:paraId="01DCC2EE" w14:textId="77777777" w:rsidR="00CA428D" w:rsidRPr="00BD7145" w:rsidRDefault="00CA428D" w:rsidP="00072FC9">
            <w:pPr>
              <w:spacing w:before="120"/>
              <w:rPr>
                <w:b/>
                <w:bCs/>
              </w:rPr>
            </w:pPr>
            <w:r w:rsidRPr="00BD7145">
              <w:rPr>
                <w:b/>
                <w:bCs/>
              </w:rPr>
              <w:t>Referências Normativas:</w:t>
            </w:r>
          </w:p>
          <w:p w14:paraId="0D2EC3B6" w14:textId="77777777" w:rsidR="00CA428D" w:rsidRPr="00832CF3" w:rsidRDefault="00CA428D" w:rsidP="00072FC9">
            <w:pPr>
              <w:spacing w:before="120"/>
              <w:rPr>
                <w:bCs/>
              </w:rPr>
            </w:pPr>
            <w:r>
              <w:rPr>
                <w:bCs/>
              </w:rPr>
              <w:t>n/a</w:t>
            </w:r>
          </w:p>
          <w:p w14:paraId="5616C6C7" w14:textId="77777777" w:rsidR="00CA428D" w:rsidRPr="00BD7145" w:rsidRDefault="00CA428D" w:rsidP="00072FC9">
            <w:pPr>
              <w:spacing w:before="120"/>
              <w:rPr>
                <w:b/>
                <w:bCs/>
              </w:rPr>
            </w:pPr>
            <w:r w:rsidRPr="00BD7145">
              <w:rPr>
                <w:b/>
                <w:bCs/>
              </w:rPr>
              <w:t>Referência Comercial:</w:t>
            </w:r>
          </w:p>
          <w:p w14:paraId="42D4B0D3" w14:textId="77777777" w:rsidR="00CA428D" w:rsidRPr="00832CF3" w:rsidRDefault="00CA428D" w:rsidP="00072FC9">
            <w:pPr>
              <w:spacing w:before="120"/>
              <w:rPr>
                <w:bCs/>
              </w:rPr>
            </w:pPr>
            <w:r>
              <w:rPr>
                <w:bCs/>
              </w:rPr>
              <w:t>MaDeFibra BP – Linha Original – Padrão Unicolor (Branco Ártico) – Duratex ([[SF-00498]])</w:t>
            </w:r>
            <w:r>
              <w:rPr>
                <w:bCs/>
              </w:rPr>
              <w:br/>
              <w:t>MaDeFibra BP – Linha Original – Padrão Unicolor (Ovo) – Duratex ([[SF-00499]])</w:t>
            </w:r>
            <w:r>
              <w:rPr>
                <w:bCs/>
              </w:rPr>
              <w:br/>
              <w:t>Fita de Borda – Modelo Raukantex Color – Ovo ou Branco – Rehau ([[SF-00390]])</w:t>
            </w:r>
            <w:r>
              <w:rPr>
                <w:bCs/>
              </w:rPr>
              <w:br/>
              <w:t>Tapa Furo Plástico – 10mm – Modelos Hettich 0 033 025 e 0 033 027 –– Grupo Bigfer ([[SF-00593]])</w:t>
            </w:r>
            <w:r>
              <w:rPr>
                <w:bCs/>
              </w:rPr>
              <w:br/>
              <w:t>Acabamento passa-fio 59mm com trava, Star Plast, cód:  SP 13069 (item a ser criado)</w:t>
            </w:r>
          </w:p>
          <w:p w14:paraId="749078D3" w14:textId="77777777" w:rsidR="00CA428D" w:rsidRPr="00BD7145" w:rsidRDefault="00CA428D" w:rsidP="00072FC9">
            <w:pPr>
              <w:spacing w:before="120"/>
              <w:rPr>
                <w:b/>
                <w:bCs/>
              </w:rPr>
            </w:pPr>
            <w:r w:rsidRPr="00BD7145">
              <w:rPr>
                <w:b/>
                <w:bCs/>
              </w:rPr>
              <w:t>Referência Externa:</w:t>
            </w:r>
          </w:p>
          <w:p w14:paraId="65781F40" w14:textId="77777777" w:rsidR="00CA428D" w:rsidRPr="00BD7145" w:rsidRDefault="00CA428D" w:rsidP="00072FC9">
            <w:pPr>
              <w:spacing w:before="120"/>
              <w:rPr>
                <w:b/>
                <w:bCs/>
              </w:rPr>
            </w:pPr>
            <w:r>
              <w:rPr>
                <w:bCs/>
              </w:rPr>
              <w:t>MDF:https://www.duratexmadeira.com.br/paineis/paineis-mdf/mdf-madefibra-bp/mdf-linha-original/</w:t>
            </w:r>
            <w:r>
              <w:rPr>
                <w:bCs/>
              </w:rPr>
              <w:br/>
              <w:t>Fita de borda: https://www.rehau.com/br-pt/design-para-moveis/acabamentos/fitas-de-borda</w:t>
            </w:r>
            <w:r>
              <w:rPr>
                <w:bCs/>
              </w:rPr>
              <w:br/>
            </w:r>
            <w:r>
              <w:rPr>
                <w:bCs/>
              </w:rPr>
              <w:lastRenderedPageBreak/>
              <w:t>Tapa furo: http://www.hettich.com.br//uploads/attachment/13580589485ba554b2c9250.pdf</w:t>
            </w:r>
            <w:r>
              <w:rPr>
                <w:bCs/>
              </w:rPr>
              <w:br/>
              <w:t>Acabamento passa-fio: http://www.starplast.ind.br/novo/public/pecas-tecnicas/conjunto-passa-fio-o59mm</w:t>
            </w:r>
          </w:p>
        </w:tc>
      </w:tr>
    </w:tbl>
    <w:p w14:paraId="45780244" w14:textId="77777777" w:rsidR="00CA428D" w:rsidRPr="00010EE0" w:rsidRDefault="00CA428D" w:rsidP="00CA428D">
      <w:pPr>
        <w:rPr>
          <w:lang w:val="en-US"/>
        </w:rPr>
      </w:pPr>
    </w:p>
    <w:p w14:paraId="27FBB602" w14:textId="77777777" w:rsidR="00CA428D" w:rsidRDefault="00CA428D" w:rsidP="00CA428D">
      <w:r>
        <w:br w:type="page"/>
      </w:r>
    </w:p>
    <w:p w14:paraId="7E823341" w14:textId="77777777" w:rsidR="00CA428D" w:rsidRDefault="00CA428D" w:rsidP="00CA428D">
      <w:pPr>
        <w:rPr>
          <w:lang w:val="en-US"/>
        </w:rPr>
      </w:pPr>
    </w:p>
    <w:p w14:paraId="63F53E3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042EA4" w14:textId="77777777" w:rsidTr="00072FC9">
        <w:trPr>
          <w:trHeight w:val="567"/>
        </w:trPr>
        <w:tc>
          <w:tcPr>
            <w:tcW w:w="1843" w:type="dxa"/>
            <w:tcBorders>
              <w:bottom w:val="single" w:sz="4" w:space="0" w:color="auto"/>
            </w:tcBorders>
            <w:shd w:val="clear" w:color="auto" w:fill="F2F2F2" w:themeFill="background1" w:themeFillShade="F2"/>
            <w:vAlign w:val="center"/>
          </w:tcPr>
          <w:p w14:paraId="5260E30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F35B76" w14:textId="77777777" w:rsidR="00CA428D" w:rsidRDefault="00CA428D" w:rsidP="00072FC9">
            <w:pPr>
              <w:rPr>
                <w:b/>
                <w:bCs/>
                <w:color w:val="000000"/>
              </w:rPr>
            </w:pPr>
            <w:r>
              <w:rPr>
                <w:b/>
                <w:bCs/>
                <w:noProof/>
                <w:color w:val="000000"/>
              </w:rPr>
              <w:t>SF-00359</w:t>
            </w:r>
          </w:p>
        </w:tc>
        <w:tc>
          <w:tcPr>
            <w:tcW w:w="2268" w:type="dxa"/>
            <w:tcBorders>
              <w:bottom w:val="single" w:sz="4" w:space="0" w:color="auto"/>
            </w:tcBorders>
            <w:shd w:val="clear" w:color="auto" w:fill="F2F2F2" w:themeFill="background1" w:themeFillShade="F2"/>
            <w:vAlign w:val="center"/>
          </w:tcPr>
          <w:p w14:paraId="3808B3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0E3DC0F"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007DFE1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C89C5F7"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4C7CA07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4251E3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0E8D45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7E38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B4C2D26" w14:textId="77777777" w:rsidR="00CA428D" w:rsidRDefault="00CA428D" w:rsidP="00072FC9">
            <w:pPr>
              <w:rPr>
                <w:b/>
                <w:bCs/>
                <w:sz w:val="32"/>
                <w:szCs w:val="32"/>
              </w:rPr>
            </w:pPr>
            <w:r>
              <w:rPr>
                <w:b/>
                <w:bCs/>
                <w:sz w:val="32"/>
                <w:szCs w:val="32"/>
              </w:rPr>
              <w:t>Batentes e Guarnições em madeira, com verniz ou esmalte</w:t>
            </w:r>
          </w:p>
        </w:tc>
        <w:tc>
          <w:tcPr>
            <w:tcW w:w="1843" w:type="dxa"/>
            <w:tcBorders>
              <w:top w:val="single" w:sz="4" w:space="0" w:color="auto"/>
              <w:left w:val="single" w:sz="4" w:space="0" w:color="auto"/>
            </w:tcBorders>
            <w:shd w:val="clear" w:color="auto" w:fill="F2F2F2" w:themeFill="background1" w:themeFillShade="F2"/>
            <w:vAlign w:val="center"/>
          </w:tcPr>
          <w:p w14:paraId="246CDFE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7FD747C2" w14:textId="77777777" w:rsidR="00CA428D" w:rsidRDefault="00CA428D" w:rsidP="00072FC9">
            <w:pPr>
              <w:rPr>
                <w:b/>
                <w:bCs/>
                <w:sz w:val="20"/>
                <w:szCs w:val="20"/>
              </w:rPr>
            </w:pPr>
          </w:p>
        </w:tc>
      </w:tr>
      <w:tr w:rsidR="00CA428D" w:rsidRPr="00010EE0" w14:paraId="13BDCCB2" w14:textId="77777777" w:rsidTr="00072FC9">
        <w:trPr>
          <w:trHeight w:val="1740"/>
        </w:trPr>
        <w:tc>
          <w:tcPr>
            <w:tcW w:w="9781" w:type="dxa"/>
            <w:gridSpan w:val="5"/>
          </w:tcPr>
          <w:p w14:paraId="7F25DE32" w14:textId="77777777" w:rsidR="00CA428D" w:rsidRPr="00BD7145" w:rsidRDefault="00CA428D" w:rsidP="00072FC9">
            <w:pPr>
              <w:spacing w:before="120"/>
              <w:rPr>
                <w:b/>
                <w:bCs/>
              </w:rPr>
            </w:pPr>
            <w:r w:rsidRPr="00BD7145">
              <w:rPr>
                <w:b/>
                <w:bCs/>
              </w:rPr>
              <w:t>Descrição Detalhada:</w:t>
            </w:r>
          </w:p>
          <w:p w14:paraId="6ACA1BE6" w14:textId="77777777" w:rsidR="00CA428D" w:rsidRPr="00BD7145" w:rsidRDefault="00CA428D" w:rsidP="00072FC9">
            <w:pPr>
              <w:spacing w:before="120"/>
              <w:rPr>
                <w:bCs/>
              </w:rPr>
            </w:pPr>
            <w:r>
              <w:rPr>
                <w:bCs/>
              </w:rPr>
              <w:t>Fornecimento e instalação de conjunto de batentes e guarnições adequado às dimensões da folha de porta e da eventual bandeira. O conjunto deve ser em madeira maciça, seca e desempenada (freijó, cedro ou cedrinho), deve ser lixado e posteriormente pintado com esmalte sintético na cor branca ou pintado com verniz marítimo e tingidor para alcançar a tonalidade especificada em projeto ou a tonalidade de outras portas existentes no local. Compreende o fornecimento de todos os materiais e mão de obra necessários à execução do serviço, inclusive, mas não somente, pregos, parafusos, buchas, cantoneiras, etc.</w:t>
            </w:r>
          </w:p>
          <w:p w14:paraId="669D35F9" w14:textId="77777777" w:rsidR="00CA428D" w:rsidRPr="00BD7145" w:rsidRDefault="00CA428D" w:rsidP="00072FC9">
            <w:pPr>
              <w:spacing w:before="120"/>
              <w:rPr>
                <w:b/>
                <w:bCs/>
              </w:rPr>
            </w:pPr>
            <w:r w:rsidRPr="00BD7145">
              <w:rPr>
                <w:b/>
                <w:bCs/>
              </w:rPr>
              <w:t>Materiais:</w:t>
            </w:r>
          </w:p>
          <w:p w14:paraId="382C6F31" w14:textId="77777777" w:rsidR="00CA428D" w:rsidRPr="00BD7145" w:rsidRDefault="00CA428D" w:rsidP="00072FC9">
            <w:pPr>
              <w:spacing w:before="120"/>
              <w:rPr>
                <w:bCs/>
              </w:rPr>
            </w:pPr>
            <w:r>
              <w:rPr>
                <w:bCs/>
              </w:rPr>
              <w:t>Os materiais devem cumprir, inclusive, as seguintes especificações:</w:t>
            </w:r>
            <w:r>
              <w:rPr>
                <w:bCs/>
              </w:rPr>
              <w:br/>
              <w:t>1) Batentes e guarnições: confeccionados em madeira maciça freijó, cedro ou cedrinho, aparelhada, seca e desempenada, sem brancal, nós, fendas que comprometam sua durabilidade, resistência ou aparência.</w:t>
            </w:r>
            <w:r>
              <w:rPr>
                <w:bCs/>
              </w:rPr>
              <w:br/>
              <w:t xml:space="preserve">2) Os batentes deverão ter espessura de 3 cm e largura média de 15 cm. Conforme projeto ou determinação da Fiscalização, a largura do batente poderá ser superior a 15 cm. </w:t>
            </w:r>
            <w:r>
              <w:rPr>
                <w:bCs/>
              </w:rPr>
              <w:br/>
              <w:t>3) Esmalte sintético à base d’água, na cor branca (conforme ficha SF-00102)</w:t>
            </w:r>
            <w:r>
              <w:rPr>
                <w:bCs/>
              </w:rPr>
              <w:br/>
              <w:t>4) Verniz sintético (conforme ficha SF-00101)</w:t>
            </w:r>
            <w:r>
              <w:rPr>
                <w:bCs/>
              </w:rPr>
              <w:br/>
              <w:t>5) Tingidor para madeira (conforme ficha SF-00386)</w:t>
            </w:r>
          </w:p>
          <w:p w14:paraId="1BB28D8F" w14:textId="77777777" w:rsidR="00CA428D" w:rsidRPr="00BD7145" w:rsidRDefault="00CA428D" w:rsidP="00072FC9">
            <w:pPr>
              <w:spacing w:before="120"/>
              <w:rPr>
                <w:b/>
                <w:bCs/>
              </w:rPr>
            </w:pPr>
            <w:r w:rsidRPr="00BD7145">
              <w:rPr>
                <w:b/>
                <w:bCs/>
              </w:rPr>
              <w:t>Serviços:</w:t>
            </w:r>
          </w:p>
          <w:p w14:paraId="2BED69DD" w14:textId="77777777" w:rsidR="00CA428D" w:rsidRPr="00832CF3" w:rsidRDefault="00CA428D" w:rsidP="00072FC9">
            <w:pPr>
              <w:spacing w:before="120"/>
              <w:rPr>
                <w:bCs/>
              </w:rPr>
            </w:pPr>
            <w:r>
              <w:rPr>
                <w:bCs/>
              </w:rPr>
              <w:t>Deverão ser realizados, inclusive, os seguintes serviços:</w:t>
            </w:r>
            <w:r>
              <w:rPr>
                <w:bCs/>
              </w:rPr>
              <w:br/>
              <w:t>1) Verificar se o tamanho do batente confere com a medida da folha de porta</w:t>
            </w:r>
            <w:r>
              <w:rPr>
                <w:bCs/>
              </w:rPr>
              <w:br/>
              <w:t>2) Lixamento das peças.</w:t>
            </w:r>
            <w:r>
              <w:rPr>
                <w:bCs/>
              </w:rPr>
              <w:br/>
              <w:t>3) Pintura em verniz com tingidor na tonalidade especificada, ou pintura em esmalte sintético na cor branca.</w:t>
            </w:r>
            <w:r>
              <w:rPr>
                <w:bCs/>
              </w:rPr>
              <w:br/>
              <w:t>4) Após a secagem do verniz ou da pintura, montar o batente com parafusos e utilizar duas réguas de madeira para manter o esquadro</w:t>
            </w:r>
            <w:r>
              <w:rPr>
                <w:bCs/>
              </w:rPr>
              <w:br/>
              <w:t>5) Na alvenaria chumbar três tacos em cada lateral e dois acima</w:t>
            </w:r>
            <w:r>
              <w:rPr>
                <w:bCs/>
              </w:rPr>
              <w:br/>
              <w:t xml:space="preserve">6) Colocar o batente no local, ajustar em relação ao nível, prumo e esquadro. </w:t>
            </w:r>
            <w:r>
              <w:rPr>
                <w:bCs/>
              </w:rPr>
              <w:br/>
              <w:t>7) Entre o taco e o batente usar calço na espessura exata, não utiliza cunhas, atenção, pois o parafuso deverá penetrar no taco no mínimo 2 cm de profundidade</w:t>
            </w:r>
            <w:r>
              <w:rPr>
                <w:bCs/>
              </w:rPr>
              <w:br/>
              <w:t>8) Fixar o batente com os parafusos em todos os tacos.</w:t>
            </w:r>
            <w:r>
              <w:rPr>
                <w:bCs/>
              </w:rPr>
              <w:br/>
              <w:t>9) Antes de colocar a folha, verificar o alinhamento e prumo das dobradiças para evitar que a folha fique torta. Não tentar corrigir as arestas da folha com plaina.</w:t>
            </w:r>
            <w:r>
              <w:rPr>
                <w:bCs/>
              </w:rPr>
              <w:br/>
            </w:r>
            <w:r>
              <w:rPr>
                <w:bCs/>
              </w:rPr>
              <w:lastRenderedPageBreak/>
              <w:t>10) Toda porta externa deve ter soleira colocada na parte inferior do lado externo da folha</w:t>
            </w:r>
            <w:r>
              <w:rPr>
                <w:bCs/>
              </w:rPr>
              <w:br/>
              <w:t>11) Observar o correto alinhamento e prumo das dobradiças para que a suspensão da folha da porta não fique fora de linha. Os parafusos para fixação das dobradiças não devem ser batidos com o martelo</w:t>
            </w:r>
          </w:p>
          <w:p w14:paraId="4E02FEA1" w14:textId="77777777" w:rsidR="00CA428D" w:rsidRPr="00BD7145" w:rsidRDefault="00CA428D" w:rsidP="00072FC9">
            <w:pPr>
              <w:spacing w:before="120"/>
              <w:rPr>
                <w:b/>
                <w:bCs/>
              </w:rPr>
            </w:pPr>
            <w:r w:rsidRPr="00BD7145">
              <w:rPr>
                <w:b/>
                <w:bCs/>
              </w:rPr>
              <w:t>Atividades e Responsabilidades:</w:t>
            </w:r>
          </w:p>
          <w:p w14:paraId="63EF3AEE" w14:textId="77777777" w:rsidR="00CA428D" w:rsidRPr="00832CF3" w:rsidRDefault="00CA428D" w:rsidP="00072FC9">
            <w:pPr>
              <w:spacing w:before="120"/>
              <w:rPr>
                <w:bCs/>
              </w:rPr>
            </w:pPr>
            <w:r>
              <w:rPr>
                <w:bCs/>
              </w:rPr>
              <w:t>n/a</w:t>
            </w:r>
          </w:p>
          <w:p w14:paraId="6BB4B17F" w14:textId="77777777" w:rsidR="00CA428D" w:rsidRPr="00BD7145" w:rsidRDefault="00CA428D" w:rsidP="00072FC9">
            <w:pPr>
              <w:spacing w:before="120"/>
              <w:rPr>
                <w:b/>
                <w:bCs/>
              </w:rPr>
            </w:pPr>
            <w:r w:rsidRPr="00BD7145">
              <w:rPr>
                <w:b/>
                <w:bCs/>
              </w:rPr>
              <w:t>Qualificação:</w:t>
            </w:r>
          </w:p>
          <w:p w14:paraId="0E0A4AB4" w14:textId="77777777" w:rsidR="00CA428D" w:rsidRPr="00832CF3" w:rsidRDefault="00CA428D" w:rsidP="00072FC9">
            <w:pPr>
              <w:spacing w:before="120"/>
              <w:rPr>
                <w:bCs/>
              </w:rPr>
            </w:pPr>
            <w:r>
              <w:rPr>
                <w:bCs/>
              </w:rPr>
              <w:t>n/a</w:t>
            </w:r>
          </w:p>
          <w:p w14:paraId="3BE08EB8" w14:textId="77777777" w:rsidR="00CA428D" w:rsidRPr="00BD7145" w:rsidRDefault="00CA428D" w:rsidP="00072FC9">
            <w:pPr>
              <w:spacing w:before="120"/>
              <w:rPr>
                <w:b/>
                <w:bCs/>
              </w:rPr>
            </w:pPr>
            <w:r w:rsidRPr="00BD7145">
              <w:rPr>
                <w:b/>
                <w:bCs/>
              </w:rPr>
              <w:t>Observações:</w:t>
            </w:r>
          </w:p>
          <w:p w14:paraId="30CFEC95" w14:textId="77777777" w:rsidR="00CA428D" w:rsidRPr="00832CF3" w:rsidRDefault="00CA428D" w:rsidP="00072FC9">
            <w:pPr>
              <w:spacing w:before="120"/>
              <w:rPr>
                <w:bCs/>
              </w:rPr>
            </w:pPr>
            <w:r>
              <w:rPr>
                <w:bCs/>
              </w:rPr>
              <w:t>A peça é em MADEIRA MACIÇA, integralmente fabricada na madeira indicada na descrição. NÃO COLETAR o produto que é conhecido como PADRÃO MADEIRA, pois possuem o miolo maciço e acabamento da face externa aparente no padrão indicado.</w:t>
            </w:r>
          </w:p>
          <w:p w14:paraId="33B3CB66" w14:textId="77777777" w:rsidR="00CA428D" w:rsidRPr="00BD7145" w:rsidRDefault="00CA428D" w:rsidP="00072FC9">
            <w:pPr>
              <w:spacing w:before="120"/>
              <w:rPr>
                <w:b/>
                <w:bCs/>
              </w:rPr>
            </w:pPr>
            <w:r w:rsidRPr="00BD7145">
              <w:rPr>
                <w:b/>
                <w:bCs/>
              </w:rPr>
              <w:t>Critérios e Condições:</w:t>
            </w:r>
          </w:p>
          <w:p w14:paraId="138ED589" w14:textId="77777777" w:rsidR="00CA428D" w:rsidRPr="00832CF3" w:rsidRDefault="00CA428D" w:rsidP="00072FC9">
            <w:pPr>
              <w:spacing w:before="120"/>
              <w:rPr>
                <w:bCs/>
              </w:rPr>
            </w:pPr>
            <w:r>
              <w:rPr>
                <w:bCs/>
              </w:rPr>
              <w:t>Critérios de Medição: batente e guarnições instalados.</w:t>
            </w:r>
            <w:r>
              <w:rPr>
                <w:bCs/>
              </w:rPr>
              <w:br/>
              <w:t>Unidade de Medição: unidade</w:t>
            </w:r>
          </w:p>
          <w:p w14:paraId="69A29533" w14:textId="77777777" w:rsidR="00CA428D" w:rsidRPr="00BD7145" w:rsidRDefault="00CA428D" w:rsidP="00072FC9">
            <w:pPr>
              <w:spacing w:before="120"/>
              <w:rPr>
                <w:b/>
                <w:bCs/>
              </w:rPr>
            </w:pPr>
            <w:r w:rsidRPr="00BD7145">
              <w:rPr>
                <w:b/>
                <w:bCs/>
              </w:rPr>
              <w:t>Detalhe Gráfico:</w:t>
            </w:r>
          </w:p>
          <w:p w14:paraId="1D42BAB8" w14:textId="77777777" w:rsidR="00CA428D" w:rsidRPr="00B97D3F" w:rsidRDefault="00CA428D" w:rsidP="00072FC9">
            <w:pPr>
              <w:spacing w:before="120"/>
              <w:rPr>
                <w:bCs/>
              </w:rPr>
            </w:pPr>
            <w:r>
              <w:rPr>
                <w:noProof/>
              </w:rPr>
              <w:lastRenderedPageBreak/>
              <w:drawing>
                <wp:inline distT="0" distB="0" distL="0" distR="0" wp14:anchorId="6725CA5F" wp14:editId="2FD18551">
                  <wp:extent cx="7594600" cy="16256000"/>
                  <wp:effectExtent l="0" t="0" r="0" b="0"/>
                  <wp:docPr id="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59a.jpeg"/>
                          <pic:cNvPicPr/>
                        </pic:nvPicPr>
                        <pic:blipFill>
                          <a:blip r:embed="rId114"/>
                          <a:stretch>
                            <a:fillRect/>
                          </a:stretch>
                        </pic:blipFill>
                        <pic:spPr>
                          <a:xfrm>
                            <a:off x="0" y="0"/>
                            <a:ext cx="7594600" cy="16256000"/>
                          </a:xfrm>
                          <a:prstGeom prst="rect">
                            <a:avLst/>
                          </a:prstGeom>
                        </pic:spPr>
                      </pic:pic>
                    </a:graphicData>
                  </a:graphic>
                </wp:inline>
              </w:drawing>
            </w:r>
            <w:r>
              <w:rPr>
                <w:noProof/>
              </w:rPr>
              <w:lastRenderedPageBreak/>
              <w:drawing>
                <wp:inline distT="0" distB="0" distL="0" distR="0" wp14:anchorId="13F42FFF" wp14:editId="19E20CA0">
                  <wp:extent cx="5118100" cy="11430000"/>
                  <wp:effectExtent l="0" t="0" r="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59b.jpeg"/>
                          <pic:cNvPicPr/>
                        </pic:nvPicPr>
                        <pic:blipFill>
                          <a:blip r:embed="rId115"/>
                          <a:stretch>
                            <a:fillRect/>
                          </a:stretch>
                        </pic:blipFill>
                        <pic:spPr>
                          <a:xfrm>
                            <a:off x="0" y="0"/>
                            <a:ext cx="5118100" cy="11430000"/>
                          </a:xfrm>
                          <a:prstGeom prst="rect">
                            <a:avLst/>
                          </a:prstGeom>
                        </pic:spPr>
                      </pic:pic>
                    </a:graphicData>
                  </a:graphic>
                </wp:inline>
              </w:drawing>
            </w:r>
          </w:p>
          <w:p w14:paraId="2401DB9E" w14:textId="77777777" w:rsidR="00CA428D" w:rsidRPr="00BD7145" w:rsidRDefault="00CA428D" w:rsidP="00072FC9">
            <w:pPr>
              <w:spacing w:before="120"/>
              <w:rPr>
                <w:b/>
                <w:bCs/>
              </w:rPr>
            </w:pPr>
            <w:r w:rsidRPr="00BD7145">
              <w:rPr>
                <w:b/>
                <w:bCs/>
              </w:rPr>
              <w:lastRenderedPageBreak/>
              <w:t>Tabela:</w:t>
            </w:r>
          </w:p>
          <w:p w14:paraId="76530DC4" w14:textId="77777777" w:rsidR="00CA428D" w:rsidRPr="00832CF3" w:rsidRDefault="00CA428D" w:rsidP="00072FC9">
            <w:pPr>
              <w:spacing w:before="120"/>
              <w:rPr>
                <w:bCs/>
              </w:rPr>
            </w:pPr>
            <w:r>
              <w:rPr>
                <w:bCs/>
              </w:rPr>
              <w:t>n/a</w:t>
            </w:r>
          </w:p>
          <w:p w14:paraId="6B442272" w14:textId="77777777" w:rsidR="00CA428D" w:rsidRPr="00832CF3" w:rsidRDefault="00CA428D" w:rsidP="00072FC9">
            <w:pPr>
              <w:spacing w:before="120"/>
              <w:rPr>
                <w:bCs/>
              </w:rPr>
            </w:pPr>
            <w:r w:rsidRPr="00BD7145">
              <w:rPr>
                <w:b/>
                <w:bCs/>
              </w:rPr>
              <w:t xml:space="preserve">Vida útil: </w:t>
            </w:r>
            <w:r>
              <w:rPr>
                <w:bCs/>
              </w:rPr>
              <w:t>n/a</w:t>
            </w:r>
          </w:p>
          <w:p w14:paraId="2FEA4E33" w14:textId="77777777" w:rsidR="00CA428D" w:rsidRPr="00BD7145" w:rsidRDefault="00CA428D" w:rsidP="00072FC9">
            <w:pPr>
              <w:spacing w:before="120"/>
              <w:rPr>
                <w:b/>
                <w:bCs/>
              </w:rPr>
            </w:pPr>
            <w:r w:rsidRPr="00BD7145">
              <w:rPr>
                <w:b/>
                <w:bCs/>
              </w:rPr>
              <w:t>Referências Normativas:</w:t>
            </w:r>
          </w:p>
          <w:p w14:paraId="4AC6CBD3" w14:textId="77777777" w:rsidR="00CA428D" w:rsidRPr="00832CF3" w:rsidRDefault="00CA428D" w:rsidP="00072FC9">
            <w:pPr>
              <w:spacing w:before="120"/>
              <w:rPr>
                <w:bCs/>
              </w:rPr>
            </w:pPr>
            <w:r>
              <w:rPr>
                <w:bCs/>
              </w:rPr>
              <w:t>ABNT NBR 15930 - Porta de madeira de edificação</w:t>
            </w:r>
            <w:r>
              <w:rPr>
                <w:bCs/>
              </w:rPr>
              <w:br/>
              <w:t>ABNT NBR 5722 - Esquadrias modulares</w:t>
            </w:r>
            <w:r>
              <w:rPr>
                <w:bCs/>
              </w:rPr>
              <w:br/>
              <w:t>ABNT NBR 8542 - Desempenho de porta de madeira de edificação</w:t>
            </w:r>
            <w:r>
              <w:rPr>
                <w:bCs/>
              </w:rPr>
              <w:br/>
              <w:t>ABNT NBR 8052 - Porta de madeira de edificação - Dimensões</w:t>
            </w:r>
          </w:p>
          <w:p w14:paraId="47863A90" w14:textId="77777777" w:rsidR="00CA428D" w:rsidRPr="00BD7145" w:rsidRDefault="00CA428D" w:rsidP="00072FC9">
            <w:pPr>
              <w:spacing w:before="120"/>
              <w:rPr>
                <w:b/>
                <w:bCs/>
              </w:rPr>
            </w:pPr>
            <w:r w:rsidRPr="00BD7145">
              <w:rPr>
                <w:b/>
                <w:bCs/>
              </w:rPr>
              <w:t>Referência Comercial:</w:t>
            </w:r>
          </w:p>
          <w:p w14:paraId="03818926" w14:textId="77777777" w:rsidR="00CA428D" w:rsidRPr="00832CF3" w:rsidRDefault="00CA428D" w:rsidP="00072FC9">
            <w:pPr>
              <w:spacing w:before="120"/>
              <w:rPr>
                <w:bCs/>
              </w:rPr>
            </w:pPr>
            <w:r>
              <w:rPr>
                <w:bCs/>
              </w:rPr>
              <w:t>Batente + Guarnição  – Normal - Vert; ou similar</w:t>
            </w:r>
          </w:p>
          <w:p w14:paraId="1B771A53" w14:textId="77777777" w:rsidR="00CA428D" w:rsidRPr="00BD7145" w:rsidRDefault="00CA428D" w:rsidP="00072FC9">
            <w:pPr>
              <w:spacing w:before="120"/>
              <w:rPr>
                <w:b/>
                <w:bCs/>
              </w:rPr>
            </w:pPr>
            <w:r w:rsidRPr="00BD7145">
              <w:rPr>
                <w:b/>
                <w:bCs/>
              </w:rPr>
              <w:t>Referência Externa:</w:t>
            </w:r>
          </w:p>
          <w:p w14:paraId="43399960" w14:textId="77777777" w:rsidR="00CA428D" w:rsidRPr="00BD7145" w:rsidRDefault="00CA428D" w:rsidP="00072FC9">
            <w:pPr>
              <w:spacing w:before="120"/>
              <w:rPr>
                <w:b/>
                <w:bCs/>
              </w:rPr>
            </w:pPr>
            <w:r>
              <w:rPr>
                <w:bCs/>
              </w:rPr>
              <w:t>n/a</w:t>
            </w:r>
          </w:p>
        </w:tc>
      </w:tr>
    </w:tbl>
    <w:p w14:paraId="736293D0" w14:textId="77777777" w:rsidR="00CA428D" w:rsidRPr="00010EE0" w:rsidRDefault="00CA428D" w:rsidP="00CA428D">
      <w:pPr>
        <w:rPr>
          <w:lang w:val="en-US"/>
        </w:rPr>
      </w:pPr>
    </w:p>
    <w:p w14:paraId="27CD99E3" w14:textId="77777777" w:rsidR="00CA428D" w:rsidRDefault="00CA428D" w:rsidP="00CA428D">
      <w:r>
        <w:br w:type="page"/>
      </w:r>
    </w:p>
    <w:p w14:paraId="15954EBE" w14:textId="77777777" w:rsidR="00CA428D" w:rsidRDefault="00CA428D" w:rsidP="00CA428D">
      <w:pPr>
        <w:rPr>
          <w:lang w:val="en-US"/>
        </w:rPr>
      </w:pPr>
    </w:p>
    <w:p w14:paraId="1BFA881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3737BD" w14:textId="77777777" w:rsidTr="00072FC9">
        <w:trPr>
          <w:trHeight w:val="567"/>
        </w:trPr>
        <w:tc>
          <w:tcPr>
            <w:tcW w:w="1843" w:type="dxa"/>
            <w:tcBorders>
              <w:bottom w:val="single" w:sz="4" w:space="0" w:color="auto"/>
            </w:tcBorders>
            <w:shd w:val="clear" w:color="auto" w:fill="F2F2F2" w:themeFill="background1" w:themeFillShade="F2"/>
            <w:vAlign w:val="center"/>
          </w:tcPr>
          <w:p w14:paraId="7544D07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BFE892C" w14:textId="77777777" w:rsidR="00CA428D" w:rsidRDefault="00CA428D" w:rsidP="00072FC9">
            <w:pPr>
              <w:rPr>
                <w:b/>
                <w:bCs/>
                <w:color w:val="000000"/>
              </w:rPr>
            </w:pPr>
            <w:r>
              <w:rPr>
                <w:b/>
                <w:bCs/>
                <w:noProof/>
                <w:color w:val="000000"/>
              </w:rPr>
              <w:t>SF-00360</w:t>
            </w:r>
          </w:p>
        </w:tc>
        <w:tc>
          <w:tcPr>
            <w:tcW w:w="2268" w:type="dxa"/>
            <w:tcBorders>
              <w:bottom w:val="single" w:sz="4" w:space="0" w:color="auto"/>
            </w:tcBorders>
            <w:shd w:val="clear" w:color="auto" w:fill="F2F2F2" w:themeFill="background1" w:themeFillShade="F2"/>
            <w:vAlign w:val="center"/>
          </w:tcPr>
          <w:p w14:paraId="1EE147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37971F3"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25153F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B2C7C39"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34A65B5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D0B012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D40226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362251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362F50" w14:textId="77777777" w:rsidR="00CA428D" w:rsidRDefault="00CA428D" w:rsidP="00072FC9">
            <w:pPr>
              <w:rPr>
                <w:b/>
                <w:bCs/>
                <w:sz w:val="32"/>
                <w:szCs w:val="32"/>
              </w:rPr>
            </w:pPr>
            <w:r>
              <w:rPr>
                <w:b/>
                <w:bCs/>
                <w:sz w:val="32"/>
                <w:szCs w:val="32"/>
              </w:rPr>
              <w:t>Chapa de proteção para porta – Linha Acessibilidade</w:t>
            </w:r>
          </w:p>
        </w:tc>
        <w:tc>
          <w:tcPr>
            <w:tcW w:w="1843" w:type="dxa"/>
            <w:tcBorders>
              <w:top w:val="single" w:sz="4" w:space="0" w:color="auto"/>
              <w:left w:val="single" w:sz="4" w:space="0" w:color="auto"/>
            </w:tcBorders>
            <w:shd w:val="clear" w:color="auto" w:fill="F2F2F2" w:themeFill="background1" w:themeFillShade="F2"/>
            <w:vAlign w:val="center"/>
          </w:tcPr>
          <w:p w14:paraId="34C1D3E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AE9FA9D" w14:textId="77777777" w:rsidR="00CA428D" w:rsidRDefault="00CA428D" w:rsidP="00072FC9">
            <w:pPr>
              <w:rPr>
                <w:b/>
                <w:bCs/>
                <w:sz w:val="20"/>
                <w:szCs w:val="20"/>
              </w:rPr>
            </w:pPr>
          </w:p>
        </w:tc>
      </w:tr>
      <w:tr w:rsidR="00CA428D" w:rsidRPr="00010EE0" w14:paraId="32B60C3D" w14:textId="77777777" w:rsidTr="00072FC9">
        <w:trPr>
          <w:trHeight w:val="1740"/>
        </w:trPr>
        <w:tc>
          <w:tcPr>
            <w:tcW w:w="9781" w:type="dxa"/>
            <w:gridSpan w:val="5"/>
          </w:tcPr>
          <w:p w14:paraId="30742980" w14:textId="77777777" w:rsidR="00CA428D" w:rsidRPr="00BD7145" w:rsidRDefault="00CA428D" w:rsidP="00072FC9">
            <w:pPr>
              <w:spacing w:before="120"/>
              <w:rPr>
                <w:b/>
                <w:bCs/>
              </w:rPr>
            </w:pPr>
            <w:r w:rsidRPr="00BD7145">
              <w:rPr>
                <w:b/>
                <w:bCs/>
              </w:rPr>
              <w:t>Descrição Detalhada:</w:t>
            </w:r>
          </w:p>
          <w:p w14:paraId="7368DECD" w14:textId="77777777" w:rsidR="00CA428D" w:rsidRPr="00BD7145" w:rsidRDefault="00CA428D" w:rsidP="00072FC9">
            <w:pPr>
              <w:spacing w:before="120"/>
              <w:rPr>
                <w:bCs/>
              </w:rPr>
            </w:pPr>
            <w:r>
              <w:rPr>
                <w:bCs/>
              </w:rPr>
              <w:t>Fornecimento e instalação de chapa de proteção em aço inox AISI 304, largura conforme projeto, 400 mm de altura, chapa com espessura de 1 mm, acabamento escovado fosco, para uso em portas, para apoio à pessoa com deficiência no Complexo Arquitetônico do Senado Federal, conforme indicação em projeto.</w:t>
            </w:r>
          </w:p>
          <w:p w14:paraId="19384D5F" w14:textId="77777777" w:rsidR="00CA428D" w:rsidRPr="00BD7145" w:rsidRDefault="00CA428D" w:rsidP="00072FC9">
            <w:pPr>
              <w:spacing w:before="120"/>
              <w:rPr>
                <w:b/>
                <w:bCs/>
              </w:rPr>
            </w:pPr>
            <w:r w:rsidRPr="00BD7145">
              <w:rPr>
                <w:b/>
                <w:bCs/>
              </w:rPr>
              <w:t>Materiais:</w:t>
            </w:r>
          </w:p>
          <w:p w14:paraId="1FFCE265" w14:textId="77777777" w:rsidR="00CA428D" w:rsidRPr="00BD7145" w:rsidRDefault="00CA428D" w:rsidP="00072FC9">
            <w:pPr>
              <w:spacing w:before="120"/>
              <w:rPr>
                <w:bCs/>
              </w:rPr>
            </w:pPr>
            <w:r>
              <w:rPr>
                <w:bCs/>
              </w:rPr>
              <w:t>Chapa de proteção em aço inox AISI 304, largura conforme projeto, 400 mm de altura, chapa com espessura de 1 mm, acabamento escovado fosco</w:t>
            </w:r>
          </w:p>
          <w:p w14:paraId="43860EF6" w14:textId="77777777" w:rsidR="00CA428D" w:rsidRPr="00BD7145" w:rsidRDefault="00CA428D" w:rsidP="00072FC9">
            <w:pPr>
              <w:spacing w:before="120"/>
              <w:rPr>
                <w:b/>
                <w:bCs/>
              </w:rPr>
            </w:pPr>
            <w:r w:rsidRPr="00BD7145">
              <w:rPr>
                <w:b/>
                <w:bCs/>
              </w:rPr>
              <w:t>Serviços:</w:t>
            </w:r>
          </w:p>
          <w:p w14:paraId="08F8DE25" w14:textId="77777777" w:rsidR="00CA428D" w:rsidRPr="00832CF3" w:rsidRDefault="00CA428D" w:rsidP="00072FC9">
            <w:pPr>
              <w:spacing w:before="120"/>
              <w:rPr>
                <w:bCs/>
              </w:rPr>
            </w:pPr>
            <w:r>
              <w:rPr>
                <w:bCs/>
              </w:rPr>
              <w:t>1) A placa de aço inox deve ser instalada na parte inferior da porta, no lado oposto ao lado de abertura da porta - parte externa - até a altura de 0,40 metro a partir do piso.</w:t>
            </w:r>
            <w:r>
              <w:rPr>
                <w:bCs/>
              </w:rPr>
              <w:br/>
              <w:t>2) O revestimento resistente a impactos deve estar disposto em toda a parte inferior da porta.</w:t>
            </w:r>
            <w:r>
              <w:rPr>
                <w:bCs/>
              </w:rPr>
              <w:br/>
              <w:t>3) Retirar a película do produto e realizar a colocação no local indicado com cola de madeira.</w:t>
            </w:r>
          </w:p>
          <w:p w14:paraId="4E6EDEB3" w14:textId="77777777" w:rsidR="00CA428D" w:rsidRPr="00BD7145" w:rsidRDefault="00CA428D" w:rsidP="00072FC9">
            <w:pPr>
              <w:spacing w:before="120"/>
              <w:rPr>
                <w:b/>
                <w:bCs/>
              </w:rPr>
            </w:pPr>
            <w:r w:rsidRPr="00BD7145">
              <w:rPr>
                <w:b/>
                <w:bCs/>
              </w:rPr>
              <w:t>Atividades e Responsabilidades:</w:t>
            </w:r>
          </w:p>
          <w:p w14:paraId="0E6247C8" w14:textId="77777777" w:rsidR="00CA428D" w:rsidRPr="00832CF3" w:rsidRDefault="00CA428D" w:rsidP="00072FC9">
            <w:pPr>
              <w:spacing w:before="120"/>
              <w:rPr>
                <w:bCs/>
              </w:rPr>
            </w:pPr>
            <w:r>
              <w:rPr>
                <w:bCs/>
              </w:rPr>
              <w:t>n/a</w:t>
            </w:r>
          </w:p>
          <w:p w14:paraId="6B687375" w14:textId="77777777" w:rsidR="00CA428D" w:rsidRPr="00BD7145" w:rsidRDefault="00CA428D" w:rsidP="00072FC9">
            <w:pPr>
              <w:spacing w:before="120"/>
              <w:rPr>
                <w:b/>
                <w:bCs/>
              </w:rPr>
            </w:pPr>
            <w:r w:rsidRPr="00BD7145">
              <w:rPr>
                <w:b/>
                <w:bCs/>
              </w:rPr>
              <w:t>Qualificação:</w:t>
            </w:r>
          </w:p>
          <w:p w14:paraId="21224B5D" w14:textId="77777777" w:rsidR="00CA428D" w:rsidRPr="00832CF3" w:rsidRDefault="00CA428D" w:rsidP="00072FC9">
            <w:pPr>
              <w:spacing w:before="120"/>
              <w:rPr>
                <w:bCs/>
              </w:rPr>
            </w:pPr>
            <w:r>
              <w:rPr>
                <w:bCs/>
              </w:rPr>
              <w:t>n/a</w:t>
            </w:r>
          </w:p>
          <w:p w14:paraId="3BB1EC01" w14:textId="77777777" w:rsidR="00CA428D" w:rsidRPr="00BD7145" w:rsidRDefault="00CA428D" w:rsidP="00072FC9">
            <w:pPr>
              <w:spacing w:before="120"/>
              <w:rPr>
                <w:b/>
                <w:bCs/>
              </w:rPr>
            </w:pPr>
            <w:r w:rsidRPr="00BD7145">
              <w:rPr>
                <w:b/>
                <w:bCs/>
              </w:rPr>
              <w:t>Observações:</w:t>
            </w:r>
          </w:p>
          <w:p w14:paraId="33B7A533" w14:textId="77777777" w:rsidR="00CA428D" w:rsidRPr="00832CF3" w:rsidRDefault="00CA428D" w:rsidP="00072FC9">
            <w:pPr>
              <w:spacing w:before="120"/>
              <w:rPr>
                <w:bCs/>
              </w:rPr>
            </w:pPr>
            <w:r>
              <w:rPr>
                <w:bCs/>
              </w:rPr>
              <w:t>n/a</w:t>
            </w:r>
          </w:p>
          <w:p w14:paraId="27497044" w14:textId="77777777" w:rsidR="00CA428D" w:rsidRPr="00BD7145" w:rsidRDefault="00CA428D" w:rsidP="00072FC9">
            <w:pPr>
              <w:spacing w:before="120"/>
              <w:rPr>
                <w:b/>
                <w:bCs/>
              </w:rPr>
            </w:pPr>
            <w:r w:rsidRPr="00BD7145">
              <w:rPr>
                <w:b/>
                <w:bCs/>
              </w:rPr>
              <w:t>Critérios e Condições:</w:t>
            </w:r>
          </w:p>
          <w:p w14:paraId="4764B945" w14:textId="77777777" w:rsidR="00CA428D" w:rsidRPr="00832CF3" w:rsidRDefault="00CA428D" w:rsidP="00072FC9">
            <w:pPr>
              <w:spacing w:before="120"/>
              <w:rPr>
                <w:bCs/>
              </w:rPr>
            </w:pPr>
            <w:r>
              <w:rPr>
                <w:bCs/>
              </w:rPr>
              <w:t xml:space="preserve">Critérios de Medição: metro quadrado de chapa instalada. </w:t>
            </w:r>
            <w:r>
              <w:rPr>
                <w:bCs/>
              </w:rPr>
              <w:br/>
              <w:t>Unidade de Medição: metro quadrado</w:t>
            </w:r>
          </w:p>
          <w:p w14:paraId="7E245A5D" w14:textId="77777777" w:rsidR="00CA428D" w:rsidRPr="00BD7145" w:rsidRDefault="00CA428D" w:rsidP="00072FC9">
            <w:pPr>
              <w:spacing w:before="120"/>
              <w:rPr>
                <w:b/>
                <w:bCs/>
              </w:rPr>
            </w:pPr>
            <w:r w:rsidRPr="00BD7145">
              <w:rPr>
                <w:b/>
                <w:bCs/>
              </w:rPr>
              <w:t>Detalhe Gráfico:</w:t>
            </w:r>
          </w:p>
          <w:p w14:paraId="53AB9ADE" w14:textId="77777777" w:rsidR="00CA428D" w:rsidRPr="00B97D3F" w:rsidRDefault="00CA428D" w:rsidP="00072FC9">
            <w:pPr>
              <w:spacing w:before="120"/>
              <w:rPr>
                <w:bCs/>
              </w:rPr>
            </w:pPr>
            <w:r w:rsidRPr="00AD7BD2">
              <w:rPr>
                <w:bCs/>
              </w:rPr>
              <w:t>n/a</w:t>
            </w:r>
          </w:p>
          <w:p w14:paraId="796124DD" w14:textId="77777777" w:rsidR="00CA428D" w:rsidRPr="00BD7145" w:rsidRDefault="00CA428D" w:rsidP="00072FC9">
            <w:pPr>
              <w:spacing w:before="120"/>
              <w:rPr>
                <w:b/>
                <w:bCs/>
              </w:rPr>
            </w:pPr>
            <w:r w:rsidRPr="00BD7145">
              <w:rPr>
                <w:b/>
                <w:bCs/>
              </w:rPr>
              <w:t>Tabela:</w:t>
            </w:r>
          </w:p>
          <w:p w14:paraId="1ED039E8" w14:textId="77777777" w:rsidR="00CA428D" w:rsidRPr="00832CF3" w:rsidRDefault="00CA428D" w:rsidP="00072FC9">
            <w:pPr>
              <w:spacing w:before="120"/>
              <w:rPr>
                <w:bCs/>
              </w:rPr>
            </w:pPr>
            <w:r>
              <w:rPr>
                <w:bCs/>
              </w:rPr>
              <w:t>n/a</w:t>
            </w:r>
          </w:p>
          <w:p w14:paraId="354A4A6E" w14:textId="77777777" w:rsidR="00CA428D" w:rsidRPr="00832CF3" w:rsidRDefault="00CA428D" w:rsidP="00072FC9">
            <w:pPr>
              <w:spacing w:before="120"/>
              <w:rPr>
                <w:bCs/>
              </w:rPr>
            </w:pPr>
            <w:r w:rsidRPr="00BD7145">
              <w:rPr>
                <w:b/>
                <w:bCs/>
              </w:rPr>
              <w:t xml:space="preserve">Vida útil: </w:t>
            </w:r>
            <w:r>
              <w:rPr>
                <w:bCs/>
              </w:rPr>
              <w:t>n/a</w:t>
            </w:r>
          </w:p>
          <w:p w14:paraId="7E162CEF" w14:textId="77777777" w:rsidR="00CA428D" w:rsidRPr="00BD7145" w:rsidRDefault="00CA428D" w:rsidP="00072FC9">
            <w:pPr>
              <w:spacing w:before="120"/>
              <w:rPr>
                <w:b/>
                <w:bCs/>
              </w:rPr>
            </w:pPr>
            <w:r w:rsidRPr="00BD7145">
              <w:rPr>
                <w:b/>
                <w:bCs/>
              </w:rPr>
              <w:lastRenderedPageBreak/>
              <w:t>Referências Normativas:</w:t>
            </w:r>
          </w:p>
          <w:p w14:paraId="33C6B7E6" w14:textId="77777777" w:rsidR="00CA428D" w:rsidRPr="00832CF3" w:rsidRDefault="00CA428D" w:rsidP="00072FC9">
            <w:pPr>
              <w:spacing w:before="120"/>
              <w:rPr>
                <w:bCs/>
              </w:rPr>
            </w:pPr>
            <w:r>
              <w:rPr>
                <w:bCs/>
              </w:rPr>
              <w:t>ABNT NBR 9050:2015 - Acessibilidade a edificações, mobiliário, espaços e equipamentos urbanos</w:t>
            </w:r>
          </w:p>
          <w:p w14:paraId="6989BBC2" w14:textId="77777777" w:rsidR="00CA428D" w:rsidRPr="00BD7145" w:rsidRDefault="00CA428D" w:rsidP="00072FC9">
            <w:pPr>
              <w:spacing w:before="120"/>
              <w:rPr>
                <w:b/>
                <w:bCs/>
              </w:rPr>
            </w:pPr>
            <w:r w:rsidRPr="00BD7145">
              <w:rPr>
                <w:b/>
                <w:bCs/>
              </w:rPr>
              <w:t>Referência Comercial:</w:t>
            </w:r>
          </w:p>
          <w:p w14:paraId="63F4ED12" w14:textId="77777777" w:rsidR="00CA428D" w:rsidRPr="00832CF3" w:rsidRDefault="00CA428D" w:rsidP="00072FC9">
            <w:pPr>
              <w:spacing w:before="120"/>
              <w:rPr>
                <w:bCs/>
              </w:rPr>
            </w:pPr>
            <w:r>
              <w:rPr>
                <w:bCs/>
              </w:rPr>
              <w:t>PHD Barras Chapa de Proteção para Porta 100x40 cm</w:t>
            </w:r>
          </w:p>
          <w:p w14:paraId="4637C573" w14:textId="77777777" w:rsidR="00CA428D" w:rsidRPr="00BD7145" w:rsidRDefault="00CA428D" w:rsidP="00072FC9">
            <w:pPr>
              <w:spacing w:before="120"/>
              <w:rPr>
                <w:b/>
                <w:bCs/>
              </w:rPr>
            </w:pPr>
            <w:r w:rsidRPr="00BD7145">
              <w:rPr>
                <w:b/>
                <w:bCs/>
              </w:rPr>
              <w:t>Referência Externa:</w:t>
            </w:r>
          </w:p>
          <w:p w14:paraId="649E948F" w14:textId="77777777" w:rsidR="00CA428D" w:rsidRPr="00BD7145" w:rsidRDefault="00CA428D" w:rsidP="00072FC9">
            <w:pPr>
              <w:spacing w:before="120"/>
              <w:rPr>
                <w:b/>
                <w:bCs/>
              </w:rPr>
            </w:pPr>
            <w:r>
              <w:rPr>
                <w:bCs/>
              </w:rPr>
              <w:t>https://phdbarras.com.br/produto/chapa-de-protecao-para-porta-em-aco-inox-com-espessura-de-1mm/</w:t>
            </w:r>
          </w:p>
        </w:tc>
      </w:tr>
    </w:tbl>
    <w:p w14:paraId="0D005548" w14:textId="77777777" w:rsidR="00CA428D" w:rsidRPr="00010EE0" w:rsidRDefault="00CA428D" w:rsidP="00CA428D">
      <w:pPr>
        <w:rPr>
          <w:lang w:val="en-US"/>
        </w:rPr>
      </w:pPr>
    </w:p>
    <w:p w14:paraId="60D46BD1" w14:textId="77777777" w:rsidR="00CA428D" w:rsidRDefault="00CA428D" w:rsidP="00CA428D">
      <w:r>
        <w:br w:type="page"/>
      </w:r>
    </w:p>
    <w:p w14:paraId="503927C3" w14:textId="77777777" w:rsidR="00CA428D" w:rsidRDefault="00CA428D" w:rsidP="00CA428D">
      <w:pPr>
        <w:rPr>
          <w:lang w:val="en-US"/>
        </w:rPr>
      </w:pPr>
    </w:p>
    <w:p w14:paraId="3BB740D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AF6B292" w14:textId="77777777" w:rsidTr="00072FC9">
        <w:trPr>
          <w:trHeight w:val="567"/>
        </w:trPr>
        <w:tc>
          <w:tcPr>
            <w:tcW w:w="1843" w:type="dxa"/>
            <w:tcBorders>
              <w:bottom w:val="single" w:sz="4" w:space="0" w:color="auto"/>
            </w:tcBorders>
            <w:shd w:val="clear" w:color="auto" w:fill="F2F2F2" w:themeFill="background1" w:themeFillShade="F2"/>
            <w:vAlign w:val="center"/>
          </w:tcPr>
          <w:p w14:paraId="003EC8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39CCFE7" w14:textId="77777777" w:rsidR="00CA428D" w:rsidRDefault="00CA428D" w:rsidP="00072FC9">
            <w:pPr>
              <w:rPr>
                <w:b/>
                <w:bCs/>
                <w:color w:val="000000"/>
              </w:rPr>
            </w:pPr>
            <w:r>
              <w:rPr>
                <w:b/>
                <w:bCs/>
                <w:noProof/>
                <w:color w:val="000000"/>
              </w:rPr>
              <w:t>SF-00361</w:t>
            </w:r>
          </w:p>
        </w:tc>
        <w:tc>
          <w:tcPr>
            <w:tcW w:w="2268" w:type="dxa"/>
            <w:tcBorders>
              <w:bottom w:val="single" w:sz="4" w:space="0" w:color="auto"/>
            </w:tcBorders>
            <w:shd w:val="clear" w:color="auto" w:fill="F2F2F2" w:themeFill="background1" w:themeFillShade="F2"/>
            <w:vAlign w:val="center"/>
          </w:tcPr>
          <w:p w14:paraId="31E088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E20FA0"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347E2E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7C4FDE2"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0B4CBEB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A3DABD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0B8B1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52D65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9A93BBA" w14:textId="77777777" w:rsidR="00CA428D" w:rsidRDefault="00CA428D" w:rsidP="00072FC9">
            <w:pPr>
              <w:rPr>
                <w:b/>
                <w:bCs/>
                <w:sz w:val="32"/>
                <w:szCs w:val="32"/>
              </w:rPr>
            </w:pPr>
            <w:r>
              <w:rPr>
                <w:b/>
                <w:bCs/>
                <w:sz w:val="32"/>
                <w:szCs w:val="32"/>
              </w:rPr>
              <w:t>Folha de porta em madeira 2,10x0,60m, pintada</w:t>
            </w:r>
          </w:p>
        </w:tc>
        <w:tc>
          <w:tcPr>
            <w:tcW w:w="1843" w:type="dxa"/>
            <w:tcBorders>
              <w:top w:val="single" w:sz="4" w:space="0" w:color="auto"/>
              <w:left w:val="single" w:sz="4" w:space="0" w:color="auto"/>
            </w:tcBorders>
            <w:shd w:val="clear" w:color="auto" w:fill="F2F2F2" w:themeFill="background1" w:themeFillShade="F2"/>
            <w:vAlign w:val="center"/>
          </w:tcPr>
          <w:p w14:paraId="1C653F3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7335EE80" w14:textId="77777777" w:rsidR="00CA428D" w:rsidRDefault="00CA428D" w:rsidP="00072FC9">
            <w:pPr>
              <w:rPr>
                <w:b/>
                <w:bCs/>
                <w:sz w:val="20"/>
                <w:szCs w:val="20"/>
              </w:rPr>
            </w:pPr>
          </w:p>
        </w:tc>
      </w:tr>
      <w:tr w:rsidR="00CA428D" w:rsidRPr="00010EE0" w14:paraId="31AF43C8" w14:textId="77777777" w:rsidTr="00072FC9">
        <w:trPr>
          <w:trHeight w:val="1740"/>
        </w:trPr>
        <w:tc>
          <w:tcPr>
            <w:tcW w:w="9781" w:type="dxa"/>
            <w:gridSpan w:val="5"/>
          </w:tcPr>
          <w:p w14:paraId="10E34B5F" w14:textId="77777777" w:rsidR="00CA428D" w:rsidRPr="00BD7145" w:rsidRDefault="00CA428D" w:rsidP="00072FC9">
            <w:pPr>
              <w:spacing w:before="120"/>
              <w:rPr>
                <w:b/>
                <w:bCs/>
              </w:rPr>
            </w:pPr>
            <w:r w:rsidRPr="00BD7145">
              <w:rPr>
                <w:b/>
                <w:bCs/>
              </w:rPr>
              <w:t>Descrição Detalhada:</w:t>
            </w:r>
          </w:p>
          <w:p w14:paraId="7ACF2B8A" w14:textId="77777777" w:rsidR="00CA428D" w:rsidRPr="00BD7145" w:rsidRDefault="00CA428D" w:rsidP="00072FC9">
            <w:pPr>
              <w:spacing w:before="120"/>
              <w:rPr>
                <w:bCs/>
              </w:rPr>
            </w:pPr>
            <w:r>
              <w:rPr>
                <w:bCs/>
              </w:rPr>
              <w:t>Fornecimento e instalação de folha de porta com 2,10x0,60m, espessura de 3,5 cm. A folha deve ser estruturada em madeira maciça e contraplacada em compensado com faces laminadas em madeira freijó ou imbuia com tonalidade homogênea. A folha deve ser lixada e posteriormente pintada com esmalte sintético na cor branca ou pintada com verniz sintético e tingidor para alcançar tonalidade especificada em projeto. Compreende o fornecimento de todos os materiais e mão de obra necessários à execução do serviço, inclusive, mas não somente, pregos, parafusos, buchas, cantoneiras, etc.</w:t>
            </w:r>
          </w:p>
          <w:p w14:paraId="78C63787" w14:textId="77777777" w:rsidR="00CA428D" w:rsidRPr="00BD7145" w:rsidRDefault="00CA428D" w:rsidP="00072FC9">
            <w:pPr>
              <w:spacing w:before="120"/>
              <w:rPr>
                <w:b/>
                <w:bCs/>
              </w:rPr>
            </w:pPr>
            <w:r w:rsidRPr="00BD7145">
              <w:rPr>
                <w:b/>
                <w:bCs/>
              </w:rPr>
              <w:t>Materiais:</w:t>
            </w:r>
          </w:p>
          <w:p w14:paraId="674D338C"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Esmalte sintético à base d’água, na cor branca (conforme ficha SF-00102)</w:t>
            </w:r>
            <w:r>
              <w:rPr>
                <w:bCs/>
              </w:rPr>
              <w:br/>
              <w:t>4) Verniz sintético (conforme ficha SF-00101)</w:t>
            </w:r>
            <w:r>
              <w:rPr>
                <w:bCs/>
              </w:rPr>
              <w:br/>
              <w:t>5) Tingidor para madeira (conforme ficha SF-00386)</w:t>
            </w:r>
          </w:p>
          <w:p w14:paraId="17BF654B" w14:textId="77777777" w:rsidR="00CA428D" w:rsidRPr="00BD7145" w:rsidRDefault="00CA428D" w:rsidP="00072FC9">
            <w:pPr>
              <w:spacing w:before="120"/>
              <w:rPr>
                <w:b/>
                <w:bCs/>
              </w:rPr>
            </w:pPr>
            <w:r w:rsidRPr="00BD7145">
              <w:rPr>
                <w:b/>
                <w:bCs/>
              </w:rPr>
              <w:t>Serviços:</w:t>
            </w:r>
          </w:p>
          <w:p w14:paraId="249DA326" w14:textId="77777777" w:rsidR="00CA428D" w:rsidRPr="00832CF3" w:rsidRDefault="00CA428D" w:rsidP="00072FC9">
            <w:pPr>
              <w:spacing w:before="120"/>
              <w:rPr>
                <w:bCs/>
              </w:rPr>
            </w:pPr>
            <w:r>
              <w:rPr>
                <w:bCs/>
              </w:rPr>
              <w:t>n/a</w:t>
            </w:r>
          </w:p>
          <w:p w14:paraId="4E88A56C" w14:textId="77777777" w:rsidR="00CA428D" w:rsidRPr="00BD7145" w:rsidRDefault="00CA428D" w:rsidP="00072FC9">
            <w:pPr>
              <w:spacing w:before="120"/>
              <w:rPr>
                <w:b/>
                <w:bCs/>
              </w:rPr>
            </w:pPr>
            <w:r w:rsidRPr="00BD7145">
              <w:rPr>
                <w:b/>
                <w:bCs/>
              </w:rPr>
              <w:t>Atividades e Responsabilidades:</w:t>
            </w:r>
          </w:p>
          <w:p w14:paraId="6B3EF80C" w14:textId="77777777" w:rsidR="00CA428D" w:rsidRPr="00832CF3" w:rsidRDefault="00CA428D" w:rsidP="00072FC9">
            <w:pPr>
              <w:spacing w:before="120"/>
              <w:rPr>
                <w:bCs/>
              </w:rPr>
            </w:pPr>
            <w:r>
              <w:rPr>
                <w:bCs/>
              </w:rPr>
              <w:t>n/a</w:t>
            </w:r>
          </w:p>
          <w:p w14:paraId="69BEE010" w14:textId="77777777" w:rsidR="00CA428D" w:rsidRPr="00BD7145" w:rsidRDefault="00CA428D" w:rsidP="00072FC9">
            <w:pPr>
              <w:spacing w:before="120"/>
              <w:rPr>
                <w:b/>
                <w:bCs/>
              </w:rPr>
            </w:pPr>
            <w:r w:rsidRPr="00BD7145">
              <w:rPr>
                <w:b/>
                <w:bCs/>
              </w:rPr>
              <w:t>Qualificação:</w:t>
            </w:r>
          </w:p>
          <w:p w14:paraId="5AA6C1D1" w14:textId="77777777" w:rsidR="00CA428D" w:rsidRPr="00832CF3" w:rsidRDefault="00CA428D" w:rsidP="00072FC9">
            <w:pPr>
              <w:spacing w:before="120"/>
              <w:rPr>
                <w:bCs/>
              </w:rPr>
            </w:pPr>
            <w:r>
              <w:rPr>
                <w:bCs/>
              </w:rPr>
              <w:t>n/a</w:t>
            </w:r>
          </w:p>
          <w:p w14:paraId="4A66605E" w14:textId="77777777" w:rsidR="00CA428D" w:rsidRPr="00BD7145" w:rsidRDefault="00CA428D" w:rsidP="00072FC9">
            <w:pPr>
              <w:spacing w:before="120"/>
              <w:rPr>
                <w:b/>
                <w:bCs/>
              </w:rPr>
            </w:pPr>
            <w:r w:rsidRPr="00BD7145">
              <w:rPr>
                <w:b/>
                <w:bCs/>
              </w:rPr>
              <w:t>Observações:</w:t>
            </w:r>
          </w:p>
          <w:p w14:paraId="548BD023" w14:textId="77777777" w:rsidR="00CA428D" w:rsidRPr="00832CF3" w:rsidRDefault="00CA428D" w:rsidP="00072FC9">
            <w:pPr>
              <w:spacing w:before="120"/>
              <w:rPr>
                <w:bCs/>
              </w:rPr>
            </w:pPr>
            <w:r>
              <w:rPr>
                <w:bCs/>
              </w:rPr>
              <w:lastRenderedPageBreak/>
              <w:t>Não compreende o fornecimento de dobradiças / pivôs.</w:t>
            </w:r>
          </w:p>
          <w:p w14:paraId="12BCAE54" w14:textId="77777777" w:rsidR="00CA428D" w:rsidRPr="00BD7145" w:rsidRDefault="00CA428D" w:rsidP="00072FC9">
            <w:pPr>
              <w:spacing w:before="120"/>
              <w:rPr>
                <w:b/>
                <w:bCs/>
              </w:rPr>
            </w:pPr>
            <w:r w:rsidRPr="00BD7145">
              <w:rPr>
                <w:b/>
                <w:bCs/>
              </w:rPr>
              <w:t>Critérios e Condições:</w:t>
            </w:r>
          </w:p>
          <w:p w14:paraId="6B78774C"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078593F3" w14:textId="77777777" w:rsidR="00CA428D" w:rsidRPr="00BD7145" w:rsidRDefault="00CA428D" w:rsidP="00072FC9">
            <w:pPr>
              <w:spacing w:before="120"/>
              <w:rPr>
                <w:b/>
                <w:bCs/>
              </w:rPr>
            </w:pPr>
            <w:r w:rsidRPr="00BD7145">
              <w:rPr>
                <w:b/>
                <w:bCs/>
              </w:rPr>
              <w:t>Detalhe Gráfico:</w:t>
            </w:r>
          </w:p>
          <w:p w14:paraId="2A899623" w14:textId="77777777" w:rsidR="00CA428D" w:rsidRPr="00B97D3F" w:rsidRDefault="00CA428D" w:rsidP="00072FC9">
            <w:pPr>
              <w:spacing w:before="120"/>
              <w:rPr>
                <w:bCs/>
              </w:rPr>
            </w:pPr>
            <w:r>
              <w:rPr>
                <w:noProof/>
              </w:rPr>
              <w:drawing>
                <wp:inline distT="0" distB="0" distL="0" distR="0" wp14:anchorId="100B1871" wp14:editId="14B55103">
                  <wp:extent cx="1205345" cy="2576945"/>
                  <wp:effectExtent l="0" t="0" r="0" b="0"/>
                  <wp:docPr id="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a.jpeg"/>
                          <pic:cNvPicPr/>
                        </pic:nvPicPr>
                        <pic:blipFill>
                          <a:blip r:embed="rId116"/>
                          <a:stretch>
                            <a:fillRect/>
                          </a:stretch>
                        </pic:blipFill>
                        <pic:spPr>
                          <a:xfrm>
                            <a:off x="0" y="0"/>
                            <a:ext cx="1205345" cy="2576945"/>
                          </a:xfrm>
                          <a:prstGeom prst="rect">
                            <a:avLst/>
                          </a:prstGeom>
                        </pic:spPr>
                      </pic:pic>
                    </a:graphicData>
                  </a:graphic>
                </wp:inline>
              </w:drawing>
            </w:r>
            <w:r>
              <w:rPr>
                <w:noProof/>
              </w:rPr>
              <w:drawing>
                <wp:inline distT="0" distB="0" distL="0" distR="0" wp14:anchorId="0AF1AF25" wp14:editId="74D8C3C1">
                  <wp:extent cx="972589" cy="2406534"/>
                  <wp:effectExtent l="0" t="0" r="0" b="0"/>
                  <wp:docPr id="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b.jpeg"/>
                          <pic:cNvPicPr/>
                        </pic:nvPicPr>
                        <pic:blipFill>
                          <a:blip r:embed="rId117"/>
                          <a:stretch>
                            <a:fillRect/>
                          </a:stretch>
                        </pic:blipFill>
                        <pic:spPr>
                          <a:xfrm>
                            <a:off x="0" y="0"/>
                            <a:ext cx="972589" cy="2406534"/>
                          </a:xfrm>
                          <a:prstGeom prst="rect">
                            <a:avLst/>
                          </a:prstGeom>
                        </pic:spPr>
                      </pic:pic>
                    </a:graphicData>
                  </a:graphic>
                </wp:inline>
              </w:drawing>
            </w:r>
          </w:p>
          <w:p w14:paraId="7B5193C7" w14:textId="77777777" w:rsidR="00CA428D" w:rsidRPr="00BD7145" w:rsidRDefault="00CA428D" w:rsidP="00072FC9">
            <w:pPr>
              <w:spacing w:before="120"/>
              <w:rPr>
                <w:b/>
                <w:bCs/>
              </w:rPr>
            </w:pPr>
            <w:r w:rsidRPr="00BD7145">
              <w:rPr>
                <w:b/>
                <w:bCs/>
              </w:rPr>
              <w:t>Tabela:</w:t>
            </w:r>
          </w:p>
          <w:p w14:paraId="039F3C0C" w14:textId="77777777" w:rsidR="00CA428D" w:rsidRPr="00832CF3" w:rsidRDefault="00CA428D" w:rsidP="00072FC9">
            <w:pPr>
              <w:spacing w:before="120"/>
              <w:rPr>
                <w:bCs/>
              </w:rPr>
            </w:pPr>
            <w:r>
              <w:rPr>
                <w:bCs/>
              </w:rPr>
              <w:t>n/a</w:t>
            </w:r>
          </w:p>
          <w:p w14:paraId="0ECF4A7D" w14:textId="77777777" w:rsidR="00CA428D" w:rsidRPr="00832CF3" w:rsidRDefault="00CA428D" w:rsidP="00072FC9">
            <w:pPr>
              <w:spacing w:before="120"/>
              <w:rPr>
                <w:bCs/>
              </w:rPr>
            </w:pPr>
            <w:r w:rsidRPr="00BD7145">
              <w:rPr>
                <w:b/>
                <w:bCs/>
              </w:rPr>
              <w:t xml:space="preserve">Vida útil: </w:t>
            </w:r>
            <w:r>
              <w:rPr>
                <w:bCs/>
              </w:rPr>
              <w:t>n/a</w:t>
            </w:r>
          </w:p>
          <w:p w14:paraId="416964BE" w14:textId="77777777" w:rsidR="00CA428D" w:rsidRPr="00BD7145" w:rsidRDefault="00CA428D" w:rsidP="00072FC9">
            <w:pPr>
              <w:spacing w:before="120"/>
              <w:rPr>
                <w:b/>
                <w:bCs/>
              </w:rPr>
            </w:pPr>
            <w:r w:rsidRPr="00BD7145">
              <w:rPr>
                <w:b/>
                <w:bCs/>
              </w:rPr>
              <w:t>Referências Normativas:</w:t>
            </w:r>
          </w:p>
          <w:p w14:paraId="034AA3DF"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617D4321" w14:textId="77777777" w:rsidR="00CA428D" w:rsidRPr="00BD7145" w:rsidRDefault="00CA428D" w:rsidP="00072FC9">
            <w:pPr>
              <w:spacing w:before="120"/>
              <w:rPr>
                <w:b/>
                <w:bCs/>
              </w:rPr>
            </w:pPr>
            <w:r w:rsidRPr="00BD7145">
              <w:rPr>
                <w:b/>
                <w:bCs/>
              </w:rPr>
              <w:t>Referência Comercial:</w:t>
            </w:r>
          </w:p>
          <w:p w14:paraId="1D852DC6" w14:textId="77777777" w:rsidR="00CA428D" w:rsidRPr="00832CF3" w:rsidRDefault="00CA428D" w:rsidP="00072FC9">
            <w:pPr>
              <w:spacing w:before="120"/>
              <w:rPr>
                <w:bCs/>
              </w:rPr>
            </w:pPr>
            <w:r>
              <w:rPr>
                <w:bCs/>
              </w:rPr>
              <w:t>n/a</w:t>
            </w:r>
          </w:p>
          <w:p w14:paraId="1939B4D0" w14:textId="77777777" w:rsidR="00CA428D" w:rsidRPr="00BD7145" w:rsidRDefault="00CA428D" w:rsidP="00072FC9">
            <w:pPr>
              <w:spacing w:before="120"/>
              <w:rPr>
                <w:b/>
                <w:bCs/>
              </w:rPr>
            </w:pPr>
            <w:r w:rsidRPr="00BD7145">
              <w:rPr>
                <w:b/>
                <w:bCs/>
              </w:rPr>
              <w:t>Referência Externa:</w:t>
            </w:r>
          </w:p>
          <w:p w14:paraId="55DA45A9" w14:textId="77777777" w:rsidR="00CA428D" w:rsidRPr="00BD7145" w:rsidRDefault="00CA428D" w:rsidP="00072FC9">
            <w:pPr>
              <w:spacing w:before="120"/>
              <w:rPr>
                <w:b/>
                <w:bCs/>
              </w:rPr>
            </w:pPr>
            <w:r>
              <w:rPr>
                <w:bCs/>
              </w:rPr>
              <w:t>n/a</w:t>
            </w:r>
          </w:p>
        </w:tc>
      </w:tr>
    </w:tbl>
    <w:p w14:paraId="2BC80BE6" w14:textId="77777777" w:rsidR="00CA428D" w:rsidRPr="00010EE0" w:rsidRDefault="00CA428D" w:rsidP="00CA428D">
      <w:pPr>
        <w:rPr>
          <w:lang w:val="en-US"/>
        </w:rPr>
      </w:pPr>
    </w:p>
    <w:p w14:paraId="347D51E5" w14:textId="77777777" w:rsidR="00CA428D" w:rsidRDefault="00CA428D" w:rsidP="00CA428D">
      <w:r>
        <w:br w:type="page"/>
      </w:r>
    </w:p>
    <w:p w14:paraId="46BB81C7" w14:textId="77777777" w:rsidR="00CA428D" w:rsidRDefault="00CA428D" w:rsidP="00CA428D">
      <w:pPr>
        <w:rPr>
          <w:lang w:val="en-US"/>
        </w:rPr>
      </w:pPr>
    </w:p>
    <w:p w14:paraId="226E82F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CFF22DD" w14:textId="77777777" w:rsidTr="00072FC9">
        <w:trPr>
          <w:trHeight w:val="567"/>
        </w:trPr>
        <w:tc>
          <w:tcPr>
            <w:tcW w:w="1843" w:type="dxa"/>
            <w:tcBorders>
              <w:bottom w:val="single" w:sz="4" w:space="0" w:color="auto"/>
            </w:tcBorders>
            <w:shd w:val="clear" w:color="auto" w:fill="F2F2F2" w:themeFill="background1" w:themeFillShade="F2"/>
            <w:vAlign w:val="center"/>
          </w:tcPr>
          <w:p w14:paraId="04A3F9A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1AC6789" w14:textId="77777777" w:rsidR="00CA428D" w:rsidRDefault="00CA428D" w:rsidP="00072FC9">
            <w:pPr>
              <w:rPr>
                <w:b/>
                <w:bCs/>
                <w:color w:val="000000"/>
              </w:rPr>
            </w:pPr>
            <w:r>
              <w:rPr>
                <w:b/>
                <w:bCs/>
                <w:noProof/>
                <w:color w:val="000000"/>
              </w:rPr>
              <w:t>SF-00362</w:t>
            </w:r>
          </w:p>
        </w:tc>
        <w:tc>
          <w:tcPr>
            <w:tcW w:w="2268" w:type="dxa"/>
            <w:tcBorders>
              <w:bottom w:val="single" w:sz="4" w:space="0" w:color="auto"/>
            </w:tcBorders>
            <w:shd w:val="clear" w:color="auto" w:fill="F2F2F2" w:themeFill="background1" w:themeFillShade="F2"/>
            <w:vAlign w:val="center"/>
          </w:tcPr>
          <w:p w14:paraId="6E0CC8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B79F532"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0C073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115FD9"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2F96D14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7E6D17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D8268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2E967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F368263" w14:textId="77777777" w:rsidR="00CA428D" w:rsidRDefault="00CA428D" w:rsidP="00072FC9">
            <w:pPr>
              <w:rPr>
                <w:b/>
                <w:bCs/>
                <w:sz w:val="32"/>
                <w:szCs w:val="32"/>
              </w:rPr>
            </w:pPr>
            <w:r>
              <w:rPr>
                <w:b/>
                <w:bCs/>
                <w:sz w:val="32"/>
                <w:szCs w:val="32"/>
              </w:rPr>
              <w:t>Folha de porta em madeira 2,10x0,70m, pintada</w:t>
            </w:r>
          </w:p>
        </w:tc>
        <w:tc>
          <w:tcPr>
            <w:tcW w:w="1843" w:type="dxa"/>
            <w:tcBorders>
              <w:top w:val="single" w:sz="4" w:space="0" w:color="auto"/>
              <w:left w:val="single" w:sz="4" w:space="0" w:color="auto"/>
            </w:tcBorders>
            <w:shd w:val="clear" w:color="auto" w:fill="F2F2F2" w:themeFill="background1" w:themeFillShade="F2"/>
            <w:vAlign w:val="center"/>
          </w:tcPr>
          <w:p w14:paraId="5934D49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5ACCDA1B" w14:textId="77777777" w:rsidR="00CA428D" w:rsidRDefault="00CA428D" w:rsidP="00072FC9">
            <w:pPr>
              <w:rPr>
                <w:b/>
                <w:bCs/>
                <w:sz w:val="20"/>
                <w:szCs w:val="20"/>
              </w:rPr>
            </w:pPr>
          </w:p>
        </w:tc>
      </w:tr>
      <w:tr w:rsidR="00CA428D" w:rsidRPr="00010EE0" w14:paraId="4200BFB4" w14:textId="77777777" w:rsidTr="00072FC9">
        <w:trPr>
          <w:trHeight w:val="1740"/>
        </w:trPr>
        <w:tc>
          <w:tcPr>
            <w:tcW w:w="9781" w:type="dxa"/>
            <w:gridSpan w:val="5"/>
          </w:tcPr>
          <w:p w14:paraId="224C133E" w14:textId="77777777" w:rsidR="00CA428D" w:rsidRPr="00BD7145" w:rsidRDefault="00CA428D" w:rsidP="00072FC9">
            <w:pPr>
              <w:spacing w:before="120"/>
              <w:rPr>
                <w:b/>
                <w:bCs/>
              </w:rPr>
            </w:pPr>
            <w:r w:rsidRPr="00BD7145">
              <w:rPr>
                <w:b/>
                <w:bCs/>
              </w:rPr>
              <w:t>Descrição Detalhada:</w:t>
            </w:r>
          </w:p>
          <w:p w14:paraId="5B8AFC86" w14:textId="77777777" w:rsidR="00CA428D" w:rsidRPr="00BD7145" w:rsidRDefault="00CA428D" w:rsidP="00072FC9">
            <w:pPr>
              <w:spacing w:before="120"/>
              <w:rPr>
                <w:bCs/>
              </w:rPr>
            </w:pPr>
            <w:r>
              <w:rPr>
                <w:bCs/>
              </w:rPr>
              <w:t>Fornecimento e instalação de folha de porta com 2,10x0,70m, espessura de 3,5 cm. A folha deve ser estruturada em madeira maciça e contraplacada em compensado com faces laminadas em madeira freijó ou imbuia com tonalidade homogênea. A folha deve ser lixada e posteriormente pintada com esmalte sintético na cor branca ou pintada com verniz sintético e tingidor para alcançar tonalidade especificada em projeto. Compreende o fornecimento de todos os materiais e mão de obra necessários à execução do serviço, inclusive, mas não somente, pregos, parafusos, buchas, cantoneiras, etc.</w:t>
            </w:r>
          </w:p>
          <w:p w14:paraId="7E069A0F" w14:textId="77777777" w:rsidR="00CA428D" w:rsidRPr="00BD7145" w:rsidRDefault="00CA428D" w:rsidP="00072FC9">
            <w:pPr>
              <w:spacing w:before="120"/>
              <w:rPr>
                <w:b/>
                <w:bCs/>
              </w:rPr>
            </w:pPr>
            <w:r w:rsidRPr="00BD7145">
              <w:rPr>
                <w:b/>
                <w:bCs/>
              </w:rPr>
              <w:t>Materiais:</w:t>
            </w:r>
          </w:p>
          <w:p w14:paraId="5E513B8A"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Esmalte sintético à base d’água, na cor branca (conforme ficha SF-00102)</w:t>
            </w:r>
            <w:r>
              <w:rPr>
                <w:bCs/>
              </w:rPr>
              <w:br/>
              <w:t>4) Verniz sintético (conforme ficha SF-00101)</w:t>
            </w:r>
            <w:r>
              <w:rPr>
                <w:bCs/>
              </w:rPr>
              <w:br/>
              <w:t>5) Tingidor para madeira (conforme ficha SF-00386)</w:t>
            </w:r>
          </w:p>
          <w:p w14:paraId="6D661457" w14:textId="77777777" w:rsidR="00CA428D" w:rsidRPr="00BD7145" w:rsidRDefault="00CA428D" w:rsidP="00072FC9">
            <w:pPr>
              <w:spacing w:before="120"/>
              <w:rPr>
                <w:b/>
                <w:bCs/>
              </w:rPr>
            </w:pPr>
            <w:r w:rsidRPr="00BD7145">
              <w:rPr>
                <w:b/>
                <w:bCs/>
              </w:rPr>
              <w:t>Serviços:</w:t>
            </w:r>
          </w:p>
          <w:p w14:paraId="00274D70" w14:textId="77777777" w:rsidR="00CA428D" w:rsidRPr="00832CF3" w:rsidRDefault="00CA428D" w:rsidP="00072FC9">
            <w:pPr>
              <w:spacing w:before="120"/>
              <w:rPr>
                <w:bCs/>
              </w:rPr>
            </w:pPr>
            <w:r>
              <w:rPr>
                <w:bCs/>
              </w:rPr>
              <w:t>n/a</w:t>
            </w:r>
          </w:p>
          <w:p w14:paraId="7ED270AA" w14:textId="77777777" w:rsidR="00CA428D" w:rsidRPr="00BD7145" w:rsidRDefault="00CA428D" w:rsidP="00072FC9">
            <w:pPr>
              <w:spacing w:before="120"/>
              <w:rPr>
                <w:b/>
                <w:bCs/>
              </w:rPr>
            </w:pPr>
            <w:r w:rsidRPr="00BD7145">
              <w:rPr>
                <w:b/>
                <w:bCs/>
              </w:rPr>
              <w:t>Atividades e Responsabilidades:</w:t>
            </w:r>
          </w:p>
          <w:p w14:paraId="6A3925B0" w14:textId="77777777" w:rsidR="00CA428D" w:rsidRPr="00832CF3" w:rsidRDefault="00CA428D" w:rsidP="00072FC9">
            <w:pPr>
              <w:spacing w:before="120"/>
              <w:rPr>
                <w:bCs/>
              </w:rPr>
            </w:pPr>
            <w:r>
              <w:rPr>
                <w:bCs/>
              </w:rPr>
              <w:t>n/a</w:t>
            </w:r>
          </w:p>
          <w:p w14:paraId="2D67C9CC" w14:textId="77777777" w:rsidR="00CA428D" w:rsidRPr="00BD7145" w:rsidRDefault="00CA428D" w:rsidP="00072FC9">
            <w:pPr>
              <w:spacing w:before="120"/>
              <w:rPr>
                <w:b/>
                <w:bCs/>
              </w:rPr>
            </w:pPr>
            <w:r w:rsidRPr="00BD7145">
              <w:rPr>
                <w:b/>
                <w:bCs/>
              </w:rPr>
              <w:t>Qualificação:</w:t>
            </w:r>
          </w:p>
          <w:p w14:paraId="01B5706E" w14:textId="77777777" w:rsidR="00CA428D" w:rsidRPr="00832CF3" w:rsidRDefault="00CA428D" w:rsidP="00072FC9">
            <w:pPr>
              <w:spacing w:before="120"/>
              <w:rPr>
                <w:bCs/>
              </w:rPr>
            </w:pPr>
            <w:r>
              <w:rPr>
                <w:bCs/>
              </w:rPr>
              <w:t>n/a</w:t>
            </w:r>
          </w:p>
          <w:p w14:paraId="28A6CCDB" w14:textId="77777777" w:rsidR="00CA428D" w:rsidRPr="00BD7145" w:rsidRDefault="00CA428D" w:rsidP="00072FC9">
            <w:pPr>
              <w:spacing w:before="120"/>
              <w:rPr>
                <w:b/>
                <w:bCs/>
              </w:rPr>
            </w:pPr>
            <w:r w:rsidRPr="00BD7145">
              <w:rPr>
                <w:b/>
                <w:bCs/>
              </w:rPr>
              <w:t>Observações:</w:t>
            </w:r>
          </w:p>
          <w:p w14:paraId="220DBD70" w14:textId="77777777" w:rsidR="00CA428D" w:rsidRPr="00832CF3" w:rsidRDefault="00CA428D" w:rsidP="00072FC9">
            <w:pPr>
              <w:spacing w:before="120"/>
              <w:rPr>
                <w:bCs/>
              </w:rPr>
            </w:pPr>
            <w:r>
              <w:rPr>
                <w:bCs/>
              </w:rPr>
              <w:lastRenderedPageBreak/>
              <w:t>Não compreende o fornecimento de dobradiças / pivôs.</w:t>
            </w:r>
          </w:p>
          <w:p w14:paraId="04292DEF" w14:textId="77777777" w:rsidR="00CA428D" w:rsidRPr="00BD7145" w:rsidRDefault="00CA428D" w:rsidP="00072FC9">
            <w:pPr>
              <w:spacing w:before="120"/>
              <w:rPr>
                <w:b/>
                <w:bCs/>
              </w:rPr>
            </w:pPr>
            <w:r w:rsidRPr="00BD7145">
              <w:rPr>
                <w:b/>
                <w:bCs/>
              </w:rPr>
              <w:t>Critérios e Condições:</w:t>
            </w:r>
          </w:p>
          <w:p w14:paraId="3AD3DECD"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6D17220E" w14:textId="77777777" w:rsidR="00CA428D" w:rsidRPr="00BD7145" w:rsidRDefault="00CA428D" w:rsidP="00072FC9">
            <w:pPr>
              <w:spacing w:before="120"/>
              <w:rPr>
                <w:b/>
                <w:bCs/>
              </w:rPr>
            </w:pPr>
            <w:r w:rsidRPr="00BD7145">
              <w:rPr>
                <w:b/>
                <w:bCs/>
              </w:rPr>
              <w:t>Detalhe Gráfico:</w:t>
            </w:r>
          </w:p>
          <w:p w14:paraId="2B826D25" w14:textId="77777777" w:rsidR="00CA428D" w:rsidRPr="00B97D3F" w:rsidRDefault="00CA428D" w:rsidP="00072FC9">
            <w:pPr>
              <w:spacing w:before="120"/>
              <w:rPr>
                <w:bCs/>
              </w:rPr>
            </w:pPr>
            <w:r>
              <w:rPr>
                <w:noProof/>
              </w:rPr>
              <w:drawing>
                <wp:inline distT="0" distB="0" distL="0" distR="0" wp14:anchorId="3ADAAE7C" wp14:editId="7264B01F">
                  <wp:extent cx="1205345" cy="2576945"/>
                  <wp:effectExtent l="0" t="0" r="0" b="0"/>
                  <wp:docPr id="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a.jpeg"/>
                          <pic:cNvPicPr/>
                        </pic:nvPicPr>
                        <pic:blipFill>
                          <a:blip r:embed="rId116"/>
                          <a:stretch>
                            <a:fillRect/>
                          </a:stretch>
                        </pic:blipFill>
                        <pic:spPr>
                          <a:xfrm>
                            <a:off x="0" y="0"/>
                            <a:ext cx="1205345" cy="2576945"/>
                          </a:xfrm>
                          <a:prstGeom prst="rect">
                            <a:avLst/>
                          </a:prstGeom>
                        </pic:spPr>
                      </pic:pic>
                    </a:graphicData>
                  </a:graphic>
                </wp:inline>
              </w:drawing>
            </w:r>
            <w:r>
              <w:rPr>
                <w:noProof/>
              </w:rPr>
              <w:drawing>
                <wp:inline distT="0" distB="0" distL="0" distR="0" wp14:anchorId="1BC596BE" wp14:editId="0634A5B5">
                  <wp:extent cx="972589" cy="2406534"/>
                  <wp:effectExtent l="0" t="0" r="0" b="0"/>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b.jpeg"/>
                          <pic:cNvPicPr/>
                        </pic:nvPicPr>
                        <pic:blipFill>
                          <a:blip r:embed="rId117"/>
                          <a:stretch>
                            <a:fillRect/>
                          </a:stretch>
                        </pic:blipFill>
                        <pic:spPr>
                          <a:xfrm>
                            <a:off x="0" y="0"/>
                            <a:ext cx="972589" cy="2406534"/>
                          </a:xfrm>
                          <a:prstGeom prst="rect">
                            <a:avLst/>
                          </a:prstGeom>
                        </pic:spPr>
                      </pic:pic>
                    </a:graphicData>
                  </a:graphic>
                </wp:inline>
              </w:drawing>
            </w:r>
          </w:p>
          <w:p w14:paraId="45A1FA3C" w14:textId="77777777" w:rsidR="00CA428D" w:rsidRPr="00BD7145" w:rsidRDefault="00CA428D" w:rsidP="00072FC9">
            <w:pPr>
              <w:spacing w:before="120"/>
              <w:rPr>
                <w:b/>
                <w:bCs/>
              </w:rPr>
            </w:pPr>
            <w:r w:rsidRPr="00BD7145">
              <w:rPr>
                <w:b/>
                <w:bCs/>
              </w:rPr>
              <w:t>Tabela:</w:t>
            </w:r>
          </w:p>
          <w:p w14:paraId="7209A8CF" w14:textId="77777777" w:rsidR="00CA428D" w:rsidRPr="00832CF3" w:rsidRDefault="00CA428D" w:rsidP="00072FC9">
            <w:pPr>
              <w:spacing w:before="120"/>
              <w:rPr>
                <w:bCs/>
              </w:rPr>
            </w:pPr>
            <w:r>
              <w:rPr>
                <w:bCs/>
              </w:rPr>
              <w:t>n/a</w:t>
            </w:r>
          </w:p>
          <w:p w14:paraId="779E054E" w14:textId="77777777" w:rsidR="00CA428D" w:rsidRPr="00832CF3" w:rsidRDefault="00CA428D" w:rsidP="00072FC9">
            <w:pPr>
              <w:spacing w:before="120"/>
              <w:rPr>
                <w:bCs/>
              </w:rPr>
            </w:pPr>
            <w:r w:rsidRPr="00BD7145">
              <w:rPr>
                <w:b/>
                <w:bCs/>
              </w:rPr>
              <w:t xml:space="preserve">Vida útil: </w:t>
            </w:r>
            <w:r>
              <w:rPr>
                <w:bCs/>
              </w:rPr>
              <w:t>n/a</w:t>
            </w:r>
          </w:p>
          <w:p w14:paraId="043E8823" w14:textId="77777777" w:rsidR="00CA428D" w:rsidRPr="00BD7145" w:rsidRDefault="00CA428D" w:rsidP="00072FC9">
            <w:pPr>
              <w:spacing w:before="120"/>
              <w:rPr>
                <w:b/>
                <w:bCs/>
              </w:rPr>
            </w:pPr>
            <w:r w:rsidRPr="00BD7145">
              <w:rPr>
                <w:b/>
                <w:bCs/>
              </w:rPr>
              <w:t>Referências Normativas:</w:t>
            </w:r>
          </w:p>
          <w:p w14:paraId="6DF9517F"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10B86A7A" w14:textId="77777777" w:rsidR="00CA428D" w:rsidRPr="00BD7145" w:rsidRDefault="00CA428D" w:rsidP="00072FC9">
            <w:pPr>
              <w:spacing w:before="120"/>
              <w:rPr>
                <w:b/>
                <w:bCs/>
              </w:rPr>
            </w:pPr>
            <w:r w:rsidRPr="00BD7145">
              <w:rPr>
                <w:b/>
                <w:bCs/>
              </w:rPr>
              <w:t>Referência Comercial:</w:t>
            </w:r>
          </w:p>
          <w:p w14:paraId="0DD98F2F" w14:textId="77777777" w:rsidR="00CA428D" w:rsidRPr="00832CF3" w:rsidRDefault="00CA428D" w:rsidP="00072FC9">
            <w:pPr>
              <w:spacing w:before="120"/>
              <w:rPr>
                <w:bCs/>
              </w:rPr>
            </w:pPr>
            <w:r>
              <w:rPr>
                <w:bCs/>
              </w:rPr>
              <w:t>n/a</w:t>
            </w:r>
          </w:p>
          <w:p w14:paraId="6E56AEC6" w14:textId="77777777" w:rsidR="00CA428D" w:rsidRPr="00BD7145" w:rsidRDefault="00CA428D" w:rsidP="00072FC9">
            <w:pPr>
              <w:spacing w:before="120"/>
              <w:rPr>
                <w:b/>
                <w:bCs/>
              </w:rPr>
            </w:pPr>
            <w:r w:rsidRPr="00BD7145">
              <w:rPr>
                <w:b/>
                <w:bCs/>
              </w:rPr>
              <w:t>Referência Externa:</w:t>
            </w:r>
          </w:p>
          <w:p w14:paraId="0E7BE4AF" w14:textId="77777777" w:rsidR="00CA428D" w:rsidRPr="00BD7145" w:rsidRDefault="00CA428D" w:rsidP="00072FC9">
            <w:pPr>
              <w:spacing w:before="120"/>
              <w:rPr>
                <w:b/>
                <w:bCs/>
              </w:rPr>
            </w:pPr>
            <w:r>
              <w:rPr>
                <w:bCs/>
              </w:rPr>
              <w:t>n/a</w:t>
            </w:r>
          </w:p>
        </w:tc>
      </w:tr>
    </w:tbl>
    <w:p w14:paraId="31C723B9" w14:textId="77777777" w:rsidR="00CA428D" w:rsidRPr="00010EE0" w:rsidRDefault="00CA428D" w:rsidP="00CA428D">
      <w:pPr>
        <w:rPr>
          <w:lang w:val="en-US"/>
        </w:rPr>
      </w:pPr>
    </w:p>
    <w:p w14:paraId="3FB2470D" w14:textId="77777777" w:rsidR="00CA428D" w:rsidRDefault="00CA428D" w:rsidP="00CA428D">
      <w:r>
        <w:br w:type="page"/>
      </w:r>
    </w:p>
    <w:p w14:paraId="355C8535" w14:textId="77777777" w:rsidR="00CA428D" w:rsidRDefault="00CA428D" w:rsidP="00CA428D">
      <w:pPr>
        <w:rPr>
          <w:lang w:val="en-US"/>
        </w:rPr>
      </w:pPr>
    </w:p>
    <w:p w14:paraId="396F00A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EBB6B4" w14:textId="77777777" w:rsidTr="00072FC9">
        <w:trPr>
          <w:trHeight w:val="567"/>
        </w:trPr>
        <w:tc>
          <w:tcPr>
            <w:tcW w:w="1843" w:type="dxa"/>
            <w:tcBorders>
              <w:bottom w:val="single" w:sz="4" w:space="0" w:color="auto"/>
            </w:tcBorders>
            <w:shd w:val="clear" w:color="auto" w:fill="F2F2F2" w:themeFill="background1" w:themeFillShade="F2"/>
            <w:vAlign w:val="center"/>
          </w:tcPr>
          <w:p w14:paraId="727985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B0BEFBC" w14:textId="77777777" w:rsidR="00CA428D" w:rsidRDefault="00CA428D" w:rsidP="00072FC9">
            <w:pPr>
              <w:rPr>
                <w:b/>
                <w:bCs/>
                <w:color w:val="000000"/>
              </w:rPr>
            </w:pPr>
            <w:r>
              <w:rPr>
                <w:b/>
                <w:bCs/>
                <w:noProof/>
                <w:color w:val="000000"/>
              </w:rPr>
              <w:t>SF-00363</w:t>
            </w:r>
          </w:p>
        </w:tc>
        <w:tc>
          <w:tcPr>
            <w:tcW w:w="2268" w:type="dxa"/>
            <w:tcBorders>
              <w:bottom w:val="single" w:sz="4" w:space="0" w:color="auto"/>
            </w:tcBorders>
            <w:shd w:val="clear" w:color="auto" w:fill="F2F2F2" w:themeFill="background1" w:themeFillShade="F2"/>
            <w:vAlign w:val="center"/>
          </w:tcPr>
          <w:p w14:paraId="53F8DD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66DD1D"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3E3D595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299DE43"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73F080E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C8D686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4B223A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8CCC5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B50226" w14:textId="77777777" w:rsidR="00CA428D" w:rsidRDefault="00CA428D" w:rsidP="00072FC9">
            <w:pPr>
              <w:rPr>
                <w:b/>
                <w:bCs/>
                <w:sz w:val="32"/>
                <w:szCs w:val="32"/>
              </w:rPr>
            </w:pPr>
            <w:r>
              <w:rPr>
                <w:b/>
                <w:bCs/>
                <w:sz w:val="32"/>
                <w:szCs w:val="32"/>
              </w:rPr>
              <w:t>Folha de porta em madeira 2,10x0,80m, pintada</w:t>
            </w:r>
          </w:p>
        </w:tc>
        <w:tc>
          <w:tcPr>
            <w:tcW w:w="1843" w:type="dxa"/>
            <w:tcBorders>
              <w:top w:val="single" w:sz="4" w:space="0" w:color="auto"/>
              <w:left w:val="single" w:sz="4" w:space="0" w:color="auto"/>
            </w:tcBorders>
            <w:shd w:val="clear" w:color="auto" w:fill="F2F2F2" w:themeFill="background1" w:themeFillShade="F2"/>
            <w:vAlign w:val="center"/>
          </w:tcPr>
          <w:p w14:paraId="55204BA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53029244" w14:textId="77777777" w:rsidR="00CA428D" w:rsidRDefault="00CA428D" w:rsidP="00072FC9">
            <w:pPr>
              <w:rPr>
                <w:b/>
                <w:bCs/>
                <w:sz w:val="20"/>
                <w:szCs w:val="20"/>
              </w:rPr>
            </w:pPr>
          </w:p>
        </w:tc>
      </w:tr>
      <w:tr w:rsidR="00CA428D" w:rsidRPr="00010EE0" w14:paraId="7611ADC4" w14:textId="77777777" w:rsidTr="00072FC9">
        <w:trPr>
          <w:trHeight w:val="1740"/>
        </w:trPr>
        <w:tc>
          <w:tcPr>
            <w:tcW w:w="9781" w:type="dxa"/>
            <w:gridSpan w:val="5"/>
          </w:tcPr>
          <w:p w14:paraId="610F900B" w14:textId="77777777" w:rsidR="00CA428D" w:rsidRPr="00BD7145" w:rsidRDefault="00CA428D" w:rsidP="00072FC9">
            <w:pPr>
              <w:spacing w:before="120"/>
              <w:rPr>
                <w:b/>
                <w:bCs/>
              </w:rPr>
            </w:pPr>
            <w:r w:rsidRPr="00BD7145">
              <w:rPr>
                <w:b/>
                <w:bCs/>
              </w:rPr>
              <w:t>Descrição Detalhada:</w:t>
            </w:r>
          </w:p>
          <w:p w14:paraId="2D15DAED" w14:textId="77777777" w:rsidR="00CA428D" w:rsidRPr="00BD7145" w:rsidRDefault="00CA428D" w:rsidP="00072FC9">
            <w:pPr>
              <w:spacing w:before="120"/>
              <w:rPr>
                <w:bCs/>
              </w:rPr>
            </w:pPr>
            <w:r>
              <w:rPr>
                <w:bCs/>
              </w:rPr>
              <w:t>Fornecimento e instalação de folha de porta com 2,10x0,80m, espessura de 3,5 cm. A folha deve ser estruturada em madeira maciça e contraplacada em compensado com faces laminadas em madeira freijó ou imbuia com tonalidade homogênea. A folha deve ser lixada e posteriormente pintada com esmalte sintético na cor branca ou pintada com verniz sintético e tingidor para alcançar tonalidade especificada em projeto. Compreende o fornecimento de todos os materiais e mão de obra necessários à execução do serviço, inclusive, mas não somente, pregos, parafusos, buchas, cantoneiras, etc.</w:t>
            </w:r>
          </w:p>
          <w:p w14:paraId="3A7C8346" w14:textId="77777777" w:rsidR="00CA428D" w:rsidRPr="00BD7145" w:rsidRDefault="00CA428D" w:rsidP="00072FC9">
            <w:pPr>
              <w:spacing w:before="120"/>
              <w:rPr>
                <w:b/>
                <w:bCs/>
              </w:rPr>
            </w:pPr>
            <w:r w:rsidRPr="00BD7145">
              <w:rPr>
                <w:b/>
                <w:bCs/>
              </w:rPr>
              <w:t>Materiais:</w:t>
            </w:r>
          </w:p>
          <w:p w14:paraId="55C4F1B7"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Esmalte sintético à base d’água, na cor branca (conforme ficha SF-00102)</w:t>
            </w:r>
            <w:r>
              <w:rPr>
                <w:bCs/>
              </w:rPr>
              <w:br/>
              <w:t>4) Verniz sintético (conforme ficha SF-00101)</w:t>
            </w:r>
            <w:r>
              <w:rPr>
                <w:bCs/>
              </w:rPr>
              <w:br/>
              <w:t>5) Tingidor para madeira (conforme ficha SF-00386)</w:t>
            </w:r>
          </w:p>
          <w:p w14:paraId="7F79D8C9" w14:textId="77777777" w:rsidR="00CA428D" w:rsidRPr="00BD7145" w:rsidRDefault="00CA428D" w:rsidP="00072FC9">
            <w:pPr>
              <w:spacing w:before="120"/>
              <w:rPr>
                <w:b/>
                <w:bCs/>
              </w:rPr>
            </w:pPr>
            <w:r w:rsidRPr="00BD7145">
              <w:rPr>
                <w:b/>
                <w:bCs/>
              </w:rPr>
              <w:t>Serviços:</w:t>
            </w:r>
          </w:p>
          <w:p w14:paraId="007E9906" w14:textId="77777777" w:rsidR="00CA428D" w:rsidRPr="00832CF3" w:rsidRDefault="00CA428D" w:rsidP="00072FC9">
            <w:pPr>
              <w:spacing w:before="120"/>
              <w:rPr>
                <w:bCs/>
              </w:rPr>
            </w:pPr>
            <w:r>
              <w:rPr>
                <w:bCs/>
              </w:rPr>
              <w:t>n/a</w:t>
            </w:r>
          </w:p>
          <w:p w14:paraId="13C1345A" w14:textId="77777777" w:rsidR="00CA428D" w:rsidRPr="00BD7145" w:rsidRDefault="00CA428D" w:rsidP="00072FC9">
            <w:pPr>
              <w:spacing w:before="120"/>
              <w:rPr>
                <w:b/>
                <w:bCs/>
              </w:rPr>
            </w:pPr>
            <w:r w:rsidRPr="00BD7145">
              <w:rPr>
                <w:b/>
                <w:bCs/>
              </w:rPr>
              <w:t>Atividades e Responsabilidades:</w:t>
            </w:r>
          </w:p>
          <w:p w14:paraId="76022ADF" w14:textId="77777777" w:rsidR="00CA428D" w:rsidRPr="00832CF3" w:rsidRDefault="00CA428D" w:rsidP="00072FC9">
            <w:pPr>
              <w:spacing w:before="120"/>
              <w:rPr>
                <w:bCs/>
              </w:rPr>
            </w:pPr>
            <w:r>
              <w:rPr>
                <w:bCs/>
              </w:rPr>
              <w:t>n/a</w:t>
            </w:r>
          </w:p>
          <w:p w14:paraId="4C33B1F9" w14:textId="77777777" w:rsidR="00CA428D" w:rsidRPr="00BD7145" w:rsidRDefault="00CA428D" w:rsidP="00072FC9">
            <w:pPr>
              <w:spacing w:before="120"/>
              <w:rPr>
                <w:b/>
                <w:bCs/>
              </w:rPr>
            </w:pPr>
            <w:r w:rsidRPr="00BD7145">
              <w:rPr>
                <w:b/>
                <w:bCs/>
              </w:rPr>
              <w:t>Qualificação:</w:t>
            </w:r>
          </w:p>
          <w:p w14:paraId="763F708D" w14:textId="77777777" w:rsidR="00CA428D" w:rsidRPr="00832CF3" w:rsidRDefault="00CA428D" w:rsidP="00072FC9">
            <w:pPr>
              <w:spacing w:before="120"/>
              <w:rPr>
                <w:bCs/>
              </w:rPr>
            </w:pPr>
            <w:r>
              <w:rPr>
                <w:bCs/>
              </w:rPr>
              <w:t>n/a</w:t>
            </w:r>
          </w:p>
          <w:p w14:paraId="7ACDBBEB" w14:textId="77777777" w:rsidR="00CA428D" w:rsidRPr="00BD7145" w:rsidRDefault="00CA428D" w:rsidP="00072FC9">
            <w:pPr>
              <w:spacing w:before="120"/>
              <w:rPr>
                <w:b/>
                <w:bCs/>
              </w:rPr>
            </w:pPr>
            <w:r w:rsidRPr="00BD7145">
              <w:rPr>
                <w:b/>
                <w:bCs/>
              </w:rPr>
              <w:t>Observações:</w:t>
            </w:r>
          </w:p>
          <w:p w14:paraId="41AF1963" w14:textId="77777777" w:rsidR="00CA428D" w:rsidRPr="00832CF3" w:rsidRDefault="00CA428D" w:rsidP="00072FC9">
            <w:pPr>
              <w:spacing w:before="120"/>
              <w:rPr>
                <w:bCs/>
              </w:rPr>
            </w:pPr>
            <w:r>
              <w:rPr>
                <w:bCs/>
              </w:rPr>
              <w:lastRenderedPageBreak/>
              <w:t>n/a</w:t>
            </w:r>
          </w:p>
          <w:p w14:paraId="756DBDE8" w14:textId="77777777" w:rsidR="00CA428D" w:rsidRPr="00BD7145" w:rsidRDefault="00CA428D" w:rsidP="00072FC9">
            <w:pPr>
              <w:spacing w:before="120"/>
              <w:rPr>
                <w:b/>
                <w:bCs/>
              </w:rPr>
            </w:pPr>
            <w:r w:rsidRPr="00BD7145">
              <w:rPr>
                <w:b/>
                <w:bCs/>
              </w:rPr>
              <w:t>Critérios e Condições:</w:t>
            </w:r>
          </w:p>
          <w:p w14:paraId="0E1B7069"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4DB41AD3" w14:textId="77777777" w:rsidR="00CA428D" w:rsidRPr="00BD7145" w:rsidRDefault="00CA428D" w:rsidP="00072FC9">
            <w:pPr>
              <w:spacing w:before="120"/>
              <w:rPr>
                <w:b/>
                <w:bCs/>
              </w:rPr>
            </w:pPr>
            <w:r w:rsidRPr="00BD7145">
              <w:rPr>
                <w:b/>
                <w:bCs/>
              </w:rPr>
              <w:t>Detalhe Gráfico:</w:t>
            </w:r>
          </w:p>
          <w:p w14:paraId="1175F0B7" w14:textId="77777777" w:rsidR="00CA428D" w:rsidRPr="00B97D3F" w:rsidRDefault="00CA428D" w:rsidP="00072FC9">
            <w:pPr>
              <w:spacing w:before="120"/>
              <w:rPr>
                <w:bCs/>
              </w:rPr>
            </w:pPr>
            <w:r>
              <w:rPr>
                <w:noProof/>
              </w:rPr>
              <w:drawing>
                <wp:inline distT="0" distB="0" distL="0" distR="0" wp14:anchorId="2CC5CA73" wp14:editId="3AF4725F">
                  <wp:extent cx="1205345" cy="2576945"/>
                  <wp:effectExtent l="0" t="0" r="0" b="0"/>
                  <wp:docPr id="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a.jpeg"/>
                          <pic:cNvPicPr/>
                        </pic:nvPicPr>
                        <pic:blipFill>
                          <a:blip r:embed="rId116"/>
                          <a:stretch>
                            <a:fillRect/>
                          </a:stretch>
                        </pic:blipFill>
                        <pic:spPr>
                          <a:xfrm>
                            <a:off x="0" y="0"/>
                            <a:ext cx="1205345" cy="2576945"/>
                          </a:xfrm>
                          <a:prstGeom prst="rect">
                            <a:avLst/>
                          </a:prstGeom>
                        </pic:spPr>
                      </pic:pic>
                    </a:graphicData>
                  </a:graphic>
                </wp:inline>
              </w:drawing>
            </w:r>
            <w:r>
              <w:rPr>
                <w:noProof/>
              </w:rPr>
              <w:drawing>
                <wp:inline distT="0" distB="0" distL="0" distR="0" wp14:anchorId="4ED4831F" wp14:editId="49B72995">
                  <wp:extent cx="972589" cy="2406534"/>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b.jpeg"/>
                          <pic:cNvPicPr/>
                        </pic:nvPicPr>
                        <pic:blipFill>
                          <a:blip r:embed="rId117"/>
                          <a:stretch>
                            <a:fillRect/>
                          </a:stretch>
                        </pic:blipFill>
                        <pic:spPr>
                          <a:xfrm>
                            <a:off x="0" y="0"/>
                            <a:ext cx="972589" cy="2406534"/>
                          </a:xfrm>
                          <a:prstGeom prst="rect">
                            <a:avLst/>
                          </a:prstGeom>
                        </pic:spPr>
                      </pic:pic>
                    </a:graphicData>
                  </a:graphic>
                </wp:inline>
              </w:drawing>
            </w:r>
          </w:p>
          <w:p w14:paraId="74A04AB5" w14:textId="77777777" w:rsidR="00CA428D" w:rsidRPr="00BD7145" w:rsidRDefault="00CA428D" w:rsidP="00072FC9">
            <w:pPr>
              <w:spacing w:before="120"/>
              <w:rPr>
                <w:b/>
                <w:bCs/>
              </w:rPr>
            </w:pPr>
            <w:r w:rsidRPr="00BD7145">
              <w:rPr>
                <w:b/>
                <w:bCs/>
              </w:rPr>
              <w:t>Tabela:</w:t>
            </w:r>
          </w:p>
          <w:p w14:paraId="445F04BB" w14:textId="77777777" w:rsidR="00CA428D" w:rsidRPr="00832CF3" w:rsidRDefault="00CA428D" w:rsidP="00072FC9">
            <w:pPr>
              <w:spacing w:before="120"/>
              <w:rPr>
                <w:bCs/>
              </w:rPr>
            </w:pPr>
            <w:r>
              <w:rPr>
                <w:bCs/>
              </w:rPr>
              <w:t>n/a</w:t>
            </w:r>
          </w:p>
          <w:p w14:paraId="0C4540E5" w14:textId="77777777" w:rsidR="00CA428D" w:rsidRPr="00832CF3" w:rsidRDefault="00CA428D" w:rsidP="00072FC9">
            <w:pPr>
              <w:spacing w:before="120"/>
              <w:rPr>
                <w:bCs/>
              </w:rPr>
            </w:pPr>
            <w:r w:rsidRPr="00BD7145">
              <w:rPr>
                <w:b/>
                <w:bCs/>
              </w:rPr>
              <w:t xml:space="preserve">Vida útil: </w:t>
            </w:r>
            <w:r>
              <w:rPr>
                <w:bCs/>
              </w:rPr>
              <w:t>n/a</w:t>
            </w:r>
          </w:p>
          <w:p w14:paraId="57D74531" w14:textId="77777777" w:rsidR="00CA428D" w:rsidRPr="00BD7145" w:rsidRDefault="00CA428D" w:rsidP="00072FC9">
            <w:pPr>
              <w:spacing w:before="120"/>
              <w:rPr>
                <w:b/>
                <w:bCs/>
              </w:rPr>
            </w:pPr>
            <w:r w:rsidRPr="00BD7145">
              <w:rPr>
                <w:b/>
                <w:bCs/>
              </w:rPr>
              <w:t>Referências Normativas:</w:t>
            </w:r>
          </w:p>
          <w:p w14:paraId="788644E2"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520D9B5F" w14:textId="77777777" w:rsidR="00CA428D" w:rsidRPr="00BD7145" w:rsidRDefault="00CA428D" w:rsidP="00072FC9">
            <w:pPr>
              <w:spacing w:before="120"/>
              <w:rPr>
                <w:b/>
                <w:bCs/>
              </w:rPr>
            </w:pPr>
            <w:r w:rsidRPr="00BD7145">
              <w:rPr>
                <w:b/>
                <w:bCs/>
              </w:rPr>
              <w:t>Referência Comercial:</w:t>
            </w:r>
          </w:p>
          <w:p w14:paraId="6F0E5C5B" w14:textId="77777777" w:rsidR="00CA428D" w:rsidRPr="00832CF3" w:rsidRDefault="00CA428D" w:rsidP="00072FC9">
            <w:pPr>
              <w:spacing w:before="120"/>
              <w:rPr>
                <w:bCs/>
              </w:rPr>
            </w:pPr>
            <w:r>
              <w:rPr>
                <w:bCs/>
              </w:rPr>
              <w:t>n/a</w:t>
            </w:r>
          </w:p>
          <w:p w14:paraId="14FA0EE4" w14:textId="77777777" w:rsidR="00CA428D" w:rsidRPr="00BD7145" w:rsidRDefault="00CA428D" w:rsidP="00072FC9">
            <w:pPr>
              <w:spacing w:before="120"/>
              <w:rPr>
                <w:b/>
                <w:bCs/>
              </w:rPr>
            </w:pPr>
            <w:r w:rsidRPr="00BD7145">
              <w:rPr>
                <w:b/>
                <w:bCs/>
              </w:rPr>
              <w:t>Referência Externa:</w:t>
            </w:r>
          </w:p>
          <w:p w14:paraId="5819EFCF" w14:textId="77777777" w:rsidR="00CA428D" w:rsidRPr="00BD7145" w:rsidRDefault="00CA428D" w:rsidP="00072FC9">
            <w:pPr>
              <w:spacing w:before="120"/>
              <w:rPr>
                <w:b/>
                <w:bCs/>
              </w:rPr>
            </w:pPr>
            <w:r>
              <w:rPr>
                <w:bCs/>
              </w:rPr>
              <w:t>n/a</w:t>
            </w:r>
          </w:p>
        </w:tc>
      </w:tr>
    </w:tbl>
    <w:p w14:paraId="1F4422AE" w14:textId="77777777" w:rsidR="00CA428D" w:rsidRPr="00010EE0" w:rsidRDefault="00CA428D" w:rsidP="00CA428D">
      <w:pPr>
        <w:rPr>
          <w:lang w:val="en-US"/>
        </w:rPr>
      </w:pPr>
    </w:p>
    <w:p w14:paraId="13F32509" w14:textId="77777777" w:rsidR="00CA428D" w:rsidRDefault="00CA428D" w:rsidP="00CA428D">
      <w:r>
        <w:br w:type="page"/>
      </w:r>
    </w:p>
    <w:p w14:paraId="71E08A1B" w14:textId="77777777" w:rsidR="00CA428D" w:rsidRDefault="00CA428D" w:rsidP="00CA428D">
      <w:pPr>
        <w:rPr>
          <w:lang w:val="en-US"/>
        </w:rPr>
      </w:pPr>
    </w:p>
    <w:p w14:paraId="4E1F24B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7F06EFD" w14:textId="77777777" w:rsidTr="00072FC9">
        <w:trPr>
          <w:trHeight w:val="567"/>
        </w:trPr>
        <w:tc>
          <w:tcPr>
            <w:tcW w:w="1843" w:type="dxa"/>
            <w:tcBorders>
              <w:bottom w:val="single" w:sz="4" w:space="0" w:color="auto"/>
            </w:tcBorders>
            <w:shd w:val="clear" w:color="auto" w:fill="F2F2F2" w:themeFill="background1" w:themeFillShade="F2"/>
            <w:vAlign w:val="center"/>
          </w:tcPr>
          <w:p w14:paraId="1BD08A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A6C79A9" w14:textId="77777777" w:rsidR="00CA428D" w:rsidRDefault="00CA428D" w:rsidP="00072FC9">
            <w:pPr>
              <w:rPr>
                <w:b/>
                <w:bCs/>
                <w:color w:val="000000"/>
              </w:rPr>
            </w:pPr>
            <w:r>
              <w:rPr>
                <w:b/>
                <w:bCs/>
                <w:noProof/>
                <w:color w:val="000000"/>
              </w:rPr>
              <w:t>SF-00364</w:t>
            </w:r>
          </w:p>
        </w:tc>
        <w:tc>
          <w:tcPr>
            <w:tcW w:w="2268" w:type="dxa"/>
            <w:tcBorders>
              <w:bottom w:val="single" w:sz="4" w:space="0" w:color="auto"/>
            </w:tcBorders>
            <w:shd w:val="clear" w:color="auto" w:fill="F2F2F2" w:themeFill="background1" w:themeFillShade="F2"/>
            <w:vAlign w:val="center"/>
          </w:tcPr>
          <w:p w14:paraId="1E840A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A901298"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42630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829264C"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7DAEDE5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8949A4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F77F73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DEB2C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37D7874" w14:textId="77777777" w:rsidR="00CA428D" w:rsidRDefault="00CA428D" w:rsidP="00072FC9">
            <w:pPr>
              <w:rPr>
                <w:b/>
                <w:bCs/>
                <w:sz w:val="32"/>
                <w:szCs w:val="32"/>
              </w:rPr>
            </w:pPr>
            <w:r>
              <w:rPr>
                <w:b/>
                <w:bCs/>
                <w:sz w:val="32"/>
                <w:szCs w:val="32"/>
              </w:rPr>
              <w:t>Folha de porta em madeira 2,10x0,90m, pintada</w:t>
            </w:r>
          </w:p>
        </w:tc>
        <w:tc>
          <w:tcPr>
            <w:tcW w:w="1843" w:type="dxa"/>
            <w:tcBorders>
              <w:top w:val="single" w:sz="4" w:space="0" w:color="auto"/>
              <w:left w:val="single" w:sz="4" w:space="0" w:color="auto"/>
            </w:tcBorders>
            <w:shd w:val="clear" w:color="auto" w:fill="F2F2F2" w:themeFill="background1" w:themeFillShade="F2"/>
            <w:vAlign w:val="center"/>
          </w:tcPr>
          <w:p w14:paraId="7F82ACC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532BB97E" w14:textId="77777777" w:rsidR="00CA428D" w:rsidRDefault="00CA428D" w:rsidP="00072FC9">
            <w:pPr>
              <w:rPr>
                <w:b/>
                <w:bCs/>
                <w:sz w:val="20"/>
                <w:szCs w:val="20"/>
              </w:rPr>
            </w:pPr>
          </w:p>
        </w:tc>
      </w:tr>
      <w:tr w:rsidR="00CA428D" w:rsidRPr="00010EE0" w14:paraId="76B25A65" w14:textId="77777777" w:rsidTr="00072FC9">
        <w:trPr>
          <w:trHeight w:val="1740"/>
        </w:trPr>
        <w:tc>
          <w:tcPr>
            <w:tcW w:w="9781" w:type="dxa"/>
            <w:gridSpan w:val="5"/>
          </w:tcPr>
          <w:p w14:paraId="48537D53" w14:textId="77777777" w:rsidR="00CA428D" w:rsidRPr="00BD7145" w:rsidRDefault="00CA428D" w:rsidP="00072FC9">
            <w:pPr>
              <w:spacing w:before="120"/>
              <w:rPr>
                <w:b/>
                <w:bCs/>
              </w:rPr>
            </w:pPr>
            <w:r w:rsidRPr="00BD7145">
              <w:rPr>
                <w:b/>
                <w:bCs/>
              </w:rPr>
              <w:t>Descrição Detalhada:</w:t>
            </w:r>
          </w:p>
          <w:p w14:paraId="45FBC786" w14:textId="77777777" w:rsidR="00CA428D" w:rsidRPr="00BD7145" w:rsidRDefault="00CA428D" w:rsidP="00072FC9">
            <w:pPr>
              <w:spacing w:before="120"/>
              <w:rPr>
                <w:bCs/>
              </w:rPr>
            </w:pPr>
            <w:r>
              <w:rPr>
                <w:bCs/>
              </w:rPr>
              <w:t>Fornecimento e instalação de folha de porta com 2,10x0,90m, espessura de 3,5 cm. A folha deve ser estruturada em madeira maciça e contraplacada em compensado com faces laminadas em madeira freijó ou imbuia com tonalidade homogênea. A folha deve ser lixada e posteriormente pintada com esmalte sintético na cor branca ou pintada com verniz sintético e tingidor para alcançar tonalidade especificada em projeto. Compreende o fornecimento de todos os materiais e mão de obra necessários à execução do serviço, inclusive, mas não somente, pregos, parafusos, buchas, cantoneiras, etc.</w:t>
            </w:r>
          </w:p>
          <w:p w14:paraId="67222882" w14:textId="77777777" w:rsidR="00CA428D" w:rsidRPr="00BD7145" w:rsidRDefault="00CA428D" w:rsidP="00072FC9">
            <w:pPr>
              <w:spacing w:before="120"/>
              <w:rPr>
                <w:b/>
                <w:bCs/>
              </w:rPr>
            </w:pPr>
            <w:r w:rsidRPr="00BD7145">
              <w:rPr>
                <w:b/>
                <w:bCs/>
              </w:rPr>
              <w:t>Materiais:</w:t>
            </w:r>
          </w:p>
          <w:p w14:paraId="2478F259"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Esmalte sintético à base d’água, na cor branca (conforme ficha SF-00102)</w:t>
            </w:r>
            <w:r>
              <w:rPr>
                <w:bCs/>
              </w:rPr>
              <w:br/>
              <w:t>4) Verniz sintético (conforme ficha SF-00101)</w:t>
            </w:r>
            <w:r>
              <w:rPr>
                <w:bCs/>
              </w:rPr>
              <w:br/>
              <w:t>5) Tingidor para madeira (conforme ficha SF-00386)</w:t>
            </w:r>
          </w:p>
          <w:p w14:paraId="4EF6021E" w14:textId="77777777" w:rsidR="00CA428D" w:rsidRPr="00BD7145" w:rsidRDefault="00CA428D" w:rsidP="00072FC9">
            <w:pPr>
              <w:spacing w:before="120"/>
              <w:rPr>
                <w:b/>
                <w:bCs/>
              </w:rPr>
            </w:pPr>
            <w:r w:rsidRPr="00BD7145">
              <w:rPr>
                <w:b/>
                <w:bCs/>
              </w:rPr>
              <w:t>Serviços:</w:t>
            </w:r>
          </w:p>
          <w:p w14:paraId="4EBC252B" w14:textId="77777777" w:rsidR="00CA428D" w:rsidRPr="00832CF3" w:rsidRDefault="00CA428D" w:rsidP="00072FC9">
            <w:pPr>
              <w:spacing w:before="120"/>
              <w:rPr>
                <w:bCs/>
              </w:rPr>
            </w:pPr>
            <w:r>
              <w:rPr>
                <w:bCs/>
              </w:rPr>
              <w:t>n/a</w:t>
            </w:r>
          </w:p>
          <w:p w14:paraId="22EACE85" w14:textId="77777777" w:rsidR="00CA428D" w:rsidRPr="00BD7145" w:rsidRDefault="00CA428D" w:rsidP="00072FC9">
            <w:pPr>
              <w:spacing w:before="120"/>
              <w:rPr>
                <w:b/>
                <w:bCs/>
              </w:rPr>
            </w:pPr>
            <w:r w:rsidRPr="00BD7145">
              <w:rPr>
                <w:b/>
                <w:bCs/>
              </w:rPr>
              <w:t>Atividades e Responsabilidades:</w:t>
            </w:r>
          </w:p>
          <w:p w14:paraId="25018D60" w14:textId="77777777" w:rsidR="00CA428D" w:rsidRPr="00832CF3" w:rsidRDefault="00CA428D" w:rsidP="00072FC9">
            <w:pPr>
              <w:spacing w:before="120"/>
              <w:rPr>
                <w:bCs/>
              </w:rPr>
            </w:pPr>
            <w:r>
              <w:rPr>
                <w:bCs/>
              </w:rPr>
              <w:t>n/a</w:t>
            </w:r>
          </w:p>
          <w:p w14:paraId="4799532C" w14:textId="77777777" w:rsidR="00CA428D" w:rsidRPr="00BD7145" w:rsidRDefault="00CA428D" w:rsidP="00072FC9">
            <w:pPr>
              <w:spacing w:before="120"/>
              <w:rPr>
                <w:b/>
                <w:bCs/>
              </w:rPr>
            </w:pPr>
            <w:r w:rsidRPr="00BD7145">
              <w:rPr>
                <w:b/>
                <w:bCs/>
              </w:rPr>
              <w:t>Qualificação:</w:t>
            </w:r>
          </w:p>
          <w:p w14:paraId="60189AC5" w14:textId="77777777" w:rsidR="00CA428D" w:rsidRPr="00832CF3" w:rsidRDefault="00CA428D" w:rsidP="00072FC9">
            <w:pPr>
              <w:spacing w:before="120"/>
              <w:rPr>
                <w:bCs/>
              </w:rPr>
            </w:pPr>
            <w:r>
              <w:rPr>
                <w:bCs/>
              </w:rPr>
              <w:t>n/a</w:t>
            </w:r>
          </w:p>
          <w:p w14:paraId="2AF664F7" w14:textId="77777777" w:rsidR="00CA428D" w:rsidRPr="00BD7145" w:rsidRDefault="00CA428D" w:rsidP="00072FC9">
            <w:pPr>
              <w:spacing w:before="120"/>
              <w:rPr>
                <w:b/>
                <w:bCs/>
              </w:rPr>
            </w:pPr>
            <w:r w:rsidRPr="00BD7145">
              <w:rPr>
                <w:b/>
                <w:bCs/>
              </w:rPr>
              <w:t>Observações:</w:t>
            </w:r>
          </w:p>
          <w:p w14:paraId="498C12B3" w14:textId="77777777" w:rsidR="00CA428D" w:rsidRPr="00832CF3" w:rsidRDefault="00CA428D" w:rsidP="00072FC9">
            <w:pPr>
              <w:spacing w:before="120"/>
              <w:rPr>
                <w:bCs/>
              </w:rPr>
            </w:pPr>
            <w:r>
              <w:rPr>
                <w:bCs/>
              </w:rPr>
              <w:lastRenderedPageBreak/>
              <w:t>Não compreende o fornecimento de dobradiças / pivôs.</w:t>
            </w:r>
          </w:p>
          <w:p w14:paraId="1DB634FF" w14:textId="77777777" w:rsidR="00CA428D" w:rsidRPr="00BD7145" w:rsidRDefault="00CA428D" w:rsidP="00072FC9">
            <w:pPr>
              <w:spacing w:before="120"/>
              <w:rPr>
                <w:b/>
                <w:bCs/>
              </w:rPr>
            </w:pPr>
            <w:r w:rsidRPr="00BD7145">
              <w:rPr>
                <w:b/>
                <w:bCs/>
              </w:rPr>
              <w:t>Critérios e Condições:</w:t>
            </w:r>
          </w:p>
          <w:p w14:paraId="721BD78D"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31292FEA" w14:textId="77777777" w:rsidR="00CA428D" w:rsidRPr="00BD7145" w:rsidRDefault="00CA428D" w:rsidP="00072FC9">
            <w:pPr>
              <w:spacing w:before="120"/>
              <w:rPr>
                <w:b/>
                <w:bCs/>
              </w:rPr>
            </w:pPr>
            <w:r w:rsidRPr="00BD7145">
              <w:rPr>
                <w:b/>
                <w:bCs/>
              </w:rPr>
              <w:t>Detalhe Gráfico:</w:t>
            </w:r>
          </w:p>
          <w:p w14:paraId="141FE8DF" w14:textId="77777777" w:rsidR="00CA428D" w:rsidRPr="00B97D3F" w:rsidRDefault="00CA428D" w:rsidP="00072FC9">
            <w:pPr>
              <w:spacing w:before="120"/>
              <w:rPr>
                <w:bCs/>
              </w:rPr>
            </w:pPr>
            <w:r>
              <w:rPr>
                <w:noProof/>
              </w:rPr>
              <w:drawing>
                <wp:inline distT="0" distB="0" distL="0" distR="0" wp14:anchorId="12C3137F" wp14:editId="60CFA4DC">
                  <wp:extent cx="1205345" cy="2576945"/>
                  <wp:effectExtent l="0" t="0" r="0" b="0"/>
                  <wp:docPr id="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a.jpeg"/>
                          <pic:cNvPicPr/>
                        </pic:nvPicPr>
                        <pic:blipFill>
                          <a:blip r:embed="rId116"/>
                          <a:stretch>
                            <a:fillRect/>
                          </a:stretch>
                        </pic:blipFill>
                        <pic:spPr>
                          <a:xfrm>
                            <a:off x="0" y="0"/>
                            <a:ext cx="1205345" cy="2576945"/>
                          </a:xfrm>
                          <a:prstGeom prst="rect">
                            <a:avLst/>
                          </a:prstGeom>
                        </pic:spPr>
                      </pic:pic>
                    </a:graphicData>
                  </a:graphic>
                </wp:inline>
              </w:drawing>
            </w:r>
            <w:r>
              <w:rPr>
                <w:noProof/>
              </w:rPr>
              <w:drawing>
                <wp:inline distT="0" distB="0" distL="0" distR="0" wp14:anchorId="18F46ED4" wp14:editId="744C8BDC">
                  <wp:extent cx="972589" cy="2406534"/>
                  <wp:effectExtent l="0" t="0" r="0" b="0"/>
                  <wp:docPr id="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b.jpeg"/>
                          <pic:cNvPicPr/>
                        </pic:nvPicPr>
                        <pic:blipFill>
                          <a:blip r:embed="rId117"/>
                          <a:stretch>
                            <a:fillRect/>
                          </a:stretch>
                        </pic:blipFill>
                        <pic:spPr>
                          <a:xfrm>
                            <a:off x="0" y="0"/>
                            <a:ext cx="972589" cy="2406534"/>
                          </a:xfrm>
                          <a:prstGeom prst="rect">
                            <a:avLst/>
                          </a:prstGeom>
                        </pic:spPr>
                      </pic:pic>
                    </a:graphicData>
                  </a:graphic>
                </wp:inline>
              </w:drawing>
            </w:r>
          </w:p>
          <w:p w14:paraId="273563B8" w14:textId="77777777" w:rsidR="00CA428D" w:rsidRPr="00BD7145" w:rsidRDefault="00CA428D" w:rsidP="00072FC9">
            <w:pPr>
              <w:spacing w:before="120"/>
              <w:rPr>
                <w:b/>
                <w:bCs/>
              </w:rPr>
            </w:pPr>
            <w:r w:rsidRPr="00BD7145">
              <w:rPr>
                <w:b/>
                <w:bCs/>
              </w:rPr>
              <w:t>Tabela:</w:t>
            </w:r>
          </w:p>
          <w:p w14:paraId="463F3FDE" w14:textId="77777777" w:rsidR="00CA428D" w:rsidRPr="00832CF3" w:rsidRDefault="00CA428D" w:rsidP="00072FC9">
            <w:pPr>
              <w:spacing w:before="120"/>
              <w:rPr>
                <w:bCs/>
              </w:rPr>
            </w:pPr>
            <w:r>
              <w:rPr>
                <w:bCs/>
              </w:rPr>
              <w:t>n/a</w:t>
            </w:r>
          </w:p>
          <w:p w14:paraId="03820011" w14:textId="77777777" w:rsidR="00CA428D" w:rsidRPr="00832CF3" w:rsidRDefault="00CA428D" w:rsidP="00072FC9">
            <w:pPr>
              <w:spacing w:before="120"/>
              <w:rPr>
                <w:bCs/>
              </w:rPr>
            </w:pPr>
            <w:r w:rsidRPr="00BD7145">
              <w:rPr>
                <w:b/>
                <w:bCs/>
              </w:rPr>
              <w:t xml:space="preserve">Vida útil: </w:t>
            </w:r>
            <w:r>
              <w:rPr>
                <w:bCs/>
              </w:rPr>
              <w:t>n/a</w:t>
            </w:r>
          </w:p>
          <w:p w14:paraId="2D494C8A" w14:textId="77777777" w:rsidR="00CA428D" w:rsidRPr="00BD7145" w:rsidRDefault="00CA428D" w:rsidP="00072FC9">
            <w:pPr>
              <w:spacing w:before="120"/>
              <w:rPr>
                <w:b/>
                <w:bCs/>
              </w:rPr>
            </w:pPr>
            <w:r w:rsidRPr="00BD7145">
              <w:rPr>
                <w:b/>
                <w:bCs/>
              </w:rPr>
              <w:t>Referências Normativas:</w:t>
            </w:r>
          </w:p>
          <w:p w14:paraId="700A2518"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503DF730" w14:textId="77777777" w:rsidR="00CA428D" w:rsidRPr="00BD7145" w:rsidRDefault="00CA428D" w:rsidP="00072FC9">
            <w:pPr>
              <w:spacing w:before="120"/>
              <w:rPr>
                <w:b/>
                <w:bCs/>
              </w:rPr>
            </w:pPr>
            <w:r w:rsidRPr="00BD7145">
              <w:rPr>
                <w:b/>
                <w:bCs/>
              </w:rPr>
              <w:t>Referência Comercial:</w:t>
            </w:r>
          </w:p>
          <w:p w14:paraId="7440D4CF" w14:textId="77777777" w:rsidR="00CA428D" w:rsidRPr="00832CF3" w:rsidRDefault="00CA428D" w:rsidP="00072FC9">
            <w:pPr>
              <w:spacing w:before="120"/>
              <w:rPr>
                <w:bCs/>
              </w:rPr>
            </w:pPr>
            <w:r>
              <w:rPr>
                <w:bCs/>
              </w:rPr>
              <w:t>n/a</w:t>
            </w:r>
          </w:p>
          <w:p w14:paraId="76310A5F" w14:textId="77777777" w:rsidR="00CA428D" w:rsidRPr="00BD7145" w:rsidRDefault="00CA428D" w:rsidP="00072FC9">
            <w:pPr>
              <w:spacing w:before="120"/>
              <w:rPr>
                <w:b/>
                <w:bCs/>
              </w:rPr>
            </w:pPr>
            <w:r w:rsidRPr="00BD7145">
              <w:rPr>
                <w:b/>
                <w:bCs/>
              </w:rPr>
              <w:t>Referência Externa:</w:t>
            </w:r>
          </w:p>
          <w:p w14:paraId="5267E468" w14:textId="77777777" w:rsidR="00CA428D" w:rsidRPr="00BD7145" w:rsidRDefault="00CA428D" w:rsidP="00072FC9">
            <w:pPr>
              <w:spacing w:before="120"/>
              <w:rPr>
                <w:b/>
                <w:bCs/>
              </w:rPr>
            </w:pPr>
            <w:r>
              <w:rPr>
                <w:bCs/>
              </w:rPr>
              <w:t>n/a</w:t>
            </w:r>
          </w:p>
        </w:tc>
      </w:tr>
    </w:tbl>
    <w:p w14:paraId="3342D51F" w14:textId="77777777" w:rsidR="00CA428D" w:rsidRPr="00010EE0" w:rsidRDefault="00CA428D" w:rsidP="00CA428D">
      <w:pPr>
        <w:rPr>
          <w:lang w:val="en-US"/>
        </w:rPr>
      </w:pPr>
    </w:p>
    <w:p w14:paraId="25F6C6A1" w14:textId="77777777" w:rsidR="00CA428D" w:rsidRDefault="00CA428D" w:rsidP="00CA428D">
      <w:r>
        <w:br w:type="page"/>
      </w:r>
    </w:p>
    <w:p w14:paraId="072EC317" w14:textId="77777777" w:rsidR="00CA428D" w:rsidRDefault="00CA428D" w:rsidP="00CA428D">
      <w:pPr>
        <w:rPr>
          <w:lang w:val="en-US"/>
        </w:rPr>
      </w:pPr>
    </w:p>
    <w:p w14:paraId="27FF107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3AD4565" w14:textId="77777777" w:rsidTr="00072FC9">
        <w:trPr>
          <w:trHeight w:val="567"/>
        </w:trPr>
        <w:tc>
          <w:tcPr>
            <w:tcW w:w="1843" w:type="dxa"/>
            <w:tcBorders>
              <w:bottom w:val="single" w:sz="4" w:space="0" w:color="auto"/>
            </w:tcBorders>
            <w:shd w:val="clear" w:color="auto" w:fill="F2F2F2" w:themeFill="background1" w:themeFillShade="F2"/>
            <w:vAlign w:val="center"/>
          </w:tcPr>
          <w:p w14:paraId="7F2767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ADB078" w14:textId="77777777" w:rsidR="00CA428D" w:rsidRDefault="00CA428D" w:rsidP="00072FC9">
            <w:pPr>
              <w:rPr>
                <w:b/>
                <w:bCs/>
                <w:color w:val="000000"/>
              </w:rPr>
            </w:pPr>
            <w:r>
              <w:rPr>
                <w:b/>
                <w:bCs/>
                <w:noProof/>
                <w:color w:val="000000"/>
              </w:rPr>
              <w:t>SF-00365</w:t>
            </w:r>
          </w:p>
        </w:tc>
        <w:tc>
          <w:tcPr>
            <w:tcW w:w="2268" w:type="dxa"/>
            <w:tcBorders>
              <w:bottom w:val="single" w:sz="4" w:space="0" w:color="auto"/>
            </w:tcBorders>
            <w:shd w:val="clear" w:color="auto" w:fill="F2F2F2" w:themeFill="background1" w:themeFillShade="F2"/>
            <w:vAlign w:val="center"/>
          </w:tcPr>
          <w:p w14:paraId="1357A8F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4F9B624"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ACD55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258C1B7"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320C771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341F05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AC4F4D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4BF1B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857C10" w14:textId="77777777" w:rsidR="00CA428D" w:rsidRDefault="00CA428D" w:rsidP="00072FC9">
            <w:pPr>
              <w:rPr>
                <w:b/>
                <w:bCs/>
                <w:sz w:val="32"/>
                <w:szCs w:val="32"/>
              </w:rPr>
            </w:pPr>
            <w:r>
              <w:rPr>
                <w:b/>
                <w:bCs/>
                <w:sz w:val="32"/>
                <w:szCs w:val="32"/>
              </w:rPr>
              <w:t>Folha de porta em madeira 2,10x1,00m, pintada</w:t>
            </w:r>
          </w:p>
        </w:tc>
        <w:tc>
          <w:tcPr>
            <w:tcW w:w="1843" w:type="dxa"/>
            <w:tcBorders>
              <w:top w:val="single" w:sz="4" w:space="0" w:color="auto"/>
              <w:left w:val="single" w:sz="4" w:space="0" w:color="auto"/>
            </w:tcBorders>
            <w:shd w:val="clear" w:color="auto" w:fill="F2F2F2" w:themeFill="background1" w:themeFillShade="F2"/>
            <w:vAlign w:val="center"/>
          </w:tcPr>
          <w:p w14:paraId="48F51F3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v04</w:t>
            </w:r>
          </w:p>
        </w:tc>
        <w:tc>
          <w:tcPr>
            <w:tcW w:w="1559" w:type="dxa"/>
            <w:vMerge/>
            <w:tcBorders>
              <w:left w:val="single" w:sz="4" w:space="0" w:color="auto"/>
            </w:tcBorders>
            <w:shd w:val="clear" w:color="auto" w:fill="F2F2F2" w:themeFill="background1" w:themeFillShade="F2"/>
          </w:tcPr>
          <w:p w14:paraId="7EBB8407" w14:textId="77777777" w:rsidR="00CA428D" w:rsidRDefault="00CA428D" w:rsidP="00072FC9">
            <w:pPr>
              <w:rPr>
                <w:b/>
                <w:bCs/>
                <w:sz w:val="20"/>
                <w:szCs w:val="20"/>
              </w:rPr>
            </w:pPr>
          </w:p>
        </w:tc>
      </w:tr>
      <w:tr w:rsidR="00CA428D" w:rsidRPr="00010EE0" w14:paraId="67131731" w14:textId="77777777" w:rsidTr="00072FC9">
        <w:trPr>
          <w:trHeight w:val="1740"/>
        </w:trPr>
        <w:tc>
          <w:tcPr>
            <w:tcW w:w="9781" w:type="dxa"/>
            <w:gridSpan w:val="5"/>
          </w:tcPr>
          <w:p w14:paraId="70F1659E" w14:textId="77777777" w:rsidR="00CA428D" w:rsidRPr="00BD7145" w:rsidRDefault="00CA428D" w:rsidP="00072FC9">
            <w:pPr>
              <w:spacing w:before="120"/>
              <w:rPr>
                <w:b/>
                <w:bCs/>
              </w:rPr>
            </w:pPr>
            <w:r w:rsidRPr="00BD7145">
              <w:rPr>
                <w:b/>
                <w:bCs/>
              </w:rPr>
              <w:t>Descrição Detalhada:</w:t>
            </w:r>
          </w:p>
          <w:p w14:paraId="77D4614C" w14:textId="77777777" w:rsidR="00CA428D" w:rsidRPr="00BD7145" w:rsidRDefault="00CA428D" w:rsidP="00072FC9">
            <w:pPr>
              <w:spacing w:before="120"/>
              <w:rPr>
                <w:bCs/>
              </w:rPr>
            </w:pPr>
            <w:r>
              <w:rPr>
                <w:bCs/>
              </w:rPr>
              <w:t>Fornecimento e instalação de folha de porta com 2,10x1,00m, espessura de 3,5 cm. A folha deve ser estruturada em madeira maciça e contraplacada em compensado com faces laminadas em madeira freijó ou imbuia com tonalidade homogênea. A folha deve ser lixada e posteriormente pintada com esmalte sintético na cor branca ou pintada com verniz sintético e tingidor para alcançar tonalidade especificada em projeto. Compreende o fornecimento de todos os materiais e mão de obra necessários à execução do serviço, inclusive, mas não somente, pregos, parafusos, buchas, cantoneiras, etc.</w:t>
            </w:r>
          </w:p>
          <w:p w14:paraId="29A5870A" w14:textId="77777777" w:rsidR="00CA428D" w:rsidRPr="00BD7145" w:rsidRDefault="00CA428D" w:rsidP="00072FC9">
            <w:pPr>
              <w:spacing w:before="120"/>
              <w:rPr>
                <w:b/>
                <w:bCs/>
              </w:rPr>
            </w:pPr>
            <w:r w:rsidRPr="00BD7145">
              <w:rPr>
                <w:b/>
                <w:bCs/>
              </w:rPr>
              <w:t>Materiais:</w:t>
            </w:r>
          </w:p>
          <w:p w14:paraId="4E3A49CC"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Esmalte sintético à base d’água, na cor branca (conforme ficha SF-00102)</w:t>
            </w:r>
            <w:r>
              <w:rPr>
                <w:bCs/>
              </w:rPr>
              <w:br/>
              <w:t>4) Verniz sintético (conforme ficha SF-00101)</w:t>
            </w:r>
            <w:r>
              <w:rPr>
                <w:bCs/>
              </w:rPr>
              <w:br/>
              <w:t>5) Tingidor para madeira (conforme ficha SF-00386)</w:t>
            </w:r>
          </w:p>
          <w:p w14:paraId="2D2DF5AC" w14:textId="77777777" w:rsidR="00CA428D" w:rsidRPr="00BD7145" w:rsidRDefault="00CA428D" w:rsidP="00072FC9">
            <w:pPr>
              <w:spacing w:before="120"/>
              <w:rPr>
                <w:b/>
                <w:bCs/>
              </w:rPr>
            </w:pPr>
            <w:r w:rsidRPr="00BD7145">
              <w:rPr>
                <w:b/>
                <w:bCs/>
              </w:rPr>
              <w:t>Serviços:</w:t>
            </w:r>
          </w:p>
          <w:p w14:paraId="573683CD" w14:textId="77777777" w:rsidR="00CA428D" w:rsidRPr="00832CF3" w:rsidRDefault="00CA428D" w:rsidP="00072FC9">
            <w:pPr>
              <w:spacing w:before="120"/>
              <w:rPr>
                <w:bCs/>
              </w:rPr>
            </w:pPr>
            <w:r>
              <w:rPr>
                <w:bCs/>
              </w:rPr>
              <w:t>n/a</w:t>
            </w:r>
          </w:p>
          <w:p w14:paraId="616B31C7" w14:textId="77777777" w:rsidR="00CA428D" w:rsidRPr="00BD7145" w:rsidRDefault="00CA428D" w:rsidP="00072FC9">
            <w:pPr>
              <w:spacing w:before="120"/>
              <w:rPr>
                <w:b/>
                <w:bCs/>
              </w:rPr>
            </w:pPr>
            <w:r w:rsidRPr="00BD7145">
              <w:rPr>
                <w:b/>
                <w:bCs/>
              </w:rPr>
              <w:t>Atividades e Responsabilidades:</w:t>
            </w:r>
          </w:p>
          <w:p w14:paraId="6861851E" w14:textId="77777777" w:rsidR="00CA428D" w:rsidRPr="00832CF3" w:rsidRDefault="00CA428D" w:rsidP="00072FC9">
            <w:pPr>
              <w:spacing w:before="120"/>
              <w:rPr>
                <w:bCs/>
              </w:rPr>
            </w:pPr>
            <w:r>
              <w:rPr>
                <w:bCs/>
              </w:rPr>
              <w:t>n/a</w:t>
            </w:r>
          </w:p>
          <w:p w14:paraId="003CCA56" w14:textId="77777777" w:rsidR="00CA428D" w:rsidRPr="00BD7145" w:rsidRDefault="00CA428D" w:rsidP="00072FC9">
            <w:pPr>
              <w:spacing w:before="120"/>
              <w:rPr>
                <w:b/>
                <w:bCs/>
              </w:rPr>
            </w:pPr>
            <w:r w:rsidRPr="00BD7145">
              <w:rPr>
                <w:b/>
                <w:bCs/>
              </w:rPr>
              <w:t>Qualificação:</w:t>
            </w:r>
          </w:p>
          <w:p w14:paraId="372AF113" w14:textId="77777777" w:rsidR="00CA428D" w:rsidRPr="00832CF3" w:rsidRDefault="00CA428D" w:rsidP="00072FC9">
            <w:pPr>
              <w:spacing w:before="120"/>
              <w:rPr>
                <w:bCs/>
              </w:rPr>
            </w:pPr>
            <w:r>
              <w:rPr>
                <w:bCs/>
              </w:rPr>
              <w:t>n/a</w:t>
            </w:r>
          </w:p>
          <w:p w14:paraId="056F49B6" w14:textId="77777777" w:rsidR="00CA428D" w:rsidRPr="00BD7145" w:rsidRDefault="00CA428D" w:rsidP="00072FC9">
            <w:pPr>
              <w:spacing w:before="120"/>
              <w:rPr>
                <w:b/>
                <w:bCs/>
              </w:rPr>
            </w:pPr>
            <w:r w:rsidRPr="00BD7145">
              <w:rPr>
                <w:b/>
                <w:bCs/>
              </w:rPr>
              <w:t>Observações:</w:t>
            </w:r>
          </w:p>
          <w:p w14:paraId="196B8AE2" w14:textId="77777777" w:rsidR="00CA428D" w:rsidRPr="00832CF3" w:rsidRDefault="00CA428D" w:rsidP="00072FC9">
            <w:pPr>
              <w:spacing w:before="120"/>
              <w:rPr>
                <w:bCs/>
              </w:rPr>
            </w:pPr>
            <w:r>
              <w:rPr>
                <w:bCs/>
              </w:rPr>
              <w:lastRenderedPageBreak/>
              <w:t>Não compreende o fornecimento de dobradiças / pivôs.</w:t>
            </w:r>
          </w:p>
          <w:p w14:paraId="4DBBC9AE" w14:textId="77777777" w:rsidR="00CA428D" w:rsidRPr="00BD7145" w:rsidRDefault="00CA428D" w:rsidP="00072FC9">
            <w:pPr>
              <w:spacing w:before="120"/>
              <w:rPr>
                <w:b/>
                <w:bCs/>
              </w:rPr>
            </w:pPr>
            <w:r w:rsidRPr="00BD7145">
              <w:rPr>
                <w:b/>
                <w:bCs/>
              </w:rPr>
              <w:t>Critérios e Condições:</w:t>
            </w:r>
          </w:p>
          <w:p w14:paraId="3835004A"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6458D5D2" w14:textId="77777777" w:rsidR="00CA428D" w:rsidRPr="00BD7145" w:rsidRDefault="00CA428D" w:rsidP="00072FC9">
            <w:pPr>
              <w:spacing w:before="120"/>
              <w:rPr>
                <w:b/>
                <w:bCs/>
              </w:rPr>
            </w:pPr>
            <w:r w:rsidRPr="00BD7145">
              <w:rPr>
                <w:b/>
                <w:bCs/>
              </w:rPr>
              <w:t>Detalhe Gráfico:</w:t>
            </w:r>
          </w:p>
          <w:p w14:paraId="3F0FC94F" w14:textId="77777777" w:rsidR="00CA428D" w:rsidRPr="00B97D3F" w:rsidRDefault="00CA428D" w:rsidP="00072FC9">
            <w:pPr>
              <w:spacing w:before="120"/>
              <w:rPr>
                <w:bCs/>
              </w:rPr>
            </w:pPr>
            <w:r>
              <w:rPr>
                <w:noProof/>
              </w:rPr>
              <w:drawing>
                <wp:inline distT="0" distB="0" distL="0" distR="0" wp14:anchorId="379E76C0" wp14:editId="553E7918">
                  <wp:extent cx="1205345" cy="2576945"/>
                  <wp:effectExtent l="0" t="0" r="0" b="0"/>
                  <wp:docPr id="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a.jpeg"/>
                          <pic:cNvPicPr/>
                        </pic:nvPicPr>
                        <pic:blipFill>
                          <a:blip r:embed="rId116"/>
                          <a:stretch>
                            <a:fillRect/>
                          </a:stretch>
                        </pic:blipFill>
                        <pic:spPr>
                          <a:xfrm>
                            <a:off x="0" y="0"/>
                            <a:ext cx="1205345" cy="2576945"/>
                          </a:xfrm>
                          <a:prstGeom prst="rect">
                            <a:avLst/>
                          </a:prstGeom>
                        </pic:spPr>
                      </pic:pic>
                    </a:graphicData>
                  </a:graphic>
                </wp:inline>
              </w:drawing>
            </w:r>
            <w:r>
              <w:rPr>
                <w:noProof/>
              </w:rPr>
              <w:drawing>
                <wp:inline distT="0" distB="0" distL="0" distR="0" wp14:anchorId="58B86349" wp14:editId="34C5D1FE">
                  <wp:extent cx="972589" cy="2406534"/>
                  <wp:effectExtent l="0" t="0" r="0" b="0"/>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1b.jpeg"/>
                          <pic:cNvPicPr/>
                        </pic:nvPicPr>
                        <pic:blipFill>
                          <a:blip r:embed="rId117"/>
                          <a:stretch>
                            <a:fillRect/>
                          </a:stretch>
                        </pic:blipFill>
                        <pic:spPr>
                          <a:xfrm>
                            <a:off x="0" y="0"/>
                            <a:ext cx="972589" cy="2406534"/>
                          </a:xfrm>
                          <a:prstGeom prst="rect">
                            <a:avLst/>
                          </a:prstGeom>
                        </pic:spPr>
                      </pic:pic>
                    </a:graphicData>
                  </a:graphic>
                </wp:inline>
              </w:drawing>
            </w:r>
          </w:p>
          <w:p w14:paraId="5BAAA461" w14:textId="77777777" w:rsidR="00CA428D" w:rsidRPr="00BD7145" w:rsidRDefault="00CA428D" w:rsidP="00072FC9">
            <w:pPr>
              <w:spacing w:before="120"/>
              <w:rPr>
                <w:b/>
                <w:bCs/>
              </w:rPr>
            </w:pPr>
            <w:r w:rsidRPr="00BD7145">
              <w:rPr>
                <w:b/>
                <w:bCs/>
              </w:rPr>
              <w:t>Tabela:</w:t>
            </w:r>
          </w:p>
          <w:p w14:paraId="3C70FE6C" w14:textId="77777777" w:rsidR="00CA428D" w:rsidRPr="00832CF3" w:rsidRDefault="00CA428D" w:rsidP="00072FC9">
            <w:pPr>
              <w:spacing w:before="120"/>
              <w:rPr>
                <w:bCs/>
              </w:rPr>
            </w:pPr>
            <w:r>
              <w:rPr>
                <w:bCs/>
              </w:rPr>
              <w:t>n/a</w:t>
            </w:r>
          </w:p>
          <w:p w14:paraId="55DD3F43" w14:textId="77777777" w:rsidR="00CA428D" w:rsidRPr="00832CF3" w:rsidRDefault="00CA428D" w:rsidP="00072FC9">
            <w:pPr>
              <w:spacing w:before="120"/>
              <w:rPr>
                <w:bCs/>
              </w:rPr>
            </w:pPr>
            <w:r w:rsidRPr="00BD7145">
              <w:rPr>
                <w:b/>
                <w:bCs/>
              </w:rPr>
              <w:t xml:space="preserve">Vida útil: </w:t>
            </w:r>
            <w:r>
              <w:rPr>
                <w:bCs/>
              </w:rPr>
              <w:t>n/a</w:t>
            </w:r>
          </w:p>
          <w:p w14:paraId="23D0D8DD" w14:textId="77777777" w:rsidR="00CA428D" w:rsidRPr="00BD7145" w:rsidRDefault="00CA428D" w:rsidP="00072FC9">
            <w:pPr>
              <w:spacing w:before="120"/>
              <w:rPr>
                <w:b/>
                <w:bCs/>
              </w:rPr>
            </w:pPr>
            <w:r w:rsidRPr="00BD7145">
              <w:rPr>
                <w:b/>
                <w:bCs/>
              </w:rPr>
              <w:t>Referências Normativas:</w:t>
            </w:r>
          </w:p>
          <w:p w14:paraId="1E1C62DD"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42098430" w14:textId="77777777" w:rsidR="00CA428D" w:rsidRPr="00BD7145" w:rsidRDefault="00CA428D" w:rsidP="00072FC9">
            <w:pPr>
              <w:spacing w:before="120"/>
              <w:rPr>
                <w:b/>
                <w:bCs/>
              </w:rPr>
            </w:pPr>
            <w:r w:rsidRPr="00BD7145">
              <w:rPr>
                <w:b/>
                <w:bCs/>
              </w:rPr>
              <w:t>Referência Comercial:</w:t>
            </w:r>
          </w:p>
          <w:p w14:paraId="0220FF5B" w14:textId="77777777" w:rsidR="00CA428D" w:rsidRPr="00832CF3" w:rsidRDefault="00CA428D" w:rsidP="00072FC9">
            <w:pPr>
              <w:spacing w:before="120"/>
              <w:rPr>
                <w:bCs/>
              </w:rPr>
            </w:pPr>
            <w:r>
              <w:rPr>
                <w:bCs/>
              </w:rPr>
              <w:t>n/a</w:t>
            </w:r>
          </w:p>
          <w:p w14:paraId="46F0F856" w14:textId="77777777" w:rsidR="00CA428D" w:rsidRPr="00BD7145" w:rsidRDefault="00CA428D" w:rsidP="00072FC9">
            <w:pPr>
              <w:spacing w:before="120"/>
              <w:rPr>
                <w:b/>
                <w:bCs/>
              </w:rPr>
            </w:pPr>
            <w:r w:rsidRPr="00BD7145">
              <w:rPr>
                <w:b/>
                <w:bCs/>
              </w:rPr>
              <w:t>Referência Externa:</w:t>
            </w:r>
          </w:p>
          <w:p w14:paraId="2573D084" w14:textId="77777777" w:rsidR="00CA428D" w:rsidRPr="00BD7145" w:rsidRDefault="00CA428D" w:rsidP="00072FC9">
            <w:pPr>
              <w:spacing w:before="120"/>
              <w:rPr>
                <w:b/>
                <w:bCs/>
              </w:rPr>
            </w:pPr>
            <w:r>
              <w:rPr>
                <w:bCs/>
              </w:rPr>
              <w:t>n/a</w:t>
            </w:r>
          </w:p>
        </w:tc>
      </w:tr>
    </w:tbl>
    <w:p w14:paraId="626D9854" w14:textId="77777777" w:rsidR="00CA428D" w:rsidRPr="00010EE0" w:rsidRDefault="00CA428D" w:rsidP="00CA428D">
      <w:pPr>
        <w:rPr>
          <w:lang w:val="en-US"/>
        </w:rPr>
      </w:pPr>
    </w:p>
    <w:p w14:paraId="2179AD14" w14:textId="77777777" w:rsidR="00CA428D" w:rsidRDefault="00CA428D" w:rsidP="00CA428D">
      <w:r>
        <w:br w:type="page"/>
      </w:r>
    </w:p>
    <w:p w14:paraId="53F19495" w14:textId="77777777" w:rsidR="00CA428D" w:rsidRDefault="00CA428D" w:rsidP="00CA428D">
      <w:pPr>
        <w:rPr>
          <w:lang w:val="en-US"/>
        </w:rPr>
      </w:pPr>
    </w:p>
    <w:p w14:paraId="75DDFA6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9E5A96A" w14:textId="77777777" w:rsidTr="00072FC9">
        <w:trPr>
          <w:trHeight w:val="567"/>
        </w:trPr>
        <w:tc>
          <w:tcPr>
            <w:tcW w:w="1843" w:type="dxa"/>
            <w:tcBorders>
              <w:bottom w:val="single" w:sz="4" w:space="0" w:color="auto"/>
            </w:tcBorders>
            <w:shd w:val="clear" w:color="auto" w:fill="F2F2F2" w:themeFill="background1" w:themeFillShade="F2"/>
            <w:vAlign w:val="center"/>
          </w:tcPr>
          <w:p w14:paraId="5FDD5A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9D85E50" w14:textId="77777777" w:rsidR="00CA428D" w:rsidRDefault="00CA428D" w:rsidP="00072FC9">
            <w:pPr>
              <w:rPr>
                <w:b/>
                <w:bCs/>
                <w:color w:val="000000"/>
              </w:rPr>
            </w:pPr>
            <w:r>
              <w:rPr>
                <w:b/>
                <w:bCs/>
                <w:noProof/>
                <w:color w:val="000000"/>
              </w:rPr>
              <w:t>SF-00366</w:t>
            </w:r>
          </w:p>
        </w:tc>
        <w:tc>
          <w:tcPr>
            <w:tcW w:w="2268" w:type="dxa"/>
            <w:tcBorders>
              <w:bottom w:val="single" w:sz="4" w:space="0" w:color="auto"/>
            </w:tcBorders>
            <w:shd w:val="clear" w:color="auto" w:fill="F2F2F2" w:themeFill="background1" w:themeFillShade="F2"/>
            <w:vAlign w:val="center"/>
          </w:tcPr>
          <w:p w14:paraId="0CA6FC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D271CC0"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6086F0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3BAD24A"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212225F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61760B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767F9E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AA121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27DA585" w14:textId="77777777" w:rsidR="00CA428D" w:rsidRDefault="00CA428D" w:rsidP="00072FC9">
            <w:pPr>
              <w:rPr>
                <w:b/>
                <w:bCs/>
                <w:sz w:val="32"/>
                <w:szCs w:val="32"/>
              </w:rPr>
            </w:pPr>
            <w:r>
              <w:rPr>
                <w:b/>
                <w:bCs/>
                <w:sz w:val="32"/>
                <w:szCs w:val="32"/>
              </w:rPr>
              <w:t>Instalação de batentes de madeira reaproveitados</w:t>
            </w:r>
          </w:p>
        </w:tc>
        <w:tc>
          <w:tcPr>
            <w:tcW w:w="1843" w:type="dxa"/>
            <w:tcBorders>
              <w:top w:val="single" w:sz="4" w:space="0" w:color="auto"/>
              <w:left w:val="single" w:sz="4" w:space="0" w:color="auto"/>
            </w:tcBorders>
            <w:shd w:val="clear" w:color="auto" w:fill="F2F2F2" w:themeFill="background1" w:themeFillShade="F2"/>
            <w:vAlign w:val="center"/>
          </w:tcPr>
          <w:p w14:paraId="3943C93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88A2986" w14:textId="77777777" w:rsidR="00CA428D" w:rsidRDefault="00CA428D" w:rsidP="00072FC9">
            <w:pPr>
              <w:rPr>
                <w:b/>
                <w:bCs/>
                <w:sz w:val="20"/>
                <w:szCs w:val="20"/>
              </w:rPr>
            </w:pPr>
          </w:p>
        </w:tc>
      </w:tr>
      <w:tr w:rsidR="00CA428D" w:rsidRPr="00010EE0" w14:paraId="29689E05" w14:textId="77777777" w:rsidTr="00072FC9">
        <w:trPr>
          <w:trHeight w:val="1740"/>
        </w:trPr>
        <w:tc>
          <w:tcPr>
            <w:tcW w:w="9781" w:type="dxa"/>
            <w:gridSpan w:val="5"/>
          </w:tcPr>
          <w:p w14:paraId="1AEA24DA" w14:textId="77777777" w:rsidR="00CA428D" w:rsidRPr="00BD7145" w:rsidRDefault="00CA428D" w:rsidP="00072FC9">
            <w:pPr>
              <w:spacing w:before="120"/>
              <w:rPr>
                <w:b/>
                <w:bCs/>
              </w:rPr>
            </w:pPr>
            <w:r w:rsidRPr="00BD7145">
              <w:rPr>
                <w:b/>
                <w:bCs/>
              </w:rPr>
              <w:t>Descrição Detalhada:</w:t>
            </w:r>
          </w:p>
          <w:p w14:paraId="23947931" w14:textId="77777777" w:rsidR="00CA428D" w:rsidRPr="00BD7145" w:rsidRDefault="00CA428D" w:rsidP="00072FC9">
            <w:pPr>
              <w:spacing w:before="120"/>
              <w:rPr>
                <w:bCs/>
              </w:rPr>
            </w:pPr>
            <w:r>
              <w:rPr>
                <w:bCs/>
              </w:rPr>
              <w:t>Instalação de batente de madeira, considerando o batente fornecido pelo Senado Federal.</w:t>
            </w:r>
          </w:p>
          <w:p w14:paraId="11FA16E8" w14:textId="77777777" w:rsidR="00CA428D" w:rsidRPr="00BD7145" w:rsidRDefault="00CA428D" w:rsidP="00072FC9">
            <w:pPr>
              <w:spacing w:before="120"/>
              <w:rPr>
                <w:b/>
                <w:bCs/>
              </w:rPr>
            </w:pPr>
            <w:r w:rsidRPr="00BD7145">
              <w:rPr>
                <w:b/>
                <w:bCs/>
              </w:rPr>
              <w:t>Materiais:</w:t>
            </w:r>
          </w:p>
          <w:p w14:paraId="424D8E69" w14:textId="77777777" w:rsidR="00CA428D" w:rsidRPr="00BD7145" w:rsidRDefault="00CA428D" w:rsidP="00072FC9">
            <w:pPr>
              <w:spacing w:before="120"/>
              <w:rPr>
                <w:bCs/>
              </w:rPr>
            </w:pPr>
            <w:r>
              <w:rPr>
                <w:bCs/>
              </w:rPr>
              <w:t>Todos os demais elementos e acessórios necessários à adequada instalação dos batentes de madeira deverão ser fornecidos pela Contratada, inclusive, mas não se limitando a: suportes, pregos, parafusos, massa de fixação, entre outros.</w:t>
            </w:r>
          </w:p>
          <w:p w14:paraId="345D1A9A" w14:textId="77777777" w:rsidR="00CA428D" w:rsidRPr="00BD7145" w:rsidRDefault="00CA428D" w:rsidP="00072FC9">
            <w:pPr>
              <w:spacing w:before="120"/>
              <w:rPr>
                <w:b/>
                <w:bCs/>
              </w:rPr>
            </w:pPr>
            <w:r w:rsidRPr="00BD7145">
              <w:rPr>
                <w:b/>
                <w:bCs/>
              </w:rPr>
              <w:t>Serviços:</w:t>
            </w:r>
          </w:p>
          <w:p w14:paraId="72D25238" w14:textId="77777777" w:rsidR="00CA428D" w:rsidRPr="00832CF3" w:rsidRDefault="00CA428D" w:rsidP="00072FC9">
            <w:pPr>
              <w:spacing w:before="120"/>
              <w:rPr>
                <w:bCs/>
              </w:rPr>
            </w:pPr>
            <w:r>
              <w:rPr>
                <w:bCs/>
              </w:rPr>
              <w:t>Os elementos danificados e/ou extraviados deverão ser recompostos a cargo da Contratada.</w:t>
            </w:r>
          </w:p>
          <w:p w14:paraId="09A92B1A" w14:textId="77777777" w:rsidR="00CA428D" w:rsidRPr="00BD7145" w:rsidRDefault="00CA428D" w:rsidP="00072FC9">
            <w:pPr>
              <w:spacing w:before="120"/>
              <w:rPr>
                <w:b/>
                <w:bCs/>
              </w:rPr>
            </w:pPr>
            <w:r w:rsidRPr="00BD7145">
              <w:rPr>
                <w:b/>
                <w:bCs/>
              </w:rPr>
              <w:t>Atividades e Responsabilidades:</w:t>
            </w:r>
          </w:p>
          <w:p w14:paraId="39E7488E" w14:textId="77777777" w:rsidR="00CA428D" w:rsidRPr="00832CF3" w:rsidRDefault="00CA428D" w:rsidP="00072FC9">
            <w:pPr>
              <w:spacing w:before="120"/>
              <w:rPr>
                <w:bCs/>
              </w:rPr>
            </w:pPr>
            <w:r>
              <w:rPr>
                <w:bCs/>
              </w:rPr>
              <w:t>n/a</w:t>
            </w:r>
          </w:p>
          <w:p w14:paraId="78D74DB1" w14:textId="77777777" w:rsidR="00CA428D" w:rsidRPr="00BD7145" w:rsidRDefault="00CA428D" w:rsidP="00072FC9">
            <w:pPr>
              <w:spacing w:before="120"/>
              <w:rPr>
                <w:b/>
                <w:bCs/>
              </w:rPr>
            </w:pPr>
            <w:r w:rsidRPr="00BD7145">
              <w:rPr>
                <w:b/>
                <w:bCs/>
              </w:rPr>
              <w:t>Qualificação:</w:t>
            </w:r>
          </w:p>
          <w:p w14:paraId="76CC84E5" w14:textId="77777777" w:rsidR="00CA428D" w:rsidRPr="00832CF3" w:rsidRDefault="00CA428D" w:rsidP="00072FC9">
            <w:pPr>
              <w:spacing w:before="120"/>
              <w:rPr>
                <w:bCs/>
              </w:rPr>
            </w:pPr>
            <w:r>
              <w:rPr>
                <w:bCs/>
              </w:rPr>
              <w:t>n/a</w:t>
            </w:r>
          </w:p>
          <w:p w14:paraId="1F13404D" w14:textId="77777777" w:rsidR="00CA428D" w:rsidRPr="00BD7145" w:rsidRDefault="00CA428D" w:rsidP="00072FC9">
            <w:pPr>
              <w:spacing w:before="120"/>
              <w:rPr>
                <w:b/>
                <w:bCs/>
              </w:rPr>
            </w:pPr>
            <w:r w:rsidRPr="00BD7145">
              <w:rPr>
                <w:b/>
                <w:bCs/>
              </w:rPr>
              <w:t>Observações:</w:t>
            </w:r>
          </w:p>
          <w:p w14:paraId="40968E3C" w14:textId="77777777" w:rsidR="00CA428D" w:rsidRPr="00832CF3" w:rsidRDefault="00CA428D" w:rsidP="00072FC9">
            <w:pPr>
              <w:spacing w:before="120"/>
              <w:rPr>
                <w:bCs/>
              </w:rPr>
            </w:pPr>
            <w:r>
              <w:rPr>
                <w:bCs/>
              </w:rPr>
              <w:t>Item a ser utilizado exclusivamente nos casos em que o material principal (batentes de madeira) é fornecido pelo Senado Federal.</w:t>
            </w:r>
          </w:p>
          <w:p w14:paraId="6ADB597A" w14:textId="77777777" w:rsidR="00CA428D" w:rsidRPr="00BD7145" w:rsidRDefault="00CA428D" w:rsidP="00072FC9">
            <w:pPr>
              <w:spacing w:before="120"/>
              <w:rPr>
                <w:b/>
                <w:bCs/>
              </w:rPr>
            </w:pPr>
            <w:r w:rsidRPr="00BD7145">
              <w:rPr>
                <w:b/>
                <w:bCs/>
              </w:rPr>
              <w:t>Critérios e Condições:</w:t>
            </w:r>
          </w:p>
          <w:p w14:paraId="7C049AAC" w14:textId="77777777" w:rsidR="00CA428D" w:rsidRPr="00832CF3" w:rsidRDefault="00CA428D" w:rsidP="00072FC9">
            <w:pPr>
              <w:spacing w:before="120"/>
              <w:rPr>
                <w:bCs/>
              </w:rPr>
            </w:pPr>
            <w:r>
              <w:rPr>
                <w:bCs/>
              </w:rPr>
              <w:t>Unidade de Medição: un (unidade instalada e aceita pela Fiscalização).</w:t>
            </w:r>
          </w:p>
          <w:p w14:paraId="57AEB457" w14:textId="77777777" w:rsidR="00CA428D" w:rsidRPr="00BD7145" w:rsidRDefault="00CA428D" w:rsidP="00072FC9">
            <w:pPr>
              <w:spacing w:before="120"/>
              <w:rPr>
                <w:b/>
                <w:bCs/>
              </w:rPr>
            </w:pPr>
            <w:r w:rsidRPr="00BD7145">
              <w:rPr>
                <w:b/>
                <w:bCs/>
              </w:rPr>
              <w:t>Detalhe Gráfico:</w:t>
            </w:r>
          </w:p>
          <w:p w14:paraId="6449512F" w14:textId="77777777" w:rsidR="00CA428D" w:rsidRPr="00B97D3F" w:rsidRDefault="00CA428D" w:rsidP="00072FC9">
            <w:pPr>
              <w:spacing w:before="120"/>
              <w:rPr>
                <w:bCs/>
              </w:rPr>
            </w:pPr>
            <w:r w:rsidRPr="00AD7BD2">
              <w:rPr>
                <w:bCs/>
              </w:rPr>
              <w:t>n/a</w:t>
            </w:r>
          </w:p>
          <w:p w14:paraId="6BBC6145" w14:textId="77777777" w:rsidR="00CA428D" w:rsidRPr="00BD7145" w:rsidRDefault="00CA428D" w:rsidP="00072FC9">
            <w:pPr>
              <w:spacing w:before="120"/>
              <w:rPr>
                <w:b/>
                <w:bCs/>
              </w:rPr>
            </w:pPr>
            <w:r w:rsidRPr="00BD7145">
              <w:rPr>
                <w:b/>
                <w:bCs/>
              </w:rPr>
              <w:t>Tabela:</w:t>
            </w:r>
          </w:p>
          <w:p w14:paraId="34EC952B" w14:textId="77777777" w:rsidR="00CA428D" w:rsidRPr="00832CF3" w:rsidRDefault="00CA428D" w:rsidP="00072FC9">
            <w:pPr>
              <w:spacing w:before="120"/>
              <w:rPr>
                <w:bCs/>
              </w:rPr>
            </w:pPr>
            <w:r>
              <w:rPr>
                <w:bCs/>
              </w:rPr>
              <w:t>n/a</w:t>
            </w:r>
          </w:p>
          <w:p w14:paraId="73236B42" w14:textId="77777777" w:rsidR="00CA428D" w:rsidRPr="00832CF3" w:rsidRDefault="00CA428D" w:rsidP="00072FC9">
            <w:pPr>
              <w:spacing w:before="120"/>
              <w:rPr>
                <w:bCs/>
              </w:rPr>
            </w:pPr>
            <w:r w:rsidRPr="00BD7145">
              <w:rPr>
                <w:b/>
                <w:bCs/>
              </w:rPr>
              <w:t xml:space="preserve">Vida útil: </w:t>
            </w:r>
            <w:r>
              <w:rPr>
                <w:bCs/>
              </w:rPr>
              <w:t>n/a</w:t>
            </w:r>
          </w:p>
          <w:p w14:paraId="30D6BE9C" w14:textId="77777777" w:rsidR="00CA428D" w:rsidRPr="00BD7145" w:rsidRDefault="00CA428D" w:rsidP="00072FC9">
            <w:pPr>
              <w:spacing w:before="120"/>
              <w:rPr>
                <w:b/>
                <w:bCs/>
              </w:rPr>
            </w:pPr>
            <w:r w:rsidRPr="00BD7145">
              <w:rPr>
                <w:b/>
                <w:bCs/>
              </w:rPr>
              <w:t>Referências Normativas:</w:t>
            </w:r>
          </w:p>
          <w:p w14:paraId="395B356C" w14:textId="77777777" w:rsidR="00CA428D" w:rsidRPr="00832CF3" w:rsidRDefault="00CA428D" w:rsidP="00072FC9">
            <w:pPr>
              <w:spacing w:before="120"/>
              <w:rPr>
                <w:bCs/>
              </w:rPr>
            </w:pPr>
            <w:r>
              <w:rPr>
                <w:bCs/>
              </w:rPr>
              <w:t>n/a</w:t>
            </w:r>
          </w:p>
          <w:p w14:paraId="7B1D4666" w14:textId="77777777" w:rsidR="00CA428D" w:rsidRPr="00BD7145" w:rsidRDefault="00CA428D" w:rsidP="00072FC9">
            <w:pPr>
              <w:spacing w:before="120"/>
              <w:rPr>
                <w:b/>
                <w:bCs/>
              </w:rPr>
            </w:pPr>
            <w:r w:rsidRPr="00BD7145">
              <w:rPr>
                <w:b/>
                <w:bCs/>
              </w:rPr>
              <w:t>Referência Comercial:</w:t>
            </w:r>
          </w:p>
          <w:p w14:paraId="2D22B2EA" w14:textId="77777777" w:rsidR="00CA428D" w:rsidRPr="00832CF3" w:rsidRDefault="00CA428D" w:rsidP="00072FC9">
            <w:pPr>
              <w:spacing w:before="120"/>
              <w:rPr>
                <w:bCs/>
              </w:rPr>
            </w:pPr>
            <w:r>
              <w:rPr>
                <w:bCs/>
              </w:rPr>
              <w:t>n/a</w:t>
            </w:r>
          </w:p>
          <w:p w14:paraId="2736783A" w14:textId="77777777" w:rsidR="00CA428D" w:rsidRPr="00BD7145" w:rsidRDefault="00CA428D" w:rsidP="00072FC9">
            <w:pPr>
              <w:spacing w:before="120"/>
              <w:rPr>
                <w:b/>
                <w:bCs/>
              </w:rPr>
            </w:pPr>
            <w:r w:rsidRPr="00BD7145">
              <w:rPr>
                <w:b/>
                <w:bCs/>
              </w:rPr>
              <w:lastRenderedPageBreak/>
              <w:t>Referência Externa:</w:t>
            </w:r>
          </w:p>
          <w:p w14:paraId="6FAF0BE7" w14:textId="77777777" w:rsidR="00CA428D" w:rsidRPr="00BD7145" w:rsidRDefault="00CA428D" w:rsidP="00072FC9">
            <w:pPr>
              <w:spacing w:before="120"/>
              <w:rPr>
                <w:b/>
                <w:bCs/>
              </w:rPr>
            </w:pPr>
            <w:r>
              <w:rPr>
                <w:bCs/>
              </w:rPr>
              <w:t>n/a</w:t>
            </w:r>
          </w:p>
        </w:tc>
      </w:tr>
    </w:tbl>
    <w:p w14:paraId="2D82FE75" w14:textId="77777777" w:rsidR="00CA428D" w:rsidRPr="00010EE0" w:rsidRDefault="00CA428D" w:rsidP="00CA428D">
      <w:pPr>
        <w:rPr>
          <w:lang w:val="en-US"/>
        </w:rPr>
      </w:pPr>
    </w:p>
    <w:p w14:paraId="1568A3C6" w14:textId="77777777" w:rsidR="00CA428D" w:rsidRDefault="00CA428D" w:rsidP="00CA428D">
      <w:r>
        <w:br w:type="page"/>
      </w:r>
    </w:p>
    <w:p w14:paraId="6A5FB187" w14:textId="77777777" w:rsidR="00CA428D" w:rsidRDefault="00CA428D" w:rsidP="00CA428D">
      <w:pPr>
        <w:rPr>
          <w:lang w:val="en-US"/>
        </w:rPr>
      </w:pPr>
    </w:p>
    <w:p w14:paraId="742A76A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9083CA4" w14:textId="77777777" w:rsidTr="00072FC9">
        <w:trPr>
          <w:trHeight w:val="567"/>
        </w:trPr>
        <w:tc>
          <w:tcPr>
            <w:tcW w:w="1843" w:type="dxa"/>
            <w:tcBorders>
              <w:bottom w:val="single" w:sz="4" w:space="0" w:color="auto"/>
            </w:tcBorders>
            <w:shd w:val="clear" w:color="auto" w:fill="F2F2F2" w:themeFill="background1" w:themeFillShade="F2"/>
            <w:vAlign w:val="center"/>
          </w:tcPr>
          <w:p w14:paraId="1C1628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92DD51C" w14:textId="77777777" w:rsidR="00CA428D" w:rsidRDefault="00CA428D" w:rsidP="00072FC9">
            <w:pPr>
              <w:rPr>
                <w:b/>
                <w:bCs/>
                <w:color w:val="000000"/>
              </w:rPr>
            </w:pPr>
            <w:r>
              <w:rPr>
                <w:b/>
                <w:bCs/>
                <w:noProof/>
                <w:color w:val="000000"/>
              </w:rPr>
              <w:t>SF-00367</w:t>
            </w:r>
          </w:p>
        </w:tc>
        <w:tc>
          <w:tcPr>
            <w:tcW w:w="2268" w:type="dxa"/>
            <w:tcBorders>
              <w:bottom w:val="single" w:sz="4" w:space="0" w:color="auto"/>
            </w:tcBorders>
            <w:shd w:val="clear" w:color="auto" w:fill="F2F2F2" w:themeFill="background1" w:themeFillShade="F2"/>
            <w:vAlign w:val="center"/>
          </w:tcPr>
          <w:p w14:paraId="0E555D0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BDF994E"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4C09408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FCF979"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18FB518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C7469B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86388F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C0B2B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37EA861" w14:textId="77777777" w:rsidR="00CA428D" w:rsidRDefault="00CA428D" w:rsidP="00072FC9">
            <w:pPr>
              <w:rPr>
                <w:b/>
                <w:bCs/>
                <w:sz w:val="32"/>
                <w:szCs w:val="32"/>
              </w:rPr>
            </w:pPr>
            <w:r>
              <w:rPr>
                <w:b/>
                <w:bCs/>
                <w:sz w:val="32"/>
                <w:szCs w:val="32"/>
              </w:rPr>
              <w:t>Instalação de folhas de portas e dobradiças reaproveitadas</w:t>
            </w:r>
          </w:p>
        </w:tc>
        <w:tc>
          <w:tcPr>
            <w:tcW w:w="1843" w:type="dxa"/>
            <w:tcBorders>
              <w:top w:val="single" w:sz="4" w:space="0" w:color="auto"/>
              <w:left w:val="single" w:sz="4" w:space="0" w:color="auto"/>
            </w:tcBorders>
            <w:shd w:val="clear" w:color="auto" w:fill="F2F2F2" w:themeFill="background1" w:themeFillShade="F2"/>
            <w:vAlign w:val="center"/>
          </w:tcPr>
          <w:p w14:paraId="2D0E360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53B8B81" w14:textId="77777777" w:rsidR="00CA428D" w:rsidRDefault="00CA428D" w:rsidP="00072FC9">
            <w:pPr>
              <w:rPr>
                <w:b/>
                <w:bCs/>
                <w:sz w:val="20"/>
                <w:szCs w:val="20"/>
              </w:rPr>
            </w:pPr>
          </w:p>
        </w:tc>
      </w:tr>
      <w:tr w:rsidR="00CA428D" w:rsidRPr="00010EE0" w14:paraId="7AAE6DB2" w14:textId="77777777" w:rsidTr="00072FC9">
        <w:trPr>
          <w:trHeight w:val="1740"/>
        </w:trPr>
        <w:tc>
          <w:tcPr>
            <w:tcW w:w="9781" w:type="dxa"/>
            <w:gridSpan w:val="5"/>
          </w:tcPr>
          <w:p w14:paraId="0D8B236F" w14:textId="77777777" w:rsidR="00CA428D" w:rsidRPr="00BD7145" w:rsidRDefault="00CA428D" w:rsidP="00072FC9">
            <w:pPr>
              <w:spacing w:before="120"/>
              <w:rPr>
                <w:b/>
                <w:bCs/>
              </w:rPr>
            </w:pPr>
            <w:r w:rsidRPr="00BD7145">
              <w:rPr>
                <w:b/>
                <w:bCs/>
              </w:rPr>
              <w:t>Descrição Detalhada:</w:t>
            </w:r>
          </w:p>
          <w:p w14:paraId="2DDB24C7" w14:textId="77777777" w:rsidR="00CA428D" w:rsidRPr="00BD7145" w:rsidRDefault="00CA428D" w:rsidP="00072FC9">
            <w:pPr>
              <w:spacing w:before="120"/>
              <w:rPr>
                <w:bCs/>
              </w:rPr>
            </w:pPr>
            <w:r>
              <w:rPr>
                <w:bCs/>
              </w:rPr>
              <w:t>Instalação de folha de porta em de madeira, metálica ou vidro, considerando o reaproveitamento de material fornecido pelo Senado Federal. Compreende o fornecimento de todos os materiais e mão de obra necessários à execução do serviço, inclusive, mas não somente, dobradiças, pivôs, lixas, massas, colas, materiais de acabamento, elementos de fixação, etc.</w:t>
            </w:r>
          </w:p>
          <w:p w14:paraId="4B1EBCC3" w14:textId="77777777" w:rsidR="00CA428D" w:rsidRPr="00BD7145" w:rsidRDefault="00CA428D" w:rsidP="00072FC9">
            <w:pPr>
              <w:spacing w:before="120"/>
              <w:rPr>
                <w:b/>
                <w:bCs/>
              </w:rPr>
            </w:pPr>
            <w:r w:rsidRPr="00BD7145">
              <w:rPr>
                <w:b/>
                <w:bCs/>
              </w:rPr>
              <w:t>Materiais:</w:t>
            </w:r>
          </w:p>
          <w:p w14:paraId="753C4FD7" w14:textId="77777777" w:rsidR="00CA428D" w:rsidRPr="00BD7145" w:rsidRDefault="00CA428D" w:rsidP="00072FC9">
            <w:pPr>
              <w:spacing w:before="120"/>
              <w:rPr>
                <w:bCs/>
              </w:rPr>
            </w:pPr>
            <w:r>
              <w:rPr>
                <w:bCs/>
              </w:rPr>
              <w:t>As dobradiças, medindo 3x2,5”, devem ser confeccionadas em aço carbono com acabamento cromado, com anéis de reforço, espessura mínima das abas de 2 mm. Deverão ser utilizadas, no mínimo, três dobradiças por porta, que deve suportar portas de até 50 quilos.</w:t>
            </w:r>
          </w:p>
          <w:p w14:paraId="25CFE47E" w14:textId="77777777" w:rsidR="00CA428D" w:rsidRPr="00BD7145" w:rsidRDefault="00CA428D" w:rsidP="00072FC9">
            <w:pPr>
              <w:spacing w:before="120"/>
              <w:rPr>
                <w:b/>
                <w:bCs/>
              </w:rPr>
            </w:pPr>
            <w:r w:rsidRPr="00BD7145">
              <w:rPr>
                <w:b/>
                <w:bCs/>
              </w:rPr>
              <w:t>Serviços:</w:t>
            </w:r>
          </w:p>
          <w:p w14:paraId="337D7324" w14:textId="77777777" w:rsidR="00CA428D" w:rsidRPr="00832CF3" w:rsidRDefault="00CA428D" w:rsidP="00072FC9">
            <w:pPr>
              <w:spacing w:before="120"/>
              <w:rPr>
                <w:bCs/>
              </w:rPr>
            </w:pPr>
            <w:r>
              <w:rPr>
                <w:bCs/>
              </w:rPr>
              <w:t>1) Ao fixar as dobradiças / pivôs, verificar o alinhamento e prumo para evitar que a folha da porta fique torta.</w:t>
            </w:r>
            <w:r>
              <w:rPr>
                <w:bCs/>
              </w:rPr>
              <w:br/>
              <w:t>2) Observar o correto alinhamento e prumo das dobradiças / pivô para que a suspensão da folha da porta não fique fora de linha. Os parafusos para fixação das dobradiças não devem ser batidos com o martelo.</w:t>
            </w:r>
            <w:r>
              <w:rPr>
                <w:bCs/>
              </w:rPr>
              <w:br/>
              <w:t>Os elementos danificados e/ou extraviados deverão ser recompostos a cargo da Contratada.</w:t>
            </w:r>
          </w:p>
          <w:p w14:paraId="6EB6FCD9" w14:textId="77777777" w:rsidR="00CA428D" w:rsidRPr="00BD7145" w:rsidRDefault="00CA428D" w:rsidP="00072FC9">
            <w:pPr>
              <w:spacing w:before="120"/>
              <w:rPr>
                <w:b/>
                <w:bCs/>
              </w:rPr>
            </w:pPr>
            <w:r w:rsidRPr="00BD7145">
              <w:rPr>
                <w:b/>
                <w:bCs/>
              </w:rPr>
              <w:t>Atividades e Responsabilidades:</w:t>
            </w:r>
          </w:p>
          <w:p w14:paraId="7D0F09B0" w14:textId="77777777" w:rsidR="00CA428D" w:rsidRPr="00832CF3" w:rsidRDefault="00CA428D" w:rsidP="00072FC9">
            <w:pPr>
              <w:spacing w:before="120"/>
              <w:rPr>
                <w:bCs/>
              </w:rPr>
            </w:pPr>
            <w:r>
              <w:rPr>
                <w:bCs/>
              </w:rPr>
              <w:t>n/a</w:t>
            </w:r>
          </w:p>
          <w:p w14:paraId="44F3A4B1" w14:textId="77777777" w:rsidR="00CA428D" w:rsidRPr="00BD7145" w:rsidRDefault="00CA428D" w:rsidP="00072FC9">
            <w:pPr>
              <w:spacing w:before="120"/>
              <w:rPr>
                <w:b/>
                <w:bCs/>
              </w:rPr>
            </w:pPr>
            <w:r w:rsidRPr="00BD7145">
              <w:rPr>
                <w:b/>
                <w:bCs/>
              </w:rPr>
              <w:t>Qualificação:</w:t>
            </w:r>
          </w:p>
          <w:p w14:paraId="5201E89A" w14:textId="77777777" w:rsidR="00CA428D" w:rsidRPr="00832CF3" w:rsidRDefault="00CA428D" w:rsidP="00072FC9">
            <w:pPr>
              <w:spacing w:before="120"/>
              <w:rPr>
                <w:bCs/>
              </w:rPr>
            </w:pPr>
            <w:r>
              <w:rPr>
                <w:bCs/>
              </w:rPr>
              <w:t>n/a</w:t>
            </w:r>
          </w:p>
          <w:p w14:paraId="2E452EAB" w14:textId="77777777" w:rsidR="00CA428D" w:rsidRPr="00BD7145" w:rsidRDefault="00CA428D" w:rsidP="00072FC9">
            <w:pPr>
              <w:spacing w:before="120"/>
              <w:rPr>
                <w:b/>
                <w:bCs/>
              </w:rPr>
            </w:pPr>
            <w:r w:rsidRPr="00BD7145">
              <w:rPr>
                <w:b/>
                <w:bCs/>
              </w:rPr>
              <w:t>Observações:</w:t>
            </w:r>
          </w:p>
          <w:p w14:paraId="2F1C1DFB" w14:textId="77777777" w:rsidR="00CA428D" w:rsidRPr="00832CF3" w:rsidRDefault="00CA428D" w:rsidP="00072FC9">
            <w:pPr>
              <w:spacing w:before="120"/>
              <w:rPr>
                <w:bCs/>
              </w:rPr>
            </w:pPr>
            <w:r>
              <w:rPr>
                <w:bCs/>
              </w:rPr>
              <w:t>Item a ser utilizado exclusivamente nos casos em que o material principal (folha de porta) é fornecido pelo Senado Federal.</w:t>
            </w:r>
          </w:p>
          <w:p w14:paraId="64B6E113" w14:textId="77777777" w:rsidR="00CA428D" w:rsidRPr="00BD7145" w:rsidRDefault="00CA428D" w:rsidP="00072FC9">
            <w:pPr>
              <w:spacing w:before="120"/>
              <w:rPr>
                <w:b/>
                <w:bCs/>
              </w:rPr>
            </w:pPr>
            <w:r w:rsidRPr="00BD7145">
              <w:rPr>
                <w:b/>
                <w:bCs/>
              </w:rPr>
              <w:t>Critérios e Condições:</w:t>
            </w:r>
          </w:p>
          <w:p w14:paraId="56E58D43" w14:textId="77777777" w:rsidR="00CA428D" w:rsidRPr="00832CF3" w:rsidRDefault="00CA428D" w:rsidP="00072FC9">
            <w:pPr>
              <w:spacing w:before="120"/>
              <w:rPr>
                <w:bCs/>
              </w:rPr>
            </w:pPr>
            <w:r>
              <w:rPr>
                <w:bCs/>
              </w:rPr>
              <w:t>Unidade de Medição: un (unidade instalada e aceita pela Fiscalização).</w:t>
            </w:r>
          </w:p>
          <w:p w14:paraId="3F692ABE" w14:textId="77777777" w:rsidR="00CA428D" w:rsidRPr="00BD7145" w:rsidRDefault="00CA428D" w:rsidP="00072FC9">
            <w:pPr>
              <w:spacing w:before="120"/>
              <w:rPr>
                <w:b/>
                <w:bCs/>
              </w:rPr>
            </w:pPr>
            <w:r w:rsidRPr="00BD7145">
              <w:rPr>
                <w:b/>
                <w:bCs/>
              </w:rPr>
              <w:t>Detalhe Gráfico:</w:t>
            </w:r>
          </w:p>
          <w:p w14:paraId="409987FA" w14:textId="77777777" w:rsidR="00CA428D" w:rsidRPr="00B97D3F" w:rsidRDefault="00CA428D" w:rsidP="00072FC9">
            <w:pPr>
              <w:spacing w:before="120"/>
              <w:rPr>
                <w:bCs/>
              </w:rPr>
            </w:pPr>
            <w:r w:rsidRPr="00AD7BD2">
              <w:rPr>
                <w:bCs/>
              </w:rPr>
              <w:t>n/a</w:t>
            </w:r>
          </w:p>
          <w:p w14:paraId="5D024A33" w14:textId="77777777" w:rsidR="00CA428D" w:rsidRPr="00BD7145" w:rsidRDefault="00CA428D" w:rsidP="00072FC9">
            <w:pPr>
              <w:spacing w:before="120"/>
              <w:rPr>
                <w:b/>
                <w:bCs/>
              </w:rPr>
            </w:pPr>
            <w:r w:rsidRPr="00BD7145">
              <w:rPr>
                <w:b/>
                <w:bCs/>
              </w:rPr>
              <w:t>Tabela:</w:t>
            </w:r>
          </w:p>
          <w:p w14:paraId="3BE57233" w14:textId="77777777" w:rsidR="00CA428D" w:rsidRPr="00832CF3" w:rsidRDefault="00CA428D" w:rsidP="00072FC9">
            <w:pPr>
              <w:spacing w:before="120"/>
              <w:rPr>
                <w:bCs/>
              </w:rPr>
            </w:pPr>
            <w:r>
              <w:rPr>
                <w:bCs/>
              </w:rPr>
              <w:lastRenderedPageBreak/>
              <w:t>n/a</w:t>
            </w:r>
          </w:p>
          <w:p w14:paraId="6C5AE90A" w14:textId="77777777" w:rsidR="00CA428D" w:rsidRPr="00832CF3" w:rsidRDefault="00CA428D" w:rsidP="00072FC9">
            <w:pPr>
              <w:spacing w:before="120"/>
              <w:rPr>
                <w:bCs/>
              </w:rPr>
            </w:pPr>
            <w:r w:rsidRPr="00BD7145">
              <w:rPr>
                <w:b/>
                <w:bCs/>
              </w:rPr>
              <w:t xml:space="preserve">Vida útil: </w:t>
            </w:r>
            <w:r>
              <w:rPr>
                <w:bCs/>
              </w:rPr>
              <w:t>n/a</w:t>
            </w:r>
          </w:p>
          <w:p w14:paraId="76AB0EA7" w14:textId="77777777" w:rsidR="00CA428D" w:rsidRPr="00BD7145" w:rsidRDefault="00CA428D" w:rsidP="00072FC9">
            <w:pPr>
              <w:spacing w:before="120"/>
              <w:rPr>
                <w:b/>
                <w:bCs/>
              </w:rPr>
            </w:pPr>
            <w:r w:rsidRPr="00BD7145">
              <w:rPr>
                <w:b/>
                <w:bCs/>
              </w:rPr>
              <w:t>Referências Normativas:</w:t>
            </w:r>
          </w:p>
          <w:p w14:paraId="1B5E1DC6" w14:textId="77777777" w:rsidR="00CA428D" w:rsidRPr="00832CF3" w:rsidRDefault="00CA428D" w:rsidP="00072FC9">
            <w:pPr>
              <w:spacing w:before="120"/>
              <w:rPr>
                <w:bCs/>
              </w:rPr>
            </w:pPr>
            <w:r>
              <w:rPr>
                <w:bCs/>
              </w:rPr>
              <w:t>n/a</w:t>
            </w:r>
          </w:p>
          <w:p w14:paraId="04A8E736" w14:textId="77777777" w:rsidR="00CA428D" w:rsidRPr="00BD7145" w:rsidRDefault="00CA428D" w:rsidP="00072FC9">
            <w:pPr>
              <w:spacing w:before="120"/>
              <w:rPr>
                <w:b/>
                <w:bCs/>
              </w:rPr>
            </w:pPr>
            <w:r w:rsidRPr="00BD7145">
              <w:rPr>
                <w:b/>
                <w:bCs/>
              </w:rPr>
              <w:t>Referência Comercial:</w:t>
            </w:r>
          </w:p>
          <w:p w14:paraId="5EBAB185" w14:textId="77777777" w:rsidR="00CA428D" w:rsidRPr="00832CF3" w:rsidRDefault="00CA428D" w:rsidP="00072FC9">
            <w:pPr>
              <w:spacing w:before="120"/>
              <w:rPr>
                <w:bCs/>
              </w:rPr>
            </w:pPr>
            <w:r>
              <w:rPr>
                <w:bCs/>
              </w:rPr>
              <w:t>Dobradiça 500 com anéis 3 x 2,5 – La Fonte, ou similar</w:t>
            </w:r>
          </w:p>
          <w:p w14:paraId="3B393048" w14:textId="77777777" w:rsidR="00CA428D" w:rsidRPr="00BD7145" w:rsidRDefault="00CA428D" w:rsidP="00072FC9">
            <w:pPr>
              <w:spacing w:before="120"/>
              <w:rPr>
                <w:b/>
                <w:bCs/>
              </w:rPr>
            </w:pPr>
            <w:r w:rsidRPr="00BD7145">
              <w:rPr>
                <w:b/>
                <w:bCs/>
              </w:rPr>
              <w:t>Referência Externa:</w:t>
            </w:r>
          </w:p>
          <w:p w14:paraId="1BFE0264" w14:textId="77777777" w:rsidR="00CA428D" w:rsidRPr="00BD7145" w:rsidRDefault="00CA428D" w:rsidP="00072FC9">
            <w:pPr>
              <w:spacing w:before="120"/>
              <w:rPr>
                <w:b/>
                <w:bCs/>
              </w:rPr>
            </w:pPr>
            <w:r>
              <w:rPr>
                <w:bCs/>
              </w:rPr>
              <w:t>https://www.lafonte.com.br/pt-br/site/lafonte/produtos/dobradicas-e-pivos/para-porta/aco/uso-medio/500/</w:t>
            </w:r>
          </w:p>
        </w:tc>
      </w:tr>
    </w:tbl>
    <w:p w14:paraId="10B34EC9" w14:textId="77777777" w:rsidR="00CA428D" w:rsidRPr="00010EE0" w:rsidRDefault="00CA428D" w:rsidP="00CA428D">
      <w:pPr>
        <w:rPr>
          <w:lang w:val="en-US"/>
        </w:rPr>
      </w:pPr>
    </w:p>
    <w:p w14:paraId="49E23814" w14:textId="77777777" w:rsidR="00CA428D" w:rsidRDefault="00CA428D" w:rsidP="00CA428D">
      <w:r>
        <w:br w:type="page"/>
      </w:r>
    </w:p>
    <w:p w14:paraId="068E46EA" w14:textId="77777777" w:rsidR="00CA428D" w:rsidRDefault="00CA428D" w:rsidP="00CA428D">
      <w:pPr>
        <w:rPr>
          <w:lang w:val="en-US"/>
        </w:rPr>
      </w:pPr>
    </w:p>
    <w:p w14:paraId="1B4324D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2518B8A" w14:textId="77777777" w:rsidTr="00072FC9">
        <w:trPr>
          <w:trHeight w:val="567"/>
        </w:trPr>
        <w:tc>
          <w:tcPr>
            <w:tcW w:w="1843" w:type="dxa"/>
            <w:tcBorders>
              <w:bottom w:val="single" w:sz="4" w:space="0" w:color="auto"/>
            </w:tcBorders>
            <w:shd w:val="clear" w:color="auto" w:fill="F2F2F2" w:themeFill="background1" w:themeFillShade="F2"/>
            <w:vAlign w:val="center"/>
          </w:tcPr>
          <w:p w14:paraId="79E968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517423" w14:textId="77777777" w:rsidR="00CA428D" w:rsidRDefault="00CA428D" w:rsidP="00072FC9">
            <w:pPr>
              <w:rPr>
                <w:b/>
                <w:bCs/>
                <w:color w:val="000000"/>
              </w:rPr>
            </w:pPr>
            <w:r>
              <w:rPr>
                <w:b/>
                <w:bCs/>
                <w:noProof/>
                <w:color w:val="000000"/>
              </w:rPr>
              <w:t>SF-00368</w:t>
            </w:r>
          </w:p>
        </w:tc>
        <w:tc>
          <w:tcPr>
            <w:tcW w:w="2268" w:type="dxa"/>
            <w:tcBorders>
              <w:bottom w:val="single" w:sz="4" w:space="0" w:color="auto"/>
            </w:tcBorders>
            <w:shd w:val="clear" w:color="auto" w:fill="F2F2F2" w:themeFill="background1" w:themeFillShade="F2"/>
            <w:vAlign w:val="center"/>
          </w:tcPr>
          <w:p w14:paraId="71E113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2AA2CA5"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357F9AD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B652A2F"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731050B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3F5A89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4EB82D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62E9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69463BB" w14:textId="77777777" w:rsidR="00CA428D" w:rsidRDefault="00CA428D" w:rsidP="00072FC9">
            <w:pPr>
              <w:rPr>
                <w:b/>
                <w:bCs/>
                <w:sz w:val="32"/>
                <w:szCs w:val="32"/>
              </w:rPr>
            </w:pPr>
            <w:r>
              <w:rPr>
                <w:b/>
                <w:bCs/>
                <w:sz w:val="32"/>
                <w:szCs w:val="32"/>
              </w:rPr>
              <w:t>Dobradiça para porta</w:t>
            </w:r>
          </w:p>
        </w:tc>
        <w:tc>
          <w:tcPr>
            <w:tcW w:w="1843" w:type="dxa"/>
            <w:tcBorders>
              <w:top w:val="single" w:sz="4" w:space="0" w:color="auto"/>
              <w:left w:val="single" w:sz="4" w:space="0" w:color="auto"/>
            </w:tcBorders>
            <w:shd w:val="clear" w:color="auto" w:fill="F2F2F2" w:themeFill="background1" w:themeFillShade="F2"/>
            <w:vAlign w:val="center"/>
          </w:tcPr>
          <w:p w14:paraId="75C2D10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DD8E58F" w14:textId="77777777" w:rsidR="00CA428D" w:rsidRDefault="00CA428D" w:rsidP="00072FC9">
            <w:pPr>
              <w:rPr>
                <w:b/>
                <w:bCs/>
                <w:sz w:val="20"/>
                <w:szCs w:val="20"/>
              </w:rPr>
            </w:pPr>
          </w:p>
        </w:tc>
      </w:tr>
      <w:tr w:rsidR="00CA428D" w:rsidRPr="00010EE0" w14:paraId="79FBFC69" w14:textId="77777777" w:rsidTr="00072FC9">
        <w:trPr>
          <w:trHeight w:val="1740"/>
        </w:trPr>
        <w:tc>
          <w:tcPr>
            <w:tcW w:w="9781" w:type="dxa"/>
            <w:gridSpan w:val="5"/>
          </w:tcPr>
          <w:p w14:paraId="2A06DDBA" w14:textId="77777777" w:rsidR="00CA428D" w:rsidRPr="00BD7145" w:rsidRDefault="00CA428D" w:rsidP="00072FC9">
            <w:pPr>
              <w:spacing w:before="120"/>
              <w:rPr>
                <w:b/>
                <w:bCs/>
              </w:rPr>
            </w:pPr>
            <w:r w:rsidRPr="00BD7145">
              <w:rPr>
                <w:b/>
                <w:bCs/>
              </w:rPr>
              <w:t>Descrição Detalhada:</w:t>
            </w:r>
          </w:p>
          <w:p w14:paraId="6474F2D3" w14:textId="77777777" w:rsidR="00CA428D" w:rsidRPr="00BD7145" w:rsidRDefault="00CA428D" w:rsidP="00072FC9">
            <w:pPr>
              <w:spacing w:before="120"/>
              <w:rPr>
                <w:bCs/>
              </w:rPr>
            </w:pPr>
            <w:r>
              <w:rPr>
                <w:bCs/>
              </w:rPr>
              <w:t>Fornecimento e instalação de dobradiça reforçada com anéis, acabamento cromado, tamanho 3x2,5". Compreende o fornecimento de todos os materiais e mão de obra necessários à execução do serviço, inclusive, mas não somente, pregos, parafusos, buchas, cavilhas, etc.</w:t>
            </w:r>
          </w:p>
          <w:p w14:paraId="759462B7" w14:textId="77777777" w:rsidR="00CA428D" w:rsidRPr="00BD7145" w:rsidRDefault="00CA428D" w:rsidP="00072FC9">
            <w:pPr>
              <w:spacing w:before="120"/>
              <w:rPr>
                <w:b/>
                <w:bCs/>
              </w:rPr>
            </w:pPr>
            <w:r w:rsidRPr="00BD7145">
              <w:rPr>
                <w:b/>
                <w:bCs/>
              </w:rPr>
              <w:t>Materiais:</w:t>
            </w:r>
          </w:p>
          <w:p w14:paraId="589BED0E" w14:textId="77777777" w:rsidR="00CA428D" w:rsidRPr="00BD7145" w:rsidRDefault="00CA428D" w:rsidP="00072FC9">
            <w:pPr>
              <w:spacing w:before="120"/>
              <w:rPr>
                <w:bCs/>
              </w:rPr>
            </w:pPr>
            <w:r>
              <w:rPr>
                <w:bCs/>
              </w:rPr>
              <w:t>As dobradiças, medindo 3x2,5”, devem ser confeccionadas em aço carbono com acabamento cromado, com anéis de reforço, espessura mínima das abas de 2 mm.</w:t>
            </w:r>
            <w:r>
              <w:rPr>
                <w:bCs/>
              </w:rPr>
              <w:br/>
              <w:t>Recomenda-se a utilização de, no mínimo, três dobradiças por porta, que deve suportar portas de até 50 quilos.</w:t>
            </w:r>
          </w:p>
          <w:p w14:paraId="70E2258C" w14:textId="77777777" w:rsidR="00CA428D" w:rsidRPr="00BD7145" w:rsidRDefault="00CA428D" w:rsidP="00072FC9">
            <w:pPr>
              <w:spacing w:before="120"/>
              <w:rPr>
                <w:b/>
                <w:bCs/>
              </w:rPr>
            </w:pPr>
            <w:r w:rsidRPr="00BD7145">
              <w:rPr>
                <w:b/>
                <w:bCs/>
              </w:rPr>
              <w:t>Serviços:</w:t>
            </w:r>
          </w:p>
          <w:p w14:paraId="2EC7688B" w14:textId="77777777" w:rsidR="00CA428D" w:rsidRPr="00832CF3" w:rsidRDefault="00CA428D" w:rsidP="00072FC9">
            <w:pPr>
              <w:spacing w:before="120"/>
              <w:rPr>
                <w:bCs/>
              </w:rPr>
            </w:pPr>
            <w:r>
              <w:rPr>
                <w:bCs/>
              </w:rPr>
              <w:t>1) Ao fixar as dobradiças, verificar o alinhamento e prumo para evitar que a folha da porta fique torta.</w:t>
            </w:r>
            <w:r>
              <w:rPr>
                <w:bCs/>
              </w:rPr>
              <w:br/>
              <w:t>2) Observar o correto alinhamento e prumo das dobradiças para que a suspensão da folha da porta não fique fora de linha. Os parafusos para fixação das dobradiças não devem ser batidos com o martelo.</w:t>
            </w:r>
          </w:p>
          <w:p w14:paraId="33025990" w14:textId="77777777" w:rsidR="00CA428D" w:rsidRPr="00BD7145" w:rsidRDefault="00CA428D" w:rsidP="00072FC9">
            <w:pPr>
              <w:spacing w:before="120"/>
              <w:rPr>
                <w:b/>
                <w:bCs/>
              </w:rPr>
            </w:pPr>
            <w:r w:rsidRPr="00BD7145">
              <w:rPr>
                <w:b/>
                <w:bCs/>
              </w:rPr>
              <w:t>Atividades e Responsabilidades:</w:t>
            </w:r>
          </w:p>
          <w:p w14:paraId="7C32C492" w14:textId="77777777" w:rsidR="00CA428D" w:rsidRPr="00832CF3" w:rsidRDefault="00CA428D" w:rsidP="00072FC9">
            <w:pPr>
              <w:spacing w:before="120"/>
              <w:rPr>
                <w:bCs/>
              </w:rPr>
            </w:pPr>
            <w:r>
              <w:rPr>
                <w:bCs/>
              </w:rPr>
              <w:t>n/a</w:t>
            </w:r>
          </w:p>
          <w:p w14:paraId="42AC1E62" w14:textId="77777777" w:rsidR="00CA428D" w:rsidRPr="00BD7145" w:rsidRDefault="00CA428D" w:rsidP="00072FC9">
            <w:pPr>
              <w:spacing w:before="120"/>
              <w:rPr>
                <w:b/>
                <w:bCs/>
              </w:rPr>
            </w:pPr>
            <w:r w:rsidRPr="00BD7145">
              <w:rPr>
                <w:b/>
                <w:bCs/>
              </w:rPr>
              <w:t>Qualificação:</w:t>
            </w:r>
          </w:p>
          <w:p w14:paraId="60166D7E" w14:textId="77777777" w:rsidR="00CA428D" w:rsidRPr="00832CF3" w:rsidRDefault="00CA428D" w:rsidP="00072FC9">
            <w:pPr>
              <w:spacing w:before="120"/>
              <w:rPr>
                <w:bCs/>
              </w:rPr>
            </w:pPr>
            <w:r>
              <w:rPr>
                <w:bCs/>
              </w:rPr>
              <w:t>n/a</w:t>
            </w:r>
          </w:p>
          <w:p w14:paraId="57735716" w14:textId="77777777" w:rsidR="00CA428D" w:rsidRPr="00BD7145" w:rsidRDefault="00CA428D" w:rsidP="00072FC9">
            <w:pPr>
              <w:spacing w:before="120"/>
              <w:rPr>
                <w:b/>
                <w:bCs/>
              </w:rPr>
            </w:pPr>
            <w:r w:rsidRPr="00BD7145">
              <w:rPr>
                <w:b/>
                <w:bCs/>
              </w:rPr>
              <w:t>Observações:</w:t>
            </w:r>
          </w:p>
          <w:p w14:paraId="7EE0B870" w14:textId="77777777" w:rsidR="00CA428D" w:rsidRPr="00832CF3" w:rsidRDefault="00CA428D" w:rsidP="00072FC9">
            <w:pPr>
              <w:spacing w:before="120"/>
              <w:rPr>
                <w:bCs/>
              </w:rPr>
            </w:pPr>
            <w:r>
              <w:rPr>
                <w:bCs/>
              </w:rPr>
              <w:t>n/a</w:t>
            </w:r>
          </w:p>
          <w:p w14:paraId="0E108B8A" w14:textId="77777777" w:rsidR="00CA428D" w:rsidRPr="00BD7145" w:rsidRDefault="00CA428D" w:rsidP="00072FC9">
            <w:pPr>
              <w:spacing w:before="120"/>
              <w:rPr>
                <w:b/>
                <w:bCs/>
              </w:rPr>
            </w:pPr>
            <w:r w:rsidRPr="00BD7145">
              <w:rPr>
                <w:b/>
                <w:bCs/>
              </w:rPr>
              <w:t>Critérios e Condições:</w:t>
            </w:r>
          </w:p>
          <w:p w14:paraId="2BC5E182" w14:textId="77777777" w:rsidR="00CA428D" w:rsidRPr="00832CF3" w:rsidRDefault="00CA428D" w:rsidP="00072FC9">
            <w:pPr>
              <w:spacing w:before="120"/>
              <w:rPr>
                <w:bCs/>
              </w:rPr>
            </w:pPr>
            <w:r>
              <w:rPr>
                <w:bCs/>
              </w:rPr>
              <w:t>Critérios de Medição: unidade instalada. Unidade de Medição: unidade</w:t>
            </w:r>
          </w:p>
          <w:p w14:paraId="616910CA" w14:textId="77777777" w:rsidR="00CA428D" w:rsidRPr="00BD7145" w:rsidRDefault="00CA428D" w:rsidP="00072FC9">
            <w:pPr>
              <w:spacing w:before="120"/>
              <w:rPr>
                <w:b/>
                <w:bCs/>
              </w:rPr>
            </w:pPr>
            <w:r w:rsidRPr="00BD7145">
              <w:rPr>
                <w:b/>
                <w:bCs/>
              </w:rPr>
              <w:t>Detalhe Gráfico:</w:t>
            </w:r>
          </w:p>
          <w:p w14:paraId="16B60A0D" w14:textId="77777777" w:rsidR="00CA428D" w:rsidRPr="00B97D3F" w:rsidRDefault="00CA428D" w:rsidP="00072FC9">
            <w:pPr>
              <w:spacing w:before="120"/>
              <w:rPr>
                <w:bCs/>
              </w:rPr>
            </w:pPr>
            <w:r>
              <w:rPr>
                <w:noProof/>
              </w:rPr>
              <w:lastRenderedPageBreak/>
              <w:drawing>
                <wp:inline distT="0" distB="0" distL="0" distR="0" wp14:anchorId="2415DB63" wp14:editId="758E1DD5">
                  <wp:extent cx="3648075" cy="476250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8.jpg"/>
                          <pic:cNvPicPr/>
                        </pic:nvPicPr>
                        <pic:blipFill>
                          <a:blip r:embed="rId118"/>
                          <a:stretch>
                            <a:fillRect/>
                          </a:stretch>
                        </pic:blipFill>
                        <pic:spPr>
                          <a:xfrm>
                            <a:off x="0" y="0"/>
                            <a:ext cx="3648075" cy="4762500"/>
                          </a:xfrm>
                          <a:prstGeom prst="rect">
                            <a:avLst/>
                          </a:prstGeom>
                        </pic:spPr>
                      </pic:pic>
                    </a:graphicData>
                  </a:graphic>
                </wp:inline>
              </w:drawing>
            </w:r>
          </w:p>
          <w:p w14:paraId="60AC4114" w14:textId="77777777" w:rsidR="00CA428D" w:rsidRPr="00BD7145" w:rsidRDefault="00CA428D" w:rsidP="00072FC9">
            <w:pPr>
              <w:spacing w:before="120"/>
              <w:rPr>
                <w:b/>
                <w:bCs/>
              </w:rPr>
            </w:pPr>
            <w:r w:rsidRPr="00BD7145">
              <w:rPr>
                <w:b/>
                <w:bCs/>
              </w:rPr>
              <w:t>Tabela:</w:t>
            </w:r>
          </w:p>
          <w:p w14:paraId="4B498A7C" w14:textId="77777777" w:rsidR="00CA428D" w:rsidRPr="00832CF3" w:rsidRDefault="00CA428D" w:rsidP="00072FC9">
            <w:pPr>
              <w:spacing w:before="120"/>
              <w:rPr>
                <w:bCs/>
              </w:rPr>
            </w:pPr>
            <w:r>
              <w:rPr>
                <w:bCs/>
              </w:rPr>
              <w:t>n/a</w:t>
            </w:r>
          </w:p>
          <w:p w14:paraId="5F52984D" w14:textId="77777777" w:rsidR="00CA428D" w:rsidRPr="00832CF3" w:rsidRDefault="00CA428D" w:rsidP="00072FC9">
            <w:pPr>
              <w:spacing w:before="120"/>
              <w:rPr>
                <w:bCs/>
              </w:rPr>
            </w:pPr>
            <w:r w:rsidRPr="00BD7145">
              <w:rPr>
                <w:b/>
                <w:bCs/>
              </w:rPr>
              <w:t xml:space="preserve">Vida útil: </w:t>
            </w:r>
            <w:r>
              <w:rPr>
                <w:bCs/>
              </w:rPr>
              <w:t>n/a</w:t>
            </w:r>
          </w:p>
          <w:p w14:paraId="7EA9B954" w14:textId="77777777" w:rsidR="00CA428D" w:rsidRPr="00BD7145" w:rsidRDefault="00CA428D" w:rsidP="00072FC9">
            <w:pPr>
              <w:spacing w:before="120"/>
              <w:rPr>
                <w:b/>
                <w:bCs/>
              </w:rPr>
            </w:pPr>
            <w:r w:rsidRPr="00BD7145">
              <w:rPr>
                <w:b/>
                <w:bCs/>
              </w:rPr>
              <w:t>Referências Normativas:</w:t>
            </w:r>
          </w:p>
          <w:p w14:paraId="5037D947" w14:textId="77777777" w:rsidR="00CA428D" w:rsidRPr="00832CF3" w:rsidRDefault="00CA428D" w:rsidP="00072FC9">
            <w:pPr>
              <w:spacing w:before="120"/>
              <w:rPr>
                <w:bCs/>
              </w:rPr>
            </w:pPr>
            <w:r>
              <w:rPr>
                <w:bCs/>
              </w:rPr>
              <w:t>n/a</w:t>
            </w:r>
          </w:p>
          <w:p w14:paraId="09976C1C" w14:textId="77777777" w:rsidR="00CA428D" w:rsidRPr="00BD7145" w:rsidRDefault="00CA428D" w:rsidP="00072FC9">
            <w:pPr>
              <w:spacing w:before="120"/>
              <w:rPr>
                <w:b/>
                <w:bCs/>
              </w:rPr>
            </w:pPr>
            <w:r w:rsidRPr="00BD7145">
              <w:rPr>
                <w:b/>
                <w:bCs/>
              </w:rPr>
              <w:t>Referência Comercial:</w:t>
            </w:r>
          </w:p>
          <w:p w14:paraId="111B368E" w14:textId="77777777" w:rsidR="00CA428D" w:rsidRPr="00832CF3" w:rsidRDefault="00CA428D" w:rsidP="00072FC9">
            <w:pPr>
              <w:spacing w:before="120"/>
              <w:rPr>
                <w:bCs/>
              </w:rPr>
            </w:pPr>
            <w:r>
              <w:rPr>
                <w:bCs/>
              </w:rPr>
              <w:t>Dobradiça 500 com anéis 3 x 2,5 – La Fonte, ou similar</w:t>
            </w:r>
          </w:p>
          <w:p w14:paraId="5C08AAE5" w14:textId="77777777" w:rsidR="00CA428D" w:rsidRPr="00BD7145" w:rsidRDefault="00CA428D" w:rsidP="00072FC9">
            <w:pPr>
              <w:spacing w:before="120"/>
              <w:rPr>
                <w:b/>
                <w:bCs/>
              </w:rPr>
            </w:pPr>
            <w:r w:rsidRPr="00BD7145">
              <w:rPr>
                <w:b/>
                <w:bCs/>
              </w:rPr>
              <w:t>Referência Externa:</w:t>
            </w:r>
          </w:p>
          <w:p w14:paraId="5390EDB4" w14:textId="77777777" w:rsidR="00CA428D" w:rsidRPr="00BD7145" w:rsidRDefault="00CA428D" w:rsidP="00072FC9">
            <w:pPr>
              <w:spacing w:before="120"/>
              <w:rPr>
                <w:b/>
                <w:bCs/>
              </w:rPr>
            </w:pPr>
            <w:r>
              <w:rPr>
                <w:bCs/>
              </w:rPr>
              <w:t>https://www.lafonte.com.br/pt-br/site/lafonte/produtos/dobradicas-e-pivos/para-porta/aco/uso-medio/500/</w:t>
            </w:r>
          </w:p>
        </w:tc>
      </w:tr>
    </w:tbl>
    <w:p w14:paraId="530F492C" w14:textId="77777777" w:rsidR="00CA428D" w:rsidRPr="00010EE0" w:rsidRDefault="00CA428D" w:rsidP="00CA428D">
      <w:pPr>
        <w:rPr>
          <w:lang w:val="en-US"/>
        </w:rPr>
      </w:pPr>
    </w:p>
    <w:p w14:paraId="0C76EEBC" w14:textId="77777777" w:rsidR="00CA428D" w:rsidRDefault="00CA428D" w:rsidP="00CA428D">
      <w:r>
        <w:br w:type="page"/>
      </w:r>
    </w:p>
    <w:p w14:paraId="49B15C4B" w14:textId="77777777" w:rsidR="00CA428D" w:rsidRDefault="00CA428D" w:rsidP="00CA428D">
      <w:pPr>
        <w:rPr>
          <w:lang w:val="en-US"/>
        </w:rPr>
      </w:pPr>
    </w:p>
    <w:p w14:paraId="342E735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EE14E0B" w14:textId="77777777" w:rsidTr="00072FC9">
        <w:trPr>
          <w:trHeight w:val="567"/>
        </w:trPr>
        <w:tc>
          <w:tcPr>
            <w:tcW w:w="1843" w:type="dxa"/>
            <w:tcBorders>
              <w:bottom w:val="single" w:sz="4" w:space="0" w:color="auto"/>
            </w:tcBorders>
            <w:shd w:val="clear" w:color="auto" w:fill="F2F2F2" w:themeFill="background1" w:themeFillShade="F2"/>
            <w:vAlign w:val="center"/>
          </w:tcPr>
          <w:p w14:paraId="750C0F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AC7DA1B" w14:textId="77777777" w:rsidR="00CA428D" w:rsidRDefault="00CA428D" w:rsidP="00072FC9">
            <w:pPr>
              <w:rPr>
                <w:b/>
                <w:bCs/>
                <w:color w:val="000000"/>
              </w:rPr>
            </w:pPr>
            <w:r>
              <w:rPr>
                <w:b/>
                <w:bCs/>
                <w:noProof/>
                <w:color w:val="000000"/>
              </w:rPr>
              <w:t>SF-00369</w:t>
            </w:r>
          </w:p>
        </w:tc>
        <w:tc>
          <w:tcPr>
            <w:tcW w:w="2268" w:type="dxa"/>
            <w:tcBorders>
              <w:bottom w:val="single" w:sz="4" w:space="0" w:color="auto"/>
            </w:tcBorders>
            <w:shd w:val="clear" w:color="auto" w:fill="F2F2F2" w:themeFill="background1" w:themeFillShade="F2"/>
            <w:vAlign w:val="center"/>
          </w:tcPr>
          <w:p w14:paraId="100730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EDD621D"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0E09DFC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BDACF34"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044BC5A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9EB31C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5C61A8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7C096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80EB83" w14:textId="77777777" w:rsidR="00CA428D" w:rsidRDefault="00CA428D" w:rsidP="00072FC9">
            <w:pPr>
              <w:rPr>
                <w:b/>
                <w:bCs/>
                <w:sz w:val="32"/>
                <w:szCs w:val="32"/>
              </w:rPr>
            </w:pPr>
            <w:r>
              <w:rPr>
                <w:b/>
                <w:bCs/>
                <w:sz w:val="32"/>
                <w:szCs w:val="32"/>
              </w:rPr>
              <w:t>Fechadura para banheiro maçaneta em barra</w:t>
            </w:r>
          </w:p>
        </w:tc>
        <w:tc>
          <w:tcPr>
            <w:tcW w:w="1843" w:type="dxa"/>
            <w:tcBorders>
              <w:top w:val="single" w:sz="4" w:space="0" w:color="auto"/>
              <w:left w:val="single" w:sz="4" w:space="0" w:color="auto"/>
            </w:tcBorders>
            <w:shd w:val="clear" w:color="auto" w:fill="F2F2F2" w:themeFill="background1" w:themeFillShade="F2"/>
            <w:vAlign w:val="center"/>
          </w:tcPr>
          <w:p w14:paraId="7DD7E48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E678E2C" w14:textId="77777777" w:rsidR="00CA428D" w:rsidRDefault="00CA428D" w:rsidP="00072FC9">
            <w:pPr>
              <w:rPr>
                <w:b/>
                <w:bCs/>
                <w:sz w:val="20"/>
                <w:szCs w:val="20"/>
              </w:rPr>
            </w:pPr>
          </w:p>
        </w:tc>
      </w:tr>
      <w:tr w:rsidR="00CA428D" w:rsidRPr="00010EE0" w14:paraId="3917CCEA" w14:textId="77777777" w:rsidTr="00072FC9">
        <w:trPr>
          <w:trHeight w:val="1740"/>
        </w:trPr>
        <w:tc>
          <w:tcPr>
            <w:tcW w:w="9781" w:type="dxa"/>
            <w:gridSpan w:val="5"/>
          </w:tcPr>
          <w:p w14:paraId="5BF59AFE" w14:textId="77777777" w:rsidR="00CA428D" w:rsidRPr="00BD7145" w:rsidRDefault="00CA428D" w:rsidP="00072FC9">
            <w:pPr>
              <w:spacing w:before="120"/>
              <w:rPr>
                <w:b/>
                <w:bCs/>
              </w:rPr>
            </w:pPr>
            <w:r w:rsidRPr="00BD7145">
              <w:rPr>
                <w:b/>
                <w:bCs/>
              </w:rPr>
              <w:t>Descrição Detalhada:</w:t>
            </w:r>
          </w:p>
          <w:p w14:paraId="7847E134" w14:textId="77777777" w:rsidR="00CA428D" w:rsidRPr="00BD7145" w:rsidRDefault="00CA428D" w:rsidP="00072FC9">
            <w:pPr>
              <w:spacing w:before="120"/>
              <w:rPr>
                <w:bCs/>
              </w:rPr>
            </w:pPr>
            <w:r>
              <w:rPr>
                <w:bCs/>
              </w:rPr>
              <w:t>Fornecimento e instalação de conjunto completo de fechadura para porta de banheiro, com maçaneta em formato de barra, confeccionada em aço com acabamento inox polido, deverá acompanhar 2 chaves. Compreende o fornecimento de todos os materiais e mão de obra necessários à execução do serviço, inclusive, mas não somente, pregos, parafusos, buchas, chapas, etc.</w:t>
            </w:r>
          </w:p>
          <w:p w14:paraId="78978D69" w14:textId="77777777" w:rsidR="00CA428D" w:rsidRPr="00BD7145" w:rsidRDefault="00CA428D" w:rsidP="00072FC9">
            <w:pPr>
              <w:spacing w:before="120"/>
              <w:rPr>
                <w:b/>
                <w:bCs/>
              </w:rPr>
            </w:pPr>
            <w:r w:rsidRPr="00BD7145">
              <w:rPr>
                <w:b/>
                <w:bCs/>
              </w:rPr>
              <w:t>Materiais:</w:t>
            </w:r>
          </w:p>
          <w:p w14:paraId="6918E95B" w14:textId="77777777" w:rsidR="00CA428D" w:rsidRPr="00BD7145" w:rsidRDefault="00CA428D" w:rsidP="00072FC9">
            <w:pPr>
              <w:spacing w:before="120"/>
              <w:rPr>
                <w:bCs/>
              </w:rPr>
            </w:pPr>
            <w:r>
              <w:rPr>
                <w:bCs/>
              </w:rPr>
              <w:t>n/a</w:t>
            </w:r>
          </w:p>
          <w:p w14:paraId="7BBD3DC5" w14:textId="77777777" w:rsidR="00CA428D" w:rsidRPr="00BD7145" w:rsidRDefault="00CA428D" w:rsidP="00072FC9">
            <w:pPr>
              <w:spacing w:before="120"/>
              <w:rPr>
                <w:b/>
                <w:bCs/>
              </w:rPr>
            </w:pPr>
            <w:r w:rsidRPr="00BD7145">
              <w:rPr>
                <w:b/>
                <w:bCs/>
              </w:rPr>
              <w:t>Serviços:</w:t>
            </w:r>
          </w:p>
          <w:p w14:paraId="25F7961F" w14:textId="77777777" w:rsidR="00CA428D" w:rsidRPr="00832CF3" w:rsidRDefault="00CA428D" w:rsidP="00072FC9">
            <w:pPr>
              <w:spacing w:before="120"/>
              <w:rPr>
                <w:bCs/>
              </w:rPr>
            </w:pPr>
            <w:r>
              <w:rPr>
                <w:bCs/>
              </w:rPr>
              <w:t>1) A altura da maçaneta (ou peça equivalente) da fechadura das portas, em relação ao nível do piso acabado, deve ser de 1,05 m</w:t>
            </w:r>
            <w:r>
              <w:rPr>
                <w:bCs/>
              </w:rPr>
              <w:br/>
              <w:t>2) O assentamento das ferragens será executado com particular esmero</w:t>
            </w:r>
            <w:r>
              <w:rPr>
                <w:bCs/>
              </w:rPr>
              <w:br/>
              <w:t>3) Os encaixes para dobradiças, fechaduras de embutir, chapa-testas etc terão a forma exata das ferragens, não sendo toleradas folgas que exijam emendas, taliscas de madeira etc.</w:t>
            </w:r>
          </w:p>
          <w:p w14:paraId="2646D7F0" w14:textId="77777777" w:rsidR="00CA428D" w:rsidRPr="00BD7145" w:rsidRDefault="00CA428D" w:rsidP="00072FC9">
            <w:pPr>
              <w:spacing w:before="120"/>
              <w:rPr>
                <w:b/>
                <w:bCs/>
              </w:rPr>
            </w:pPr>
            <w:r w:rsidRPr="00BD7145">
              <w:rPr>
                <w:b/>
                <w:bCs/>
              </w:rPr>
              <w:t>Atividades e Responsabilidades:</w:t>
            </w:r>
          </w:p>
          <w:p w14:paraId="06D6E044" w14:textId="77777777" w:rsidR="00CA428D" w:rsidRPr="00832CF3" w:rsidRDefault="00CA428D" w:rsidP="00072FC9">
            <w:pPr>
              <w:spacing w:before="120"/>
              <w:rPr>
                <w:bCs/>
              </w:rPr>
            </w:pPr>
            <w:r>
              <w:rPr>
                <w:bCs/>
              </w:rPr>
              <w:t>n/a</w:t>
            </w:r>
          </w:p>
          <w:p w14:paraId="7C664E84" w14:textId="77777777" w:rsidR="00CA428D" w:rsidRPr="00BD7145" w:rsidRDefault="00CA428D" w:rsidP="00072FC9">
            <w:pPr>
              <w:spacing w:before="120"/>
              <w:rPr>
                <w:b/>
                <w:bCs/>
              </w:rPr>
            </w:pPr>
            <w:r w:rsidRPr="00BD7145">
              <w:rPr>
                <w:b/>
                <w:bCs/>
              </w:rPr>
              <w:t>Qualificação:</w:t>
            </w:r>
          </w:p>
          <w:p w14:paraId="7BDF1888" w14:textId="77777777" w:rsidR="00CA428D" w:rsidRPr="00832CF3" w:rsidRDefault="00CA428D" w:rsidP="00072FC9">
            <w:pPr>
              <w:spacing w:before="120"/>
              <w:rPr>
                <w:bCs/>
              </w:rPr>
            </w:pPr>
            <w:r>
              <w:rPr>
                <w:bCs/>
              </w:rPr>
              <w:t>n/a</w:t>
            </w:r>
          </w:p>
          <w:p w14:paraId="38BD1FE7" w14:textId="77777777" w:rsidR="00CA428D" w:rsidRPr="00BD7145" w:rsidRDefault="00CA428D" w:rsidP="00072FC9">
            <w:pPr>
              <w:spacing w:before="120"/>
              <w:rPr>
                <w:b/>
                <w:bCs/>
              </w:rPr>
            </w:pPr>
            <w:r w:rsidRPr="00BD7145">
              <w:rPr>
                <w:b/>
                <w:bCs/>
              </w:rPr>
              <w:t>Observações:</w:t>
            </w:r>
          </w:p>
          <w:p w14:paraId="4A7DBC8E" w14:textId="77777777" w:rsidR="00CA428D" w:rsidRPr="00832CF3" w:rsidRDefault="00CA428D" w:rsidP="00072FC9">
            <w:pPr>
              <w:spacing w:before="120"/>
              <w:rPr>
                <w:bCs/>
              </w:rPr>
            </w:pPr>
            <w:r>
              <w:rPr>
                <w:bCs/>
              </w:rPr>
              <w:t>n/a</w:t>
            </w:r>
          </w:p>
          <w:p w14:paraId="54B7730B" w14:textId="77777777" w:rsidR="00CA428D" w:rsidRPr="00BD7145" w:rsidRDefault="00CA428D" w:rsidP="00072FC9">
            <w:pPr>
              <w:spacing w:before="120"/>
              <w:rPr>
                <w:b/>
                <w:bCs/>
              </w:rPr>
            </w:pPr>
            <w:r w:rsidRPr="00BD7145">
              <w:rPr>
                <w:b/>
                <w:bCs/>
              </w:rPr>
              <w:t>Critérios e Condições:</w:t>
            </w:r>
          </w:p>
          <w:p w14:paraId="1CC55693"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996F641" w14:textId="77777777" w:rsidR="00CA428D" w:rsidRPr="00BD7145" w:rsidRDefault="00CA428D" w:rsidP="00072FC9">
            <w:pPr>
              <w:spacing w:before="120"/>
              <w:rPr>
                <w:b/>
                <w:bCs/>
              </w:rPr>
            </w:pPr>
            <w:r w:rsidRPr="00BD7145">
              <w:rPr>
                <w:b/>
                <w:bCs/>
              </w:rPr>
              <w:t>Detalhe Gráfico:</w:t>
            </w:r>
          </w:p>
          <w:p w14:paraId="0F7205F1" w14:textId="77777777" w:rsidR="00CA428D" w:rsidRPr="00B97D3F" w:rsidRDefault="00CA428D" w:rsidP="00072FC9">
            <w:pPr>
              <w:spacing w:before="120"/>
              <w:rPr>
                <w:bCs/>
              </w:rPr>
            </w:pPr>
            <w:r>
              <w:rPr>
                <w:noProof/>
              </w:rPr>
              <w:lastRenderedPageBreak/>
              <w:drawing>
                <wp:inline distT="0" distB="0" distL="0" distR="0" wp14:anchorId="681B6F69" wp14:editId="7F8DF2DF">
                  <wp:extent cx="5715000" cy="4762500"/>
                  <wp:effectExtent l="0" t="0" r="0" b="0"/>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9.jpg"/>
                          <pic:cNvPicPr/>
                        </pic:nvPicPr>
                        <pic:blipFill>
                          <a:blip r:embed="rId119"/>
                          <a:stretch>
                            <a:fillRect/>
                          </a:stretch>
                        </pic:blipFill>
                        <pic:spPr>
                          <a:xfrm>
                            <a:off x="0" y="0"/>
                            <a:ext cx="5715000" cy="4762500"/>
                          </a:xfrm>
                          <a:prstGeom prst="rect">
                            <a:avLst/>
                          </a:prstGeom>
                        </pic:spPr>
                      </pic:pic>
                    </a:graphicData>
                  </a:graphic>
                </wp:inline>
              </w:drawing>
            </w:r>
          </w:p>
          <w:p w14:paraId="245A985D" w14:textId="77777777" w:rsidR="00CA428D" w:rsidRPr="00BD7145" w:rsidRDefault="00CA428D" w:rsidP="00072FC9">
            <w:pPr>
              <w:spacing w:before="120"/>
              <w:rPr>
                <w:b/>
                <w:bCs/>
              </w:rPr>
            </w:pPr>
            <w:r w:rsidRPr="00BD7145">
              <w:rPr>
                <w:b/>
                <w:bCs/>
              </w:rPr>
              <w:t>Tabela:</w:t>
            </w:r>
          </w:p>
          <w:p w14:paraId="4293E8E6" w14:textId="77777777" w:rsidR="00CA428D" w:rsidRPr="00832CF3" w:rsidRDefault="00CA428D" w:rsidP="00072FC9">
            <w:pPr>
              <w:spacing w:before="120"/>
              <w:rPr>
                <w:bCs/>
              </w:rPr>
            </w:pPr>
            <w:r>
              <w:rPr>
                <w:bCs/>
              </w:rPr>
              <w:t>n/a</w:t>
            </w:r>
          </w:p>
          <w:p w14:paraId="3F5A937A" w14:textId="77777777" w:rsidR="00CA428D" w:rsidRPr="00832CF3" w:rsidRDefault="00CA428D" w:rsidP="00072FC9">
            <w:pPr>
              <w:spacing w:before="120"/>
              <w:rPr>
                <w:bCs/>
              </w:rPr>
            </w:pPr>
            <w:r w:rsidRPr="00BD7145">
              <w:rPr>
                <w:b/>
                <w:bCs/>
              </w:rPr>
              <w:t xml:space="preserve">Vida útil: </w:t>
            </w:r>
            <w:r>
              <w:rPr>
                <w:bCs/>
              </w:rPr>
              <w:t>n/a</w:t>
            </w:r>
          </w:p>
          <w:p w14:paraId="10D87395" w14:textId="77777777" w:rsidR="00CA428D" w:rsidRPr="00BD7145" w:rsidRDefault="00CA428D" w:rsidP="00072FC9">
            <w:pPr>
              <w:spacing w:before="120"/>
              <w:rPr>
                <w:b/>
                <w:bCs/>
              </w:rPr>
            </w:pPr>
            <w:r w:rsidRPr="00BD7145">
              <w:rPr>
                <w:b/>
                <w:bCs/>
              </w:rPr>
              <w:t>Referências Normativas:</w:t>
            </w:r>
          </w:p>
          <w:p w14:paraId="5AD6E0D0" w14:textId="77777777" w:rsidR="00CA428D" w:rsidRPr="00832CF3" w:rsidRDefault="00CA428D" w:rsidP="00072FC9">
            <w:pPr>
              <w:spacing w:before="120"/>
              <w:rPr>
                <w:bCs/>
              </w:rPr>
            </w:pPr>
            <w:r>
              <w:rPr>
                <w:bCs/>
              </w:rPr>
              <w:t>ABNT NBR 14913:2011 -  Fechadura de embutir - Requisitos, classificação e métodos de ensaio</w:t>
            </w:r>
            <w:r>
              <w:rPr>
                <w:bCs/>
              </w:rPr>
              <w:br/>
              <w:t>ABNT NBR 12927:1993 -  Fechaduras - Terminologia</w:t>
            </w:r>
            <w:r>
              <w:rPr>
                <w:bCs/>
              </w:rPr>
              <w:br/>
              <w:t>ABNT NBR 12928:1993 -  Cilindro para fechaduras - Especificação</w:t>
            </w:r>
          </w:p>
          <w:p w14:paraId="007B628F" w14:textId="77777777" w:rsidR="00CA428D" w:rsidRPr="00BD7145" w:rsidRDefault="00CA428D" w:rsidP="00072FC9">
            <w:pPr>
              <w:spacing w:before="120"/>
              <w:rPr>
                <w:b/>
                <w:bCs/>
              </w:rPr>
            </w:pPr>
            <w:r w:rsidRPr="00BD7145">
              <w:rPr>
                <w:b/>
                <w:bCs/>
              </w:rPr>
              <w:t>Referência Comercial:</w:t>
            </w:r>
          </w:p>
          <w:p w14:paraId="1880B702" w14:textId="77777777" w:rsidR="00CA428D" w:rsidRPr="00832CF3" w:rsidRDefault="00CA428D" w:rsidP="00072FC9">
            <w:pPr>
              <w:spacing w:before="120"/>
              <w:rPr>
                <w:bCs/>
              </w:rPr>
            </w:pPr>
            <w:r>
              <w:rPr>
                <w:bCs/>
              </w:rPr>
              <w:t>MZ 270 WC Standard – Linha Standard – Papaiz, ou similar</w:t>
            </w:r>
          </w:p>
          <w:p w14:paraId="1CF97DE7" w14:textId="77777777" w:rsidR="00CA428D" w:rsidRPr="00BD7145" w:rsidRDefault="00CA428D" w:rsidP="00072FC9">
            <w:pPr>
              <w:spacing w:before="120"/>
              <w:rPr>
                <w:b/>
                <w:bCs/>
              </w:rPr>
            </w:pPr>
            <w:r w:rsidRPr="00BD7145">
              <w:rPr>
                <w:b/>
                <w:bCs/>
              </w:rPr>
              <w:t>Referência Externa:</w:t>
            </w:r>
          </w:p>
          <w:p w14:paraId="2A5FD269" w14:textId="77777777" w:rsidR="00CA428D" w:rsidRPr="00BD7145" w:rsidRDefault="00CA428D" w:rsidP="00072FC9">
            <w:pPr>
              <w:spacing w:before="120"/>
              <w:rPr>
                <w:b/>
                <w:bCs/>
              </w:rPr>
            </w:pPr>
            <w:r>
              <w:rPr>
                <w:bCs/>
              </w:rPr>
              <w:t>https://www.papaiz.com.br/pt-br/site/papaizcombr/produtos/fechaduras/standard/mz-270-standard/</w:t>
            </w:r>
          </w:p>
        </w:tc>
      </w:tr>
    </w:tbl>
    <w:p w14:paraId="611D0921" w14:textId="77777777" w:rsidR="00CA428D" w:rsidRPr="00010EE0" w:rsidRDefault="00CA428D" w:rsidP="00CA428D">
      <w:pPr>
        <w:rPr>
          <w:lang w:val="en-US"/>
        </w:rPr>
      </w:pPr>
    </w:p>
    <w:p w14:paraId="31F43086" w14:textId="77777777" w:rsidR="00CA428D" w:rsidRDefault="00CA428D" w:rsidP="00CA428D">
      <w:r>
        <w:br w:type="page"/>
      </w:r>
    </w:p>
    <w:p w14:paraId="7FF64FFB" w14:textId="77777777" w:rsidR="00CA428D" w:rsidRDefault="00CA428D" w:rsidP="00CA428D">
      <w:pPr>
        <w:rPr>
          <w:lang w:val="en-US"/>
        </w:rPr>
      </w:pPr>
    </w:p>
    <w:p w14:paraId="27673F1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E2DDD7" w14:textId="77777777" w:rsidTr="00072FC9">
        <w:trPr>
          <w:trHeight w:val="567"/>
        </w:trPr>
        <w:tc>
          <w:tcPr>
            <w:tcW w:w="1843" w:type="dxa"/>
            <w:tcBorders>
              <w:bottom w:val="single" w:sz="4" w:space="0" w:color="auto"/>
            </w:tcBorders>
            <w:shd w:val="clear" w:color="auto" w:fill="F2F2F2" w:themeFill="background1" w:themeFillShade="F2"/>
            <w:vAlign w:val="center"/>
          </w:tcPr>
          <w:p w14:paraId="3EEBB5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39F34DC" w14:textId="77777777" w:rsidR="00CA428D" w:rsidRDefault="00CA428D" w:rsidP="00072FC9">
            <w:pPr>
              <w:rPr>
                <w:b/>
                <w:bCs/>
                <w:color w:val="000000"/>
              </w:rPr>
            </w:pPr>
            <w:r>
              <w:rPr>
                <w:b/>
                <w:bCs/>
                <w:noProof/>
                <w:color w:val="000000"/>
              </w:rPr>
              <w:t>SF-00370</w:t>
            </w:r>
          </w:p>
        </w:tc>
        <w:tc>
          <w:tcPr>
            <w:tcW w:w="2268" w:type="dxa"/>
            <w:tcBorders>
              <w:bottom w:val="single" w:sz="4" w:space="0" w:color="auto"/>
            </w:tcBorders>
            <w:shd w:val="clear" w:color="auto" w:fill="F2F2F2" w:themeFill="background1" w:themeFillShade="F2"/>
            <w:vAlign w:val="center"/>
          </w:tcPr>
          <w:p w14:paraId="3DBBC6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7C26E5B"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2910952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C36581F"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4BDF997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C1056E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E96D4C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657FF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3EAC7C6" w14:textId="77777777" w:rsidR="00CA428D" w:rsidRDefault="00CA428D" w:rsidP="00072FC9">
            <w:pPr>
              <w:rPr>
                <w:b/>
                <w:bCs/>
                <w:sz w:val="32"/>
                <w:szCs w:val="32"/>
              </w:rPr>
            </w:pPr>
            <w:r>
              <w:rPr>
                <w:b/>
                <w:bCs/>
                <w:sz w:val="32"/>
                <w:szCs w:val="32"/>
              </w:rPr>
              <w:t>Fechadura para porta externa maçaneta em barra</w:t>
            </w:r>
          </w:p>
        </w:tc>
        <w:tc>
          <w:tcPr>
            <w:tcW w:w="1843" w:type="dxa"/>
            <w:tcBorders>
              <w:top w:val="single" w:sz="4" w:space="0" w:color="auto"/>
              <w:left w:val="single" w:sz="4" w:space="0" w:color="auto"/>
            </w:tcBorders>
            <w:shd w:val="clear" w:color="auto" w:fill="F2F2F2" w:themeFill="background1" w:themeFillShade="F2"/>
            <w:vAlign w:val="center"/>
          </w:tcPr>
          <w:p w14:paraId="20FED4B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B344062" w14:textId="77777777" w:rsidR="00CA428D" w:rsidRDefault="00CA428D" w:rsidP="00072FC9">
            <w:pPr>
              <w:rPr>
                <w:b/>
                <w:bCs/>
                <w:sz w:val="20"/>
                <w:szCs w:val="20"/>
              </w:rPr>
            </w:pPr>
          </w:p>
        </w:tc>
      </w:tr>
      <w:tr w:rsidR="00CA428D" w:rsidRPr="00010EE0" w14:paraId="1EA22DF1" w14:textId="77777777" w:rsidTr="00072FC9">
        <w:trPr>
          <w:trHeight w:val="1740"/>
        </w:trPr>
        <w:tc>
          <w:tcPr>
            <w:tcW w:w="9781" w:type="dxa"/>
            <w:gridSpan w:val="5"/>
          </w:tcPr>
          <w:p w14:paraId="0B6CD259" w14:textId="77777777" w:rsidR="00CA428D" w:rsidRPr="00BD7145" w:rsidRDefault="00CA428D" w:rsidP="00072FC9">
            <w:pPr>
              <w:spacing w:before="120"/>
              <w:rPr>
                <w:b/>
                <w:bCs/>
              </w:rPr>
            </w:pPr>
            <w:r w:rsidRPr="00BD7145">
              <w:rPr>
                <w:b/>
                <w:bCs/>
              </w:rPr>
              <w:t>Descrição Detalhada:</w:t>
            </w:r>
          </w:p>
          <w:p w14:paraId="68CE58D3" w14:textId="77777777" w:rsidR="00CA428D" w:rsidRPr="00BD7145" w:rsidRDefault="00CA428D" w:rsidP="00072FC9">
            <w:pPr>
              <w:spacing w:before="120"/>
              <w:rPr>
                <w:bCs/>
              </w:rPr>
            </w:pPr>
            <w:r>
              <w:rPr>
                <w:bCs/>
              </w:rPr>
              <w:t>Fornecimento e instalação de conjunto completo de fechadura para porta externa, com maçaneta em formato de barra, confeccionada em zamac com acabamento cromado, acompanhada de 2 chaves. Compreende o fornecimento de todos os materiais e mão de obra necessários à execução do serviço, inclusive, mas não somente, pregos, parafusos, buchas, chapas, etc.</w:t>
            </w:r>
          </w:p>
          <w:p w14:paraId="4F329535" w14:textId="77777777" w:rsidR="00CA428D" w:rsidRPr="00BD7145" w:rsidRDefault="00CA428D" w:rsidP="00072FC9">
            <w:pPr>
              <w:spacing w:before="120"/>
              <w:rPr>
                <w:b/>
                <w:bCs/>
              </w:rPr>
            </w:pPr>
            <w:r w:rsidRPr="00BD7145">
              <w:rPr>
                <w:b/>
                <w:bCs/>
              </w:rPr>
              <w:t>Materiais:</w:t>
            </w:r>
          </w:p>
          <w:p w14:paraId="6292E413" w14:textId="77777777" w:rsidR="00CA428D" w:rsidRPr="00BD7145" w:rsidRDefault="00CA428D" w:rsidP="00072FC9">
            <w:pPr>
              <w:spacing w:before="120"/>
              <w:rPr>
                <w:bCs/>
              </w:rPr>
            </w:pPr>
            <w:r>
              <w:rPr>
                <w:bCs/>
              </w:rPr>
              <w:t>Altura: 5,80 cm; Largura: 10,10 cm; Comprimento: 20,10 cm; Peso: 0,585 Kg.</w:t>
            </w:r>
          </w:p>
          <w:p w14:paraId="3844943B" w14:textId="77777777" w:rsidR="00CA428D" w:rsidRPr="00BD7145" w:rsidRDefault="00CA428D" w:rsidP="00072FC9">
            <w:pPr>
              <w:spacing w:before="120"/>
              <w:rPr>
                <w:b/>
                <w:bCs/>
              </w:rPr>
            </w:pPr>
            <w:r w:rsidRPr="00BD7145">
              <w:rPr>
                <w:b/>
                <w:bCs/>
              </w:rPr>
              <w:t>Serviços:</w:t>
            </w:r>
          </w:p>
          <w:p w14:paraId="39F7616B" w14:textId="77777777" w:rsidR="00CA428D" w:rsidRPr="00832CF3" w:rsidRDefault="00CA428D" w:rsidP="00072FC9">
            <w:pPr>
              <w:spacing w:before="120"/>
              <w:rPr>
                <w:bCs/>
              </w:rPr>
            </w:pPr>
            <w:r>
              <w:rPr>
                <w:bCs/>
              </w:rPr>
              <w:t>1)A altura da maçaneta (ou peça equivalente) da fechadura das portas, em relação ao nível do piso acabado, deve ser de 1,05m</w:t>
            </w:r>
            <w:r>
              <w:rPr>
                <w:bCs/>
              </w:rPr>
              <w:br/>
              <w:t>2)O assentamento das ferragens será executado com particular esmero</w:t>
            </w:r>
            <w:r>
              <w:rPr>
                <w:bCs/>
              </w:rPr>
              <w:br/>
              <w:t>3)Os encaixes para dobradiças, fechaduras de embutir, chapa-testas etc terão a forma exata das ferragens, não sendo toleradas folgas que exijam emendas, taliscas de madeira etc.</w:t>
            </w:r>
          </w:p>
          <w:p w14:paraId="6261125F" w14:textId="77777777" w:rsidR="00CA428D" w:rsidRPr="00BD7145" w:rsidRDefault="00CA428D" w:rsidP="00072FC9">
            <w:pPr>
              <w:spacing w:before="120"/>
              <w:rPr>
                <w:b/>
                <w:bCs/>
              </w:rPr>
            </w:pPr>
            <w:r w:rsidRPr="00BD7145">
              <w:rPr>
                <w:b/>
                <w:bCs/>
              </w:rPr>
              <w:t>Atividades e Responsabilidades:</w:t>
            </w:r>
          </w:p>
          <w:p w14:paraId="410AB1CF" w14:textId="77777777" w:rsidR="00CA428D" w:rsidRPr="00832CF3" w:rsidRDefault="00CA428D" w:rsidP="00072FC9">
            <w:pPr>
              <w:spacing w:before="120"/>
              <w:rPr>
                <w:bCs/>
              </w:rPr>
            </w:pPr>
            <w:r>
              <w:rPr>
                <w:bCs/>
              </w:rPr>
              <w:t>n/a</w:t>
            </w:r>
          </w:p>
          <w:p w14:paraId="5254303C" w14:textId="77777777" w:rsidR="00CA428D" w:rsidRPr="00BD7145" w:rsidRDefault="00CA428D" w:rsidP="00072FC9">
            <w:pPr>
              <w:spacing w:before="120"/>
              <w:rPr>
                <w:b/>
                <w:bCs/>
              </w:rPr>
            </w:pPr>
            <w:r w:rsidRPr="00BD7145">
              <w:rPr>
                <w:b/>
                <w:bCs/>
              </w:rPr>
              <w:t>Qualificação:</w:t>
            </w:r>
          </w:p>
          <w:p w14:paraId="02CB4611" w14:textId="77777777" w:rsidR="00CA428D" w:rsidRPr="00832CF3" w:rsidRDefault="00CA428D" w:rsidP="00072FC9">
            <w:pPr>
              <w:spacing w:before="120"/>
              <w:rPr>
                <w:bCs/>
              </w:rPr>
            </w:pPr>
            <w:r>
              <w:rPr>
                <w:bCs/>
              </w:rPr>
              <w:t>n/a</w:t>
            </w:r>
          </w:p>
          <w:p w14:paraId="4B4BAC9A" w14:textId="77777777" w:rsidR="00CA428D" w:rsidRPr="00BD7145" w:rsidRDefault="00CA428D" w:rsidP="00072FC9">
            <w:pPr>
              <w:spacing w:before="120"/>
              <w:rPr>
                <w:b/>
                <w:bCs/>
              </w:rPr>
            </w:pPr>
            <w:r w:rsidRPr="00BD7145">
              <w:rPr>
                <w:b/>
                <w:bCs/>
              </w:rPr>
              <w:t>Observações:</w:t>
            </w:r>
          </w:p>
          <w:p w14:paraId="31297327" w14:textId="77777777" w:rsidR="00CA428D" w:rsidRPr="00832CF3" w:rsidRDefault="00CA428D" w:rsidP="00072FC9">
            <w:pPr>
              <w:spacing w:before="120"/>
              <w:rPr>
                <w:bCs/>
              </w:rPr>
            </w:pPr>
            <w:r>
              <w:rPr>
                <w:bCs/>
              </w:rPr>
              <w:t>n/a</w:t>
            </w:r>
          </w:p>
          <w:p w14:paraId="1E337C88" w14:textId="77777777" w:rsidR="00CA428D" w:rsidRPr="00BD7145" w:rsidRDefault="00CA428D" w:rsidP="00072FC9">
            <w:pPr>
              <w:spacing w:before="120"/>
              <w:rPr>
                <w:b/>
                <w:bCs/>
              </w:rPr>
            </w:pPr>
            <w:r w:rsidRPr="00BD7145">
              <w:rPr>
                <w:b/>
                <w:bCs/>
              </w:rPr>
              <w:t>Critérios e Condições:</w:t>
            </w:r>
          </w:p>
          <w:p w14:paraId="383D2D52"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E007A4F" w14:textId="77777777" w:rsidR="00CA428D" w:rsidRPr="00BD7145" w:rsidRDefault="00CA428D" w:rsidP="00072FC9">
            <w:pPr>
              <w:spacing w:before="120"/>
              <w:rPr>
                <w:b/>
                <w:bCs/>
              </w:rPr>
            </w:pPr>
            <w:r w:rsidRPr="00BD7145">
              <w:rPr>
                <w:b/>
                <w:bCs/>
              </w:rPr>
              <w:t>Detalhe Gráfico:</w:t>
            </w:r>
          </w:p>
          <w:p w14:paraId="1360E22C" w14:textId="77777777" w:rsidR="00CA428D" w:rsidRPr="00B97D3F" w:rsidRDefault="00CA428D" w:rsidP="00072FC9">
            <w:pPr>
              <w:spacing w:before="120"/>
              <w:rPr>
                <w:bCs/>
              </w:rPr>
            </w:pPr>
            <w:r>
              <w:rPr>
                <w:noProof/>
              </w:rPr>
              <w:lastRenderedPageBreak/>
              <w:drawing>
                <wp:inline distT="0" distB="0" distL="0" distR="0" wp14:anchorId="03AB4C27" wp14:editId="5D952073">
                  <wp:extent cx="5715000" cy="476250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69.jpg"/>
                          <pic:cNvPicPr/>
                        </pic:nvPicPr>
                        <pic:blipFill>
                          <a:blip r:embed="rId119"/>
                          <a:stretch>
                            <a:fillRect/>
                          </a:stretch>
                        </pic:blipFill>
                        <pic:spPr>
                          <a:xfrm>
                            <a:off x="0" y="0"/>
                            <a:ext cx="5715000" cy="4762500"/>
                          </a:xfrm>
                          <a:prstGeom prst="rect">
                            <a:avLst/>
                          </a:prstGeom>
                        </pic:spPr>
                      </pic:pic>
                    </a:graphicData>
                  </a:graphic>
                </wp:inline>
              </w:drawing>
            </w:r>
          </w:p>
          <w:p w14:paraId="06D171AD" w14:textId="77777777" w:rsidR="00CA428D" w:rsidRPr="00BD7145" w:rsidRDefault="00CA428D" w:rsidP="00072FC9">
            <w:pPr>
              <w:spacing w:before="120"/>
              <w:rPr>
                <w:b/>
                <w:bCs/>
              </w:rPr>
            </w:pPr>
            <w:r w:rsidRPr="00BD7145">
              <w:rPr>
                <w:b/>
                <w:bCs/>
              </w:rPr>
              <w:t>Tabela:</w:t>
            </w:r>
          </w:p>
          <w:p w14:paraId="2C02BC76" w14:textId="77777777" w:rsidR="00CA428D" w:rsidRPr="00832CF3" w:rsidRDefault="00CA428D" w:rsidP="00072FC9">
            <w:pPr>
              <w:spacing w:before="120"/>
              <w:rPr>
                <w:bCs/>
              </w:rPr>
            </w:pPr>
            <w:r>
              <w:rPr>
                <w:bCs/>
              </w:rPr>
              <w:t>n/a</w:t>
            </w:r>
          </w:p>
          <w:p w14:paraId="0004C0B4" w14:textId="77777777" w:rsidR="00CA428D" w:rsidRPr="00832CF3" w:rsidRDefault="00CA428D" w:rsidP="00072FC9">
            <w:pPr>
              <w:spacing w:before="120"/>
              <w:rPr>
                <w:bCs/>
              </w:rPr>
            </w:pPr>
            <w:r w:rsidRPr="00BD7145">
              <w:rPr>
                <w:b/>
                <w:bCs/>
              </w:rPr>
              <w:t xml:space="preserve">Vida útil: </w:t>
            </w:r>
            <w:r>
              <w:rPr>
                <w:bCs/>
              </w:rPr>
              <w:t>n/a</w:t>
            </w:r>
          </w:p>
          <w:p w14:paraId="516177F4" w14:textId="77777777" w:rsidR="00CA428D" w:rsidRPr="00BD7145" w:rsidRDefault="00CA428D" w:rsidP="00072FC9">
            <w:pPr>
              <w:spacing w:before="120"/>
              <w:rPr>
                <w:b/>
                <w:bCs/>
              </w:rPr>
            </w:pPr>
            <w:r w:rsidRPr="00BD7145">
              <w:rPr>
                <w:b/>
                <w:bCs/>
              </w:rPr>
              <w:t>Referências Normativas:</w:t>
            </w:r>
          </w:p>
          <w:p w14:paraId="2343BF2F" w14:textId="77777777" w:rsidR="00CA428D" w:rsidRPr="00832CF3" w:rsidRDefault="00CA428D" w:rsidP="00072FC9">
            <w:pPr>
              <w:spacing w:before="120"/>
              <w:rPr>
                <w:bCs/>
              </w:rPr>
            </w:pPr>
            <w:r>
              <w:rPr>
                <w:bCs/>
              </w:rPr>
              <w:t>ABNT NBR 14913:2011 -  Fechadura de embutir - Requisitos, classificação e métodos de ensaio</w:t>
            </w:r>
            <w:r>
              <w:rPr>
                <w:bCs/>
              </w:rPr>
              <w:br/>
              <w:t>ABNT NBR 12927:1993 -  Fechaduras - Terminologia</w:t>
            </w:r>
            <w:r>
              <w:rPr>
                <w:bCs/>
              </w:rPr>
              <w:br/>
              <w:t>ABNT NBR 12928:1993 -  Cilindro para fechaduras - Especificação</w:t>
            </w:r>
          </w:p>
          <w:p w14:paraId="790A32DB" w14:textId="77777777" w:rsidR="00CA428D" w:rsidRPr="00BD7145" w:rsidRDefault="00CA428D" w:rsidP="00072FC9">
            <w:pPr>
              <w:spacing w:before="120"/>
              <w:rPr>
                <w:b/>
                <w:bCs/>
              </w:rPr>
            </w:pPr>
            <w:r w:rsidRPr="00BD7145">
              <w:rPr>
                <w:b/>
                <w:bCs/>
              </w:rPr>
              <w:t>Referência Comercial:</w:t>
            </w:r>
          </w:p>
          <w:p w14:paraId="174DF206" w14:textId="77777777" w:rsidR="00CA428D" w:rsidRPr="00832CF3" w:rsidRDefault="00CA428D" w:rsidP="00072FC9">
            <w:pPr>
              <w:spacing w:before="120"/>
              <w:rPr>
                <w:bCs/>
              </w:rPr>
            </w:pPr>
            <w:r>
              <w:rPr>
                <w:bCs/>
              </w:rPr>
              <w:t>MZ 270 EXT Standard – Linha Standard – Papaiz, ou similar</w:t>
            </w:r>
          </w:p>
          <w:p w14:paraId="244A8A67" w14:textId="77777777" w:rsidR="00CA428D" w:rsidRPr="00BD7145" w:rsidRDefault="00CA428D" w:rsidP="00072FC9">
            <w:pPr>
              <w:spacing w:before="120"/>
              <w:rPr>
                <w:b/>
                <w:bCs/>
              </w:rPr>
            </w:pPr>
            <w:r w:rsidRPr="00BD7145">
              <w:rPr>
                <w:b/>
                <w:bCs/>
              </w:rPr>
              <w:t>Referência Externa:</w:t>
            </w:r>
          </w:p>
          <w:p w14:paraId="5AAC4A10" w14:textId="77777777" w:rsidR="00CA428D" w:rsidRPr="00BD7145" w:rsidRDefault="00CA428D" w:rsidP="00072FC9">
            <w:pPr>
              <w:spacing w:before="120"/>
              <w:rPr>
                <w:b/>
                <w:bCs/>
              </w:rPr>
            </w:pPr>
            <w:r>
              <w:rPr>
                <w:bCs/>
              </w:rPr>
              <w:t>https://www.papaiz.com.br/pt-br/site/papaizcombr/produtos/fechaduras/standard/mz-270-standard/</w:t>
            </w:r>
          </w:p>
        </w:tc>
      </w:tr>
    </w:tbl>
    <w:p w14:paraId="4EC94021" w14:textId="77777777" w:rsidR="00CA428D" w:rsidRPr="00010EE0" w:rsidRDefault="00CA428D" w:rsidP="00CA428D">
      <w:pPr>
        <w:rPr>
          <w:lang w:val="en-US"/>
        </w:rPr>
      </w:pPr>
    </w:p>
    <w:p w14:paraId="19AE1A11" w14:textId="77777777" w:rsidR="00CA428D" w:rsidRDefault="00CA428D" w:rsidP="00CA428D">
      <w:r>
        <w:br w:type="page"/>
      </w:r>
    </w:p>
    <w:p w14:paraId="472ABD1E" w14:textId="77777777" w:rsidR="00CA428D" w:rsidRDefault="00CA428D" w:rsidP="00CA428D">
      <w:pPr>
        <w:rPr>
          <w:lang w:val="en-US"/>
        </w:rPr>
      </w:pPr>
    </w:p>
    <w:p w14:paraId="4DA5F18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8B49F6D" w14:textId="77777777" w:rsidTr="00072FC9">
        <w:trPr>
          <w:trHeight w:val="567"/>
        </w:trPr>
        <w:tc>
          <w:tcPr>
            <w:tcW w:w="1843" w:type="dxa"/>
            <w:tcBorders>
              <w:bottom w:val="single" w:sz="4" w:space="0" w:color="auto"/>
            </w:tcBorders>
            <w:shd w:val="clear" w:color="auto" w:fill="F2F2F2" w:themeFill="background1" w:themeFillShade="F2"/>
            <w:vAlign w:val="center"/>
          </w:tcPr>
          <w:p w14:paraId="72309D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0E1AE2" w14:textId="77777777" w:rsidR="00CA428D" w:rsidRDefault="00CA428D" w:rsidP="00072FC9">
            <w:pPr>
              <w:rPr>
                <w:b/>
                <w:bCs/>
                <w:color w:val="000000"/>
              </w:rPr>
            </w:pPr>
            <w:r>
              <w:rPr>
                <w:b/>
                <w:bCs/>
                <w:noProof/>
                <w:color w:val="000000"/>
              </w:rPr>
              <w:t>SF-00371</w:t>
            </w:r>
          </w:p>
        </w:tc>
        <w:tc>
          <w:tcPr>
            <w:tcW w:w="2268" w:type="dxa"/>
            <w:tcBorders>
              <w:bottom w:val="single" w:sz="4" w:space="0" w:color="auto"/>
            </w:tcBorders>
            <w:shd w:val="clear" w:color="auto" w:fill="F2F2F2" w:themeFill="background1" w:themeFillShade="F2"/>
            <w:vAlign w:val="center"/>
          </w:tcPr>
          <w:p w14:paraId="0E2A40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5FBED2C"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2CC653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F6DF28B"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47FE94E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CA2B2D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70423F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454FB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B5293EF" w14:textId="77777777" w:rsidR="00CA428D" w:rsidRDefault="00CA428D" w:rsidP="00072FC9">
            <w:pPr>
              <w:rPr>
                <w:b/>
                <w:bCs/>
                <w:sz w:val="32"/>
                <w:szCs w:val="32"/>
              </w:rPr>
            </w:pPr>
            <w:r>
              <w:rPr>
                <w:b/>
                <w:bCs/>
                <w:sz w:val="32"/>
                <w:szCs w:val="32"/>
              </w:rPr>
              <w:t>Fechadura para porta interna maçaneta tubular</w:t>
            </w:r>
          </w:p>
        </w:tc>
        <w:tc>
          <w:tcPr>
            <w:tcW w:w="1843" w:type="dxa"/>
            <w:tcBorders>
              <w:top w:val="single" w:sz="4" w:space="0" w:color="auto"/>
              <w:left w:val="single" w:sz="4" w:space="0" w:color="auto"/>
            </w:tcBorders>
            <w:shd w:val="clear" w:color="auto" w:fill="F2F2F2" w:themeFill="background1" w:themeFillShade="F2"/>
            <w:vAlign w:val="center"/>
          </w:tcPr>
          <w:p w14:paraId="5A021EE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E69418B" w14:textId="77777777" w:rsidR="00CA428D" w:rsidRDefault="00CA428D" w:rsidP="00072FC9">
            <w:pPr>
              <w:rPr>
                <w:b/>
                <w:bCs/>
                <w:sz w:val="20"/>
                <w:szCs w:val="20"/>
              </w:rPr>
            </w:pPr>
          </w:p>
        </w:tc>
      </w:tr>
      <w:tr w:rsidR="00CA428D" w:rsidRPr="00010EE0" w14:paraId="576577E1" w14:textId="77777777" w:rsidTr="00072FC9">
        <w:trPr>
          <w:trHeight w:val="1740"/>
        </w:trPr>
        <w:tc>
          <w:tcPr>
            <w:tcW w:w="9781" w:type="dxa"/>
            <w:gridSpan w:val="5"/>
          </w:tcPr>
          <w:p w14:paraId="04E5D7D0" w14:textId="77777777" w:rsidR="00CA428D" w:rsidRPr="00BD7145" w:rsidRDefault="00CA428D" w:rsidP="00072FC9">
            <w:pPr>
              <w:spacing w:before="120"/>
              <w:rPr>
                <w:b/>
                <w:bCs/>
              </w:rPr>
            </w:pPr>
            <w:r w:rsidRPr="00BD7145">
              <w:rPr>
                <w:b/>
                <w:bCs/>
              </w:rPr>
              <w:t>Descrição Detalhada:</w:t>
            </w:r>
          </w:p>
          <w:p w14:paraId="009508CE" w14:textId="77777777" w:rsidR="00CA428D" w:rsidRPr="00BD7145" w:rsidRDefault="00CA428D" w:rsidP="00072FC9">
            <w:pPr>
              <w:spacing w:before="120"/>
              <w:rPr>
                <w:bCs/>
              </w:rPr>
            </w:pPr>
            <w:r>
              <w:rPr>
                <w:bCs/>
              </w:rPr>
              <w:t>Fornecimento e instalação de conjunto completo de fechadura para porta interna, com acabamento cromado brilhante em aço inox, maçaneta tipo tulipa em latão com acabamento cromado ou aço inox polido, com trinco (pino giratório central) e cilindro interno em aço, acompanhada de no mínimo 02 chaves, recomendado para tráfego intenso de áreas de escritório. Compreende o fornecimento de todos os materiais e mão de obra necessários à execução do serviço, inclusive, mas não somente, pregos, parafusos, buchas, chapas, etc</w:t>
            </w:r>
          </w:p>
          <w:p w14:paraId="707F69D3" w14:textId="77777777" w:rsidR="00CA428D" w:rsidRPr="00BD7145" w:rsidRDefault="00CA428D" w:rsidP="00072FC9">
            <w:pPr>
              <w:spacing w:before="120"/>
              <w:rPr>
                <w:b/>
                <w:bCs/>
              </w:rPr>
            </w:pPr>
            <w:r w:rsidRPr="00BD7145">
              <w:rPr>
                <w:b/>
                <w:bCs/>
              </w:rPr>
              <w:t>Materiais:</w:t>
            </w:r>
          </w:p>
          <w:p w14:paraId="630BBD2F" w14:textId="77777777" w:rsidR="00CA428D" w:rsidRPr="00BD7145" w:rsidRDefault="00CA428D" w:rsidP="00072FC9">
            <w:pPr>
              <w:spacing w:before="120"/>
              <w:rPr>
                <w:bCs/>
              </w:rPr>
            </w:pPr>
            <w:r>
              <w:rPr>
                <w:bCs/>
              </w:rPr>
              <w:t>1) Maçaneta em formato tulipa, confeccionada em aço, acabamento cromado brilhante, compatível com item SF-00412.</w:t>
            </w:r>
            <w:r>
              <w:rPr>
                <w:bCs/>
              </w:rPr>
              <w:br/>
              <w:t>2) Fechadura (máquina) tubular com trinco reversível, para portas com abertura direita e esquerda, com distância de furação deve atender aos padrões do Senado de 70mm, 90mm ou 120mm, compatível com item SF-00412.</w:t>
            </w:r>
            <w:r>
              <w:rPr>
                <w:bCs/>
              </w:rPr>
              <w:br/>
              <w:t>3) Conjunto de maçaneta e fechadura para portas deve atender a espessura entre 30 e 40mm.</w:t>
            </w:r>
            <w:r>
              <w:rPr>
                <w:bCs/>
              </w:rPr>
              <w:br/>
              <w:t>4) Maçaneta do lado externo com chave e do lado interno com trinco.</w:t>
            </w:r>
          </w:p>
          <w:p w14:paraId="5465B147" w14:textId="77777777" w:rsidR="00CA428D" w:rsidRPr="00BD7145" w:rsidRDefault="00CA428D" w:rsidP="00072FC9">
            <w:pPr>
              <w:spacing w:before="120"/>
              <w:rPr>
                <w:b/>
                <w:bCs/>
              </w:rPr>
            </w:pPr>
            <w:r w:rsidRPr="00BD7145">
              <w:rPr>
                <w:b/>
                <w:bCs/>
              </w:rPr>
              <w:t>Serviços:</w:t>
            </w:r>
          </w:p>
          <w:p w14:paraId="5C4EDEA3" w14:textId="77777777" w:rsidR="00CA428D" w:rsidRPr="00832CF3" w:rsidRDefault="00CA428D" w:rsidP="00072FC9">
            <w:pPr>
              <w:spacing w:before="120"/>
              <w:rPr>
                <w:bCs/>
              </w:rPr>
            </w:pPr>
            <w:r>
              <w:rPr>
                <w:bCs/>
              </w:rPr>
              <w:t>1)A altura da maçaneta (ou peça equivalente) da fechadura das portas, em relação ao nível do piso acabado, deve ser de 1,05 m</w:t>
            </w:r>
            <w:r>
              <w:rPr>
                <w:bCs/>
              </w:rPr>
              <w:br/>
              <w:t>2)O assentamento das ferragens será executado com particular esmero</w:t>
            </w:r>
            <w:r>
              <w:rPr>
                <w:bCs/>
              </w:rPr>
              <w:br/>
              <w:t>3)Os encaixes para dobradiças, fechaduras de embutir, chapa-testas etc terão a forma exata das ferragens, não sendo toleradas folgas que exijam emendas, taliscas de madeira etc.</w:t>
            </w:r>
          </w:p>
          <w:p w14:paraId="58BFF7FE" w14:textId="77777777" w:rsidR="00CA428D" w:rsidRPr="00BD7145" w:rsidRDefault="00CA428D" w:rsidP="00072FC9">
            <w:pPr>
              <w:spacing w:before="120"/>
              <w:rPr>
                <w:b/>
                <w:bCs/>
              </w:rPr>
            </w:pPr>
            <w:r w:rsidRPr="00BD7145">
              <w:rPr>
                <w:b/>
                <w:bCs/>
              </w:rPr>
              <w:t>Atividades e Responsabilidades:</w:t>
            </w:r>
          </w:p>
          <w:p w14:paraId="5799B0E0" w14:textId="77777777" w:rsidR="00CA428D" w:rsidRPr="00832CF3" w:rsidRDefault="00CA428D" w:rsidP="00072FC9">
            <w:pPr>
              <w:spacing w:before="120"/>
              <w:rPr>
                <w:bCs/>
              </w:rPr>
            </w:pPr>
            <w:r>
              <w:rPr>
                <w:bCs/>
              </w:rPr>
              <w:t>n/a</w:t>
            </w:r>
          </w:p>
          <w:p w14:paraId="3E2366E7" w14:textId="77777777" w:rsidR="00CA428D" w:rsidRPr="00BD7145" w:rsidRDefault="00CA428D" w:rsidP="00072FC9">
            <w:pPr>
              <w:spacing w:before="120"/>
              <w:rPr>
                <w:b/>
                <w:bCs/>
              </w:rPr>
            </w:pPr>
            <w:r w:rsidRPr="00BD7145">
              <w:rPr>
                <w:b/>
                <w:bCs/>
              </w:rPr>
              <w:t>Qualificação:</w:t>
            </w:r>
          </w:p>
          <w:p w14:paraId="6F2F8A7A" w14:textId="77777777" w:rsidR="00CA428D" w:rsidRPr="00832CF3" w:rsidRDefault="00CA428D" w:rsidP="00072FC9">
            <w:pPr>
              <w:spacing w:before="120"/>
              <w:rPr>
                <w:bCs/>
              </w:rPr>
            </w:pPr>
            <w:r>
              <w:rPr>
                <w:bCs/>
              </w:rPr>
              <w:t>n/a</w:t>
            </w:r>
          </w:p>
          <w:p w14:paraId="0DE04D01" w14:textId="77777777" w:rsidR="00CA428D" w:rsidRPr="00BD7145" w:rsidRDefault="00CA428D" w:rsidP="00072FC9">
            <w:pPr>
              <w:spacing w:before="120"/>
              <w:rPr>
                <w:b/>
                <w:bCs/>
              </w:rPr>
            </w:pPr>
            <w:r w:rsidRPr="00BD7145">
              <w:rPr>
                <w:b/>
                <w:bCs/>
              </w:rPr>
              <w:t>Observações:</w:t>
            </w:r>
          </w:p>
          <w:p w14:paraId="70F6DB61" w14:textId="77777777" w:rsidR="00CA428D" w:rsidRPr="00832CF3" w:rsidRDefault="00CA428D" w:rsidP="00072FC9">
            <w:pPr>
              <w:spacing w:before="120"/>
              <w:rPr>
                <w:bCs/>
              </w:rPr>
            </w:pPr>
            <w:r>
              <w:rPr>
                <w:bCs/>
              </w:rPr>
              <w:t>n/a</w:t>
            </w:r>
          </w:p>
          <w:p w14:paraId="494B0509" w14:textId="77777777" w:rsidR="00CA428D" w:rsidRPr="00BD7145" w:rsidRDefault="00CA428D" w:rsidP="00072FC9">
            <w:pPr>
              <w:spacing w:before="120"/>
              <w:rPr>
                <w:b/>
                <w:bCs/>
              </w:rPr>
            </w:pPr>
            <w:r w:rsidRPr="00BD7145">
              <w:rPr>
                <w:b/>
                <w:bCs/>
              </w:rPr>
              <w:t>Critérios e Condições:</w:t>
            </w:r>
          </w:p>
          <w:p w14:paraId="5E0CFA37" w14:textId="77777777" w:rsidR="00CA428D" w:rsidRPr="00832CF3" w:rsidRDefault="00CA428D" w:rsidP="00072FC9">
            <w:pPr>
              <w:spacing w:before="120"/>
              <w:rPr>
                <w:bCs/>
              </w:rPr>
            </w:pPr>
            <w:r>
              <w:rPr>
                <w:bCs/>
              </w:rPr>
              <w:lastRenderedPageBreak/>
              <w:t xml:space="preserve">Critérios de Medição: unidade instalada. </w:t>
            </w:r>
            <w:r>
              <w:rPr>
                <w:bCs/>
              </w:rPr>
              <w:br/>
              <w:t>Unidade de Medição: unidade</w:t>
            </w:r>
          </w:p>
          <w:p w14:paraId="32E808EA" w14:textId="77777777" w:rsidR="00CA428D" w:rsidRPr="00BD7145" w:rsidRDefault="00CA428D" w:rsidP="00072FC9">
            <w:pPr>
              <w:spacing w:before="120"/>
              <w:rPr>
                <w:b/>
                <w:bCs/>
              </w:rPr>
            </w:pPr>
            <w:r w:rsidRPr="00BD7145">
              <w:rPr>
                <w:b/>
                <w:bCs/>
              </w:rPr>
              <w:t>Detalhe Gráfico:</w:t>
            </w:r>
          </w:p>
          <w:p w14:paraId="0AAAD94B" w14:textId="77777777" w:rsidR="00CA428D" w:rsidRPr="00B97D3F" w:rsidRDefault="00CA428D" w:rsidP="00072FC9">
            <w:pPr>
              <w:spacing w:before="120"/>
              <w:rPr>
                <w:bCs/>
              </w:rPr>
            </w:pPr>
            <w:r>
              <w:rPr>
                <w:noProof/>
              </w:rPr>
              <w:drawing>
                <wp:inline distT="0" distB="0" distL="0" distR="0" wp14:anchorId="3D0AC307" wp14:editId="60E8C8EB">
                  <wp:extent cx="8115300" cy="53594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71.png"/>
                          <pic:cNvPicPr/>
                        </pic:nvPicPr>
                        <pic:blipFill>
                          <a:blip r:embed="rId120"/>
                          <a:stretch>
                            <a:fillRect/>
                          </a:stretch>
                        </pic:blipFill>
                        <pic:spPr>
                          <a:xfrm>
                            <a:off x="0" y="0"/>
                            <a:ext cx="8115300" cy="5359400"/>
                          </a:xfrm>
                          <a:prstGeom prst="rect">
                            <a:avLst/>
                          </a:prstGeom>
                        </pic:spPr>
                      </pic:pic>
                    </a:graphicData>
                  </a:graphic>
                </wp:inline>
              </w:drawing>
            </w:r>
          </w:p>
          <w:p w14:paraId="575ED561" w14:textId="77777777" w:rsidR="00CA428D" w:rsidRPr="00BD7145" w:rsidRDefault="00CA428D" w:rsidP="00072FC9">
            <w:pPr>
              <w:spacing w:before="120"/>
              <w:rPr>
                <w:b/>
                <w:bCs/>
              </w:rPr>
            </w:pPr>
            <w:r w:rsidRPr="00BD7145">
              <w:rPr>
                <w:b/>
                <w:bCs/>
              </w:rPr>
              <w:t>Tabela:</w:t>
            </w:r>
          </w:p>
          <w:p w14:paraId="6C2CE0D9" w14:textId="77777777" w:rsidR="00CA428D" w:rsidRPr="00832CF3" w:rsidRDefault="00CA428D" w:rsidP="00072FC9">
            <w:pPr>
              <w:spacing w:before="120"/>
              <w:rPr>
                <w:bCs/>
              </w:rPr>
            </w:pPr>
            <w:r>
              <w:rPr>
                <w:bCs/>
              </w:rPr>
              <w:t>n/a</w:t>
            </w:r>
          </w:p>
          <w:p w14:paraId="10BAD348" w14:textId="77777777" w:rsidR="00CA428D" w:rsidRPr="00832CF3" w:rsidRDefault="00CA428D" w:rsidP="00072FC9">
            <w:pPr>
              <w:spacing w:before="120"/>
              <w:rPr>
                <w:bCs/>
              </w:rPr>
            </w:pPr>
            <w:r w:rsidRPr="00BD7145">
              <w:rPr>
                <w:b/>
                <w:bCs/>
              </w:rPr>
              <w:t xml:space="preserve">Vida útil: </w:t>
            </w:r>
            <w:r>
              <w:rPr>
                <w:bCs/>
              </w:rPr>
              <w:t>n/a</w:t>
            </w:r>
          </w:p>
          <w:p w14:paraId="6A481ABD" w14:textId="77777777" w:rsidR="00CA428D" w:rsidRPr="00BD7145" w:rsidRDefault="00CA428D" w:rsidP="00072FC9">
            <w:pPr>
              <w:spacing w:before="120"/>
              <w:rPr>
                <w:b/>
                <w:bCs/>
              </w:rPr>
            </w:pPr>
            <w:r w:rsidRPr="00BD7145">
              <w:rPr>
                <w:b/>
                <w:bCs/>
              </w:rPr>
              <w:t>Referências Normativas:</w:t>
            </w:r>
          </w:p>
          <w:p w14:paraId="6B36BD98" w14:textId="77777777" w:rsidR="00CA428D" w:rsidRPr="00832CF3" w:rsidRDefault="00CA428D" w:rsidP="00072FC9">
            <w:pPr>
              <w:spacing w:before="120"/>
              <w:rPr>
                <w:bCs/>
              </w:rPr>
            </w:pPr>
            <w:r>
              <w:rPr>
                <w:bCs/>
              </w:rPr>
              <w:t>ABNT NBR 14913:2011 -  Fechadura de embutir - Requisitos, classificação e métodos de ensaio</w:t>
            </w:r>
            <w:r>
              <w:rPr>
                <w:bCs/>
              </w:rPr>
              <w:br/>
              <w:t>ABNT NBR 12927:1993 -  Fechaduras - Terminologia</w:t>
            </w:r>
            <w:r>
              <w:rPr>
                <w:bCs/>
              </w:rPr>
              <w:br/>
              <w:t>ABNT NBR 12928:1993 -  Cilindro para fechaduras - Especificação</w:t>
            </w:r>
          </w:p>
          <w:p w14:paraId="2E145081" w14:textId="77777777" w:rsidR="00CA428D" w:rsidRPr="00BD7145" w:rsidRDefault="00CA428D" w:rsidP="00072FC9">
            <w:pPr>
              <w:spacing w:before="120"/>
              <w:rPr>
                <w:b/>
                <w:bCs/>
              </w:rPr>
            </w:pPr>
            <w:r w:rsidRPr="00BD7145">
              <w:rPr>
                <w:b/>
                <w:bCs/>
              </w:rPr>
              <w:lastRenderedPageBreak/>
              <w:t>Referência Comercial:</w:t>
            </w:r>
          </w:p>
          <w:p w14:paraId="5C612813" w14:textId="77777777" w:rsidR="00CA428D" w:rsidRPr="00832CF3" w:rsidRDefault="00CA428D" w:rsidP="00072FC9">
            <w:pPr>
              <w:spacing w:before="120"/>
              <w:rPr>
                <w:bCs/>
              </w:rPr>
            </w:pPr>
            <w:r>
              <w:rPr>
                <w:bCs/>
              </w:rPr>
              <w:t>Fechadura Tubular 90mm Cromado Gold STF 050001</w:t>
            </w:r>
            <w:r>
              <w:rPr>
                <w:bCs/>
              </w:rPr>
              <w:br/>
              <w:t>Fechadura Soprano Tulipa Classic BR90 PY</w:t>
            </w:r>
          </w:p>
          <w:p w14:paraId="164B381F" w14:textId="77777777" w:rsidR="00CA428D" w:rsidRPr="00BD7145" w:rsidRDefault="00CA428D" w:rsidP="00072FC9">
            <w:pPr>
              <w:spacing w:before="120"/>
              <w:rPr>
                <w:b/>
                <w:bCs/>
              </w:rPr>
            </w:pPr>
            <w:r w:rsidRPr="00BD7145">
              <w:rPr>
                <w:b/>
                <w:bCs/>
              </w:rPr>
              <w:t>Referência Externa:</w:t>
            </w:r>
          </w:p>
          <w:p w14:paraId="5EB4C138" w14:textId="77777777" w:rsidR="00CA428D" w:rsidRPr="00BD7145" w:rsidRDefault="00CA428D" w:rsidP="00072FC9">
            <w:pPr>
              <w:spacing w:before="120"/>
              <w:rPr>
                <w:b/>
                <w:bCs/>
              </w:rPr>
            </w:pPr>
            <w:r>
              <w:rPr>
                <w:bCs/>
              </w:rPr>
              <w:t>https://www.soprano.com.br/acesso-e-seguranca/abertura-e-fechamento/fechaduras-para-portas-e-portoes/fechadura-para-porta-de-divisoria/03009.0356.08_fechadura-cilindrica-tulipa-ext-inox-escovado-br90-py</w:t>
            </w:r>
          </w:p>
        </w:tc>
      </w:tr>
    </w:tbl>
    <w:p w14:paraId="6AB4DA36" w14:textId="77777777" w:rsidR="00CA428D" w:rsidRPr="00010EE0" w:rsidRDefault="00CA428D" w:rsidP="00CA428D">
      <w:pPr>
        <w:rPr>
          <w:lang w:val="en-US"/>
        </w:rPr>
      </w:pPr>
    </w:p>
    <w:p w14:paraId="372443E7" w14:textId="77777777" w:rsidR="00CA428D" w:rsidRDefault="00CA428D" w:rsidP="00CA428D">
      <w:r>
        <w:br w:type="page"/>
      </w:r>
    </w:p>
    <w:p w14:paraId="054DB92E" w14:textId="77777777" w:rsidR="00CA428D" w:rsidRDefault="00CA428D" w:rsidP="00CA428D">
      <w:pPr>
        <w:rPr>
          <w:lang w:val="en-US"/>
        </w:rPr>
      </w:pPr>
    </w:p>
    <w:p w14:paraId="11C5DF6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3B1CA3" w14:textId="77777777" w:rsidTr="00072FC9">
        <w:trPr>
          <w:trHeight w:val="567"/>
        </w:trPr>
        <w:tc>
          <w:tcPr>
            <w:tcW w:w="1843" w:type="dxa"/>
            <w:tcBorders>
              <w:bottom w:val="single" w:sz="4" w:space="0" w:color="auto"/>
            </w:tcBorders>
            <w:shd w:val="clear" w:color="auto" w:fill="F2F2F2" w:themeFill="background1" w:themeFillShade="F2"/>
            <w:vAlign w:val="center"/>
          </w:tcPr>
          <w:p w14:paraId="6F17FCA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6459AFF" w14:textId="77777777" w:rsidR="00CA428D" w:rsidRDefault="00CA428D" w:rsidP="00072FC9">
            <w:pPr>
              <w:rPr>
                <w:b/>
                <w:bCs/>
                <w:color w:val="000000"/>
              </w:rPr>
            </w:pPr>
            <w:r>
              <w:rPr>
                <w:b/>
                <w:bCs/>
                <w:noProof/>
                <w:color w:val="000000"/>
              </w:rPr>
              <w:t>SF-00372</w:t>
            </w:r>
          </w:p>
        </w:tc>
        <w:tc>
          <w:tcPr>
            <w:tcW w:w="2268" w:type="dxa"/>
            <w:tcBorders>
              <w:bottom w:val="single" w:sz="4" w:space="0" w:color="auto"/>
            </w:tcBorders>
            <w:shd w:val="clear" w:color="auto" w:fill="F2F2F2" w:themeFill="background1" w:themeFillShade="F2"/>
            <w:vAlign w:val="center"/>
          </w:tcPr>
          <w:p w14:paraId="3757DED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10B918D"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73DBAC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D7D7777"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615CF6A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66F707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01469F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2C6800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429FB62" w14:textId="77777777" w:rsidR="00CA428D" w:rsidRDefault="00CA428D" w:rsidP="00072FC9">
            <w:pPr>
              <w:rPr>
                <w:b/>
                <w:bCs/>
                <w:sz w:val="32"/>
                <w:szCs w:val="32"/>
              </w:rPr>
            </w:pPr>
            <w:r>
              <w:rPr>
                <w:b/>
                <w:bCs/>
                <w:sz w:val="32"/>
                <w:szCs w:val="32"/>
              </w:rPr>
              <w:t>Instalação de fechadura/puxador de porta reaproveitados</w:t>
            </w:r>
          </w:p>
        </w:tc>
        <w:tc>
          <w:tcPr>
            <w:tcW w:w="1843" w:type="dxa"/>
            <w:tcBorders>
              <w:top w:val="single" w:sz="4" w:space="0" w:color="auto"/>
              <w:left w:val="single" w:sz="4" w:space="0" w:color="auto"/>
            </w:tcBorders>
            <w:shd w:val="clear" w:color="auto" w:fill="F2F2F2" w:themeFill="background1" w:themeFillShade="F2"/>
            <w:vAlign w:val="center"/>
          </w:tcPr>
          <w:p w14:paraId="699DC7F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50C9DF3" w14:textId="77777777" w:rsidR="00CA428D" w:rsidRDefault="00CA428D" w:rsidP="00072FC9">
            <w:pPr>
              <w:rPr>
                <w:b/>
                <w:bCs/>
                <w:sz w:val="20"/>
                <w:szCs w:val="20"/>
              </w:rPr>
            </w:pPr>
          </w:p>
        </w:tc>
      </w:tr>
      <w:tr w:rsidR="00CA428D" w:rsidRPr="00010EE0" w14:paraId="52A4C86B" w14:textId="77777777" w:rsidTr="00072FC9">
        <w:trPr>
          <w:trHeight w:val="1740"/>
        </w:trPr>
        <w:tc>
          <w:tcPr>
            <w:tcW w:w="9781" w:type="dxa"/>
            <w:gridSpan w:val="5"/>
          </w:tcPr>
          <w:p w14:paraId="1A31F7C8" w14:textId="77777777" w:rsidR="00CA428D" w:rsidRPr="00BD7145" w:rsidRDefault="00CA428D" w:rsidP="00072FC9">
            <w:pPr>
              <w:spacing w:before="120"/>
              <w:rPr>
                <w:b/>
                <w:bCs/>
              </w:rPr>
            </w:pPr>
            <w:r w:rsidRPr="00BD7145">
              <w:rPr>
                <w:b/>
                <w:bCs/>
              </w:rPr>
              <w:t>Descrição Detalhada:</w:t>
            </w:r>
          </w:p>
          <w:p w14:paraId="09FB7F56" w14:textId="77777777" w:rsidR="00CA428D" w:rsidRPr="00BD7145" w:rsidRDefault="00CA428D" w:rsidP="00072FC9">
            <w:pPr>
              <w:spacing w:before="120"/>
              <w:rPr>
                <w:bCs/>
              </w:rPr>
            </w:pPr>
            <w:r>
              <w:rPr>
                <w:bCs/>
              </w:rPr>
              <w:t>Instalação de ferragens de porta, com ferragens fornecidas pelo Senado Federal.</w:t>
            </w:r>
          </w:p>
          <w:p w14:paraId="1050CB41" w14:textId="77777777" w:rsidR="00CA428D" w:rsidRPr="00BD7145" w:rsidRDefault="00CA428D" w:rsidP="00072FC9">
            <w:pPr>
              <w:spacing w:before="120"/>
              <w:rPr>
                <w:b/>
                <w:bCs/>
              </w:rPr>
            </w:pPr>
            <w:r w:rsidRPr="00BD7145">
              <w:rPr>
                <w:b/>
                <w:bCs/>
              </w:rPr>
              <w:t>Materiais:</w:t>
            </w:r>
          </w:p>
          <w:p w14:paraId="06923B42" w14:textId="77777777" w:rsidR="00CA428D" w:rsidRPr="00BD7145" w:rsidRDefault="00CA428D" w:rsidP="00072FC9">
            <w:pPr>
              <w:spacing w:before="120"/>
              <w:rPr>
                <w:bCs/>
              </w:rPr>
            </w:pPr>
            <w:r>
              <w:rPr>
                <w:bCs/>
              </w:rPr>
              <w:t>Todos os demais elementos e acessórios necessários à adequada instalação das ferragens de portas deverão ser fornecidos pela Contratada, inclusive, mas não se limitando a: calços, pregos, parafusos, entre outros.</w:t>
            </w:r>
          </w:p>
          <w:p w14:paraId="32F800C2" w14:textId="77777777" w:rsidR="00CA428D" w:rsidRPr="00BD7145" w:rsidRDefault="00CA428D" w:rsidP="00072FC9">
            <w:pPr>
              <w:spacing w:before="120"/>
              <w:rPr>
                <w:b/>
                <w:bCs/>
              </w:rPr>
            </w:pPr>
            <w:r w:rsidRPr="00BD7145">
              <w:rPr>
                <w:b/>
                <w:bCs/>
              </w:rPr>
              <w:t>Serviços:</w:t>
            </w:r>
          </w:p>
          <w:p w14:paraId="6F41EBA3" w14:textId="77777777" w:rsidR="00CA428D" w:rsidRPr="00832CF3" w:rsidRDefault="00CA428D" w:rsidP="00072FC9">
            <w:pPr>
              <w:spacing w:before="120"/>
              <w:rPr>
                <w:bCs/>
              </w:rPr>
            </w:pPr>
            <w:r>
              <w:rPr>
                <w:bCs/>
              </w:rPr>
              <w:t>O serviço de instalação de ferragens de porta deve ser feito de tal forma que o acabamento não seja danificado. As ferragens de portas fornecidas pelo Senado Federal poderão ser novas ou reaproveitadas.</w:t>
            </w:r>
            <w:r>
              <w:rPr>
                <w:bCs/>
              </w:rPr>
              <w:br/>
              <w:t>A instalação deve seguir as boas práticas de engenharia. A Contratada deve fornecer todos os acessórios de fixação e acabamento necessários à instalação.</w:t>
            </w:r>
            <w:r>
              <w:rPr>
                <w:bCs/>
              </w:rPr>
              <w:br/>
              <w:t>O ajuste das ferragens e o teste de funcionamento deverá ser executado ao final do serviço de instalação.</w:t>
            </w:r>
          </w:p>
          <w:p w14:paraId="4EF9D243" w14:textId="77777777" w:rsidR="00CA428D" w:rsidRPr="00BD7145" w:rsidRDefault="00CA428D" w:rsidP="00072FC9">
            <w:pPr>
              <w:spacing w:before="120"/>
              <w:rPr>
                <w:b/>
                <w:bCs/>
              </w:rPr>
            </w:pPr>
            <w:r w:rsidRPr="00BD7145">
              <w:rPr>
                <w:b/>
                <w:bCs/>
              </w:rPr>
              <w:t>Atividades e Responsabilidades:</w:t>
            </w:r>
          </w:p>
          <w:p w14:paraId="61042C87" w14:textId="77777777" w:rsidR="00CA428D" w:rsidRPr="00832CF3" w:rsidRDefault="00CA428D" w:rsidP="00072FC9">
            <w:pPr>
              <w:spacing w:before="120"/>
              <w:rPr>
                <w:bCs/>
              </w:rPr>
            </w:pPr>
            <w:r>
              <w:rPr>
                <w:bCs/>
              </w:rPr>
              <w:t>n/a</w:t>
            </w:r>
          </w:p>
          <w:p w14:paraId="782D2F3A" w14:textId="77777777" w:rsidR="00CA428D" w:rsidRPr="00BD7145" w:rsidRDefault="00CA428D" w:rsidP="00072FC9">
            <w:pPr>
              <w:spacing w:before="120"/>
              <w:rPr>
                <w:b/>
                <w:bCs/>
              </w:rPr>
            </w:pPr>
            <w:r w:rsidRPr="00BD7145">
              <w:rPr>
                <w:b/>
                <w:bCs/>
              </w:rPr>
              <w:t>Qualificação:</w:t>
            </w:r>
          </w:p>
          <w:p w14:paraId="7879AB65" w14:textId="77777777" w:rsidR="00CA428D" w:rsidRPr="00832CF3" w:rsidRDefault="00CA428D" w:rsidP="00072FC9">
            <w:pPr>
              <w:spacing w:before="120"/>
              <w:rPr>
                <w:bCs/>
              </w:rPr>
            </w:pPr>
            <w:r>
              <w:rPr>
                <w:bCs/>
              </w:rPr>
              <w:t>n/a</w:t>
            </w:r>
          </w:p>
          <w:p w14:paraId="6EB12E1C" w14:textId="77777777" w:rsidR="00CA428D" w:rsidRPr="00BD7145" w:rsidRDefault="00CA428D" w:rsidP="00072FC9">
            <w:pPr>
              <w:spacing w:before="120"/>
              <w:rPr>
                <w:b/>
                <w:bCs/>
              </w:rPr>
            </w:pPr>
            <w:r w:rsidRPr="00BD7145">
              <w:rPr>
                <w:b/>
                <w:bCs/>
              </w:rPr>
              <w:t>Observações:</w:t>
            </w:r>
          </w:p>
          <w:p w14:paraId="1E42E215" w14:textId="77777777" w:rsidR="00CA428D" w:rsidRPr="00832CF3" w:rsidRDefault="00CA428D" w:rsidP="00072FC9">
            <w:pPr>
              <w:spacing w:before="120"/>
              <w:rPr>
                <w:bCs/>
              </w:rPr>
            </w:pPr>
            <w:r>
              <w:rPr>
                <w:bCs/>
              </w:rPr>
              <w:t>Item a ser utilizado exclusivamente nos casos em que o material principal (ferragem de porta) é fornecido pelo Senado Federal.</w:t>
            </w:r>
          </w:p>
          <w:p w14:paraId="06E8077D" w14:textId="77777777" w:rsidR="00CA428D" w:rsidRPr="00BD7145" w:rsidRDefault="00CA428D" w:rsidP="00072FC9">
            <w:pPr>
              <w:spacing w:before="120"/>
              <w:rPr>
                <w:b/>
                <w:bCs/>
              </w:rPr>
            </w:pPr>
            <w:r w:rsidRPr="00BD7145">
              <w:rPr>
                <w:b/>
                <w:bCs/>
              </w:rPr>
              <w:t>Critérios e Condições:</w:t>
            </w:r>
          </w:p>
          <w:p w14:paraId="0E74014F" w14:textId="77777777" w:rsidR="00CA428D" w:rsidRPr="00832CF3" w:rsidRDefault="00CA428D" w:rsidP="00072FC9">
            <w:pPr>
              <w:spacing w:before="120"/>
              <w:rPr>
                <w:bCs/>
              </w:rPr>
            </w:pPr>
            <w:r>
              <w:rPr>
                <w:bCs/>
              </w:rPr>
              <w:t>Unidade de Medição: un (unidade de serviço executado).</w:t>
            </w:r>
          </w:p>
          <w:p w14:paraId="1362DE56" w14:textId="77777777" w:rsidR="00CA428D" w:rsidRPr="00BD7145" w:rsidRDefault="00CA428D" w:rsidP="00072FC9">
            <w:pPr>
              <w:spacing w:before="120"/>
              <w:rPr>
                <w:b/>
                <w:bCs/>
              </w:rPr>
            </w:pPr>
            <w:r w:rsidRPr="00BD7145">
              <w:rPr>
                <w:b/>
                <w:bCs/>
              </w:rPr>
              <w:t>Detalhe Gráfico:</w:t>
            </w:r>
          </w:p>
          <w:p w14:paraId="52F84A47" w14:textId="77777777" w:rsidR="00CA428D" w:rsidRPr="00B97D3F" w:rsidRDefault="00CA428D" w:rsidP="00072FC9">
            <w:pPr>
              <w:spacing w:before="120"/>
              <w:rPr>
                <w:bCs/>
              </w:rPr>
            </w:pPr>
            <w:r w:rsidRPr="00AD7BD2">
              <w:rPr>
                <w:bCs/>
              </w:rPr>
              <w:t>n/a</w:t>
            </w:r>
          </w:p>
          <w:p w14:paraId="1A46791C" w14:textId="77777777" w:rsidR="00CA428D" w:rsidRPr="00BD7145" w:rsidRDefault="00CA428D" w:rsidP="00072FC9">
            <w:pPr>
              <w:spacing w:before="120"/>
              <w:rPr>
                <w:b/>
                <w:bCs/>
              </w:rPr>
            </w:pPr>
            <w:r w:rsidRPr="00BD7145">
              <w:rPr>
                <w:b/>
                <w:bCs/>
              </w:rPr>
              <w:t>Tabela:</w:t>
            </w:r>
          </w:p>
          <w:p w14:paraId="1CA0EF8E" w14:textId="77777777" w:rsidR="00CA428D" w:rsidRPr="00832CF3" w:rsidRDefault="00CA428D" w:rsidP="00072FC9">
            <w:pPr>
              <w:spacing w:before="120"/>
              <w:rPr>
                <w:bCs/>
              </w:rPr>
            </w:pPr>
            <w:r>
              <w:rPr>
                <w:bCs/>
              </w:rPr>
              <w:t>n/a</w:t>
            </w:r>
          </w:p>
          <w:p w14:paraId="6512DFE5" w14:textId="77777777" w:rsidR="00CA428D" w:rsidRPr="00832CF3" w:rsidRDefault="00CA428D" w:rsidP="00072FC9">
            <w:pPr>
              <w:spacing w:before="120"/>
              <w:rPr>
                <w:bCs/>
              </w:rPr>
            </w:pPr>
            <w:r w:rsidRPr="00BD7145">
              <w:rPr>
                <w:b/>
                <w:bCs/>
              </w:rPr>
              <w:lastRenderedPageBreak/>
              <w:t xml:space="preserve">Vida útil: </w:t>
            </w:r>
            <w:r>
              <w:rPr>
                <w:bCs/>
              </w:rPr>
              <w:t>n/a</w:t>
            </w:r>
          </w:p>
          <w:p w14:paraId="20242EB5" w14:textId="77777777" w:rsidR="00CA428D" w:rsidRPr="00BD7145" w:rsidRDefault="00CA428D" w:rsidP="00072FC9">
            <w:pPr>
              <w:spacing w:before="120"/>
              <w:rPr>
                <w:b/>
                <w:bCs/>
              </w:rPr>
            </w:pPr>
            <w:r w:rsidRPr="00BD7145">
              <w:rPr>
                <w:b/>
                <w:bCs/>
              </w:rPr>
              <w:t>Referências Normativas:</w:t>
            </w:r>
          </w:p>
          <w:p w14:paraId="2720996A" w14:textId="77777777" w:rsidR="00CA428D" w:rsidRPr="00832CF3" w:rsidRDefault="00CA428D" w:rsidP="00072FC9">
            <w:pPr>
              <w:spacing w:before="120"/>
              <w:rPr>
                <w:bCs/>
              </w:rPr>
            </w:pPr>
            <w:r>
              <w:rPr>
                <w:bCs/>
              </w:rPr>
              <w:t>n/a</w:t>
            </w:r>
          </w:p>
          <w:p w14:paraId="28AA522C" w14:textId="77777777" w:rsidR="00CA428D" w:rsidRPr="00BD7145" w:rsidRDefault="00CA428D" w:rsidP="00072FC9">
            <w:pPr>
              <w:spacing w:before="120"/>
              <w:rPr>
                <w:b/>
                <w:bCs/>
              </w:rPr>
            </w:pPr>
            <w:r w:rsidRPr="00BD7145">
              <w:rPr>
                <w:b/>
                <w:bCs/>
              </w:rPr>
              <w:t>Referência Comercial:</w:t>
            </w:r>
          </w:p>
          <w:p w14:paraId="291F3395" w14:textId="77777777" w:rsidR="00CA428D" w:rsidRPr="00832CF3" w:rsidRDefault="00CA428D" w:rsidP="00072FC9">
            <w:pPr>
              <w:spacing w:before="120"/>
              <w:rPr>
                <w:bCs/>
              </w:rPr>
            </w:pPr>
            <w:r>
              <w:rPr>
                <w:bCs/>
              </w:rPr>
              <w:t>n/a</w:t>
            </w:r>
          </w:p>
          <w:p w14:paraId="2D0AAD8D" w14:textId="77777777" w:rsidR="00CA428D" w:rsidRPr="00BD7145" w:rsidRDefault="00CA428D" w:rsidP="00072FC9">
            <w:pPr>
              <w:spacing w:before="120"/>
              <w:rPr>
                <w:b/>
                <w:bCs/>
              </w:rPr>
            </w:pPr>
            <w:r w:rsidRPr="00BD7145">
              <w:rPr>
                <w:b/>
                <w:bCs/>
              </w:rPr>
              <w:t>Referência Externa:</w:t>
            </w:r>
          </w:p>
          <w:p w14:paraId="0DB0CC92" w14:textId="77777777" w:rsidR="00CA428D" w:rsidRPr="00BD7145" w:rsidRDefault="00CA428D" w:rsidP="00072FC9">
            <w:pPr>
              <w:spacing w:before="120"/>
              <w:rPr>
                <w:b/>
                <w:bCs/>
              </w:rPr>
            </w:pPr>
            <w:r>
              <w:rPr>
                <w:bCs/>
              </w:rPr>
              <w:t>n/a</w:t>
            </w:r>
          </w:p>
        </w:tc>
      </w:tr>
    </w:tbl>
    <w:p w14:paraId="16A9805F" w14:textId="77777777" w:rsidR="00CA428D" w:rsidRPr="00010EE0" w:rsidRDefault="00CA428D" w:rsidP="00CA428D">
      <w:pPr>
        <w:rPr>
          <w:lang w:val="en-US"/>
        </w:rPr>
      </w:pPr>
    </w:p>
    <w:p w14:paraId="7FAE8BA2" w14:textId="77777777" w:rsidR="00CA428D" w:rsidRDefault="00CA428D" w:rsidP="00CA428D">
      <w:r>
        <w:br w:type="page"/>
      </w:r>
    </w:p>
    <w:p w14:paraId="662FBEDC" w14:textId="77777777" w:rsidR="00CA428D" w:rsidRDefault="00CA428D" w:rsidP="00CA428D">
      <w:pPr>
        <w:rPr>
          <w:lang w:val="en-US"/>
        </w:rPr>
      </w:pPr>
    </w:p>
    <w:p w14:paraId="50B9E53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A253C77" w14:textId="77777777" w:rsidTr="00072FC9">
        <w:trPr>
          <w:trHeight w:val="567"/>
        </w:trPr>
        <w:tc>
          <w:tcPr>
            <w:tcW w:w="1843" w:type="dxa"/>
            <w:tcBorders>
              <w:bottom w:val="single" w:sz="4" w:space="0" w:color="auto"/>
            </w:tcBorders>
            <w:shd w:val="clear" w:color="auto" w:fill="F2F2F2" w:themeFill="background1" w:themeFillShade="F2"/>
            <w:vAlign w:val="center"/>
          </w:tcPr>
          <w:p w14:paraId="069C8E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F09604D" w14:textId="77777777" w:rsidR="00CA428D" w:rsidRDefault="00CA428D" w:rsidP="00072FC9">
            <w:pPr>
              <w:rPr>
                <w:b/>
                <w:bCs/>
                <w:color w:val="000000"/>
              </w:rPr>
            </w:pPr>
            <w:r>
              <w:rPr>
                <w:b/>
                <w:bCs/>
                <w:noProof/>
                <w:color w:val="000000"/>
              </w:rPr>
              <w:t>SF-00373</w:t>
            </w:r>
          </w:p>
        </w:tc>
        <w:tc>
          <w:tcPr>
            <w:tcW w:w="2268" w:type="dxa"/>
            <w:tcBorders>
              <w:bottom w:val="single" w:sz="4" w:space="0" w:color="auto"/>
            </w:tcBorders>
            <w:shd w:val="clear" w:color="auto" w:fill="F2F2F2" w:themeFill="background1" w:themeFillShade="F2"/>
            <w:vAlign w:val="center"/>
          </w:tcPr>
          <w:p w14:paraId="65C02E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D45852"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254CF3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42DA618"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3649A39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21491A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636B0E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18D77E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3E78A4" w14:textId="77777777" w:rsidR="00CA428D" w:rsidRDefault="00CA428D" w:rsidP="00072FC9">
            <w:pPr>
              <w:rPr>
                <w:b/>
                <w:bCs/>
                <w:sz w:val="32"/>
                <w:szCs w:val="32"/>
              </w:rPr>
            </w:pPr>
            <w:r>
              <w:rPr>
                <w:b/>
                <w:bCs/>
                <w:sz w:val="32"/>
                <w:szCs w:val="32"/>
              </w:rPr>
              <w:t>Mola hidráulica aérea</w:t>
            </w:r>
          </w:p>
        </w:tc>
        <w:tc>
          <w:tcPr>
            <w:tcW w:w="1843" w:type="dxa"/>
            <w:tcBorders>
              <w:top w:val="single" w:sz="4" w:space="0" w:color="auto"/>
              <w:left w:val="single" w:sz="4" w:space="0" w:color="auto"/>
            </w:tcBorders>
            <w:shd w:val="clear" w:color="auto" w:fill="F2F2F2" w:themeFill="background1" w:themeFillShade="F2"/>
            <w:vAlign w:val="center"/>
          </w:tcPr>
          <w:p w14:paraId="06A7189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3678A6F" w14:textId="77777777" w:rsidR="00CA428D" w:rsidRDefault="00CA428D" w:rsidP="00072FC9">
            <w:pPr>
              <w:rPr>
                <w:b/>
                <w:bCs/>
                <w:sz w:val="20"/>
                <w:szCs w:val="20"/>
              </w:rPr>
            </w:pPr>
          </w:p>
        </w:tc>
      </w:tr>
      <w:tr w:rsidR="00CA428D" w:rsidRPr="00010EE0" w14:paraId="25093676" w14:textId="77777777" w:rsidTr="00072FC9">
        <w:trPr>
          <w:trHeight w:val="1740"/>
        </w:trPr>
        <w:tc>
          <w:tcPr>
            <w:tcW w:w="9781" w:type="dxa"/>
            <w:gridSpan w:val="5"/>
          </w:tcPr>
          <w:p w14:paraId="3B2D2299" w14:textId="77777777" w:rsidR="00CA428D" w:rsidRPr="00BD7145" w:rsidRDefault="00CA428D" w:rsidP="00072FC9">
            <w:pPr>
              <w:spacing w:before="120"/>
              <w:rPr>
                <w:b/>
                <w:bCs/>
              </w:rPr>
            </w:pPr>
            <w:r w:rsidRPr="00BD7145">
              <w:rPr>
                <w:b/>
                <w:bCs/>
              </w:rPr>
              <w:t>Descrição Detalhada:</w:t>
            </w:r>
          </w:p>
          <w:p w14:paraId="4D952684" w14:textId="77777777" w:rsidR="00CA428D" w:rsidRPr="00BD7145" w:rsidRDefault="00CA428D" w:rsidP="00072FC9">
            <w:pPr>
              <w:spacing w:before="120"/>
              <w:rPr>
                <w:bCs/>
              </w:rPr>
            </w:pPr>
            <w:r>
              <w:rPr>
                <w:bCs/>
              </w:rPr>
              <w:t>Fornecimento e instalação de mola aérea para fechamento automático de portas com regulagem da velocidade de fechamento.</w:t>
            </w:r>
          </w:p>
          <w:p w14:paraId="6DF3751C" w14:textId="77777777" w:rsidR="00CA428D" w:rsidRPr="00BD7145" w:rsidRDefault="00CA428D" w:rsidP="00072FC9">
            <w:pPr>
              <w:spacing w:before="120"/>
              <w:rPr>
                <w:b/>
                <w:bCs/>
              </w:rPr>
            </w:pPr>
            <w:r w:rsidRPr="00BD7145">
              <w:rPr>
                <w:b/>
                <w:bCs/>
              </w:rPr>
              <w:t>Materiais:</w:t>
            </w:r>
          </w:p>
          <w:p w14:paraId="2FE0A73D" w14:textId="77777777" w:rsidR="00CA428D" w:rsidRPr="00BD7145" w:rsidRDefault="00CA428D" w:rsidP="00072FC9">
            <w:pPr>
              <w:spacing w:before="120"/>
              <w:rPr>
                <w:bCs/>
              </w:rPr>
            </w:pPr>
            <w:r>
              <w:rPr>
                <w:bCs/>
              </w:rPr>
              <w:t>Sistema de mola aérea com funcionamento hidráulico com corpo principal metálico com guarnições de borracha nitrílica.</w:t>
            </w:r>
            <w:r>
              <w:rPr>
                <w:bCs/>
              </w:rPr>
              <w:br/>
              <w:t>Mola do tipo espiral em aço laminado a frio.</w:t>
            </w:r>
            <w:r>
              <w:rPr>
                <w:bCs/>
              </w:rPr>
              <w:br/>
              <w:t>Braços articulados metálicos.</w:t>
            </w:r>
            <w:r>
              <w:rPr>
                <w:bCs/>
              </w:rPr>
              <w:br/>
              <w:t xml:space="preserve">Componentes internos como buchas e pistões, todos metálicos; </w:t>
            </w:r>
            <w:r>
              <w:rPr>
                <w:bCs/>
              </w:rPr>
              <w:br/>
              <w:t xml:space="preserve">Pintura eletrostática do corpo com cura em estufa de alta temperatura; </w:t>
            </w:r>
            <w:r>
              <w:rPr>
                <w:bCs/>
              </w:rPr>
              <w:br/>
              <w:t xml:space="preserve">Para ser aplicado em portas com abertura de 30 a 100 graus, com até 80 kg de peso e abertura para direita ou esquerda. </w:t>
            </w:r>
            <w:r>
              <w:rPr>
                <w:bCs/>
              </w:rPr>
              <w:br/>
              <w:t xml:space="preserve">Deve ter regulagem de força e de velocidade de fechamento da porta; </w:t>
            </w:r>
            <w:r>
              <w:rPr>
                <w:bCs/>
              </w:rPr>
              <w:br/>
              <w:t>Acompanhar molde de colocação com instruções detalhadas, bem como parafusos de fixação.</w:t>
            </w:r>
          </w:p>
          <w:p w14:paraId="587C9092" w14:textId="77777777" w:rsidR="00CA428D" w:rsidRPr="00BD7145" w:rsidRDefault="00CA428D" w:rsidP="00072FC9">
            <w:pPr>
              <w:spacing w:before="120"/>
              <w:rPr>
                <w:b/>
                <w:bCs/>
              </w:rPr>
            </w:pPr>
            <w:r w:rsidRPr="00BD7145">
              <w:rPr>
                <w:b/>
                <w:bCs/>
              </w:rPr>
              <w:t>Serviços:</w:t>
            </w:r>
          </w:p>
          <w:p w14:paraId="3DC320D5" w14:textId="77777777" w:rsidR="00CA428D" w:rsidRPr="00832CF3" w:rsidRDefault="00CA428D" w:rsidP="00072FC9">
            <w:pPr>
              <w:spacing w:before="120"/>
              <w:rPr>
                <w:bCs/>
              </w:rPr>
            </w:pPr>
            <w:r>
              <w:rPr>
                <w:bCs/>
              </w:rPr>
              <w:t>n/a</w:t>
            </w:r>
          </w:p>
          <w:p w14:paraId="01CF6586" w14:textId="77777777" w:rsidR="00CA428D" w:rsidRPr="00BD7145" w:rsidRDefault="00CA428D" w:rsidP="00072FC9">
            <w:pPr>
              <w:spacing w:before="120"/>
              <w:rPr>
                <w:b/>
                <w:bCs/>
              </w:rPr>
            </w:pPr>
            <w:r w:rsidRPr="00BD7145">
              <w:rPr>
                <w:b/>
                <w:bCs/>
              </w:rPr>
              <w:t>Atividades e Responsabilidades:</w:t>
            </w:r>
          </w:p>
          <w:p w14:paraId="0C766680" w14:textId="77777777" w:rsidR="00CA428D" w:rsidRPr="00832CF3" w:rsidRDefault="00CA428D" w:rsidP="00072FC9">
            <w:pPr>
              <w:spacing w:before="120"/>
              <w:rPr>
                <w:bCs/>
              </w:rPr>
            </w:pPr>
            <w:r>
              <w:rPr>
                <w:bCs/>
              </w:rPr>
              <w:t>n/a</w:t>
            </w:r>
          </w:p>
          <w:p w14:paraId="35470569" w14:textId="77777777" w:rsidR="00CA428D" w:rsidRPr="00BD7145" w:rsidRDefault="00CA428D" w:rsidP="00072FC9">
            <w:pPr>
              <w:spacing w:before="120"/>
              <w:rPr>
                <w:b/>
                <w:bCs/>
              </w:rPr>
            </w:pPr>
            <w:r w:rsidRPr="00BD7145">
              <w:rPr>
                <w:b/>
                <w:bCs/>
              </w:rPr>
              <w:t>Qualificação:</w:t>
            </w:r>
          </w:p>
          <w:p w14:paraId="00A74D81" w14:textId="77777777" w:rsidR="00CA428D" w:rsidRPr="00832CF3" w:rsidRDefault="00CA428D" w:rsidP="00072FC9">
            <w:pPr>
              <w:spacing w:before="120"/>
              <w:rPr>
                <w:bCs/>
              </w:rPr>
            </w:pPr>
            <w:r>
              <w:rPr>
                <w:bCs/>
              </w:rPr>
              <w:t>n/a</w:t>
            </w:r>
          </w:p>
          <w:p w14:paraId="2D54F337" w14:textId="77777777" w:rsidR="00CA428D" w:rsidRPr="00BD7145" w:rsidRDefault="00CA428D" w:rsidP="00072FC9">
            <w:pPr>
              <w:spacing w:before="120"/>
              <w:rPr>
                <w:b/>
                <w:bCs/>
              </w:rPr>
            </w:pPr>
            <w:r w:rsidRPr="00BD7145">
              <w:rPr>
                <w:b/>
                <w:bCs/>
              </w:rPr>
              <w:t>Observações:</w:t>
            </w:r>
          </w:p>
          <w:p w14:paraId="2F0360A8" w14:textId="77777777" w:rsidR="00CA428D" w:rsidRPr="00832CF3" w:rsidRDefault="00CA428D" w:rsidP="00072FC9">
            <w:pPr>
              <w:spacing w:before="120"/>
              <w:rPr>
                <w:bCs/>
              </w:rPr>
            </w:pPr>
            <w:r>
              <w:rPr>
                <w:bCs/>
              </w:rPr>
              <w:t>n/a</w:t>
            </w:r>
          </w:p>
          <w:p w14:paraId="2F9FE84C" w14:textId="77777777" w:rsidR="00CA428D" w:rsidRPr="00BD7145" w:rsidRDefault="00CA428D" w:rsidP="00072FC9">
            <w:pPr>
              <w:spacing w:before="120"/>
              <w:rPr>
                <w:b/>
                <w:bCs/>
              </w:rPr>
            </w:pPr>
            <w:r w:rsidRPr="00BD7145">
              <w:rPr>
                <w:b/>
                <w:bCs/>
              </w:rPr>
              <w:t>Critérios e Condições:</w:t>
            </w:r>
          </w:p>
          <w:p w14:paraId="249F683A" w14:textId="77777777" w:rsidR="00CA428D" w:rsidRPr="00832CF3" w:rsidRDefault="00CA428D" w:rsidP="00072FC9">
            <w:pPr>
              <w:spacing w:before="120"/>
              <w:rPr>
                <w:bCs/>
              </w:rPr>
            </w:pPr>
            <w:r>
              <w:rPr>
                <w:bCs/>
              </w:rPr>
              <w:t>Critérios de Medição: unidade instalada. Unidade de Medição: unidade</w:t>
            </w:r>
          </w:p>
          <w:p w14:paraId="126E50E4" w14:textId="77777777" w:rsidR="00CA428D" w:rsidRPr="00BD7145" w:rsidRDefault="00CA428D" w:rsidP="00072FC9">
            <w:pPr>
              <w:spacing w:before="120"/>
              <w:rPr>
                <w:b/>
                <w:bCs/>
              </w:rPr>
            </w:pPr>
            <w:r w:rsidRPr="00BD7145">
              <w:rPr>
                <w:b/>
                <w:bCs/>
              </w:rPr>
              <w:t>Detalhe Gráfico:</w:t>
            </w:r>
          </w:p>
          <w:p w14:paraId="2D21E9CF" w14:textId="77777777" w:rsidR="00CA428D" w:rsidRPr="00B97D3F" w:rsidRDefault="00CA428D" w:rsidP="00072FC9">
            <w:pPr>
              <w:spacing w:before="120"/>
              <w:rPr>
                <w:bCs/>
              </w:rPr>
            </w:pPr>
            <w:r>
              <w:rPr>
                <w:noProof/>
              </w:rPr>
              <w:lastRenderedPageBreak/>
              <w:drawing>
                <wp:inline distT="0" distB="0" distL="0" distR="0" wp14:anchorId="5D70D65B" wp14:editId="4CDC4BFB">
                  <wp:extent cx="7620000" cy="5334000"/>
                  <wp:effectExtent l="0" t="0" r="0" b="0"/>
                  <wp:docPr id="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73.jpg"/>
                          <pic:cNvPicPr/>
                        </pic:nvPicPr>
                        <pic:blipFill>
                          <a:blip r:embed="rId121"/>
                          <a:stretch>
                            <a:fillRect/>
                          </a:stretch>
                        </pic:blipFill>
                        <pic:spPr>
                          <a:xfrm>
                            <a:off x="0" y="0"/>
                            <a:ext cx="7620000" cy="5334000"/>
                          </a:xfrm>
                          <a:prstGeom prst="rect">
                            <a:avLst/>
                          </a:prstGeom>
                        </pic:spPr>
                      </pic:pic>
                    </a:graphicData>
                  </a:graphic>
                </wp:inline>
              </w:drawing>
            </w:r>
          </w:p>
          <w:p w14:paraId="09137FC5" w14:textId="77777777" w:rsidR="00CA428D" w:rsidRPr="00BD7145" w:rsidRDefault="00CA428D" w:rsidP="00072FC9">
            <w:pPr>
              <w:spacing w:before="120"/>
              <w:rPr>
                <w:b/>
                <w:bCs/>
              </w:rPr>
            </w:pPr>
            <w:r w:rsidRPr="00BD7145">
              <w:rPr>
                <w:b/>
                <w:bCs/>
              </w:rPr>
              <w:t>Tabela:</w:t>
            </w:r>
          </w:p>
          <w:p w14:paraId="4C196CAD" w14:textId="77777777" w:rsidR="00CA428D" w:rsidRPr="00832CF3" w:rsidRDefault="00CA428D" w:rsidP="00072FC9">
            <w:pPr>
              <w:spacing w:before="120"/>
              <w:rPr>
                <w:bCs/>
              </w:rPr>
            </w:pPr>
            <w:r>
              <w:rPr>
                <w:bCs/>
              </w:rPr>
              <w:t>n/a</w:t>
            </w:r>
          </w:p>
          <w:p w14:paraId="066B06F6" w14:textId="77777777" w:rsidR="00CA428D" w:rsidRPr="00832CF3" w:rsidRDefault="00CA428D" w:rsidP="00072FC9">
            <w:pPr>
              <w:spacing w:before="120"/>
              <w:rPr>
                <w:bCs/>
              </w:rPr>
            </w:pPr>
            <w:r w:rsidRPr="00BD7145">
              <w:rPr>
                <w:b/>
                <w:bCs/>
              </w:rPr>
              <w:t xml:space="preserve">Vida útil: </w:t>
            </w:r>
            <w:r>
              <w:rPr>
                <w:bCs/>
              </w:rPr>
              <w:t>n/a</w:t>
            </w:r>
          </w:p>
          <w:p w14:paraId="52F6C43D" w14:textId="77777777" w:rsidR="00CA428D" w:rsidRPr="00BD7145" w:rsidRDefault="00CA428D" w:rsidP="00072FC9">
            <w:pPr>
              <w:spacing w:before="120"/>
              <w:rPr>
                <w:b/>
                <w:bCs/>
              </w:rPr>
            </w:pPr>
            <w:r w:rsidRPr="00BD7145">
              <w:rPr>
                <w:b/>
                <w:bCs/>
              </w:rPr>
              <w:t>Referências Normativas:</w:t>
            </w:r>
          </w:p>
          <w:p w14:paraId="5FD32CD4" w14:textId="77777777" w:rsidR="00CA428D" w:rsidRPr="00832CF3" w:rsidRDefault="00CA428D" w:rsidP="00072FC9">
            <w:pPr>
              <w:spacing w:before="120"/>
              <w:rPr>
                <w:bCs/>
              </w:rPr>
            </w:pPr>
            <w:r>
              <w:rPr>
                <w:bCs/>
              </w:rPr>
              <w:t>n/a</w:t>
            </w:r>
          </w:p>
          <w:p w14:paraId="436BA498" w14:textId="77777777" w:rsidR="00CA428D" w:rsidRPr="00BD7145" w:rsidRDefault="00CA428D" w:rsidP="00072FC9">
            <w:pPr>
              <w:spacing w:before="120"/>
              <w:rPr>
                <w:b/>
                <w:bCs/>
              </w:rPr>
            </w:pPr>
            <w:r w:rsidRPr="00BD7145">
              <w:rPr>
                <w:b/>
                <w:bCs/>
              </w:rPr>
              <w:t>Referência Comercial:</w:t>
            </w:r>
          </w:p>
          <w:p w14:paraId="1396446C" w14:textId="77777777" w:rsidR="00CA428D" w:rsidRPr="00832CF3" w:rsidRDefault="00CA428D" w:rsidP="00072FC9">
            <w:pPr>
              <w:spacing w:before="120"/>
              <w:rPr>
                <w:bCs/>
              </w:rPr>
            </w:pPr>
            <w:r>
              <w:rPr>
                <w:bCs/>
              </w:rPr>
              <w:t>Mola automática – Modelo 453 - Coimbra</w:t>
            </w:r>
          </w:p>
          <w:p w14:paraId="06CB979D" w14:textId="77777777" w:rsidR="00CA428D" w:rsidRPr="00BD7145" w:rsidRDefault="00CA428D" w:rsidP="00072FC9">
            <w:pPr>
              <w:spacing w:before="120"/>
              <w:rPr>
                <w:b/>
                <w:bCs/>
              </w:rPr>
            </w:pPr>
            <w:r w:rsidRPr="00BD7145">
              <w:rPr>
                <w:b/>
                <w:bCs/>
              </w:rPr>
              <w:t>Referência Externa:</w:t>
            </w:r>
          </w:p>
          <w:p w14:paraId="4B84143D" w14:textId="77777777" w:rsidR="00CA428D" w:rsidRPr="00BD7145" w:rsidRDefault="00CA428D" w:rsidP="00072FC9">
            <w:pPr>
              <w:spacing w:before="120"/>
              <w:rPr>
                <w:b/>
                <w:bCs/>
              </w:rPr>
            </w:pPr>
            <w:r>
              <w:rPr>
                <w:bCs/>
              </w:rPr>
              <w:t>http://www.coimbra.com.br/coimbra_arquivos/manual.pdf</w:t>
            </w:r>
          </w:p>
        </w:tc>
      </w:tr>
    </w:tbl>
    <w:p w14:paraId="6D7B1F96" w14:textId="77777777" w:rsidR="00CA428D" w:rsidRPr="00010EE0" w:rsidRDefault="00CA428D" w:rsidP="00CA428D">
      <w:pPr>
        <w:rPr>
          <w:lang w:val="en-US"/>
        </w:rPr>
      </w:pPr>
    </w:p>
    <w:p w14:paraId="2777ABB7" w14:textId="77777777" w:rsidR="00CA428D" w:rsidRDefault="00CA428D" w:rsidP="00CA428D">
      <w:r>
        <w:lastRenderedPageBreak/>
        <w:br w:type="page"/>
      </w:r>
    </w:p>
    <w:p w14:paraId="35034673" w14:textId="77777777" w:rsidR="00CA428D" w:rsidRDefault="00CA428D" w:rsidP="00CA428D">
      <w:pPr>
        <w:rPr>
          <w:lang w:val="en-US"/>
        </w:rPr>
      </w:pPr>
    </w:p>
    <w:p w14:paraId="59B281B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B3E93D" w14:textId="77777777" w:rsidTr="00072FC9">
        <w:trPr>
          <w:trHeight w:val="567"/>
        </w:trPr>
        <w:tc>
          <w:tcPr>
            <w:tcW w:w="1843" w:type="dxa"/>
            <w:tcBorders>
              <w:bottom w:val="single" w:sz="4" w:space="0" w:color="auto"/>
            </w:tcBorders>
            <w:shd w:val="clear" w:color="auto" w:fill="F2F2F2" w:themeFill="background1" w:themeFillShade="F2"/>
            <w:vAlign w:val="center"/>
          </w:tcPr>
          <w:p w14:paraId="3028394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22B32AA" w14:textId="77777777" w:rsidR="00CA428D" w:rsidRDefault="00CA428D" w:rsidP="00072FC9">
            <w:pPr>
              <w:rPr>
                <w:b/>
                <w:bCs/>
                <w:color w:val="000000"/>
              </w:rPr>
            </w:pPr>
            <w:r>
              <w:rPr>
                <w:b/>
                <w:bCs/>
                <w:noProof/>
                <w:color w:val="000000"/>
              </w:rPr>
              <w:t>SF-00374</w:t>
            </w:r>
          </w:p>
        </w:tc>
        <w:tc>
          <w:tcPr>
            <w:tcW w:w="2268" w:type="dxa"/>
            <w:tcBorders>
              <w:bottom w:val="single" w:sz="4" w:space="0" w:color="auto"/>
            </w:tcBorders>
            <w:shd w:val="clear" w:color="auto" w:fill="F2F2F2" w:themeFill="background1" w:themeFillShade="F2"/>
            <w:vAlign w:val="center"/>
          </w:tcPr>
          <w:p w14:paraId="1E4368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114C78"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01AF4D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D417ED0" w14:textId="77777777" w:rsidR="00CA428D" w:rsidRPr="009143C5" w:rsidRDefault="00CA428D" w:rsidP="00072FC9">
            <w:pPr>
              <w:rPr>
                <w:b/>
                <w:bCs/>
                <w:noProof/>
                <w:color w:val="000000"/>
              </w:rPr>
            </w:pPr>
            <w:r>
              <w:rPr>
                <w:b/>
                <w:bCs/>
                <w:noProof/>
                <w:color w:val="000000"/>
              </w:rPr>
              <w:t>Ferragens</w:t>
            </w:r>
          </w:p>
        </w:tc>
        <w:tc>
          <w:tcPr>
            <w:tcW w:w="1843" w:type="dxa"/>
            <w:tcBorders>
              <w:left w:val="single" w:sz="4" w:space="0" w:color="auto"/>
              <w:bottom w:val="single" w:sz="4" w:space="0" w:color="auto"/>
            </w:tcBorders>
            <w:shd w:val="clear" w:color="auto" w:fill="F2F2F2" w:themeFill="background1" w:themeFillShade="F2"/>
            <w:vAlign w:val="center"/>
          </w:tcPr>
          <w:p w14:paraId="14AAD84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93880D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BA2440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C078B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88FB081" w14:textId="77777777" w:rsidR="00CA428D" w:rsidRDefault="00CA428D" w:rsidP="00072FC9">
            <w:pPr>
              <w:rPr>
                <w:b/>
                <w:bCs/>
                <w:sz w:val="32"/>
                <w:szCs w:val="32"/>
              </w:rPr>
            </w:pPr>
            <w:r>
              <w:rPr>
                <w:b/>
                <w:bCs/>
                <w:sz w:val="32"/>
                <w:szCs w:val="32"/>
              </w:rPr>
              <w:t>Pivô em latão com acabamento cromado para portas pivotantes</w:t>
            </w:r>
          </w:p>
        </w:tc>
        <w:tc>
          <w:tcPr>
            <w:tcW w:w="1843" w:type="dxa"/>
            <w:tcBorders>
              <w:top w:val="single" w:sz="4" w:space="0" w:color="auto"/>
              <w:left w:val="single" w:sz="4" w:space="0" w:color="auto"/>
            </w:tcBorders>
            <w:shd w:val="clear" w:color="auto" w:fill="F2F2F2" w:themeFill="background1" w:themeFillShade="F2"/>
            <w:vAlign w:val="center"/>
          </w:tcPr>
          <w:p w14:paraId="6B73218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ADAEC26" w14:textId="77777777" w:rsidR="00CA428D" w:rsidRDefault="00CA428D" w:rsidP="00072FC9">
            <w:pPr>
              <w:rPr>
                <w:b/>
                <w:bCs/>
                <w:sz w:val="20"/>
                <w:szCs w:val="20"/>
              </w:rPr>
            </w:pPr>
          </w:p>
        </w:tc>
      </w:tr>
      <w:tr w:rsidR="00CA428D" w:rsidRPr="00010EE0" w14:paraId="25FADB65" w14:textId="77777777" w:rsidTr="00072FC9">
        <w:trPr>
          <w:trHeight w:val="1740"/>
        </w:trPr>
        <w:tc>
          <w:tcPr>
            <w:tcW w:w="9781" w:type="dxa"/>
            <w:gridSpan w:val="5"/>
          </w:tcPr>
          <w:p w14:paraId="1B195CD3" w14:textId="77777777" w:rsidR="00CA428D" w:rsidRPr="00BD7145" w:rsidRDefault="00CA428D" w:rsidP="00072FC9">
            <w:pPr>
              <w:spacing w:before="120"/>
              <w:rPr>
                <w:b/>
                <w:bCs/>
              </w:rPr>
            </w:pPr>
            <w:r w:rsidRPr="00BD7145">
              <w:rPr>
                <w:b/>
                <w:bCs/>
              </w:rPr>
              <w:t>Descrição Detalhada:</w:t>
            </w:r>
          </w:p>
          <w:p w14:paraId="370AC3D3" w14:textId="77777777" w:rsidR="00CA428D" w:rsidRPr="00BD7145" w:rsidRDefault="00CA428D" w:rsidP="00072FC9">
            <w:pPr>
              <w:spacing w:before="120"/>
              <w:rPr>
                <w:bCs/>
              </w:rPr>
            </w:pPr>
            <w:r>
              <w:rPr>
                <w:bCs/>
              </w:rPr>
              <w:t>Fornecimento e instalação de pivô em latão com acabamento cromado para portas pivotantes até 150 kg. Conjunto completo composto de superior macho e fêmea e inferior macho e fêmea.</w:t>
            </w:r>
          </w:p>
          <w:p w14:paraId="33073FD5" w14:textId="77777777" w:rsidR="00CA428D" w:rsidRPr="00BD7145" w:rsidRDefault="00CA428D" w:rsidP="00072FC9">
            <w:pPr>
              <w:spacing w:before="120"/>
              <w:rPr>
                <w:b/>
                <w:bCs/>
              </w:rPr>
            </w:pPr>
            <w:r w:rsidRPr="00BD7145">
              <w:rPr>
                <w:b/>
                <w:bCs/>
              </w:rPr>
              <w:t>Materiais:</w:t>
            </w:r>
          </w:p>
          <w:p w14:paraId="3828A17A" w14:textId="77777777" w:rsidR="00CA428D" w:rsidRPr="00BD7145" w:rsidRDefault="00CA428D" w:rsidP="00072FC9">
            <w:pPr>
              <w:spacing w:before="120"/>
              <w:rPr>
                <w:bCs/>
              </w:rPr>
            </w:pPr>
            <w:r>
              <w:rPr>
                <w:bCs/>
              </w:rPr>
              <w:t>n/a</w:t>
            </w:r>
          </w:p>
          <w:p w14:paraId="09C789A9" w14:textId="77777777" w:rsidR="00CA428D" w:rsidRPr="00BD7145" w:rsidRDefault="00CA428D" w:rsidP="00072FC9">
            <w:pPr>
              <w:spacing w:before="120"/>
              <w:rPr>
                <w:b/>
                <w:bCs/>
              </w:rPr>
            </w:pPr>
            <w:r w:rsidRPr="00BD7145">
              <w:rPr>
                <w:b/>
                <w:bCs/>
              </w:rPr>
              <w:t>Serviços:</w:t>
            </w:r>
          </w:p>
          <w:p w14:paraId="46F8BEAF" w14:textId="77777777" w:rsidR="00CA428D" w:rsidRPr="00832CF3" w:rsidRDefault="00CA428D" w:rsidP="00072FC9">
            <w:pPr>
              <w:spacing w:before="120"/>
              <w:rPr>
                <w:bCs/>
              </w:rPr>
            </w:pPr>
            <w:r>
              <w:rPr>
                <w:bCs/>
              </w:rPr>
              <w:t>n/a</w:t>
            </w:r>
          </w:p>
          <w:p w14:paraId="4FB81272" w14:textId="77777777" w:rsidR="00CA428D" w:rsidRPr="00BD7145" w:rsidRDefault="00CA428D" w:rsidP="00072FC9">
            <w:pPr>
              <w:spacing w:before="120"/>
              <w:rPr>
                <w:b/>
                <w:bCs/>
              </w:rPr>
            </w:pPr>
            <w:r w:rsidRPr="00BD7145">
              <w:rPr>
                <w:b/>
                <w:bCs/>
              </w:rPr>
              <w:t>Atividades e Responsabilidades:</w:t>
            </w:r>
          </w:p>
          <w:p w14:paraId="63A87535" w14:textId="77777777" w:rsidR="00CA428D" w:rsidRPr="00832CF3" w:rsidRDefault="00CA428D" w:rsidP="00072FC9">
            <w:pPr>
              <w:spacing w:before="120"/>
              <w:rPr>
                <w:bCs/>
              </w:rPr>
            </w:pPr>
            <w:r>
              <w:rPr>
                <w:bCs/>
              </w:rPr>
              <w:t>n/a</w:t>
            </w:r>
          </w:p>
          <w:p w14:paraId="50A54B45" w14:textId="77777777" w:rsidR="00CA428D" w:rsidRPr="00BD7145" w:rsidRDefault="00CA428D" w:rsidP="00072FC9">
            <w:pPr>
              <w:spacing w:before="120"/>
              <w:rPr>
                <w:b/>
                <w:bCs/>
              </w:rPr>
            </w:pPr>
            <w:r w:rsidRPr="00BD7145">
              <w:rPr>
                <w:b/>
                <w:bCs/>
              </w:rPr>
              <w:t>Qualificação:</w:t>
            </w:r>
          </w:p>
          <w:p w14:paraId="704567D0" w14:textId="77777777" w:rsidR="00CA428D" w:rsidRPr="00832CF3" w:rsidRDefault="00CA428D" w:rsidP="00072FC9">
            <w:pPr>
              <w:spacing w:before="120"/>
              <w:rPr>
                <w:bCs/>
              </w:rPr>
            </w:pPr>
            <w:r>
              <w:rPr>
                <w:bCs/>
              </w:rPr>
              <w:t>n/a</w:t>
            </w:r>
          </w:p>
          <w:p w14:paraId="31AC76EC" w14:textId="77777777" w:rsidR="00CA428D" w:rsidRPr="00BD7145" w:rsidRDefault="00CA428D" w:rsidP="00072FC9">
            <w:pPr>
              <w:spacing w:before="120"/>
              <w:rPr>
                <w:b/>
                <w:bCs/>
              </w:rPr>
            </w:pPr>
            <w:r w:rsidRPr="00BD7145">
              <w:rPr>
                <w:b/>
                <w:bCs/>
              </w:rPr>
              <w:t>Observações:</w:t>
            </w:r>
          </w:p>
          <w:p w14:paraId="405B05FD" w14:textId="77777777" w:rsidR="00CA428D" w:rsidRPr="00832CF3" w:rsidRDefault="00CA428D" w:rsidP="00072FC9">
            <w:pPr>
              <w:spacing w:before="120"/>
              <w:rPr>
                <w:bCs/>
              </w:rPr>
            </w:pPr>
            <w:r>
              <w:rPr>
                <w:bCs/>
              </w:rPr>
              <w:t>n/a</w:t>
            </w:r>
          </w:p>
          <w:p w14:paraId="7F0194F8" w14:textId="77777777" w:rsidR="00CA428D" w:rsidRPr="00BD7145" w:rsidRDefault="00CA428D" w:rsidP="00072FC9">
            <w:pPr>
              <w:spacing w:before="120"/>
              <w:rPr>
                <w:b/>
                <w:bCs/>
              </w:rPr>
            </w:pPr>
            <w:r w:rsidRPr="00BD7145">
              <w:rPr>
                <w:b/>
                <w:bCs/>
              </w:rPr>
              <w:t>Critérios e Condições:</w:t>
            </w:r>
          </w:p>
          <w:p w14:paraId="7ABCFB08" w14:textId="77777777" w:rsidR="00CA428D" w:rsidRPr="00832CF3" w:rsidRDefault="00CA428D" w:rsidP="00072FC9">
            <w:pPr>
              <w:spacing w:before="120"/>
              <w:rPr>
                <w:bCs/>
              </w:rPr>
            </w:pPr>
            <w:r>
              <w:rPr>
                <w:bCs/>
              </w:rPr>
              <w:t>Critérios de Medição: unidade instalada. Unidade de Medição: unidade</w:t>
            </w:r>
          </w:p>
          <w:p w14:paraId="3EF7555F" w14:textId="77777777" w:rsidR="00CA428D" w:rsidRPr="00BD7145" w:rsidRDefault="00CA428D" w:rsidP="00072FC9">
            <w:pPr>
              <w:spacing w:before="120"/>
              <w:rPr>
                <w:b/>
                <w:bCs/>
              </w:rPr>
            </w:pPr>
            <w:r w:rsidRPr="00BD7145">
              <w:rPr>
                <w:b/>
                <w:bCs/>
              </w:rPr>
              <w:t>Detalhe Gráfico:</w:t>
            </w:r>
          </w:p>
          <w:p w14:paraId="3192F3E8" w14:textId="77777777" w:rsidR="00CA428D" w:rsidRPr="00B97D3F" w:rsidRDefault="00CA428D" w:rsidP="00072FC9">
            <w:pPr>
              <w:spacing w:before="120"/>
              <w:rPr>
                <w:bCs/>
              </w:rPr>
            </w:pPr>
            <w:r>
              <w:rPr>
                <w:noProof/>
              </w:rPr>
              <w:lastRenderedPageBreak/>
              <w:drawing>
                <wp:inline distT="0" distB="0" distL="0" distR="0" wp14:anchorId="3A5BBDBE" wp14:editId="6C8AE887">
                  <wp:extent cx="5715000" cy="4762500"/>
                  <wp:effectExtent l="0" t="0" r="0" b="0"/>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374.jpg"/>
                          <pic:cNvPicPr/>
                        </pic:nvPicPr>
                        <pic:blipFill>
                          <a:blip r:embed="rId122"/>
                          <a:stretch>
                            <a:fillRect/>
                          </a:stretch>
                        </pic:blipFill>
                        <pic:spPr>
                          <a:xfrm>
                            <a:off x="0" y="0"/>
                            <a:ext cx="5715000" cy="4762500"/>
                          </a:xfrm>
                          <a:prstGeom prst="rect">
                            <a:avLst/>
                          </a:prstGeom>
                        </pic:spPr>
                      </pic:pic>
                    </a:graphicData>
                  </a:graphic>
                </wp:inline>
              </w:drawing>
            </w:r>
          </w:p>
          <w:p w14:paraId="6DA3CF50" w14:textId="77777777" w:rsidR="00CA428D" w:rsidRPr="00BD7145" w:rsidRDefault="00CA428D" w:rsidP="00072FC9">
            <w:pPr>
              <w:spacing w:before="120"/>
              <w:rPr>
                <w:b/>
                <w:bCs/>
              </w:rPr>
            </w:pPr>
            <w:r w:rsidRPr="00BD7145">
              <w:rPr>
                <w:b/>
                <w:bCs/>
              </w:rPr>
              <w:t>Tabela:</w:t>
            </w:r>
          </w:p>
          <w:p w14:paraId="40552D91" w14:textId="77777777" w:rsidR="00CA428D" w:rsidRPr="00832CF3" w:rsidRDefault="00CA428D" w:rsidP="00072FC9">
            <w:pPr>
              <w:spacing w:before="120"/>
              <w:rPr>
                <w:bCs/>
              </w:rPr>
            </w:pPr>
            <w:r>
              <w:rPr>
                <w:bCs/>
              </w:rPr>
              <w:t>n/a</w:t>
            </w:r>
          </w:p>
          <w:p w14:paraId="1EC1F71C" w14:textId="77777777" w:rsidR="00CA428D" w:rsidRPr="00832CF3" w:rsidRDefault="00CA428D" w:rsidP="00072FC9">
            <w:pPr>
              <w:spacing w:before="120"/>
              <w:rPr>
                <w:bCs/>
              </w:rPr>
            </w:pPr>
            <w:r w:rsidRPr="00BD7145">
              <w:rPr>
                <w:b/>
                <w:bCs/>
              </w:rPr>
              <w:t xml:space="preserve">Vida útil: </w:t>
            </w:r>
            <w:r>
              <w:rPr>
                <w:bCs/>
              </w:rPr>
              <w:t>n/a</w:t>
            </w:r>
          </w:p>
          <w:p w14:paraId="1231A213" w14:textId="77777777" w:rsidR="00CA428D" w:rsidRPr="00BD7145" w:rsidRDefault="00CA428D" w:rsidP="00072FC9">
            <w:pPr>
              <w:spacing w:before="120"/>
              <w:rPr>
                <w:b/>
                <w:bCs/>
              </w:rPr>
            </w:pPr>
            <w:r w:rsidRPr="00BD7145">
              <w:rPr>
                <w:b/>
                <w:bCs/>
              </w:rPr>
              <w:t>Referências Normativas:</w:t>
            </w:r>
          </w:p>
          <w:p w14:paraId="15236F86" w14:textId="77777777" w:rsidR="00CA428D" w:rsidRPr="00832CF3" w:rsidRDefault="00CA428D" w:rsidP="00072FC9">
            <w:pPr>
              <w:spacing w:before="120"/>
              <w:rPr>
                <w:bCs/>
              </w:rPr>
            </w:pPr>
            <w:r>
              <w:rPr>
                <w:bCs/>
              </w:rPr>
              <w:t>n/a</w:t>
            </w:r>
          </w:p>
          <w:p w14:paraId="0B7A1923" w14:textId="77777777" w:rsidR="00CA428D" w:rsidRPr="00BD7145" w:rsidRDefault="00CA428D" w:rsidP="00072FC9">
            <w:pPr>
              <w:spacing w:before="120"/>
              <w:rPr>
                <w:b/>
                <w:bCs/>
              </w:rPr>
            </w:pPr>
            <w:r w:rsidRPr="00BD7145">
              <w:rPr>
                <w:b/>
                <w:bCs/>
              </w:rPr>
              <w:t>Referência Comercial:</w:t>
            </w:r>
          </w:p>
          <w:p w14:paraId="662302B1" w14:textId="77777777" w:rsidR="00CA428D" w:rsidRPr="00832CF3" w:rsidRDefault="00CA428D" w:rsidP="00072FC9">
            <w:pPr>
              <w:spacing w:before="120"/>
              <w:rPr>
                <w:bCs/>
              </w:rPr>
            </w:pPr>
            <w:r>
              <w:rPr>
                <w:bCs/>
              </w:rPr>
              <w:t>Pivô Strong 150 - La fonte</w:t>
            </w:r>
          </w:p>
          <w:p w14:paraId="682B3C3B" w14:textId="77777777" w:rsidR="00CA428D" w:rsidRPr="00BD7145" w:rsidRDefault="00CA428D" w:rsidP="00072FC9">
            <w:pPr>
              <w:spacing w:before="120"/>
              <w:rPr>
                <w:b/>
                <w:bCs/>
              </w:rPr>
            </w:pPr>
            <w:r w:rsidRPr="00BD7145">
              <w:rPr>
                <w:b/>
                <w:bCs/>
              </w:rPr>
              <w:t>Referência Externa:</w:t>
            </w:r>
          </w:p>
          <w:p w14:paraId="5DB28DE8" w14:textId="77777777" w:rsidR="00CA428D" w:rsidRPr="00BD7145" w:rsidRDefault="00CA428D" w:rsidP="00072FC9">
            <w:pPr>
              <w:spacing w:before="120"/>
              <w:rPr>
                <w:b/>
                <w:bCs/>
              </w:rPr>
            </w:pPr>
            <w:r>
              <w:rPr>
                <w:bCs/>
              </w:rPr>
              <w:t>https://www.lafonte.com.br/pt-br/site/lafonte/produtos/dobradicas-e-pivos/maquina-de-120mm2/pivo-strong-150/</w:t>
            </w:r>
          </w:p>
        </w:tc>
      </w:tr>
    </w:tbl>
    <w:p w14:paraId="23BF6A90" w14:textId="77777777" w:rsidR="00CA428D" w:rsidRPr="00010EE0" w:rsidRDefault="00CA428D" w:rsidP="00CA428D">
      <w:pPr>
        <w:rPr>
          <w:lang w:val="en-US"/>
        </w:rPr>
      </w:pPr>
    </w:p>
    <w:p w14:paraId="0167EAFC" w14:textId="77777777" w:rsidR="00CA428D" w:rsidRDefault="00CA428D" w:rsidP="00CA428D">
      <w:r>
        <w:br w:type="page"/>
      </w:r>
    </w:p>
    <w:p w14:paraId="0AAE82C4" w14:textId="77777777" w:rsidR="00CA428D" w:rsidRDefault="00CA428D" w:rsidP="00CA428D">
      <w:pPr>
        <w:rPr>
          <w:lang w:val="en-US"/>
        </w:rPr>
      </w:pPr>
    </w:p>
    <w:p w14:paraId="63DB5C0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01BF3D5" w14:textId="77777777" w:rsidTr="00072FC9">
        <w:trPr>
          <w:trHeight w:val="567"/>
        </w:trPr>
        <w:tc>
          <w:tcPr>
            <w:tcW w:w="1843" w:type="dxa"/>
            <w:tcBorders>
              <w:bottom w:val="single" w:sz="4" w:space="0" w:color="auto"/>
            </w:tcBorders>
            <w:shd w:val="clear" w:color="auto" w:fill="F2F2F2" w:themeFill="background1" w:themeFillShade="F2"/>
            <w:vAlign w:val="center"/>
          </w:tcPr>
          <w:p w14:paraId="7166D1D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08E3F44" w14:textId="77777777" w:rsidR="00CA428D" w:rsidRDefault="00CA428D" w:rsidP="00072FC9">
            <w:pPr>
              <w:rPr>
                <w:b/>
                <w:bCs/>
                <w:color w:val="000000"/>
              </w:rPr>
            </w:pPr>
            <w:r>
              <w:rPr>
                <w:b/>
                <w:bCs/>
                <w:noProof/>
                <w:color w:val="000000"/>
              </w:rPr>
              <w:t>SF-00375</w:t>
            </w:r>
          </w:p>
        </w:tc>
        <w:tc>
          <w:tcPr>
            <w:tcW w:w="2268" w:type="dxa"/>
            <w:tcBorders>
              <w:bottom w:val="single" w:sz="4" w:space="0" w:color="auto"/>
            </w:tcBorders>
            <w:shd w:val="clear" w:color="auto" w:fill="F2F2F2" w:themeFill="background1" w:themeFillShade="F2"/>
            <w:vAlign w:val="center"/>
          </w:tcPr>
          <w:p w14:paraId="3C1DD2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F2F6D35" w14:textId="77777777" w:rsidR="00CA428D" w:rsidRPr="009143C5" w:rsidRDefault="00CA428D" w:rsidP="00072FC9">
            <w:pPr>
              <w:rPr>
                <w:b/>
                <w:bCs/>
                <w:noProof/>
                <w:color w:val="000000"/>
              </w:rPr>
            </w:pPr>
            <w:r>
              <w:rPr>
                <w:b/>
                <w:bCs/>
                <w:noProof/>
                <w:color w:val="000000"/>
              </w:rPr>
              <w:t>Rede e Telefonia</w:t>
            </w:r>
          </w:p>
        </w:tc>
        <w:tc>
          <w:tcPr>
            <w:tcW w:w="2268" w:type="dxa"/>
            <w:tcBorders>
              <w:bottom w:val="single" w:sz="4" w:space="0" w:color="auto"/>
              <w:right w:val="single" w:sz="4" w:space="0" w:color="auto"/>
            </w:tcBorders>
            <w:shd w:val="clear" w:color="auto" w:fill="F2F2F2" w:themeFill="background1" w:themeFillShade="F2"/>
            <w:vAlign w:val="center"/>
          </w:tcPr>
          <w:p w14:paraId="397D6C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C8EF22" w14:textId="77777777" w:rsidR="00CA428D" w:rsidRPr="009143C5" w:rsidRDefault="00CA428D" w:rsidP="00072FC9">
            <w:pPr>
              <w:rPr>
                <w:b/>
                <w:bCs/>
                <w:noProof/>
                <w:color w:val="000000"/>
              </w:rPr>
            </w:pPr>
            <w:r>
              <w:rPr>
                <w:b/>
                <w:bCs/>
                <w:noProof/>
                <w:color w:val="000000"/>
              </w:rPr>
              <w:t>Rede</w:t>
            </w:r>
          </w:p>
        </w:tc>
        <w:tc>
          <w:tcPr>
            <w:tcW w:w="1843" w:type="dxa"/>
            <w:tcBorders>
              <w:left w:val="single" w:sz="4" w:space="0" w:color="auto"/>
              <w:bottom w:val="single" w:sz="4" w:space="0" w:color="auto"/>
            </w:tcBorders>
            <w:shd w:val="clear" w:color="auto" w:fill="F2F2F2" w:themeFill="background1" w:themeFillShade="F2"/>
            <w:vAlign w:val="center"/>
          </w:tcPr>
          <w:p w14:paraId="068AAAD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0C7E80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1EB47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B6616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66DE0D2" w14:textId="77777777" w:rsidR="00CA428D" w:rsidRDefault="00CA428D" w:rsidP="00072FC9">
            <w:pPr>
              <w:rPr>
                <w:b/>
                <w:bCs/>
                <w:sz w:val="32"/>
                <w:szCs w:val="32"/>
              </w:rPr>
            </w:pPr>
            <w:r>
              <w:rPr>
                <w:b/>
                <w:bCs/>
                <w:sz w:val="32"/>
                <w:szCs w:val="32"/>
              </w:rPr>
              <w:t>Cabo de dados tipo UTP, tipo LSZH, categoria 6</w:t>
            </w:r>
          </w:p>
        </w:tc>
        <w:tc>
          <w:tcPr>
            <w:tcW w:w="1843" w:type="dxa"/>
            <w:tcBorders>
              <w:top w:val="single" w:sz="4" w:space="0" w:color="auto"/>
              <w:left w:val="single" w:sz="4" w:space="0" w:color="auto"/>
            </w:tcBorders>
            <w:shd w:val="clear" w:color="auto" w:fill="F2F2F2" w:themeFill="background1" w:themeFillShade="F2"/>
            <w:vAlign w:val="center"/>
          </w:tcPr>
          <w:p w14:paraId="4056804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184E3A9" w14:textId="77777777" w:rsidR="00CA428D" w:rsidRDefault="00CA428D" w:rsidP="00072FC9">
            <w:pPr>
              <w:rPr>
                <w:b/>
                <w:bCs/>
                <w:sz w:val="20"/>
                <w:szCs w:val="20"/>
              </w:rPr>
            </w:pPr>
          </w:p>
        </w:tc>
      </w:tr>
      <w:tr w:rsidR="00CA428D" w:rsidRPr="00010EE0" w14:paraId="1A4413C0" w14:textId="77777777" w:rsidTr="00072FC9">
        <w:trPr>
          <w:trHeight w:val="1740"/>
        </w:trPr>
        <w:tc>
          <w:tcPr>
            <w:tcW w:w="9781" w:type="dxa"/>
            <w:gridSpan w:val="5"/>
          </w:tcPr>
          <w:p w14:paraId="1EFF2768" w14:textId="77777777" w:rsidR="00CA428D" w:rsidRPr="00BD7145" w:rsidRDefault="00CA428D" w:rsidP="00072FC9">
            <w:pPr>
              <w:spacing w:before="120"/>
              <w:rPr>
                <w:b/>
                <w:bCs/>
              </w:rPr>
            </w:pPr>
            <w:r w:rsidRPr="00BD7145">
              <w:rPr>
                <w:b/>
                <w:bCs/>
              </w:rPr>
              <w:t>Descrição Detalhada:</w:t>
            </w:r>
          </w:p>
          <w:p w14:paraId="3D978E55" w14:textId="77777777" w:rsidR="00CA428D" w:rsidRPr="00BD7145" w:rsidRDefault="00CA428D" w:rsidP="00072FC9">
            <w:pPr>
              <w:spacing w:before="120"/>
              <w:rPr>
                <w:bCs/>
              </w:rPr>
            </w:pPr>
            <w:r>
              <w:rPr>
                <w:bCs/>
              </w:rPr>
              <w:t>Fornecimento e instalação de cabo de dados tipo UTP, tipo LSZH, categoria 6</w:t>
            </w:r>
          </w:p>
          <w:p w14:paraId="7A3C2CA4" w14:textId="77777777" w:rsidR="00CA428D" w:rsidRPr="00BD7145" w:rsidRDefault="00CA428D" w:rsidP="00072FC9">
            <w:pPr>
              <w:spacing w:before="120"/>
              <w:rPr>
                <w:b/>
                <w:bCs/>
              </w:rPr>
            </w:pPr>
            <w:r w:rsidRPr="00BD7145">
              <w:rPr>
                <w:b/>
                <w:bCs/>
              </w:rPr>
              <w:t>Materiais:</w:t>
            </w:r>
          </w:p>
          <w:p w14:paraId="718980A4" w14:textId="77777777" w:rsidR="00CA428D" w:rsidRPr="00BD7145" w:rsidRDefault="00CA428D" w:rsidP="00072FC9">
            <w:pPr>
              <w:spacing w:before="120"/>
              <w:rPr>
                <w:bCs/>
              </w:rPr>
            </w:pPr>
            <w:r>
              <w:rPr>
                <w:bCs/>
              </w:rPr>
              <w:t>Cabo de dados tipo UTP, tipo LSZH, categoria 6, com as seguintes características mínimas:</w:t>
            </w:r>
            <w:r>
              <w:rPr>
                <w:bCs/>
              </w:rPr>
              <w:br/>
            </w:r>
            <w:r>
              <w:rPr>
                <w:bCs/>
              </w:rPr>
              <w:br/>
              <w:t>Com certificado de desempenho elétrico conforme especificações da norma ANSI/TIA-568-C.2 Categoria 6;</w:t>
            </w:r>
            <w:r>
              <w:rPr>
                <w:bCs/>
              </w:rPr>
              <w:br/>
            </w:r>
            <w:r>
              <w:rPr>
                <w:bCs/>
              </w:rPr>
              <w:br/>
              <w:t>Com certificação UL e/ou ETL;</w:t>
            </w:r>
            <w:r>
              <w:rPr>
                <w:bCs/>
              </w:rPr>
              <w:br/>
            </w:r>
            <w:r>
              <w:rPr>
                <w:bCs/>
              </w:rPr>
              <w:br/>
              <w:t>4 pares trançados de fios sólidos 23 AWG ou 24 AWG;</w:t>
            </w:r>
            <w:r>
              <w:rPr>
                <w:bCs/>
              </w:rPr>
              <w:br/>
            </w:r>
            <w:r>
              <w:rPr>
                <w:bCs/>
              </w:rPr>
              <w:br/>
              <w:t>Capa externa em composto retardante à chama de acordo com a norma IEC 60332-3, com baixo nível de emissão de fumaça (LSZH);</w:t>
            </w:r>
            <w:r>
              <w:rPr>
                <w:bCs/>
              </w:rPr>
              <w:br/>
            </w:r>
            <w:r>
              <w:rPr>
                <w:bCs/>
              </w:rPr>
              <w:br/>
              <w:t>Cor azul;</w:t>
            </w:r>
            <w:r>
              <w:rPr>
                <w:bCs/>
              </w:rPr>
              <w:br/>
            </w:r>
            <w:r>
              <w:rPr>
                <w:bCs/>
              </w:rPr>
              <w:br/>
              <w:t>Aprovado para Gigabit Ethernet;</w:t>
            </w:r>
            <w:r>
              <w:rPr>
                <w:bCs/>
              </w:rPr>
              <w:br/>
            </w:r>
            <w:r>
              <w:rPr>
                <w:bCs/>
              </w:rPr>
              <w:br/>
              <w:t>O cabo deverá ser fornecido em caixas do tipo RIB (Reel-in-a-box), contendo 305 metros cada;</w:t>
            </w:r>
            <w:r>
              <w:rPr>
                <w:bCs/>
              </w:rPr>
              <w:br/>
            </w:r>
            <w:r>
              <w:rPr>
                <w:bCs/>
              </w:rPr>
              <w:br/>
              <w:t>O cabo deverá possuir certificação ANATEL número 45.472 de 20 de julho de 2004, impressa na capa externa;</w:t>
            </w:r>
            <w:r>
              <w:rPr>
                <w:bCs/>
              </w:rPr>
              <w:br/>
            </w:r>
            <w:r>
              <w:rPr>
                <w:bCs/>
              </w:rPr>
              <w:br/>
              <w:t>Do mesmo fabricante dos módulos de tomada e painel de distribuição fornecidos no restante do sistema;</w:t>
            </w:r>
          </w:p>
          <w:p w14:paraId="43191787" w14:textId="77777777" w:rsidR="00CA428D" w:rsidRPr="00BD7145" w:rsidRDefault="00CA428D" w:rsidP="00072FC9">
            <w:pPr>
              <w:spacing w:before="120"/>
              <w:rPr>
                <w:b/>
                <w:bCs/>
              </w:rPr>
            </w:pPr>
            <w:r w:rsidRPr="00BD7145">
              <w:rPr>
                <w:b/>
                <w:bCs/>
              </w:rPr>
              <w:t>Serviços:</w:t>
            </w:r>
          </w:p>
          <w:p w14:paraId="34A86AF0" w14:textId="77777777" w:rsidR="00CA428D" w:rsidRPr="00832CF3" w:rsidRDefault="00CA428D" w:rsidP="00072FC9">
            <w:pPr>
              <w:spacing w:before="120"/>
              <w:rPr>
                <w:bCs/>
              </w:rPr>
            </w:pPr>
            <w:r>
              <w:rPr>
                <w:bCs/>
              </w:rPr>
              <w:t>O cabo deve sempre ser acondicionado em infraestrutura, ou seja, eletroduto, eletrocalha ou leito. Nos trechos finais onde não há infraestrutura (por exemplo, próximo ao patch panel), os cabos deverão ser devidamente amarrados e organizados com abraçadeiras de velcro para garantir a organização total da infraestrutura;</w:t>
            </w:r>
            <w:r>
              <w:rPr>
                <w:bCs/>
              </w:rPr>
              <w:br/>
            </w:r>
            <w:r>
              <w:rPr>
                <w:bCs/>
              </w:rPr>
              <w:br/>
              <w:t xml:space="preserve">Em qualquer trecho da bandeja ou eletrocalha onde sejam lançados dois ou mais cabos, correndo em paralelo, os mesmos deverão ser amarrados através de abraçadeiras de velcro, de 5 em 5 </w:t>
            </w:r>
            <w:r>
              <w:rPr>
                <w:bCs/>
              </w:rPr>
              <w:lastRenderedPageBreak/>
              <w:t>metros, formando feixes de no máximo 24 cabos;</w:t>
            </w:r>
            <w:r>
              <w:rPr>
                <w:bCs/>
              </w:rPr>
              <w:br/>
            </w:r>
            <w:r>
              <w:rPr>
                <w:bCs/>
              </w:rPr>
              <w:br/>
              <w:t>A Contratada é responsável por eventuais aberturas e fechamentos de tampas de eletrocalhas, caixas de passagem e outros elementos de infraestrutura, além da organização e limpeza do local de instalação;</w:t>
            </w:r>
            <w:r>
              <w:rPr>
                <w:bCs/>
              </w:rPr>
              <w:br/>
            </w:r>
            <w:r>
              <w:rPr>
                <w:bCs/>
              </w:rPr>
              <w:br/>
              <w:t>Limpeza do local de instalação, inclusive com a remoção de detritos, sobras de materiais e demais consumíveis utilizados pela Contratada.</w:t>
            </w:r>
          </w:p>
          <w:p w14:paraId="3C1B4B4F" w14:textId="77777777" w:rsidR="00CA428D" w:rsidRPr="00BD7145" w:rsidRDefault="00CA428D" w:rsidP="00072FC9">
            <w:pPr>
              <w:spacing w:before="120"/>
              <w:rPr>
                <w:b/>
                <w:bCs/>
              </w:rPr>
            </w:pPr>
            <w:r w:rsidRPr="00BD7145">
              <w:rPr>
                <w:b/>
                <w:bCs/>
              </w:rPr>
              <w:t>Atividades e Responsabilidades:</w:t>
            </w:r>
          </w:p>
          <w:p w14:paraId="7E24F288" w14:textId="77777777" w:rsidR="00CA428D" w:rsidRPr="00832CF3" w:rsidRDefault="00CA428D" w:rsidP="00072FC9">
            <w:pPr>
              <w:spacing w:before="120"/>
              <w:rPr>
                <w:bCs/>
              </w:rPr>
            </w:pPr>
            <w:r>
              <w:rPr>
                <w:bCs/>
              </w:rPr>
              <w:t>n/a</w:t>
            </w:r>
          </w:p>
          <w:p w14:paraId="6A794DA1" w14:textId="77777777" w:rsidR="00CA428D" w:rsidRPr="00BD7145" w:rsidRDefault="00CA428D" w:rsidP="00072FC9">
            <w:pPr>
              <w:spacing w:before="120"/>
              <w:rPr>
                <w:b/>
                <w:bCs/>
              </w:rPr>
            </w:pPr>
            <w:r w:rsidRPr="00BD7145">
              <w:rPr>
                <w:b/>
                <w:bCs/>
              </w:rPr>
              <w:t>Qualificação:</w:t>
            </w:r>
          </w:p>
          <w:p w14:paraId="4AA40E00" w14:textId="77777777" w:rsidR="00CA428D" w:rsidRPr="00832CF3" w:rsidRDefault="00CA428D" w:rsidP="00072FC9">
            <w:pPr>
              <w:spacing w:before="120"/>
              <w:rPr>
                <w:bCs/>
              </w:rPr>
            </w:pPr>
            <w:r>
              <w:rPr>
                <w:bCs/>
              </w:rPr>
              <w:t>n/a</w:t>
            </w:r>
          </w:p>
          <w:p w14:paraId="12BA0127" w14:textId="77777777" w:rsidR="00CA428D" w:rsidRPr="00BD7145" w:rsidRDefault="00CA428D" w:rsidP="00072FC9">
            <w:pPr>
              <w:spacing w:before="120"/>
              <w:rPr>
                <w:b/>
                <w:bCs/>
              </w:rPr>
            </w:pPr>
            <w:r w:rsidRPr="00BD7145">
              <w:rPr>
                <w:b/>
                <w:bCs/>
              </w:rPr>
              <w:t>Observações:</w:t>
            </w:r>
          </w:p>
          <w:p w14:paraId="04CADEE8" w14:textId="77777777" w:rsidR="00CA428D" w:rsidRPr="00832CF3" w:rsidRDefault="00CA428D" w:rsidP="00072FC9">
            <w:pPr>
              <w:spacing w:before="120"/>
              <w:rPr>
                <w:bCs/>
              </w:rPr>
            </w:pPr>
            <w:r>
              <w:rPr>
                <w:bCs/>
              </w:rPr>
              <w:t>n/a</w:t>
            </w:r>
          </w:p>
          <w:p w14:paraId="75D6246C" w14:textId="77777777" w:rsidR="00CA428D" w:rsidRPr="00BD7145" w:rsidRDefault="00CA428D" w:rsidP="00072FC9">
            <w:pPr>
              <w:spacing w:before="120"/>
              <w:rPr>
                <w:b/>
                <w:bCs/>
              </w:rPr>
            </w:pPr>
            <w:r w:rsidRPr="00BD7145">
              <w:rPr>
                <w:b/>
                <w:bCs/>
              </w:rPr>
              <w:t>Critérios e Condições:</w:t>
            </w:r>
          </w:p>
          <w:p w14:paraId="334041A4" w14:textId="77777777" w:rsidR="00CA428D" w:rsidRPr="00832CF3" w:rsidRDefault="00CA428D" w:rsidP="00072FC9">
            <w:pPr>
              <w:spacing w:before="120"/>
              <w:rPr>
                <w:bCs/>
              </w:rPr>
            </w:pPr>
            <w:r>
              <w:rPr>
                <w:bCs/>
              </w:rPr>
              <w:t>Critérios de Medição: medição de distância conforme apurada no relatório de certificação do ponto.Unidade de Medição: m</w:t>
            </w:r>
          </w:p>
          <w:p w14:paraId="4322F48A" w14:textId="77777777" w:rsidR="00CA428D" w:rsidRPr="00BD7145" w:rsidRDefault="00CA428D" w:rsidP="00072FC9">
            <w:pPr>
              <w:spacing w:before="120"/>
              <w:rPr>
                <w:b/>
                <w:bCs/>
              </w:rPr>
            </w:pPr>
            <w:r w:rsidRPr="00BD7145">
              <w:rPr>
                <w:b/>
                <w:bCs/>
              </w:rPr>
              <w:t>Detalhe Gráfico:</w:t>
            </w:r>
          </w:p>
          <w:p w14:paraId="2F0C224F" w14:textId="77777777" w:rsidR="00CA428D" w:rsidRPr="00B97D3F" w:rsidRDefault="00CA428D" w:rsidP="00072FC9">
            <w:pPr>
              <w:spacing w:before="120"/>
              <w:rPr>
                <w:bCs/>
              </w:rPr>
            </w:pPr>
            <w:r w:rsidRPr="00AD7BD2">
              <w:rPr>
                <w:bCs/>
              </w:rPr>
              <w:t>n/a</w:t>
            </w:r>
          </w:p>
          <w:p w14:paraId="7F8CF1CF" w14:textId="77777777" w:rsidR="00CA428D" w:rsidRPr="00BD7145" w:rsidRDefault="00CA428D" w:rsidP="00072FC9">
            <w:pPr>
              <w:spacing w:before="120"/>
              <w:rPr>
                <w:b/>
                <w:bCs/>
              </w:rPr>
            </w:pPr>
            <w:r w:rsidRPr="00BD7145">
              <w:rPr>
                <w:b/>
                <w:bCs/>
              </w:rPr>
              <w:t>Tabela:</w:t>
            </w:r>
          </w:p>
          <w:p w14:paraId="5D258C7B" w14:textId="77777777" w:rsidR="00CA428D" w:rsidRPr="00832CF3" w:rsidRDefault="00CA428D" w:rsidP="00072FC9">
            <w:pPr>
              <w:spacing w:before="120"/>
              <w:rPr>
                <w:bCs/>
              </w:rPr>
            </w:pPr>
            <w:r>
              <w:rPr>
                <w:bCs/>
              </w:rPr>
              <w:t>n/a</w:t>
            </w:r>
          </w:p>
          <w:p w14:paraId="048B354F" w14:textId="77777777" w:rsidR="00CA428D" w:rsidRPr="00832CF3" w:rsidRDefault="00CA428D" w:rsidP="00072FC9">
            <w:pPr>
              <w:spacing w:before="120"/>
              <w:rPr>
                <w:bCs/>
              </w:rPr>
            </w:pPr>
            <w:r w:rsidRPr="00BD7145">
              <w:rPr>
                <w:b/>
                <w:bCs/>
              </w:rPr>
              <w:t xml:space="preserve">Vida útil: </w:t>
            </w:r>
            <w:r>
              <w:rPr>
                <w:bCs/>
              </w:rPr>
              <w:t>n/a</w:t>
            </w:r>
          </w:p>
          <w:p w14:paraId="6B88DD61" w14:textId="77777777" w:rsidR="00CA428D" w:rsidRPr="00BD7145" w:rsidRDefault="00CA428D" w:rsidP="00072FC9">
            <w:pPr>
              <w:spacing w:before="120"/>
              <w:rPr>
                <w:b/>
                <w:bCs/>
              </w:rPr>
            </w:pPr>
            <w:r w:rsidRPr="00BD7145">
              <w:rPr>
                <w:b/>
                <w:bCs/>
              </w:rPr>
              <w:t>Referências Normativas:</w:t>
            </w:r>
          </w:p>
          <w:p w14:paraId="7CA1CF97" w14:textId="77777777" w:rsidR="00CA428D" w:rsidRPr="00832CF3" w:rsidRDefault="00CA428D" w:rsidP="00072FC9">
            <w:pPr>
              <w:spacing w:before="120"/>
              <w:rPr>
                <w:bCs/>
              </w:rPr>
            </w:pPr>
            <w:r>
              <w:rPr>
                <w:bCs/>
              </w:rPr>
              <w:t>ABNT NBR 14565:2013 - Cabeamento estruturado para edifícios comerciais e data centers ANSI/TIA/EIA 568-C.2 - Commercial Building Telecommunications</w:t>
            </w:r>
          </w:p>
          <w:p w14:paraId="66A5CFB6" w14:textId="77777777" w:rsidR="00CA428D" w:rsidRPr="00BD7145" w:rsidRDefault="00CA428D" w:rsidP="00072FC9">
            <w:pPr>
              <w:spacing w:before="120"/>
              <w:rPr>
                <w:b/>
                <w:bCs/>
              </w:rPr>
            </w:pPr>
            <w:r w:rsidRPr="00BD7145">
              <w:rPr>
                <w:b/>
                <w:bCs/>
              </w:rPr>
              <w:t>Referência Comercial:</w:t>
            </w:r>
          </w:p>
          <w:p w14:paraId="021E5CB3" w14:textId="77777777" w:rsidR="00CA428D" w:rsidRPr="00832CF3" w:rsidRDefault="00CA428D" w:rsidP="00072FC9">
            <w:pPr>
              <w:spacing w:before="120"/>
              <w:rPr>
                <w:bCs/>
              </w:rPr>
            </w:pPr>
            <w:r>
              <w:rPr>
                <w:bCs/>
              </w:rPr>
              <w:t>Commscope linha Netconnect código 5-1427070-6;</w:t>
            </w:r>
            <w:r>
              <w:rPr>
                <w:bCs/>
              </w:rPr>
              <w:br/>
            </w:r>
            <w:r>
              <w:rPr>
                <w:bCs/>
              </w:rPr>
              <w:br/>
              <w:t>Furukawa linha GigaLan Premium código 23400196.</w:t>
            </w:r>
          </w:p>
          <w:p w14:paraId="61D701DD" w14:textId="77777777" w:rsidR="00CA428D" w:rsidRPr="00BD7145" w:rsidRDefault="00CA428D" w:rsidP="00072FC9">
            <w:pPr>
              <w:spacing w:before="120"/>
              <w:rPr>
                <w:b/>
                <w:bCs/>
              </w:rPr>
            </w:pPr>
            <w:r w:rsidRPr="00BD7145">
              <w:rPr>
                <w:b/>
                <w:bCs/>
              </w:rPr>
              <w:t>Referência Externa:</w:t>
            </w:r>
          </w:p>
          <w:p w14:paraId="106F5607" w14:textId="77777777" w:rsidR="00CA428D" w:rsidRPr="00BD7145" w:rsidRDefault="00CA428D" w:rsidP="00072FC9">
            <w:pPr>
              <w:spacing w:before="120"/>
              <w:rPr>
                <w:b/>
                <w:bCs/>
              </w:rPr>
            </w:pPr>
            <w:r>
              <w:rPr>
                <w:bCs/>
              </w:rPr>
              <w:t>n/a</w:t>
            </w:r>
          </w:p>
        </w:tc>
      </w:tr>
    </w:tbl>
    <w:p w14:paraId="40B671FC" w14:textId="77777777" w:rsidR="00CA428D" w:rsidRPr="00010EE0" w:rsidRDefault="00CA428D" w:rsidP="00CA428D">
      <w:pPr>
        <w:rPr>
          <w:lang w:val="en-US"/>
        </w:rPr>
      </w:pPr>
    </w:p>
    <w:p w14:paraId="323FA418" w14:textId="77777777" w:rsidR="00CA428D" w:rsidRDefault="00CA428D" w:rsidP="00CA428D">
      <w:r>
        <w:br w:type="page"/>
      </w:r>
    </w:p>
    <w:p w14:paraId="4E86F480" w14:textId="77777777" w:rsidR="00CA428D" w:rsidRDefault="00CA428D" w:rsidP="00CA428D">
      <w:pPr>
        <w:rPr>
          <w:lang w:val="en-US"/>
        </w:rPr>
      </w:pPr>
    </w:p>
    <w:p w14:paraId="2A5EACC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3D5ADBF" w14:textId="77777777" w:rsidTr="00072FC9">
        <w:trPr>
          <w:trHeight w:val="567"/>
        </w:trPr>
        <w:tc>
          <w:tcPr>
            <w:tcW w:w="1843" w:type="dxa"/>
            <w:tcBorders>
              <w:bottom w:val="single" w:sz="4" w:space="0" w:color="auto"/>
            </w:tcBorders>
            <w:shd w:val="clear" w:color="auto" w:fill="F2F2F2" w:themeFill="background1" w:themeFillShade="F2"/>
            <w:vAlign w:val="center"/>
          </w:tcPr>
          <w:p w14:paraId="0D1796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CF59386" w14:textId="77777777" w:rsidR="00CA428D" w:rsidRDefault="00CA428D" w:rsidP="00072FC9">
            <w:pPr>
              <w:rPr>
                <w:b/>
                <w:bCs/>
                <w:color w:val="000000"/>
              </w:rPr>
            </w:pPr>
            <w:r>
              <w:rPr>
                <w:b/>
                <w:bCs/>
                <w:noProof/>
                <w:color w:val="000000"/>
              </w:rPr>
              <w:t>SF-00376</w:t>
            </w:r>
          </w:p>
        </w:tc>
        <w:tc>
          <w:tcPr>
            <w:tcW w:w="2268" w:type="dxa"/>
            <w:tcBorders>
              <w:bottom w:val="single" w:sz="4" w:space="0" w:color="auto"/>
            </w:tcBorders>
            <w:shd w:val="clear" w:color="auto" w:fill="F2F2F2" w:themeFill="background1" w:themeFillShade="F2"/>
            <w:vAlign w:val="center"/>
          </w:tcPr>
          <w:p w14:paraId="542972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51B0EF0" w14:textId="77777777" w:rsidR="00CA428D" w:rsidRPr="009143C5" w:rsidRDefault="00CA428D" w:rsidP="00072FC9">
            <w:pPr>
              <w:rPr>
                <w:b/>
                <w:bCs/>
                <w:noProof/>
                <w:color w:val="000000"/>
              </w:rPr>
            </w:pPr>
            <w:r>
              <w:rPr>
                <w:b/>
                <w:bCs/>
                <w:noProof/>
                <w:color w:val="000000"/>
              </w:rPr>
              <w:t>Rede e Telefonia</w:t>
            </w:r>
          </w:p>
        </w:tc>
        <w:tc>
          <w:tcPr>
            <w:tcW w:w="2268" w:type="dxa"/>
            <w:tcBorders>
              <w:bottom w:val="single" w:sz="4" w:space="0" w:color="auto"/>
              <w:right w:val="single" w:sz="4" w:space="0" w:color="auto"/>
            </w:tcBorders>
            <w:shd w:val="clear" w:color="auto" w:fill="F2F2F2" w:themeFill="background1" w:themeFillShade="F2"/>
            <w:vAlign w:val="center"/>
          </w:tcPr>
          <w:p w14:paraId="0A18F6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AC80DAA" w14:textId="77777777" w:rsidR="00CA428D" w:rsidRPr="009143C5" w:rsidRDefault="00CA428D" w:rsidP="00072FC9">
            <w:pPr>
              <w:rPr>
                <w:b/>
                <w:bCs/>
                <w:noProof/>
                <w:color w:val="000000"/>
              </w:rPr>
            </w:pPr>
            <w:r>
              <w:rPr>
                <w:b/>
                <w:bCs/>
                <w:noProof/>
                <w:color w:val="000000"/>
              </w:rPr>
              <w:t>Rede</w:t>
            </w:r>
          </w:p>
        </w:tc>
        <w:tc>
          <w:tcPr>
            <w:tcW w:w="1843" w:type="dxa"/>
            <w:tcBorders>
              <w:left w:val="single" w:sz="4" w:space="0" w:color="auto"/>
              <w:bottom w:val="single" w:sz="4" w:space="0" w:color="auto"/>
            </w:tcBorders>
            <w:shd w:val="clear" w:color="auto" w:fill="F2F2F2" w:themeFill="background1" w:themeFillShade="F2"/>
            <w:vAlign w:val="center"/>
          </w:tcPr>
          <w:p w14:paraId="67C1371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A6AF21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39EAB5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77779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7C890C" w14:textId="77777777" w:rsidR="00CA428D" w:rsidRDefault="00CA428D" w:rsidP="00072FC9">
            <w:pPr>
              <w:rPr>
                <w:b/>
                <w:bCs/>
                <w:sz w:val="32"/>
                <w:szCs w:val="32"/>
              </w:rPr>
            </w:pPr>
            <w:r>
              <w:rPr>
                <w:b/>
                <w:bCs/>
                <w:sz w:val="32"/>
                <w:szCs w:val="32"/>
              </w:rPr>
              <w:t>Módulo (tomada) de rede RJ45, categoria 6, com conectorização e certificação</w:t>
            </w:r>
          </w:p>
        </w:tc>
        <w:tc>
          <w:tcPr>
            <w:tcW w:w="1843" w:type="dxa"/>
            <w:tcBorders>
              <w:top w:val="single" w:sz="4" w:space="0" w:color="auto"/>
              <w:left w:val="single" w:sz="4" w:space="0" w:color="auto"/>
            </w:tcBorders>
            <w:shd w:val="clear" w:color="auto" w:fill="F2F2F2" w:themeFill="background1" w:themeFillShade="F2"/>
            <w:vAlign w:val="center"/>
          </w:tcPr>
          <w:p w14:paraId="5DA28CF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007BB06" w14:textId="77777777" w:rsidR="00CA428D" w:rsidRDefault="00CA428D" w:rsidP="00072FC9">
            <w:pPr>
              <w:rPr>
                <w:b/>
                <w:bCs/>
                <w:sz w:val="20"/>
                <w:szCs w:val="20"/>
              </w:rPr>
            </w:pPr>
          </w:p>
        </w:tc>
      </w:tr>
      <w:tr w:rsidR="00CA428D" w:rsidRPr="00010EE0" w14:paraId="118B63A8" w14:textId="77777777" w:rsidTr="00072FC9">
        <w:trPr>
          <w:trHeight w:val="1740"/>
        </w:trPr>
        <w:tc>
          <w:tcPr>
            <w:tcW w:w="9781" w:type="dxa"/>
            <w:gridSpan w:val="5"/>
          </w:tcPr>
          <w:p w14:paraId="79204AD2" w14:textId="77777777" w:rsidR="00CA428D" w:rsidRPr="00BD7145" w:rsidRDefault="00CA428D" w:rsidP="00072FC9">
            <w:pPr>
              <w:spacing w:before="120"/>
              <w:rPr>
                <w:b/>
                <w:bCs/>
              </w:rPr>
            </w:pPr>
            <w:r w:rsidRPr="00BD7145">
              <w:rPr>
                <w:b/>
                <w:bCs/>
              </w:rPr>
              <w:t>Descrição Detalhada:</w:t>
            </w:r>
          </w:p>
          <w:p w14:paraId="66E36428" w14:textId="77777777" w:rsidR="00CA428D" w:rsidRPr="00BD7145" w:rsidRDefault="00CA428D" w:rsidP="00072FC9">
            <w:pPr>
              <w:spacing w:before="120"/>
              <w:rPr>
                <w:bCs/>
              </w:rPr>
            </w:pPr>
            <w:r>
              <w:rPr>
                <w:bCs/>
              </w:rPr>
              <w:t>Fornecimento e instalação de módulo (tomada) de rede RJ45, categoria 6, com conectorização e certificação.</w:t>
            </w:r>
          </w:p>
          <w:p w14:paraId="3C8634C3" w14:textId="77777777" w:rsidR="00CA428D" w:rsidRPr="00BD7145" w:rsidRDefault="00CA428D" w:rsidP="00072FC9">
            <w:pPr>
              <w:spacing w:before="120"/>
              <w:rPr>
                <w:b/>
                <w:bCs/>
              </w:rPr>
            </w:pPr>
            <w:r w:rsidRPr="00BD7145">
              <w:rPr>
                <w:b/>
                <w:bCs/>
              </w:rPr>
              <w:t>Materiais:</w:t>
            </w:r>
          </w:p>
          <w:p w14:paraId="03A2FBB4" w14:textId="77777777" w:rsidR="00CA428D" w:rsidRPr="00BD7145" w:rsidRDefault="00CA428D" w:rsidP="00072FC9">
            <w:pPr>
              <w:spacing w:before="120"/>
              <w:rPr>
                <w:bCs/>
              </w:rPr>
            </w:pPr>
            <w:r>
              <w:rPr>
                <w:bCs/>
              </w:rPr>
              <w:t>Fornecimento e instalação de módulo (tomada) de rede RJ45, categoria 6, com as seguintes características mínimas:</w:t>
            </w:r>
            <w:r>
              <w:rPr>
                <w:bCs/>
              </w:rPr>
              <w:br/>
            </w:r>
            <w:r>
              <w:rPr>
                <w:bCs/>
              </w:rPr>
              <w:br/>
              <w:t xml:space="preserve">Acompanhado de tampa para espelho da série Prime Lunare da Schneider Electric (padrão adotado no Senado Federal) ou para totem/condulete, conforme a aplicação, e compatível sem adaptações no módulo fornecido. </w:t>
            </w:r>
            <w:r>
              <w:rPr>
                <w:bCs/>
              </w:rPr>
              <w:br/>
            </w:r>
            <w:r>
              <w:rPr>
                <w:bCs/>
              </w:rPr>
              <w:br/>
              <w:t>Com certificação UL e/ou ETL;</w:t>
            </w:r>
            <w:r>
              <w:rPr>
                <w:bCs/>
              </w:rPr>
              <w:br/>
            </w:r>
            <w:r>
              <w:rPr>
                <w:bCs/>
              </w:rPr>
              <w:br/>
              <w:t>Do mesmo fabricante dos cabos e painel de distribuição fornecidos no restante do sistema;</w:t>
            </w:r>
            <w:r>
              <w:rPr>
                <w:bCs/>
              </w:rPr>
              <w:br/>
            </w:r>
            <w:r>
              <w:rPr>
                <w:bCs/>
              </w:rPr>
              <w:br/>
              <w:t>Atendimento a norma ANSI/TIA-568-C.2 Categoria 6;</w:t>
            </w:r>
            <w:r>
              <w:rPr>
                <w:bCs/>
              </w:rPr>
              <w:br/>
            </w:r>
            <w:r>
              <w:rPr>
                <w:bCs/>
              </w:rPr>
              <w:br/>
              <w:t>Capaz de fornecer suporte a PoE 802.3 at;</w:t>
            </w:r>
            <w:r>
              <w:rPr>
                <w:bCs/>
              </w:rPr>
              <w:br/>
            </w:r>
            <w:r>
              <w:rPr>
                <w:bCs/>
              </w:rPr>
              <w:br/>
              <w:t>Padrão de montagem T568A e T568B;</w:t>
            </w:r>
            <w:r>
              <w:rPr>
                <w:bCs/>
              </w:rPr>
              <w:br/>
            </w:r>
            <w:r>
              <w:rPr>
                <w:bCs/>
              </w:rPr>
              <w:br/>
              <w:t>Terminação por ferramenta tipo punch down.</w:t>
            </w:r>
          </w:p>
          <w:p w14:paraId="1E9EDA38" w14:textId="77777777" w:rsidR="00CA428D" w:rsidRPr="00BD7145" w:rsidRDefault="00CA428D" w:rsidP="00072FC9">
            <w:pPr>
              <w:spacing w:before="120"/>
              <w:rPr>
                <w:b/>
                <w:bCs/>
              </w:rPr>
            </w:pPr>
            <w:r w:rsidRPr="00BD7145">
              <w:rPr>
                <w:b/>
                <w:bCs/>
              </w:rPr>
              <w:t>Serviços:</w:t>
            </w:r>
          </w:p>
          <w:p w14:paraId="4F26682A" w14:textId="77777777" w:rsidR="00CA428D" w:rsidRPr="00832CF3" w:rsidRDefault="00CA428D" w:rsidP="00072FC9">
            <w:pPr>
              <w:spacing w:before="120"/>
              <w:rPr>
                <w:bCs/>
              </w:rPr>
            </w:pPr>
            <w:r>
              <w:rPr>
                <w:bCs/>
              </w:rPr>
              <w:t>A terminação deve ser feita nas duas pontas do cabo – uma no painel de distribuição e outra na tomada.</w:t>
            </w:r>
            <w:r>
              <w:rPr>
                <w:bCs/>
              </w:rPr>
              <w:br/>
            </w:r>
            <w:r>
              <w:rPr>
                <w:bCs/>
              </w:rPr>
              <w:br/>
              <w:t>Identificação nas duas extremidades do cabo, no painel de distribuição e no espelho da tomada ou caixa conectora de dados;</w:t>
            </w:r>
            <w:r>
              <w:rPr>
                <w:bCs/>
              </w:rPr>
              <w:br/>
            </w:r>
            <w:r>
              <w:rPr>
                <w:bCs/>
              </w:rPr>
              <w:br/>
              <w:t>A identificação deverá ser feita utilizando etiquetas profissionais, com tamanho e adesivo adequado para aplicação. Não serão aceitas soluções improvisadas. O modelo de etiqueta e a forma de identificação deverá ser apresentada e aprovada pela Fiscalização antes do início dos serviços;</w:t>
            </w:r>
            <w:r>
              <w:rPr>
                <w:bCs/>
              </w:rPr>
              <w:br/>
            </w:r>
            <w:r>
              <w:rPr>
                <w:bCs/>
              </w:rPr>
              <w:br/>
              <w:t xml:space="preserve">O cabo deverá ser conectorizado diretamente no painel de distribuição (instalado no centro de </w:t>
            </w:r>
            <w:r>
              <w:rPr>
                <w:bCs/>
              </w:rPr>
              <w:lastRenderedPageBreak/>
              <w:t>cabeamento) e na tomada padrão RJ45 a ser instalada no ponto de dados do usuário, através de ferramenta de terminação para conector RJ45, conforme manuais do fabricante;</w:t>
            </w:r>
            <w:r>
              <w:rPr>
                <w:bCs/>
              </w:rPr>
              <w:br/>
            </w:r>
            <w:r>
              <w:rPr>
                <w:bCs/>
              </w:rPr>
              <w:br/>
              <w:t>Não será permitida qualquer tipo de emenda em cabos UTP;</w:t>
            </w:r>
            <w:r>
              <w:rPr>
                <w:bCs/>
              </w:rPr>
              <w:br/>
            </w:r>
            <w:r>
              <w:rPr>
                <w:bCs/>
              </w:rPr>
              <w:br/>
              <w:t>Certificação de funcionamento do ponto instalado de acordo com a norma ANSI/TIA-568-C.2 e utilização de equipamento profissional, com certificado de calibração válido emitido pelo fabricante ou laboratório rastreável (RBC/Inmetro ou NIST), e apresentação do respectivo relatório de certificação. O cabeamento deve ser certificado para Categoria 6.</w:t>
            </w:r>
            <w:r>
              <w:rPr>
                <w:bCs/>
              </w:rPr>
              <w:br/>
            </w:r>
            <w:r>
              <w:rPr>
                <w:bCs/>
              </w:rPr>
              <w:br/>
              <w:t>Referência comercial para o equipamento de certificação de cabos UTP categoria 6: Fluke Cable Analyzer model DSX-5000 ou tecnicamente equivalente.</w:t>
            </w:r>
            <w:r>
              <w:rPr>
                <w:bCs/>
              </w:rPr>
              <w:br/>
            </w:r>
            <w:r>
              <w:rPr>
                <w:bCs/>
              </w:rPr>
              <w:br/>
              <w:t>Limpeza do local de instalação, inclusive com a remoção de detritos, sobras de materiais e demais consumíveis utilizados pela Contratada.</w:t>
            </w:r>
          </w:p>
          <w:p w14:paraId="0F76FA96" w14:textId="77777777" w:rsidR="00CA428D" w:rsidRPr="00BD7145" w:rsidRDefault="00CA428D" w:rsidP="00072FC9">
            <w:pPr>
              <w:spacing w:before="120"/>
              <w:rPr>
                <w:b/>
                <w:bCs/>
              </w:rPr>
            </w:pPr>
            <w:r w:rsidRPr="00BD7145">
              <w:rPr>
                <w:b/>
                <w:bCs/>
              </w:rPr>
              <w:t>Atividades e Responsabilidades:</w:t>
            </w:r>
          </w:p>
          <w:p w14:paraId="62781279" w14:textId="77777777" w:rsidR="00CA428D" w:rsidRPr="00832CF3" w:rsidRDefault="00CA428D" w:rsidP="00072FC9">
            <w:pPr>
              <w:spacing w:before="120"/>
              <w:rPr>
                <w:bCs/>
              </w:rPr>
            </w:pPr>
            <w:r>
              <w:rPr>
                <w:bCs/>
              </w:rPr>
              <w:t>n/a</w:t>
            </w:r>
          </w:p>
          <w:p w14:paraId="33699ED3" w14:textId="77777777" w:rsidR="00CA428D" w:rsidRPr="00BD7145" w:rsidRDefault="00CA428D" w:rsidP="00072FC9">
            <w:pPr>
              <w:spacing w:before="120"/>
              <w:rPr>
                <w:b/>
                <w:bCs/>
              </w:rPr>
            </w:pPr>
            <w:r w:rsidRPr="00BD7145">
              <w:rPr>
                <w:b/>
                <w:bCs/>
              </w:rPr>
              <w:t>Qualificação:</w:t>
            </w:r>
          </w:p>
          <w:p w14:paraId="75FEC995" w14:textId="77777777" w:rsidR="00CA428D" w:rsidRPr="00832CF3" w:rsidRDefault="00CA428D" w:rsidP="00072FC9">
            <w:pPr>
              <w:spacing w:before="120"/>
              <w:rPr>
                <w:bCs/>
              </w:rPr>
            </w:pPr>
            <w:r>
              <w:rPr>
                <w:bCs/>
              </w:rPr>
              <w:t>n/a</w:t>
            </w:r>
          </w:p>
          <w:p w14:paraId="4A885D87" w14:textId="77777777" w:rsidR="00CA428D" w:rsidRPr="00BD7145" w:rsidRDefault="00CA428D" w:rsidP="00072FC9">
            <w:pPr>
              <w:spacing w:before="120"/>
              <w:rPr>
                <w:b/>
                <w:bCs/>
              </w:rPr>
            </w:pPr>
            <w:r w:rsidRPr="00BD7145">
              <w:rPr>
                <w:b/>
                <w:bCs/>
              </w:rPr>
              <w:t>Observações:</w:t>
            </w:r>
          </w:p>
          <w:p w14:paraId="6C78DC62" w14:textId="77777777" w:rsidR="00CA428D" w:rsidRPr="00832CF3" w:rsidRDefault="00CA428D" w:rsidP="00072FC9">
            <w:pPr>
              <w:spacing w:before="120"/>
              <w:rPr>
                <w:bCs/>
              </w:rPr>
            </w:pPr>
            <w:r>
              <w:rPr>
                <w:bCs/>
              </w:rPr>
              <w:t>n/a</w:t>
            </w:r>
          </w:p>
          <w:p w14:paraId="73AB7B5B" w14:textId="77777777" w:rsidR="00CA428D" w:rsidRPr="00BD7145" w:rsidRDefault="00CA428D" w:rsidP="00072FC9">
            <w:pPr>
              <w:spacing w:before="120"/>
              <w:rPr>
                <w:b/>
                <w:bCs/>
              </w:rPr>
            </w:pPr>
            <w:r w:rsidRPr="00BD7145">
              <w:rPr>
                <w:b/>
                <w:bCs/>
              </w:rPr>
              <w:t>Critérios e Condições:</w:t>
            </w:r>
          </w:p>
          <w:p w14:paraId="14A857A9" w14:textId="77777777" w:rsidR="00CA428D" w:rsidRPr="00832CF3" w:rsidRDefault="00CA428D" w:rsidP="00072FC9">
            <w:pPr>
              <w:spacing w:before="120"/>
              <w:rPr>
                <w:bCs/>
              </w:rPr>
            </w:pPr>
            <w:r>
              <w:rPr>
                <w:bCs/>
              </w:rPr>
              <w:t>Critérios de Medição: por unidade instalada.</w:t>
            </w:r>
          </w:p>
          <w:p w14:paraId="19379CC7" w14:textId="77777777" w:rsidR="00CA428D" w:rsidRPr="00BD7145" w:rsidRDefault="00CA428D" w:rsidP="00072FC9">
            <w:pPr>
              <w:spacing w:before="120"/>
              <w:rPr>
                <w:b/>
                <w:bCs/>
              </w:rPr>
            </w:pPr>
            <w:r w:rsidRPr="00BD7145">
              <w:rPr>
                <w:b/>
                <w:bCs/>
              </w:rPr>
              <w:t>Detalhe Gráfico:</w:t>
            </w:r>
          </w:p>
          <w:p w14:paraId="0586427B" w14:textId="77777777" w:rsidR="00CA428D" w:rsidRPr="00B97D3F" w:rsidRDefault="00CA428D" w:rsidP="00072FC9">
            <w:pPr>
              <w:spacing w:before="120"/>
              <w:rPr>
                <w:bCs/>
              </w:rPr>
            </w:pPr>
            <w:r w:rsidRPr="00AD7BD2">
              <w:rPr>
                <w:bCs/>
              </w:rPr>
              <w:t>n/a</w:t>
            </w:r>
          </w:p>
          <w:p w14:paraId="0AB12767" w14:textId="77777777" w:rsidR="00CA428D" w:rsidRPr="00BD7145" w:rsidRDefault="00CA428D" w:rsidP="00072FC9">
            <w:pPr>
              <w:spacing w:before="120"/>
              <w:rPr>
                <w:b/>
                <w:bCs/>
              </w:rPr>
            </w:pPr>
            <w:r w:rsidRPr="00BD7145">
              <w:rPr>
                <w:b/>
                <w:bCs/>
              </w:rPr>
              <w:t>Tabela:</w:t>
            </w:r>
          </w:p>
          <w:p w14:paraId="49414F2B" w14:textId="77777777" w:rsidR="00CA428D" w:rsidRPr="00832CF3" w:rsidRDefault="00CA428D" w:rsidP="00072FC9">
            <w:pPr>
              <w:spacing w:before="120"/>
              <w:rPr>
                <w:bCs/>
              </w:rPr>
            </w:pPr>
            <w:r>
              <w:rPr>
                <w:bCs/>
              </w:rPr>
              <w:t>n/a</w:t>
            </w:r>
          </w:p>
          <w:p w14:paraId="6986F9AA" w14:textId="77777777" w:rsidR="00CA428D" w:rsidRPr="00832CF3" w:rsidRDefault="00CA428D" w:rsidP="00072FC9">
            <w:pPr>
              <w:spacing w:before="120"/>
              <w:rPr>
                <w:bCs/>
              </w:rPr>
            </w:pPr>
            <w:r w:rsidRPr="00BD7145">
              <w:rPr>
                <w:b/>
                <w:bCs/>
              </w:rPr>
              <w:t xml:space="preserve">Vida útil: </w:t>
            </w:r>
            <w:r>
              <w:rPr>
                <w:bCs/>
              </w:rPr>
              <w:t>n/a</w:t>
            </w:r>
          </w:p>
          <w:p w14:paraId="7A24CED0" w14:textId="77777777" w:rsidR="00CA428D" w:rsidRPr="00BD7145" w:rsidRDefault="00CA428D" w:rsidP="00072FC9">
            <w:pPr>
              <w:spacing w:before="120"/>
              <w:rPr>
                <w:b/>
                <w:bCs/>
              </w:rPr>
            </w:pPr>
            <w:r w:rsidRPr="00BD7145">
              <w:rPr>
                <w:b/>
                <w:bCs/>
              </w:rPr>
              <w:t>Referências Normativas:</w:t>
            </w:r>
          </w:p>
          <w:p w14:paraId="711EFC84" w14:textId="77777777" w:rsidR="00CA428D" w:rsidRPr="00832CF3" w:rsidRDefault="00CA428D" w:rsidP="00072FC9">
            <w:pPr>
              <w:spacing w:before="120"/>
              <w:rPr>
                <w:bCs/>
              </w:rPr>
            </w:pPr>
            <w:r>
              <w:rPr>
                <w:bCs/>
              </w:rPr>
              <w:t>ABNT NBR 14565:2013 - Cabeamento estruturado para edifícios comerciais e data centers ANSI/TIA/EIA 568-C.2 - Commercial Building Telecommunications</w:t>
            </w:r>
          </w:p>
          <w:p w14:paraId="4CCA5701" w14:textId="77777777" w:rsidR="00CA428D" w:rsidRPr="00BD7145" w:rsidRDefault="00CA428D" w:rsidP="00072FC9">
            <w:pPr>
              <w:spacing w:before="120"/>
              <w:rPr>
                <w:b/>
                <w:bCs/>
              </w:rPr>
            </w:pPr>
            <w:r w:rsidRPr="00BD7145">
              <w:rPr>
                <w:b/>
                <w:bCs/>
              </w:rPr>
              <w:t>Referência Comercial:</w:t>
            </w:r>
          </w:p>
          <w:p w14:paraId="09788F5E" w14:textId="77777777" w:rsidR="00CA428D" w:rsidRPr="00832CF3" w:rsidRDefault="00CA428D" w:rsidP="00072FC9">
            <w:pPr>
              <w:spacing w:before="120"/>
              <w:rPr>
                <w:bCs/>
              </w:rPr>
            </w:pPr>
            <w:r>
              <w:rPr>
                <w:bCs/>
              </w:rPr>
              <w:t>Módulos RJ45: Commscope linha NetConnect código 1375055-3, Furukawa linha GigaLan código 35060601;</w:t>
            </w:r>
            <w:r>
              <w:rPr>
                <w:bCs/>
              </w:rPr>
              <w:br/>
            </w:r>
            <w:r>
              <w:rPr>
                <w:bCs/>
              </w:rPr>
              <w:br/>
              <w:t>Tampa para espelho: Schneider Electric PRM47761 (Padrão Keystone).</w:t>
            </w:r>
          </w:p>
          <w:p w14:paraId="7120BFFE" w14:textId="77777777" w:rsidR="00CA428D" w:rsidRPr="00BD7145" w:rsidRDefault="00CA428D" w:rsidP="00072FC9">
            <w:pPr>
              <w:spacing w:before="120"/>
              <w:rPr>
                <w:b/>
                <w:bCs/>
              </w:rPr>
            </w:pPr>
            <w:r w:rsidRPr="00BD7145">
              <w:rPr>
                <w:b/>
                <w:bCs/>
              </w:rPr>
              <w:t>Referência Externa:</w:t>
            </w:r>
          </w:p>
          <w:p w14:paraId="107271FB" w14:textId="77777777" w:rsidR="00CA428D" w:rsidRPr="00BD7145" w:rsidRDefault="00CA428D" w:rsidP="00072FC9">
            <w:pPr>
              <w:spacing w:before="120"/>
              <w:rPr>
                <w:b/>
                <w:bCs/>
              </w:rPr>
            </w:pPr>
            <w:r>
              <w:rPr>
                <w:bCs/>
              </w:rPr>
              <w:lastRenderedPageBreak/>
              <w:t>n/a</w:t>
            </w:r>
          </w:p>
        </w:tc>
      </w:tr>
    </w:tbl>
    <w:p w14:paraId="2B7AE3B9" w14:textId="77777777" w:rsidR="00CA428D" w:rsidRPr="00010EE0" w:rsidRDefault="00CA428D" w:rsidP="00CA428D">
      <w:pPr>
        <w:rPr>
          <w:lang w:val="en-US"/>
        </w:rPr>
      </w:pPr>
    </w:p>
    <w:p w14:paraId="247EF2D2" w14:textId="77777777" w:rsidR="00CA428D" w:rsidRDefault="00CA428D" w:rsidP="00CA428D">
      <w:r>
        <w:br w:type="page"/>
      </w:r>
    </w:p>
    <w:p w14:paraId="35362820" w14:textId="77777777" w:rsidR="00CA428D" w:rsidRDefault="00CA428D" w:rsidP="00CA428D">
      <w:pPr>
        <w:rPr>
          <w:lang w:val="en-US"/>
        </w:rPr>
      </w:pPr>
    </w:p>
    <w:p w14:paraId="79AE123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91ECC94" w14:textId="77777777" w:rsidTr="00072FC9">
        <w:trPr>
          <w:trHeight w:val="567"/>
        </w:trPr>
        <w:tc>
          <w:tcPr>
            <w:tcW w:w="1843" w:type="dxa"/>
            <w:tcBorders>
              <w:bottom w:val="single" w:sz="4" w:space="0" w:color="auto"/>
            </w:tcBorders>
            <w:shd w:val="clear" w:color="auto" w:fill="F2F2F2" w:themeFill="background1" w:themeFillShade="F2"/>
            <w:vAlign w:val="center"/>
          </w:tcPr>
          <w:p w14:paraId="25FCAE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D18A41" w14:textId="77777777" w:rsidR="00CA428D" w:rsidRDefault="00CA428D" w:rsidP="00072FC9">
            <w:pPr>
              <w:rPr>
                <w:b/>
                <w:bCs/>
                <w:color w:val="000000"/>
              </w:rPr>
            </w:pPr>
            <w:r>
              <w:rPr>
                <w:b/>
                <w:bCs/>
                <w:noProof/>
                <w:color w:val="000000"/>
              </w:rPr>
              <w:t>SF-00377</w:t>
            </w:r>
          </w:p>
        </w:tc>
        <w:tc>
          <w:tcPr>
            <w:tcW w:w="2268" w:type="dxa"/>
            <w:tcBorders>
              <w:bottom w:val="single" w:sz="4" w:space="0" w:color="auto"/>
            </w:tcBorders>
            <w:shd w:val="clear" w:color="auto" w:fill="F2F2F2" w:themeFill="background1" w:themeFillShade="F2"/>
            <w:vAlign w:val="center"/>
          </w:tcPr>
          <w:p w14:paraId="26B1CC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0CE752" w14:textId="77777777" w:rsidR="00CA428D" w:rsidRPr="009143C5" w:rsidRDefault="00CA428D" w:rsidP="00072FC9">
            <w:pPr>
              <w:rPr>
                <w:b/>
                <w:bCs/>
                <w:noProof/>
                <w:color w:val="000000"/>
              </w:rPr>
            </w:pPr>
            <w:r>
              <w:rPr>
                <w:b/>
                <w:bCs/>
                <w:noProof/>
                <w:color w:val="000000"/>
              </w:rPr>
              <w:t>Rede e Telefonia</w:t>
            </w:r>
          </w:p>
        </w:tc>
        <w:tc>
          <w:tcPr>
            <w:tcW w:w="2268" w:type="dxa"/>
            <w:tcBorders>
              <w:bottom w:val="single" w:sz="4" w:space="0" w:color="auto"/>
              <w:right w:val="single" w:sz="4" w:space="0" w:color="auto"/>
            </w:tcBorders>
            <w:shd w:val="clear" w:color="auto" w:fill="F2F2F2" w:themeFill="background1" w:themeFillShade="F2"/>
            <w:vAlign w:val="center"/>
          </w:tcPr>
          <w:p w14:paraId="2012EE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1599F63" w14:textId="77777777" w:rsidR="00CA428D" w:rsidRPr="009143C5" w:rsidRDefault="00CA428D" w:rsidP="00072FC9">
            <w:pPr>
              <w:rPr>
                <w:b/>
                <w:bCs/>
                <w:noProof/>
                <w:color w:val="000000"/>
              </w:rPr>
            </w:pPr>
            <w:r>
              <w:rPr>
                <w:b/>
                <w:bCs/>
                <w:noProof/>
                <w:color w:val="000000"/>
              </w:rPr>
              <w:t>Rede</w:t>
            </w:r>
          </w:p>
        </w:tc>
        <w:tc>
          <w:tcPr>
            <w:tcW w:w="1843" w:type="dxa"/>
            <w:tcBorders>
              <w:left w:val="single" w:sz="4" w:space="0" w:color="auto"/>
              <w:bottom w:val="single" w:sz="4" w:space="0" w:color="auto"/>
            </w:tcBorders>
            <w:shd w:val="clear" w:color="auto" w:fill="F2F2F2" w:themeFill="background1" w:themeFillShade="F2"/>
            <w:vAlign w:val="center"/>
          </w:tcPr>
          <w:p w14:paraId="364446F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463862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B29024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9B23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9AC403" w14:textId="77777777" w:rsidR="00CA428D" w:rsidRDefault="00CA428D" w:rsidP="00072FC9">
            <w:pPr>
              <w:rPr>
                <w:b/>
                <w:bCs/>
                <w:sz w:val="32"/>
                <w:szCs w:val="32"/>
              </w:rPr>
            </w:pPr>
            <w:r>
              <w:rPr>
                <w:b/>
                <w:bCs/>
                <w:sz w:val="32"/>
                <w:szCs w:val="32"/>
              </w:rPr>
              <w:t>Painel de distribuição (patch panel) de 24 portas, categoria 6</w:t>
            </w:r>
          </w:p>
        </w:tc>
        <w:tc>
          <w:tcPr>
            <w:tcW w:w="1843" w:type="dxa"/>
            <w:tcBorders>
              <w:top w:val="single" w:sz="4" w:space="0" w:color="auto"/>
              <w:left w:val="single" w:sz="4" w:space="0" w:color="auto"/>
            </w:tcBorders>
            <w:shd w:val="clear" w:color="auto" w:fill="F2F2F2" w:themeFill="background1" w:themeFillShade="F2"/>
            <w:vAlign w:val="center"/>
          </w:tcPr>
          <w:p w14:paraId="435EA17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20648402" w14:textId="77777777" w:rsidR="00CA428D" w:rsidRDefault="00CA428D" w:rsidP="00072FC9">
            <w:pPr>
              <w:rPr>
                <w:b/>
                <w:bCs/>
                <w:sz w:val="20"/>
                <w:szCs w:val="20"/>
              </w:rPr>
            </w:pPr>
          </w:p>
        </w:tc>
      </w:tr>
      <w:tr w:rsidR="00CA428D" w:rsidRPr="00010EE0" w14:paraId="31F1FC30" w14:textId="77777777" w:rsidTr="00072FC9">
        <w:trPr>
          <w:trHeight w:val="1740"/>
        </w:trPr>
        <w:tc>
          <w:tcPr>
            <w:tcW w:w="9781" w:type="dxa"/>
            <w:gridSpan w:val="5"/>
          </w:tcPr>
          <w:p w14:paraId="7F49A83F" w14:textId="77777777" w:rsidR="00CA428D" w:rsidRPr="00BD7145" w:rsidRDefault="00CA428D" w:rsidP="00072FC9">
            <w:pPr>
              <w:spacing w:before="120"/>
              <w:rPr>
                <w:b/>
                <w:bCs/>
              </w:rPr>
            </w:pPr>
            <w:r w:rsidRPr="00BD7145">
              <w:rPr>
                <w:b/>
                <w:bCs/>
              </w:rPr>
              <w:t>Descrição Detalhada:</w:t>
            </w:r>
          </w:p>
          <w:p w14:paraId="47C87125" w14:textId="77777777" w:rsidR="00CA428D" w:rsidRPr="00BD7145" w:rsidRDefault="00CA428D" w:rsidP="00072FC9">
            <w:pPr>
              <w:spacing w:before="120"/>
              <w:rPr>
                <w:bCs/>
              </w:rPr>
            </w:pPr>
            <w:r>
              <w:rPr>
                <w:bCs/>
              </w:rPr>
              <w:t>Fornecimento e instalação de painel de distribuição (patch panel) de 24 portas, categoria 6, em rack existente.</w:t>
            </w:r>
          </w:p>
          <w:p w14:paraId="6FA986CF" w14:textId="77777777" w:rsidR="00CA428D" w:rsidRPr="00BD7145" w:rsidRDefault="00CA428D" w:rsidP="00072FC9">
            <w:pPr>
              <w:spacing w:before="120"/>
              <w:rPr>
                <w:b/>
                <w:bCs/>
              </w:rPr>
            </w:pPr>
            <w:r w:rsidRPr="00BD7145">
              <w:rPr>
                <w:b/>
                <w:bCs/>
              </w:rPr>
              <w:t>Materiais:</w:t>
            </w:r>
          </w:p>
          <w:p w14:paraId="55A5A264" w14:textId="77777777" w:rsidR="00CA428D" w:rsidRPr="00BD7145" w:rsidRDefault="00CA428D" w:rsidP="00072FC9">
            <w:pPr>
              <w:spacing w:before="120"/>
              <w:rPr>
                <w:bCs/>
              </w:rPr>
            </w:pPr>
            <w:r>
              <w:rPr>
                <w:bCs/>
              </w:rPr>
              <w:t>Painel de distribuição (patch panel) de 24 portas com as seguintes características mínimas:</w:t>
            </w:r>
            <w:r>
              <w:rPr>
                <w:bCs/>
              </w:rPr>
              <w:br/>
            </w:r>
            <w:r>
              <w:rPr>
                <w:bCs/>
              </w:rPr>
              <w:br/>
              <w:t>Carregado (loaded) com 24 conectores padrão RJ45, com terminação por ferramenta tipo punch down;</w:t>
            </w:r>
            <w:r>
              <w:rPr>
                <w:bCs/>
              </w:rPr>
              <w:br/>
            </w:r>
            <w:r>
              <w:rPr>
                <w:bCs/>
              </w:rPr>
              <w:br/>
              <w:t>Com certificação UL e/ou ETL LISTED;</w:t>
            </w:r>
            <w:r>
              <w:rPr>
                <w:bCs/>
              </w:rPr>
              <w:br/>
            </w:r>
            <w:r>
              <w:rPr>
                <w:bCs/>
              </w:rPr>
              <w:br/>
              <w:t>Do mesmo fabricante dos cabos e módulos RJ45 fornecidos no restante do sistema;</w:t>
            </w:r>
            <w:r>
              <w:rPr>
                <w:bCs/>
              </w:rPr>
              <w:br/>
            </w:r>
            <w:r>
              <w:rPr>
                <w:bCs/>
              </w:rPr>
              <w:br/>
              <w:t>Atendimento a norma ANSI/TIA-568-C.2 Categoria 6;</w:t>
            </w:r>
            <w:r>
              <w:rPr>
                <w:bCs/>
              </w:rPr>
              <w:br/>
            </w:r>
            <w:r>
              <w:rPr>
                <w:bCs/>
              </w:rPr>
              <w:br/>
              <w:t>Com estrutura em aço pintado e protegido contra corrosão;</w:t>
            </w:r>
            <w:r>
              <w:rPr>
                <w:bCs/>
              </w:rPr>
              <w:br/>
            </w:r>
            <w:r>
              <w:rPr>
                <w:bCs/>
              </w:rPr>
              <w:br/>
              <w:t>Próprio para rack de 19 polegadas (EIA/ECA-310E);</w:t>
            </w:r>
            <w:r>
              <w:rPr>
                <w:bCs/>
              </w:rPr>
              <w:br/>
            </w:r>
            <w:r>
              <w:rPr>
                <w:bCs/>
              </w:rPr>
              <w:br/>
              <w:t>Altura de 1U;</w:t>
            </w:r>
            <w:r>
              <w:rPr>
                <w:bCs/>
              </w:rPr>
              <w:br/>
            </w:r>
            <w:r>
              <w:rPr>
                <w:bCs/>
              </w:rPr>
              <w:br/>
              <w:t>Fornecido com acessórios para instalação em rack (parafusos, arruelas, porcas, etc.) e acessórios para identificação das portas;</w:t>
            </w:r>
          </w:p>
          <w:p w14:paraId="4E53C572" w14:textId="77777777" w:rsidR="00CA428D" w:rsidRPr="00BD7145" w:rsidRDefault="00CA428D" w:rsidP="00072FC9">
            <w:pPr>
              <w:spacing w:before="120"/>
              <w:rPr>
                <w:b/>
                <w:bCs/>
              </w:rPr>
            </w:pPr>
            <w:r w:rsidRPr="00BD7145">
              <w:rPr>
                <w:b/>
                <w:bCs/>
              </w:rPr>
              <w:t>Serviços:</w:t>
            </w:r>
          </w:p>
          <w:p w14:paraId="7ECA8E90" w14:textId="77777777" w:rsidR="00CA428D" w:rsidRPr="00832CF3" w:rsidRDefault="00CA428D" w:rsidP="00072FC9">
            <w:pPr>
              <w:spacing w:before="120"/>
              <w:rPr>
                <w:bCs/>
              </w:rPr>
            </w:pPr>
            <w:r>
              <w:rPr>
                <w:bCs/>
              </w:rPr>
              <w:t>Instalação do patch panel em rack existente no Senado Federal;</w:t>
            </w:r>
            <w:r>
              <w:rPr>
                <w:bCs/>
              </w:rPr>
              <w:br/>
            </w:r>
            <w:r>
              <w:rPr>
                <w:bCs/>
              </w:rPr>
              <w:br/>
              <w:t>Limpeza do local de instalação, inclusive com a remoção de detritos, sobras de materiais e demais consumíveis utilizados pela Contratada.</w:t>
            </w:r>
          </w:p>
          <w:p w14:paraId="3BCC1696" w14:textId="77777777" w:rsidR="00CA428D" w:rsidRPr="00BD7145" w:rsidRDefault="00CA428D" w:rsidP="00072FC9">
            <w:pPr>
              <w:spacing w:before="120"/>
              <w:rPr>
                <w:b/>
                <w:bCs/>
              </w:rPr>
            </w:pPr>
            <w:r w:rsidRPr="00BD7145">
              <w:rPr>
                <w:b/>
                <w:bCs/>
              </w:rPr>
              <w:t>Atividades e Responsabilidades:</w:t>
            </w:r>
          </w:p>
          <w:p w14:paraId="1F8B3E1A" w14:textId="77777777" w:rsidR="00CA428D" w:rsidRPr="00832CF3" w:rsidRDefault="00CA428D" w:rsidP="00072FC9">
            <w:pPr>
              <w:spacing w:before="120"/>
              <w:rPr>
                <w:bCs/>
              </w:rPr>
            </w:pPr>
            <w:r>
              <w:rPr>
                <w:bCs/>
              </w:rPr>
              <w:t>n/a</w:t>
            </w:r>
          </w:p>
          <w:p w14:paraId="3BDA3B78" w14:textId="77777777" w:rsidR="00CA428D" w:rsidRPr="00BD7145" w:rsidRDefault="00CA428D" w:rsidP="00072FC9">
            <w:pPr>
              <w:spacing w:before="120"/>
              <w:rPr>
                <w:b/>
                <w:bCs/>
              </w:rPr>
            </w:pPr>
            <w:r w:rsidRPr="00BD7145">
              <w:rPr>
                <w:b/>
                <w:bCs/>
              </w:rPr>
              <w:t>Qualificação:</w:t>
            </w:r>
          </w:p>
          <w:p w14:paraId="3E284422" w14:textId="77777777" w:rsidR="00CA428D" w:rsidRPr="00832CF3" w:rsidRDefault="00CA428D" w:rsidP="00072FC9">
            <w:pPr>
              <w:spacing w:before="120"/>
              <w:rPr>
                <w:bCs/>
              </w:rPr>
            </w:pPr>
            <w:r>
              <w:rPr>
                <w:bCs/>
              </w:rPr>
              <w:t>n/a</w:t>
            </w:r>
          </w:p>
          <w:p w14:paraId="29CAA884" w14:textId="77777777" w:rsidR="00CA428D" w:rsidRPr="00BD7145" w:rsidRDefault="00CA428D" w:rsidP="00072FC9">
            <w:pPr>
              <w:spacing w:before="120"/>
              <w:rPr>
                <w:b/>
                <w:bCs/>
              </w:rPr>
            </w:pPr>
            <w:r w:rsidRPr="00BD7145">
              <w:rPr>
                <w:b/>
                <w:bCs/>
              </w:rPr>
              <w:lastRenderedPageBreak/>
              <w:t>Observações:</w:t>
            </w:r>
          </w:p>
          <w:p w14:paraId="5EAF9376" w14:textId="77777777" w:rsidR="00CA428D" w:rsidRPr="00832CF3" w:rsidRDefault="00CA428D" w:rsidP="00072FC9">
            <w:pPr>
              <w:spacing w:before="120"/>
              <w:rPr>
                <w:bCs/>
              </w:rPr>
            </w:pPr>
            <w:r>
              <w:rPr>
                <w:bCs/>
              </w:rPr>
              <w:t>n/a</w:t>
            </w:r>
          </w:p>
          <w:p w14:paraId="10B908F6" w14:textId="77777777" w:rsidR="00CA428D" w:rsidRPr="00BD7145" w:rsidRDefault="00CA428D" w:rsidP="00072FC9">
            <w:pPr>
              <w:spacing w:before="120"/>
              <w:rPr>
                <w:b/>
                <w:bCs/>
              </w:rPr>
            </w:pPr>
            <w:r w:rsidRPr="00BD7145">
              <w:rPr>
                <w:b/>
                <w:bCs/>
              </w:rPr>
              <w:t>Critérios e Condições:</w:t>
            </w:r>
          </w:p>
          <w:p w14:paraId="259978D8" w14:textId="77777777" w:rsidR="00CA428D" w:rsidRPr="00832CF3" w:rsidRDefault="00CA428D" w:rsidP="00072FC9">
            <w:pPr>
              <w:spacing w:before="120"/>
              <w:rPr>
                <w:bCs/>
              </w:rPr>
            </w:pPr>
            <w:r>
              <w:rPr>
                <w:bCs/>
              </w:rPr>
              <w:t>Critérios de Medição: por unidade instalada.</w:t>
            </w:r>
          </w:p>
          <w:p w14:paraId="0BBDC825" w14:textId="77777777" w:rsidR="00CA428D" w:rsidRPr="00BD7145" w:rsidRDefault="00CA428D" w:rsidP="00072FC9">
            <w:pPr>
              <w:spacing w:before="120"/>
              <w:rPr>
                <w:b/>
                <w:bCs/>
              </w:rPr>
            </w:pPr>
            <w:r w:rsidRPr="00BD7145">
              <w:rPr>
                <w:b/>
                <w:bCs/>
              </w:rPr>
              <w:t>Detalhe Gráfico:</w:t>
            </w:r>
          </w:p>
          <w:p w14:paraId="0AB3E679" w14:textId="77777777" w:rsidR="00CA428D" w:rsidRPr="00B97D3F" w:rsidRDefault="00CA428D" w:rsidP="00072FC9">
            <w:pPr>
              <w:spacing w:before="120"/>
              <w:rPr>
                <w:bCs/>
              </w:rPr>
            </w:pPr>
            <w:r w:rsidRPr="00AD7BD2">
              <w:rPr>
                <w:bCs/>
              </w:rPr>
              <w:t>n/a</w:t>
            </w:r>
          </w:p>
          <w:p w14:paraId="329D57D2" w14:textId="77777777" w:rsidR="00CA428D" w:rsidRPr="00BD7145" w:rsidRDefault="00CA428D" w:rsidP="00072FC9">
            <w:pPr>
              <w:spacing w:before="120"/>
              <w:rPr>
                <w:b/>
                <w:bCs/>
              </w:rPr>
            </w:pPr>
            <w:r w:rsidRPr="00BD7145">
              <w:rPr>
                <w:b/>
                <w:bCs/>
              </w:rPr>
              <w:t>Tabela:</w:t>
            </w:r>
          </w:p>
          <w:p w14:paraId="593EDF0A" w14:textId="77777777" w:rsidR="00CA428D" w:rsidRPr="00832CF3" w:rsidRDefault="00CA428D" w:rsidP="00072FC9">
            <w:pPr>
              <w:spacing w:before="120"/>
              <w:rPr>
                <w:bCs/>
              </w:rPr>
            </w:pPr>
            <w:r>
              <w:rPr>
                <w:bCs/>
              </w:rPr>
              <w:t>n/a</w:t>
            </w:r>
          </w:p>
          <w:p w14:paraId="5BFF74F9" w14:textId="77777777" w:rsidR="00CA428D" w:rsidRPr="00832CF3" w:rsidRDefault="00CA428D" w:rsidP="00072FC9">
            <w:pPr>
              <w:spacing w:before="120"/>
              <w:rPr>
                <w:bCs/>
              </w:rPr>
            </w:pPr>
            <w:r w:rsidRPr="00BD7145">
              <w:rPr>
                <w:b/>
                <w:bCs/>
              </w:rPr>
              <w:t xml:space="preserve">Vida útil: </w:t>
            </w:r>
            <w:r>
              <w:rPr>
                <w:bCs/>
              </w:rPr>
              <w:t>n/a</w:t>
            </w:r>
          </w:p>
          <w:p w14:paraId="72375556" w14:textId="77777777" w:rsidR="00CA428D" w:rsidRPr="00BD7145" w:rsidRDefault="00CA428D" w:rsidP="00072FC9">
            <w:pPr>
              <w:spacing w:before="120"/>
              <w:rPr>
                <w:b/>
                <w:bCs/>
              </w:rPr>
            </w:pPr>
            <w:r w:rsidRPr="00BD7145">
              <w:rPr>
                <w:b/>
                <w:bCs/>
              </w:rPr>
              <w:t>Referências Normativas:</w:t>
            </w:r>
          </w:p>
          <w:p w14:paraId="4FD1BF20" w14:textId="77777777" w:rsidR="00CA428D" w:rsidRPr="00832CF3" w:rsidRDefault="00CA428D" w:rsidP="00072FC9">
            <w:pPr>
              <w:spacing w:before="120"/>
              <w:rPr>
                <w:bCs/>
              </w:rPr>
            </w:pPr>
            <w:r>
              <w:rPr>
                <w:bCs/>
              </w:rPr>
              <w:t>ABNT NBR 14565:2013 - Cabeamento estruturado para edifícios comerciais e data centers ANSI/TIA/EIA 568-C.2 - Commercial Building Telecommunications</w:t>
            </w:r>
          </w:p>
          <w:p w14:paraId="3C9E0445" w14:textId="77777777" w:rsidR="00CA428D" w:rsidRPr="00BD7145" w:rsidRDefault="00CA428D" w:rsidP="00072FC9">
            <w:pPr>
              <w:spacing w:before="120"/>
              <w:rPr>
                <w:b/>
                <w:bCs/>
              </w:rPr>
            </w:pPr>
            <w:r w:rsidRPr="00BD7145">
              <w:rPr>
                <w:b/>
                <w:bCs/>
              </w:rPr>
              <w:t>Referência Comercial:</w:t>
            </w:r>
          </w:p>
          <w:p w14:paraId="15169626" w14:textId="77777777" w:rsidR="00CA428D" w:rsidRPr="00832CF3" w:rsidRDefault="00CA428D" w:rsidP="00072FC9">
            <w:pPr>
              <w:spacing w:before="120"/>
              <w:rPr>
                <w:bCs/>
              </w:rPr>
            </w:pPr>
            <w:r>
              <w:rPr>
                <w:bCs/>
              </w:rPr>
              <w:t>Commscope Linha NetConnect código 5-1427070-6;</w:t>
            </w:r>
            <w:r>
              <w:rPr>
                <w:bCs/>
              </w:rPr>
              <w:br/>
            </w:r>
            <w:r>
              <w:rPr>
                <w:bCs/>
              </w:rPr>
              <w:br/>
              <w:t>Furukawa linha GigaLan código 35050000 e 35060601.</w:t>
            </w:r>
          </w:p>
          <w:p w14:paraId="1E8AE36F" w14:textId="77777777" w:rsidR="00CA428D" w:rsidRPr="00BD7145" w:rsidRDefault="00CA428D" w:rsidP="00072FC9">
            <w:pPr>
              <w:spacing w:before="120"/>
              <w:rPr>
                <w:b/>
                <w:bCs/>
              </w:rPr>
            </w:pPr>
            <w:r w:rsidRPr="00BD7145">
              <w:rPr>
                <w:b/>
                <w:bCs/>
              </w:rPr>
              <w:t>Referência Externa:</w:t>
            </w:r>
          </w:p>
          <w:p w14:paraId="5143D292" w14:textId="77777777" w:rsidR="00CA428D" w:rsidRPr="00BD7145" w:rsidRDefault="00CA428D" w:rsidP="00072FC9">
            <w:pPr>
              <w:spacing w:before="120"/>
              <w:rPr>
                <w:b/>
                <w:bCs/>
              </w:rPr>
            </w:pPr>
            <w:r>
              <w:rPr>
                <w:bCs/>
              </w:rPr>
              <w:t>n/a</w:t>
            </w:r>
          </w:p>
        </w:tc>
      </w:tr>
    </w:tbl>
    <w:p w14:paraId="2B648C6A" w14:textId="77777777" w:rsidR="00CA428D" w:rsidRPr="00010EE0" w:rsidRDefault="00CA428D" w:rsidP="00CA428D">
      <w:pPr>
        <w:rPr>
          <w:lang w:val="en-US"/>
        </w:rPr>
      </w:pPr>
    </w:p>
    <w:p w14:paraId="4B6B8337" w14:textId="77777777" w:rsidR="00CA428D" w:rsidRDefault="00CA428D" w:rsidP="00CA428D">
      <w:r>
        <w:br w:type="page"/>
      </w:r>
    </w:p>
    <w:p w14:paraId="7695C479" w14:textId="77777777" w:rsidR="00CA428D" w:rsidRDefault="00CA428D" w:rsidP="00CA428D">
      <w:pPr>
        <w:rPr>
          <w:lang w:val="en-US"/>
        </w:rPr>
      </w:pPr>
    </w:p>
    <w:p w14:paraId="6A9F3A9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273860E" w14:textId="77777777" w:rsidTr="00072FC9">
        <w:trPr>
          <w:trHeight w:val="567"/>
        </w:trPr>
        <w:tc>
          <w:tcPr>
            <w:tcW w:w="1843" w:type="dxa"/>
            <w:tcBorders>
              <w:bottom w:val="single" w:sz="4" w:space="0" w:color="auto"/>
            </w:tcBorders>
            <w:shd w:val="clear" w:color="auto" w:fill="F2F2F2" w:themeFill="background1" w:themeFillShade="F2"/>
            <w:vAlign w:val="center"/>
          </w:tcPr>
          <w:p w14:paraId="799764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FED202C" w14:textId="77777777" w:rsidR="00CA428D" w:rsidRDefault="00CA428D" w:rsidP="00072FC9">
            <w:pPr>
              <w:rPr>
                <w:b/>
                <w:bCs/>
                <w:color w:val="000000"/>
              </w:rPr>
            </w:pPr>
            <w:r>
              <w:rPr>
                <w:b/>
                <w:bCs/>
                <w:noProof/>
                <w:color w:val="000000"/>
              </w:rPr>
              <w:t>SF-00378</w:t>
            </w:r>
          </w:p>
        </w:tc>
        <w:tc>
          <w:tcPr>
            <w:tcW w:w="2268" w:type="dxa"/>
            <w:tcBorders>
              <w:bottom w:val="single" w:sz="4" w:space="0" w:color="auto"/>
            </w:tcBorders>
            <w:shd w:val="clear" w:color="auto" w:fill="F2F2F2" w:themeFill="background1" w:themeFillShade="F2"/>
            <w:vAlign w:val="center"/>
          </w:tcPr>
          <w:p w14:paraId="06F811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5D09D52" w14:textId="77777777" w:rsidR="00CA428D" w:rsidRPr="009143C5" w:rsidRDefault="00CA428D" w:rsidP="00072FC9">
            <w:pPr>
              <w:rPr>
                <w:b/>
                <w:bCs/>
                <w:noProof/>
                <w:color w:val="000000"/>
              </w:rPr>
            </w:pPr>
            <w:r>
              <w:rPr>
                <w:b/>
                <w:bCs/>
                <w:noProof/>
                <w:color w:val="000000"/>
              </w:rPr>
              <w:t>Rede e Telefonia</w:t>
            </w:r>
          </w:p>
        </w:tc>
        <w:tc>
          <w:tcPr>
            <w:tcW w:w="2268" w:type="dxa"/>
            <w:tcBorders>
              <w:bottom w:val="single" w:sz="4" w:space="0" w:color="auto"/>
              <w:right w:val="single" w:sz="4" w:space="0" w:color="auto"/>
            </w:tcBorders>
            <w:shd w:val="clear" w:color="auto" w:fill="F2F2F2" w:themeFill="background1" w:themeFillShade="F2"/>
            <w:vAlign w:val="center"/>
          </w:tcPr>
          <w:p w14:paraId="5F3052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BDB6CCB" w14:textId="77777777" w:rsidR="00CA428D" w:rsidRPr="009143C5" w:rsidRDefault="00CA428D" w:rsidP="00072FC9">
            <w:pPr>
              <w:rPr>
                <w:b/>
                <w:bCs/>
                <w:noProof/>
                <w:color w:val="000000"/>
              </w:rPr>
            </w:pPr>
            <w:r>
              <w:rPr>
                <w:b/>
                <w:bCs/>
                <w:noProof/>
                <w:color w:val="000000"/>
              </w:rPr>
              <w:t>Telefonia</w:t>
            </w:r>
          </w:p>
        </w:tc>
        <w:tc>
          <w:tcPr>
            <w:tcW w:w="1843" w:type="dxa"/>
            <w:tcBorders>
              <w:left w:val="single" w:sz="4" w:space="0" w:color="auto"/>
              <w:bottom w:val="single" w:sz="4" w:space="0" w:color="auto"/>
            </w:tcBorders>
            <w:shd w:val="clear" w:color="auto" w:fill="F2F2F2" w:themeFill="background1" w:themeFillShade="F2"/>
            <w:vAlign w:val="center"/>
          </w:tcPr>
          <w:p w14:paraId="0BE9A0D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CCBD33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89DC5C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4EA98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6D94508" w14:textId="77777777" w:rsidR="00CA428D" w:rsidRDefault="00CA428D" w:rsidP="00072FC9">
            <w:pPr>
              <w:rPr>
                <w:b/>
                <w:bCs/>
                <w:sz w:val="32"/>
                <w:szCs w:val="32"/>
              </w:rPr>
            </w:pPr>
            <w:r>
              <w:rPr>
                <w:b/>
                <w:bCs/>
                <w:sz w:val="32"/>
                <w:szCs w:val="32"/>
              </w:rPr>
              <w:t>Cabo de telefonia tipo CCI 50x2</w:t>
            </w:r>
          </w:p>
        </w:tc>
        <w:tc>
          <w:tcPr>
            <w:tcW w:w="1843" w:type="dxa"/>
            <w:tcBorders>
              <w:top w:val="single" w:sz="4" w:space="0" w:color="auto"/>
              <w:left w:val="single" w:sz="4" w:space="0" w:color="auto"/>
            </w:tcBorders>
            <w:shd w:val="clear" w:color="auto" w:fill="F2F2F2" w:themeFill="background1" w:themeFillShade="F2"/>
            <w:vAlign w:val="center"/>
          </w:tcPr>
          <w:p w14:paraId="783A10D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6A5904D" w14:textId="77777777" w:rsidR="00CA428D" w:rsidRDefault="00CA428D" w:rsidP="00072FC9">
            <w:pPr>
              <w:rPr>
                <w:b/>
                <w:bCs/>
                <w:sz w:val="20"/>
                <w:szCs w:val="20"/>
              </w:rPr>
            </w:pPr>
          </w:p>
        </w:tc>
      </w:tr>
      <w:tr w:rsidR="00CA428D" w:rsidRPr="00010EE0" w14:paraId="57C162D4" w14:textId="77777777" w:rsidTr="00072FC9">
        <w:trPr>
          <w:trHeight w:val="1740"/>
        </w:trPr>
        <w:tc>
          <w:tcPr>
            <w:tcW w:w="9781" w:type="dxa"/>
            <w:gridSpan w:val="5"/>
          </w:tcPr>
          <w:p w14:paraId="57B9E532" w14:textId="77777777" w:rsidR="00CA428D" w:rsidRPr="00BD7145" w:rsidRDefault="00CA428D" w:rsidP="00072FC9">
            <w:pPr>
              <w:spacing w:before="120"/>
              <w:rPr>
                <w:b/>
                <w:bCs/>
              </w:rPr>
            </w:pPr>
            <w:r w:rsidRPr="00BD7145">
              <w:rPr>
                <w:b/>
                <w:bCs/>
              </w:rPr>
              <w:t>Descrição Detalhada:</w:t>
            </w:r>
          </w:p>
          <w:p w14:paraId="119A9119" w14:textId="77777777" w:rsidR="00CA428D" w:rsidRPr="00BD7145" w:rsidRDefault="00CA428D" w:rsidP="00072FC9">
            <w:pPr>
              <w:spacing w:before="120"/>
              <w:rPr>
                <w:bCs/>
              </w:rPr>
            </w:pPr>
            <w:r>
              <w:rPr>
                <w:bCs/>
              </w:rPr>
              <w:t>Fornecimento e instalação de cabo de telefonia tipo CCI 50x2</w:t>
            </w:r>
          </w:p>
          <w:p w14:paraId="71BD2F11" w14:textId="77777777" w:rsidR="00CA428D" w:rsidRPr="00BD7145" w:rsidRDefault="00CA428D" w:rsidP="00072FC9">
            <w:pPr>
              <w:spacing w:before="120"/>
              <w:rPr>
                <w:b/>
                <w:bCs/>
              </w:rPr>
            </w:pPr>
            <w:r w:rsidRPr="00BD7145">
              <w:rPr>
                <w:b/>
                <w:bCs/>
              </w:rPr>
              <w:t>Materiais:</w:t>
            </w:r>
          </w:p>
          <w:p w14:paraId="01C387DB" w14:textId="77777777" w:rsidR="00CA428D" w:rsidRPr="00BD7145" w:rsidRDefault="00CA428D" w:rsidP="00072FC9">
            <w:pPr>
              <w:spacing w:before="120"/>
              <w:rPr>
                <w:bCs/>
              </w:rPr>
            </w:pPr>
            <w:r>
              <w:rPr>
                <w:bCs/>
              </w:rPr>
              <w:t>Fornecimento e instalação de cabo de telefonia tipo CCI 50x2, com as seguintes características mínimas:</w:t>
            </w:r>
            <w:r>
              <w:rPr>
                <w:bCs/>
              </w:rPr>
              <w:br/>
              <w:t>Cabo CCI de 2 pares (4 condutores) e cabo de cobre estanhado isolado com bitola de 0,50 mm de diâmetro (50x2);</w:t>
            </w:r>
            <w:r>
              <w:rPr>
                <w:bCs/>
              </w:rPr>
              <w:br/>
              <w:t>Isolação das veias em PVC;</w:t>
            </w:r>
            <w:r>
              <w:rPr>
                <w:bCs/>
              </w:rPr>
              <w:br/>
              <w:t>Revestimento externo em PVC;</w:t>
            </w:r>
            <w:r>
              <w:rPr>
                <w:bCs/>
              </w:rPr>
              <w:br/>
              <w:t>Torcidos em pares trançados, devidamente identificados pelo código de cores;</w:t>
            </w:r>
            <w:r>
              <w:rPr>
                <w:bCs/>
              </w:rPr>
              <w:br/>
              <w:t>Atendimento a ABNT NBR 9886 - Cabo telefônico interno CCI - Especificação;</w:t>
            </w:r>
            <w:r>
              <w:rPr>
                <w:bCs/>
              </w:rPr>
              <w:br/>
              <w:t>Com certificação da ANATEL</w:t>
            </w:r>
          </w:p>
          <w:p w14:paraId="453F8698" w14:textId="77777777" w:rsidR="00CA428D" w:rsidRPr="00BD7145" w:rsidRDefault="00CA428D" w:rsidP="00072FC9">
            <w:pPr>
              <w:spacing w:before="120"/>
              <w:rPr>
                <w:b/>
                <w:bCs/>
              </w:rPr>
            </w:pPr>
            <w:r w:rsidRPr="00BD7145">
              <w:rPr>
                <w:b/>
                <w:bCs/>
              </w:rPr>
              <w:t>Serviços:</w:t>
            </w:r>
          </w:p>
          <w:p w14:paraId="311B4B3D" w14:textId="77777777" w:rsidR="00CA428D" w:rsidRPr="00832CF3" w:rsidRDefault="00CA428D" w:rsidP="00072FC9">
            <w:pPr>
              <w:spacing w:before="120"/>
              <w:rPr>
                <w:bCs/>
              </w:rPr>
            </w:pPr>
            <w:r>
              <w:rPr>
                <w:bCs/>
              </w:rPr>
              <w:t>O cabo deve sempre ser acondicionado em infraestrutura, ou seja, eletroduto, eletrocalha ou leito. Nos trechos finais onde não há infraestrutura (por exemplo, próximo à caixa de telefonia), os cabos deverão ser devidamente amarrados e organizados com abraçadeiras de velcro ou abraçadeira de nylon para garantir a organização total da infraestrutura;</w:t>
            </w:r>
            <w:r>
              <w:rPr>
                <w:bCs/>
              </w:rPr>
              <w:br/>
              <w:t>Em qualquer trecho da bandeja ou eletrocalha onde sejam lançados dois ou mais cabos, correndo em paralelo, os mesmos deverão ser amarrados através de abraçadeiras de velcro ou abraçadeira de nylon, de 5 em 5 metros, formando feixes de no máximo 24 cabos;</w:t>
            </w:r>
            <w:r>
              <w:rPr>
                <w:bCs/>
              </w:rPr>
              <w:br/>
              <w:t>A Contratada é responsável por eventuais aberturas e fechamentos de tampas de eletrocalhas, caixas de passagem e outros elementos de infraestrutura, além da organização e limpeza do local de instalação;</w:t>
            </w:r>
            <w:r>
              <w:rPr>
                <w:bCs/>
              </w:rPr>
              <w:br/>
              <w:t>Limpeza do local de instalação, inclusive com a remoção de detritos, sobras de materiais e demais consumíveis utilizados pela Contratada.</w:t>
            </w:r>
          </w:p>
          <w:p w14:paraId="7F2241B7" w14:textId="77777777" w:rsidR="00CA428D" w:rsidRPr="00BD7145" w:rsidRDefault="00CA428D" w:rsidP="00072FC9">
            <w:pPr>
              <w:spacing w:before="120"/>
              <w:rPr>
                <w:b/>
                <w:bCs/>
              </w:rPr>
            </w:pPr>
            <w:r w:rsidRPr="00BD7145">
              <w:rPr>
                <w:b/>
                <w:bCs/>
              </w:rPr>
              <w:t>Atividades e Responsabilidades:</w:t>
            </w:r>
          </w:p>
          <w:p w14:paraId="60401286" w14:textId="77777777" w:rsidR="00CA428D" w:rsidRPr="00832CF3" w:rsidRDefault="00CA428D" w:rsidP="00072FC9">
            <w:pPr>
              <w:spacing w:before="120"/>
              <w:rPr>
                <w:bCs/>
              </w:rPr>
            </w:pPr>
            <w:r>
              <w:rPr>
                <w:bCs/>
              </w:rPr>
              <w:t>n/a</w:t>
            </w:r>
          </w:p>
          <w:p w14:paraId="15138110" w14:textId="77777777" w:rsidR="00CA428D" w:rsidRPr="00BD7145" w:rsidRDefault="00CA428D" w:rsidP="00072FC9">
            <w:pPr>
              <w:spacing w:before="120"/>
              <w:rPr>
                <w:b/>
                <w:bCs/>
              </w:rPr>
            </w:pPr>
            <w:r w:rsidRPr="00BD7145">
              <w:rPr>
                <w:b/>
                <w:bCs/>
              </w:rPr>
              <w:t>Qualificação:</w:t>
            </w:r>
          </w:p>
          <w:p w14:paraId="284B093F" w14:textId="77777777" w:rsidR="00CA428D" w:rsidRPr="00832CF3" w:rsidRDefault="00CA428D" w:rsidP="00072FC9">
            <w:pPr>
              <w:spacing w:before="120"/>
              <w:rPr>
                <w:bCs/>
              </w:rPr>
            </w:pPr>
            <w:r>
              <w:rPr>
                <w:bCs/>
              </w:rPr>
              <w:t>n/a</w:t>
            </w:r>
          </w:p>
          <w:p w14:paraId="61AE85D5" w14:textId="77777777" w:rsidR="00CA428D" w:rsidRPr="00BD7145" w:rsidRDefault="00CA428D" w:rsidP="00072FC9">
            <w:pPr>
              <w:spacing w:before="120"/>
              <w:rPr>
                <w:b/>
                <w:bCs/>
              </w:rPr>
            </w:pPr>
            <w:r w:rsidRPr="00BD7145">
              <w:rPr>
                <w:b/>
                <w:bCs/>
              </w:rPr>
              <w:t>Observações:</w:t>
            </w:r>
          </w:p>
          <w:p w14:paraId="7F51354F" w14:textId="77777777" w:rsidR="00CA428D" w:rsidRPr="00832CF3" w:rsidRDefault="00CA428D" w:rsidP="00072FC9">
            <w:pPr>
              <w:spacing w:before="120"/>
              <w:rPr>
                <w:bCs/>
              </w:rPr>
            </w:pPr>
            <w:r>
              <w:rPr>
                <w:bCs/>
              </w:rPr>
              <w:t>n/a</w:t>
            </w:r>
          </w:p>
          <w:p w14:paraId="69771E58" w14:textId="77777777" w:rsidR="00CA428D" w:rsidRPr="00BD7145" w:rsidRDefault="00CA428D" w:rsidP="00072FC9">
            <w:pPr>
              <w:spacing w:before="120"/>
              <w:rPr>
                <w:b/>
                <w:bCs/>
              </w:rPr>
            </w:pPr>
            <w:r w:rsidRPr="00BD7145">
              <w:rPr>
                <w:b/>
                <w:bCs/>
              </w:rPr>
              <w:lastRenderedPageBreak/>
              <w:t>Critérios e Condições:</w:t>
            </w:r>
          </w:p>
          <w:p w14:paraId="19D3FF8C" w14:textId="77777777" w:rsidR="00CA428D" w:rsidRPr="00832CF3" w:rsidRDefault="00CA428D" w:rsidP="00072FC9">
            <w:pPr>
              <w:spacing w:before="120"/>
              <w:rPr>
                <w:bCs/>
              </w:rPr>
            </w:pPr>
            <w:r>
              <w:rPr>
                <w:bCs/>
              </w:rPr>
              <w:t>Critérios de Medição: por metro instalado.</w:t>
            </w:r>
          </w:p>
          <w:p w14:paraId="74FF4EB6" w14:textId="77777777" w:rsidR="00CA428D" w:rsidRPr="00BD7145" w:rsidRDefault="00CA428D" w:rsidP="00072FC9">
            <w:pPr>
              <w:spacing w:before="120"/>
              <w:rPr>
                <w:b/>
                <w:bCs/>
              </w:rPr>
            </w:pPr>
            <w:r w:rsidRPr="00BD7145">
              <w:rPr>
                <w:b/>
                <w:bCs/>
              </w:rPr>
              <w:t>Detalhe Gráfico:</w:t>
            </w:r>
          </w:p>
          <w:p w14:paraId="017B8672" w14:textId="77777777" w:rsidR="00CA428D" w:rsidRPr="00B97D3F" w:rsidRDefault="00CA428D" w:rsidP="00072FC9">
            <w:pPr>
              <w:spacing w:before="120"/>
              <w:rPr>
                <w:bCs/>
              </w:rPr>
            </w:pPr>
            <w:r w:rsidRPr="00AD7BD2">
              <w:rPr>
                <w:bCs/>
              </w:rPr>
              <w:t>n/a</w:t>
            </w:r>
          </w:p>
          <w:p w14:paraId="7AE16D4C" w14:textId="77777777" w:rsidR="00CA428D" w:rsidRPr="00BD7145" w:rsidRDefault="00CA428D" w:rsidP="00072FC9">
            <w:pPr>
              <w:spacing w:before="120"/>
              <w:rPr>
                <w:b/>
                <w:bCs/>
              </w:rPr>
            </w:pPr>
            <w:r w:rsidRPr="00BD7145">
              <w:rPr>
                <w:b/>
                <w:bCs/>
              </w:rPr>
              <w:t>Tabela:</w:t>
            </w:r>
          </w:p>
          <w:p w14:paraId="352AEB0E" w14:textId="77777777" w:rsidR="00CA428D" w:rsidRPr="00832CF3" w:rsidRDefault="00CA428D" w:rsidP="00072FC9">
            <w:pPr>
              <w:spacing w:before="120"/>
              <w:rPr>
                <w:bCs/>
              </w:rPr>
            </w:pPr>
            <w:r>
              <w:rPr>
                <w:bCs/>
              </w:rPr>
              <w:t>n/a</w:t>
            </w:r>
          </w:p>
          <w:p w14:paraId="4A88536C" w14:textId="77777777" w:rsidR="00CA428D" w:rsidRPr="00832CF3" w:rsidRDefault="00CA428D" w:rsidP="00072FC9">
            <w:pPr>
              <w:spacing w:before="120"/>
              <w:rPr>
                <w:bCs/>
              </w:rPr>
            </w:pPr>
            <w:r w:rsidRPr="00BD7145">
              <w:rPr>
                <w:b/>
                <w:bCs/>
              </w:rPr>
              <w:t xml:space="preserve">Vida útil: </w:t>
            </w:r>
            <w:r>
              <w:rPr>
                <w:bCs/>
              </w:rPr>
              <w:t>n/a</w:t>
            </w:r>
          </w:p>
          <w:p w14:paraId="6AF5402E" w14:textId="77777777" w:rsidR="00CA428D" w:rsidRPr="00BD7145" w:rsidRDefault="00CA428D" w:rsidP="00072FC9">
            <w:pPr>
              <w:spacing w:before="120"/>
              <w:rPr>
                <w:b/>
                <w:bCs/>
              </w:rPr>
            </w:pPr>
            <w:r w:rsidRPr="00BD7145">
              <w:rPr>
                <w:b/>
                <w:bCs/>
              </w:rPr>
              <w:t>Referências Normativas:</w:t>
            </w:r>
          </w:p>
          <w:p w14:paraId="5DAC1EC5" w14:textId="77777777" w:rsidR="00CA428D" w:rsidRPr="00832CF3" w:rsidRDefault="00CA428D" w:rsidP="00072FC9">
            <w:pPr>
              <w:spacing w:before="120"/>
              <w:rPr>
                <w:bCs/>
              </w:rPr>
            </w:pPr>
            <w:r>
              <w:rPr>
                <w:bCs/>
              </w:rPr>
              <w:t>ABNT NBR 13300:1995 - Redes telefônicas internas em prédios</w:t>
            </w:r>
            <w:r>
              <w:rPr>
                <w:bCs/>
              </w:rPr>
              <w:br/>
              <w:t>ABNT NBR 13301:1995 - Redes telefônicas internas em prédios</w:t>
            </w:r>
            <w:r>
              <w:rPr>
                <w:bCs/>
              </w:rPr>
              <w:br/>
              <w:t>ABNT NBR 13727:1995 - Redes telefônicas internas em prédios</w:t>
            </w:r>
            <w:r>
              <w:rPr>
                <w:bCs/>
              </w:rPr>
              <w:br/>
              <w:t>ABNT NBR 9886 - Cabo telefônico interno CCI - Especificação</w:t>
            </w:r>
          </w:p>
          <w:p w14:paraId="2F25415C" w14:textId="77777777" w:rsidR="00CA428D" w:rsidRPr="00BD7145" w:rsidRDefault="00CA428D" w:rsidP="00072FC9">
            <w:pPr>
              <w:spacing w:before="120"/>
              <w:rPr>
                <w:b/>
                <w:bCs/>
              </w:rPr>
            </w:pPr>
            <w:r w:rsidRPr="00BD7145">
              <w:rPr>
                <w:b/>
                <w:bCs/>
              </w:rPr>
              <w:t>Referência Comercial:</w:t>
            </w:r>
          </w:p>
          <w:p w14:paraId="43493F70" w14:textId="77777777" w:rsidR="00CA428D" w:rsidRPr="00832CF3" w:rsidRDefault="00CA428D" w:rsidP="00072FC9">
            <w:pPr>
              <w:spacing w:before="120"/>
              <w:rPr>
                <w:bCs/>
              </w:rPr>
            </w:pPr>
            <w:r>
              <w:rPr>
                <w:bCs/>
              </w:rPr>
              <w:t>Multitoc CCI 50x2, Induscabos Cabos Telefônicos Interno CCI 50-2, GP Cabos Cabo CCI, CobreKabos CCI 50</w:t>
            </w:r>
          </w:p>
          <w:p w14:paraId="6C137D6F" w14:textId="77777777" w:rsidR="00CA428D" w:rsidRPr="00BD7145" w:rsidRDefault="00CA428D" w:rsidP="00072FC9">
            <w:pPr>
              <w:spacing w:before="120"/>
              <w:rPr>
                <w:b/>
                <w:bCs/>
              </w:rPr>
            </w:pPr>
            <w:r w:rsidRPr="00BD7145">
              <w:rPr>
                <w:b/>
                <w:bCs/>
              </w:rPr>
              <w:t>Referência Externa:</w:t>
            </w:r>
          </w:p>
          <w:p w14:paraId="42BFEBAF" w14:textId="77777777" w:rsidR="00CA428D" w:rsidRPr="00BD7145" w:rsidRDefault="00CA428D" w:rsidP="00072FC9">
            <w:pPr>
              <w:spacing w:before="120"/>
              <w:rPr>
                <w:b/>
                <w:bCs/>
              </w:rPr>
            </w:pPr>
            <w:r>
              <w:rPr>
                <w:bCs/>
              </w:rPr>
              <w:t>n/a</w:t>
            </w:r>
          </w:p>
        </w:tc>
      </w:tr>
    </w:tbl>
    <w:p w14:paraId="30F93915" w14:textId="77777777" w:rsidR="00CA428D" w:rsidRPr="00010EE0" w:rsidRDefault="00CA428D" w:rsidP="00CA428D">
      <w:pPr>
        <w:rPr>
          <w:lang w:val="en-US"/>
        </w:rPr>
      </w:pPr>
    </w:p>
    <w:p w14:paraId="640F9AD7" w14:textId="77777777" w:rsidR="00CA428D" w:rsidRDefault="00CA428D" w:rsidP="00CA428D">
      <w:r>
        <w:br w:type="page"/>
      </w:r>
    </w:p>
    <w:p w14:paraId="45B41D7F" w14:textId="77777777" w:rsidR="00CA428D" w:rsidRDefault="00CA428D" w:rsidP="00CA428D">
      <w:pPr>
        <w:rPr>
          <w:lang w:val="en-US"/>
        </w:rPr>
      </w:pPr>
    </w:p>
    <w:p w14:paraId="29DC607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6EE058E" w14:textId="77777777" w:rsidTr="00072FC9">
        <w:trPr>
          <w:trHeight w:val="567"/>
        </w:trPr>
        <w:tc>
          <w:tcPr>
            <w:tcW w:w="1843" w:type="dxa"/>
            <w:tcBorders>
              <w:bottom w:val="single" w:sz="4" w:space="0" w:color="auto"/>
            </w:tcBorders>
            <w:shd w:val="clear" w:color="auto" w:fill="F2F2F2" w:themeFill="background1" w:themeFillShade="F2"/>
            <w:vAlign w:val="center"/>
          </w:tcPr>
          <w:p w14:paraId="066E5C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2E33478" w14:textId="77777777" w:rsidR="00CA428D" w:rsidRDefault="00CA428D" w:rsidP="00072FC9">
            <w:pPr>
              <w:rPr>
                <w:b/>
                <w:bCs/>
                <w:color w:val="000000"/>
              </w:rPr>
            </w:pPr>
            <w:r>
              <w:rPr>
                <w:b/>
                <w:bCs/>
                <w:noProof/>
                <w:color w:val="000000"/>
              </w:rPr>
              <w:t>SF-00379</w:t>
            </w:r>
          </w:p>
        </w:tc>
        <w:tc>
          <w:tcPr>
            <w:tcW w:w="2268" w:type="dxa"/>
            <w:tcBorders>
              <w:bottom w:val="single" w:sz="4" w:space="0" w:color="auto"/>
            </w:tcBorders>
            <w:shd w:val="clear" w:color="auto" w:fill="F2F2F2" w:themeFill="background1" w:themeFillShade="F2"/>
            <w:vAlign w:val="center"/>
          </w:tcPr>
          <w:p w14:paraId="7160C6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89C7324" w14:textId="77777777" w:rsidR="00CA428D" w:rsidRPr="009143C5" w:rsidRDefault="00CA428D" w:rsidP="00072FC9">
            <w:pPr>
              <w:rPr>
                <w:b/>
                <w:bCs/>
                <w:noProof/>
                <w:color w:val="000000"/>
              </w:rPr>
            </w:pPr>
            <w:r>
              <w:rPr>
                <w:b/>
                <w:bCs/>
                <w:noProof/>
                <w:color w:val="000000"/>
              </w:rPr>
              <w:t>Rede e Telefonia</w:t>
            </w:r>
          </w:p>
        </w:tc>
        <w:tc>
          <w:tcPr>
            <w:tcW w:w="2268" w:type="dxa"/>
            <w:tcBorders>
              <w:bottom w:val="single" w:sz="4" w:space="0" w:color="auto"/>
              <w:right w:val="single" w:sz="4" w:space="0" w:color="auto"/>
            </w:tcBorders>
            <w:shd w:val="clear" w:color="auto" w:fill="F2F2F2" w:themeFill="background1" w:themeFillShade="F2"/>
            <w:vAlign w:val="center"/>
          </w:tcPr>
          <w:p w14:paraId="14F9FF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5D064E8" w14:textId="77777777" w:rsidR="00CA428D" w:rsidRPr="009143C5" w:rsidRDefault="00CA428D" w:rsidP="00072FC9">
            <w:pPr>
              <w:rPr>
                <w:b/>
                <w:bCs/>
                <w:noProof/>
                <w:color w:val="000000"/>
              </w:rPr>
            </w:pPr>
            <w:r>
              <w:rPr>
                <w:b/>
                <w:bCs/>
                <w:noProof/>
                <w:color w:val="000000"/>
              </w:rPr>
              <w:t>Telefonia</w:t>
            </w:r>
          </w:p>
        </w:tc>
        <w:tc>
          <w:tcPr>
            <w:tcW w:w="1843" w:type="dxa"/>
            <w:tcBorders>
              <w:left w:val="single" w:sz="4" w:space="0" w:color="auto"/>
              <w:bottom w:val="single" w:sz="4" w:space="0" w:color="auto"/>
            </w:tcBorders>
            <w:shd w:val="clear" w:color="auto" w:fill="F2F2F2" w:themeFill="background1" w:themeFillShade="F2"/>
            <w:vAlign w:val="center"/>
          </w:tcPr>
          <w:p w14:paraId="36BBF29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355A02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F0A87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4580F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547F38" w14:textId="77777777" w:rsidR="00CA428D" w:rsidRDefault="00CA428D" w:rsidP="00072FC9">
            <w:pPr>
              <w:rPr>
                <w:b/>
                <w:bCs/>
                <w:sz w:val="32"/>
                <w:szCs w:val="32"/>
              </w:rPr>
            </w:pPr>
            <w:r>
              <w:rPr>
                <w:b/>
                <w:bCs/>
                <w:sz w:val="32"/>
                <w:szCs w:val="32"/>
              </w:rPr>
              <w:t>Módulo (tomada) de rede RJ45, para telefonia</w:t>
            </w:r>
          </w:p>
        </w:tc>
        <w:tc>
          <w:tcPr>
            <w:tcW w:w="1843" w:type="dxa"/>
            <w:tcBorders>
              <w:top w:val="single" w:sz="4" w:space="0" w:color="auto"/>
              <w:left w:val="single" w:sz="4" w:space="0" w:color="auto"/>
            </w:tcBorders>
            <w:shd w:val="clear" w:color="auto" w:fill="F2F2F2" w:themeFill="background1" w:themeFillShade="F2"/>
            <w:vAlign w:val="center"/>
          </w:tcPr>
          <w:p w14:paraId="31A1712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97E5E34" w14:textId="77777777" w:rsidR="00CA428D" w:rsidRDefault="00CA428D" w:rsidP="00072FC9">
            <w:pPr>
              <w:rPr>
                <w:b/>
                <w:bCs/>
                <w:sz w:val="20"/>
                <w:szCs w:val="20"/>
              </w:rPr>
            </w:pPr>
          </w:p>
        </w:tc>
      </w:tr>
      <w:tr w:rsidR="00CA428D" w:rsidRPr="00010EE0" w14:paraId="3024506A" w14:textId="77777777" w:rsidTr="00072FC9">
        <w:trPr>
          <w:trHeight w:val="1740"/>
        </w:trPr>
        <w:tc>
          <w:tcPr>
            <w:tcW w:w="9781" w:type="dxa"/>
            <w:gridSpan w:val="5"/>
          </w:tcPr>
          <w:p w14:paraId="6E7C94B4" w14:textId="77777777" w:rsidR="00CA428D" w:rsidRPr="00BD7145" w:rsidRDefault="00CA428D" w:rsidP="00072FC9">
            <w:pPr>
              <w:spacing w:before="120"/>
              <w:rPr>
                <w:b/>
                <w:bCs/>
              </w:rPr>
            </w:pPr>
            <w:r w:rsidRPr="00BD7145">
              <w:rPr>
                <w:b/>
                <w:bCs/>
              </w:rPr>
              <w:t>Descrição Detalhada:</w:t>
            </w:r>
          </w:p>
          <w:p w14:paraId="3C61C0AA" w14:textId="77777777" w:rsidR="00CA428D" w:rsidRPr="00BD7145" w:rsidRDefault="00CA428D" w:rsidP="00072FC9">
            <w:pPr>
              <w:spacing w:before="120"/>
              <w:rPr>
                <w:bCs/>
              </w:rPr>
            </w:pPr>
            <w:r>
              <w:rPr>
                <w:bCs/>
              </w:rPr>
              <w:t>Fornecimento e instalação de módulo (tomada) de rede RJ45 para telefonia</w:t>
            </w:r>
          </w:p>
          <w:p w14:paraId="0D291C97" w14:textId="77777777" w:rsidR="00CA428D" w:rsidRPr="00BD7145" w:rsidRDefault="00CA428D" w:rsidP="00072FC9">
            <w:pPr>
              <w:spacing w:before="120"/>
              <w:rPr>
                <w:b/>
                <w:bCs/>
              </w:rPr>
            </w:pPr>
            <w:r w:rsidRPr="00BD7145">
              <w:rPr>
                <w:b/>
                <w:bCs/>
              </w:rPr>
              <w:t>Materiais:</w:t>
            </w:r>
          </w:p>
          <w:p w14:paraId="7D3A96BB" w14:textId="77777777" w:rsidR="00CA428D" w:rsidRPr="00BD7145" w:rsidRDefault="00CA428D" w:rsidP="00072FC9">
            <w:pPr>
              <w:spacing w:before="120"/>
              <w:rPr>
                <w:bCs/>
              </w:rPr>
            </w:pPr>
            <w:r>
              <w:rPr>
                <w:bCs/>
              </w:rPr>
              <w:t>Fornecimento e instalação de módulo (tomada) de rede RJ45, para telefonia, com as seguintes características mínimas:</w:t>
            </w:r>
            <w:r>
              <w:rPr>
                <w:bCs/>
              </w:rPr>
              <w:br/>
              <w:t xml:space="preserve">Acompanhado de tampa para espelho da série Prime Lunare da Schneider Electric (padrão adotado no Senado Federal) ou para totem/condulete, conforme a aplicação, e compatível sem adaptações no módulo fornecido. </w:t>
            </w:r>
            <w:r>
              <w:rPr>
                <w:bCs/>
              </w:rPr>
              <w:br/>
              <w:t>Com certificação UL e/ou ETL;</w:t>
            </w:r>
            <w:r>
              <w:rPr>
                <w:bCs/>
              </w:rPr>
              <w:br/>
              <w:t>Atendimento a norma ANSI/TIA-568-C.2 Categoria 5, 5E ou 6;</w:t>
            </w:r>
            <w:r>
              <w:rPr>
                <w:bCs/>
              </w:rPr>
              <w:br/>
              <w:t>Terminação por ferramenta tipo punch down.</w:t>
            </w:r>
          </w:p>
          <w:p w14:paraId="4BB587E2" w14:textId="77777777" w:rsidR="00CA428D" w:rsidRPr="00BD7145" w:rsidRDefault="00CA428D" w:rsidP="00072FC9">
            <w:pPr>
              <w:spacing w:before="120"/>
              <w:rPr>
                <w:b/>
                <w:bCs/>
              </w:rPr>
            </w:pPr>
            <w:r w:rsidRPr="00BD7145">
              <w:rPr>
                <w:b/>
                <w:bCs/>
              </w:rPr>
              <w:t>Serviços:</w:t>
            </w:r>
          </w:p>
          <w:p w14:paraId="0E2ABE00" w14:textId="77777777" w:rsidR="00CA428D" w:rsidRPr="00832CF3" w:rsidRDefault="00CA428D" w:rsidP="00072FC9">
            <w:pPr>
              <w:spacing w:before="120"/>
              <w:rPr>
                <w:bCs/>
              </w:rPr>
            </w:pPr>
            <w:r>
              <w:rPr>
                <w:bCs/>
              </w:rPr>
              <w:t>O cabo deverá ser conectorizado diretamente na tomada padrão RJ45 a ser instalada no ponto de telefonia do usuário, através de ferramenta de terminação para conector RJ45, conforme manuais do fabricante.</w:t>
            </w:r>
            <w:r>
              <w:rPr>
                <w:bCs/>
              </w:rPr>
              <w:br/>
              <w:t>A ponta na caixa telefônica será terminada pela equipe do Senado Federal. A Contratada deverá deixar uma folga para eventual organização dentro da caixa telefônica.</w:t>
            </w:r>
            <w:r>
              <w:rPr>
                <w:bCs/>
              </w:rPr>
              <w:br/>
              <w:t>Não será permitida qualquer tipo de emenda em cabos de telefonia;</w:t>
            </w:r>
            <w:r>
              <w:rPr>
                <w:bCs/>
              </w:rPr>
              <w:br/>
              <w:t>Limpeza do local de instalação, inclusive com a remoção de detritos, sobras de materiais e demais consumíveis utilizados pela Contratada.</w:t>
            </w:r>
          </w:p>
          <w:p w14:paraId="18C7B1C3" w14:textId="77777777" w:rsidR="00CA428D" w:rsidRPr="00BD7145" w:rsidRDefault="00CA428D" w:rsidP="00072FC9">
            <w:pPr>
              <w:spacing w:before="120"/>
              <w:rPr>
                <w:b/>
                <w:bCs/>
              </w:rPr>
            </w:pPr>
            <w:r w:rsidRPr="00BD7145">
              <w:rPr>
                <w:b/>
                <w:bCs/>
              </w:rPr>
              <w:t>Atividades e Responsabilidades:</w:t>
            </w:r>
          </w:p>
          <w:p w14:paraId="3FFB3C50" w14:textId="77777777" w:rsidR="00CA428D" w:rsidRPr="00832CF3" w:rsidRDefault="00CA428D" w:rsidP="00072FC9">
            <w:pPr>
              <w:spacing w:before="120"/>
              <w:rPr>
                <w:bCs/>
              </w:rPr>
            </w:pPr>
            <w:r>
              <w:rPr>
                <w:bCs/>
              </w:rPr>
              <w:t>n/a</w:t>
            </w:r>
          </w:p>
          <w:p w14:paraId="2445A4ED" w14:textId="77777777" w:rsidR="00CA428D" w:rsidRPr="00BD7145" w:rsidRDefault="00CA428D" w:rsidP="00072FC9">
            <w:pPr>
              <w:spacing w:before="120"/>
              <w:rPr>
                <w:b/>
                <w:bCs/>
              </w:rPr>
            </w:pPr>
            <w:r w:rsidRPr="00BD7145">
              <w:rPr>
                <w:b/>
                <w:bCs/>
              </w:rPr>
              <w:t>Qualificação:</w:t>
            </w:r>
          </w:p>
          <w:p w14:paraId="1ED4E61A" w14:textId="77777777" w:rsidR="00CA428D" w:rsidRPr="00832CF3" w:rsidRDefault="00CA428D" w:rsidP="00072FC9">
            <w:pPr>
              <w:spacing w:before="120"/>
              <w:rPr>
                <w:bCs/>
              </w:rPr>
            </w:pPr>
            <w:r>
              <w:rPr>
                <w:bCs/>
              </w:rPr>
              <w:t>n/a</w:t>
            </w:r>
          </w:p>
          <w:p w14:paraId="688C2A4A" w14:textId="77777777" w:rsidR="00CA428D" w:rsidRPr="00BD7145" w:rsidRDefault="00CA428D" w:rsidP="00072FC9">
            <w:pPr>
              <w:spacing w:before="120"/>
              <w:rPr>
                <w:b/>
                <w:bCs/>
              </w:rPr>
            </w:pPr>
            <w:r w:rsidRPr="00BD7145">
              <w:rPr>
                <w:b/>
                <w:bCs/>
              </w:rPr>
              <w:t>Observações:</w:t>
            </w:r>
          </w:p>
          <w:p w14:paraId="643F5796" w14:textId="77777777" w:rsidR="00CA428D" w:rsidRPr="00832CF3" w:rsidRDefault="00CA428D" w:rsidP="00072FC9">
            <w:pPr>
              <w:spacing w:before="120"/>
              <w:rPr>
                <w:bCs/>
              </w:rPr>
            </w:pPr>
            <w:r>
              <w:rPr>
                <w:bCs/>
              </w:rPr>
              <w:t>n/a</w:t>
            </w:r>
          </w:p>
          <w:p w14:paraId="6D0FF540" w14:textId="77777777" w:rsidR="00CA428D" w:rsidRPr="00BD7145" w:rsidRDefault="00CA428D" w:rsidP="00072FC9">
            <w:pPr>
              <w:spacing w:before="120"/>
              <w:rPr>
                <w:b/>
                <w:bCs/>
              </w:rPr>
            </w:pPr>
            <w:r w:rsidRPr="00BD7145">
              <w:rPr>
                <w:b/>
                <w:bCs/>
              </w:rPr>
              <w:t>Critérios e Condições:</w:t>
            </w:r>
          </w:p>
          <w:p w14:paraId="18407756" w14:textId="77777777" w:rsidR="00CA428D" w:rsidRPr="00832CF3" w:rsidRDefault="00CA428D" w:rsidP="00072FC9">
            <w:pPr>
              <w:spacing w:before="120"/>
              <w:rPr>
                <w:bCs/>
              </w:rPr>
            </w:pPr>
            <w:r>
              <w:rPr>
                <w:bCs/>
              </w:rPr>
              <w:t>Critérios de Medição: unidade instalada Unidade de Medição: unidade.</w:t>
            </w:r>
          </w:p>
          <w:p w14:paraId="7C2EE50C" w14:textId="77777777" w:rsidR="00CA428D" w:rsidRPr="00BD7145" w:rsidRDefault="00CA428D" w:rsidP="00072FC9">
            <w:pPr>
              <w:spacing w:before="120"/>
              <w:rPr>
                <w:b/>
                <w:bCs/>
              </w:rPr>
            </w:pPr>
            <w:r w:rsidRPr="00BD7145">
              <w:rPr>
                <w:b/>
                <w:bCs/>
              </w:rPr>
              <w:t>Detalhe Gráfico:</w:t>
            </w:r>
          </w:p>
          <w:p w14:paraId="2E15F027" w14:textId="77777777" w:rsidR="00CA428D" w:rsidRPr="00B97D3F" w:rsidRDefault="00CA428D" w:rsidP="00072FC9">
            <w:pPr>
              <w:spacing w:before="120"/>
              <w:rPr>
                <w:bCs/>
              </w:rPr>
            </w:pPr>
            <w:r w:rsidRPr="00AD7BD2">
              <w:rPr>
                <w:bCs/>
              </w:rPr>
              <w:lastRenderedPageBreak/>
              <w:t>n/a</w:t>
            </w:r>
          </w:p>
          <w:p w14:paraId="1AAAC623" w14:textId="77777777" w:rsidR="00CA428D" w:rsidRPr="00BD7145" w:rsidRDefault="00CA428D" w:rsidP="00072FC9">
            <w:pPr>
              <w:spacing w:before="120"/>
              <w:rPr>
                <w:b/>
                <w:bCs/>
              </w:rPr>
            </w:pPr>
            <w:r w:rsidRPr="00BD7145">
              <w:rPr>
                <w:b/>
                <w:bCs/>
              </w:rPr>
              <w:t>Tabela:</w:t>
            </w:r>
          </w:p>
          <w:p w14:paraId="247FE882" w14:textId="77777777" w:rsidR="00CA428D" w:rsidRPr="00832CF3" w:rsidRDefault="00CA428D" w:rsidP="00072FC9">
            <w:pPr>
              <w:spacing w:before="120"/>
              <w:rPr>
                <w:bCs/>
              </w:rPr>
            </w:pPr>
            <w:r>
              <w:rPr>
                <w:bCs/>
              </w:rPr>
              <w:t>n/a</w:t>
            </w:r>
          </w:p>
          <w:p w14:paraId="5A079B1E" w14:textId="77777777" w:rsidR="00CA428D" w:rsidRPr="00832CF3" w:rsidRDefault="00CA428D" w:rsidP="00072FC9">
            <w:pPr>
              <w:spacing w:before="120"/>
              <w:rPr>
                <w:bCs/>
              </w:rPr>
            </w:pPr>
            <w:r w:rsidRPr="00BD7145">
              <w:rPr>
                <w:b/>
                <w:bCs/>
              </w:rPr>
              <w:t xml:space="preserve">Vida útil: </w:t>
            </w:r>
            <w:r>
              <w:rPr>
                <w:bCs/>
              </w:rPr>
              <w:t>n/a</w:t>
            </w:r>
          </w:p>
          <w:p w14:paraId="70D6AA35" w14:textId="77777777" w:rsidR="00CA428D" w:rsidRPr="00BD7145" w:rsidRDefault="00CA428D" w:rsidP="00072FC9">
            <w:pPr>
              <w:spacing w:before="120"/>
              <w:rPr>
                <w:b/>
                <w:bCs/>
              </w:rPr>
            </w:pPr>
            <w:r w:rsidRPr="00BD7145">
              <w:rPr>
                <w:b/>
                <w:bCs/>
              </w:rPr>
              <w:t>Referências Normativas:</w:t>
            </w:r>
          </w:p>
          <w:p w14:paraId="764CAB10" w14:textId="77777777" w:rsidR="00CA428D" w:rsidRPr="00832CF3" w:rsidRDefault="00CA428D" w:rsidP="00072FC9">
            <w:pPr>
              <w:spacing w:before="120"/>
              <w:rPr>
                <w:bCs/>
              </w:rPr>
            </w:pPr>
            <w:r>
              <w:rPr>
                <w:bCs/>
              </w:rPr>
              <w:t>ABNT NBR 13300:1995 - Redes telefônicas internas em prédios</w:t>
            </w:r>
            <w:r>
              <w:rPr>
                <w:bCs/>
              </w:rPr>
              <w:br/>
              <w:t>ABNT NBR 13301:1995 - Redes telefônicas internas em prédios</w:t>
            </w:r>
            <w:r>
              <w:rPr>
                <w:bCs/>
              </w:rPr>
              <w:br/>
              <w:t>ABNT NBR 13727:1995 - Redes telefônicas internas em prédios</w:t>
            </w:r>
            <w:r>
              <w:rPr>
                <w:bCs/>
              </w:rPr>
              <w:br/>
              <w:t>ABNT NBR 9886 - Cabo telefônico interno CCI - Especificação</w:t>
            </w:r>
          </w:p>
          <w:p w14:paraId="764B6FBB" w14:textId="77777777" w:rsidR="00CA428D" w:rsidRPr="00BD7145" w:rsidRDefault="00CA428D" w:rsidP="00072FC9">
            <w:pPr>
              <w:spacing w:before="120"/>
              <w:rPr>
                <w:b/>
                <w:bCs/>
              </w:rPr>
            </w:pPr>
            <w:r w:rsidRPr="00BD7145">
              <w:rPr>
                <w:b/>
                <w:bCs/>
              </w:rPr>
              <w:t>Referência Comercial:</w:t>
            </w:r>
          </w:p>
          <w:p w14:paraId="470A60EE" w14:textId="77777777" w:rsidR="00CA428D" w:rsidRPr="00832CF3" w:rsidRDefault="00CA428D" w:rsidP="00072FC9">
            <w:pPr>
              <w:spacing w:before="120"/>
              <w:rPr>
                <w:bCs/>
              </w:rPr>
            </w:pPr>
            <w:r>
              <w:rPr>
                <w:bCs/>
              </w:rPr>
              <w:t>Módulo: Furukawa Electric Conector Fêmea Multilan CAT 5e</w:t>
            </w:r>
            <w:r>
              <w:rPr>
                <w:bCs/>
              </w:rPr>
              <w:br/>
              <w:t>Tampa para espelho: Schneider Electric PRM47761 (Padrão Keystone), Schneider Electric PRM47771 (Padrão AMP)</w:t>
            </w:r>
          </w:p>
          <w:p w14:paraId="74355802" w14:textId="77777777" w:rsidR="00CA428D" w:rsidRPr="00BD7145" w:rsidRDefault="00CA428D" w:rsidP="00072FC9">
            <w:pPr>
              <w:spacing w:before="120"/>
              <w:rPr>
                <w:b/>
                <w:bCs/>
              </w:rPr>
            </w:pPr>
            <w:r w:rsidRPr="00BD7145">
              <w:rPr>
                <w:b/>
                <w:bCs/>
              </w:rPr>
              <w:t>Referência Externa:</w:t>
            </w:r>
          </w:p>
          <w:p w14:paraId="3D7E44DB" w14:textId="77777777" w:rsidR="00CA428D" w:rsidRPr="00BD7145" w:rsidRDefault="00CA428D" w:rsidP="00072FC9">
            <w:pPr>
              <w:spacing w:before="120"/>
              <w:rPr>
                <w:b/>
                <w:bCs/>
              </w:rPr>
            </w:pPr>
            <w:r>
              <w:rPr>
                <w:bCs/>
              </w:rPr>
              <w:t>n/a</w:t>
            </w:r>
          </w:p>
        </w:tc>
      </w:tr>
    </w:tbl>
    <w:p w14:paraId="7C2DB797" w14:textId="77777777" w:rsidR="00CA428D" w:rsidRPr="00010EE0" w:rsidRDefault="00CA428D" w:rsidP="00CA428D">
      <w:pPr>
        <w:rPr>
          <w:lang w:val="en-US"/>
        </w:rPr>
      </w:pPr>
    </w:p>
    <w:p w14:paraId="00E907D5" w14:textId="77777777" w:rsidR="00CA428D" w:rsidRDefault="00CA428D" w:rsidP="00CA428D">
      <w:r>
        <w:br w:type="page"/>
      </w:r>
    </w:p>
    <w:p w14:paraId="06DE201E" w14:textId="77777777" w:rsidR="00CA428D" w:rsidRDefault="00CA428D" w:rsidP="00CA428D">
      <w:pPr>
        <w:rPr>
          <w:lang w:val="en-US"/>
        </w:rPr>
      </w:pPr>
    </w:p>
    <w:p w14:paraId="1282D90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C9BA4C1" w14:textId="77777777" w:rsidTr="00072FC9">
        <w:trPr>
          <w:trHeight w:val="567"/>
        </w:trPr>
        <w:tc>
          <w:tcPr>
            <w:tcW w:w="1843" w:type="dxa"/>
            <w:tcBorders>
              <w:bottom w:val="single" w:sz="4" w:space="0" w:color="auto"/>
            </w:tcBorders>
            <w:shd w:val="clear" w:color="auto" w:fill="F2F2F2" w:themeFill="background1" w:themeFillShade="F2"/>
            <w:vAlign w:val="center"/>
          </w:tcPr>
          <w:p w14:paraId="40CD5E8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1B0A6AB" w14:textId="77777777" w:rsidR="00CA428D" w:rsidRDefault="00CA428D" w:rsidP="00072FC9">
            <w:pPr>
              <w:rPr>
                <w:b/>
                <w:bCs/>
                <w:color w:val="000000"/>
              </w:rPr>
            </w:pPr>
            <w:r>
              <w:rPr>
                <w:b/>
                <w:bCs/>
                <w:noProof/>
                <w:color w:val="000000"/>
              </w:rPr>
              <w:t>SF-00380</w:t>
            </w:r>
          </w:p>
        </w:tc>
        <w:tc>
          <w:tcPr>
            <w:tcW w:w="2268" w:type="dxa"/>
            <w:tcBorders>
              <w:bottom w:val="single" w:sz="4" w:space="0" w:color="auto"/>
            </w:tcBorders>
            <w:shd w:val="clear" w:color="auto" w:fill="F2F2F2" w:themeFill="background1" w:themeFillShade="F2"/>
            <w:vAlign w:val="center"/>
          </w:tcPr>
          <w:p w14:paraId="10F6B7B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3F2361A"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5E1268B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495769" w14:textId="77777777" w:rsidR="00CA428D" w:rsidRPr="009143C5" w:rsidRDefault="00CA428D" w:rsidP="00072FC9">
            <w:pPr>
              <w:rPr>
                <w:b/>
                <w:bCs/>
                <w:noProof/>
                <w:color w:val="000000"/>
              </w:rPr>
            </w:pPr>
            <w:r>
              <w:rPr>
                <w:b/>
                <w:bCs/>
                <w:noProof/>
                <w:color w:val="000000"/>
              </w:rPr>
              <w:t>Difusores E Grelhas</w:t>
            </w:r>
          </w:p>
        </w:tc>
        <w:tc>
          <w:tcPr>
            <w:tcW w:w="1843" w:type="dxa"/>
            <w:tcBorders>
              <w:left w:val="single" w:sz="4" w:space="0" w:color="auto"/>
              <w:bottom w:val="single" w:sz="4" w:space="0" w:color="auto"/>
            </w:tcBorders>
            <w:shd w:val="clear" w:color="auto" w:fill="F2F2F2" w:themeFill="background1" w:themeFillShade="F2"/>
            <w:vAlign w:val="center"/>
          </w:tcPr>
          <w:p w14:paraId="2FAAF97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D31050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5F44AB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A0C62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82E4897" w14:textId="77777777" w:rsidR="00CA428D" w:rsidRDefault="00CA428D" w:rsidP="00072FC9">
            <w:pPr>
              <w:rPr>
                <w:b/>
                <w:bCs/>
                <w:sz w:val="32"/>
                <w:szCs w:val="32"/>
              </w:rPr>
            </w:pPr>
            <w:r>
              <w:rPr>
                <w:b/>
                <w:bCs/>
                <w:sz w:val="32"/>
                <w:szCs w:val="32"/>
              </w:rPr>
              <w:t>Grelha para retorno para portas, divisórias e paredes 525x325 mm</w:t>
            </w:r>
          </w:p>
        </w:tc>
        <w:tc>
          <w:tcPr>
            <w:tcW w:w="1843" w:type="dxa"/>
            <w:tcBorders>
              <w:top w:val="single" w:sz="4" w:space="0" w:color="auto"/>
              <w:left w:val="single" w:sz="4" w:space="0" w:color="auto"/>
            </w:tcBorders>
            <w:shd w:val="clear" w:color="auto" w:fill="F2F2F2" w:themeFill="background1" w:themeFillShade="F2"/>
            <w:vAlign w:val="center"/>
          </w:tcPr>
          <w:p w14:paraId="62A3A29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AA27877" w14:textId="77777777" w:rsidR="00CA428D" w:rsidRDefault="00CA428D" w:rsidP="00072FC9">
            <w:pPr>
              <w:rPr>
                <w:b/>
                <w:bCs/>
                <w:sz w:val="20"/>
                <w:szCs w:val="20"/>
              </w:rPr>
            </w:pPr>
          </w:p>
        </w:tc>
      </w:tr>
      <w:tr w:rsidR="00CA428D" w:rsidRPr="00010EE0" w14:paraId="6D0E6A4F" w14:textId="77777777" w:rsidTr="00072FC9">
        <w:trPr>
          <w:trHeight w:val="1740"/>
        </w:trPr>
        <w:tc>
          <w:tcPr>
            <w:tcW w:w="9781" w:type="dxa"/>
            <w:gridSpan w:val="5"/>
          </w:tcPr>
          <w:p w14:paraId="07E428E1" w14:textId="77777777" w:rsidR="00CA428D" w:rsidRPr="00BD7145" w:rsidRDefault="00CA428D" w:rsidP="00072FC9">
            <w:pPr>
              <w:spacing w:before="120"/>
              <w:rPr>
                <w:b/>
                <w:bCs/>
              </w:rPr>
            </w:pPr>
            <w:r w:rsidRPr="00BD7145">
              <w:rPr>
                <w:b/>
                <w:bCs/>
              </w:rPr>
              <w:t>Descrição Detalhada:</w:t>
            </w:r>
          </w:p>
          <w:p w14:paraId="5700E8A6" w14:textId="77777777" w:rsidR="00CA428D" w:rsidRPr="00BD7145" w:rsidRDefault="00CA428D" w:rsidP="00072FC9">
            <w:pPr>
              <w:spacing w:before="120"/>
              <w:rPr>
                <w:bCs/>
              </w:rPr>
            </w:pPr>
            <w:r>
              <w:rPr>
                <w:bCs/>
              </w:rPr>
              <w:t>Fornecimento e instalação de grelha de retorno retangular para portas, divisórias e paredes, aletas horizontais fixas em V, com contramoldura e sem registro, 525x325 mm</w:t>
            </w:r>
          </w:p>
          <w:p w14:paraId="58EA08E3" w14:textId="77777777" w:rsidR="00CA428D" w:rsidRPr="00BD7145" w:rsidRDefault="00CA428D" w:rsidP="00072FC9">
            <w:pPr>
              <w:spacing w:before="120"/>
              <w:rPr>
                <w:b/>
                <w:bCs/>
              </w:rPr>
            </w:pPr>
            <w:r w:rsidRPr="00BD7145">
              <w:rPr>
                <w:b/>
                <w:bCs/>
              </w:rPr>
              <w:t>Materiais:</w:t>
            </w:r>
          </w:p>
          <w:p w14:paraId="2563CB7A" w14:textId="77777777" w:rsidR="00CA428D" w:rsidRPr="00BD7145" w:rsidRDefault="00CA428D" w:rsidP="00072FC9">
            <w:pPr>
              <w:spacing w:before="120"/>
              <w:rPr>
                <w:bCs/>
              </w:rPr>
            </w:pPr>
            <w:r>
              <w:rPr>
                <w:bCs/>
              </w:rPr>
              <w:t>Grelha de retorno retangular, aletas horizontais fixas em V, com contramoldura e sem registro, 525x325 mm</w:t>
            </w:r>
            <w:r>
              <w:rPr>
                <w:bCs/>
              </w:rPr>
              <w:br/>
              <w:t>Construção em alumínio anodizado;</w:t>
            </w:r>
            <w:r>
              <w:rPr>
                <w:bCs/>
              </w:rPr>
              <w:br/>
              <w:t>Registro integral ao corpo com convergentes de ajuste frontal.</w:t>
            </w:r>
          </w:p>
          <w:p w14:paraId="0081C717" w14:textId="77777777" w:rsidR="00CA428D" w:rsidRPr="00BD7145" w:rsidRDefault="00CA428D" w:rsidP="00072FC9">
            <w:pPr>
              <w:spacing w:before="120"/>
              <w:rPr>
                <w:b/>
                <w:bCs/>
              </w:rPr>
            </w:pPr>
            <w:r w:rsidRPr="00BD7145">
              <w:rPr>
                <w:b/>
                <w:bCs/>
              </w:rPr>
              <w:t>Serviços:</w:t>
            </w:r>
          </w:p>
          <w:p w14:paraId="0DBF6093" w14:textId="77777777" w:rsidR="00CA428D" w:rsidRPr="00832CF3" w:rsidRDefault="00CA428D" w:rsidP="00072FC9">
            <w:pPr>
              <w:spacing w:before="120"/>
              <w:rPr>
                <w:bCs/>
              </w:rPr>
            </w:pPr>
            <w:r>
              <w:rPr>
                <w:bCs/>
              </w:rPr>
              <w:t>Este item engloba a instalação em portas, divisórias ou paredes existente. As alterações em portas, divisórias ou paredes (cortes, furos, etc.), não estão inclusos. Demais acessórios estão inclusos.</w:t>
            </w:r>
          </w:p>
          <w:p w14:paraId="01E8A91F" w14:textId="77777777" w:rsidR="00CA428D" w:rsidRPr="00BD7145" w:rsidRDefault="00CA428D" w:rsidP="00072FC9">
            <w:pPr>
              <w:spacing w:before="120"/>
              <w:rPr>
                <w:b/>
                <w:bCs/>
              </w:rPr>
            </w:pPr>
            <w:r w:rsidRPr="00BD7145">
              <w:rPr>
                <w:b/>
                <w:bCs/>
              </w:rPr>
              <w:t>Atividades e Responsabilidades:</w:t>
            </w:r>
          </w:p>
          <w:p w14:paraId="55ACAE57" w14:textId="77777777" w:rsidR="00CA428D" w:rsidRPr="00832CF3" w:rsidRDefault="00CA428D" w:rsidP="00072FC9">
            <w:pPr>
              <w:spacing w:before="120"/>
              <w:rPr>
                <w:bCs/>
              </w:rPr>
            </w:pPr>
            <w:r>
              <w:rPr>
                <w:bCs/>
              </w:rPr>
              <w:t>n/a</w:t>
            </w:r>
          </w:p>
          <w:p w14:paraId="5CA917E9" w14:textId="77777777" w:rsidR="00CA428D" w:rsidRPr="00BD7145" w:rsidRDefault="00CA428D" w:rsidP="00072FC9">
            <w:pPr>
              <w:spacing w:before="120"/>
              <w:rPr>
                <w:b/>
                <w:bCs/>
              </w:rPr>
            </w:pPr>
            <w:r w:rsidRPr="00BD7145">
              <w:rPr>
                <w:b/>
                <w:bCs/>
              </w:rPr>
              <w:t>Qualificação:</w:t>
            </w:r>
          </w:p>
          <w:p w14:paraId="5E0725B3" w14:textId="77777777" w:rsidR="00CA428D" w:rsidRPr="00832CF3" w:rsidRDefault="00CA428D" w:rsidP="00072FC9">
            <w:pPr>
              <w:spacing w:before="120"/>
              <w:rPr>
                <w:bCs/>
              </w:rPr>
            </w:pPr>
            <w:r>
              <w:rPr>
                <w:bCs/>
              </w:rPr>
              <w:t>n/a</w:t>
            </w:r>
          </w:p>
          <w:p w14:paraId="533E3EFC" w14:textId="77777777" w:rsidR="00CA428D" w:rsidRPr="00BD7145" w:rsidRDefault="00CA428D" w:rsidP="00072FC9">
            <w:pPr>
              <w:spacing w:before="120"/>
              <w:rPr>
                <w:b/>
                <w:bCs/>
              </w:rPr>
            </w:pPr>
            <w:r w:rsidRPr="00BD7145">
              <w:rPr>
                <w:b/>
                <w:bCs/>
              </w:rPr>
              <w:t>Observações:</w:t>
            </w:r>
          </w:p>
          <w:p w14:paraId="16032629" w14:textId="77777777" w:rsidR="00CA428D" w:rsidRPr="00832CF3" w:rsidRDefault="00CA428D" w:rsidP="00072FC9">
            <w:pPr>
              <w:spacing w:before="120"/>
              <w:rPr>
                <w:bCs/>
              </w:rPr>
            </w:pPr>
            <w:r>
              <w:rPr>
                <w:bCs/>
              </w:rPr>
              <w:t>n/a</w:t>
            </w:r>
          </w:p>
          <w:p w14:paraId="11DBB9DB" w14:textId="77777777" w:rsidR="00CA428D" w:rsidRPr="00BD7145" w:rsidRDefault="00CA428D" w:rsidP="00072FC9">
            <w:pPr>
              <w:spacing w:before="120"/>
              <w:rPr>
                <w:b/>
                <w:bCs/>
              </w:rPr>
            </w:pPr>
            <w:r w:rsidRPr="00BD7145">
              <w:rPr>
                <w:b/>
                <w:bCs/>
              </w:rPr>
              <w:t>Critérios e Condições:</w:t>
            </w:r>
          </w:p>
          <w:p w14:paraId="3575BA8F" w14:textId="77777777" w:rsidR="00CA428D" w:rsidRPr="00832CF3" w:rsidRDefault="00CA428D" w:rsidP="00072FC9">
            <w:pPr>
              <w:spacing w:before="120"/>
              <w:rPr>
                <w:bCs/>
              </w:rPr>
            </w:pPr>
            <w:r>
              <w:rPr>
                <w:bCs/>
              </w:rPr>
              <w:t>Esse serviço será pago conforme a quantidade de difusores e grelhas instaladas, de acordo com tipo e dimensões.</w:t>
            </w:r>
          </w:p>
          <w:p w14:paraId="0082DC0A" w14:textId="77777777" w:rsidR="00CA428D" w:rsidRPr="00BD7145" w:rsidRDefault="00CA428D" w:rsidP="00072FC9">
            <w:pPr>
              <w:spacing w:before="120"/>
              <w:rPr>
                <w:b/>
                <w:bCs/>
              </w:rPr>
            </w:pPr>
            <w:r w:rsidRPr="00BD7145">
              <w:rPr>
                <w:b/>
                <w:bCs/>
              </w:rPr>
              <w:t>Detalhe Gráfico:</w:t>
            </w:r>
          </w:p>
          <w:p w14:paraId="3740282D" w14:textId="77777777" w:rsidR="00CA428D" w:rsidRPr="00B97D3F" w:rsidRDefault="00CA428D" w:rsidP="00072FC9">
            <w:pPr>
              <w:spacing w:before="120"/>
              <w:rPr>
                <w:bCs/>
              </w:rPr>
            </w:pPr>
            <w:r w:rsidRPr="00AD7BD2">
              <w:rPr>
                <w:bCs/>
              </w:rPr>
              <w:t>n/a</w:t>
            </w:r>
          </w:p>
          <w:p w14:paraId="33521733" w14:textId="77777777" w:rsidR="00CA428D" w:rsidRPr="00BD7145" w:rsidRDefault="00CA428D" w:rsidP="00072FC9">
            <w:pPr>
              <w:spacing w:before="120"/>
              <w:rPr>
                <w:b/>
                <w:bCs/>
              </w:rPr>
            </w:pPr>
            <w:r w:rsidRPr="00BD7145">
              <w:rPr>
                <w:b/>
                <w:bCs/>
              </w:rPr>
              <w:t>Tabela:</w:t>
            </w:r>
          </w:p>
          <w:p w14:paraId="6F50BE17" w14:textId="77777777" w:rsidR="00CA428D" w:rsidRPr="00832CF3" w:rsidRDefault="00CA428D" w:rsidP="00072FC9">
            <w:pPr>
              <w:spacing w:before="120"/>
              <w:rPr>
                <w:bCs/>
              </w:rPr>
            </w:pPr>
            <w:r>
              <w:rPr>
                <w:bCs/>
              </w:rPr>
              <w:t>n/a</w:t>
            </w:r>
          </w:p>
          <w:p w14:paraId="07996BE6" w14:textId="77777777" w:rsidR="00CA428D" w:rsidRPr="00832CF3" w:rsidRDefault="00CA428D" w:rsidP="00072FC9">
            <w:pPr>
              <w:spacing w:before="120"/>
              <w:rPr>
                <w:bCs/>
              </w:rPr>
            </w:pPr>
            <w:r w:rsidRPr="00BD7145">
              <w:rPr>
                <w:b/>
                <w:bCs/>
              </w:rPr>
              <w:t xml:space="preserve">Vida útil: </w:t>
            </w:r>
            <w:r>
              <w:rPr>
                <w:bCs/>
              </w:rPr>
              <w:t>n/a</w:t>
            </w:r>
          </w:p>
          <w:p w14:paraId="23CD0DA1" w14:textId="77777777" w:rsidR="00CA428D" w:rsidRPr="00BD7145" w:rsidRDefault="00CA428D" w:rsidP="00072FC9">
            <w:pPr>
              <w:spacing w:before="120"/>
              <w:rPr>
                <w:b/>
                <w:bCs/>
              </w:rPr>
            </w:pPr>
            <w:r w:rsidRPr="00BD7145">
              <w:rPr>
                <w:b/>
                <w:bCs/>
              </w:rPr>
              <w:t>Referências Normativas:</w:t>
            </w:r>
          </w:p>
          <w:p w14:paraId="0C90A060" w14:textId="77777777" w:rsidR="00CA428D" w:rsidRPr="00832CF3" w:rsidRDefault="00CA428D" w:rsidP="00072FC9">
            <w:pPr>
              <w:spacing w:before="120"/>
              <w:rPr>
                <w:bCs/>
              </w:rPr>
            </w:pPr>
            <w:r>
              <w:rPr>
                <w:bCs/>
              </w:rPr>
              <w:lastRenderedPageBreak/>
              <w:t>n/a</w:t>
            </w:r>
          </w:p>
          <w:p w14:paraId="23652FE9" w14:textId="77777777" w:rsidR="00CA428D" w:rsidRPr="00BD7145" w:rsidRDefault="00CA428D" w:rsidP="00072FC9">
            <w:pPr>
              <w:spacing w:before="120"/>
              <w:rPr>
                <w:b/>
                <w:bCs/>
              </w:rPr>
            </w:pPr>
            <w:r w:rsidRPr="00BD7145">
              <w:rPr>
                <w:b/>
                <w:bCs/>
              </w:rPr>
              <w:t>Referência Comercial:</w:t>
            </w:r>
          </w:p>
          <w:p w14:paraId="7BEBB77C" w14:textId="77777777" w:rsidR="00CA428D" w:rsidRPr="00832CF3" w:rsidRDefault="00CA428D" w:rsidP="00072FC9">
            <w:pPr>
              <w:spacing w:before="120"/>
              <w:rPr>
                <w:bCs/>
              </w:rPr>
            </w:pPr>
            <w:r>
              <w:rPr>
                <w:bCs/>
              </w:rPr>
              <w:t>Trox AGS-T</w:t>
            </w:r>
          </w:p>
          <w:p w14:paraId="1CEB18F1" w14:textId="77777777" w:rsidR="00CA428D" w:rsidRPr="00BD7145" w:rsidRDefault="00CA428D" w:rsidP="00072FC9">
            <w:pPr>
              <w:spacing w:before="120"/>
              <w:rPr>
                <w:b/>
                <w:bCs/>
              </w:rPr>
            </w:pPr>
            <w:r w:rsidRPr="00BD7145">
              <w:rPr>
                <w:b/>
                <w:bCs/>
              </w:rPr>
              <w:t>Referência Externa:</w:t>
            </w:r>
          </w:p>
          <w:p w14:paraId="0228AA00" w14:textId="77777777" w:rsidR="00CA428D" w:rsidRPr="00BD7145" w:rsidRDefault="00CA428D" w:rsidP="00072FC9">
            <w:pPr>
              <w:spacing w:before="120"/>
              <w:rPr>
                <w:b/>
                <w:bCs/>
              </w:rPr>
            </w:pPr>
            <w:r>
              <w:rPr>
                <w:bCs/>
              </w:rPr>
              <w:t>n/a</w:t>
            </w:r>
          </w:p>
        </w:tc>
      </w:tr>
    </w:tbl>
    <w:p w14:paraId="5D114E43" w14:textId="77777777" w:rsidR="00CA428D" w:rsidRPr="00010EE0" w:rsidRDefault="00CA428D" w:rsidP="00CA428D">
      <w:pPr>
        <w:rPr>
          <w:lang w:val="en-US"/>
        </w:rPr>
      </w:pPr>
    </w:p>
    <w:p w14:paraId="7BF450F4" w14:textId="77777777" w:rsidR="00CA428D" w:rsidRDefault="00CA428D" w:rsidP="00CA428D">
      <w:r>
        <w:br w:type="page"/>
      </w:r>
    </w:p>
    <w:p w14:paraId="66D2A111" w14:textId="77777777" w:rsidR="00CA428D" w:rsidRDefault="00CA428D" w:rsidP="00CA428D">
      <w:pPr>
        <w:rPr>
          <w:lang w:val="en-US"/>
        </w:rPr>
      </w:pPr>
    </w:p>
    <w:p w14:paraId="3979EFE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D45EF67" w14:textId="77777777" w:rsidTr="00072FC9">
        <w:trPr>
          <w:trHeight w:val="567"/>
        </w:trPr>
        <w:tc>
          <w:tcPr>
            <w:tcW w:w="1843" w:type="dxa"/>
            <w:tcBorders>
              <w:bottom w:val="single" w:sz="4" w:space="0" w:color="auto"/>
            </w:tcBorders>
            <w:shd w:val="clear" w:color="auto" w:fill="F2F2F2" w:themeFill="background1" w:themeFillShade="F2"/>
            <w:vAlign w:val="center"/>
          </w:tcPr>
          <w:p w14:paraId="15F54B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E6CE434" w14:textId="77777777" w:rsidR="00CA428D" w:rsidRDefault="00CA428D" w:rsidP="00072FC9">
            <w:pPr>
              <w:rPr>
                <w:b/>
                <w:bCs/>
                <w:color w:val="000000"/>
              </w:rPr>
            </w:pPr>
            <w:r>
              <w:rPr>
                <w:b/>
                <w:bCs/>
                <w:noProof/>
                <w:color w:val="000000"/>
              </w:rPr>
              <w:t>SF-00847</w:t>
            </w:r>
          </w:p>
        </w:tc>
        <w:tc>
          <w:tcPr>
            <w:tcW w:w="2268" w:type="dxa"/>
            <w:tcBorders>
              <w:bottom w:val="single" w:sz="4" w:space="0" w:color="auto"/>
            </w:tcBorders>
            <w:shd w:val="clear" w:color="auto" w:fill="F2F2F2" w:themeFill="background1" w:themeFillShade="F2"/>
            <w:vAlign w:val="center"/>
          </w:tcPr>
          <w:p w14:paraId="327BAD8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BDF46E"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B5703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4328E34" w14:textId="77777777" w:rsidR="00CA428D" w:rsidRPr="009143C5" w:rsidRDefault="00CA428D" w:rsidP="00072FC9">
            <w:pPr>
              <w:rPr>
                <w:b/>
                <w:bCs/>
                <w:noProof/>
                <w:color w:val="000000"/>
              </w:rPr>
            </w:pPr>
            <w:r>
              <w:rPr>
                <w:b/>
                <w:bCs/>
                <w:noProof/>
                <w:color w:val="000000"/>
              </w:rPr>
              <w:t>Vidros - Recozido</w:t>
            </w:r>
          </w:p>
        </w:tc>
        <w:tc>
          <w:tcPr>
            <w:tcW w:w="1843" w:type="dxa"/>
            <w:tcBorders>
              <w:left w:val="single" w:sz="4" w:space="0" w:color="auto"/>
              <w:bottom w:val="single" w:sz="4" w:space="0" w:color="auto"/>
            </w:tcBorders>
            <w:shd w:val="clear" w:color="auto" w:fill="F2F2F2" w:themeFill="background1" w:themeFillShade="F2"/>
            <w:vAlign w:val="center"/>
          </w:tcPr>
          <w:p w14:paraId="4286378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20C4F2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FF0A80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EFE00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675181" w14:textId="77777777" w:rsidR="00CA428D" w:rsidRDefault="00CA428D" w:rsidP="00072FC9">
            <w:pPr>
              <w:rPr>
                <w:b/>
                <w:bCs/>
                <w:sz w:val="32"/>
                <w:szCs w:val="32"/>
              </w:rPr>
            </w:pPr>
            <w:r>
              <w:rPr>
                <w:b/>
                <w:bCs/>
                <w:sz w:val="32"/>
                <w:szCs w:val="32"/>
              </w:rPr>
              <w:t>Corte / furo em vidro ou espelho reaproveitado</w:t>
            </w:r>
          </w:p>
        </w:tc>
        <w:tc>
          <w:tcPr>
            <w:tcW w:w="1843" w:type="dxa"/>
            <w:tcBorders>
              <w:top w:val="single" w:sz="4" w:space="0" w:color="auto"/>
              <w:left w:val="single" w:sz="4" w:space="0" w:color="auto"/>
            </w:tcBorders>
            <w:shd w:val="clear" w:color="auto" w:fill="F2F2F2" w:themeFill="background1" w:themeFillShade="F2"/>
            <w:vAlign w:val="center"/>
          </w:tcPr>
          <w:p w14:paraId="43AE6B2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5516DDE" w14:textId="77777777" w:rsidR="00CA428D" w:rsidRDefault="00CA428D" w:rsidP="00072FC9">
            <w:pPr>
              <w:rPr>
                <w:b/>
                <w:bCs/>
                <w:sz w:val="20"/>
                <w:szCs w:val="20"/>
              </w:rPr>
            </w:pPr>
          </w:p>
        </w:tc>
      </w:tr>
      <w:tr w:rsidR="00CA428D" w:rsidRPr="00010EE0" w14:paraId="20E07074" w14:textId="77777777" w:rsidTr="00072FC9">
        <w:trPr>
          <w:trHeight w:val="1740"/>
        </w:trPr>
        <w:tc>
          <w:tcPr>
            <w:tcW w:w="9781" w:type="dxa"/>
            <w:gridSpan w:val="5"/>
          </w:tcPr>
          <w:p w14:paraId="7E6BE2B8" w14:textId="77777777" w:rsidR="00CA428D" w:rsidRPr="00BD7145" w:rsidRDefault="00CA428D" w:rsidP="00072FC9">
            <w:pPr>
              <w:spacing w:before="120"/>
              <w:rPr>
                <w:b/>
                <w:bCs/>
              </w:rPr>
            </w:pPr>
            <w:r w:rsidRPr="00BD7145">
              <w:rPr>
                <w:b/>
                <w:bCs/>
              </w:rPr>
              <w:t>Descrição Detalhada:</w:t>
            </w:r>
          </w:p>
          <w:p w14:paraId="0BE5B18C" w14:textId="77777777" w:rsidR="00CA428D" w:rsidRPr="00BD7145" w:rsidRDefault="00CA428D" w:rsidP="00072FC9">
            <w:pPr>
              <w:spacing w:before="120"/>
              <w:rPr>
                <w:bCs/>
              </w:rPr>
            </w:pPr>
            <w:r>
              <w:rPr>
                <w:bCs/>
              </w:rPr>
              <w:t xml:space="preserve">Corte /furo em vidro ou espelho existente, para utilização em fachadas, esquadrias, vitrinas, divisórias, revestimento de paredes, elementos em áreas úmidas (banheiros) e bens móveis integrados. Divisão de uma chapa de vidro através o processo mecânico manual ou automático, incluindo também: mão de obra para corte reto em vidro ou espelho existente (instalado ou não em esquadria); remoção e descarte final dos entulhos decorrentes do serviço; e limpeza final. </w:t>
            </w:r>
            <w:r>
              <w:rPr>
                <w:bCs/>
              </w:rPr>
              <w:br/>
            </w:r>
            <w:r>
              <w:rPr>
                <w:bCs/>
              </w:rPr>
              <w:br/>
              <w:t>Não se aplica ao fornecimento de vidros ou espelhos novos, uma vez que tais itens já preveem que o vidro ou espelho já venha cortado, quando necessário.</w:t>
            </w:r>
          </w:p>
          <w:p w14:paraId="05D8EF5A" w14:textId="77777777" w:rsidR="00CA428D" w:rsidRPr="00BD7145" w:rsidRDefault="00CA428D" w:rsidP="00072FC9">
            <w:pPr>
              <w:spacing w:before="120"/>
              <w:rPr>
                <w:b/>
                <w:bCs/>
              </w:rPr>
            </w:pPr>
            <w:r w:rsidRPr="00BD7145">
              <w:rPr>
                <w:b/>
                <w:bCs/>
              </w:rPr>
              <w:t>Materiais:</w:t>
            </w:r>
          </w:p>
          <w:p w14:paraId="6E62F89B" w14:textId="77777777" w:rsidR="00CA428D" w:rsidRPr="00BD7145" w:rsidRDefault="00CA428D" w:rsidP="00072FC9">
            <w:pPr>
              <w:spacing w:before="120"/>
              <w:rPr>
                <w:bCs/>
              </w:rPr>
            </w:pPr>
            <w:r>
              <w:rPr>
                <w:bCs/>
              </w:rPr>
              <w:t>n/a</w:t>
            </w:r>
          </w:p>
          <w:p w14:paraId="65E832E4" w14:textId="77777777" w:rsidR="00CA428D" w:rsidRPr="00BD7145" w:rsidRDefault="00CA428D" w:rsidP="00072FC9">
            <w:pPr>
              <w:spacing w:before="120"/>
              <w:rPr>
                <w:b/>
                <w:bCs/>
              </w:rPr>
            </w:pPr>
            <w:r w:rsidRPr="00BD7145">
              <w:rPr>
                <w:b/>
                <w:bCs/>
              </w:rPr>
              <w:t>Serviços:</w:t>
            </w:r>
          </w:p>
          <w:p w14:paraId="17F533EA" w14:textId="77777777" w:rsidR="00CA428D" w:rsidRPr="00832CF3" w:rsidRDefault="00CA428D" w:rsidP="00072FC9">
            <w:pPr>
              <w:spacing w:before="120"/>
              <w:rPr>
                <w:bCs/>
              </w:rPr>
            </w:pPr>
            <w:r>
              <w:rPr>
                <w:bCs/>
              </w:rPr>
              <w:t>1)O corte /furo deve ser realizado manual ou mecanicamente, devendo resultar em um corte limpo, isento de defeitos.</w:t>
            </w:r>
            <w:r>
              <w:rPr>
                <w:bCs/>
              </w:rPr>
              <w:br/>
            </w:r>
            <w:r>
              <w:rPr>
                <w:bCs/>
              </w:rPr>
              <w:br/>
              <w:t>2)O corte será realizado conforme indicação da Fiscalização.</w:t>
            </w:r>
          </w:p>
          <w:p w14:paraId="34D55EBE" w14:textId="77777777" w:rsidR="00CA428D" w:rsidRPr="00BD7145" w:rsidRDefault="00CA428D" w:rsidP="00072FC9">
            <w:pPr>
              <w:spacing w:before="120"/>
              <w:rPr>
                <w:b/>
                <w:bCs/>
              </w:rPr>
            </w:pPr>
            <w:r w:rsidRPr="00BD7145">
              <w:rPr>
                <w:b/>
                <w:bCs/>
              </w:rPr>
              <w:t>Atividades e Responsabilidades:</w:t>
            </w:r>
          </w:p>
          <w:p w14:paraId="78A0647B" w14:textId="77777777" w:rsidR="00CA428D" w:rsidRPr="00832CF3" w:rsidRDefault="00CA428D" w:rsidP="00072FC9">
            <w:pPr>
              <w:spacing w:before="120"/>
              <w:rPr>
                <w:bCs/>
              </w:rPr>
            </w:pPr>
            <w:r>
              <w:rPr>
                <w:bCs/>
              </w:rPr>
              <w:t>n/a</w:t>
            </w:r>
          </w:p>
          <w:p w14:paraId="3C3BAB22" w14:textId="77777777" w:rsidR="00CA428D" w:rsidRPr="00BD7145" w:rsidRDefault="00CA428D" w:rsidP="00072FC9">
            <w:pPr>
              <w:spacing w:before="120"/>
              <w:rPr>
                <w:b/>
                <w:bCs/>
              </w:rPr>
            </w:pPr>
            <w:r w:rsidRPr="00BD7145">
              <w:rPr>
                <w:b/>
                <w:bCs/>
              </w:rPr>
              <w:t>Qualificação:</w:t>
            </w:r>
          </w:p>
          <w:p w14:paraId="58211948" w14:textId="77777777" w:rsidR="00CA428D" w:rsidRPr="00832CF3" w:rsidRDefault="00CA428D" w:rsidP="00072FC9">
            <w:pPr>
              <w:spacing w:before="120"/>
              <w:rPr>
                <w:bCs/>
              </w:rPr>
            </w:pPr>
            <w:r>
              <w:rPr>
                <w:bCs/>
              </w:rPr>
              <w:t>n/a</w:t>
            </w:r>
          </w:p>
          <w:p w14:paraId="08D3C882" w14:textId="77777777" w:rsidR="00CA428D" w:rsidRPr="00BD7145" w:rsidRDefault="00CA428D" w:rsidP="00072FC9">
            <w:pPr>
              <w:spacing w:before="120"/>
              <w:rPr>
                <w:b/>
                <w:bCs/>
              </w:rPr>
            </w:pPr>
            <w:r w:rsidRPr="00BD7145">
              <w:rPr>
                <w:b/>
                <w:bCs/>
              </w:rPr>
              <w:t>Observações:</w:t>
            </w:r>
          </w:p>
          <w:p w14:paraId="3FBFE58A" w14:textId="77777777" w:rsidR="00CA428D" w:rsidRPr="00832CF3" w:rsidRDefault="00CA428D" w:rsidP="00072FC9">
            <w:pPr>
              <w:spacing w:before="120"/>
              <w:rPr>
                <w:bCs/>
              </w:rPr>
            </w:pPr>
            <w:r>
              <w:rPr>
                <w:bCs/>
              </w:rPr>
              <w:t>Item a ser utilizado exclusivamente nos casos em que o material principal (vidro ou espelho) é fornecido pelo Senado Federal.</w:t>
            </w:r>
          </w:p>
          <w:p w14:paraId="3FD5AF75" w14:textId="77777777" w:rsidR="00CA428D" w:rsidRPr="00BD7145" w:rsidRDefault="00CA428D" w:rsidP="00072FC9">
            <w:pPr>
              <w:spacing w:before="120"/>
              <w:rPr>
                <w:b/>
                <w:bCs/>
              </w:rPr>
            </w:pPr>
            <w:r w:rsidRPr="00BD7145">
              <w:rPr>
                <w:b/>
                <w:bCs/>
              </w:rPr>
              <w:t>Critérios e Condições:</w:t>
            </w:r>
          </w:p>
          <w:p w14:paraId="03B8EA8F" w14:textId="77777777" w:rsidR="00CA428D" w:rsidRPr="00832CF3" w:rsidRDefault="00CA428D" w:rsidP="00072FC9">
            <w:pPr>
              <w:spacing w:before="120"/>
              <w:rPr>
                <w:bCs/>
              </w:rPr>
            </w:pPr>
            <w:r>
              <w:rPr>
                <w:bCs/>
              </w:rPr>
              <w:t>Critérios de Medição: perímetro efetivo do corte (m)</w:t>
            </w:r>
          </w:p>
          <w:p w14:paraId="680B1543" w14:textId="77777777" w:rsidR="00CA428D" w:rsidRPr="00BD7145" w:rsidRDefault="00CA428D" w:rsidP="00072FC9">
            <w:pPr>
              <w:spacing w:before="120"/>
              <w:rPr>
                <w:b/>
                <w:bCs/>
              </w:rPr>
            </w:pPr>
            <w:r w:rsidRPr="00BD7145">
              <w:rPr>
                <w:b/>
                <w:bCs/>
              </w:rPr>
              <w:t>Detalhe Gráfico:</w:t>
            </w:r>
          </w:p>
          <w:p w14:paraId="0C3B96B7" w14:textId="77777777" w:rsidR="00CA428D" w:rsidRPr="00B97D3F" w:rsidRDefault="00CA428D" w:rsidP="00072FC9">
            <w:pPr>
              <w:spacing w:before="120"/>
              <w:rPr>
                <w:bCs/>
              </w:rPr>
            </w:pPr>
            <w:r w:rsidRPr="00AD7BD2">
              <w:rPr>
                <w:bCs/>
              </w:rPr>
              <w:t>n/a</w:t>
            </w:r>
          </w:p>
          <w:p w14:paraId="6511A91E" w14:textId="77777777" w:rsidR="00CA428D" w:rsidRPr="00BD7145" w:rsidRDefault="00CA428D" w:rsidP="00072FC9">
            <w:pPr>
              <w:spacing w:before="120"/>
              <w:rPr>
                <w:b/>
                <w:bCs/>
              </w:rPr>
            </w:pPr>
            <w:r w:rsidRPr="00BD7145">
              <w:rPr>
                <w:b/>
                <w:bCs/>
              </w:rPr>
              <w:t>Tabela:</w:t>
            </w:r>
          </w:p>
          <w:p w14:paraId="7191DE67" w14:textId="77777777" w:rsidR="00CA428D" w:rsidRPr="00832CF3" w:rsidRDefault="00CA428D" w:rsidP="00072FC9">
            <w:pPr>
              <w:spacing w:before="120"/>
              <w:rPr>
                <w:bCs/>
              </w:rPr>
            </w:pPr>
            <w:r>
              <w:rPr>
                <w:bCs/>
              </w:rPr>
              <w:lastRenderedPageBreak/>
              <w:t>n/a</w:t>
            </w:r>
          </w:p>
          <w:p w14:paraId="040E14F3" w14:textId="77777777" w:rsidR="00CA428D" w:rsidRPr="00832CF3" w:rsidRDefault="00CA428D" w:rsidP="00072FC9">
            <w:pPr>
              <w:spacing w:before="120"/>
              <w:rPr>
                <w:bCs/>
              </w:rPr>
            </w:pPr>
            <w:r w:rsidRPr="00BD7145">
              <w:rPr>
                <w:b/>
                <w:bCs/>
              </w:rPr>
              <w:t xml:space="preserve">Vida útil: </w:t>
            </w:r>
            <w:r>
              <w:rPr>
                <w:bCs/>
              </w:rPr>
              <w:t>n/a</w:t>
            </w:r>
          </w:p>
          <w:p w14:paraId="2B4667C0" w14:textId="77777777" w:rsidR="00CA428D" w:rsidRPr="00BD7145" w:rsidRDefault="00CA428D" w:rsidP="00072FC9">
            <w:pPr>
              <w:spacing w:before="120"/>
              <w:rPr>
                <w:b/>
                <w:bCs/>
              </w:rPr>
            </w:pPr>
            <w:r w:rsidRPr="00BD7145">
              <w:rPr>
                <w:b/>
                <w:bCs/>
              </w:rPr>
              <w:t>Referências Normativas:</w:t>
            </w:r>
          </w:p>
          <w:p w14:paraId="4706F070" w14:textId="77777777" w:rsidR="00CA428D" w:rsidRPr="00832CF3" w:rsidRDefault="00CA428D" w:rsidP="00072FC9">
            <w:pPr>
              <w:spacing w:before="120"/>
              <w:rPr>
                <w:bCs/>
              </w:rPr>
            </w:pPr>
            <w:r>
              <w:rPr>
                <w:bCs/>
              </w:rPr>
              <w:t>ABNT NBR 7199:1989 - Projeto, execução e aplicação de vidros na construção civil</w:t>
            </w:r>
            <w:r>
              <w:rPr>
                <w:bCs/>
              </w:rPr>
              <w:br/>
            </w:r>
            <w:r>
              <w:rPr>
                <w:bCs/>
              </w:rPr>
              <w:br/>
              <w:t>ANBT NBR NM 293:2004 – Terminologia de vidros planos e dos componentes acessórios para a sua aplicação</w:t>
            </w:r>
          </w:p>
          <w:p w14:paraId="7042E1A9" w14:textId="77777777" w:rsidR="00CA428D" w:rsidRPr="00BD7145" w:rsidRDefault="00CA428D" w:rsidP="00072FC9">
            <w:pPr>
              <w:spacing w:before="120"/>
              <w:rPr>
                <w:b/>
                <w:bCs/>
              </w:rPr>
            </w:pPr>
            <w:r w:rsidRPr="00BD7145">
              <w:rPr>
                <w:b/>
                <w:bCs/>
              </w:rPr>
              <w:t>Referência Comercial:</w:t>
            </w:r>
          </w:p>
          <w:p w14:paraId="50D7FC97" w14:textId="77777777" w:rsidR="00CA428D" w:rsidRPr="00832CF3" w:rsidRDefault="00CA428D" w:rsidP="00072FC9">
            <w:pPr>
              <w:spacing w:before="120"/>
              <w:rPr>
                <w:bCs/>
              </w:rPr>
            </w:pPr>
            <w:r>
              <w:rPr>
                <w:bCs/>
              </w:rPr>
              <w:t>n/a</w:t>
            </w:r>
          </w:p>
          <w:p w14:paraId="090211CA" w14:textId="77777777" w:rsidR="00CA428D" w:rsidRPr="00BD7145" w:rsidRDefault="00CA428D" w:rsidP="00072FC9">
            <w:pPr>
              <w:spacing w:before="120"/>
              <w:rPr>
                <w:b/>
                <w:bCs/>
              </w:rPr>
            </w:pPr>
            <w:r w:rsidRPr="00BD7145">
              <w:rPr>
                <w:b/>
                <w:bCs/>
              </w:rPr>
              <w:t>Referência Externa:</w:t>
            </w:r>
          </w:p>
          <w:p w14:paraId="2F711932" w14:textId="77777777" w:rsidR="00CA428D" w:rsidRPr="00BD7145" w:rsidRDefault="00CA428D" w:rsidP="00072FC9">
            <w:pPr>
              <w:spacing w:before="120"/>
              <w:rPr>
                <w:b/>
                <w:bCs/>
              </w:rPr>
            </w:pPr>
            <w:r>
              <w:rPr>
                <w:bCs/>
              </w:rPr>
              <w:t>n/a</w:t>
            </w:r>
          </w:p>
        </w:tc>
      </w:tr>
    </w:tbl>
    <w:p w14:paraId="5D46CB16" w14:textId="77777777" w:rsidR="00CA428D" w:rsidRPr="00010EE0" w:rsidRDefault="00CA428D" w:rsidP="00CA428D">
      <w:pPr>
        <w:rPr>
          <w:lang w:val="en-US"/>
        </w:rPr>
      </w:pPr>
    </w:p>
    <w:p w14:paraId="7FE9E6A0" w14:textId="77777777" w:rsidR="00CA428D" w:rsidRDefault="00CA428D" w:rsidP="00CA428D">
      <w:r>
        <w:br w:type="page"/>
      </w:r>
    </w:p>
    <w:p w14:paraId="4B418DF2" w14:textId="77777777" w:rsidR="00CA428D" w:rsidRDefault="00CA428D" w:rsidP="00CA428D">
      <w:pPr>
        <w:rPr>
          <w:lang w:val="en-US"/>
        </w:rPr>
      </w:pPr>
    </w:p>
    <w:p w14:paraId="2CEF66A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BA35DDB" w14:textId="77777777" w:rsidTr="00072FC9">
        <w:trPr>
          <w:trHeight w:val="567"/>
        </w:trPr>
        <w:tc>
          <w:tcPr>
            <w:tcW w:w="1843" w:type="dxa"/>
            <w:tcBorders>
              <w:bottom w:val="single" w:sz="4" w:space="0" w:color="auto"/>
            </w:tcBorders>
            <w:shd w:val="clear" w:color="auto" w:fill="F2F2F2" w:themeFill="background1" w:themeFillShade="F2"/>
            <w:vAlign w:val="center"/>
          </w:tcPr>
          <w:p w14:paraId="7741605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21AD83B" w14:textId="77777777" w:rsidR="00CA428D" w:rsidRDefault="00CA428D" w:rsidP="00072FC9">
            <w:pPr>
              <w:rPr>
                <w:b/>
                <w:bCs/>
                <w:color w:val="000000"/>
              </w:rPr>
            </w:pPr>
            <w:r>
              <w:rPr>
                <w:b/>
                <w:bCs/>
                <w:noProof/>
                <w:color w:val="000000"/>
              </w:rPr>
              <w:t>SF-00898</w:t>
            </w:r>
          </w:p>
        </w:tc>
        <w:tc>
          <w:tcPr>
            <w:tcW w:w="2268" w:type="dxa"/>
            <w:tcBorders>
              <w:bottom w:val="single" w:sz="4" w:space="0" w:color="auto"/>
            </w:tcBorders>
            <w:shd w:val="clear" w:color="auto" w:fill="F2F2F2" w:themeFill="background1" w:themeFillShade="F2"/>
            <w:vAlign w:val="center"/>
          </w:tcPr>
          <w:p w14:paraId="7AE620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77035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5C8D3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46FC20A"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5E73E54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kg</w:t>
            </w:r>
          </w:p>
        </w:tc>
        <w:tc>
          <w:tcPr>
            <w:tcW w:w="1559" w:type="dxa"/>
            <w:vMerge w:val="restart"/>
            <w:tcBorders>
              <w:left w:val="single" w:sz="4" w:space="0" w:color="auto"/>
            </w:tcBorders>
            <w:shd w:val="clear" w:color="auto" w:fill="F2F2F2" w:themeFill="background1" w:themeFillShade="F2"/>
            <w:vAlign w:val="center"/>
          </w:tcPr>
          <w:p w14:paraId="1F30BBD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DC5A10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55475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421DD4F" w14:textId="77777777" w:rsidR="00CA428D" w:rsidRDefault="00CA428D" w:rsidP="00072FC9">
            <w:pPr>
              <w:rPr>
                <w:b/>
                <w:bCs/>
                <w:sz w:val="32"/>
                <w:szCs w:val="32"/>
              </w:rPr>
            </w:pPr>
            <w:r>
              <w:rPr>
                <w:b/>
                <w:bCs/>
                <w:sz w:val="32"/>
                <w:szCs w:val="32"/>
              </w:rPr>
              <w:t>Armação de aço CA-50 bitolas de 5,0mm a 8,00mm</w:t>
            </w:r>
          </w:p>
        </w:tc>
        <w:tc>
          <w:tcPr>
            <w:tcW w:w="1843" w:type="dxa"/>
            <w:tcBorders>
              <w:top w:val="single" w:sz="4" w:space="0" w:color="auto"/>
              <w:left w:val="single" w:sz="4" w:space="0" w:color="auto"/>
            </w:tcBorders>
            <w:shd w:val="clear" w:color="auto" w:fill="F2F2F2" w:themeFill="background1" w:themeFillShade="F2"/>
            <w:vAlign w:val="center"/>
          </w:tcPr>
          <w:p w14:paraId="2233CBC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81CA3D3" w14:textId="77777777" w:rsidR="00CA428D" w:rsidRDefault="00CA428D" w:rsidP="00072FC9">
            <w:pPr>
              <w:rPr>
                <w:b/>
                <w:bCs/>
                <w:sz w:val="20"/>
                <w:szCs w:val="20"/>
              </w:rPr>
            </w:pPr>
          </w:p>
        </w:tc>
      </w:tr>
      <w:tr w:rsidR="00CA428D" w:rsidRPr="00010EE0" w14:paraId="6283665C" w14:textId="77777777" w:rsidTr="00072FC9">
        <w:trPr>
          <w:trHeight w:val="1740"/>
        </w:trPr>
        <w:tc>
          <w:tcPr>
            <w:tcW w:w="9781" w:type="dxa"/>
            <w:gridSpan w:val="5"/>
          </w:tcPr>
          <w:p w14:paraId="61BF7F67" w14:textId="77777777" w:rsidR="00CA428D" w:rsidRPr="00BD7145" w:rsidRDefault="00CA428D" w:rsidP="00072FC9">
            <w:pPr>
              <w:spacing w:before="120"/>
              <w:rPr>
                <w:b/>
                <w:bCs/>
              </w:rPr>
            </w:pPr>
            <w:r w:rsidRPr="00BD7145">
              <w:rPr>
                <w:b/>
                <w:bCs/>
              </w:rPr>
              <w:t>Descrição Detalhada:</w:t>
            </w:r>
          </w:p>
          <w:p w14:paraId="0A8787E9" w14:textId="77777777" w:rsidR="00CA428D" w:rsidRPr="00BD7145" w:rsidRDefault="00CA428D" w:rsidP="00072FC9">
            <w:pPr>
              <w:spacing w:before="120"/>
              <w:rPr>
                <w:bCs/>
              </w:rPr>
            </w:pPr>
            <w:r>
              <w:rPr>
                <w:bCs/>
              </w:rPr>
              <w:t>Define-se como a execução dos serviços de corte, estiramento, dobramento, armação e colocação nas formas, das barras de aço, posicionadas de maneira a absorver os esforços de tração sobre as estruturas de concreto armado. O posicionamento dessas barras deve ser definido no projeto estrutural pelo engº calculista.</w:t>
            </w:r>
          </w:p>
          <w:p w14:paraId="0C75A1EE" w14:textId="77777777" w:rsidR="00CA428D" w:rsidRPr="00BD7145" w:rsidRDefault="00CA428D" w:rsidP="00072FC9">
            <w:pPr>
              <w:spacing w:before="120"/>
              <w:rPr>
                <w:b/>
                <w:bCs/>
              </w:rPr>
            </w:pPr>
            <w:r w:rsidRPr="00BD7145">
              <w:rPr>
                <w:b/>
                <w:bCs/>
              </w:rPr>
              <w:t>Materiais:</w:t>
            </w:r>
          </w:p>
          <w:p w14:paraId="17D1E85A" w14:textId="77777777" w:rsidR="00CA428D" w:rsidRPr="00BD7145" w:rsidRDefault="00CA428D" w:rsidP="00072FC9">
            <w:pPr>
              <w:spacing w:before="120"/>
              <w:rPr>
                <w:bCs/>
              </w:rPr>
            </w:pPr>
            <w:r>
              <w:rPr>
                <w:bCs/>
              </w:rPr>
              <w:t>Armação de aço CA-50, diâmetro de 5,0mm à 8mm – fornecimento, corte(perda de 10%), dobra e colocação.</w:t>
            </w:r>
          </w:p>
          <w:p w14:paraId="6ACB83B5" w14:textId="77777777" w:rsidR="00CA428D" w:rsidRPr="00BD7145" w:rsidRDefault="00CA428D" w:rsidP="00072FC9">
            <w:pPr>
              <w:spacing w:before="120"/>
              <w:rPr>
                <w:b/>
                <w:bCs/>
              </w:rPr>
            </w:pPr>
            <w:r w:rsidRPr="00BD7145">
              <w:rPr>
                <w:b/>
                <w:bCs/>
              </w:rPr>
              <w:t>Serviços:</w:t>
            </w:r>
          </w:p>
          <w:p w14:paraId="1C88ADBE" w14:textId="77777777" w:rsidR="00CA428D" w:rsidRPr="00832CF3" w:rsidRDefault="00CA428D" w:rsidP="00072FC9">
            <w:pPr>
              <w:spacing w:before="120"/>
              <w:rPr>
                <w:bCs/>
              </w:rPr>
            </w:pPr>
            <w:r>
              <w:rPr>
                <w:bCs/>
              </w:rPr>
              <w:t>Procedimentos: deverão ser seguidas as seguintes recomendações para execução destes serviços:</w:t>
            </w:r>
            <w:r>
              <w:rPr>
                <w:bCs/>
              </w:rPr>
              <w:br/>
              <w:t>1) Corte, Estiramento e Dobramento</w:t>
            </w:r>
            <w:r>
              <w:rPr>
                <w:bCs/>
              </w:rPr>
              <w:br/>
              <w:t xml:space="preserve">O corte, estiramento e dobramento das barras de aço doce deverão ser executados a frio, de acordo com os detalhes do projeto e as prescrições da ABNT. </w:t>
            </w:r>
            <w:r>
              <w:rPr>
                <w:bCs/>
              </w:rPr>
              <w:br/>
              <w:t>2) Estocagem</w:t>
            </w:r>
            <w:r>
              <w:rPr>
                <w:bCs/>
              </w:rPr>
              <w:br/>
              <w:t>A barras de aço cortadas e dobradas, quando não aplicadas imediatamente, serão numeradas e etiquetadas de acordo com os números da prancha e de sua posição no projeto estrutural.</w:t>
            </w:r>
            <w:r>
              <w:rPr>
                <w:bCs/>
              </w:rPr>
              <w:br/>
              <w:t>Deverão ser estocadas em local limpo e seco e sem contato direto com o solo. Quando da liberação de frente de serviço para sua aplicação, caso a armadura apresente-se suja ou desenvolvendo processo de corrosão, deverá ser limpa com escova de aço e jato de água antes de sua utilização.</w:t>
            </w:r>
            <w:r>
              <w:rPr>
                <w:bCs/>
              </w:rPr>
              <w:br/>
              <w:t>Caberá à Fiscalização definir a necessidade dessa limpeza e a qualidade da mesma, antes de liberar a sua utilização.</w:t>
            </w:r>
            <w:r>
              <w:rPr>
                <w:bCs/>
              </w:rPr>
              <w:br/>
              <w:t>3) Montagem</w:t>
            </w:r>
            <w:r>
              <w:rPr>
                <w:bCs/>
              </w:rPr>
              <w:br/>
              <w:t>As armaduras serão montadas com as barras de aço e colocadas nas formas, nas posições indicadas no projeto, sobre espaçadores de plásticos ou peças especiais (caranguejos), quando for o caso, de modo a garantir seus recobrimentos com concreto e seus necessários afastamentos das formas</w:t>
            </w:r>
          </w:p>
          <w:p w14:paraId="427E1695" w14:textId="77777777" w:rsidR="00CA428D" w:rsidRPr="00BD7145" w:rsidRDefault="00CA428D" w:rsidP="00072FC9">
            <w:pPr>
              <w:spacing w:before="120"/>
              <w:rPr>
                <w:b/>
                <w:bCs/>
              </w:rPr>
            </w:pPr>
            <w:r w:rsidRPr="00BD7145">
              <w:rPr>
                <w:b/>
                <w:bCs/>
              </w:rPr>
              <w:t>Atividades e Responsabilidades:</w:t>
            </w:r>
          </w:p>
          <w:p w14:paraId="7A3533AF" w14:textId="77777777" w:rsidR="00CA428D" w:rsidRPr="00832CF3" w:rsidRDefault="00CA428D" w:rsidP="00072FC9">
            <w:pPr>
              <w:spacing w:before="120"/>
              <w:rPr>
                <w:bCs/>
              </w:rPr>
            </w:pPr>
            <w:r>
              <w:rPr>
                <w:bCs/>
              </w:rPr>
              <w:t>n/a</w:t>
            </w:r>
          </w:p>
          <w:p w14:paraId="660CAD71" w14:textId="77777777" w:rsidR="00CA428D" w:rsidRPr="00BD7145" w:rsidRDefault="00CA428D" w:rsidP="00072FC9">
            <w:pPr>
              <w:spacing w:before="120"/>
              <w:rPr>
                <w:b/>
                <w:bCs/>
              </w:rPr>
            </w:pPr>
            <w:r w:rsidRPr="00BD7145">
              <w:rPr>
                <w:b/>
                <w:bCs/>
              </w:rPr>
              <w:t>Qualificação:</w:t>
            </w:r>
          </w:p>
          <w:p w14:paraId="0F66C569" w14:textId="77777777" w:rsidR="00CA428D" w:rsidRPr="00832CF3" w:rsidRDefault="00CA428D" w:rsidP="00072FC9">
            <w:pPr>
              <w:spacing w:before="120"/>
              <w:rPr>
                <w:bCs/>
              </w:rPr>
            </w:pPr>
            <w:r>
              <w:rPr>
                <w:bCs/>
              </w:rPr>
              <w:t>n/a</w:t>
            </w:r>
          </w:p>
          <w:p w14:paraId="74AFFC32" w14:textId="77777777" w:rsidR="00CA428D" w:rsidRPr="00BD7145" w:rsidRDefault="00CA428D" w:rsidP="00072FC9">
            <w:pPr>
              <w:spacing w:before="120"/>
              <w:rPr>
                <w:b/>
                <w:bCs/>
              </w:rPr>
            </w:pPr>
            <w:r w:rsidRPr="00BD7145">
              <w:rPr>
                <w:b/>
                <w:bCs/>
              </w:rPr>
              <w:t>Observações:</w:t>
            </w:r>
          </w:p>
          <w:p w14:paraId="1E6B0D11" w14:textId="77777777" w:rsidR="00CA428D" w:rsidRPr="00832CF3" w:rsidRDefault="00CA428D" w:rsidP="00072FC9">
            <w:pPr>
              <w:spacing w:before="120"/>
              <w:rPr>
                <w:bCs/>
              </w:rPr>
            </w:pPr>
            <w:r>
              <w:rPr>
                <w:bCs/>
              </w:rPr>
              <w:t>n/a</w:t>
            </w:r>
          </w:p>
          <w:p w14:paraId="0BE1053E" w14:textId="77777777" w:rsidR="00CA428D" w:rsidRPr="00BD7145" w:rsidRDefault="00CA428D" w:rsidP="00072FC9">
            <w:pPr>
              <w:spacing w:before="120"/>
              <w:rPr>
                <w:b/>
                <w:bCs/>
              </w:rPr>
            </w:pPr>
            <w:r w:rsidRPr="00BD7145">
              <w:rPr>
                <w:b/>
                <w:bCs/>
              </w:rPr>
              <w:lastRenderedPageBreak/>
              <w:t>Critérios e Condições:</w:t>
            </w:r>
          </w:p>
          <w:p w14:paraId="5292DA9D" w14:textId="77777777" w:rsidR="00CA428D" w:rsidRPr="00832CF3" w:rsidRDefault="00CA428D" w:rsidP="00072FC9">
            <w:pPr>
              <w:spacing w:before="120"/>
              <w:rPr>
                <w:bCs/>
              </w:rPr>
            </w:pPr>
            <w:r>
              <w:rPr>
                <w:bCs/>
              </w:rPr>
              <w:t>Critério de Medição: Em massa  (kg) obtida pelo levantamento em projeto de armação da estrutura sem inclusão de perdas, pois essas já estão consideradas no coeficiente de consumo unitário.</w:t>
            </w:r>
          </w:p>
          <w:p w14:paraId="66D990A0" w14:textId="77777777" w:rsidR="00CA428D" w:rsidRPr="00BD7145" w:rsidRDefault="00CA428D" w:rsidP="00072FC9">
            <w:pPr>
              <w:spacing w:before="120"/>
              <w:rPr>
                <w:b/>
                <w:bCs/>
              </w:rPr>
            </w:pPr>
            <w:r w:rsidRPr="00BD7145">
              <w:rPr>
                <w:b/>
                <w:bCs/>
              </w:rPr>
              <w:t>Detalhe Gráfico:</w:t>
            </w:r>
          </w:p>
          <w:p w14:paraId="438E30ED" w14:textId="77777777" w:rsidR="00CA428D" w:rsidRPr="00B97D3F" w:rsidRDefault="00CA428D" w:rsidP="00072FC9">
            <w:pPr>
              <w:spacing w:before="120"/>
              <w:rPr>
                <w:bCs/>
              </w:rPr>
            </w:pPr>
            <w:r w:rsidRPr="00AD7BD2">
              <w:rPr>
                <w:bCs/>
              </w:rPr>
              <w:t>n/a</w:t>
            </w:r>
          </w:p>
          <w:p w14:paraId="40F7D607" w14:textId="77777777" w:rsidR="00CA428D" w:rsidRPr="00BD7145" w:rsidRDefault="00CA428D" w:rsidP="00072FC9">
            <w:pPr>
              <w:spacing w:before="120"/>
              <w:rPr>
                <w:b/>
                <w:bCs/>
              </w:rPr>
            </w:pPr>
            <w:r w:rsidRPr="00BD7145">
              <w:rPr>
                <w:b/>
                <w:bCs/>
              </w:rPr>
              <w:t>Tabela:</w:t>
            </w:r>
          </w:p>
          <w:p w14:paraId="7EDAB3E3" w14:textId="77777777" w:rsidR="00CA428D" w:rsidRPr="00832CF3" w:rsidRDefault="00CA428D" w:rsidP="00072FC9">
            <w:pPr>
              <w:spacing w:before="120"/>
              <w:rPr>
                <w:bCs/>
              </w:rPr>
            </w:pPr>
            <w:r>
              <w:rPr>
                <w:bCs/>
              </w:rPr>
              <w:t>n/a</w:t>
            </w:r>
          </w:p>
          <w:p w14:paraId="27341A81" w14:textId="77777777" w:rsidR="00CA428D" w:rsidRPr="00832CF3" w:rsidRDefault="00CA428D" w:rsidP="00072FC9">
            <w:pPr>
              <w:spacing w:before="120"/>
              <w:rPr>
                <w:bCs/>
              </w:rPr>
            </w:pPr>
            <w:r w:rsidRPr="00BD7145">
              <w:rPr>
                <w:b/>
                <w:bCs/>
              </w:rPr>
              <w:t xml:space="preserve">Vida útil: </w:t>
            </w:r>
            <w:r>
              <w:rPr>
                <w:bCs/>
              </w:rPr>
              <w:t>n/a</w:t>
            </w:r>
          </w:p>
          <w:p w14:paraId="14E99744" w14:textId="77777777" w:rsidR="00CA428D" w:rsidRPr="00BD7145" w:rsidRDefault="00CA428D" w:rsidP="00072FC9">
            <w:pPr>
              <w:spacing w:before="120"/>
              <w:rPr>
                <w:b/>
                <w:bCs/>
              </w:rPr>
            </w:pPr>
            <w:r w:rsidRPr="00BD7145">
              <w:rPr>
                <w:b/>
                <w:bCs/>
              </w:rPr>
              <w:t>Referências Normativas:</w:t>
            </w:r>
          </w:p>
          <w:p w14:paraId="605CBB5B" w14:textId="77777777" w:rsidR="00CA428D" w:rsidRPr="00832CF3" w:rsidRDefault="00CA428D" w:rsidP="00072FC9">
            <w:pPr>
              <w:spacing w:before="120"/>
              <w:rPr>
                <w:bCs/>
              </w:rPr>
            </w:pPr>
            <w:r>
              <w:rPr>
                <w:bCs/>
              </w:rPr>
              <w:t>ABNT NBR 12266 - Projeto e execução de valas para assentamento de tubulaçáo de água, esgoto ou drenagem urbana</w:t>
            </w:r>
          </w:p>
          <w:p w14:paraId="608C7FFA" w14:textId="77777777" w:rsidR="00CA428D" w:rsidRPr="00BD7145" w:rsidRDefault="00CA428D" w:rsidP="00072FC9">
            <w:pPr>
              <w:spacing w:before="120"/>
              <w:rPr>
                <w:b/>
                <w:bCs/>
              </w:rPr>
            </w:pPr>
            <w:r w:rsidRPr="00BD7145">
              <w:rPr>
                <w:b/>
                <w:bCs/>
              </w:rPr>
              <w:t>Referência Comercial:</w:t>
            </w:r>
          </w:p>
          <w:p w14:paraId="09168592" w14:textId="77777777" w:rsidR="00CA428D" w:rsidRPr="00832CF3" w:rsidRDefault="00CA428D" w:rsidP="00072FC9">
            <w:pPr>
              <w:spacing w:before="120"/>
              <w:rPr>
                <w:bCs/>
              </w:rPr>
            </w:pPr>
            <w:r>
              <w:rPr>
                <w:bCs/>
              </w:rPr>
              <w:t>Vergalhão Gerdau GG 50 - Gerdau; ou similar</w:t>
            </w:r>
          </w:p>
          <w:p w14:paraId="400EED28" w14:textId="77777777" w:rsidR="00CA428D" w:rsidRPr="00BD7145" w:rsidRDefault="00CA428D" w:rsidP="00072FC9">
            <w:pPr>
              <w:spacing w:before="120"/>
              <w:rPr>
                <w:b/>
                <w:bCs/>
              </w:rPr>
            </w:pPr>
            <w:r w:rsidRPr="00BD7145">
              <w:rPr>
                <w:b/>
                <w:bCs/>
              </w:rPr>
              <w:t>Referência Externa:</w:t>
            </w:r>
          </w:p>
          <w:p w14:paraId="17ACFD70" w14:textId="77777777" w:rsidR="00CA428D" w:rsidRPr="00BD7145" w:rsidRDefault="00CA428D" w:rsidP="00072FC9">
            <w:pPr>
              <w:spacing w:before="120"/>
              <w:rPr>
                <w:b/>
                <w:bCs/>
              </w:rPr>
            </w:pPr>
            <w:r>
              <w:rPr>
                <w:bCs/>
              </w:rPr>
              <w:t>n/a</w:t>
            </w:r>
          </w:p>
        </w:tc>
      </w:tr>
    </w:tbl>
    <w:p w14:paraId="65FACBDC" w14:textId="77777777" w:rsidR="00CA428D" w:rsidRPr="00010EE0" w:rsidRDefault="00CA428D" w:rsidP="00CA428D">
      <w:pPr>
        <w:rPr>
          <w:lang w:val="en-US"/>
        </w:rPr>
      </w:pPr>
    </w:p>
    <w:p w14:paraId="616B9B19" w14:textId="77777777" w:rsidR="00CA428D" w:rsidRDefault="00CA428D" w:rsidP="00CA428D">
      <w:r>
        <w:br w:type="page"/>
      </w:r>
    </w:p>
    <w:p w14:paraId="782A08A9" w14:textId="77777777" w:rsidR="00CA428D" w:rsidRDefault="00CA428D" w:rsidP="00CA428D">
      <w:pPr>
        <w:rPr>
          <w:lang w:val="en-US"/>
        </w:rPr>
      </w:pPr>
    </w:p>
    <w:p w14:paraId="7F9B41E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91A7D84" w14:textId="77777777" w:rsidTr="00072FC9">
        <w:trPr>
          <w:trHeight w:val="567"/>
        </w:trPr>
        <w:tc>
          <w:tcPr>
            <w:tcW w:w="1843" w:type="dxa"/>
            <w:tcBorders>
              <w:bottom w:val="single" w:sz="4" w:space="0" w:color="auto"/>
            </w:tcBorders>
            <w:shd w:val="clear" w:color="auto" w:fill="F2F2F2" w:themeFill="background1" w:themeFillShade="F2"/>
            <w:vAlign w:val="center"/>
          </w:tcPr>
          <w:p w14:paraId="023BA37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4FAEBC4" w14:textId="77777777" w:rsidR="00CA428D" w:rsidRDefault="00CA428D" w:rsidP="00072FC9">
            <w:pPr>
              <w:rPr>
                <w:b/>
                <w:bCs/>
                <w:color w:val="000000"/>
              </w:rPr>
            </w:pPr>
            <w:r>
              <w:rPr>
                <w:b/>
                <w:bCs/>
                <w:noProof/>
                <w:color w:val="000000"/>
              </w:rPr>
              <w:t>SF-00915</w:t>
            </w:r>
          </w:p>
        </w:tc>
        <w:tc>
          <w:tcPr>
            <w:tcW w:w="2268" w:type="dxa"/>
            <w:tcBorders>
              <w:bottom w:val="single" w:sz="4" w:space="0" w:color="auto"/>
            </w:tcBorders>
            <w:shd w:val="clear" w:color="auto" w:fill="F2F2F2" w:themeFill="background1" w:themeFillShade="F2"/>
            <w:vAlign w:val="center"/>
          </w:tcPr>
          <w:p w14:paraId="693388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0401B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9C211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52C4DF3"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5FB716A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0DEDDBE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5B73D8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4E25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8F4B1F9" w14:textId="77777777" w:rsidR="00CA428D" w:rsidRDefault="00CA428D" w:rsidP="00072FC9">
            <w:pPr>
              <w:rPr>
                <w:b/>
                <w:bCs/>
                <w:sz w:val="32"/>
                <w:szCs w:val="32"/>
              </w:rPr>
            </w:pPr>
            <w:r>
              <w:rPr>
                <w:b/>
                <w:bCs/>
                <w:sz w:val="32"/>
                <w:szCs w:val="32"/>
              </w:rPr>
              <w:t>Graute industrializado, 50 MPa ≤ fck ≤ 60 MPa</w:t>
            </w:r>
          </w:p>
        </w:tc>
        <w:tc>
          <w:tcPr>
            <w:tcW w:w="1843" w:type="dxa"/>
            <w:tcBorders>
              <w:top w:val="single" w:sz="4" w:space="0" w:color="auto"/>
              <w:left w:val="single" w:sz="4" w:space="0" w:color="auto"/>
            </w:tcBorders>
            <w:shd w:val="clear" w:color="auto" w:fill="F2F2F2" w:themeFill="background1" w:themeFillShade="F2"/>
            <w:vAlign w:val="center"/>
          </w:tcPr>
          <w:p w14:paraId="1E5C5EA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8A7BAD4" w14:textId="77777777" w:rsidR="00CA428D" w:rsidRDefault="00CA428D" w:rsidP="00072FC9">
            <w:pPr>
              <w:rPr>
                <w:b/>
                <w:bCs/>
                <w:sz w:val="20"/>
                <w:szCs w:val="20"/>
              </w:rPr>
            </w:pPr>
          </w:p>
        </w:tc>
      </w:tr>
      <w:tr w:rsidR="00CA428D" w:rsidRPr="00010EE0" w14:paraId="2095EFE3" w14:textId="77777777" w:rsidTr="00072FC9">
        <w:trPr>
          <w:trHeight w:val="1740"/>
        </w:trPr>
        <w:tc>
          <w:tcPr>
            <w:tcW w:w="9781" w:type="dxa"/>
            <w:gridSpan w:val="5"/>
          </w:tcPr>
          <w:p w14:paraId="51BFDD60" w14:textId="77777777" w:rsidR="00CA428D" w:rsidRPr="00BD7145" w:rsidRDefault="00CA428D" w:rsidP="00072FC9">
            <w:pPr>
              <w:spacing w:before="120"/>
              <w:rPr>
                <w:b/>
                <w:bCs/>
              </w:rPr>
            </w:pPr>
            <w:r w:rsidRPr="00BD7145">
              <w:rPr>
                <w:b/>
                <w:bCs/>
              </w:rPr>
              <w:t>Descrição Detalhada:</w:t>
            </w:r>
          </w:p>
          <w:p w14:paraId="489C7F58" w14:textId="77777777" w:rsidR="00CA428D" w:rsidRPr="00BD7145" w:rsidRDefault="00CA428D" w:rsidP="00072FC9">
            <w:pPr>
              <w:spacing w:before="120"/>
              <w:rPr>
                <w:bCs/>
              </w:rPr>
            </w:pPr>
            <w:r>
              <w:rPr>
                <w:bCs/>
              </w:rPr>
              <w:t>Aplicação de graute industrializado</w:t>
            </w:r>
          </w:p>
          <w:p w14:paraId="36CE3A25" w14:textId="77777777" w:rsidR="00CA428D" w:rsidRPr="00BD7145" w:rsidRDefault="00CA428D" w:rsidP="00072FC9">
            <w:pPr>
              <w:spacing w:before="120"/>
              <w:rPr>
                <w:b/>
                <w:bCs/>
              </w:rPr>
            </w:pPr>
            <w:r w:rsidRPr="00BD7145">
              <w:rPr>
                <w:b/>
                <w:bCs/>
              </w:rPr>
              <w:t>Materiais:</w:t>
            </w:r>
          </w:p>
          <w:p w14:paraId="20997BDA" w14:textId="77777777" w:rsidR="00CA428D" w:rsidRPr="00BD7145" w:rsidRDefault="00CA428D" w:rsidP="00072FC9">
            <w:pPr>
              <w:spacing w:before="120"/>
              <w:rPr>
                <w:bCs/>
              </w:rPr>
            </w:pPr>
            <w:r>
              <w:rPr>
                <w:bCs/>
              </w:rPr>
              <w:t>Graute com resistência mínima de 25Mpa após 24h de aplicação e de 50 MPa ≤ fck ≤ 60 MPa (aos 28 dias).</w:t>
            </w:r>
          </w:p>
          <w:p w14:paraId="3B312EF1" w14:textId="77777777" w:rsidR="00CA428D" w:rsidRPr="00BD7145" w:rsidRDefault="00CA428D" w:rsidP="00072FC9">
            <w:pPr>
              <w:spacing w:before="120"/>
              <w:rPr>
                <w:b/>
                <w:bCs/>
              </w:rPr>
            </w:pPr>
            <w:r w:rsidRPr="00BD7145">
              <w:rPr>
                <w:b/>
                <w:bCs/>
              </w:rPr>
              <w:t>Serviços:</w:t>
            </w:r>
          </w:p>
          <w:p w14:paraId="68E297BC" w14:textId="77777777" w:rsidR="00CA428D" w:rsidRPr="00832CF3" w:rsidRDefault="00CA428D" w:rsidP="00072FC9">
            <w:pPr>
              <w:spacing w:before="120"/>
              <w:rPr>
                <w:bCs/>
              </w:rPr>
            </w:pPr>
            <w:r>
              <w:rPr>
                <w:bCs/>
              </w:rPr>
              <w:t>O substrato deve estar limpo, isento de óleos, graxas ou outros materiais contaminantes, partículas soltas ou pó. Armaduras existentes na estrutura devem estar limpas e isentas de produtos de corrosão. Caso seja observada qualquer contaminação nas armaduras, proceder com a sua limpeza mediante o uso de jateamento abrasivo ou turbo-jateamento e posterior tratamento com protetor de armadura. Antes da aplicação de graute, saturar a superfície preparada com água, evitando-se empoçamento e deixando-a na condição de “saturada e seca”. Devido à elevada fluidez do produto, é necessário o uso de formas estanques, preferencialmente seladas nas extremidades com gesso ou material equivalente de fácil remoção.</w:t>
            </w:r>
            <w:r>
              <w:rPr>
                <w:bCs/>
              </w:rPr>
              <w:br/>
              <w:t>No caso de regularização de superfície, o graute será aplicado no substrato, de forma a eliminar imperfeições, fissuras, lacunas, etc. O resultado deverá ser perfeitamente plano (nivelado ou aprumado, conforme a superfície).</w:t>
            </w:r>
          </w:p>
          <w:p w14:paraId="57E3EC60" w14:textId="77777777" w:rsidR="00CA428D" w:rsidRPr="00BD7145" w:rsidRDefault="00CA428D" w:rsidP="00072FC9">
            <w:pPr>
              <w:spacing w:before="120"/>
              <w:rPr>
                <w:b/>
                <w:bCs/>
              </w:rPr>
            </w:pPr>
            <w:r w:rsidRPr="00BD7145">
              <w:rPr>
                <w:b/>
                <w:bCs/>
              </w:rPr>
              <w:t>Atividades e Responsabilidades:</w:t>
            </w:r>
          </w:p>
          <w:p w14:paraId="5DEFF9FC" w14:textId="77777777" w:rsidR="00CA428D" w:rsidRPr="00832CF3" w:rsidRDefault="00CA428D" w:rsidP="00072FC9">
            <w:pPr>
              <w:spacing w:before="120"/>
              <w:rPr>
                <w:bCs/>
              </w:rPr>
            </w:pPr>
            <w:r>
              <w:rPr>
                <w:bCs/>
              </w:rPr>
              <w:t>n/a</w:t>
            </w:r>
          </w:p>
          <w:p w14:paraId="5A5633F4" w14:textId="77777777" w:rsidR="00CA428D" w:rsidRPr="00BD7145" w:rsidRDefault="00CA428D" w:rsidP="00072FC9">
            <w:pPr>
              <w:spacing w:before="120"/>
              <w:rPr>
                <w:b/>
                <w:bCs/>
              </w:rPr>
            </w:pPr>
            <w:r w:rsidRPr="00BD7145">
              <w:rPr>
                <w:b/>
                <w:bCs/>
              </w:rPr>
              <w:t>Qualificação:</w:t>
            </w:r>
          </w:p>
          <w:p w14:paraId="3813F7B3" w14:textId="77777777" w:rsidR="00CA428D" w:rsidRPr="00832CF3" w:rsidRDefault="00CA428D" w:rsidP="00072FC9">
            <w:pPr>
              <w:spacing w:before="120"/>
              <w:rPr>
                <w:bCs/>
              </w:rPr>
            </w:pPr>
            <w:r>
              <w:rPr>
                <w:bCs/>
              </w:rPr>
              <w:t>n/a</w:t>
            </w:r>
          </w:p>
          <w:p w14:paraId="7112629E" w14:textId="77777777" w:rsidR="00CA428D" w:rsidRPr="00BD7145" w:rsidRDefault="00CA428D" w:rsidP="00072FC9">
            <w:pPr>
              <w:spacing w:before="120"/>
              <w:rPr>
                <w:b/>
                <w:bCs/>
              </w:rPr>
            </w:pPr>
            <w:r w:rsidRPr="00BD7145">
              <w:rPr>
                <w:b/>
                <w:bCs/>
              </w:rPr>
              <w:t>Observações:</w:t>
            </w:r>
          </w:p>
          <w:p w14:paraId="695E4A5F" w14:textId="77777777" w:rsidR="00CA428D" w:rsidRPr="00832CF3" w:rsidRDefault="00CA428D" w:rsidP="00072FC9">
            <w:pPr>
              <w:spacing w:before="120"/>
              <w:rPr>
                <w:bCs/>
              </w:rPr>
            </w:pPr>
            <w:r>
              <w:rPr>
                <w:bCs/>
              </w:rPr>
              <w:t>n/a</w:t>
            </w:r>
          </w:p>
          <w:p w14:paraId="61580BD5" w14:textId="77777777" w:rsidR="00CA428D" w:rsidRPr="00BD7145" w:rsidRDefault="00CA428D" w:rsidP="00072FC9">
            <w:pPr>
              <w:spacing w:before="120"/>
              <w:rPr>
                <w:b/>
                <w:bCs/>
              </w:rPr>
            </w:pPr>
            <w:r w:rsidRPr="00BD7145">
              <w:rPr>
                <w:b/>
                <w:bCs/>
              </w:rPr>
              <w:t>Critérios e Condições:</w:t>
            </w:r>
          </w:p>
          <w:p w14:paraId="09CAC4BF" w14:textId="77777777" w:rsidR="00CA428D" w:rsidRPr="00832CF3" w:rsidRDefault="00CA428D" w:rsidP="00072FC9">
            <w:pPr>
              <w:spacing w:before="120"/>
              <w:rPr>
                <w:bCs/>
              </w:rPr>
            </w:pPr>
            <w:r>
              <w:rPr>
                <w:bCs/>
              </w:rPr>
              <w:t xml:space="preserve">Critérios de Medição: volume de material aplicado </w:t>
            </w:r>
            <w:r>
              <w:rPr>
                <w:bCs/>
              </w:rPr>
              <w:br/>
              <w:t>Unidade de Medição: metro cúbico (m³)</w:t>
            </w:r>
          </w:p>
          <w:p w14:paraId="42EA891C" w14:textId="77777777" w:rsidR="00CA428D" w:rsidRPr="00BD7145" w:rsidRDefault="00CA428D" w:rsidP="00072FC9">
            <w:pPr>
              <w:spacing w:before="120"/>
              <w:rPr>
                <w:b/>
                <w:bCs/>
              </w:rPr>
            </w:pPr>
            <w:r w:rsidRPr="00BD7145">
              <w:rPr>
                <w:b/>
                <w:bCs/>
              </w:rPr>
              <w:t>Detalhe Gráfico:</w:t>
            </w:r>
          </w:p>
          <w:p w14:paraId="3A9ADA14" w14:textId="77777777" w:rsidR="00CA428D" w:rsidRPr="00B97D3F" w:rsidRDefault="00CA428D" w:rsidP="00072FC9">
            <w:pPr>
              <w:spacing w:before="120"/>
              <w:rPr>
                <w:bCs/>
              </w:rPr>
            </w:pPr>
            <w:r w:rsidRPr="00AD7BD2">
              <w:rPr>
                <w:bCs/>
              </w:rPr>
              <w:t>n/a</w:t>
            </w:r>
          </w:p>
          <w:p w14:paraId="61AD021D" w14:textId="77777777" w:rsidR="00CA428D" w:rsidRPr="00BD7145" w:rsidRDefault="00CA428D" w:rsidP="00072FC9">
            <w:pPr>
              <w:spacing w:before="120"/>
              <w:rPr>
                <w:b/>
                <w:bCs/>
              </w:rPr>
            </w:pPr>
            <w:r w:rsidRPr="00BD7145">
              <w:rPr>
                <w:b/>
                <w:bCs/>
              </w:rPr>
              <w:t>Tabela:</w:t>
            </w:r>
          </w:p>
          <w:p w14:paraId="4536EC00" w14:textId="77777777" w:rsidR="00CA428D" w:rsidRPr="00832CF3" w:rsidRDefault="00CA428D" w:rsidP="00072FC9">
            <w:pPr>
              <w:spacing w:before="120"/>
              <w:rPr>
                <w:bCs/>
              </w:rPr>
            </w:pPr>
            <w:r>
              <w:rPr>
                <w:bCs/>
              </w:rPr>
              <w:lastRenderedPageBreak/>
              <w:t>n/a</w:t>
            </w:r>
          </w:p>
          <w:p w14:paraId="67089131" w14:textId="77777777" w:rsidR="00CA428D" w:rsidRPr="00832CF3" w:rsidRDefault="00CA428D" w:rsidP="00072FC9">
            <w:pPr>
              <w:spacing w:before="120"/>
              <w:rPr>
                <w:bCs/>
              </w:rPr>
            </w:pPr>
            <w:r w:rsidRPr="00BD7145">
              <w:rPr>
                <w:b/>
                <w:bCs/>
              </w:rPr>
              <w:t xml:space="preserve">Vida útil: </w:t>
            </w:r>
            <w:r>
              <w:rPr>
                <w:bCs/>
              </w:rPr>
              <w:t>n/a</w:t>
            </w:r>
          </w:p>
          <w:p w14:paraId="4EB6F2CC" w14:textId="77777777" w:rsidR="00CA428D" w:rsidRPr="00BD7145" w:rsidRDefault="00CA428D" w:rsidP="00072FC9">
            <w:pPr>
              <w:spacing w:before="120"/>
              <w:rPr>
                <w:b/>
                <w:bCs/>
              </w:rPr>
            </w:pPr>
            <w:r w:rsidRPr="00BD7145">
              <w:rPr>
                <w:b/>
                <w:bCs/>
              </w:rPr>
              <w:t>Referências Normativas:</w:t>
            </w:r>
          </w:p>
          <w:p w14:paraId="5B8D4876" w14:textId="77777777" w:rsidR="00CA428D" w:rsidRPr="00832CF3" w:rsidRDefault="00CA428D" w:rsidP="00072FC9">
            <w:pPr>
              <w:spacing w:before="120"/>
              <w:rPr>
                <w:bCs/>
              </w:rPr>
            </w:pPr>
            <w:r>
              <w:rPr>
                <w:bCs/>
              </w:rPr>
              <w:t>ABNT NBR 5739:2018 - Concreto - Ensaio de Compressão de Corpos de Prova Cilíndricos</w:t>
            </w:r>
          </w:p>
          <w:p w14:paraId="5621B43A" w14:textId="77777777" w:rsidR="00CA428D" w:rsidRPr="00BD7145" w:rsidRDefault="00CA428D" w:rsidP="00072FC9">
            <w:pPr>
              <w:spacing w:before="120"/>
              <w:rPr>
                <w:b/>
                <w:bCs/>
              </w:rPr>
            </w:pPr>
            <w:r w:rsidRPr="00BD7145">
              <w:rPr>
                <w:b/>
                <w:bCs/>
              </w:rPr>
              <w:t>Referência Comercial:</w:t>
            </w:r>
          </w:p>
          <w:p w14:paraId="660BFB58" w14:textId="77777777" w:rsidR="00CA428D" w:rsidRPr="00832CF3" w:rsidRDefault="00CA428D" w:rsidP="00072FC9">
            <w:pPr>
              <w:spacing w:before="120"/>
              <w:rPr>
                <w:bCs/>
              </w:rPr>
            </w:pPr>
            <w:r>
              <w:rPr>
                <w:bCs/>
              </w:rPr>
              <w:t>Super Graute Quartzolit</w:t>
            </w:r>
          </w:p>
          <w:p w14:paraId="74B65CD8" w14:textId="77777777" w:rsidR="00CA428D" w:rsidRPr="00BD7145" w:rsidRDefault="00CA428D" w:rsidP="00072FC9">
            <w:pPr>
              <w:spacing w:before="120"/>
              <w:rPr>
                <w:b/>
                <w:bCs/>
              </w:rPr>
            </w:pPr>
            <w:r w:rsidRPr="00BD7145">
              <w:rPr>
                <w:b/>
                <w:bCs/>
              </w:rPr>
              <w:t>Referência Externa:</w:t>
            </w:r>
          </w:p>
          <w:p w14:paraId="1314D0AB" w14:textId="77777777" w:rsidR="00CA428D" w:rsidRPr="00BD7145" w:rsidRDefault="00CA428D" w:rsidP="00072FC9">
            <w:pPr>
              <w:spacing w:before="120"/>
              <w:rPr>
                <w:b/>
                <w:bCs/>
              </w:rPr>
            </w:pPr>
            <w:r>
              <w:rPr>
                <w:bCs/>
              </w:rPr>
              <w:t>https://www.quartzolit.weber/files/br/2017-12/super_graute_quartzolit.pdf</w:t>
            </w:r>
          </w:p>
        </w:tc>
      </w:tr>
    </w:tbl>
    <w:p w14:paraId="3320A10C" w14:textId="77777777" w:rsidR="00CA428D" w:rsidRPr="00010EE0" w:rsidRDefault="00CA428D" w:rsidP="00CA428D">
      <w:pPr>
        <w:rPr>
          <w:lang w:val="en-US"/>
        </w:rPr>
      </w:pPr>
    </w:p>
    <w:p w14:paraId="05CF0B13" w14:textId="77777777" w:rsidR="00CA428D" w:rsidRDefault="00CA428D" w:rsidP="00CA428D">
      <w:r>
        <w:br w:type="page"/>
      </w:r>
    </w:p>
    <w:p w14:paraId="72E896D7" w14:textId="77777777" w:rsidR="00CA428D" w:rsidRDefault="00CA428D" w:rsidP="00CA428D">
      <w:pPr>
        <w:rPr>
          <w:lang w:val="en-US"/>
        </w:rPr>
      </w:pPr>
    </w:p>
    <w:p w14:paraId="5FEFA61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8F6A05C" w14:textId="77777777" w:rsidTr="00072FC9">
        <w:trPr>
          <w:trHeight w:val="567"/>
        </w:trPr>
        <w:tc>
          <w:tcPr>
            <w:tcW w:w="1843" w:type="dxa"/>
            <w:tcBorders>
              <w:bottom w:val="single" w:sz="4" w:space="0" w:color="auto"/>
            </w:tcBorders>
            <w:shd w:val="clear" w:color="auto" w:fill="F2F2F2" w:themeFill="background1" w:themeFillShade="F2"/>
            <w:vAlign w:val="center"/>
          </w:tcPr>
          <w:p w14:paraId="07C4E2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72D8B64" w14:textId="77777777" w:rsidR="00CA428D" w:rsidRDefault="00CA428D" w:rsidP="00072FC9">
            <w:pPr>
              <w:rPr>
                <w:b/>
                <w:bCs/>
                <w:color w:val="000000"/>
              </w:rPr>
            </w:pPr>
            <w:r>
              <w:rPr>
                <w:b/>
                <w:bCs/>
                <w:noProof/>
                <w:color w:val="000000"/>
              </w:rPr>
              <w:t>SF-00916</w:t>
            </w:r>
          </w:p>
        </w:tc>
        <w:tc>
          <w:tcPr>
            <w:tcW w:w="2268" w:type="dxa"/>
            <w:tcBorders>
              <w:bottom w:val="single" w:sz="4" w:space="0" w:color="auto"/>
            </w:tcBorders>
            <w:shd w:val="clear" w:color="auto" w:fill="F2F2F2" w:themeFill="background1" w:themeFillShade="F2"/>
            <w:vAlign w:val="center"/>
          </w:tcPr>
          <w:p w14:paraId="194941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A5886B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13423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4B2781"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26375BA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kg</w:t>
            </w:r>
          </w:p>
        </w:tc>
        <w:tc>
          <w:tcPr>
            <w:tcW w:w="1559" w:type="dxa"/>
            <w:vMerge w:val="restart"/>
            <w:tcBorders>
              <w:left w:val="single" w:sz="4" w:space="0" w:color="auto"/>
            </w:tcBorders>
            <w:shd w:val="clear" w:color="auto" w:fill="F2F2F2" w:themeFill="background1" w:themeFillShade="F2"/>
            <w:vAlign w:val="center"/>
          </w:tcPr>
          <w:p w14:paraId="34C3DCB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EC0A53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72C16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571D63F" w14:textId="77777777" w:rsidR="00CA428D" w:rsidRDefault="00CA428D" w:rsidP="00072FC9">
            <w:pPr>
              <w:rPr>
                <w:b/>
                <w:bCs/>
                <w:sz w:val="32"/>
                <w:szCs w:val="32"/>
              </w:rPr>
            </w:pPr>
            <w:r>
              <w:rPr>
                <w:b/>
                <w:bCs/>
                <w:sz w:val="32"/>
                <w:szCs w:val="32"/>
              </w:rPr>
              <w:t>Armação de aço CA-50 bitolas de 10,0mm a 12,50mm</w:t>
            </w:r>
          </w:p>
        </w:tc>
        <w:tc>
          <w:tcPr>
            <w:tcW w:w="1843" w:type="dxa"/>
            <w:tcBorders>
              <w:top w:val="single" w:sz="4" w:space="0" w:color="auto"/>
              <w:left w:val="single" w:sz="4" w:space="0" w:color="auto"/>
            </w:tcBorders>
            <w:shd w:val="clear" w:color="auto" w:fill="F2F2F2" w:themeFill="background1" w:themeFillShade="F2"/>
            <w:vAlign w:val="center"/>
          </w:tcPr>
          <w:p w14:paraId="6B34FC3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ABC8ED6" w14:textId="77777777" w:rsidR="00CA428D" w:rsidRDefault="00CA428D" w:rsidP="00072FC9">
            <w:pPr>
              <w:rPr>
                <w:b/>
                <w:bCs/>
                <w:sz w:val="20"/>
                <w:szCs w:val="20"/>
              </w:rPr>
            </w:pPr>
          </w:p>
        </w:tc>
      </w:tr>
      <w:tr w:rsidR="00CA428D" w:rsidRPr="00010EE0" w14:paraId="521AC3B1" w14:textId="77777777" w:rsidTr="00072FC9">
        <w:trPr>
          <w:trHeight w:val="1740"/>
        </w:trPr>
        <w:tc>
          <w:tcPr>
            <w:tcW w:w="9781" w:type="dxa"/>
            <w:gridSpan w:val="5"/>
          </w:tcPr>
          <w:p w14:paraId="1F90453E" w14:textId="77777777" w:rsidR="00CA428D" w:rsidRPr="00BD7145" w:rsidRDefault="00CA428D" w:rsidP="00072FC9">
            <w:pPr>
              <w:spacing w:before="120"/>
              <w:rPr>
                <w:b/>
                <w:bCs/>
              </w:rPr>
            </w:pPr>
            <w:r w:rsidRPr="00BD7145">
              <w:rPr>
                <w:b/>
                <w:bCs/>
              </w:rPr>
              <w:t>Descrição Detalhada:</w:t>
            </w:r>
          </w:p>
          <w:p w14:paraId="7CBD2FD0" w14:textId="77777777" w:rsidR="00CA428D" w:rsidRPr="00BD7145" w:rsidRDefault="00CA428D" w:rsidP="00072FC9">
            <w:pPr>
              <w:spacing w:before="120"/>
              <w:rPr>
                <w:bCs/>
              </w:rPr>
            </w:pPr>
            <w:r>
              <w:rPr>
                <w:bCs/>
              </w:rPr>
              <w:t>Define-se como a execução dos serviços de corte, estiramento, dobramento, armação e colocação nas formas, das barras de aço, posicionadas de maneira a absorver os esforços de tração sobre as estruturas de concreto armado. O posicionamento dessas barras deve ser definido no projeto estrutural pelo engº calculista.</w:t>
            </w:r>
          </w:p>
          <w:p w14:paraId="00E04C08" w14:textId="77777777" w:rsidR="00CA428D" w:rsidRPr="00BD7145" w:rsidRDefault="00CA428D" w:rsidP="00072FC9">
            <w:pPr>
              <w:spacing w:before="120"/>
              <w:rPr>
                <w:b/>
                <w:bCs/>
              </w:rPr>
            </w:pPr>
            <w:r w:rsidRPr="00BD7145">
              <w:rPr>
                <w:b/>
                <w:bCs/>
              </w:rPr>
              <w:t>Materiais:</w:t>
            </w:r>
          </w:p>
          <w:p w14:paraId="37D17FFC" w14:textId="77777777" w:rsidR="00CA428D" w:rsidRPr="00BD7145" w:rsidRDefault="00CA428D" w:rsidP="00072FC9">
            <w:pPr>
              <w:spacing w:before="120"/>
              <w:rPr>
                <w:bCs/>
              </w:rPr>
            </w:pPr>
            <w:r>
              <w:rPr>
                <w:bCs/>
              </w:rPr>
              <w:t>Armação de aço CA-50, diâmetro de 10,0mm a 12,50mm – fornecimento, corte(perda de 10%), dobra e colocação.</w:t>
            </w:r>
          </w:p>
          <w:p w14:paraId="7B27BF69" w14:textId="77777777" w:rsidR="00CA428D" w:rsidRPr="00BD7145" w:rsidRDefault="00CA428D" w:rsidP="00072FC9">
            <w:pPr>
              <w:spacing w:before="120"/>
              <w:rPr>
                <w:b/>
                <w:bCs/>
              </w:rPr>
            </w:pPr>
            <w:r w:rsidRPr="00BD7145">
              <w:rPr>
                <w:b/>
                <w:bCs/>
              </w:rPr>
              <w:t>Serviços:</w:t>
            </w:r>
          </w:p>
          <w:p w14:paraId="3EE714C8" w14:textId="77777777" w:rsidR="00CA428D" w:rsidRPr="00832CF3" w:rsidRDefault="00CA428D" w:rsidP="00072FC9">
            <w:pPr>
              <w:spacing w:before="120"/>
              <w:rPr>
                <w:bCs/>
              </w:rPr>
            </w:pPr>
            <w:r>
              <w:rPr>
                <w:bCs/>
              </w:rPr>
              <w:t>Procedimentos: deverão ser seguidas as seguintes recomendações para execução destes serviços:</w:t>
            </w:r>
            <w:r>
              <w:rPr>
                <w:bCs/>
              </w:rPr>
              <w:br/>
              <w:t>1) Corte, Estiramento e Dobramento</w:t>
            </w:r>
            <w:r>
              <w:rPr>
                <w:bCs/>
              </w:rPr>
              <w:br/>
              <w:t xml:space="preserve">O corte, estiramento e dobramento das barras de aço doce deverão ser executados a frio, de acordo com os detalhes do projeto e as prescrições da ABNT. </w:t>
            </w:r>
            <w:r>
              <w:rPr>
                <w:bCs/>
              </w:rPr>
              <w:br/>
              <w:t>2) Estocagem</w:t>
            </w:r>
            <w:r>
              <w:rPr>
                <w:bCs/>
              </w:rPr>
              <w:br/>
              <w:t>A barras de aço cortadas e dobradas, quando não aplicadas imediatamente, serão numeradas e etiquetadas de acordo com os números da prancha e de sua posição no projeto estrutural.</w:t>
            </w:r>
            <w:r>
              <w:rPr>
                <w:bCs/>
              </w:rPr>
              <w:br/>
              <w:t>Deverão ser estocadas em local limpo e seco e sem contato direto com o solo. Quando da liberação de frente de serviço para sua aplicação, caso a armadura apresente-se suja ou desenvolvendo processo de corrosão, deverá ser limpa com escova de aço e jato de água antes de sua utilização.</w:t>
            </w:r>
            <w:r>
              <w:rPr>
                <w:bCs/>
              </w:rPr>
              <w:br/>
              <w:t>Caberá à Fiscalização definir a necessidade dessa limpeza e a qualidade da mesma, antes de liberar a sua utilização.</w:t>
            </w:r>
            <w:r>
              <w:rPr>
                <w:bCs/>
              </w:rPr>
              <w:br/>
              <w:t>3) Montagem</w:t>
            </w:r>
            <w:r>
              <w:rPr>
                <w:bCs/>
              </w:rPr>
              <w:br/>
              <w:t>As armaduras serão montadas com as barras de aço e colocadas nas formas, nas posições indicadas no projeto, sobre espaçadores de plásticos ou peças especiais (caranguejos), quando for o caso, de modo a garantir seus recobrimentos com concreto e seus necessários afastamentos das formas</w:t>
            </w:r>
          </w:p>
          <w:p w14:paraId="42151D64" w14:textId="77777777" w:rsidR="00CA428D" w:rsidRPr="00BD7145" w:rsidRDefault="00CA428D" w:rsidP="00072FC9">
            <w:pPr>
              <w:spacing w:before="120"/>
              <w:rPr>
                <w:b/>
                <w:bCs/>
              </w:rPr>
            </w:pPr>
            <w:r w:rsidRPr="00BD7145">
              <w:rPr>
                <w:b/>
                <w:bCs/>
              </w:rPr>
              <w:t>Atividades e Responsabilidades:</w:t>
            </w:r>
          </w:p>
          <w:p w14:paraId="3F154BE9" w14:textId="77777777" w:rsidR="00CA428D" w:rsidRPr="00832CF3" w:rsidRDefault="00CA428D" w:rsidP="00072FC9">
            <w:pPr>
              <w:spacing w:before="120"/>
              <w:rPr>
                <w:bCs/>
              </w:rPr>
            </w:pPr>
            <w:r>
              <w:rPr>
                <w:bCs/>
              </w:rPr>
              <w:t>n/a</w:t>
            </w:r>
          </w:p>
          <w:p w14:paraId="2F0E0788" w14:textId="77777777" w:rsidR="00CA428D" w:rsidRPr="00BD7145" w:rsidRDefault="00CA428D" w:rsidP="00072FC9">
            <w:pPr>
              <w:spacing w:before="120"/>
              <w:rPr>
                <w:b/>
                <w:bCs/>
              </w:rPr>
            </w:pPr>
            <w:r w:rsidRPr="00BD7145">
              <w:rPr>
                <w:b/>
                <w:bCs/>
              </w:rPr>
              <w:t>Qualificação:</w:t>
            </w:r>
          </w:p>
          <w:p w14:paraId="4843B6BC" w14:textId="77777777" w:rsidR="00CA428D" w:rsidRPr="00832CF3" w:rsidRDefault="00CA428D" w:rsidP="00072FC9">
            <w:pPr>
              <w:spacing w:before="120"/>
              <w:rPr>
                <w:bCs/>
              </w:rPr>
            </w:pPr>
            <w:r>
              <w:rPr>
                <w:bCs/>
              </w:rPr>
              <w:t>n/a</w:t>
            </w:r>
          </w:p>
          <w:p w14:paraId="68C62B54" w14:textId="77777777" w:rsidR="00CA428D" w:rsidRPr="00BD7145" w:rsidRDefault="00CA428D" w:rsidP="00072FC9">
            <w:pPr>
              <w:spacing w:before="120"/>
              <w:rPr>
                <w:b/>
                <w:bCs/>
              </w:rPr>
            </w:pPr>
            <w:r w:rsidRPr="00BD7145">
              <w:rPr>
                <w:b/>
                <w:bCs/>
              </w:rPr>
              <w:t>Observações:</w:t>
            </w:r>
          </w:p>
          <w:p w14:paraId="157917F9" w14:textId="77777777" w:rsidR="00CA428D" w:rsidRPr="00832CF3" w:rsidRDefault="00CA428D" w:rsidP="00072FC9">
            <w:pPr>
              <w:spacing w:before="120"/>
              <w:rPr>
                <w:bCs/>
              </w:rPr>
            </w:pPr>
            <w:r>
              <w:rPr>
                <w:bCs/>
              </w:rPr>
              <w:t>n/a</w:t>
            </w:r>
          </w:p>
          <w:p w14:paraId="619978DB" w14:textId="77777777" w:rsidR="00CA428D" w:rsidRPr="00BD7145" w:rsidRDefault="00CA428D" w:rsidP="00072FC9">
            <w:pPr>
              <w:spacing w:before="120"/>
              <w:rPr>
                <w:b/>
                <w:bCs/>
              </w:rPr>
            </w:pPr>
            <w:r w:rsidRPr="00BD7145">
              <w:rPr>
                <w:b/>
                <w:bCs/>
              </w:rPr>
              <w:lastRenderedPageBreak/>
              <w:t>Critérios e Condições:</w:t>
            </w:r>
          </w:p>
          <w:p w14:paraId="57BE5BC0" w14:textId="77777777" w:rsidR="00CA428D" w:rsidRPr="00832CF3" w:rsidRDefault="00CA428D" w:rsidP="00072FC9">
            <w:pPr>
              <w:spacing w:before="120"/>
              <w:rPr>
                <w:bCs/>
              </w:rPr>
            </w:pPr>
            <w:r>
              <w:rPr>
                <w:bCs/>
              </w:rPr>
              <w:t>Critério de Medição: Em massa  (kg) obtida pelo levantamento em projeto de armação da estrutura sem inclusão de perdas, pois essas já estão consideradas no coeficiente de consumo unitário.</w:t>
            </w:r>
          </w:p>
          <w:p w14:paraId="3CD2A7B2" w14:textId="77777777" w:rsidR="00CA428D" w:rsidRPr="00BD7145" w:rsidRDefault="00CA428D" w:rsidP="00072FC9">
            <w:pPr>
              <w:spacing w:before="120"/>
              <w:rPr>
                <w:b/>
                <w:bCs/>
              </w:rPr>
            </w:pPr>
            <w:r w:rsidRPr="00BD7145">
              <w:rPr>
                <w:b/>
                <w:bCs/>
              </w:rPr>
              <w:t>Detalhe Gráfico:</w:t>
            </w:r>
          </w:p>
          <w:p w14:paraId="7878346C" w14:textId="77777777" w:rsidR="00CA428D" w:rsidRPr="00B97D3F" w:rsidRDefault="00CA428D" w:rsidP="00072FC9">
            <w:pPr>
              <w:spacing w:before="120"/>
              <w:rPr>
                <w:bCs/>
              </w:rPr>
            </w:pPr>
            <w:r w:rsidRPr="00AD7BD2">
              <w:rPr>
                <w:bCs/>
              </w:rPr>
              <w:t>n/a</w:t>
            </w:r>
          </w:p>
          <w:p w14:paraId="36800E7E" w14:textId="77777777" w:rsidR="00CA428D" w:rsidRPr="00BD7145" w:rsidRDefault="00CA428D" w:rsidP="00072FC9">
            <w:pPr>
              <w:spacing w:before="120"/>
              <w:rPr>
                <w:b/>
                <w:bCs/>
              </w:rPr>
            </w:pPr>
            <w:r w:rsidRPr="00BD7145">
              <w:rPr>
                <w:b/>
                <w:bCs/>
              </w:rPr>
              <w:t>Tabela:</w:t>
            </w:r>
          </w:p>
          <w:p w14:paraId="69B8C9F8" w14:textId="77777777" w:rsidR="00CA428D" w:rsidRPr="00832CF3" w:rsidRDefault="00CA428D" w:rsidP="00072FC9">
            <w:pPr>
              <w:spacing w:before="120"/>
              <w:rPr>
                <w:bCs/>
              </w:rPr>
            </w:pPr>
            <w:r>
              <w:rPr>
                <w:bCs/>
              </w:rPr>
              <w:t>n/a</w:t>
            </w:r>
          </w:p>
          <w:p w14:paraId="712912E5" w14:textId="77777777" w:rsidR="00CA428D" w:rsidRPr="00832CF3" w:rsidRDefault="00CA428D" w:rsidP="00072FC9">
            <w:pPr>
              <w:spacing w:before="120"/>
              <w:rPr>
                <w:bCs/>
              </w:rPr>
            </w:pPr>
            <w:r w:rsidRPr="00BD7145">
              <w:rPr>
                <w:b/>
                <w:bCs/>
              </w:rPr>
              <w:t xml:space="preserve">Vida útil: </w:t>
            </w:r>
            <w:r>
              <w:rPr>
                <w:bCs/>
              </w:rPr>
              <w:t>n/a</w:t>
            </w:r>
          </w:p>
          <w:p w14:paraId="4FC6D94C" w14:textId="77777777" w:rsidR="00CA428D" w:rsidRPr="00BD7145" w:rsidRDefault="00CA428D" w:rsidP="00072FC9">
            <w:pPr>
              <w:spacing w:before="120"/>
              <w:rPr>
                <w:b/>
                <w:bCs/>
              </w:rPr>
            </w:pPr>
            <w:r w:rsidRPr="00BD7145">
              <w:rPr>
                <w:b/>
                <w:bCs/>
              </w:rPr>
              <w:t>Referências Normativas:</w:t>
            </w:r>
          </w:p>
          <w:p w14:paraId="1A8B0710" w14:textId="77777777" w:rsidR="00CA428D" w:rsidRPr="00832CF3" w:rsidRDefault="00CA428D" w:rsidP="00072FC9">
            <w:pPr>
              <w:spacing w:before="120"/>
              <w:rPr>
                <w:bCs/>
              </w:rPr>
            </w:pPr>
            <w:r>
              <w:rPr>
                <w:bCs/>
              </w:rPr>
              <w:t>ABNT NBR 7480:2007 - Aço Destinado a Armaduras para Estruturas de Concreto Armado - Especificação</w:t>
            </w:r>
            <w:r>
              <w:rPr>
                <w:bCs/>
              </w:rPr>
              <w:br/>
              <w:t>ABNT NBR ISO 7438:2016 - Materiais Metálicos — Ensaio de Dobramento</w:t>
            </w:r>
            <w:r>
              <w:rPr>
                <w:bCs/>
              </w:rPr>
              <w:br/>
              <w:t>ABNT NBR 6118:2014 - Projeto de estruturas de concreto - Procedimentos</w:t>
            </w:r>
          </w:p>
          <w:p w14:paraId="629AAB1B" w14:textId="77777777" w:rsidR="00CA428D" w:rsidRPr="00BD7145" w:rsidRDefault="00CA428D" w:rsidP="00072FC9">
            <w:pPr>
              <w:spacing w:before="120"/>
              <w:rPr>
                <w:b/>
                <w:bCs/>
              </w:rPr>
            </w:pPr>
            <w:r w:rsidRPr="00BD7145">
              <w:rPr>
                <w:b/>
                <w:bCs/>
              </w:rPr>
              <w:t>Referência Comercial:</w:t>
            </w:r>
          </w:p>
          <w:p w14:paraId="62A310C9" w14:textId="77777777" w:rsidR="00CA428D" w:rsidRPr="00832CF3" w:rsidRDefault="00CA428D" w:rsidP="00072FC9">
            <w:pPr>
              <w:spacing w:before="120"/>
              <w:rPr>
                <w:bCs/>
              </w:rPr>
            </w:pPr>
            <w:r>
              <w:rPr>
                <w:bCs/>
              </w:rPr>
              <w:t>Vergalhão Gerdau GG 50 - Gerdau; ou similar</w:t>
            </w:r>
          </w:p>
          <w:p w14:paraId="24C7D107" w14:textId="77777777" w:rsidR="00CA428D" w:rsidRPr="00BD7145" w:rsidRDefault="00CA428D" w:rsidP="00072FC9">
            <w:pPr>
              <w:spacing w:before="120"/>
              <w:rPr>
                <w:b/>
                <w:bCs/>
              </w:rPr>
            </w:pPr>
            <w:r w:rsidRPr="00BD7145">
              <w:rPr>
                <w:b/>
                <w:bCs/>
              </w:rPr>
              <w:t>Referência Externa:</w:t>
            </w:r>
          </w:p>
          <w:p w14:paraId="20AAC380" w14:textId="77777777" w:rsidR="00CA428D" w:rsidRPr="00BD7145" w:rsidRDefault="00CA428D" w:rsidP="00072FC9">
            <w:pPr>
              <w:spacing w:before="120"/>
              <w:rPr>
                <w:b/>
                <w:bCs/>
              </w:rPr>
            </w:pPr>
            <w:r>
              <w:rPr>
                <w:bCs/>
              </w:rPr>
              <w:t>n/a</w:t>
            </w:r>
          </w:p>
        </w:tc>
      </w:tr>
    </w:tbl>
    <w:p w14:paraId="67D22DFF" w14:textId="77777777" w:rsidR="00CA428D" w:rsidRPr="00010EE0" w:rsidRDefault="00CA428D" w:rsidP="00CA428D">
      <w:pPr>
        <w:rPr>
          <w:lang w:val="en-US"/>
        </w:rPr>
      </w:pPr>
    </w:p>
    <w:p w14:paraId="053B8188" w14:textId="77777777" w:rsidR="00CA428D" w:rsidRDefault="00CA428D" w:rsidP="00CA428D">
      <w:r>
        <w:br w:type="page"/>
      </w:r>
    </w:p>
    <w:p w14:paraId="56E4F57A" w14:textId="77777777" w:rsidR="00CA428D" w:rsidRDefault="00CA428D" w:rsidP="00CA428D">
      <w:pPr>
        <w:rPr>
          <w:lang w:val="en-US"/>
        </w:rPr>
      </w:pPr>
    </w:p>
    <w:p w14:paraId="28AA369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3CD7208" w14:textId="77777777" w:rsidTr="00072FC9">
        <w:trPr>
          <w:trHeight w:val="567"/>
        </w:trPr>
        <w:tc>
          <w:tcPr>
            <w:tcW w:w="1843" w:type="dxa"/>
            <w:tcBorders>
              <w:bottom w:val="single" w:sz="4" w:space="0" w:color="auto"/>
            </w:tcBorders>
            <w:shd w:val="clear" w:color="auto" w:fill="F2F2F2" w:themeFill="background1" w:themeFillShade="F2"/>
            <w:vAlign w:val="center"/>
          </w:tcPr>
          <w:p w14:paraId="24FC2C1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338EBE" w14:textId="77777777" w:rsidR="00CA428D" w:rsidRDefault="00CA428D" w:rsidP="00072FC9">
            <w:pPr>
              <w:rPr>
                <w:b/>
                <w:bCs/>
                <w:color w:val="000000"/>
              </w:rPr>
            </w:pPr>
            <w:r>
              <w:rPr>
                <w:b/>
                <w:bCs/>
                <w:noProof/>
                <w:color w:val="000000"/>
              </w:rPr>
              <w:t>SF-00917</w:t>
            </w:r>
          </w:p>
        </w:tc>
        <w:tc>
          <w:tcPr>
            <w:tcW w:w="2268" w:type="dxa"/>
            <w:tcBorders>
              <w:bottom w:val="single" w:sz="4" w:space="0" w:color="auto"/>
            </w:tcBorders>
            <w:shd w:val="clear" w:color="auto" w:fill="F2F2F2" w:themeFill="background1" w:themeFillShade="F2"/>
            <w:vAlign w:val="center"/>
          </w:tcPr>
          <w:p w14:paraId="49F817E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BA66D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3072E9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5939925" w14:textId="77777777" w:rsidR="00CA428D" w:rsidRPr="009143C5" w:rsidRDefault="00CA428D" w:rsidP="00072FC9">
            <w:pPr>
              <w:rPr>
                <w:b/>
                <w:bCs/>
                <w:noProof/>
                <w:color w:val="000000"/>
              </w:rPr>
            </w:pPr>
            <w:r>
              <w:rPr>
                <w:b/>
                <w:bCs/>
                <w:noProof/>
                <w:color w:val="000000"/>
              </w:rPr>
              <w:t>Estrutura</w:t>
            </w:r>
          </w:p>
        </w:tc>
        <w:tc>
          <w:tcPr>
            <w:tcW w:w="1843" w:type="dxa"/>
            <w:tcBorders>
              <w:left w:val="single" w:sz="4" w:space="0" w:color="auto"/>
              <w:bottom w:val="single" w:sz="4" w:space="0" w:color="auto"/>
            </w:tcBorders>
            <w:shd w:val="clear" w:color="auto" w:fill="F2F2F2" w:themeFill="background1" w:themeFillShade="F2"/>
            <w:vAlign w:val="center"/>
          </w:tcPr>
          <w:p w14:paraId="4A66FA0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kg</w:t>
            </w:r>
          </w:p>
        </w:tc>
        <w:tc>
          <w:tcPr>
            <w:tcW w:w="1559" w:type="dxa"/>
            <w:vMerge w:val="restart"/>
            <w:tcBorders>
              <w:left w:val="single" w:sz="4" w:space="0" w:color="auto"/>
            </w:tcBorders>
            <w:shd w:val="clear" w:color="auto" w:fill="F2F2F2" w:themeFill="background1" w:themeFillShade="F2"/>
            <w:vAlign w:val="center"/>
          </w:tcPr>
          <w:p w14:paraId="6B93E53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F32D5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B9C6AE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ABE237E" w14:textId="77777777" w:rsidR="00CA428D" w:rsidRDefault="00CA428D" w:rsidP="00072FC9">
            <w:pPr>
              <w:rPr>
                <w:b/>
                <w:bCs/>
                <w:sz w:val="32"/>
                <w:szCs w:val="32"/>
              </w:rPr>
            </w:pPr>
            <w:r>
              <w:rPr>
                <w:b/>
                <w:bCs/>
                <w:sz w:val="32"/>
                <w:szCs w:val="32"/>
              </w:rPr>
              <w:t>Armação de aço CA-50 bitolas de 16,0mm a 25,0mm</w:t>
            </w:r>
          </w:p>
        </w:tc>
        <w:tc>
          <w:tcPr>
            <w:tcW w:w="1843" w:type="dxa"/>
            <w:tcBorders>
              <w:top w:val="single" w:sz="4" w:space="0" w:color="auto"/>
              <w:left w:val="single" w:sz="4" w:space="0" w:color="auto"/>
            </w:tcBorders>
            <w:shd w:val="clear" w:color="auto" w:fill="F2F2F2" w:themeFill="background1" w:themeFillShade="F2"/>
            <w:vAlign w:val="center"/>
          </w:tcPr>
          <w:p w14:paraId="4B64711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754454B" w14:textId="77777777" w:rsidR="00CA428D" w:rsidRDefault="00CA428D" w:rsidP="00072FC9">
            <w:pPr>
              <w:rPr>
                <w:b/>
                <w:bCs/>
                <w:sz w:val="20"/>
                <w:szCs w:val="20"/>
              </w:rPr>
            </w:pPr>
          </w:p>
        </w:tc>
      </w:tr>
      <w:tr w:rsidR="00CA428D" w:rsidRPr="00010EE0" w14:paraId="296F14DA" w14:textId="77777777" w:rsidTr="00072FC9">
        <w:trPr>
          <w:trHeight w:val="1740"/>
        </w:trPr>
        <w:tc>
          <w:tcPr>
            <w:tcW w:w="9781" w:type="dxa"/>
            <w:gridSpan w:val="5"/>
          </w:tcPr>
          <w:p w14:paraId="5A1EDC9C" w14:textId="77777777" w:rsidR="00CA428D" w:rsidRPr="00BD7145" w:rsidRDefault="00CA428D" w:rsidP="00072FC9">
            <w:pPr>
              <w:spacing w:before="120"/>
              <w:rPr>
                <w:b/>
                <w:bCs/>
              </w:rPr>
            </w:pPr>
            <w:r w:rsidRPr="00BD7145">
              <w:rPr>
                <w:b/>
                <w:bCs/>
              </w:rPr>
              <w:t>Descrição Detalhada:</w:t>
            </w:r>
          </w:p>
          <w:p w14:paraId="6D02387E" w14:textId="77777777" w:rsidR="00CA428D" w:rsidRPr="00BD7145" w:rsidRDefault="00CA428D" w:rsidP="00072FC9">
            <w:pPr>
              <w:spacing w:before="120"/>
              <w:rPr>
                <w:bCs/>
              </w:rPr>
            </w:pPr>
            <w:r>
              <w:rPr>
                <w:bCs/>
              </w:rPr>
              <w:t>Define-se como a execução dos serviços de corte, estiramento, dobramento, armação e colocação nas formas, das barras de aço, posicionadas de maneira a absorver os esforços de tração sobre as estruturas de concreto armado. O posicionamento dessas barras deve ser definido no projeto estrutural pelo engº calculista.</w:t>
            </w:r>
          </w:p>
          <w:p w14:paraId="093E223A" w14:textId="77777777" w:rsidR="00CA428D" w:rsidRPr="00BD7145" w:rsidRDefault="00CA428D" w:rsidP="00072FC9">
            <w:pPr>
              <w:spacing w:before="120"/>
              <w:rPr>
                <w:b/>
                <w:bCs/>
              </w:rPr>
            </w:pPr>
            <w:r w:rsidRPr="00BD7145">
              <w:rPr>
                <w:b/>
                <w:bCs/>
              </w:rPr>
              <w:t>Materiais:</w:t>
            </w:r>
          </w:p>
          <w:p w14:paraId="2FB3C6A4" w14:textId="77777777" w:rsidR="00CA428D" w:rsidRPr="00BD7145" w:rsidRDefault="00CA428D" w:rsidP="00072FC9">
            <w:pPr>
              <w:spacing w:before="120"/>
              <w:rPr>
                <w:bCs/>
              </w:rPr>
            </w:pPr>
            <w:r>
              <w:rPr>
                <w:bCs/>
              </w:rPr>
              <w:t>Armação de aço CA-50, diâmetro de 16,0mm a 25,0mm – fornecimento, corte(perda de 10%), dobra e colocação.</w:t>
            </w:r>
          </w:p>
          <w:p w14:paraId="1ED84491" w14:textId="77777777" w:rsidR="00CA428D" w:rsidRPr="00BD7145" w:rsidRDefault="00CA428D" w:rsidP="00072FC9">
            <w:pPr>
              <w:spacing w:before="120"/>
              <w:rPr>
                <w:b/>
                <w:bCs/>
              </w:rPr>
            </w:pPr>
            <w:r w:rsidRPr="00BD7145">
              <w:rPr>
                <w:b/>
                <w:bCs/>
              </w:rPr>
              <w:t>Serviços:</w:t>
            </w:r>
          </w:p>
          <w:p w14:paraId="69CB30FC" w14:textId="77777777" w:rsidR="00CA428D" w:rsidRPr="00832CF3" w:rsidRDefault="00CA428D" w:rsidP="00072FC9">
            <w:pPr>
              <w:spacing w:before="120"/>
              <w:rPr>
                <w:bCs/>
              </w:rPr>
            </w:pPr>
            <w:r>
              <w:rPr>
                <w:bCs/>
              </w:rPr>
              <w:t>Procedimentos: deverão ser seguidas as seguintes recomendações para execução destes serviços:</w:t>
            </w:r>
            <w:r>
              <w:rPr>
                <w:bCs/>
              </w:rPr>
              <w:br/>
              <w:t>1) Corte, Estiramento e Dobramento</w:t>
            </w:r>
            <w:r>
              <w:rPr>
                <w:bCs/>
              </w:rPr>
              <w:br/>
              <w:t xml:space="preserve">O corte, estiramento e dobramento das barras de aço doce deverão ser executados a frio, de acordo com os detalhes do projeto e as prescrições da ABNT. </w:t>
            </w:r>
            <w:r>
              <w:rPr>
                <w:bCs/>
              </w:rPr>
              <w:br/>
              <w:t>2) Estocagem</w:t>
            </w:r>
            <w:r>
              <w:rPr>
                <w:bCs/>
              </w:rPr>
              <w:br/>
              <w:t>A barras de aço cortadas e dobradas, quando não aplicadas imediatamente, serão numeradas e etiquetadas de acordo com os números da prancha e de sua posição no projeto estrutural.</w:t>
            </w:r>
            <w:r>
              <w:rPr>
                <w:bCs/>
              </w:rPr>
              <w:br/>
              <w:t>Deverão ser estocadas em local limpo e seco e sem contato direto com o solo. Quando da liberação de frente de serviço para sua aplicação, caso a armadura apresente-se suja ou desenvolvendo processo de corrosão, deverá ser limpa com escova de aço e jato de água antes de sua utilização.</w:t>
            </w:r>
            <w:r>
              <w:rPr>
                <w:bCs/>
              </w:rPr>
              <w:br/>
              <w:t>Caberá à Fiscalização definir a necessidade dessa limpeza e a qualidade da mesma, antes de liberar a sua utilização.</w:t>
            </w:r>
            <w:r>
              <w:rPr>
                <w:bCs/>
              </w:rPr>
              <w:br/>
              <w:t>3) Montagem</w:t>
            </w:r>
            <w:r>
              <w:rPr>
                <w:bCs/>
              </w:rPr>
              <w:br/>
              <w:t>As armaduras serão montadas com as barras de aço e colocadas nas formas, nas posições indicadas no projeto, sobre espaçadores de plásticos ou peças especiais (caranguejos), quando for o caso, de modo a garantir seus recobrimentos com concreto e seus necessários afastamentos das formas</w:t>
            </w:r>
          </w:p>
          <w:p w14:paraId="33232A3C" w14:textId="77777777" w:rsidR="00CA428D" w:rsidRPr="00BD7145" w:rsidRDefault="00CA428D" w:rsidP="00072FC9">
            <w:pPr>
              <w:spacing w:before="120"/>
              <w:rPr>
                <w:b/>
                <w:bCs/>
              </w:rPr>
            </w:pPr>
            <w:r w:rsidRPr="00BD7145">
              <w:rPr>
                <w:b/>
                <w:bCs/>
              </w:rPr>
              <w:t>Atividades e Responsabilidades:</w:t>
            </w:r>
          </w:p>
          <w:p w14:paraId="67180ED8" w14:textId="77777777" w:rsidR="00CA428D" w:rsidRPr="00832CF3" w:rsidRDefault="00CA428D" w:rsidP="00072FC9">
            <w:pPr>
              <w:spacing w:before="120"/>
              <w:rPr>
                <w:bCs/>
              </w:rPr>
            </w:pPr>
            <w:r>
              <w:rPr>
                <w:bCs/>
              </w:rPr>
              <w:t>n/a</w:t>
            </w:r>
          </w:p>
          <w:p w14:paraId="20FE6683" w14:textId="77777777" w:rsidR="00CA428D" w:rsidRPr="00BD7145" w:rsidRDefault="00CA428D" w:rsidP="00072FC9">
            <w:pPr>
              <w:spacing w:before="120"/>
              <w:rPr>
                <w:b/>
                <w:bCs/>
              </w:rPr>
            </w:pPr>
            <w:r w:rsidRPr="00BD7145">
              <w:rPr>
                <w:b/>
                <w:bCs/>
              </w:rPr>
              <w:t>Qualificação:</w:t>
            </w:r>
          </w:p>
          <w:p w14:paraId="5AAF7499" w14:textId="77777777" w:rsidR="00CA428D" w:rsidRPr="00832CF3" w:rsidRDefault="00CA428D" w:rsidP="00072FC9">
            <w:pPr>
              <w:spacing w:before="120"/>
              <w:rPr>
                <w:bCs/>
              </w:rPr>
            </w:pPr>
            <w:r>
              <w:rPr>
                <w:bCs/>
              </w:rPr>
              <w:t>n/a</w:t>
            </w:r>
          </w:p>
          <w:p w14:paraId="1818F697" w14:textId="77777777" w:rsidR="00CA428D" w:rsidRPr="00BD7145" w:rsidRDefault="00CA428D" w:rsidP="00072FC9">
            <w:pPr>
              <w:spacing w:before="120"/>
              <w:rPr>
                <w:b/>
                <w:bCs/>
              </w:rPr>
            </w:pPr>
            <w:r w:rsidRPr="00BD7145">
              <w:rPr>
                <w:b/>
                <w:bCs/>
              </w:rPr>
              <w:t>Observações:</w:t>
            </w:r>
          </w:p>
          <w:p w14:paraId="10B8ACA4" w14:textId="77777777" w:rsidR="00CA428D" w:rsidRPr="00832CF3" w:rsidRDefault="00CA428D" w:rsidP="00072FC9">
            <w:pPr>
              <w:spacing w:before="120"/>
              <w:rPr>
                <w:bCs/>
              </w:rPr>
            </w:pPr>
            <w:r>
              <w:rPr>
                <w:bCs/>
              </w:rPr>
              <w:t>n/a</w:t>
            </w:r>
          </w:p>
          <w:p w14:paraId="17C3C262" w14:textId="77777777" w:rsidR="00CA428D" w:rsidRPr="00BD7145" w:rsidRDefault="00CA428D" w:rsidP="00072FC9">
            <w:pPr>
              <w:spacing w:before="120"/>
              <w:rPr>
                <w:b/>
                <w:bCs/>
              </w:rPr>
            </w:pPr>
            <w:r w:rsidRPr="00BD7145">
              <w:rPr>
                <w:b/>
                <w:bCs/>
              </w:rPr>
              <w:lastRenderedPageBreak/>
              <w:t>Critérios e Condições:</w:t>
            </w:r>
          </w:p>
          <w:p w14:paraId="4C04E2EC" w14:textId="77777777" w:rsidR="00CA428D" w:rsidRPr="00832CF3" w:rsidRDefault="00CA428D" w:rsidP="00072FC9">
            <w:pPr>
              <w:spacing w:before="120"/>
              <w:rPr>
                <w:bCs/>
              </w:rPr>
            </w:pPr>
            <w:r>
              <w:rPr>
                <w:bCs/>
              </w:rPr>
              <w:t>Critério de Medição: Em massa  (kg) obtida pelo levantamento em projeto de armação da estrutura sem inclusão de perdas, pois essas já estão consideradas no coeficiente de consumo unitário.</w:t>
            </w:r>
          </w:p>
          <w:p w14:paraId="72824FD9" w14:textId="77777777" w:rsidR="00CA428D" w:rsidRPr="00BD7145" w:rsidRDefault="00CA428D" w:rsidP="00072FC9">
            <w:pPr>
              <w:spacing w:before="120"/>
              <w:rPr>
                <w:b/>
                <w:bCs/>
              </w:rPr>
            </w:pPr>
            <w:r w:rsidRPr="00BD7145">
              <w:rPr>
                <w:b/>
                <w:bCs/>
              </w:rPr>
              <w:t>Detalhe Gráfico:</w:t>
            </w:r>
          </w:p>
          <w:p w14:paraId="0C3E290D" w14:textId="77777777" w:rsidR="00CA428D" w:rsidRPr="00B97D3F" w:rsidRDefault="00CA428D" w:rsidP="00072FC9">
            <w:pPr>
              <w:spacing w:before="120"/>
              <w:rPr>
                <w:bCs/>
              </w:rPr>
            </w:pPr>
            <w:r w:rsidRPr="00AD7BD2">
              <w:rPr>
                <w:bCs/>
              </w:rPr>
              <w:t>n/a</w:t>
            </w:r>
          </w:p>
          <w:p w14:paraId="47B99CE2" w14:textId="77777777" w:rsidR="00CA428D" w:rsidRPr="00BD7145" w:rsidRDefault="00CA428D" w:rsidP="00072FC9">
            <w:pPr>
              <w:spacing w:before="120"/>
              <w:rPr>
                <w:b/>
                <w:bCs/>
              </w:rPr>
            </w:pPr>
            <w:r w:rsidRPr="00BD7145">
              <w:rPr>
                <w:b/>
                <w:bCs/>
              </w:rPr>
              <w:t>Tabela:</w:t>
            </w:r>
          </w:p>
          <w:p w14:paraId="36C456AE" w14:textId="77777777" w:rsidR="00CA428D" w:rsidRPr="00832CF3" w:rsidRDefault="00CA428D" w:rsidP="00072FC9">
            <w:pPr>
              <w:spacing w:before="120"/>
              <w:rPr>
                <w:bCs/>
              </w:rPr>
            </w:pPr>
            <w:r>
              <w:rPr>
                <w:bCs/>
              </w:rPr>
              <w:t>n/a</w:t>
            </w:r>
          </w:p>
          <w:p w14:paraId="253E1D1E" w14:textId="77777777" w:rsidR="00CA428D" w:rsidRPr="00832CF3" w:rsidRDefault="00CA428D" w:rsidP="00072FC9">
            <w:pPr>
              <w:spacing w:before="120"/>
              <w:rPr>
                <w:bCs/>
              </w:rPr>
            </w:pPr>
            <w:r w:rsidRPr="00BD7145">
              <w:rPr>
                <w:b/>
                <w:bCs/>
              </w:rPr>
              <w:t xml:space="preserve">Vida útil: </w:t>
            </w:r>
            <w:r>
              <w:rPr>
                <w:bCs/>
              </w:rPr>
              <w:t>n/a</w:t>
            </w:r>
          </w:p>
          <w:p w14:paraId="5AEFBB73" w14:textId="77777777" w:rsidR="00CA428D" w:rsidRPr="00BD7145" w:rsidRDefault="00CA428D" w:rsidP="00072FC9">
            <w:pPr>
              <w:spacing w:before="120"/>
              <w:rPr>
                <w:b/>
                <w:bCs/>
              </w:rPr>
            </w:pPr>
            <w:r w:rsidRPr="00BD7145">
              <w:rPr>
                <w:b/>
                <w:bCs/>
              </w:rPr>
              <w:t>Referências Normativas:</w:t>
            </w:r>
          </w:p>
          <w:p w14:paraId="39F7036B" w14:textId="77777777" w:rsidR="00CA428D" w:rsidRPr="00832CF3" w:rsidRDefault="00CA428D" w:rsidP="00072FC9">
            <w:pPr>
              <w:spacing w:before="120"/>
              <w:rPr>
                <w:bCs/>
              </w:rPr>
            </w:pPr>
            <w:r>
              <w:rPr>
                <w:bCs/>
              </w:rPr>
              <w:t>ABNT NBR 7480:2007 - Aço Destinado a Armaduras para Estruturas de Concreto Armado - Especificação</w:t>
            </w:r>
            <w:r>
              <w:rPr>
                <w:bCs/>
              </w:rPr>
              <w:br/>
              <w:t>ABNT NBR ISO 7438:2016 - Materiais Metálicos — Ensaio de Dobramento</w:t>
            </w:r>
            <w:r>
              <w:rPr>
                <w:bCs/>
              </w:rPr>
              <w:br/>
              <w:t>ABNT NBR 6118:2014 - Projeto de estruturas de concreto - Procedimentos</w:t>
            </w:r>
          </w:p>
          <w:p w14:paraId="544AF523" w14:textId="77777777" w:rsidR="00CA428D" w:rsidRPr="00BD7145" w:rsidRDefault="00CA428D" w:rsidP="00072FC9">
            <w:pPr>
              <w:spacing w:before="120"/>
              <w:rPr>
                <w:b/>
                <w:bCs/>
              </w:rPr>
            </w:pPr>
            <w:r w:rsidRPr="00BD7145">
              <w:rPr>
                <w:b/>
                <w:bCs/>
              </w:rPr>
              <w:t>Referência Comercial:</w:t>
            </w:r>
          </w:p>
          <w:p w14:paraId="5AAB34AD" w14:textId="77777777" w:rsidR="00CA428D" w:rsidRPr="00832CF3" w:rsidRDefault="00CA428D" w:rsidP="00072FC9">
            <w:pPr>
              <w:spacing w:before="120"/>
              <w:rPr>
                <w:bCs/>
              </w:rPr>
            </w:pPr>
            <w:r>
              <w:rPr>
                <w:bCs/>
              </w:rPr>
              <w:t>Vergalhão Gerdau GG 50 - Gerdau; ou similar</w:t>
            </w:r>
          </w:p>
          <w:p w14:paraId="7510BF70" w14:textId="77777777" w:rsidR="00CA428D" w:rsidRPr="00BD7145" w:rsidRDefault="00CA428D" w:rsidP="00072FC9">
            <w:pPr>
              <w:spacing w:before="120"/>
              <w:rPr>
                <w:b/>
                <w:bCs/>
              </w:rPr>
            </w:pPr>
            <w:r w:rsidRPr="00BD7145">
              <w:rPr>
                <w:b/>
                <w:bCs/>
              </w:rPr>
              <w:t>Referência Externa:</w:t>
            </w:r>
          </w:p>
          <w:p w14:paraId="1E8D2FCA" w14:textId="77777777" w:rsidR="00CA428D" w:rsidRPr="00BD7145" w:rsidRDefault="00CA428D" w:rsidP="00072FC9">
            <w:pPr>
              <w:spacing w:before="120"/>
              <w:rPr>
                <w:b/>
                <w:bCs/>
              </w:rPr>
            </w:pPr>
            <w:r>
              <w:rPr>
                <w:bCs/>
              </w:rPr>
              <w:t>n/a</w:t>
            </w:r>
          </w:p>
        </w:tc>
      </w:tr>
    </w:tbl>
    <w:p w14:paraId="257FB914" w14:textId="77777777" w:rsidR="00CA428D" w:rsidRPr="00010EE0" w:rsidRDefault="00CA428D" w:rsidP="00CA428D">
      <w:pPr>
        <w:rPr>
          <w:lang w:val="en-US"/>
        </w:rPr>
      </w:pPr>
    </w:p>
    <w:p w14:paraId="2FEBEB7D" w14:textId="77777777" w:rsidR="00CA428D" w:rsidRDefault="00CA428D" w:rsidP="00CA428D">
      <w:r>
        <w:br w:type="page"/>
      </w:r>
    </w:p>
    <w:p w14:paraId="08B5EF3C" w14:textId="77777777" w:rsidR="00CA428D" w:rsidRDefault="00CA428D" w:rsidP="00CA428D">
      <w:pPr>
        <w:rPr>
          <w:lang w:val="en-US"/>
        </w:rPr>
      </w:pPr>
    </w:p>
    <w:p w14:paraId="46A7759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9ACEDAD" w14:textId="77777777" w:rsidTr="00072FC9">
        <w:trPr>
          <w:trHeight w:val="567"/>
        </w:trPr>
        <w:tc>
          <w:tcPr>
            <w:tcW w:w="1843" w:type="dxa"/>
            <w:tcBorders>
              <w:bottom w:val="single" w:sz="4" w:space="0" w:color="auto"/>
            </w:tcBorders>
            <w:shd w:val="clear" w:color="auto" w:fill="F2F2F2" w:themeFill="background1" w:themeFillShade="F2"/>
            <w:vAlign w:val="center"/>
          </w:tcPr>
          <w:p w14:paraId="2156DC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540344" w14:textId="77777777" w:rsidR="00CA428D" w:rsidRDefault="00CA428D" w:rsidP="00072FC9">
            <w:pPr>
              <w:rPr>
                <w:b/>
                <w:bCs/>
                <w:color w:val="000000"/>
              </w:rPr>
            </w:pPr>
            <w:r>
              <w:rPr>
                <w:b/>
                <w:bCs/>
                <w:noProof/>
                <w:color w:val="000000"/>
              </w:rPr>
              <w:t>SF-00918</w:t>
            </w:r>
          </w:p>
        </w:tc>
        <w:tc>
          <w:tcPr>
            <w:tcW w:w="2268" w:type="dxa"/>
            <w:tcBorders>
              <w:bottom w:val="single" w:sz="4" w:space="0" w:color="auto"/>
            </w:tcBorders>
            <w:shd w:val="clear" w:color="auto" w:fill="F2F2F2" w:themeFill="background1" w:themeFillShade="F2"/>
            <w:vAlign w:val="center"/>
          </w:tcPr>
          <w:p w14:paraId="5E0E19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DEA9186"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ADD982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22B4CE" w14:textId="77777777" w:rsidR="00CA428D" w:rsidRPr="009143C5" w:rsidRDefault="00CA428D" w:rsidP="00072FC9">
            <w:pPr>
              <w:rPr>
                <w:b/>
                <w:bCs/>
                <w:noProof/>
                <w:color w:val="000000"/>
              </w:rPr>
            </w:pPr>
            <w:r>
              <w:rPr>
                <w:b/>
                <w:bCs/>
                <w:noProof/>
                <w:color w:val="000000"/>
              </w:rPr>
              <w:t>Vidros - Ferragens</w:t>
            </w:r>
          </w:p>
        </w:tc>
        <w:tc>
          <w:tcPr>
            <w:tcW w:w="1843" w:type="dxa"/>
            <w:tcBorders>
              <w:left w:val="single" w:sz="4" w:space="0" w:color="auto"/>
              <w:bottom w:val="single" w:sz="4" w:space="0" w:color="auto"/>
            </w:tcBorders>
            <w:shd w:val="clear" w:color="auto" w:fill="F2F2F2" w:themeFill="background1" w:themeFillShade="F2"/>
            <w:vAlign w:val="center"/>
          </w:tcPr>
          <w:p w14:paraId="387F3C3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436141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2812B2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A26D8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F468148" w14:textId="77777777" w:rsidR="00CA428D" w:rsidRDefault="00CA428D" w:rsidP="00072FC9">
            <w:pPr>
              <w:rPr>
                <w:b/>
                <w:bCs/>
                <w:sz w:val="32"/>
                <w:szCs w:val="32"/>
              </w:rPr>
            </w:pPr>
            <w:r>
              <w:rPr>
                <w:b/>
                <w:bCs/>
                <w:sz w:val="32"/>
                <w:szCs w:val="32"/>
              </w:rPr>
              <w:t>Remoção de mola hidráulica de piso</w:t>
            </w:r>
          </w:p>
        </w:tc>
        <w:tc>
          <w:tcPr>
            <w:tcW w:w="1843" w:type="dxa"/>
            <w:tcBorders>
              <w:top w:val="single" w:sz="4" w:space="0" w:color="auto"/>
              <w:left w:val="single" w:sz="4" w:space="0" w:color="auto"/>
            </w:tcBorders>
            <w:shd w:val="clear" w:color="auto" w:fill="F2F2F2" w:themeFill="background1" w:themeFillShade="F2"/>
            <w:vAlign w:val="center"/>
          </w:tcPr>
          <w:p w14:paraId="7EDA94C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28A663E" w14:textId="77777777" w:rsidR="00CA428D" w:rsidRDefault="00CA428D" w:rsidP="00072FC9">
            <w:pPr>
              <w:rPr>
                <w:b/>
                <w:bCs/>
                <w:sz w:val="20"/>
                <w:szCs w:val="20"/>
              </w:rPr>
            </w:pPr>
          </w:p>
        </w:tc>
      </w:tr>
      <w:tr w:rsidR="00CA428D" w:rsidRPr="00010EE0" w14:paraId="34D45D55" w14:textId="77777777" w:rsidTr="00072FC9">
        <w:trPr>
          <w:trHeight w:val="1740"/>
        </w:trPr>
        <w:tc>
          <w:tcPr>
            <w:tcW w:w="9781" w:type="dxa"/>
            <w:gridSpan w:val="5"/>
          </w:tcPr>
          <w:p w14:paraId="2061F7E0" w14:textId="77777777" w:rsidR="00CA428D" w:rsidRPr="00BD7145" w:rsidRDefault="00CA428D" w:rsidP="00072FC9">
            <w:pPr>
              <w:spacing w:before="120"/>
              <w:rPr>
                <w:b/>
                <w:bCs/>
              </w:rPr>
            </w:pPr>
            <w:r w:rsidRPr="00BD7145">
              <w:rPr>
                <w:b/>
                <w:bCs/>
              </w:rPr>
              <w:t>Descrição Detalhada:</w:t>
            </w:r>
          </w:p>
          <w:p w14:paraId="696F0B63" w14:textId="77777777" w:rsidR="00CA428D" w:rsidRPr="00BD7145" w:rsidRDefault="00CA428D" w:rsidP="00072FC9">
            <w:pPr>
              <w:spacing w:before="120"/>
              <w:rPr>
                <w:bCs/>
              </w:rPr>
            </w:pPr>
            <w:r>
              <w:rPr>
                <w:bCs/>
              </w:rPr>
              <w:t>Remoção de mola hidráulica de piso para posterior reaproveitamento. O serviço não inclui o fechamento da cavidade no piso onde a mola se encontrava.</w:t>
            </w:r>
          </w:p>
          <w:p w14:paraId="6414CBF3" w14:textId="77777777" w:rsidR="00CA428D" w:rsidRPr="00BD7145" w:rsidRDefault="00CA428D" w:rsidP="00072FC9">
            <w:pPr>
              <w:spacing w:before="120"/>
              <w:rPr>
                <w:b/>
                <w:bCs/>
              </w:rPr>
            </w:pPr>
            <w:r w:rsidRPr="00BD7145">
              <w:rPr>
                <w:b/>
                <w:bCs/>
              </w:rPr>
              <w:t>Materiais:</w:t>
            </w:r>
          </w:p>
          <w:p w14:paraId="0CE11434" w14:textId="77777777" w:rsidR="00CA428D" w:rsidRPr="00BD7145" w:rsidRDefault="00CA428D" w:rsidP="00072FC9">
            <w:pPr>
              <w:spacing w:before="120"/>
              <w:rPr>
                <w:bCs/>
              </w:rPr>
            </w:pPr>
            <w:r>
              <w:rPr>
                <w:bCs/>
              </w:rPr>
              <w:t>n/a</w:t>
            </w:r>
          </w:p>
          <w:p w14:paraId="31D0CA16" w14:textId="77777777" w:rsidR="00CA428D" w:rsidRPr="00BD7145" w:rsidRDefault="00CA428D" w:rsidP="00072FC9">
            <w:pPr>
              <w:spacing w:before="120"/>
              <w:rPr>
                <w:b/>
                <w:bCs/>
              </w:rPr>
            </w:pPr>
            <w:r w:rsidRPr="00BD7145">
              <w:rPr>
                <w:b/>
                <w:bCs/>
              </w:rPr>
              <w:t>Serviços:</w:t>
            </w:r>
          </w:p>
          <w:p w14:paraId="31E57480" w14:textId="77777777" w:rsidR="00CA428D" w:rsidRPr="00832CF3" w:rsidRDefault="00CA428D" w:rsidP="00072FC9">
            <w:pPr>
              <w:spacing w:before="120"/>
              <w:rPr>
                <w:bCs/>
              </w:rPr>
            </w:pPr>
            <w:r>
              <w:rPr>
                <w:bCs/>
              </w:rPr>
              <w:t>As peças removidas deverão ser transportadas para local (dentro do CASF) designado pela Fiscalização, acondicionadas em sacos plásticos resistentes, com identificação do tipo da peça, referência, Ordem de Serviço e data da remoção.</w:t>
            </w:r>
            <w:r>
              <w:rPr>
                <w:bCs/>
              </w:rPr>
              <w:br/>
              <w:t>Caso a Contratada identifique danos no item a ser removido, a Contratada deverá informar sobre os danos imediatamente à Fiscalização, antes do início do serviço.</w:t>
            </w:r>
          </w:p>
          <w:p w14:paraId="4AB3296B" w14:textId="77777777" w:rsidR="00CA428D" w:rsidRPr="00BD7145" w:rsidRDefault="00CA428D" w:rsidP="00072FC9">
            <w:pPr>
              <w:spacing w:before="120"/>
              <w:rPr>
                <w:b/>
                <w:bCs/>
              </w:rPr>
            </w:pPr>
            <w:r w:rsidRPr="00BD7145">
              <w:rPr>
                <w:b/>
                <w:bCs/>
              </w:rPr>
              <w:t>Atividades e Responsabilidades:</w:t>
            </w:r>
          </w:p>
          <w:p w14:paraId="5648BC52" w14:textId="77777777" w:rsidR="00CA428D" w:rsidRPr="00832CF3" w:rsidRDefault="00CA428D" w:rsidP="00072FC9">
            <w:pPr>
              <w:spacing w:before="120"/>
              <w:rPr>
                <w:bCs/>
              </w:rPr>
            </w:pPr>
            <w:r>
              <w:rPr>
                <w:bCs/>
              </w:rPr>
              <w:t>n/a</w:t>
            </w:r>
          </w:p>
          <w:p w14:paraId="3F6D7672" w14:textId="77777777" w:rsidR="00CA428D" w:rsidRPr="00BD7145" w:rsidRDefault="00CA428D" w:rsidP="00072FC9">
            <w:pPr>
              <w:spacing w:before="120"/>
              <w:rPr>
                <w:b/>
                <w:bCs/>
              </w:rPr>
            </w:pPr>
            <w:r w:rsidRPr="00BD7145">
              <w:rPr>
                <w:b/>
                <w:bCs/>
              </w:rPr>
              <w:t>Qualificação:</w:t>
            </w:r>
          </w:p>
          <w:p w14:paraId="6565D964" w14:textId="77777777" w:rsidR="00CA428D" w:rsidRPr="00832CF3" w:rsidRDefault="00CA428D" w:rsidP="00072FC9">
            <w:pPr>
              <w:spacing w:before="120"/>
              <w:rPr>
                <w:bCs/>
              </w:rPr>
            </w:pPr>
            <w:r>
              <w:rPr>
                <w:bCs/>
              </w:rPr>
              <w:t>n/a</w:t>
            </w:r>
          </w:p>
          <w:p w14:paraId="0F51B356" w14:textId="77777777" w:rsidR="00CA428D" w:rsidRPr="00BD7145" w:rsidRDefault="00CA428D" w:rsidP="00072FC9">
            <w:pPr>
              <w:spacing w:before="120"/>
              <w:rPr>
                <w:b/>
                <w:bCs/>
              </w:rPr>
            </w:pPr>
            <w:r w:rsidRPr="00BD7145">
              <w:rPr>
                <w:b/>
                <w:bCs/>
              </w:rPr>
              <w:t>Observações:</w:t>
            </w:r>
          </w:p>
          <w:p w14:paraId="4C59B432" w14:textId="77777777" w:rsidR="00CA428D" w:rsidRPr="00832CF3" w:rsidRDefault="00CA428D" w:rsidP="00072FC9">
            <w:pPr>
              <w:spacing w:before="120"/>
              <w:rPr>
                <w:bCs/>
              </w:rPr>
            </w:pPr>
            <w:r>
              <w:rPr>
                <w:bCs/>
              </w:rPr>
              <w:t>n/a</w:t>
            </w:r>
          </w:p>
          <w:p w14:paraId="2862C6B8" w14:textId="77777777" w:rsidR="00CA428D" w:rsidRPr="00BD7145" w:rsidRDefault="00CA428D" w:rsidP="00072FC9">
            <w:pPr>
              <w:spacing w:before="120"/>
              <w:rPr>
                <w:b/>
                <w:bCs/>
              </w:rPr>
            </w:pPr>
            <w:r w:rsidRPr="00BD7145">
              <w:rPr>
                <w:b/>
                <w:bCs/>
              </w:rPr>
              <w:t>Critérios e Condições:</w:t>
            </w:r>
          </w:p>
          <w:p w14:paraId="706E518A" w14:textId="77777777" w:rsidR="00CA428D" w:rsidRPr="00832CF3" w:rsidRDefault="00CA428D" w:rsidP="00072FC9">
            <w:pPr>
              <w:spacing w:before="120"/>
              <w:rPr>
                <w:bCs/>
              </w:rPr>
            </w:pPr>
            <w:r>
              <w:rPr>
                <w:bCs/>
              </w:rPr>
              <w:t>Critério de Medição: Unidade removida</w:t>
            </w:r>
            <w:r>
              <w:rPr>
                <w:bCs/>
              </w:rPr>
              <w:br/>
              <w:t>Unidade de Medição: Unidade</w:t>
            </w:r>
          </w:p>
          <w:p w14:paraId="533B0D06" w14:textId="77777777" w:rsidR="00CA428D" w:rsidRPr="00BD7145" w:rsidRDefault="00CA428D" w:rsidP="00072FC9">
            <w:pPr>
              <w:spacing w:before="120"/>
              <w:rPr>
                <w:b/>
                <w:bCs/>
              </w:rPr>
            </w:pPr>
            <w:r w:rsidRPr="00BD7145">
              <w:rPr>
                <w:b/>
                <w:bCs/>
              </w:rPr>
              <w:t>Detalhe Gráfico:</w:t>
            </w:r>
          </w:p>
          <w:p w14:paraId="1B6F7C9E" w14:textId="77777777" w:rsidR="00CA428D" w:rsidRPr="00B97D3F" w:rsidRDefault="00CA428D" w:rsidP="00072FC9">
            <w:pPr>
              <w:spacing w:before="120"/>
              <w:rPr>
                <w:bCs/>
              </w:rPr>
            </w:pPr>
            <w:r w:rsidRPr="00AD7BD2">
              <w:rPr>
                <w:bCs/>
              </w:rPr>
              <w:t>n/a</w:t>
            </w:r>
          </w:p>
          <w:p w14:paraId="1F0C8048" w14:textId="77777777" w:rsidR="00CA428D" w:rsidRPr="00BD7145" w:rsidRDefault="00CA428D" w:rsidP="00072FC9">
            <w:pPr>
              <w:spacing w:before="120"/>
              <w:rPr>
                <w:b/>
                <w:bCs/>
              </w:rPr>
            </w:pPr>
            <w:r w:rsidRPr="00BD7145">
              <w:rPr>
                <w:b/>
                <w:bCs/>
              </w:rPr>
              <w:t>Tabela:</w:t>
            </w:r>
          </w:p>
          <w:p w14:paraId="3DA21D8D" w14:textId="77777777" w:rsidR="00CA428D" w:rsidRPr="00832CF3" w:rsidRDefault="00CA428D" w:rsidP="00072FC9">
            <w:pPr>
              <w:spacing w:before="120"/>
              <w:rPr>
                <w:bCs/>
              </w:rPr>
            </w:pPr>
            <w:r>
              <w:rPr>
                <w:bCs/>
              </w:rPr>
              <w:t>n/a</w:t>
            </w:r>
          </w:p>
          <w:p w14:paraId="0F548A6F" w14:textId="77777777" w:rsidR="00CA428D" w:rsidRPr="00832CF3" w:rsidRDefault="00CA428D" w:rsidP="00072FC9">
            <w:pPr>
              <w:spacing w:before="120"/>
              <w:rPr>
                <w:bCs/>
              </w:rPr>
            </w:pPr>
            <w:r w:rsidRPr="00BD7145">
              <w:rPr>
                <w:b/>
                <w:bCs/>
              </w:rPr>
              <w:t xml:space="preserve">Vida útil: </w:t>
            </w:r>
            <w:r>
              <w:rPr>
                <w:bCs/>
              </w:rPr>
              <w:t>n/a</w:t>
            </w:r>
          </w:p>
          <w:p w14:paraId="394F807E" w14:textId="77777777" w:rsidR="00CA428D" w:rsidRPr="00BD7145" w:rsidRDefault="00CA428D" w:rsidP="00072FC9">
            <w:pPr>
              <w:spacing w:before="120"/>
              <w:rPr>
                <w:b/>
                <w:bCs/>
              </w:rPr>
            </w:pPr>
            <w:r w:rsidRPr="00BD7145">
              <w:rPr>
                <w:b/>
                <w:bCs/>
              </w:rPr>
              <w:t>Referências Normativas:</w:t>
            </w:r>
          </w:p>
          <w:p w14:paraId="3A013625" w14:textId="77777777" w:rsidR="00CA428D" w:rsidRPr="00832CF3" w:rsidRDefault="00CA428D" w:rsidP="00072FC9">
            <w:pPr>
              <w:spacing w:before="120"/>
              <w:rPr>
                <w:bCs/>
              </w:rPr>
            </w:pPr>
            <w:r>
              <w:rPr>
                <w:bCs/>
              </w:rPr>
              <w:t>n/a</w:t>
            </w:r>
          </w:p>
          <w:p w14:paraId="5B86F125" w14:textId="77777777" w:rsidR="00CA428D" w:rsidRPr="00BD7145" w:rsidRDefault="00CA428D" w:rsidP="00072FC9">
            <w:pPr>
              <w:spacing w:before="120"/>
              <w:rPr>
                <w:b/>
                <w:bCs/>
              </w:rPr>
            </w:pPr>
            <w:r w:rsidRPr="00BD7145">
              <w:rPr>
                <w:b/>
                <w:bCs/>
              </w:rPr>
              <w:lastRenderedPageBreak/>
              <w:t>Referência Comercial:</w:t>
            </w:r>
          </w:p>
          <w:p w14:paraId="62DE1220" w14:textId="77777777" w:rsidR="00CA428D" w:rsidRPr="00832CF3" w:rsidRDefault="00CA428D" w:rsidP="00072FC9">
            <w:pPr>
              <w:spacing w:before="120"/>
              <w:rPr>
                <w:bCs/>
              </w:rPr>
            </w:pPr>
            <w:r>
              <w:rPr>
                <w:bCs/>
              </w:rPr>
              <w:t>n/a</w:t>
            </w:r>
          </w:p>
          <w:p w14:paraId="7C6A2EDC" w14:textId="77777777" w:rsidR="00CA428D" w:rsidRPr="00BD7145" w:rsidRDefault="00CA428D" w:rsidP="00072FC9">
            <w:pPr>
              <w:spacing w:before="120"/>
              <w:rPr>
                <w:b/>
                <w:bCs/>
              </w:rPr>
            </w:pPr>
            <w:r w:rsidRPr="00BD7145">
              <w:rPr>
                <w:b/>
                <w:bCs/>
              </w:rPr>
              <w:t>Referência Externa:</w:t>
            </w:r>
          </w:p>
          <w:p w14:paraId="1094BAF1" w14:textId="77777777" w:rsidR="00CA428D" w:rsidRPr="00BD7145" w:rsidRDefault="00CA428D" w:rsidP="00072FC9">
            <w:pPr>
              <w:spacing w:before="120"/>
              <w:rPr>
                <w:b/>
                <w:bCs/>
              </w:rPr>
            </w:pPr>
            <w:r>
              <w:rPr>
                <w:bCs/>
              </w:rPr>
              <w:t>n/a</w:t>
            </w:r>
          </w:p>
        </w:tc>
      </w:tr>
    </w:tbl>
    <w:p w14:paraId="520D5F0B" w14:textId="77777777" w:rsidR="00CA428D" w:rsidRPr="00010EE0" w:rsidRDefault="00CA428D" w:rsidP="00CA428D">
      <w:pPr>
        <w:rPr>
          <w:lang w:val="en-US"/>
        </w:rPr>
      </w:pPr>
    </w:p>
    <w:p w14:paraId="660408AD" w14:textId="77777777" w:rsidR="00CA428D" w:rsidRDefault="00CA428D" w:rsidP="00CA428D">
      <w:r>
        <w:br w:type="page"/>
      </w:r>
    </w:p>
    <w:p w14:paraId="43CDD354" w14:textId="77777777" w:rsidR="00CA428D" w:rsidRDefault="00CA428D" w:rsidP="00CA428D">
      <w:pPr>
        <w:rPr>
          <w:lang w:val="en-US"/>
        </w:rPr>
      </w:pPr>
    </w:p>
    <w:p w14:paraId="4A31085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2660507" w14:textId="77777777" w:rsidTr="00072FC9">
        <w:trPr>
          <w:trHeight w:val="567"/>
        </w:trPr>
        <w:tc>
          <w:tcPr>
            <w:tcW w:w="1843" w:type="dxa"/>
            <w:tcBorders>
              <w:bottom w:val="single" w:sz="4" w:space="0" w:color="auto"/>
            </w:tcBorders>
            <w:shd w:val="clear" w:color="auto" w:fill="F2F2F2" w:themeFill="background1" w:themeFillShade="F2"/>
            <w:vAlign w:val="center"/>
          </w:tcPr>
          <w:p w14:paraId="561AE99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1805830" w14:textId="77777777" w:rsidR="00CA428D" w:rsidRDefault="00CA428D" w:rsidP="00072FC9">
            <w:pPr>
              <w:rPr>
                <w:b/>
                <w:bCs/>
                <w:color w:val="000000"/>
              </w:rPr>
            </w:pPr>
            <w:r>
              <w:rPr>
                <w:b/>
                <w:bCs/>
                <w:noProof/>
                <w:color w:val="000000"/>
              </w:rPr>
              <w:t>SF-00919</w:t>
            </w:r>
          </w:p>
        </w:tc>
        <w:tc>
          <w:tcPr>
            <w:tcW w:w="2268" w:type="dxa"/>
            <w:tcBorders>
              <w:bottom w:val="single" w:sz="4" w:space="0" w:color="auto"/>
            </w:tcBorders>
            <w:shd w:val="clear" w:color="auto" w:fill="F2F2F2" w:themeFill="background1" w:themeFillShade="F2"/>
            <w:vAlign w:val="center"/>
          </w:tcPr>
          <w:p w14:paraId="13C41F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05BB3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4EB22F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BA9213E" w14:textId="77777777" w:rsidR="00CA428D" w:rsidRPr="009143C5" w:rsidRDefault="00CA428D" w:rsidP="00072FC9">
            <w:pPr>
              <w:rPr>
                <w:b/>
                <w:bCs/>
                <w:noProof/>
                <w:color w:val="000000"/>
              </w:rPr>
            </w:pPr>
            <w:r>
              <w:rPr>
                <w:b/>
                <w:bCs/>
                <w:noProof/>
                <w:color w:val="000000"/>
              </w:rPr>
              <w:t>Solos</w:t>
            </w:r>
          </w:p>
        </w:tc>
        <w:tc>
          <w:tcPr>
            <w:tcW w:w="1843" w:type="dxa"/>
            <w:tcBorders>
              <w:left w:val="single" w:sz="4" w:space="0" w:color="auto"/>
              <w:bottom w:val="single" w:sz="4" w:space="0" w:color="auto"/>
            </w:tcBorders>
            <w:shd w:val="clear" w:color="auto" w:fill="F2F2F2" w:themeFill="background1" w:themeFillShade="F2"/>
            <w:vAlign w:val="center"/>
          </w:tcPr>
          <w:p w14:paraId="326D144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1DAEB51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DF867A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EDBB6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E05BD0D" w14:textId="77777777" w:rsidR="00CA428D" w:rsidRDefault="00CA428D" w:rsidP="00072FC9">
            <w:pPr>
              <w:rPr>
                <w:b/>
                <w:bCs/>
                <w:sz w:val="32"/>
                <w:szCs w:val="32"/>
              </w:rPr>
            </w:pPr>
            <w:r>
              <w:rPr>
                <w:b/>
                <w:bCs/>
                <w:sz w:val="32"/>
                <w:szCs w:val="32"/>
              </w:rPr>
              <w:t>Escavação manual de valas</w:t>
            </w:r>
          </w:p>
        </w:tc>
        <w:tc>
          <w:tcPr>
            <w:tcW w:w="1843" w:type="dxa"/>
            <w:tcBorders>
              <w:top w:val="single" w:sz="4" w:space="0" w:color="auto"/>
              <w:left w:val="single" w:sz="4" w:space="0" w:color="auto"/>
            </w:tcBorders>
            <w:shd w:val="clear" w:color="auto" w:fill="F2F2F2" w:themeFill="background1" w:themeFillShade="F2"/>
            <w:vAlign w:val="center"/>
          </w:tcPr>
          <w:p w14:paraId="7D32677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1B87F4D" w14:textId="77777777" w:rsidR="00CA428D" w:rsidRDefault="00CA428D" w:rsidP="00072FC9">
            <w:pPr>
              <w:rPr>
                <w:b/>
                <w:bCs/>
                <w:sz w:val="20"/>
                <w:szCs w:val="20"/>
              </w:rPr>
            </w:pPr>
          </w:p>
        </w:tc>
      </w:tr>
      <w:tr w:rsidR="00CA428D" w:rsidRPr="00010EE0" w14:paraId="0904777F" w14:textId="77777777" w:rsidTr="00072FC9">
        <w:trPr>
          <w:trHeight w:val="1740"/>
        </w:trPr>
        <w:tc>
          <w:tcPr>
            <w:tcW w:w="9781" w:type="dxa"/>
            <w:gridSpan w:val="5"/>
          </w:tcPr>
          <w:p w14:paraId="6DACE108" w14:textId="77777777" w:rsidR="00CA428D" w:rsidRPr="00BD7145" w:rsidRDefault="00CA428D" w:rsidP="00072FC9">
            <w:pPr>
              <w:spacing w:before="120"/>
              <w:rPr>
                <w:b/>
                <w:bCs/>
              </w:rPr>
            </w:pPr>
            <w:r w:rsidRPr="00BD7145">
              <w:rPr>
                <w:b/>
                <w:bCs/>
              </w:rPr>
              <w:t>Descrição Detalhada:</w:t>
            </w:r>
          </w:p>
          <w:p w14:paraId="1C41E3D3" w14:textId="77777777" w:rsidR="00CA428D" w:rsidRPr="00BD7145" w:rsidRDefault="00CA428D" w:rsidP="00072FC9">
            <w:pPr>
              <w:spacing w:before="120"/>
              <w:rPr>
                <w:bCs/>
              </w:rPr>
            </w:pPr>
            <w:r>
              <w:rPr>
                <w:bCs/>
              </w:rPr>
              <w:t>Escavação manual de vala com profundidade menor ou igual a 1,30 m.</w:t>
            </w:r>
          </w:p>
          <w:p w14:paraId="26CDC921" w14:textId="77777777" w:rsidR="00CA428D" w:rsidRPr="00BD7145" w:rsidRDefault="00CA428D" w:rsidP="00072FC9">
            <w:pPr>
              <w:spacing w:before="120"/>
              <w:rPr>
                <w:b/>
                <w:bCs/>
              </w:rPr>
            </w:pPr>
            <w:r w:rsidRPr="00BD7145">
              <w:rPr>
                <w:b/>
                <w:bCs/>
              </w:rPr>
              <w:t>Materiais:</w:t>
            </w:r>
          </w:p>
          <w:p w14:paraId="3FA9C8A9" w14:textId="77777777" w:rsidR="00CA428D" w:rsidRPr="00BD7145" w:rsidRDefault="00CA428D" w:rsidP="00072FC9">
            <w:pPr>
              <w:spacing w:before="120"/>
              <w:rPr>
                <w:bCs/>
              </w:rPr>
            </w:pPr>
            <w:r>
              <w:rPr>
                <w:bCs/>
              </w:rPr>
              <w:t>Ferramentas manuais para escavação</w:t>
            </w:r>
          </w:p>
          <w:p w14:paraId="6F83D4C8" w14:textId="77777777" w:rsidR="00CA428D" w:rsidRPr="00BD7145" w:rsidRDefault="00CA428D" w:rsidP="00072FC9">
            <w:pPr>
              <w:spacing w:before="120"/>
              <w:rPr>
                <w:b/>
                <w:bCs/>
              </w:rPr>
            </w:pPr>
            <w:r w:rsidRPr="00BD7145">
              <w:rPr>
                <w:b/>
                <w:bCs/>
              </w:rPr>
              <w:t>Serviços:</w:t>
            </w:r>
          </w:p>
          <w:p w14:paraId="2F86F13F" w14:textId="77777777" w:rsidR="00CA428D" w:rsidRPr="00832CF3" w:rsidRDefault="00CA428D" w:rsidP="00072FC9">
            <w:pPr>
              <w:spacing w:before="120"/>
              <w:rPr>
                <w:bCs/>
              </w:rPr>
            </w:pPr>
            <w:r>
              <w:rPr>
                <w:bCs/>
              </w:rPr>
              <w:t>1) Limpar previamente a área de trabalho;</w:t>
            </w:r>
            <w:r>
              <w:rPr>
                <w:bCs/>
              </w:rPr>
              <w:br/>
              <w:t>2) Antes de iniciar os serviços de escavação, certificar-se da existência de possíveis interferências no local (redes de água, esgoto, cabos elétricos e de telefone);</w:t>
            </w:r>
            <w:r>
              <w:rPr>
                <w:bCs/>
              </w:rPr>
              <w:br/>
              <w:t>3) Avaliar se existe risco de comprometimento da estabilidade das estruturas nas proximidades da área de intervenção;</w:t>
            </w:r>
            <w:r>
              <w:rPr>
                <w:bCs/>
              </w:rPr>
              <w:br/>
              <w:t>4) As escavações realizadas em locais cuja passagem de pessoas e veículos seja obrigatória, devem ser equipadas com plataformas antiderrapantes, que devem ser fabricadas com resistência mecânica adequada, guarda corpo e corrimão;</w:t>
            </w:r>
            <w:r>
              <w:rPr>
                <w:bCs/>
              </w:rPr>
              <w:br/>
              <w:t>5) Nas escavações em vias públicas ou em canteiros é obrigatória a utilização de sinalizações de advertência e barreiras de isolamento;</w:t>
            </w:r>
            <w:r>
              <w:rPr>
                <w:bCs/>
              </w:rPr>
              <w:br/>
              <w:t>6) O posicionamento e dimensões da vala devem ser executados conforme projeto;</w:t>
            </w:r>
            <w:r>
              <w:rPr>
                <w:bCs/>
              </w:rPr>
              <w:br/>
              <w:t>7) Qualquer necessidade de alteração no projeto deve ser comunicada à Fiscalização.</w:t>
            </w:r>
            <w:r>
              <w:rPr>
                <w:bCs/>
              </w:rPr>
              <w:br/>
              <w:t>Na escavação efetuada nas proximidades de prédios ou vias públicas, serão empregados métodos de trabalho que evitem ocorrências de qualquer perturbação oriundas dos fenômenos de deslocamento, tais como:</w:t>
            </w:r>
            <w:r>
              <w:rPr>
                <w:bCs/>
              </w:rPr>
              <w:br/>
              <w:t>a) escoamento ou ruptura do terreno das fundações</w:t>
            </w:r>
            <w:r>
              <w:rPr>
                <w:bCs/>
              </w:rPr>
              <w:br/>
              <w:t>b) descompressão do terreno da fundação</w:t>
            </w:r>
            <w:r>
              <w:rPr>
                <w:bCs/>
              </w:rPr>
              <w:br/>
              <w:t>c) descompressão do terreno pela água.</w:t>
            </w:r>
          </w:p>
          <w:p w14:paraId="66E1C9A3" w14:textId="77777777" w:rsidR="00CA428D" w:rsidRPr="00BD7145" w:rsidRDefault="00CA428D" w:rsidP="00072FC9">
            <w:pPr>
              <w:spacing w:before="120"/>
              <w:rPr>
                <w:b/>
                <w:bCs/>
              </w:rPr>
            </w:pPr>
            <w:r w:rsidRPr="00BD7145">
              <w:rPr>
                <w:b/>
                <w:bCs/>
              </w:rPr>
              <w:t>Atividades e Responsabilidades:</w:t>
            </w:r>
          </w:p>
          <w:p w14:paraId="7F01648D" w14:textId="77777777" w:rsidR="00CA428D" w:rsidRPr="00832CF3" w:rsidRDefault="00CA428D" w:rsidP="00072FC9">
            <w:pPr>
              <w:spacing w:before="120"/>
              <w:rPr>
                <w:bCs/>
              </w:rPr>
            </w:pPr>
            <w:r>
              <w:rPr>
                <w:bCs/>
              </w:rPr>
              <w:t>n/a</w:t>
            </w:r>
          </w:p>
          <w:p w14:paraId="737B7C77" w14:textId="77777777" w:rsidR="00CA428D" w:rsidRPr="00BD7145" w:rsidRDefault="00CA428D" w:rsidP="00072FC9">
            <w:pPr>
              <w:spacing w:before="120"/>
              <w:rPr>
                <w:b/>
                <w:bCs/>
              </w:rPr>
            </w:pPr>
            <w:r w:rsidRPr="00BD7145">
              <w:rPr>
                <w:b/>
                <w:bCs/>
              </w:rPr>
              <w:t>Qualificação:</w:t>
            </w:r>
          </w:p>
          <w:p w14:paraId="6362DC30" w14:textId="77777777" w:rsidR="00CA428D" w:rsidRPr="00832CF3" w:rsidRDefault="00CA428D" w:rsidP="00072FC9">
            <w:pPr>
              <w:spacing w:before="120"/>
              <w:rPr>
                <w:bCs/>
              </w:rPr>
            </w:pPr>
            <w:r>
              <w:rPr>
                <w:bCs/>
              </w:rPr>
              <w:t>n/a</w:t>
            </w:r>
          </w:p>
          <w:p w14:paraId="62A5FA1F" w14:textId="77777777" w:rsidR="00CA428D" w:rsidRPr="00BD7145" w:rsidRDefault="00CA428D" w:rsidP="00072FC9">
            <w:pPr>
              <w:spacing w:before="120"/>
              <w:rPr>
                <w:b/>
                <w:bCs/>
              </w:rPr>
            </w:pPr>
            <w:r w:rsidRPr="00BD7145">
              <w:rPr>
                <w:b/>
                <w:bCs/>
              </w:rPr>
              <w:t>Observações:</w:t>
            </w:r>
          </w:p>
          <w:p w14:paraId="14796B8E" w14:textId="77777777" w:rsidR="00CA428D" w:rsidRPr="00832CF3" w:rsidRDefault="00CA428D" w:rsidP="00072FC9">
            <w:pPr>
              <w:spacing w:before="120"/>
              <w:rPr>
                <w:bCs/>
              </w:rPr>
            </w:pPr>
            <w:r>
              <w:rPr>
                <w:bCs/>
              </w:rPr>
              <w:t>n/a</w:t>
            </w:r>
          </w:p>
          <w:p w14:paraId="111FD678" w14:textId="77777777" w:rsidR="00CA428D" w:rsidRPr="00BD7145" w:rsidRDefault="00CA428D" w:rsidP="00072FC9">
            <w:pPr>
              <w:spacing w:before="120"/>
              <w:rPr>
                <w:b/>
                <w:bCs/>
              </w:rPr>
            </w:pPr>
            <w:r w:rsidRPr="00BD7145">
              <w:rPr>
                <w:b/>
                <w:bCs/>
              </w:rPr>
              <w:t>Critérios e Condições:</w:t>
            </w:r>
          </w:p>
          <w:p w14:paraId="0D736FB2" w14:textId="77777777" w:rsidR="00CA428D" w:rsidRPr="00832CF3" w:rsidRDefault="00CA428D" w:rsidP="00072FC9">
            <w:pPr>
              <w:spacing w:before="120"/>
              <w:rPr>
                <w:bCs/>
              </w:rPr>
            </w:pPr>
            <w:r>
              <w:rPr>
                <w:bCs/>
              </w:rPr>
              <w:lastRenderedPageBreak/>
              <w:t>Critérios de Medição: Para o cálculo, considerar-se-á o volume efetivo escavado.</w:t>
            </w:r>
            <w:r>
              <w:rPr>
                <w:bCs/>
              </w:rPr>
              <w:br/>
              <w:t>Unidade de Medição: m³ (metro cúbico)</w:t>
            </w:r>
          </w:p>
          <w:p w14:paraId="2090B8B0" w14:textId="77777777" w:rsidR="00CA428D" w:rsidRPr="00BD7145" w:rsidRDefault="00CA428D" w:rsidP="00072FC9">
            <w:pPr>
              <w:spacing w:before="120"/>
              <w:rPr>
                <w:b/>
                <w:bCs/>
              </w:rPr>
            </w:pPr>
            <w:r w:rsidRPr="00BD7145">
              <w:rPr>
                <w:b/>
                <w:bCs/>
              </w:rPr>
              <w:t>Detalhe Gráfico:</w:t>
            </w:r>
          </w:p>
          <w:p w14:paraId="6B09F42D" w14:textId="77777777" w:rsidR="00CA428D" w:rsidRPr="00B97D3F" w:rsidRDefault="00CA428D" w:rsidP="00072FC9">
            <w:pPr>
              <w:spacing w:before="120"/>
              <w:rPr>
                <w:bCs/>
              </w:rPr>
            </w:pPr>
            <w:r w:rsidRPr="00AD7BD2">
              <w:rPr>
                <w:bCs/>
              </w:rPr>
              <w:t>n/a</w:t>
            </w:r>
          </w:p>
          <w:p w14:paraId="77E9640C" w14:textId="77777777" w:rsidR="00CA428D" w:rsidRPr="00BD7145" w:rsidRDefault="00CA428D" w:rsidP="00072FC9">
            <w:pPr>
              <w:spacing w:before="120"/>
              <w:rPr>
                <w:b/>
                <w:bCs/>
              </w:rPr>
            </w:pPr>
            <w:r w:rsidRPr="00BD7145">
              <w:rPr>
                <w:b/>
                <w:bCs/>
              </w:rPr>
              <w:t>Tabela:</w:t>
            </w:r>
          </w:p>
          <w:p w14:paraId="4FB00A62" w14:textId="77777777" w:rsidR="00CA428D" w:rsidRPr="00832CF3" w:rsidRDefault="00CA428D" w:rsidP="00072FC9">
            <w:pPr>
              <w:spacing w:before="120"/>
              <w:rPr>
                <w:bCs/>
              </w:rPr>
            </w:pPr>
            <w:r>
              <w:rPr>
                <w:bCs/>
              </w:rPr>
              <w:t>n/a</w:t>
            </w:r>
          </w:p>
          <w:p w14:paraId="2F8B2C57" w14:textId="77777777" w:rsidR="00CA428D" w:rsidRPr="00832CF3" w:rsidRDefault="00CA428D" w:rsidP="00072FC9">
            <w:pPr>
              <w:spacing w:before="120"/>
              <w:rPr>
                <w:bCs/>
              </w:rPr>
            </w:pPr>
            <w:r w:rsidRPr="00BD7145">
              <w:rPr>
                <w:b/>
                <w:bCs/>
              </w:rPr>
              <w:t xml:space="preserve">Vida útil: </w:t>
            </w:r>
            <w:r>
              <w:rPr>
                <w:bCs/>
              </w:rPr>
              <w:t>n/a</w:t>
            </w:r>
          </w:p>
          <w:p w14:paraId="0930DE2D" w14:textId="77777777" w:rsidR="00CA428D" w:rsidRPr="00BD7145" w:rsidRDefault="00CA428D" w:rsidP="00072FC9">
            <w:pPr>
              <w:spacing w:before="120"/>
              <w:rPr>
                <w:b/>
                <w:bCs/>
              </w:rPr>
            </w:pPr>
            <w:r w:rsidRPr="00BD7145">
              <w:rPr>
                <w:b/>
                <w:bCs/>
              </w:rPr>
              <w:t>Referências Normativas:</w:t>
            </w:r>
          </w:p>
          <w:p w14:paraId="32C80C49" w14:textId="77777777" w:rsidR="00CA428D" w:rsidRPr="00832CF3" w:rsidRDefault="00CA428D" w:rsidP="00072FC9">
            <w:pPr>
              <w:spacing w:before="120"/>
              <w:rPr>
                <w:bCs/>
              </w:rPr>
            </w:pPr>
            <w:r>
              <w:rPr>
                <w:bCs/>
              </w:rPr>
              <w:t>ABNT NBR 12266 - Projeto e execução de valas para assentamento de tubulaçáo de água, esgoto ou drenagem urbana</w:t>
            </w:r>
            <w:r>
              <w:rPr>
                <w:bCs/>
              </w:rPr>
              <w:br/>
              <w:t>ABNT NBR 9061:1984 - Segurança de Escavação a Céu Aberto</w:t>
            </w:r>
            <w:r>
              <w:rPr>
                <w:bCs/>
              </w:rPr>
              <w:br/>
              <w:t>NR 18 - Condições e meio ambiente de trabalho na indústria da construção -18.13 - Medidas de proteção contra quedas de altura</w:t>
            </w:r>
          </w:p>
          <w:p w14:paraId="3F8C1F3E" w14:textId="77777777" w:rsidR="00CA428D" w:rsidRPr="00BD7145" w:rsidRDefault="00CA428D" w:rsidP="00072FC9">
            <w:pPr>
              <w:spacing w:before="120"/>
              <w:rPr>
                <w:b/>
                <w:bCs/>
              </w:rPr>
            </w:pPr>
            <w:r w:rsidRPr="00BD7145">
              <w:rPr>
                <w:b/>
                <w:bCs/>
              </w:rPr>
              <w:t>Referência Comercial:</w:t>
            </w:r>
          </w:p>
          <w:p w14:paraId="7D975560" w14:textId="77777777" w:rsidR="00CA428D" w:rsidRPr="00832CF3" w:rsidRDefault="00CA428D" w:rsidP="00072FC9">
            <w:pPr>
              <w:spacing w:before="120"/>
              <w:rPr>
                <w:bCs/>
              </w:rPr>
            </w:pPr>
            <w:r>
              <w:rPr>
                <w:bCs/>
              </w:rPr>
              <w:t>n/a</w:t>
            </w:r>
          </w:p>
          <w:p w14:paraId="31B34B7F" w14:textId="77777777" w:rsidR="00CA428D" w:rsidRPr="00BD7145" w:rsidRDefault="00CA428D" w:rsidP="00072FC9">
            <w:pPr>
              <w:spacing w:before="120"/>
              <w:rPr>
                <w:b/>
                <w:bCs/>
              </w:rPr>
            </w:pPr>
            <w:r w:rsidRPr="00BD7145">
              <w:rPr>
                <w:b/>
                <w:bCs/>
              </w:rPr>
              <w:t>Referência Externa:</w:t>
            </w:r>
          </w:p>
          <w:p w14:paraId="46641849" w14:textId="77777777" w:rsidR="00CA428D" w:rsidRPr="00BD7145" w:rsidRDefault="00CA428D" w:rsidP="00072FC9">
            <w:pPr>
              <w:spacing w:before="120"/>
              <w:rPr>
                <w:b/>
                <w:bCs/>
              </w:rPr>
            </w:pPr>
            <w:r>
              <w:rPr>
                <w:bCs/>
              </w:rPr>
              <w:t>n/a</w:t>
            </w:r>
          </w:p>
        </w:tc>
      </w:tr>
    </w:tbl>
    <w:p w14:paraId="0B6907D9" w14:textId="77777777" w:rsidR="00CA428D" w:rsidRPr="00010EE0" w:rsidRDefault="00CA428D" w:rsidP="00CA428D">
      <w:pPr>
        <w:rPr>
          <w:lang w:val="en-US"/>
        </w:rPr>
      </w:pPr>
    </w:p>
    <w:p w14:paraId="575ED8F6" w14:textId="77777777" w:rsidR="00CA428D" w:rsidRDefault="00CA428D" w:rsidP="00CA428D">
      <w:r>
        <w:br w:type="page"/>
      </w:r>
    </w:p>
    <w:p w14:paraId="6CB639FE" w14:textId="77777777" w:rsidR="00CA428D" w:rsidRDefault="00CA428D" w:rsidP="00CA428D">
      <w:pPr>
        <w:rPr>
          <w:lang w:val="en-US"/>
        </w:rPr>
      </w:pPr>
    </w:p>
    <w:p w14:paraId="25DBC34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69535E" w14:textId="77777777" w:rsidTr="00072FC9">
        <w:trPr>
          <w:trHeight w:val="567"/>
        </w:trPr>
        <w:tc>
          <w:tcPr>
            <w:tcW w:w="1843" w:type="dxa"/>
            <w:tcBorders>
              <w:bottom w:val="single" w:sz="4" w:space="0" w:color="auto"/>
            </w:tcBorders>
            <w:shd w:val="clear" w:color="auto" w:fill="F2F2F2" w:themeFill="background1" w:themeFillShade="F2"/>
            <w:vAlign w:val="center"/>
          </w:tcPr>
          <w:p w14:paraId="7AE04EE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3F6C94" w14:textId="77777777" w:rsidR="00CA428D" w:rsidRDefault="00CA428D" w:rsidP="00072FC9">
            <w:pPr>
              <w:rPr>
                <w:b/>
                <w:bCs/>
                <w:color w:val="000000"/>
              </w:rPr>
            </w:pPr>
            <w:r>
              <w:rPr>
                <w:b/>
                <w:bCs/>
                <w:noProof/>
                <w:color w:val="000000"/>
              </w:rPr>
              <w:t>SF-00920</w:t>
            </w:r>
          </w:p>
        </w:tc>
        <w:tc>
          <w:tcPr>
            <w:tcW w:w="2268" w:type="dxa"/>
            <w:tcBorders>
              <w:bottom w:val="single" w:sz="4" w:space="0" w:color="auto"/>
            </w:tcBorders>
            <w:shd w:val="clear" w:color="auto" w:fill="F2F2F2" w:themeFill="background1" w:themeFillShade="F2"/>
            <w:vAlign w:val="center"/>
          </w:tcPr>
          <w:p w14:paraId="3E3525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7DA97C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7FC4D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529D2E6" w14:textId="77777777" w:rsidR="00CA428D" w:rsidRPr="009143C5" w:rsidRDefault="00CA428D" w:rsidP="00072FC9">
            <w:pPr>
              <w:rPr>
                <w:b/>
                <w:bCs/>
                <w:noProof/>
                <w:color w:val="000000"/>
              </w:rPr>
            </w:pPr>
            <w:r>
              <w:rPr>
                <w:b/>
                <w:bCs/>
                <w:noProof/>
                <w:color w:val="000000"/>
              </w:rPr>
              <w:t>Solos</w:t>
            </w:r>
          </w:p>
        </w:tc>
        <w:tc>
          <w:tcPr>
            <w:tcW w:w="1843" w:type="dxa"/>
            <w:tcBorders>
              <w:left w:val="single" w:sz="4" w:space="0" w:color="auto"/>
              <w:bottom w:val="single" w:sz="4" w:space="0" w:color="auto"/>
            </w:tcBorders>
            <w:shd w:val="clear" w:color="auto" w:fill="F2F2F2" w:themeFill="background1" w:themeFillShade="F2"/>
            <w:vAlign w:val="center"/>
          </w:tcPr>
          <w:p w14:paraId="108C9E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7DB0BDA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B11F28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3AFF5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06CB343" w14:textId="77777777" w:rsidR="00CA428D" w:rsidRDefault="00CA428D" w:rsidP="00072FC9">
            <w:pPr>
              <w:rPr>
                <w:b/>
                <w:bCs/>
                <w:sz w:val="32"/>
                <w:szCs w:val="32"/>
              </w:rPr>
            </w:pPr>
            <w:r>
              <w:rPr>
                <w:b/>
                <w:bCs/>
                <w:sz w:val="32"/>
                <w:szCs w:val="32"/>
              </w:rPr>
              <w:t>Reaterro de vala com compactação mecanizada</w:t>
            </w:r>
          </w:p>
        </w:tc>
        <w:tc>
          <w:tcPr>
            <w:tcW w:w="1843" w:type="dxa"/>
            <w:tcBorders>
              <w:top w:val="single" w:sz="4" w:space="0" w:color="auto"/>
              <w:left w:val="single" w:sz="4" w:space="0" w:color="auto"/>
            </w:tcBorders>
            <w:shd w:val="clear" w:color="auto" w:fill="F2F2F2" w:themeFill="background1" w:themeFillShade="F2"/>
            <w:vAlign w:val="center"/>
          </w:tcPr>
          <w:p w14:paraId="1525F5A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C4E835A" w14:textId="77777777" w:rsidR="00CA428D" w:rsidRDefault="00CA428D" w:rsidP="00072FC9">
            <w:pPr>
              <w:rPr>
                <w:b/>
                <w:bCs/>
                <w:sz w:val="20"/>
                <w:szCs w:val="20"/>
              </w:rPr>
            </w:pPr>
          </w:p>
        </w:tc>
      </w:tr>
      <w:tr w:rsidR="00CA428D" w:rsidRPr="00010EE0" w14:paraId="5815B668" w14:textId="77777777" w:rsidTr="00072FC9">
        <w:trPr>
          <w:trHeight w:val="1740"/>
        </w:trPr>
        <w:tc>
          <w:tcPr>
            <w:tcW w:w="9781" w:type="dxa"/>
            <w:gridSpan w:val="5"/>
          </w:tcPr>
          <w:p w14:paraId="1A9309EE" w14:textId="77777777" w:rsidR="00CA428D" w:rsidRPr="00BD7145" w:rsidRDefault="00CA428D" w:rsidP="00072FC9">
            <w:pPr>
              <w:spacing w:before="120"/>
              <w:rPr>
                <w:b/>
                <w:bCs/>
              </w:rPr>
            </w:pPr>
            <w:r w:rsidRPr="00BD7145">
              <w:rPr>
                <w:b/>
                <w:bCs/>
              </w:rPr>
              <w:t>Descrição Detalhada:</w:t>
            </w:r>
          </w:p>
          <w:p w14:paraId="15F0A8DC" w14:textId="77777777" w:rsidR="00CA428D" w:rsidRPr="00BD7145" w:rsidRDefault="00CA428D" w:rsidP="00072FC9">
            <w:pPr>
              <w:spacing w:before="120"/>
              <w:rPr>
                <w:bCs/>
              </w:rPr>
            </w:pPr>
            <w:r>
              <w:rPr>
                <w:bCs/>
              </w:rPr>
              <w:t>Reaterro de vala com reaproveitamento de solo, compactado com compactador de percussão.</w:t>
            </w:r>
          </w:p>
          <w:p w14:paraId="4C8AB8A4" w14:textId="77777777" w:rsidR="00CA428D" w:rsidRPr="00BD7145" w:rsidRDefault="00CA428D" w:rsidP="00072FC9">
            <w:pPr>
              <w:spacing w:before="120"/>
              <w:rPr>
                <w:b/>
                <w:bCs/>
              </w:rPr>
            </w:pPr>
            <w:r w:rsidRPr="00BD7145">
              <w:rPr>
                <w:b/>
                <w:bCs/>
              </w:rPr>
              <w:t>Materiais:</w:t>
            </w:r>
          </w:p>
          <w:p w14:paraId="00DA58AE" w14:textId="77777777" w:rsidR="00CA428D" w:rsidRPr="00BD7145" w:rsidRDefault="00CA428D" w:rsidP="00072FC9">
            <w:pPr>
              <w:spacing w:before="120"/>
              <w:rPr>
                <w:bCs/>
              </w:rPr>
            </w:pPr>
            <w:r>
              <w:rPr>
                <w:bCs/>
              </w:rPr>
              <w:t>Compactador de percussão.</w:t>
            </w:r>
          </w:p>
          <w:p w14:paraId="5388AA4E" w14:textId="77777777" w:rsidR="00CA428D" w:rsidRPr="00BD7145" w:rsidRDefault="00CA428D" w:rsidP="00072FC9">
            <w:pPr>
              <w:spacing w:before="120"/>
              <w:rPr>
                <w:b/>
                <w:bCs/>
              </w:rPr>
            </w:pPr>
            <w:r w:rsidRPr="00BD7145">
              <w:rPr>
                <w:b/>
                <w:bCs/>
              </w:rPr>
              <w:t>Serviços:</w:t>
            </w:r>
          </w:p>
          <w:p w14:paraId="3CFA5ACA" w14:textId="77777777" w:rsidR="00CA428D" w:rsidRPr="00832CF3" w:rsidRDefault="00CA428D" w:rsidP="00072FC9">
            <w:pPr>
              <w:spacing w:before="120"/>
              <w:rPr>
                <w:bCs/>
              </w:rPr>
            </w:pPr>
            <w:r>
              <w:rPr>
                <w:bCs/>
              </w:rPr>
              <w:t xml:space="preserve">Finalizados os serviços executados na vala aberta, deve ser executado o reaterro. </w:t>
            </w:r>
            <w:r>
              <w:rPr>
                <w:bCs/>
              </w:rPr>
              <w:br/>
              <w:t xml:space="preserve">Salvo expressa indicação da Fiscalização, o reaterro será estocado ao longo da escavação, a uma distância equivalente à profundidade escavada, medida a partir da borda do talude. </w:t>
            </w:r>
            <w:r>
              <w:rPr>
                <w:bCs/>
              </w:rPr>
              <w:br/>
              <w:t>Materiais não reutilizáveis devem ser encaminhados pela Contratada aos locais de descarte.</w:t>
            </w:r>
            <w:r>
              <w:rPr>
                <w:bCs/>
              </w:rPr>
              <w:br/>
              <w:t>Deve ser utilizado compactador de percussão para adensar as camadas de reaterro. Cada camada deverá ter no máximo 20 cm de espessura.</w:t>
            </w:r>
          </w:p>
          <w:p w14:paraId="6B79BE43" w14:textId="77777777" w:rsidR="00CA428D" w:rsidRPr="00BD7145" w:rsidRDefault="00CA428D" w:rsidP="00072FC9">
            <w:pPr>
              <w:spacing w:before="120"/>
              <w:rPr>
                <w:b/>
                <w:bCs/>
              </w:rPr>
            </w:pPr>
            <w:r w:rsidRPr="00BD7145">
              <w:rPr>
                <w:b/>
                <w:bCs/>
              </w:rPr>
              <w:t>Atividades e Responsabilidades:</w:t>
            </w:r>
          </w:p>
          <w:p w14:paraId="38850A19" w14:textId="77777777" w:rsidR="00CA428D" w:rsidRPr="00832CF3" w:rsidRDefault="00CA428D" w:rsidP="00072FC9">
            <w:pPr>
              <w:spacing w:before="120"/>
              <w:rPr>
                <w:bCs/>
              </w:rPr>
            </w:pPr>
            <w:r>
              <w:rPr>
                <w:bCs/>
              </w:rPr>
              <w:t>n/a</w:t>
            </w:r>
          </w:p>
          <w:p w14:paraId="62E1415D" w14:textId="77777777" w:rsidR="00CA428D" w:rsidRPr="00BD7145" w:rsidRDefault="00CA428D" w:rsidP="00072FC9">
            <w:pPr>
              <w:spacing w:before="120"/>
              <w:rPr>
                <w:b/>
                <w:bCs/>
              </w:rPr>
            </w:pPr>
            <w:r w:rsidRPr="00BD7145">
              <w:rPr>
                <w:b/>
                <w:bCs/>
              </w:rPr>
              <w:t>Qualificação:</w:t>
            </w:r>
          </w:p>
          <w:p w14:paraId="76957648" w14:textId="77777777" w:rsidR="00CA428D" w:rsidRPr="00832CF3" w:rsidRDefault="00CA428D" w:rsidP="00072FC9">
            <w:pPr>
              <w:spacing w:before="120"/>
              <w:rPr>
                <w:bCs/>
              </w:rPr>
            </w:pPr>
            <w:r>
              <w:rPr>
                <w:bCs/>
              </w:rPr>
              <w:t>n/a</w:t>
            </w:r>
          </w:p>
          <w:p w14:paraId="5EE79EC4" w14:textId="77777777" w:rsidR="00CA428D" w:rsidRPr="00BD7145" w:rsidRDefault="00CA428D" w:rsidP="00072FC9">
            <w:pPr>
              <w:spacing w:before="120"/>
              <w:rPr>
                <w:b/>
                <w:bCs/>
              </w:rPr>
            </w:pPr>
            <w:r w:rsidRPr="00BD7145">
              <w:rPr>
                <w:b/>
                <w:bCs/>
              </w:rPr>
              <w:t>Observações:</w:t>
            </w:r>
          </w:p>
          <w:p w14:paraId="76C2B3B8" w14:textId="77777777" w:rsidR="00CA428D" w:rsidRPr="00832CF3" w:rsidRDefault="00CA428D" w:rsidP="00072FC9">
            <w:pPr>
              <w:spacing w:before="120"/>
              <w:rPr>
                <w:bCs/>
              </w:rPr>
            </w:pPr>
            <w:r>
              <w:rPr>
                <w:bCs/>
              </w:rPr>
              <w:t>n/a</w:t>
            </w:r>
          </w:p>
          <w:p w14:paraId="267596FA" w14:textId="77777777" w:rsidR="00CA428D" w:rsidRPr="00BD7145" w:rsidRDefault="00CA428D" w:rsidP="00072FC9">
            <w:pPr>
              <w:spacing w:before="120"/>
              <w:rPr>
                <w:b/>
                <w:bCs/>
              </w:rPr>
            </w:pPr>
            <w:r w:rsidRPr="00BD7145">
              <w:rPr>
                <w:b/>
                <w:bCs/>
              </w:rPr>
              <w:t>Critérios e Condições:</w:t>
            </w:r>
          </w:p>
          <w:p w14:paraId="082DB57D" w14:textId="77777777" w:rsidR="00CA428D" w:rsidRPr="00832CF3" w:rsidRDefault="00CA428D" w:rsidP="00072FC9">
            <w:pPr>
              <w:spacing w:before="120"/>
              <w:rPr>
                <w:bCs/>
              </w:rPr>
            </w:pPr>
            <w:r>
              <w:rPr>
                <w:bCs/>
              </w:rPr>
              <w:t>Critérios de Medição: Para o cálculo, considerar-se-á o volume efetivo reaterrado.</w:t>
            </w:r>
            <w:r>
              <w:rPr>
                <w:bCs/>
              </w:rPr>
              <w:br/>
              <w:t>Unidade de Medição: m³ (metro cúbico)</w:t>
            </w:r>
          </w:p>
          <w:p w14:paraId="5C982685" w14:textId="77777777" w:rsidR="00CA428D" w:rsidRPr="00BD7145" w:rsidRDefault="00CA428D" w:rsidP="00072FC9">
            <w:pPr>
              <w:spacing w:before="120"/>
              <w:rPr>
                <w:b/>
                <w:bCs/>
              </w:rPr>
            </w:pPr>
            <w:r w:rsidRPr="00BD7145">
              <w:rPr>
                <w:b/>
                <w:bCs/>
              </w:rPr>
              <w:t>Detalhe Gráfico:</w:t>
            </w:r>
          </w:p>
          <w:p w14:paraId="540A994D" w14:textId="77777777" w:rsidR="00CA428D" w:rsidRPr="00B97D3F" w:rsidRDefault="00CA428D" w:rsidP="00072FC9">
            <w:pPr>
              <w:spacing w:before="120"/>
              <w:rPr>
                <w:bCs/>
              </w:rPr>
            </w:pPr>
            <w:r w:rsidRPr="00AD7BD2">
              <w:rPr>
                <w:bCs/>
              </w:rPr>
              <w:t>n/a</w:t>
            </w:r>
          </w:p>
          <w:p w14:paraId="35A808C6" w14:textId="77777777" w:rsidR="00CA428D" w:rsidRPr="00BD7145" w:rsidRDefault="00CA428D" w:rsidP="00072FC9">
            <w:pPr>
              <w:spacing w:before="120"/>
              <w:rPr>
                <w:b/>
                <w:bCs/>
              </w:rPr>
            </w:pPr>
            <w:r w:rsidRPr="00BD7145">
              <w:rPr>
                <w:b/>
                <w:bCs/>
              </w:rPr>
              <w:t>Tabela:</w:t>
            </w:r>
          </w:p>
          <w:p w14:paraId="0A6559B1" w14:textId="77777777" w:rsidR="00CA428D" w:rsidRPr="00832CF3" w:rsidRDefault="00CA428D" w:rsidP="00072FC9">
            <w:pPr>
              <w:spacing w:before="120"/>
              <w:rPr>
                <w:bCs/>
              </w:rPr>
            </w:pPr>
            <w:r>
              <w:rPr>
                <w:bCs/>
              </w:rPr>
              <w:t>n/a</w:t>
            </w:r>
          </w:p>
          <w:p w14:paraId="6D2E92E5" w14:textId="77777777" w:rsidR="00CA428D" w:rsidRPr="00832CF3" w:rsidRDefault="00CA428D" w:rsidP="00072FC9">
            <w:pPr>
              <w:spacing w:before="120"/>
              <w:rPr>
                <w:bCs/>
              </w:rPr>
            </w:pPr>
            <w:r w:rsidRPr="00BD7145">
              <w:rPr>
                <w:b/>
                <w:bCs/>
              </w:rPr>
              <w:t xml:space="preserve">Vida útil: </w:t>
            </w:r>
            <w:r>
              <w:rPr>
                <w:bCs/>
              </w:rPr>
              <w:t>n/a</w:t>
            </w:r>
          </w:p>
          <w:p w14:paraId="2EC652DA" w14:textId="77777777" w:rsidR="00CA428D" w:rsidRPr="00BD7145" w:rsidRDefault="00CA428D" w:rsidP="00072FC9">
            <w:pPr>
              <w:spacing w:before="120"/>
              <w:rPr>
                <w:b/>
                <w:bCs/>
              </w:rPr>
            </w:pPr>
            <w:r w:rsidRPr="00BD7145">
              <w:rPr>
                <w:b/>
                <w:bCs/>
              </w:rPr>
              <w:t>Referências Normativas:</w:t>
            </w:r>
          </w:p>
          <w:p w14:paraId="0965522F" w14:textId="77777777" w:rsidR="00CA428D" w:rsidRPr="00832CF3" w:rsidRDefault="00CA428D" w:rsidP="00072FC9">
            <w:pPr>
              <w:spacing w:before="120"/>
              <w:rPr>
                <w:bCs/>
              </w:rPr>
            </w:pPr>
            <w:r>
              <w:rPr>
                <w:bCs/>
              </w:rPr>
              <w:lastRenderedPageBreak/>
              <w:t>ABNT NBR 12266 - Projeto e execução de valas para assentamento de tubulaçáo de água, esgoto ou drenagem urbana</w:t>
            </w:r>
            <w:r>
              <w:rPr>
                <w:bCs/>
              </w:rPr>
              <w:br/>
              <w:t>ABNT NBR 9061:1984 - Segurança de Escavação a Céu Aberto</w:t>
            </w:r>
          </w:p>
          <w:p w14:paraId="0F0E9883" w14:textId="77777777" w:rsidR="00CA428D" w:rsidRPr="00BD7145" w:rsidRDefault="00CA428D" w:rsidP="00072FC9">
            <w:pPr>
              <w:spacing w:before="120"/>
              <w:rPr>
                <w:b/>
                <w:bCs/>
              </w:rPr>
            </w:pPr>
            <w:r w:rsidRPr="00BD7145">
              <w:rPr>
                <w:b/>
                <w:bCs/>
              </w:rPr>
              <w:t>Referência Comercial:</w:t>
            </w:r>
          </w:p>
          <w:p w14:paraId="3DFD9F59" w14:textId="77777777" w:rsidR="00CA428D" w:rsidRPr="00832CF3" w:rsidRDefault="00CA428D" w:rsidP="00072FC9">
            <w:pPr>
              <w:spacing w:before="120"/>
              <w:rPr>
                <w:bCs/>
              </w:rPr>
            </w:pPr>
            <w:r>
              <w:rPr>
                <w:bCs/>
              </w:rPr>
              <w:t>Compactador de percussão a gasolina, com motor Honda de 3,6 hp, 4 tempos - Vonder; ou similar</w:t>
            </w:r>
          </w:p>
          <w:p w14:paraId="45D6F74B" w14:textId="77777777" w:rsidR="00CA428D" w:rsidRPr="00BD7145" w:rsidRDefault="00CA428D" w:rsidP="00072FC9">
            <w:pPr>
              <w:spacing w:before="120"/>
              <w:rPr>
                <w:b/>
                <w:bCs/>
              </w:rPr>
            </w:pPr>
            <w:r w:rsidRPr="00BD7145">
              <w:rPr>
                <w:b/>
                <w:bCs/>
              </w:rPr>
              <w:t>Referência Externa:</w:t>
            </w:r>
          </w:p>
          <w:p w14:paraId="62D9C98B" w14:textId="77777777" w:rsidR="00CA428D" w:rsidRPr="00BD7145" w:rsidRDefault="00CA428D" w:rsidP="00072FC9">
            <w:pPr>
              <w:spacing w:before="120"/>
              <w:rPr>
                <w:b/>
                <w:bCs/>
              </w:rPr>
            </w:pPr>
            <w:r>
              <w:rPr>
                <w:bCs/>
              </w:rPr>
              <w:t>n/a</w:t>
            </w:r>
          </w:p>
        </w:tc>
      </w:tr>
    </w:tbl>
    <w:p w14:paraId="5403969C" w14:textId="77777777" w:rsidR="00CA428D" w:rsidRPr="00010EE0" w:rsidRDefault="00CA428D" w:rsidP="00CA428D">
      <w:pPr>
        <w:rPr>
          <w:lang w:val="en-US"/>
        </w:rPr>
      </w:pPr>
    </w:p>
    <w:p w14:paraId="28B5CEEB" w14:textId="77777777" w:rsidR="00CA428D" w:rsidRDefault="00CA428D" w:rsidP="00CA428D">
      <w:r>
        <w:br w:type="page"/>
      </w:r>
    </w:p>
    <w:p w14:paraId="61CFC497" w14:textId="77777777" w:rsidR="00CA428D" w:rsidRDefault="00CA428D" w:rsidP="00CA428D">
      <w:pPr>
        <w:rPr>
          <w:lang w:val="en-US"/>
        </w:rPr>
      </w:pPr>
    </w:p>
    <w:p w14:paraId="7AB5D00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D66E12" w14:textId="77777777" w:rsidTr="00072FC9">
        <w:trPr>
          <w:trHeight w:val="567"/>
        </w:trPr>
        <w:tc>
          <w:tcPr>
            <w:tcW w:w="1843" w:type="dxa"/>
            <w:tcBorders>
              <w:bottom w:val="single" w:sz="4" w:space="0" w:color="auto"/>
            </w:tcBorders>
            <w:shd w:val="clear" w:color="auto" w:fill="F2F2F2" w:themeFill="background1" w:themeFillShade="F2"/>
            <w:vAlign w:val="center"/>
          </w:tcPr>
          <w:p w14:paraId="2BFADAC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1A8320D" w14:textId="77777777" w:rsidR="00CA428D" w:rsidRDefault="00CA428D" w:rsidP="00072FC9">
            <w:pPr>
              <w:rPr>
                <w:b/>
                <w:bCs/>
                <w:color w:val="000000"/>
              </w:rPr>
            </w:pPr>
            <w:r>
              <w:rPr>
                <w:b/>
                <w:bCs/>
                <w:noProof/>
                <w:color w:val="000000"/>
              </w:rPr>
              <w:t>SF-00921</w:t>
            </w:r>
          </w:p>
        </w:tc>
        <w:tc>
          <w:tcPr>
            <w:tcW w:w="2268" w:type="dxa"/>
            <w:tcBorders>
              <w:bottom w:val="single" w:sz="4" w:space="0" w:color="auto"/>
            </w:tcBorders>
            <w:shd w:val="clear" w:color="auto" w:fill="F2F2F2" w:themeFill="background1" w:themeFillShade="F2"/>
            <w:vAlign w:val="center"/>
          </w:tcPr>
          <w:p w14:paraId="3C94FF2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B0E551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FE4055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9AE93BB" w14:textId="77777777" w:rsidR="00CA428D" w:rsidRPr="009143C5" w:rsidRDefault="00CA428D" w:rsidP="00072FC9">
            <w:pPr>
              <w:rPr>
                <w:b/>
                <w:bCs/>
                <w:noProof/>
                <w:color w:val="000000"/>
              </w:rPr>
            </w:pPr>
            <w:r>
              <w:rPr>
                <w:b/>
                <w:bCs/>
                <w:noProof/>
                <w:color w:val="000000"/>
              </w:rPr>
              <w:t>Solos</w:t>
            </w:r>
          </w:p>
        </w:tc>
        <w:tc>
          <w:tcPr>
            <w:tcW w:w="1843" w:type="dxa"/>
            <w:tcBorders>
              <w:left w:val="single" w:sz="4" w:space="0" w:color="auto"/>
              <w:bottom w:val="single" w:sz="4" w:space="0" w:color="auto"/>
            </w:tcBorders>
            <w:shd w:val="clear" w:color="auto" w:fill="F2F2F2" w:themeFill="background1" w:themeFillShade="F2"/>
            <w:vAlign w:val="center"/>
          </w:tcPr>
          <w:p w14:paraId="196649B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m³</w:t>
            </w:r>
          </w:p>
        </w:tc>
        <w:tc>
          <w:tcPr>
            <w:tcW w:w="1559" w:type="dxa"/>
            <w:vMerge w:val="restart"/>
            <w:tcBorders>
              <w:left w:val="single" w:sz="4" w:space="0" w:color="auto"/>
            </w:tcBorders>
            <w:shd w:val="clear" w:color="auto" w:fill="F2F2F2" w:themeFill="background1" w:themeFillShade="F2"/>
            <w:vAlign w:val="center"/>
          </w:tcPr>
          <w:p w14:paraId="0426069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78E6DA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A49856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8E8FBD" w14:textId="77777777" w:rsidR="00CA428D" w:rsidRDefault="00CA428D" w:rsidP="00072FC9">
            <w:pPr>
              <w:rPr>
                <w:b/>
                <w:bCs/>
                <w:sz w:val="32"/>
                <w:szCs w:val="32"/>
              </w:rPr>
            </w:pPr>
            <w:r>
              <w:rPr>
                <w:b/>
                <w:bCs/>
                <w:sz w:val="32"/>
                <w:szCs w:val="32"/>
              </w:rPr>
              <w:t>Aterro manual de vala com compactação mecanizada</w:t>
            </w:r>
          </w:p>
        </w:tc>
        <w:tc>
          <w:tcPr>
            <w:tcW w:w="1843" w:type="dxa"/>
            <w:tcBorders>
              <w:top w:val="single" w:sz="4" w:space="0" w:color="auto"/>
              <w:left w:val="single" w:sz="4" w:space="0" w:color="auto"/>
            </w:tcBorders>
            <w:shd w:val="clear" w:color="auto" w:fill="F2F2F2" w:themeFill="background1" w:themeFillShade="F2"/>
            <w:vAlign w:val="center"/>
          </w:tcPr>
          <w:p w14:paraId="652D13A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D58179C" w14:textId="77777777" w:rsidR="00CA428D" w:rsidRDefault="00CA428D" w:rsidP="00072FC9">
            <w:pPr>
              <w:rPr>
                <w:b/>
                <w:bCs/>
                <w:sz w:val="20"/>
                <w:szCs w:val="20"/>
              </w:rPr>
            </w:pPr>
          </w:p>
        </w:tc>
      </w:tr>
      <w:tr w:rsidR="00CA428D" w:rsidRPr="00010EE0" w14:paraId="52EA5242" w14:textId="77777777" w:rsidTr="00072FC9">
        <w:trPr>
          <w:trHeight w:val="1740"/>
        </w:trPr>
        <w:tc>
          <w:tcPr>
            <w:tcW w:w="9781" w:type="dxa"/>
            <w:gridSpan w:val="5"/>
          </w:tcPr>
          <w:p w14:paraId="7E11590F" w14:textId="77777777" w:rsidR="00CA428D" w:rsidRPr="00BD7145" w:rsidRDefault="00CA428D" w:rsidP="00072FC9">
            <w:pPr>
              <w:spacing w:before="120"/>
              <w:rPr>
                <w:b/>
                <w:bCs/>
              </w:rPr>
            </w:pPr>
            <w:r w:rsidRPr="00BD7145">
              <w:rPr>
                <w:b/>
                <w:bCs/>
              </w:rPr>
              <w:t>Descrição Detalhada:</w:t>
            </w:r>
          </w:p>
          <w:p w14:paraId="7A9299E5" w14:textId="77777777" w:rsidR="00CA428D" w:rsidRPr="00BD7145" w:rsidRDefault="00CA428D" w:rsidP="00072FC9">
            <w:pPr>
              <w:spacing w:before="120"/>
              <w:rPr>
                <w:bCs/>
              </w:rPr>
            </w:pPr>
            <w:r>
              <w:rPr>
                <w:bCs/>
              </w:rPr>
              <w:t>Aterro de vala com compactação mecanizada. Inclui fornecimento de solo de 1ª categoria e transporte do solo até o local do aterro.</w:t>
            </w:r>
          </w:p>
          <w:p w14:paraId="6526D35C" w14:textId="77777777" w:rsidR="00CA428D" w:rsidRPr="00BD7145" w:rsidRDefault="00CA428D" w:rsidP="00072FC9">
            <w:pPr>
              <w:spacing w:before="120"/>
              <w:rPr>
                <w:b/>
                <w:bCs/>
              </w:rPr>
            </w:pPr>
            <w:r w:rsidRPr="00BD7145">
              <w:rPr>
                <w:b/>
                <w:bCs/>
              </w:rPr>
              <w:t>Materiais:</w:t>
            </w:r>
          </w:p>
          <w:p w14:paraId="1D87634A" w14:textId="77777777" w:rsidR="00CA428D" w:rsidRPr="00BD7145" w:rsidRDefault="00CA428D" w:rsidP="00072FC9">
            <w:pPr>
              <w:spacing w:before="120"/>
              <w:rPr>
                <w:bCs/>
              </w:rPr>
            </w:pPr>
            <w:r>
              <w:rPr>
                <w:bCs/>
              </w:rPr>
              <w:t>Compactador de percussão.</w:t>
            </w:r>
          </w:p>
          <w:p w14:paraId="6DF8D2D0" w14:textId="77777777" w:rsidR="00CA428D" w:rsidRPr="00BD7145" w:rsidRDefault="00CA428D" w:rsidP="00072FC9">
            <w:pPr>
              <w:spacing w:before="120"/>
              <w:rPr>
                <w:b/>
                <w:bCs/>
              </w:rPr>
            </w:pPr>
            <w:r w:rsidRPr="00BD7145">
              <w:rPr>
                <w:b/>
                <w:bCs/>
              </w:rPr>
              <w:t>Serviços:</w:t>
            </w:r>
          </w:p>
          <w:p w14:paraId="7DBC79F5" w14:textId="77777777" w:rsidR="00CA428D" w:rsidRPr="00832CF3" w:rsidRDefault="00CA428D" w:rsidP="00072FC9">
            <w:pPr>
              <w:spacing w:before="120"/>
              <w:rPr>
                <w:bCs/>
              </w:rPr>
            </w:pPr>
            <w:r>
              <w:rPr>
                <w:bCs/>
              </w:rPr>
              <w:t>Aterro com fornecimento de solo de 1ª categoria.</w:t>
            </w:r>
            <w:r>
              <w:rPr>
                <w:bCs/>
              </w:rPr>
              <w:br/>
              <w:t>Deve ser utilizado compactador de percussão para adensar as camadas de reaterro. Cada camada deverá ter no máximo 20 cm de espessura.</w:t>
            </w:r>
          </w:p>
          <w:p w14:paraId="429FAAB5" w14:textId="77777777" w:rsidR="00CA428D" w:rsidRPr="00BD7145" w:rsidRDefault="00CA428D" w:rsidP="00072FC9">
            <w:pPr>
              <w:spacing w:before="120"/>
              <w:rPr>
                <w:b/>
                <w:bCs/>
              </w:rPr>
            </w:pPr>
            <w:r w:rsidRPr="00BD7145">
              <w:rPr>
                <w:b/>
                <w:bCs/>
              </w:rPr>
              <w:t>Atividades e Responsabilidades:</w:t>
            </w:r>
          </w:p>
          <w:p w14:paraId="0264C197" w14:textId="77777777" w:rsidR="00CA428D" w:rsidRPr="00832CF3" w:rsidRDefault="00CA428D" w:rsidP="00072FC9">
            <w:pPr>
              <w:spacing w:before="120"/>
              <w:rPr>
                <w:bCs/>
              </w:rPr>
            </w:pPr>
            <w:r>
              <w:rPr>
                <w:bCs/>
              </w:rPr>
              <w:t>n/a</w:t>
            </w:r>
          </w:p>
          <w:p w14:paraId="6E637D8B" w14:textId="77777777" w:rsidR="00CA428D" w:rsidRPr="00BD7145" w:rsidRDefault="00CA428D" w:rsidP="00072FC9">
            <w:pPr>
              <w:spacing w:before="120"/>
              <w:rPr>
                <w:b/>
                <w:bCs/>
              </w:rPr>
            </w:pPr>
            <w:r w:rsidRPr="00BD7145">
              <w:rPr>
                <w:b/>
                <w:bCs/>
              </w:rPr>
              <w:t>Qualificação:</w:t>
            </w:r>
          </w:p>
          <w:p w14:paraId="79D42678" w14:textId="77777777" w:rsidR="00CA428D" w:rsidRPr="00832CF3" w:rsidRDefault="00CA428D" w:rsidP="00072FC9">
            <w:pPr>
              <w:spacing w:before="120"/>
              <w:rPr>
                <w:bCs/>
              </w:rPr>
            </w:pPr>
            <w:r>
              <w:rPr>
                <w:bCs/>
              </w:rPr>
              <w:t>n/a</w:t>
            </w:r>
          </w:p>
          <w:p w14:paraId="5AD4CCCB" w14:textId="77777777" w:rsidR="00CA428D" w:rsidRPr="00BD7145" w:rsidRDefault="00CA428D" w:rsidP="00072FC9">
            <w:pPr>
              <w:spacing w:before="120"/>
              <w:rPr>
                <w:b/>
                <w:bCs/>
              </w:rPr>
            </w:pPr>
            <w:r w:rsidRPr="00BD7145">
              <w:rPr>
                <w:b/>
                <w:bCs/>
              </w:rPr>
              <w:t>Observações:</w:t>
            </w:r>
          </w:p>
          <w:p w14:paraId="30C163AF" w14:textId="77777777" w:rsidR="00CA428D" w:rsidRPr="00832CF3" w:rsidRDefault="00CA428D" w:rsidP="00072FC9">
            <w:pPr>
              <w:spacing w:before="120"/>
              <w:rPr>
                <w:bCs/>
              </w:rPr>
            </w:pPr>
            <w:r>
              <w:rPr>
                <w:bCs/>
              </w:rPr>
              <w:t>n/a</w:t>
            </w:r>
          </w:p>
          <w:p w14:paraId="061A058C" w14:textId="77777777" w:rsidR="00CA428D" w:rsidRPr="00BD7145" w:rsidRDefault="00CA428D" w:rsidP="00072FC9">
            <w:pPr>
              <w:spacing w:before="120"/>
              <w:rPr>
                <w:b/>
                <w:bCs/>
              </w:rPr>
            </w:pPr>
            <w:r w:rsidRPr="00BD7145">
              <w:rPr>
                <w:b/>
                <w:bCs/>
              </w:rPr>
              <w:t>Critérios e Condições:</w:t>
            </w:r>
          </w:p>
          <w:p w14:paraId="2F537E96" w14:textId="77777777" w:rsidR="00CA428D" w:rsidRPr="00832CF3" w:rsidRDefault="00CA428D" w:rsidP="00072FC9">
            <w:pPr>
              <w:spacing w:before="120"/>
              <w:rPr>
                <w:bCs/>
              </w:rPr>
            </w:pPr>
            <w:r>
              <w:rPr>
                <w:bCs/>
              </w:rPr>
              <w:t>Critérios de Medição: Para o cálculo, considerar-se-á o volume efetivo aterrado.</w:t>
            </w:r>
            <w:r>
              <w:rPr>
                <w:bCs/>
              </w:rPr>
              <w:br/>
              <w:t>Unidade de Medição: m³ (metro cúbico)</w:t>
            </w:r>
          </w:p>
          <w:p w14:paraId="312C1935" w14:textId="77777777" w:rsidR="00CA428D" w:rsidRPr="00BD7145" w:rsidRDefault="00CA428D" w:rsidP="00072FC9">
            <w:pPr>
              <w:spacing w:before="120"/>
              <w:rPr>
                <w:b/>
                <w:bCs/>
              </w:rPr>
            </w:pPr>
            <w:r w:rsidRPr="00BD7145">
              <w:rPr>
                <w:b/>
                <w:bCs/>
              </w:rPr>
              <w:t>Detalhe Gráfico:</w:t>
            </w:r>
          </w:p>
          <w:p w14:paraId="03CFE27F" w14:textId="77777777" w:rsidR="00CA428D" w:rsidRPr="00B97D3F" w:rsidRDefault="00CA428D" w:rsidP="00072FC9">
            <w:pPr>
              <w:spacing w:before="120"/>
              <w:rPr>
                <w:bCs/>
              </w:rPr>
            </w:pPr>
            <w:r w:rsidRPr="00AD7BD2">
              <w:rPr>
                <w:bCs/>
              </w:rPr>
              <w:t>n/a</w:t>
            </w:r>
          </w:p>
          <w:p w14:paraId="5930C640" w14:textId="77777777" w:rsidR="00CA428D" w:rsidRPr="00BD7145" w:rsidRDefault="00CA428D" w:rsidP="00072FC9">
            <w:pPr>
              <w:spacing w:before="120"/>
              <w:rPr>
                <w:b/>
                <w:bCs/>
              </w:rPr>
            </w:pPr>
            <w:r w:rsidRPr="00BD7145">
              <w:rPr>
                <w:b/>
                <w:bCs/>
              </w:rPr>
              <w:t>Tabela:</w:t>
            </w:r>
          </w:p>
          <w:p w14:paraId="3F327438" w14:textId="77777777" w:rsidR="00CA428D" w:rsidRPr="00832CF3" w:rsidRDefault="00CA428D" w:rsidP="00072FC9">
            <w:pPr>
              <w:spacing w:before="120"/>
              <w:rPr>
                <w:bCs/>
              </w:rPr>
            </w:pPr>
            <w:r>
              <w:rPr>
                <w:bCs/>
              </w:rPr>
              <w:t>n/a</w:t>
            </w:r>
          </w:p>
          <w:p w14:paraId="0DA16290" w14:textId="77777777" w:rsidR="00CA428D" w:rsidRPr="00832CF3" w:rsidRDefault="00CA428D" w:rsidP="00072FC9">
            <w:pPr>
              <w:spacing w:before="120"/>
              <w:rPr>
                <w:bCs/>
              </w:rPr>
            </w:pPr>
            <w:r w:rsidRPr="00BD7145">
              <w:rPr>
                <w:b/>
                <w:bCs/>
              </w:rPr>
              <w:t xml:space="preserve">Vida útil: </w:t>
            </w:r>
            <w:r>
              <w:rPr>
                <w:bCs/>
              </w:rPr>
              <w:t>n/a</w:t>
            </w:r>
          </w:p>
          <w:p w14:paraId="034ED61A" w14:textId="77777777" w:rsidR="00CA428D" w:rsidRPr="00BD7145" w:rsidRDefault="00CA428D" w:rsidP="00072FC9">
            <w:pPr>
              <w:spacing w:before="120"/>
              <w:rPr>
                <w:b/>
                <w:bCs/>
              </w:rPr>
            </w:pPr>
            <w:r w:rsidRPr="00BD7145">
              <w:rPr>
                <w:b/>
                <w:bCs/>
              </w:rPr>
              <w:t>Referências Normativas:</w:t>
            </w:r>
          </w:p>
          <w:p w14:paraId="0278683C" w14:textId="77777777" w:rsidR="00CA428D" w:rsidRPr="00832CF3" w:rsidRDefault="00CA428D" w:rsidP="00072FC9">
            <w:pPr>
              <w:spacing w:before="120"/>
              <w:rPr>
                <w:bCs/>
              </w:rPr>
            </w:pPr>
            <w:r>
              <w:rPr>
                <w:bCs/>
              </w:rPr>
              <w:t>ABNT NBR 12266 - Projeto e execução de valas para assentamento de tubulaçáo de água, esgoto ou drenagem urbana</w:t>
            </w:r>
            <w:r>
              <w:rPr>
                <w:bCs/>
              </w:rPr>
              <w:br/>
              <w:t xml:space="preserve">ABNT NBR 7367:1988 - Projeto e assentamento de tubulações de PVC rígido para sistemas de </w:t>
            </w:r>
            <w:r>
              <w:rPr>
                <w:bCs/>
              </w:rPr>
              <w:lastRenderedPageBreak/>
              <w:t>esgoto sanitário</w:t>
            </w:r>
            <w:r>
              <w:rPr>
                <w:bCs/>
              </w:rPr>
              <w:br/>
              <w:t>ABNT NBR 9061:1984 - Segurança de Escavação a Céu Aberto</w:t>
            </w:r>
          </w:p>
          <w:p w14:paraId="60436F88" w14:textId="77777777" w:rsidR="00CA428D" w:rsidRPr="00BD7145" w:rsidRDefault="00CA428D" w:rsidP="00072FC9">
            <w:pPr>
              <w:spacing w:before="120"/>
              <w:rPr>
                <w:b/>
                <w:bCs/>
              </w:rPr>
            </w:pPr>
            <w:r w:rsidRPr="00BD7145">
              <w:rPr>
                <w:b/>
                <w:bCs/>
              </w:rPr>
              <w:t>Referência Comercial:</w:t>
            </w:r>
          </w:p>
          <w:p w14:paraId="161AABEA" w14:textId="77777777" w:rsidR="00CA428D" w:rsidRPr="00832CF3" w:rsidRDefault="00CA428D" w:rsidP="00072FC9">
            <w:pPr>
              <w:spacing w:before="120"/>
              <w:rPr>
                <w:bCs/>
              </w:rPr>
            </w:pPr>
            <w:r>
              <w:rPr>
                <w:bCs/>
              </w:rPr>
              <w:t>Compactador de percussão a gasolina, com motor Honda de 3,6 hp, 4 tempos - Vonder; ou similar</w:t>
            </w:r>
          </w:p>
          <w:p w14:paraId="1841F758" w14:textId="77777777" w:rsidR="00CA428D" w:rsidRPr="00BD7145" w:rsidRDefault="00CA428D" w:rsidP="00072FC9">
            <w:pPr>
              <w:spacing w:before="120"/>
              <w:rPr>
                <w:b/>
                <w:bCs/>
              </w:rPr>
            </w:pPr>
            <w:r w:rsidRPr="00BD7145">
              <w:rPr>
                <w:b/>
                <w:bCs/>
              </w:rPr>
              <w:t>Referência Externa:</w:t>
            </w:r>
          </w:p>
          <w:p w14:paraId="35BA9B73" w14:textId="77777777" w:rsidR="00CA428D" w:rsidRPr="00BD7145" w:rsidRDefault="00CA428D" w:rsidP="00072FC9">
            <w:pPr>
              <w:spacing w:before="120"/>
              <w:rPr>
                <w:b/>
                <w:bCs/>
              </w:rPr>
            </w:pPr>
            <w:r>
              <w:rPr>
                <w:bCs/>
              </w:rPr>
              <w:t>n/a</w:t>
            </w:r>
          </w:p>
        </w:tc>
      </w:tr>
    </w:tbl>
    <w:p w14:paraId="026292C2" w14:textId="77777777" w:rsidR="00CA428D" w:rsidRPr="00010EE0" w:rsidRDefault="00CA428D" w:rsidP="00CA428D">
      <w:pPr>
        <w:rPr>
          <w:lang w:val="en-US"/>
        </w:rPr>
      </w:pPr>
    </w:p>
    <w:p w14:paraId="1AA4DBB8" w14:textId="77777777" w:rsidR="00CA428D" w:rsidRDefault="00CA428D" w:rsidP="00CA428D">
      <w:r>
        <w:br w:type="page"/>
      </w:r>
    </w:p>
    <w:p w14:paraId="418DE103" w14:textId="77777777" w:rsidR="00CA428D" w:rsidRDefault="00CA428D" w:rsidP="00CA428D">
      <w:pPr>
        <w:rPr>
          <w:lang w:val="en-US"/>
        </w:rPr>
      </w:pPr>
    </w:p>
    <w:p w14:paraId="7AFDFF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6F1D289" w14:textId="77777777" w:rsidTr="00072FC9">
        <w:trPr>
          <w:trHeight w:val="567"/>
        </w:trPr>
        <w:tc>
          <w:tcPr>
            <w:tcW w:w="1843" w:type="dxa"/>
            <w:tcBorders>
              <w:bottom w:val="single" w:sz="4" w:space="0" w:color="auto"/>
            </w:tcBorders>
            <w:shd w:val="clear" w:color="auto" w:fill="F2F2F2" w:themeFill="background1" w:themeFillShade="F2"/>
            <w:vAlign w:val="center"/>
          </w:tcPr>
          <w:p w14:paraId="7D37937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8225244" w14:textId="77777777" w:rsidR="00CA428D" w:rsidRDefault="00CA428D" w:rsidP="00072FC9">
            <w:pPr>
              <w:rPr>
                <w:b/>
                <w:bCs/>
                <w:color w:val="000000"/>
              </w:rPr>
            </w:pPr>
            <w:r>
              <w:rPr>
                <w:b/>
                <w:bCs/>
                <w:noProof/>
                <w:color w:val="000000"/>
              </w:rPr>
              <w:t>SF-00922</w:t>
            </w:r>
          </w:p>
        </w:tc>
        <w:tc>
          <w:tcPr>
            <w:tcW w:w="2268" w:type="dxa"/>
            <w:tcBorders>
              <w:bottom w:val="single" w:sz="4" w:space="0" w:color="auto"/>
            </w:tcBorders>
            <w:shd w:val="clear" w:color="auto" w:fill="F2F2F2" w:themeFill="background1" w:themeFillShade="F2"/>
            <w:vAlign w:val="center"/>
          </w:tcPr>
          <w:p w14:paraId="37BAE08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744957B"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D273B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231AC2" w14:textId="77777777" w:rsidR="00CA428D" w:rsidRPr="009143C5" w:rsidRDefault="00CA428D" w:rsidP="00072FC9">
            <w:pPr>
              <w:rPr>
                <w:b/>
                <w:bCs/>
                <w:noProof/>
                <w:color w:val="000000"/>
              </w:rPr>
            </w:pPr>
            <w:r>
              <w:rPr>
                <w:b/>
                <w:bCs/>
                <w:noProof/>
                <w:color w:val="000000"/>
              </w:rPr>
              <w:t>Tubos de cobre/latão/bronze e conexões</w:t>
            </w:r>
          </w:p>
        </w:tc>
        <w:tc>
          <w:tcPr>
            <w:tcW w:w="1843" w:type="dxa"/>
            <w:tcBorders>
              <w:left w:val="single" w:sz="4" w:space="0" w:color="auto"/>
              <w:bottom w:val="single" w:sz="4" w:space="0" w:color="auto"/>
            </w:tcBorders>
            <w:shd w:val="clear" w:color="auto" w:fill="F2F2F2" w:themeFill="background1" w:themeFillShade="F2"/>
            <w:vAlign w:val="center"/>
          </w:tcPr>
          <w:p w14:paraId="4EC65C3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ACC9EB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319FF3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2695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42577F" w14:textId="77777777" w:rsidR="00CA428D" w:rsidRDefault="00CA428D" w:rsidP="00072FC9">
            <w:pPr>
              <w:rPr>
                <w:b/>
                <w:bCs/>
                <w:sz w:val="32"/>
                <w:szCs w:val="32"/>
              </w:rPr>
            </w:pPr>
            <w:r>
              <w:rPr>
                <w:b/>
                <w:bCs/>
                <w:sz w:val="32"/>
                <w:szCs w:val="32"/>
              </w:rPr>
              <w:t>Tubo de cobre classe “E” 22mm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923709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FA409D5" w14:textId="77777777" w:rsidR="00CA428D" w:rsidRDefault="00CA428D" w:rsidP="00072FC9">
            <w:pPr>
              <w:rPr>
                <w:b/>
                <w:bCs/>
                <w:sz w:val="20"/>
                <w:szCs w:val="20"/>
              </w:rPr>
            </w:pPr>
          </w:p>
        </w:tc>
      </w:tr>
      <w:tr w:rsidR="00CA428D" w:rsidRPr="00010EE0" w14:paraId="7B60E89E" w14:textId="77777777" w:rsidTr="00072FC9">
        <w:trPr>
          <w:trHeight w:val="1740"/>
        </w:trPr>
        <w:tc>
          <w:tcPr>
            <w:tcW w:w="9781" w:type="dxa"/>
            <w:gridSpan w:val="5"/>
          </w:tcPr>
          <w:p w14:paraId="47604B07" w14:textId="77777777" w:rsidR="00CA428D" w:rsidRPr="00BD7145" w:rsidRDefault="00CA428D" w:rsidP="00072FC9">
            <w:pPr>
              <w:spacing w:before="120"/>
              <w:rPr>
                <w:b/>
                <w:bCs/>
              </w:rPr>
            </w:pPr>
            <w:r w:rsidRPr="00BD7145">
              <w:rPr>
                <w:b/>
                <w:bCs/>
              </w:rPr>
              <w:t>Descrição Detalhada:</w:t>
            </w:r>
          </w:p>
          <w:p w14:paraId="542B1CFD" w14:textId="77777777" w:rsidR="00CA428D" w:rsidRPr="00BD7145" w:rsidRDefault="00CA428D" w:rsidP="00072FC9">
            <w:pPr>
              <w:spacing w:before="120"/>
              <w:rPr>
                <w:bCs/>
              </w:rPr>
            </w:pPr>
            <w:r>
              <w:rPr>
                <w:bCs/>
              </w:rPr>
              <w:t>Fornecimento e instalação de tubos de cobre classe “E” para água quente 22mm, inclusive conexões, nas posições e diâmetros indicados em projeto.</w:t>
            </w:r>
          </w:p>
          <w:p w14:paraId="150400C3" w14:textId="77777777" w:rsidR="00CA428D" w:rsidRPr="00BD7145" w:rsidRDefault="00CA428D" w:rsidP="00072FC9">
            <w:pPr>
              <w:spacing w:before="120"/>
              <w:rPr>
                <w:b/>
                <w:bCs/>
              </w:rPr>
            </w:pPr>
            <w:r w:rsidRPr="00BD7145">
              <w:rPr>
                <w:b/>
                <w:bCs/>
              </w:rPr>
              <w:t>Materiais:</w:t>
            </w:r>
          </w:p>
          <w:p w14:paraId="559DED10" w14:textId="77777777" w:rsidR="00CA428D" w:rsidRPr="00BD7145" w:rsidRDefault="00CA428D" w:rsidP="00072FC9">
            <w:pPr>
              <w:spacing w:before="120"/>
              <w:rPr>
                <w:bCs/>
              </w:rPr>
            </w:pPr>
            <w:r>
              <w:rPr>
                <w:bCs/>
              </w:rPr>
              <w:t>Tubo de cobre, com as seguintes características mínimas:</w:t>
            </w:r>
            <w:r>
              <w:rPr>
                <w:bCs/>
              </w:rPr>
              <w:br/>
              <w:t>1)Classe E;</w:t>
            </w:r>
            <w:r>
              <w:rPr>
                <w:bCs/>
              </w:rPr>
              <w:br/>
              <w:t>2)Fabricado em cobre (pureza de 99,9%);</w:t>
            </w:r>
            <w:r>
              <w:rPr>
                <w:bCs/>
              </w:rPr>
              <w:br/>
              <w:t>3)Conforme ABNT NBR 13206:2010 - Tubo de cobre leve, médio e pesado, sem costura para condução de fluidos - Requisitos.</w:t>
            </w:r>
            <w:r>
              <w:rPr>
                <w:bCs/>
              </w:rPr>
              <w:br/>
              <w:t>4)Solda sem chumbo ou outros materiais tóxicos, próprio para água potável.</w:t>
            </w:r>
          </w:p>
          <w:p w14:paraId="269C6FCE" w14:textId="77777777" w:rsidR="00CA428D" w:rsidRPr="00BD7145" w:rsidRDefault="00CA428D" w:rsidP="00072FC9">
            <w:pPr>
              <w:spacing w:before="120"/>
              <w:rPr>
                <w:b/>
                <w:bCs/>
              </w:rPr>
            </w:pPr>
            <w:r w:rsidRPr="00BD7145">
              <w:rPr>
                <w:b/>
                <w:bCs/>
              </w:rPr>
              <w:t>Serviços:</w:t>
            </w:r>
          </w:p>
          <w:p w14:paraId="5A7A0860" w14:textId="77777777" w:rsidR="00CA428D" w:rsidRPr="00832CF3" w:rsidRDefault="00CA428D" w:rsidP="00072FC9">
            <w:pPr>
              <w:spacing w:before="120"/>
              <w:rPr>
                <w:bCs/>
              </w:rPr>
            </w:pPr>
            <w:r>
              <w:rPr>
                <w:bCs/>
              </w:rPr>
              <w:t>1) Cortar o tubo no esquadro. Escariar o furo e tirar as rebarbas.</w:t>
            </w:r>
            <w:r>
              <w:rPr>
                <w:bCs/>
              </w:rPr>
              <w:br/>
              <w:t>2) Usar palha de aço ou mesmo uma escova de fio para limpar a bolsa da conexão e a ponta do tubo.</w:t>
            </w:r>
            <w:r>
              <w:rPr>
                <w:bCs/>
              </w:rPr>
              <w:br/>
              <w:t>3) Aplicar a pasta de solda (fluxo) na ponta do tubo e na bolsa da conexão, de modo que a parte a ser soldada fique completamente coberta pela pasta.</w:t>
            </w:r>
            <w:r>
              <w:rPr>
                <w:bCs/>
              </w:rPr>
              <w:br/>
              <w:t>4) Aplicar a chama sobre a conexão para aquecer o tubo e a bolsa da conexão até que a solda derreta quando colocada na união do tubo com a conexão.</w:t>
            </w:r>
            <w:r>
              <w:rPr>
                <w:bCs/>
              </w:rPr>
              <w:br/>
              <w:t>5) Remover o excesso de solda com uma pequena escova ou com uma flanela enquanto a solda ainda permite, deixando um filete em volta da união.</w:t>
            </w:r>
          </w:p>
          <w:p w14:paraId="16A04336" w14:textId="77777777" w:rsidR="00CA428D" w:rsidRPr="00BD7145" w:rsidRDefault="00CA428D" w:rsidP="00072FC9">
            <w:pPr>
              <w:spacing w:before="120"/>
              <w:rPr>
                <w:b/>
                <w:bCs/>
              </w:rPr>
            </w:pPr>
            <w:r w:rsidRPr="00BD7145">
              <w:rPr>
                <w:b/>
                <w:bCs/>
              </w:rPr>
              <w:t>Atividades e Responsabilidades:</w:t>
            </w:r>
          </w:p>
          <w:p w14:paraId="1D3F3D85" w14:textId="77777777" w:rsidR="00CA428D" w:rsidRPr="00832CF3" w:rsidRDefault="00CA428D" w:rsidP="00072FC9">
            <w:pPr>
              <w:spacing w:before="120"/>
              <w:rPr>
                <w:bCs/>
              </w:rPr>
            </w:pPr>
            <w:r>
              <w:rPr>
                <w:bCs/>
              </w:rPr>
              <w:t>n/a</w:t>
            </w:r>
          </w:p>
          <w:p w14:paraId="1E27D50F" w14:textId="77777777" w:rsidR="00CA428D" w:rsidRPr="00BD7145" w:rsidRDefault="00CA428D" w:rsidP="00072FC9">
            <w:pPr>
              <w:spacing w:before="120"/>
              <w:rPr>
                <w:b/>
                <w:bCs/>
              </w:rPr>
            </w:pPr>
            <w:r w:rsidRPr="00BD7145">
              <w:rPr>
                <w:b/>
                <w:bCs/>
              </w:rPr>
              <w:t>Qualificação:</w:t>
            </w:r>
          </w:p>
          <w:p w14:paraId="79256DB2" w14:textId="77777777" w:rsidR="00CA428D" w:rsidRPr="00832CF3" w:rsidRDefault="00CA428D" w:rsidP="00072FC9">
            <w:pPr>
              <w:spacing w:before="120"/>
              <w:rPr>
                <w:bCs/>
              </w:rPr>
            </w:pPr>
            <w:r>
              <w:rPr>
                <w:bCs/>
              </w:rPr>
              <w:t>n/a</w:t>
            </w:r>
          </w:p>
          <w:p w14:paraId="2BEE5048" w14:textId="77777777" w:rsidR="00CA428D" w:rsidRPr="00BD7145" w:rsidRDefault="00CA428D" w:rsidP="00072FC9">
            <w:pPr>
              <w:spacing w:before="120"/>
              <w:rPr>
                <w:b/>
                <w:bCs/>
              </w:rPr>
            </w:pPr>
            <w:r w:rsidRPr="00BD7145">
              <w:rPr>
                <w:b/>
                <w:bCs/>
              </w:rPr>
              <w:t>Observações:</w:t>
            </w:r>
          </w:p>
          <w:p w14:paraId="708AB57E" w14:textId="77777777" w:rsidR="00CA428D" w:rsidRPr="00832CF3" w:rsidRDefault="00CA428D" w:rsidP="00072FC9">
            <w:pPr>
              <w:spacing w:before="120"/>
              <w:rPr>
                <w:bCs/>
              </w:rPr>
            </w:pPr>
            <w:r>
              <w:rPr>
                <w:bCs/>
              </w:rPr>
              <w:t>n/a</w:t>
            </w:r>
          </w:p>
          <w:p w14:paraId="14618CBA" w14:textId="77777777" w:rsidR="00CA428D" w:rsidRPr="00BD7145" w:rsidRDefault="00CA428D" w:rsidP="00072FC9">
            <w:pPr>
              <w:spacing w:before="120"/>
              <w:rPr>
                <w:b/>
                <w:bCs/>
              </w:rPr>
            </w:pPr>
            <w:r w:rsidRPr="00BD7145">
              <w:rPr>
                <w:b/>
                <w:bCs/>
              </w:rPr>
              <w:t>Critérios e Condições:</w:t>
            </w:r>
          </w:p>
          <w:p w14:paraId="7D60690C" w14:textId="77777777" w:rsidR="00CA428D" w:rsidRPr="00832CF3" w:rsidRDefault="00CA428D" w:rsidP="00072FC9">
            <w:pPr>
              <w:spacing w:before="120"/>
              <w:rPr>
                <w:bCs/>
              </w:rPr>
            </w:pPr>
            <w:r>
              <w:rPr>
                <w:bCs/>
              </w:rPr>
              <w:lastRenderedPageBreak/>
              <w:t xml:space="preserve">Critérios de Medição: comprimento linear(m) de tubulação instalada. </w:t>
            </w:r>
            <w:r>
              <w:rPr>
                <w:bCs/>
              </w:rPr>
              <w:br/>
              <w:t>Unidade de Medição: m</w:t>
            </w:r>
          </w:p>
          <w:p w14:paraId="76AAFB60" w14:textId="77777777" w:rsidR="00CA428D" w:rsidRPr="00BD7145" w:rsidRDefault="00CA428D" w:rsidP="00072FC9">
            <w:pPr>
              <w:spacing w:before="120"/>
              <w:rPr>
                <w:b/>
                <w:bCs/>
              </w:rPr>
            </w:pPr>
            <w:r w:rsidRPr="00BD7145">
              <w:rPr>
                <w:b/>
                <w:bCs/>
              </w:rPr>
              <w:t>Detalhe Gráfico:</w:t>
            </w:r>
          </w:p>
          <w:p w14:paraId="187A8232" w14:textId="77777777" w:rsidR="00CA428D" w:rsidRPr="00B97D3F" w:rsidRDefault="00CA428D" w:rsidP="00072FC9">
            <w:pPr>
              <w:spacing w:before="120"/>
              <w:rPr>
                <w:bCs/>
              </w:rPr>
            </w:pPr>
            <w:r w:rsidRPr="00AD7BD2">
              <w:rPr>
                <w:bCs/>
              </w:rPr>
              <w:t>n/a</w:t>
            </w:r>
          </w:p>
          <w:p w14:paraId="2EE1766E" w14:textId="77777777" w:rsidR="00CA428D" w:rsidRPr="00BD7145" w:rsidRDefault="00CA428D" w:rsidP="00072FC9">
            <w:pPr>
              <w:spacing w:before="120"/>
              <w:rPr>
                <w:b/>
                <w:bCs/>
              </w:rPr>
            </w:pPr>
            <w:r w:rsidRPr="00BD7145">
              <w:rPr>
                <w:b/>
                <w:bCs/>
              </w:rPr>
              <w:t>Tabela:</w:t>
            </w:r>
          </w:p>
          <w:p w14:paraId="1A8931A1" w14:textId="77777777" w:rsidR="00CA428D" w:rsidRPr="00832CF3" w:rsidRDefault="00CA428D" w:rsidP="00072FC9">
            <w:pPr>
              <w:spacing w:before="120"/>
              <w:rPr>
                <w:bCs/>
              </w:rPr>
            </w:pPr>
            <w:r>
              <w:rPr>
                <w:bCs/>
              </w:rPr>
              <w:t>n/a</w:t>
            </w:r>
          </w:p>
          <w:p w14:paraId="1C41B4E6" w14:textId="77777777" w:rsidR="00CA428D" w:rsidRPr="00832CF3" w:rsidRDefault="00CA428D" w:rsidP="00072FC9">
            <w:pPr>
              <w:spacing w:before="120"/>
              <w:rPr>
                <w:bCs/>
              </w:rPr>
            </w:pPr>
            <w:r w:rsidRPr="00BD7145">
              <w:rPr>
                <w:b/>
                <w:bCs/>
              </w:rPr>
              <w:t xml:space="preserve">Vida útil: </w:t>
            </w:r>
            <w:r>
              <w:rPr>
                <w:bCs/>
              </w:rPr>
              <w:t>n/a</w:t>
            </w:r>
          </w:p>
          <w:p w14:paraId="1FC59301" w14:textId="77777777" w:rsidR="00CA428D" w:rsidRPr="00BD7145" w:rsidRDefault="00CA428D" w:rsidP="00072FC9">
            <w:pPr>
              <w:spacing w:before="120"/>
              <w:rPr>
                <w:b/>
                <w:bCs/>
              </w:rPr>
            </w:pPr>
            <w:r w:rsidRPr="00BD7145">
              <w:rPr>
                <w:b/>
                <w:bCs/>
              </w:rPr>
              <w:t>Referências Normativas:</w:t>
            </w:r>
          </w:p>
          <w:p w14:paraId="79A550B8" w14:textId="77777777" w:rsidR="00CA428D" w:rsidRPr="00832CF3" w:rsidRDefault="00CA428D" w:rsidP="00072FC9">
            <w:pPr>
              <w:spacing w:before="120"/>
              <w:rPr>
                <w:bCs/>
              </w:rPr>
            </w:pPr>
            <w:r>
              <w:rPr>
                <w:bCs/>
              </w:rPr>
              <w:t>ABNT NBR 13206:2010 - Tubo de cobre leve, médio e pesado, sem costura para condução de fluidos - Requisitos</w:t>
            </w:r>
            <w:r>
              <w:rPr>
                <w:bCs/>
              </w:rPr>
              <w:br/>
              <w:t>ABNT NBR 15345:2013 - Instalação predial de tubos e conexões de cobre e ligas de cobre - Procedimento</w:t>
            </w:r>
          </w:p>
          <w:p w14:paraId="5616AE5C" w14:textId="77777777" w:rsidR="00CA428D" w:rsidRPr="00BD7145" w:rsidRDefault="00CA428D" w:rsidP="00072FC9">
            <w:pPr>
              <w:spacing w:before="120"/>
              <w:rPr>
                <w:b/>
                <w:bCs/>
              </w:rPr>
            </w:pPr>
            <w:r w:rsidRPr="00BD7145">
              <w:rPr>
                <w:b/>
                <w:bCs/>
              </w:rPr>
              <w:t>Referência Comercial:</w:t>
            </w:r>
          </w:p>
          <w:p w14:paraId="3F2BE1A7" w14:textId="77777777" w:rsidR="00CA428D" w:rsidRPr="00832CF3" w:rsidRDefault="00CA428D" w:rsidP="00072FC9">
            <w:pPr>
              <w:spacing w:before="120"/>
              <w:rPr>
                <w:bCs/>
              </w:rPr>
            </w:pPr>
            <w:r>
              <w:rPr>
                <w:bCs/>
              </w:rPr>
              <w:t>Eluma, Unikap</w:t>
            </w:r>
          </w:p>
          <w:p w14:paraId="117CA288" w14:textId="77777777" w:rsidR="00CA428D" w:rsidRPr="00BD7145" w:rsidRDefault="00CA428D" w:rsidP="00072FC9">
            <w:pPr>
              <w:spacing w:before="120"/>
              <w:rPr>
                <w:b/>
                <w:bCs/>
              </w:rPr>
            </w:pPr>
            <w:r w:rsidRPr="00BD7145">
              <w:rPr>
                <w:b/>
                <w:bCs/>
              </w:rPr>
              <w:t>Referência Externa:</w:t>
            </w:r>
          </w:p>
          <w:p w14:paraId="7573ED3B" w14:textId="77777777" w:rsidR="00CA428D" w:rsidRPr="00BD7145" w:rsidRDefault="00CA428D" w:rsidP="00072FC9">
            <w:pPr>
              <w:spacing w:before="120"/>
              <w:rPr>
                <w:b/>
                <w:bCs/>
              </w:rPr>
            </w:pPr>
            <w:r>
              <w:rPr>
                <w:bCs/>
              </w:rPr>
              <w:t>n/a</w:t>
            </w:r>
          </w:p>
        </w:tc>
      </w:tr>
    </w:tbl>
    <w:p w14:paraId="4FC8DCB9" w14:textId="77777777" w:rsidR="00CA428D" w:rsidRPr="00010EE0" w:rsidRDefault="00CA428D" w:rsidP="00CA428D">
      <w:pPr>
        <w:rPr>
          <w:lang w:val="en-US"/>
        </w:rPr>
      </w:pPr>
    </w:p>
    <w:p w14:paraId="67C891A0" w14:textId="77777777" w:rsidR="00CA428D" w:rsidRDefault="00CA428D" w:rsidP="00CA428D">
      <w:r>
        <w:br w:type="page"/>
      </w:r>
    </w:p>
    <w:p w14:paraId="1487A0F6" w14:textId="77777777" w:rsidR="00CA428D" w:rsidRDefault="00CA428D" w:rsidP="00CA428D">
      <w:pPr>
        <w:rPr>
          <w:lang w:val="en-US"/>
        </w:rPr>
      </w:pPr>
    </w:p>
    <w:p w14:paraId="3236BE2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DB1A42" w14:textId="77777777" w:rsidTr="00072FC9">
        <w:trPr>
          <w:trHeight w:val="567"/>
        </w:trPr>
        <w:tc>
          <w:tcPr>
            <w:tcW w:w="1843" w:type="dxa"/>
            <w:tcBorders>
              <w:bottom w:val="single" w:sz="4" w:space="0" w:color="auto"/>
            </w:tcBorders>
            <w:shd w:val="clear" w:color="auto" w:fill="F2F2F2" w:themeFill="background1" w:themeFillShade="F2"/>
            <w:vAlign w:val="center"/>
          </w:tcPr>
          <w:p w14:paraId="792AC9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9727F01" w14:textId="77777777" w:rsidR="00CA428D" w:rsidRDefault="00CA428D" w:rsidP="00072FC9">
            <w:pPr>
              <w:rPr>
                <w:b/>
                <w:bCs/>
                <w:color w:val="000000"/>
              </w:rPr>
            </w:pPr>
            <w:r>
              <w:rPr>
                <w:b/>
                <w:bCs/>
                <w:noProof/>
                <w:color w:val="000000"/>
              </w:rPr>
              <w:t>SF-00923</w:t>
            </w:r>
          </w:p>
        </w:tc>
        <w:tc>
          <w:tcPr>
            <w:tcW w:w="2268" w:type="dxa"/>
            <w:tcBorders>
              <w:bottom w:val="single" w:sz="4" w:space="0" w:color="auto"/>
            </w:tcBorders>
            <w:shd w:val="clear" w:color="auto" w:fill="F2F2F2" w:themeFill="background1" w:themeFillShade="F2"/>
            <w:vAlign w:val="center"/>
          </w:tcPr>
          <w:p w14:paraId="387F33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2FA36A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4101C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91222EF" w14:textId="77777777" w:rsidR="00CA428D" w:rsidRPr="009143C5" w:rsidRDefault="00CA428D" w:rsidP="00072FC9">
            <w:pPr>
              <w:rPr>
                <w:b/>
                <w:bCs/>
                <w:noProof/>
                <w:color w:val="000000"/>
              </w:rPr>
            </w:pPr>
            <w:r>
              <w:rPr>
                <w:b/>
                <w:bCs/>
                <w:noProof/>
                <w:color w:val="000000"/>
              </w:rPr>
              <w:t>Tubos de cobre/latão/bronze e conexões</w:t>
            </w:r>
          </w:p>
        </w:tc>
        <w:tc>
          <w:tcPr>
            <w:tcW w:w="1843" w:type="dxa"/>
            <w:tcBorders>
              <w:left w:val="single" w:sz="4" w:space="0" w:color="auto"/>
              <w:bottom w:val="single" w:sz="4" w:space="0" w:color="auto"/>
            </w:tcBorders>
            <w:shd w:val="clear" w:color="auto" w:fill="F2F2F2" w:themeFill="background1" w:themeFillShade="F2"/>
            <w:vAlign w:val="center"/>
          </w:tcPr>
          <w:p w14:paraId="17D2D20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0DCF96D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64B655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38B59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402CE0B" w14:textId="77777777" w:rsidR="00CA428D" w:rsidRDefault="00CA428D" w:rsidP="00072FC9">
            <w:pPr>
              <w:rPr>
                <w:b/>
                <w:bCs/>
                <w:sz w:val="32"/>
                <w:szCs w:val="32"/>
              </w:rPr>
            </w:pPr>
            <w:r>
              <w:rPr>
                <w:b/>
                <w:bCs/>
                <w:sz w:val="32"/>
                <w:szCs w:val="32"/>
              </w:rPr>
              <w:t>Tubo de cobre classe “E” 28 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0AA771A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4BF346F" w14:textId="77777777" w:rsidR="00CA428D" w:rsidRDefault="00CA428D" w:rsidP="00072FC9">
            <w:pPr>
              <w:rPr>
                <w:b/>
                <w:bCs/>
                <w:sz w:val="20"/>
                <w:szCs w:val="20"/>
              </w:rPr>
            </w:pPr>
          </w:p>
        </w:tc>
      </w:tr>
      <w:tr w:rsidR="00CA428D" w:rsidRPr="00010EE0" w14:paraId="4C77D2D1" w14:textId="77777777" w:rsidTr="00072FC9">
        <w:trPr>
          <w:trHeight w:val="1740"/>
        </w:trPr>
        <w:tc>
          <w:tcPr>
            <w:tcW w:w="9781" w:type="dxa"/>
            <w:gridSpan w:val="5"/>
          </w:tcPr>
          <w:p w14:paraId="557B5401" w14:textId="77777777" w:rsidR="00CA428D" w:rsidRPr="00BD7145" w:rsidRDefault="00CA428D" w:rsidP="00072FC9">
            <w:pPr>
              <w:spacing w:before="120"/>
              <w:rPr>
                <w:b/>
                <w:bCs/>
              </w:rPr>
            </w:pPr>
            <w:r w:rsidRPr="00BD7145">
              <w:rPr>
                <w:b/>
                <w:bCs/>
              </w:rPr>
              <w:t>Descrição Detalhada:</w:t>
            </w:r>
          </w:p>
          <w:p w14:paraId="77529A4E" w14:textId="77777777" w:rsidR="00CA428D" w:rsidRPr="00BD7145" w:rsidRDefault="00CA428D" w:rsidP="00072FC9">
            <w:pPr>
              <w:spacing w:before="120"/>
              <w:rPr>
                <w:bCs/>
              </w:rPr>
            </w:pPr>
            <w:r>
              <w:rPr>
                <w:bCs/>
              </w:rPr>
              <w:t>Fornecimento e instalação de tubos de cobre classe “E” para água quente 28mm, inclusive conexões, nas posições e diâmetros indicados em projeto.</w:t>
            </w:r>
          </w:p>
          <w:p w14:paraId="36F68A6A" w14:textId="77777777" w:rsidR="00CA428D" w:rsidRPr="00BD7145" w:rsidRDefault="00CA428D" w:rsidP="00072FC9">
            <w:pPr>
              <w:spacing w:before="120"/>
              <w:rPr>
                <w:b/>
                <w:bCs/>
              </w:rPr>
            </w:pPr>
            <w:r w:rsidRPr="00BD7145">
              <w:rPr>
                <w:b/>
                <w:bCs/>
              </w:rPr>
              <w:t>Materiais:</w:t>
            </w:r>
          </w:p>
          <w:p w14:paraId="2B28C386" w14:textId="77777777" w:rsidR="00CA428D" w:rsidRPr="00BD7145" w:rsidRDefault="00CA428D" w:rsidP="00072FC9">
            <w:pPr>
              <w:spacing w:before="120"/>
              <w:rPr>
                <w:bCs/>
              </w:rPr>
            </w:pPr>
            <w:r>
              <w:rPr>
                <w:bCs/>
              </w:rPr>
              <w:t>Tubo de cobre, com as seguintes características mínimas:</w:t>
            </w:r>
            <w:r>
              <w:rPr>
                <w:bCs/>
              </w:rPr>
              <w:br/>
              <w:t>1)Classe E;</w:t>
            </w:r>
            <w:r>
              <w:rPr>
                <w:bCs/>
              </w:rPr>
              <w:br/>
              <w:t>2)Fabricado em cobre (pureza de 99,9%);</w:t>
            </w:r>
            <w:r>
              <w:rPr>
                <w:bCs/>
              </w:rPr>
              <w:br/>
              <w:t>3)Conforme ABNT NBR 13206:2010 - Tubo de cobre leve, médio e pesado, sem costura para condução de fluidos - Requisitos.</w:t>
            </w:r>
            <w:r>
              <w:rPr>
                <w:bCs/>
              </w:rPr>
              <w:br/>
              <w:t>4)Solda sem chumbo ou outros materiais tóxicos, próprio para água potável.</w:t>
            </w:r>
          </w:p>
          <w:p w14:paraId="55E1BC4D" w14:textId="77777777" w:rsidR="00CA428D" w:rsidRPr="00BD7145" w:rsidRDefault="00CA428D" w:rsidP="00072FC9">
            <w:pPr>
              <w:spacing w:before="120"/>
              <w:rPr>
                <w:b/>
                <w:bCs/>
              </w:rPr>
            </w:pPr>
            <w:r w:rsidRPr="00BD7145">
              <w:rPr>
                <w:b/>
                <w:bCs/>
              </w:rPr>
              <w:t>Serviços:</w:t>
            </w:r>
          </w:p>
          <w:p w14:paraId="5001C0E5" w14:textId="77777777" w:rsidR="00CA428D" w:rsidRPr="00832CF3" w:rsidRDefault="00CA428D" w:rsidP="00072FC9">
            <w:pPr>
              <w:spacing w:before="120"/>
              <w:rPr>
                <w:bCs/>
              </w:rPr>
            </w:pPr>
            <w:r>
              <w:rPr>
                <w:bCs/>
              </w:rPr>
              <w:t>1) Cortar o tubo no esquadro. Escariar o furo e tirar as rebarbas.</w:t>
            </w:r>
            <w:r>
              <w:rPr>
                <w:bCs/>
              </w:rPr>
              <w:br/>
              <w:t>2) Usar palha de aço ou mesmo uma escova de fio para Impar a bolsa da conexão e a ponta do tubo.</w:t>
            </w:r>
            <w:r>
              <w:rPr>
                <w:bCs/>
              </w:rPr>
              <w:br/>
              <w:t>3) Aplicar a pasta de solda (fluxo) na ponta do tubo e na bolsa da conexão, de modo que a parte a ser soldada fique completamente coberta pela pasta.</w:t>
            </w:r>
            <w:r>
              <w:rPr>
                <w:bCs/>
              </w:rPr>
              <w:br/>
              <w:t>4) Aplicar a chama sobre a conexão para aquecer o tubo e a bolsa da conexão até que a solda derreta quando colocada na união do tubo com a conexão.</w:t>
            </w:r>
            <w:r>
              <w:rPr>
                <w:bCs/>
              </w:rPr>
              <w:br/>
              <w:t>5) Remover o excesso de solda com uma pequena escova ou com uma flanela enquanto a solda ainda permite, deixando um filete em volta da união.</w:t>
            </w:r>
          </w:p>
          <w:p w14:paraId="6E51F2BF" w14:textId="77777777" w:rsidR="00CA428D" w:rsidRPr="00BD7145" w:rsidRDefault="00CA428D" w:rsidP="00072FC9">
            <w:pPr>
              <w:spacing w:before="120"/>
              <w:rPr>
                <w:b/>
                <w:bCs/>
              </w:rPr>
            </w:pPr>
            <w:r w:rsidRPr="00BD7145">
              <w:rPr>
                <w:b/>
                <w:bCs/>
              </w:rPr>
              <w:t>Atividades e Responsabilidades:</w:t>
            </w:r>
          </w:p>
          <w:p w14:paraId="58DA7642" w14:textId="77777777" w:rsidR="00CA428D" w:rsidRPr="00832CF3" w:rsidRDefault="00CA428D" w:rsidP="00072FC9">
            <w:pPr>
              <w:spacing w:before="120"/>
              <w:rPr>
                <w:bCs/>
              </w:rPr>
            </w:pPr>
            <w:r>
              <w:rPr>
                <w:bCs/>
              </w:rPr>
              <w:t>n/a</w:t>
            </w:r>
          </w:p>
          <w:p w14:paraId="4FF798F8" w14:textId="77777777" w:rsidR="00CA428D" w:rsidRPr="00BD7145" w:rsidRDefault="00CA428D" w:rsidP="00072FC9">
            <w:pPr>
              <w:spacing w:before="120"/>
              <w:rPr>
                <w:b/>
                <w:bCs/>
              </w:rPr>
            </w:pPr>
            <w:r w:rsidRPr="00BD7145">
              <w:rPr>
                <w:b/>
                <w:bCs/>
              </w:rPr>
              <w:t>Qualificação:</w:t>
            </w:r>
          </w:p>
          <w:p w14:paraId="68B43783" w14:textId="77777777" w:rsidR="00CA428D" w:rsidRPr="00832CF3" w:rsidRDefault="00CA428D" w:rsidP="00072FC9">
            <w:pPr>
              <w:spacing w:before="120"/>
              <w:rPr>
                <w:bCs/>
              </w:rPr>
            </w:pPr>
            <w:r>
              <w:rPr>
                <w:bCs/>
              </w:rPr>
              <w:t>n/a</w:t>
            </w:r>
          </w:p>
          <w:p w14:paraId="64C27920" w14:textId="77777777" w:rsidR="00CA428D" w:rsidRPr="00BD7145" w:rsidRDefault="00CA428D" w:rsidP="00072FC9">
            <w:pPr>
              <w:spacing w:before="120"/>
              <w:rPr>
                <w:b/>
                <w:bCs/>
              </w:rPr>
            </w:pPr>
            <w:r w:rsidRPr="00BD7145">
              <w:rPr>
                <w:b/>
                <w:bCs/>
              </w:rPr>
              <w:t>Observações:</w:t>
            </w:r>
          </w:p>
          <w:p w14:paraId="13ADA6FB" w14:textId="77777777" w:rsidR="00CA428D" w:rsidRPr="00832CF3" w:rsidRDefault="00CA428D" w:rsidP="00072FC9">
            <w:pPr>
              <w:spacing w:before="120"/>
              <w:rPr>
                <w:bCs/>
              </w:rPr>
            </w:pPr>
            <w:r>
              <w:rPr>
                <w:bCs/>
              </w:rPr>
              <w:t>n/a</w:t>
            </w:r>
          </w:p>
          <w:p w14:paraId="07EBA34F" w14:textId="77777777" w:rsidR="00CA428D" w:rsidRPr="00BD7145" w:rsidRDefault="00CA428D" w:rsidP="00072FC9">
            <w:pPr>
              <w:spacing w:before="120"/>
              <w:rPr>
                <w:b/>
                <w:bCs/>
              </w:rPr>
            </w:pPr>
            <w:r w:rsidRPr="00BD7145">
              <w:rPr>
                <w:b/>
                <w:bCs/>
              </w:rPr>
              <w:t>Critérios e Condições:</w:t>
            </w:r>
          </w:p>
          <w:p w14:paraId="75E4C30C" w14:textId="77777777" w:rsidR="00CA428D" w:rsidRPr="00832CF3" w:rsidRDefault="00CA428D" w:rsidP="00072FC9">
            <w:pPr>
              <w:spacing w:before="120"/>
              <w:rPr>
                <w:bCs/>
              </w:rPr>
            </w:pPr>
            <w:r>
              <w:rPr>
                <w:bCs/>
              </w:rPr>
              <w:lastRenderedPageBreak/>
              <w:t xml:space="preserve">Critérios de Medição: comprimento linear(m) de tubulação instalada. </w:t>
            </w:r>
            <w:r>
              <w:rPr>
                <w:bCs/>
              </w:rPr>
              <w:br/>
              <w:t>Unidade de Medição: m</w:t>
            </w:r>
          </w:p>
          <w:p w14:paraId="641B89C9" w14:textId="77777777" w:rsidR="00CA428D" w:rsidRPr="00BD7145" w:rsidRDefault="00CA428D" w:rsidP="00072FC9">
            <w:pPr>
              <w:spacing w:before="120"/>
              <w:rPr>
                <w:b/>
                <w:bCs/>
              </w:rPr>
            </w:pPr>
            <w:r w:rsidRPr="00BD7145">
              <w:rPr>
                <w:b/>
                <w:bCs/>
              </w:rPr>
              <w:t>Detalhe Gráfico:</w:t>
            </w:r>
          </w:p>
          <w:p w14:paraId="0F81C98D" w14:textId="77777777" w:rsidR="00CA428D" w:rsidRPr="00B97D3F" w:rsidRDefault="00CA428D" w:rsidP="00072FC9">
            <w:pPr>
              <w:spacing w:before="120"/>
              <w:rPr>
                <w:bCs/>
              </w:rPr>
            </w:pPr>
            <w:r w:rsidRPr="00AD7BD2">
              <w:rPr>
                <w:bCs/>
              </w:rPr>
              <w:t>n/a</w:t>
            </w:r>
          </w:p>
          <w:p w14:paraId="011DDE6C" w14:textId="77777777" w:rsidR="00CA428D" w:rsidRPr="00BD7145" w:rsidRDefault="00CA428D" w:rsidP="00072FC9">
            <w:pPr>
              <w:spacing w:before="120"/>
              <w:rPr>
                <w:b/>
                <w:bCs/>
              </w:rPr>
            </w:pPr>
            <w:r w:rsidRPr="00BD7145">
              <w:rPr>
                <w:b/>
                <w:bCs/>
              </w:rPr>
              <w:t>Tabela:</w:t>
            </w:r>
          </w:p>
          <w:p w14:paraId="71EA918D" w14:textId="77777777" w:rsidR="00CA428D" w:rsidRPr="00832CF3" w:rsidRDefault="00CA428D" w:rsidP="00072FC9">
            <w:pPr>
              <w:spacing w:before="120"/>
              <w:rPr>
                <w:bCs/>
              </w:rPr>
            </w:pPr>
            <w:r>
              <w:rPr>
                <w:bCs/>
              </w:rPr>
              <w:t>n/a</w:t>
            </w:r>
          </w:p>
          <w:p w14:paraId="4EDEB087" w14:textId="77777777" w:rsidR="00CA428D" w:rsidRPr="00832CF3" w:rsidRDefault="00CA428D" w:rsidP="00072FC9">
            <w:pPr>
              <w:spacing w:before="120"/>
              <w:rPr>
                <w:bCs/>
              </w:rPr>
            </w:pPr>
            <w:r w:rsidRPr="00BD7145">
              <w:rPr>
                <w:b/>
                <w:bCs/>
              </w:rPr>
              <w:t xml:space="preserve">Vida útil: </w:t>
            </w:r>
            <w:r>
              <w:rPr>
                <w:bCs/>
              </w:rPr>
              <w:t>n/a</w:t>
            </w:r>
          </w:p>
          <w:p w14:paraId="50271C69" w14:textId="77777777" w:rsidR="00CA428D" w:rsidRPr="00BD7145" w:rsidRDefault="00CA428D" w:rsidP="00072FC9">
            <w:pPr>
              <w:spacing w:before="120"/>
              <w:rPr>
                <w:b/>
                <w:bCs/>
              </w:rPr>
            </w:pPr>
            <w:r w:rsidRPr="00BD7145">
              <w:rPr>
                <w:b/>
                <w:bCs/>
              </w:rPr>
              <w:t>Referências Normativas:</w:t>
            </w:r>
          </w:p>
          <w:p w14:paraId="0779BB2B" w14:textId="77777777" w:rsidR="00CA428D" w:rsidRPr="00832CF3" w:rsidRDefault="00CA428D" w:rsidP="00072FC9">
            <w:pPr>
              <w:spacing w:before="120"/>
              <w:rPr>
                <w:bCs/>
              </w:rPr>
            </w:pPr>
            <w:r>
              <w:rPr>
                <w:bCs/>
              </w:rPr>
              <w:t>ABNT NBR 13206:2010 - Tubo de cobre leve, médio e pesado, sem costura para condução de fluidos - Requisitos</w:t>
            </w:r>
            <w:r>
              <w:rPr>
                <w:bCs/>
              </w:rPr>
              <w:br/>
              <w:t>ABNT NBR 15345:2013 - Instalação predial de tubos e conexões de cobre e ligas de cobre - Procedimento</w:t>
            </w:r>
          </w:p>
          <w:p w14:paraId="640E1DFC" w14:textId="77777777" w:rsidR="00CA428D" w:rsidRPr="00BD7145" w:rsidRDefault="00CA428D" w:rsidP="00072FC9">
            <w:pPr>
              <w:spacing w:before="120"/>
              <w:rPr>
                <w:b/>
                <w:bCs/>
              </w:rPr>
            </w:pPr>
            <w:r w:rsidRPr="00BD7145">
              <w:rPr>
                <w:b/>
                <w:bCs/>
              </w:rPr>
              <w:t>Referência Comercial:</w:t>
            </w:r>
          </w:p>
          <w:p w14:paraId="0CA143B0" w14:textId="77777777" w:rsidR="00CA428D" w:rsidRPr="00832CF3" w:rsidRDefault="00CA428D" w:rsidP="00072FC9">
            <w:pPr>
              <w:spacing w:before="120"/>
              <w:rPr>
                <w:bCs/>
              </w:rPr>
            </w:pPr>
            <w:r>
              <w:rPr>
                <w:bCs/>
              </w:rPr>
              <w:t>Eluma, Unikap</w:t>
            </w:r>
          </w:p>
          <w:p w14:paraId="21AE6313" w14:textId="77777777" w:rsidR="00CA428D" w:rsidRPr="00BD7145" w:rsidRDefault="00CA428D" w:rsidP="00072FC9">
            <w:pPr>
              <w:spacing w:before="120"/>
              <w:rPr>
                <w:b/>
                <w:bCs/>
              </w:rPr>
            </w:pPr>
            <w:r w:rsidRPr="00BD7145">
              <w:rPr>
                <w:b/>
                <w:bCs/>
              </w:rPr>
              <w:t>Referência Externa:</w:t>
            </w:r>
          </w:p>
          <w:p w14:paraId="3A1B82DB" w14:textId="77777777" w:rsidR="00CA428D" w:rsidRPr="00BD7145" w:rsidRDefault="00CA428D" w:rsidP="00072FC9">
            <w:pPr>
              <w:spacing w:before="120"/>
              <w:rPr>
                <w:b/>
                <w:bCs/>
              </w:rPr>
            </w:pPr>
            <w:r>
              <w:rPr>
                <w:bCs/>
              </w:rPr>
              <w:t>n/a</w:t>
            </w:r>
          </w:p>
        </w:tc>
      </w:tr>
    </w:tbl>
    <w:p w14:paraId="2BDF6BCD" w14:textId="77777777" w:rsidR="00CA428D" w:rsidRPr="00010EE0" w:rsidRDefault="00CA428D" w:rsidP="00CA428D">
      <w:pPr>
        <w:rPr>
          <w:lang w:val="en-US"/>
        </w:rPr>
      </w:pPr>
    </w:p>
    <w:p w14:paraId="35376314" w14:textId="77777777" w:rsidR="00CA428D" w:rsidRDefault="00CA428D" w:rsidP="00CA428D">
      <w:r>
        <w:br w:type="page"/>
      </w:r>
    </w:p>
    <w:p w14:paraId="28E0B44F" w14:textId="77777777" w:rsidR="00CA428D" w:rsidRDefault="00CA428D" w:rsidP="00CA428D">
      <w:pPr>
        <w:rPr>
          <w:lang w:val="en-US"/>
        </w:rPr>
      </w:pPr>
    </w:p>
    <w:p w14:paraId="4F71FD7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AA12101" w14:textId="77777777" w:rsidTr="00072FC9">
        <w:trPr>
          <w:trHeight w:val="567"/>
        </w:trPr>
        <w:tc>
          <w:tcPr>
            <w:tcW w:w="1843" w:type="dxa"/>
            <w:tcBorders>
              <w:bottom w:val="single" w:sz="4" w:space="0" w:color="auto"/>
            </w:tcBorders>
            <w:shd w:val="clear" w:color="auto" w:fill="F2F2F2" w:themeFill="background1" w:themeFillShade="F2"/>
            <w:vAlign w:val="center"/>
          </w:tcPr>
          <w:p w14:paraId="63156B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7CF28E7" w14:textId="77777777" w:rsidR="00CA428D" w:rsidRDefault="00CA428D" w:rsidP="00072FC9">
            <w:pPr>
              <w:rPr>
                <w:b/>
                <w:bCs/>
                <w:color w:val="000000"/>
              </w:rPr>
            </w:pPr>
            <w:r>
              <w:rPr>
                <w:b/>
                <w:bCs/>
                <w:noProof/>
                <w:color w:val="000000"/>
              </w:rPr>
              <w:t>SF-00924</w:t>
            </w:r>
          </w:p>
        </w:tc>
        <w:tc>
          <w:tcPr>
            <w:tcW w:w="2268" w:type="dxa"/>
            <w:tcBorders>
              <w:bottom w:val="single" w:sz="4" w:space="0" w:color="auto"/>
            </w:tcBorders>
            <w:shd w:val="clear" w:color="auto" w:fill="F2F2F2" w:themeFill="background1" w:themeFillShade="F2"/>
            <w:vAlign w:val="center"/>
          </w:tcPr>
          <w:p w14:paraId="7160F3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F777BB6"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5D1D1A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D64DA05" w14:textId="77777777" w:rsidR="00CA428D" w:rsidRPr="009143C5" w:rsidRDefault="00CA428D" w:rsidP="00072FC9">
            <w:pPr>
              <w:rPr>
                <w:b/>
                <w:bCs/>
                <w:noProof/>
                <w:color w:val="000000"/>
              </w:rPr>
            </w:pPr>
            <w:r>
              <w:rPr>
                <w:b/>
                <w:bCs/>
                <w:noProof/>
                <w:color w:val="000000"/>
              </w:rPr>
              <w:t>Tubos de cobre/latão/bronze e conexões</w:t>
            </w:r>
          </w:p>
        </w:tc>
        <w:tc>
          <w:tcPr>
            <w:tcW w:w="1843" w:type="dxa"/>
            <w:tcBorders>
              <w:left w:val="single" w:sz="4" w:space="0" w:color="auto"/>
              <w:bottom w:val="single" w:sz="4" w:space="0" w:color="auto"/>
            </w:tcBorders>
            <w:shd w:val="clear" w:color="auto" w:fill="F2F2F2" w:themeFill="background1" w:themeFillShade="F2"/>
            <w:vAlign w:val="center"/>
          </w:tcPr>
          <w:p w14:paraId="110CD04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39FF5B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CA19B6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27BE2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5AB53BB" w14:textId="77777777" w:rsidR="00CA428D" w:rsidRDefault="00CA428D" w:rsidP="00072FC9">
            <w:pPr>
              <w:rPr>
                <w:b/>
                <w:bCs/>
                <w:sz w:val="32"/>
                <w:szCs w:val="32"/>
              </w:rPr>
            </w:pPr>
            <w:r>
              <w:rPr>
                <w:b/>
                <w:bCs/>
                <w:sz w:val="32"/>
                <w:szCs w:val="32"/>
              </w:rPr>
              <w:t>Tubo de cobre classe “E” 42mm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8B813B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8D9F53B" w14:textId="77777777" w:rsidR="00CA428D" w:rsidRDefault="00CA428D" w:rsidP="00072FC9">
            <w:pPr>
              <w:rPr>
                <w:b/>
                <w:bCs/>
                <w:sz w:val="20"/>
                <w:szCs w:val="20"/>
              </w:rPr>
            </w:pPr>
          </w:p>
        </w:tc>
      </w:tr>
      <w:tr w:rsidR="00CA428D" w:rsidRPr="00010EE0" w14:paraId="4B2FE7EE" w14:textId="77777777" w:rsidTr="00072FC9">
        <w:trPr>
          <w:trHeight w:val="1740"/>
        </w:trPr>
        <w:tc>
          <w:tcPr>
            <w:tcW w:w="9781" w:type="dxa"/>
            <w:gridSpan w:val="5"/>
          </w:tcPr>
          <w:p w14:paraId="7ED4408B" w14:textId="77777777" w:rsidR="00CA428D" w:rsidRPr="00BD7145" w:rsidRDefault="00CA428D" w:rsidP="00072FC9">
            <w:pPr>
              <w:spacing w:before="120"/>
              <w:rPr>
                <w:b/>
                <w:bCs/>
              </w:rPr>
            </w:pPr>
            <w:r w:rsidRPr="00BD7145">
              <w:rPr>
                <w:b/>
                <w:bCs/>
              </w:rPr>
              <w:t>Descrição Detalhada:</w:t>
            </w:r>
          </w:p>
          <w:p w14:paraId="2FBD0B2F" w14:textId="77777777" w:rsidR="00CA428D" w:rsidRPr="00BD7145" w:rsidRDefault="00CA428D" w:rsidP="00072FC9">
            <w:pPr>
              <w:spacing w:before="120"/>
              <w:rPr>
                <w:bCs/>
              </w:rPr>
            </w:pPr>
            <w:r>
              <w:rPr>
                <w:bCs/>
              </w:rPr>
              <w:t>Descrição do serviço: Fornecimento e instalação de tubos de cobre classe “E” para água quente, inclusive conexões, nas posições e diâmetros indicados em projeto.</w:t>
            </w:r>
          </w:p>
          <w:p w14:paraId="0262D921" w14:textId="77777777" w:rsidR="00CA428D" w:rsidRPr="00BD7145" w:rsidRDefault="00CA428D" w:rsidP="00072FC9">
            <w:pPr>
              <w:spacing w:before="120"/>
              <w:rPr>
                <w:b/>
                <w:bCs/>
              </w:rPr>
            </w:pPr>
            <w:r w:rsidRPr="00BD7145">
              <w:rPr>
                <w:b/>
                <w:bCs/>
              </w:rPr>
              <w:t>Materiais:</w:t>
            </w:r>
          </w:p>
          <w:p w14:paraId="25306C4E" w14:textId="77777777" w:rsidR="00CA428D" w:rsidRPr="00BD7145" w:rsidRDefault="00CA428D" w:rsidP="00072FC9">
            <w:pPr>
              <w:spacing w:before="120"/>
              <w:rPr>
                <w:bCs/>
              </w:rPr>
            </w:pPr>
            <w:r>
              <w:rPr>
                <w:bCs/>
              </w:rPr>
              <w:t>Tubo de cobre, com as seguintes características mínimas:</w:t>
            </w:r>
            <w:r>
              <w:rPr>
                <w:bCs/>
              </w:rPr>
              <w:br/>
              <w:t>1)Classe E;</w:t>
            </w:r>
            <w:r>
              <w:rPr>
                <w:bCs/>
              </w:rPr>
              <w:br/>
              <w:t>2)Fabricado em cobre (pureza de 99,9%);</w:t>
            </w:r>
            <w:r>
              <w:rPr>
                <w:bCs/>
              </w:rPr>
              <w:br/>
              <w:t>3)Conforme ABNT NBR 13206:2010 - Tubo de cobre leve, médio e pesado, sem costura para condução de fluidos - Requisitos.</w:t>
            </w:r>
            <w:r>
              <w:rPr>
                <w:bCs/>
              </w:rPr>
              <w:br/>
              <w:t>4)Solda sem chumbo ou outros materiais tóxicos, próprio para água potável.</w:t>
            </w:r>
          </w:p>
          <w:p w14:paraId="4DB7B159" w14:textId="77777777" w:rsidR="00CA428D" w:rsidRPr="00BD7145" w:rsidRDefault="00CA428D" w:rsidP="00072FC9">
            <w:pPr>
              <w:spacing w:before="120"/>
              <w:rPr>
                <w:b/>
                <w:bCs/>
              </w:rPr>
            </w:pPr>
            <w:r w:rsidRPr="00BD7145">
              <w:rPr>
                <w:b/>
                <w:bCs/>
              </w:rPr>
              <w:t>Serviços:</w:t>
            </w:r>
          </w:p>
          <w:p w14:paraId="1B1B78FA" w14:textId="77777777" w:rsidR="00CA428D" w:rsidRPr="00832CF3" w:rsidRDefault="00CA428D" w:rsidP="00072FC9">
            <w:pPr>
              <w:spacing w:before="120"/>
              <w:rPr>
                <w:bCs/>
              </w:rPr>
            </w:pPr>
            <w:r>
              <w:rPr>
                <w:bCs/>
              </w:rPr>
              <w:t>1) Cortar o tubo no esquadro. Escariar o furo e tirar as rebarbas.</w:t>
            </w:r>
            <w:r>
              <w:rPr>
                <w:bCs/>
              </w:rPr>
              <w:br/>
              <w:t>2) Usar palha de aço ou mesmo uma escova de fio para limpar a bolsa da conexão e a ponta do tubo.</w:t>
            </w:r>
            <w:r>
              <w:rPr>
                <w:bCs/>
              </w:rPr>
              <w:br/>
              <w:t>3) Aplicar a pasta de solda (fluxo) na ponta do tubo e na bolsa da conexão, de modo que a parte a ser soldada fique completamente coberta pela pasta.</w:t>
            </w:r>
            <w:r>
              <w:rPr>
                <w:bCs/>
              </w:rPr>
              <w:br/>
              <w:t>4) Aplicar a chama sobre a conexão para aquecer o tubo e a bolsa da conexão até que a solda derreta quando colocada na união do tubo com a conexão.</w:t>
            </w:r>
            <w:r>
              <w:rPr>
                <w:bCs/>
              </w:rPr>
              <w:br/>
              <w:t>5) Remover o excesso de solda com uma pequena escova ou com uma flanela enquanto a solda ainda permite, deixando um filete em volta da união.</w:t>
            </w:r>
          </w:p>
          <w:p w14:paraId="07FCD9E7" w14:textId="77777777" w:rsidR="00CA428D" w:rsidRPr="00BD7145" w:rsidRDefault="00CA428D" w:rsidP="00072FC9">
            <w:pPr>
              <w:spacing w:before="120"/>
              <w:rPr>
                <w:b/>
                <w:bCs/>
              </w:rPr>
            </w:pPr>
            <w:r w:rsidRPr="00BD7145">
              <w:rPr>
                <w:b/>
                <w:bCs/>
              </w:rPr>
              <w:t>Atividades e Responsabilidades:</w:t>
            </w:r>
          </w:p>
          <w:p w14:paraId="0A40268C" w14:textId="77777777" w:rsidR="00CA428D" w:rsidRPr="00832CF3" w:rsidRDefault="00CA428D" w:rsidP="00072FC9">
            <w:pPr>
              <w:spacing w:before="120"/>
              <w:rPr>
                <w:bCs/>
              </w:rPr>
            </w:pPr>
            <w:r>
              <w:rPr>
                <w:bCs/>
              </w:rPr>
              <w:t>n/a</w:t>
            </w:r>
          </w:p>
          <w:p w14:paraId="5A13821A" w14:textId="77777777" w:rsidR="00CA428D" w:rsidRPr="00BD7145" w:rsidRDefault="00CA428D" w:rsidP="00072FC9">
            <w:pPr>
              <w:spacing w:before="120"/>
              <w:rPr>
                <w:b/>
                <w:bCs/>
              </w:rPr>
            </w:pPr>
            <w:r w:rsidRPr="00BD7145">
              <w:rPr>
                <w:b/>
                <w:bCs/>
              </w:rPr>
              <w:t>Qualificação:</w:t>
            </w:r>
          </w:p>
          <w:p w14:paraId="397316F5" w14:textId="77777777" w:rsidR="00CA428D" w:rsidRPr="00832CF3" w:rsidRDefault="00CA428D" w:rsidP="00072FC9">
            <w:pPr>
              <w:spacing w:before="120"/>
              <w:rPr>
                <w:bCs/>
              </w:rPr>
            </w:pPr>
            <w:r>
              <w:rPr>
                <w:bCs/>
              </w:rPr>
              <w:t>n/a</w:t>
            </w:r>
          </w:p>
          <w:p w14:paraId="0F4483FB" w14:textId="77777777" w:rsidR="00CA428D" w:rsidRPr="00BD7145" w:rsidRDefault="00CA428D" w:rsidP="00072FC9">
            <w:pPr>
              <w:spacing w:before="120"/>
              <w:rPr>
                <w:b/>
                <w:bCs/>
              </w:rPr>
            </w:pPr>
            <w:r w:rsidRPr="00BD7145">
              <w:rPr>
                <w:b/>
                <w:bCs/>
              </w:rPr>
              <w:t>Observações:</w:t>
            </w:r>
          </w:p>
          <w:p w14:paraId="5287F8E4" w14:textId="77777777" w:rsidR="00CA428D" w:rsidRPr="00832CF3" w:rsidRDefault="00CA428D" w:rsidP="00072FC9">
            <w:pPr>
              <w:spacing w:before="120"/>
              <w:rPr>
                <w:bCs/>
              </w:rPr>
            </w:pPr>
            <w:r>
              <w:rPr>
                <w:bCs/>
              </w:rPr>
              <w:t>n/a</w:t>
            </w:r>
          </w:p>
          <w:p w14:paraId="45643252" w14:textId="77777777" w:rsidR="00CA428D" w:rsidRPr="00BD7145" w:rsidRDefault="00CA428D" w:rsidP="00072FC9">
            <w:pPr>
              <w:spacing w:before="120"/>
              <w:rPr>
                <w:b/>
                <w:bCs/>
              </w:rPr>
            </w:pPr>
            <w:r w:rsidRPr="00BD7145">
              <w:rPr>
                <w:b/>
                <w:bCs/>
              </w:rPr>
              <w:t>Critérios e Condições:</w:t>
            </w:r>
          </w:p>
          <w:p w14:paraId="2FEB586B" w14:textId="77777777" w:rsidR="00CA428D" w:rsidRPr="00832CF3" w:rsidRDefault="00CA428D" w:rsidP="00072FC9">
            <w:pPr>
              <w:spacing w:before="120"/>
              <w:rPr>
                <w:bCs/>
              </w:rPr>
            </w:pPr>
            <w:r>
              <w:rPr>
                <w:bCs/>
              </w:rPr>
              <w:lastRenderedPageBreak/>
              <w:t xml:space="preserve">Critérios de Medição: comprimento linear(m) de tubulação instalada. </w:t>
            </w:r>
            <w:r>
              <w:rPr>
                <w:bCs/>
              </w:rPr>
              <w:br/>
              <w:t>Unidade de Medição: m</w:t>
            </w:r>
          </w:p>
          <w:p w14:paraId="72ABD889" w14:textId="77777777" w:rsidR="00CA428D" w:rsidRPr="00BD7145" w:rsidRDefault="00CA428D" w:rsidP="00072FC9">
            <w:pPr>
              <w:spacing w:before="120"/>
              <w:rPr>
                <w:b/>
                <w:bCs/>
              </w:rPr>
            </w:pPr>
            <w:r w:rsidRPr="00BD7145">
              <w:rPr>
                <w:b/>
                <w:bCs/>
              </w:rPr>
              <w:t>Detalhe Gráfico:</w:t>
            </w:r>
          </w:p>
          <w:p w14:paraId="459EED8A" w14:textId="77777777" w:rsidR="00CA428D" w:rsidRPr="00B97D3F" w:rsidRDefault="00CA428D" w:rsidP="00072FC9">
            <w:pPr>
              <w:spacing w:before="120"/>
              <w:rPr>
                <w:bCs/>
              </w:rPr>
            </w:pPr>
            <w:r w:rsidRPr="00AD7BD2">
              <w:rPr>
                <w:bCs/>
              </w:rPr>
              <w:t>n/a</w:t>
            </w:r>
          </w:p>
          <w:p w14:paraId="7D0BA504" w14:textId="77777777" w:rsidR="00CA428D" w:rsidRPr="00BD7145" w:rsidRDefault="00CA428D" w:rsidP="00072FC9">
            <w:pPr>
              <w:spacing w:before="120"/>
              <w:rPr>
                <w:b/>
                <w:bCs/>
              </w:rPr>
            </w:pPr>
            <w:r w:rsidRPr="00BD7145">
              <w:rPr>
                <w:b/>
                <w:bCs/>
              </w:rPr>
              <w:t>Tabela:</w:t>
            </w:r>
          </w:p>
          <w:p w14:paraId="42C67B25" w14:textId="77777777" w:rsidR="00CA428D" w:rsidRPr="00832CF3" w:rsidRDefault="00CA428D" w:rsidP="00072FC9">
            <w:pPr>
              <w:spacing w:before="120"/>
              <w:rPr>
                <w:bCs/>
              </w:rPr>
            </w:pPr>
            <w:r>
              <w:rPr>
                <w:bCs/>
              </w:rPr>
              <w:t>n/a</w:t>
            </w:r>
          </w:p>
          <w:p w14:paraId="536F1B79" w14:textId="77777777" w:rsidR="00CA428D" w:rsidRPr="00832CF3" w:rsidRDefault="00CA428D" w:rsidP="00072FC9">
            <w:pPr>
              <w:spacing w:before="120"/>
              <w:rPr>
                <w:bCs/>
              </w:rPr>
            </w:pPr>
            <w:r w:rsidRPr="00BD7145">
              <w:rPr>
                <w:b/>
                <w:bCs/>
              </w:rPr>
              <w:t xml:space="preserve">Vida útil: </w:t>
            </w:r>
            <w:r>
              <w:rPr>
                <w:bCs/>
              </w:rPr>
              <w:t>n/a</w:t>
            </w:r>
          </w:p>
          <w:p w14:paraId="687DD369" w14:textId="77777777" w:rsidR="00CA428D" w:rsidRPr="00BD7145" w:rsidRDefault="00CA428D" w:rsidP="00072FC9">
            <w:pPr>
              <w:spacing w:before="120"/>
              <w:rPr>
                <w:b/>
                <w:bCs/>
              </w:rPr>
            </w:pPr>
            <w:r w:rsidRPr="00BD7145">
              <w:rPr>
                <w:b/>
                <w:bCs/>
              </w:rPr>
              <w:t>Referências Normativas:</w:t>
            </w:r>
          </w:p>
          <w:p w14:paraId="3E2456E9" w14:textId="77777777" w:rsidR="00CA428D" w:rsidRPr="00832CF3" w:rsidRDefault="00CA428D" w:rsidP="00072FC9">
            <w:pPr>
              <w:spacing w:before="120"/>
              <w:rPr>
                <w:bCs/>
              </w:rPr>
            </w:pPr>
            <w:r>
              <w:rPr>
                <w:bCs/>
              </w:rPr>
              <w:t>ABNT NBR 13206:2010 - Tubo de cobre leve, médio e pesado, sem costura para condução de fluidos - Requisitos</w:t>
            </w:r>
            <w:r>
              <w:rPr>
                <w:bCs/>
              </w:rPr>
              <w:br/>
              <w:t>ABNT NBR 15345:2013 - Instalação predial de tubos e conexões de cobre e ligas de cobre - Procedimento</w:t>
            </w:r>
          </w:p>
          <w:p w14:paraId="1326F47A" w14:textId="77777777" w:rsidR="00CA428D" w:rsidRPr="00BD7145" w:rsidRDefault="00CA428D" w:rsidP="00072FC9">
            <w:pPr>
              <w:spacing w:before="120"/>
              <w:rPr>
                <w:b/>
                <w:bCs/>
              </w:rPr>
            </w:pPr>
            <w:r w:rsidRPr="00BD7145">
              <w:rPr>
                <w:b/>
                <w:bCs/>
              </w:rPr>
              <w:t>Referência Comercial:</w:t>
            </w:r>
          </w:p>
          <w:p w14:paraId="587D98E7" w14:textId="77777777" w:rsidR="00CA428D" w:rsidRPr="00832CF3" w:rsidRDefault="00CA428D" w:rsidP="00072FC9">
            <w:pPr>
              <w:spacing w:before="120"/>
              <w:rPr>
                <w:bCs/>
              </w:rPr>
            </w:pPr>
            <w:r>
              <w:rPr>
                <w:bCs/>
              </w:rPr>
              <w:t>Eluma, Unikap</w:t>
            </w:r>
          </w:p>
          <w:p w14:paraId="655FB2AD" w14:textId="77777777" w:rsidR="00CA428D" w:rsidRPr="00BD7145" w:rsidRDefault="00CA428D" w:rsidP="00072FC9">
            <w:pPr>
              <w:spacing w:before="120"/>
              <w:rPr>
                <w:b/>
                <w:bCs/>
              </w:rPr>
            </w:pPr>
            <w:r w:rsidRPr="00BD7145">
              <w:rPr>
                <w:b/>
                <w:bCs/>
              </w:rPr>
              <w:t>Referência Externa:</w:t>
            </w:r>
          </w:p>
          <w:p w14:paraId="2356921B" w14:textId="77777777" w:rsidR="00CA428D" w:rsidRPr="00BD7145" w:rsidRDefault="00CA428D" w:rsidP="00072FC9">
            <w:pPr>
              <w:spacing w:before="120"/>
              <w:rPr>
                <w:b/>
                <w:bCs/>
              </w:rPr>
            </w:pPr>
            <w:r>
              <w:rPr>
                <w:bCs/>
              </w:rPr>
              <w:t>n/a</w:t>
            </w:r>
          </w:p>
        </w:tc>
      </w:tr>
    </w:tbl>
    <w:p w14:paraId="07E1724D" w14:textId="77777777" w:rsidR="00CA428D" w:rsidRPr="00010EE0" w:rsidRDefault="00CA428D" w:rsidP="00CA428D">
      <w:pPr>
        <w:rPr>
          <w:lang w:val="en-US"/>
        </w:rPr>
      </w:pPr>
    </w:p>
    <w:p w14:paraId="6EEAA978" w14:textId="77777777" w:rsidR="00CA428D" w:rsidRDefault="00CA428D" w:rsidP="00CA428D">
      <w:r>
        <w:br w:type="page"/>
      </w:r>
    </w:p>
    <w:p w14:paraId="3B7454F5" w14:textId="77777777" w:rsidR="00CA428D" w:rsidRDefault="00CA428D" w:rsidP="00CA428D">
      <w:pPr>
        <w:rPr>
          <w:lang w:val="en-US"/>
        </w:rPr>
      </w:pPr>
    </w:p>
    <w:p w14:paraId="78EC184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68B8003" w14:textId="77777777" w:rsidTr="00072FC9">
        <w:trPr>
          <w:trHeight w:val="567"/>
        </w:trPr>
        <w:tc>
          <w:tcPr>
            <w:tcW w:w="1843" w:type="dxa"/>
            <w:tcBorders>
              <w:bottom w:val="single" w:sz="4" w:space="0" w:color="auto"/>
            </w:tcBorders>
            <w:shd w:val="clear" w:color="auto" w:fill="F2F2F2" w:themeFill="background1" w:themeFillShade="F2"/>
            <w:vAlign w:val="center"/>
          </w:tcPr>
          <w:p w14:paraId="146CAE3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8636971" w14:textId="77777777" w:rsidR="00CA428D" w:rsidRDefault="00CA428D" w:rsidP="00072FC9">
            <w:pPr>
              <w:rPr>
                <w:b/>
                <w:bCs/>
                <w:color w:val="000000"/>
              </w:rPr>
            </w:pPr>
            <w:r>
              <w:rPr>
                <w:b/>
                <w:bCs/>
                <w:noProof/>
                <w:color w:val="000000"/>
              </w:rPr>
              <w:t>SF-00925</w:t>
            </w:r>
          </w:p>
        </w:tc>
        <w:tc>
          <w:tcPr>
            <w:tcW w:w="2268" w:type="dxa"/>
            <w:tcBorders>
              <w:bottom w:val="single" w:sz="4" w:space="0" w:color="auto"/>
            </w:tcBorders>
            <w:shd w:val="clear" w:color="auto" w:fill="F2F2F2" w:themeFill="background1" w:themeFillShade="F2"/>
            <w:vAlign w:val="center"/>
          </w:tcPr>
          <w:p w14:paraId="08D0CD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D5AEE0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469E6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C31871"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208D9D9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3E36AF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617E19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0BADD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BD87B3C" w14:textId="77777777" w:rsidR="00CA428D" w:rsidRDefault="00CA428D" w:rsidP="00072FC9">
            <w:pPr>
              <w:rPr>
                <w:b/>
                <w:bCs/>
                <w:sz w:val="32"/>
                <w:szCs w:val="32"/>
              </w:rPr>
            </w:pPr>
            <w:r>
              <w:rPr>
                <w:b/>
                <w:bCs/>
                <w:sz w:val="32"/>
                <w:szCs w:val="32"/>
              </w:rPr>
              <w:t>Bacia conforto (h=44cm) – Linha Acessibilidade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AFCB11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B23C3B6" w14:textId="77777777" w:rsidR="00CA428D" w:rsidRDefault="00CA428D" w:rsidP="00072FC9">
            <w:pPr>
              <w:rPr>
                <w:b/>
                <w:bCs/>
                <w:sz w:val="20"/>
                <w:szCs w:val="20"/>
              </w:rPr>
            </w:pPr>
          </w:p>
        </w:tc>
      </w:tr>
      <w:tr w:rsidR="00CA428D" w:rsidRPr="00010EE0" w14:paraId="579B9DCE" w14:textId="77777777" w:rsidTr="00072FC9">
        <w:trPr>
          <w:trHeight w:val="1740"/>
        </w:trPr>
        <w:tc>
          <w:tcPr>
            <w:tcW w:w="9781" w:type="dxa"/>
            <w:gridSpan w:val="5"/>
          </w:tcPr>
          <w:p w14:paraId="0D36AB89" w14:textId="77777777" w:rsidR="00CA428D" w:rsidRPr="00BD7145" w:rsidRDefault="00CA428D" w:rsidP="00072FC9">
            <w:pPr>
              <w:spacing w:before="120"/>
              <w:rPr>
                <w:b/>
                <w:bCs/>
              </w:rPr>
            </w:pPr>
            <w:r w:rsidRPr="00BD7145">
              <w:rPr>
                <w:b/>
                <w:bCs/>
              </w:rPr>
              <w:t>Descrição Detalhada:</w:t>
            </w:r>
          </w:p>
          <w:p w14:paraId="055F717A" w14:textId="77777777" w:rsidR="00CA428D" w:rsidRPr="00BD7145" w:rsidRDefault="00CA428D" w:rsidP="00072FC9">
            <w:pPr>
              <w:spacing w:before="120"/>
              <w:rPr>
                <w:bCs/>
              </w:rPr>
            </w:pPr>
            <w:r>
              <w:rPr>
                <w:bCs/>
              </w:rPr>
              <w:t>Fornecimento e instalação de bacia conforto cor branca, para uso em sanitários destinados a Pessoas com Deficiência (PcD) no Complexo Arquitetônico do Senado Federal, conforme indicação em projeto. Compreende o fornecimento de todos os materiais e mão de obra necessários à execução do serviço, inclusive tubo de ligação metálico cromado, anel de vedação, elementos de vedação e acessórios de fixação. Não inclui assento.</w:t>
            </w:r>
          </w:p>
          <w:p w14:paraId="39910C78" w14:textId="77777777" w:rsidR="00CA428D" w:rsidRPr="00BD7145" w:rsidRDefault="00CA428D" w:rsidP="00072FC9">
            <w:pPr>
              <w:spacing w:before="120"/>
              <w:rPr>
                <w:b/>
                <w:bCs/>
              </w:rPr>
            </w:pPr>
            <w:r w:rsidRPr="00BD7145">
              <w:rPr>
                <w:b/>
                <w:bCs/>
              </w:rPr>
              <w:t>Materiais:</w:t>
            </w:r>
          </w:p>
          <w:p w14:paraId="0C982573" w14:textId="77777777" w:rsidR="00CA428D" w:rsidRPr="00BD7145" w:rsidRDefault="00CA428D" w:rsidP="00072FC9">
            <w:pPr>
              <w:spacing w:before="120"/>
              <w:rPr>
                <w:bCs/>
              </w:rPr>
            </w:pPr>
            <w:r>
              <w:rPr>
                <w:bCs/>
              </w:rPr>
              <w:t>1) Bacia conforto (h=44cm), cor branca</w:t>
            </w:r>
            <w:r>
              <w:rPr>
                <w:bCs/>
              </w:rPr>
              <w:br/>
              <w:t>2) Tubo de ligação metálico, acabamento cromado, com canopla e espude (conforme ficha SF-00166)</w:t>
            </w:r>
            <w:r>
              <w:rPr>
                <w:bCs/>
              </w:rPr>
              <w:br/>
              <w:t>3) Anel de Vedação de 4” em borracha butílica para garantir vedação total entre esgoto e bacia. Veda o mau cheiro do esgoto e dispensa o uso de bolsa plástica.</w:t>
            </w:r>
            <w:r>
              <w:rPr>
                <w:bCs/>
              </w:rPr>
              <w:br/>
              <w:t>4) Peças acessórias de fixação</w:t>
            </w:r>
          </w:p>
          <w:p w14:paraId="43E155B0" w14:textId="77777777" w:rsidR="00CA428D" w:rsidRPr="00BD7145" w:rsidRDefault="00CA428D" w:rsidP="00072FC9">
            <w:pPr>
              <w:spacing w:before="120"/>
              <w:rPr>
                <w:b/>
                <w:bCs/>
              </w:rPr>
            </w:pPr>
            <w:r w:rsidRPr="00BD7145">
              <w:rPr>
                <w:b/>
                <w:bCs/>
              </w:rPr>
              <w:t>Serviços:</w:t>
            </w:r>
          </w:p>
          <w:p w14:paraId="36A12185" w14:textId="77777777" w:rsidR="00CA428D" w:rsidRPr="00832CF3" w:rsidRDefault="00CA428D" w:rsidP="00072FC9">
            <w:pPr>
              <w:spacing w:before="120"/>
              <w:rPr>
                <w:bCs/>
              </w:rPr>
            </w:pPr>
            <w:r>
              <w:rPr>
                <w:bCs/>
              </w:rPr>
              <w:t>A bacia sanitária será fixada no piso acabado por meio de dois parafusos com buchas plásticas expansíveis, em furos previamente abertos, e ligada ao esgoto por anel de vedação de 4”. Quando a bacia não tiver caixa de descarga acoplada, a ligação com a entrada de água será de tubo metálico cromado com 1 1/2”, spud e canopla.</w:t>
            </w:r>
          </w:p>
          <w:p w14:paraId="5E8FCA53" w14:textId="77777777" w:rsidR="00CA428D" w:rsidRPr="00BD7145" w:rsidRDefault="00CA428D" w:rsidP="00072FC9">
            <w:pPr>
              <w:spacing w:before="120"/>
              <w:rPr>
                <w:b/>
                <w:bCs/>
              </w:rPr>
            </w:pPr>
            <w:r w:rsidRPr="00BD7145">
              <w:rPr>
                <w:b/>
                <w:bCs/>
              </w:rPr>
              <w:t>Atividades e Responsabilidades:</w:t>
            </w:r>
          </w:p>
          <w:p w14:paraId="4D51B847" w14:textId="77777777" w:rsidR="00CA428D" w:rsidRPr="00832CF3" w:rsidRDefault="00CA428D" w:rsidP="00072FC9">
            <w:pPr>
              <w:spacing w:before="120"/>
              <w:rPr>
                <w:bCs/>
              </w:rPr>
            </w:pPr>
            <w:r>
              <w:rPr>
                <w:bCs/>
              </w:rPr>
              <w:t>n/a</w:t>
            </w:r>
          </w:p>
          <w:p w14:paraId="53176BBC" w14:textId="77777777" w:rsidR="00CA428D" w:rsidRPr="00BD7145" w:rsidRDefault="00CA428D" w:rsidP="00072FC9">
            <w:pPr>
              <w:spacing w:before="120"/>
              <w:rPr>
                <w:b/>
                <w:bCs/>
              </w:rPr>
            </w:pPr>
            <w:r w:rsidRPr="00BD7145">
              <w:rPr>
                <w:b/>
                <w:bCs/>
              </w:rPr>
              <w:t>Qualificação:</w:t>
            </w:r>
          </w:p>
          <w:p w14:paraId="448CF35F" w14:textId="77777777" w:rsidR="00CA428D" w:rsidRPr="00832CF3" w:rsidRDefault="00CA428D" w:rsidP="00072FC9">
            <w:pPr>
              <w:spacing w:before="120"/>
              <w:rPr>
                <w:bCs/>
              </w:rPr>
            </w:pPr>
            <w:r>
              <w:rPr>
                <w:bCs/>
              </w:rPr>
              <w:t>n/a</w:t>
            </w:r>
          </w:p>
          <w:p w14:paraId="6E6168D0" w14:textId="77777777" w:rsidR="00CA428D" w:rsidRPr="00BD7145" w:rsidRDefault="00CA428D" w:rsidP="00072FC9">
            <w:pPr>
              <w:spacing w:before="120"/>
              <w:rPr>
                <w:b/>
                <w:bCs/>
              </w:rPr>
            </w:pPr>
            <w:r w:rsidRPr="00BD7145">
              <w:rPr>
                <w:b/>
                <w:bCs/>
              </w:rPr>
              <w:t>Observações:</w:t>
            </w:r>
          </w:p>
          <w:p w14:paraId="29FEE395" w14:textId="77777777" w:rsidR="00CA428D" w:rsidRPr="00832CF3" w:rsidRDefault="00CA428D" w:rsidP="00072FC9">
            <w:pPr>
              <w:spacing w:before="120"/>
              <w:rPr>
                <w:bCs/>
              </w:rPr>
            </w:pPr>
            <w:r>
              <w:rPr>
                <w:bCs/>
              </w:rPr>
              <w:t>n/a</w:t>
            </w:r>
          </w:p>
          <w:p w14:paraId="326D93E3" w14:textId="77777777" w:rsidR="00CA428D" w:rsidRPr="00BD7145" w:rsidRDefault="00CA428D" w:rsidP="00072FC9">
            <w:pPr>
              <w:spacing w:before="120"/>
              <w:rPr>
                <w:b/>
                <w:bCs/>
              </w:rPr>
            </w:pPr>
            <w:r w:rsidRPr="00BD7145">
              <w:rPr>
                <w:b/>
                <w:bCs/>
              </w:rPr>
              <w:t>Critérios e Condições:</w:t>
            </w:r>
          </w:p>
          <w:p w14:paraId="30CF2D41" w14:textId="77777777" w:rsidR="00CA428D" w:rsidRPr="00832CF3" w:rsidRDefault="00CA428D" w:rsidP="00072FC9">
            <w:pPr>
              <w:spacing w:before="120"/>
              <w:rPr>
                <w:bCs/>
              </w:rPr>
            </w:pPr>
            <w:r>
              <w:rPr>
                <w:bCs/>
              </w:rPr>
              <w:t>Critérios de Medição: unidade instalada. Unidade de Medição: unidade</w:t>
            </w:r>
          </w:p>
          <w:p w14:paraId="1707DC86" w14:textId="77777777" w:rsidR="00CA428D" w:rsidRPr="00BD7145" w:rsidRDefault="00CA428D" w:rsidP="00072FC9">
            <w:pPr>
              <w:spacing w:before="120"/>
              <w:rPr>
                <w:b/>
                <w:bCs/>
              </w:rPr>
            </w:pPr>
            <w:r w:rsidRPr="00BD7145">
              <w:rPr>
                <w:b/>
                <w:bCs/>
              </w:rPr>
              <w:t>Detalhe Gráfico:</w:t>
            </w:r>
          </w:p>
          <w:p w14:paraId="23A3C637" w14:textId="77777777" w:rsidR="00CA428D" w:rsidRPr="00B97D3F" w:rsidRDefault="00CA428D" w:rsidP="00072FC9">
            <w:pPr>
              <w:spacing w:before="120"/>
              <w:rPr>
                <w:bCs/>
              </w:rPr>
            </w:pPr>
            <w:r>
              <w:rPr>
                <w:noProof/>
              </w:rPr>
              <w:lastRenderedPageBreak/>
              <w:drawing>
                <wp:inline distT="0" distB="0" distL="0" distR="0" wp14:anchorId="28078053" wp14:editId="42D2BE9A">
                  <wp:extent cx="4813300" cy="4457700"/>
                  <wp:effectExtent l="0" t="0" r="0" b="0"/>
                  <wp:docPr id="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925a.png"/>
                          <pic:cNvPicPr/>
                        </pic:nvPicPr>
                        <pic:blipFill>
                          <a:blip r:embed="rId123"/>
                          <a:stretch>
                            <a:fillRect/>
                          </a:stretch>
                        </pic:blipFill>
                        <pic:spPr>
                          <a:xfrm>
                            <a:off x="0" y="0"/>
                            <a:ext cx="4813300" cy="4457700"/>
                          </a:xfrm>
                          <a:prstGeom prst="rect">
                            <a:avLst/>
                          </a:prstGeom>
                        </pic:spPr>
                      </pic:pic>
                    </a:graphicData>
                  </a:graphic>
                </wp:inline>
              </w:drawing>
            </w:r>
            <w:r>
              <w:rPr>
                <w:noProof/>
              </w:rPr>
              <w:drawing>
                <wp:inline distT="0" distB="0" distL="0" distR="0" wp14:anchorId="29E6FA9B" wp14:editId="1D28CBED">
                  <wp:extent cx="2400300" cy="2641600"/>
                  <wp:effectExtent l="0" t="0" r="0" b="0"/>
                  <wp:docPr id="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925b.png"/>
                          <pic:cNvPicPr/>
                        </pic:nvPicPr>
                        <pic:blipFill>
                          <a:blip r:embed="rId124"/>
                          <a:stretch>
                            <a:fillRect/>
                          </a:stretch>
                        </pic:blipFill>
                        <pic:spPr>
                          <a:xfrm>
                            <a:off x="0" y="0"/>
                            <a:ext cx="2400300" cy="2641600"/>
                          </a:xfrm>
                          <a:prstGeom prst="rect">
                            <a:avLst/>
                          </a:prstGeom>
                        </pic:spPr>
                      </pic:pic>
                    </a:graphicData>
                  </a:graphic>
                </wp:inline>
              </w:drawing>
            </w:r>
            <w:r>
              <w:rPr>
                <w:noProof/>
              </w:rPr>
              <w:lastRenderedPageBreak/>
              <w:drawing>
                <wp:inline distT="0" distB="0" distL="0" distR="0" wp14:anchorId="4123FEBE" wp14:editId="1CF088FB">
                  <wp:extent cx="5930900" cy="2832100"/>
                  <wp:effectExtent l="0" t="0" r="0" b="0"/>
                  <wp:docPr id="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2c.png"/>
                          <pic:cNvPicPr/>
                        </pic:nvPicPr>
                        <pic:blipFill>
                          <a:blip r:embed="rId56"/>
                          <a:stretch>
                            <a:fillRect/>
                          </a:stretch>
                        </pic:blipFill>
                        <pic:spPr>
                          <a:xfrm>
                            <a:off x="0" y="0"/>
                            <a:ext cx="5930900" cy="2832100"/>
                          </a:xfrm>
                          <a:prstGeom prst="rect">
                            <a:avLst/>
                          </a:prstGeom>
                        </pic:spPr>
                      </pic:pic>
                    </a:graphicData>
                  </a:graphic>
                </wp:inline>
              </w:drawing>
            </w:r>
          </w:p>
          <w:p w14:paraId="5CF7F509" w14:textId="77777777" w:rsidR="00CA428D" w:rsidRPr="00BD7145" w:rsidRDefault="00CA428D" w:rsidP="00072FC9">
            <w:pPr>
              <w:spacing w:before="120"/>
              <w:rPr>
                <w:b/>
                <w:bCs/>
              </w:rPr>
            </w:pPr>
            <w:r w:rsidRPr="00BD7145">
              <w:rPr>
                <w:b/>
                <w:bCs/>
              </w:rPr>
              <w:t>Tabela:</w:t>
            </w:r>
          </w:p>
          <w:p w14:paraId="2F8037EE" w14:textId="77777777" w:rsidR="00CA428D" w:rsidRPr="00832CF3" w:rsidRDefault="00CA428D" w:rsidP="00072FC9">
            <w:pPr>
              <w:spacing w:before="120"/>
              <w:rPr>
                <w:bCs/>
              </w:rPr>
            </w:pPr>
            <w:r>
              <w:rPr>
                <w:bCs/>
              </w:rPr>
              <w:t>n/a</w:t>
            </w:r>
          </w:p>
          <w:p w14:paraId="64EE813F" w14:textId="77777777" w:rsidR="00CA428D" w:rsidRPr="00832CF3" w:rsidRDefault="00CA428D" w:rsidP="00072FC9">
            <w:pPr>
              <w:spacing w:before="120"/>
              <w:rPr>
                <w:bCs/>
              </w:rPr>
            </w:pPr>
            <w:r w:rsidRPr="00BD7145">
              <w:rPr>
                <w:b/>
                <w:bCs/>
              </w:rPr>
              <w:t xml:space="preserve">Vida útil: </w:t>
            </w:r>
            <w:r>
              <w:rPr>
                <w:bCs/>
              </w:rPr>
              <w:t>n/a</w:t>
            </w:r>
          </w:p>
          <w:p w14:paraId="2CE13B49" w14:textId="77777777" w:rsidR="00CA428D" w:rsidRPr="00BD7145" w:rsidRDefault="00CA428D" w:rsidP="00072FC9">
            <w:pPr>
              <w:spacing w:before="120"/>
              <w:rPr>
                <w:b/>
                <w:bCs/>
              </w:rPr>
            </w:pPr>
            <w:r w:rsidRPr="00BD7145">
              <w:rPr>
                <w:b/>
                <w:bCs/>
              </w:rPr>
              <w:t>Referências Normativas:</w:t>
            </w:r>
          </w:p>
          <w:p w14:paraId="57AC1A7D" w14:textId="77777777" w:rsidR="00CA428D" w:rsidRPr="00832CF3" w:rsidRDefault="00CA428D" w:rsidP="00072FC9">
            <w:pPr>
              <w:spacing w:before="120"/>
              <w:rPr>
                <w:bCs/>
              </w:rPr>
            </w:pPr>
            <w:r>
              <w:rPr>
                <w:bCs/>
              </w:rPr>
              <w:t>ABNT NBR 15097:2017 - Aparelhos sanitários de material cerâmico</w:t>
            </w:r>
            <w:r>
              <w:rPr>
                <w:bCs/>
              </w:rPr>
              <w:br/>
              <w:t>ABNT NBR 8160:1999 - Sistemas prediais de esgoto sanitário - Projeto e execução</w:t>
            </w:r>
            <w:r>
              <w:rPr>
                <w:bCs/>
              </w:rPr>
              <w:br/>
              <w:t>ABNT NBR 16727:2019 - Bacia Sanitária</w:t>
            </w:r>
          </w:p>
          <w:p w14:paraId="00810561" w14:textId="77777777" w:rsidR="00CA428D" w:rsidRPr="00BD7145" w:rsidRDefault="00CA428D" w:rsidP="00072FC9">
            <w:pPr>
              <w:spacing w:before="120"/>
              <w:rPr>
                <w:b/>
                <w:bCs/>
              </w:rPr>
            </w:pPr>
            <w:r w:rsidRPr="00BD7145">
              <w:rPr>
                <w:b/>
                <w:bCs/>
              </w:rPr>
              <w:t>Referência Comercial:</w:t>
            </w:r>
          </w:p>
          <w:p w14:paraId="70B81727" w14:textId="77777777" w:rsidR="00CA428D" w:rsidRPr="00832CF3" w:rsidRDefault="00CA428D" w:rsidP="00072FC9">
            <w:pPr>
              <w:spacing w:before="120"/>
              <w:rPr>
                <w:bCs/>
              </w:rPr>
            </w:pPr>
            <w:r>
              <w:rPr>
                <w:bCs/>
              </w:rPr>
              <w:t>Bacia: Modelo P.510.17 – Linha Vogue Plus Conforto - Deca ou Similar</w:t>
            </w:r>
            <w:r>
              <w:rPr>
                <w:bCs/>
              </w:rPr>
              <w:br/>
              <w:t>Anel de Vedação: Modelo AV.90.01 – Decal, ou similar</w:t>
            </w:r>
          </w:p>
          <w:p w14:paraId="615D26DB" w14:textId="77777777" w:rsidR="00CA428D" w:rsidRPr="00BD7145" w:rsidRDefault="00CA428D" w:rsidP="00072FC9">
            <w:pPr>
              <w:spacing w:before="120"/>
              <w:rPr>
                <w:b/>
                <w:bCs/>
              </w:rPr>
            </w:pPr>
            <w:r w:rsidRPr="00BD7145">
              <w:rPr>
                <w:b/>
                <w:bCs/>
              </w:rPr>
              <w:t>Referência Externa:</w:t>
            </w:r>
          </w:p>
          <w:p w14:paraId="4DA89652" w14:textId="77777777" w:rsidR="00CA428D" w:rsidRPr="00BD7145" w:rsidRDefault="00CA428D" w:rsidP="00072FC9">
            <w:pPr>
              <w:spacing w:before="120"/>
              <w:rPr>
                <w:b/>
                <w:bCs/>
              </w:rPr>
            </w:pPr>
            <w:r>
              <w:rPr>
                <w:bCs/>
              </w:rPr>
              <w:t>Bacia: https://www.deca.com.br/produto/bacia-convencional-conforto-sem-abertura-frontal-branco-cromado-p51017/</w:t>
            </w:r>
            <w:r>
              <w:rPr>
                <w:bCs/>
              </w:rPr>
              <w:br/>
              <w:t>Anel de Vedação: https://www.deca.com.br/produto/anel-de-vedacao-para-bacia-decanel-neutra-azul-av9001</w:t>
            </w:r>
          </w:p>
        </w:tc>
      </w:tr>
    </w:tbl>
    <w:p w14:paraId="0801D5C2" w14:textId="77777777" w:rsidR="00CA428D" w:rsidRPr="00010EE0" w:rsidRDefault="00CA428D" w:rsidP="00CA428D">
      <w:pPr>
        <w:rPr>
          <w:lang w:val="en-US"/>
        </w:rPr>
      </w:pPr>
    </w:p>
    <w:p w14:paraId="497238DC" w14:textId="77777777" w:rsidR="00CA428D" w:rsidRDefault="00CA428D" w:rsidP="00CA428D">
      <w:r>
        <w:br w:type="page"/>
      </w:r>
    </w:p>
    <w:p w14:paraId="3DFC3167" w14:textId="77777777" w:rsidR="00CA428D" w:rsidRDefault="00CA428D" w:rsidP="00CA428D">
      <w:pPr>
        <w:rPr>
          <w:lang w:val="en-US"/>
        </w:rPr>
      </w:pPr>
    </w:p>
    <w:p w14:paraId="0F00225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583E5A" w14:textId="77777777" w:rsidTr="00072FC9">
        <w:trPr>
          <w:trHeight w:val="567"/>
        </w:trPr>
        <w:tc>
          <w:tcPr>
            <w:tcW w:w="1843" w:type="dxa"/>
            <w:tcBorders>
              <w:bottom w:val="single" w:sz="4" w:space="0" w:color="auto"/>
            </w:tcBorders>
            <w:shd w:val="clear" w:color="auto" w:fill="F2F2F2" w:themeFill="background1" w:themeFillShade="F2"/>
            <w:vAlign w:val="center"/>
          </w:tcPr>
          <w:p w14:paraId="13317ED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CDB5917" w14:textId="77777777" w:rsidR="00CA428D" w:rsidRDefault="00CA428D" w:rsidP="00072FC9">
            <w:pPr>
              <w:rPr>
                <w:b/>
                <w:bCs/>
                <w:color w:val="000000"/>
              </w:rPr>
            </w:pPr>
            <w:r>
              <w:rPr>
                <w:b/>
                <w:bCs/>
                <w:noProof/>
                <w:color w:val="000000"/>
              </w:rPr>
              <w:t>SF-00926</w:t>
            </w:r>
          </w:p>
        </w:tc>
        <w:tc>
          <w:tcPr>
            <w:tcW w:w="2268" w:type="dxa"/>
            <w:tcBorders>
              <w:bottom w:val="single" w:sz="4" w:space="0" w:color="auto"/>
            </w:tcBorders>
            <w:shd w:val="clear" w:color="auto" w:fill="F2F2F2" w:themeFill="background1" w:themeFillShade="F2"/>
            <w:vAlign w:val="center"/>
          </w:tcPr>
          <w:p w14:paraId="35F5AB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CC27B1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BF7FB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3881773" w14:textId="77777777" w:rsidR="00CA428D" w:rsidRPr="009143C5" w:rsidRDefault="00CA428D" w:rsidP="00072FC9">
            <w:pPr>
              <w:rPr>
                <w:b/>
                <w:bCs/>
                <w:noProof/>
                <w:color w:val="000000"/>
              </w:rPr>
            </w:pPr>
            <w:r>
              <w:rPr>
                <w:b/>
                <w:bCs/>
                <w:noProof/>
                <w:color w:val="000000"/>
              </w:rPr>
              <w:t>Acessibilidade</w:t>
            </w:r>
          </w:p>
        </w:tc>
        <w:tc>
          <w:tcPr>
            <w:tcW w:w="1843" w:type="dxa"/>
            <w:tcBorders>
              <w:left w:val="single" w:sz="4" w:space="0" w:color="auto"/>
              <w:bottom w:val="single" w:sz="4" w:space="0" w:color="auto"/>
            </w:tcBorders>
            <w:shd w:val="clear" w:color="auto" w:fill="F2F2F2" w:themeFill="background1" w:themeFillShade="F2"/>
            <w:vAlign w:val="center"/>
          </w:tcPr>
          <w:p w14:paraId="06F86FA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DFD0C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446645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05CCC0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30CE1E5" w14:textId="77777777" w:rsidR="00CA428D" w:rsidRDefault="00CA428D" w:rsidP="00072FC9">
            <w:pPr>
              <w:rPr>
                <w:b/>
                <w:bCs/>
                <w:sz w:val="32"/>
                <w:szCs w:val="32"/>
              </w:rPr>
            </w:pPr>
            <w:r>
              <w:rPr>
                <w:b/>
                <w:bCs/>
                <w:sz w:val="32"/>
                <w:szCs w:val="32"/>
              </w:rPr>
              <w:t>Assento para bacia convencional - Linha Acessibilidade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042D97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F9EA5AA" w14:textId="77777777" w:rsidR="00CA428D" w:rsidRDefault="00CA428D" w:rsidP="00072FC9">
            <w:pPr>
              <w:rPr>
                <w:b/>
                <w:bCs/>
                <w:sz w:val="20"/>
                <w:szCs w:val="20"/>
              </w:rPr>
            </w:pPr>
          </w:p>
        </w:tc>
      </w:tr>
      <w:tr w:rsidR="00CA428D" w:rsidRPr="00010EE0" w14:paraId="61368F07" w14:textId="77777777" w:rsidTr="00072FC9">
        <w:trPr>
          <w:trHeight w:val="1740"/>
        </w:trPr>
        <w:tc>
          <w:tcPr>
            <w:tcW w:w="9781" w:type="dxa"/>
            <w:gridSpan w:val="5"/>
          </w:tcPr>
          <w:p w14:paraId="7B853C6B" w14:textId="77777777" w:rsidR="00CA428D" w:rsidRPr="00BD7145" w:rsidRDefault="00CA428D" w:rsidP="00072FC9">
            <w:pPr>
              <w:spacing w:before="120"/>
              <w:rPr>
                <w:b/>
                <w:bCs/>
              </w:rPr>
            </w:pPr>
            <w:r w:rsidRPr="00BD7145">
              <w:rPr>
                <w:b/>
                <w:bCs/>
              </w:rPr>
              <w:t>Descrição Detalhada:</w:t>
            </w:r>
          </w:p>
          <w:p w14:paraId="416BBFA5" w14:textId="77777777" w:rsidR="00CA428D" w:rsidRPr="00BD7145" w:rsidRDefault="00CA428D" w:rsidP="00072FC9">
            <w:pPr>
              <w:spacing w:before="120"/>
              <w:rPr>
                <w:bCs/>
              </w:rPr>
            </w:pPr>
            <w:r>
              <w:rPr>
                <w:bCs/>
              </w:rPr>
              <w:t>Fornecimento e instalação de assento poliéster com fixação cromada na cor branco gelo, para uso em sanitários destinados a Pessoas com Deficiência (PcD), no Complexo Arquitetônico do Senado Federal, conforme indicação em projeto.</w:t>
            </w:r>
          </w:p>
          <w:p w14:paraId="5DA3F0A3" w14:textId="77777777" w:rsidR="00CA428D" w:rsidRPr="00BD7145" w:rsidRDefault="00CA428D" w:rsidP="00072FC9">
            <w:pPr>
              <w:spacing w:before="120"/>
              <w:rPr>
                <w:b/>
                <w:bCs/>
              </w:rPr>
            </w:pPr>
            <w:r w:rsidRPr="00BD7145">
              <w:rPr>
                <w:b/>
                <w:bCs/>
              </w:rPr>
              <w:t>Materiais:</w:t>
            </w:r>
          </w:p>
          <w:p w14:paraId="755372EE" w14:textId="77777777" w:rsidR="00CA428D" w:rsidRPr="00BD7145" w:rsidRDefault="00CA428D" w:rsidP="00072FC9">
            <w:pPr>
              <w:spacing w:before="120"/>
              <w:rPr>
                <w:bCs/>
              </w:rPr>
            </w:pPr>
            <w:r>
              <w:rPr>
                <w:bCs/>
              </w:rPr>
              <w:t>Fixação e/ou ferragens em ligas de cobre (Bronze e Latão) assento em resina poliéster de alta durabilidade.</w:t>
            </w:r>
            <w:r>
              <w:rPr>
                <w:bCs/>
              </w:rPr>
              <w:br/>
              <w:t>Os parafusos fixadores, as arruelas e as porcas de fixação estão inclusos.</w:t>
            </w:r>
          </w:p>
          <w:p w14:paraId="1D6D0CE0" w14:textId="77777777" w:rsidR="00CA428D" w:rsidRPr="00BD7145" w:rsidRDefault="00CA428D" w:rsidP="00072FC9">
            <w:pPr>
              <w:spacing w:before="120"/>
              <w:rPr>
                <w:b/>
                <w:bCs/>
              </w:rPr>
            </w:pPr>
            <w:r w:rsidRPr="00BD7145">
              <w:rPr>
                <w:b/>
                <w:bCs/>
              </w:rPr>
              <w:t>Serviços:</w:t>
            </w:r>
          </w:p>
          <w:p w14:paraId="7B939CF3" w14:textId="77777777" w:rsidR="00CA428D" w:rsidRPr="00832CF3" w:rsidRDefault="00CA428D" w:rsidP="00072FC9">
            <w:pPr>
              <w:spacing w:before="120"/>
              <w:rPr>
                <w:bCs/>
              </w:rPr>
            </w:pPr>
            <w:r>
              <w:rPr>
                <w:bCs/>
              </w:rPr>
              <w:t>A fixação do assento pode ser realizada com buchas de expansão ou porcas, conforme o manual de instalação da fabricante.</w:t>
            </w:r>
          </w:p>
          <w:p w14:paraId="68F92397" w14:textId="77777777" w:rsidR="00CA428D" w:rsidRPr="00BD7145" w:rsidRDefault="00CA428D" w:rsidP="00072FC9">
            <w:pPr>
              <w:spacing w:before="120"/>
              <w:rPr>
                <w:b/>
                <w:bCs/>
              </w:rPr>
            </w:pPr>
            <w:r w:rsidRPr="00BD7145">
              <w:rPr>
                <w:b/>
                <w:bCs/>
              </w:rPr>
              <w:t>Atividades e Responsabilidades:</w:t>
            </w:r>
          </w:p>
          <w:p w14:paraId="38D747E0" w14:textId="77777777" w:rsidR="00CA428D" w:rsidRPr="00832CF3" w:rsidRDefault="00CA428D" w:rsidP="00072FC9">
            <w:pPr>
              <w:spacing w:before="120"/>
              <w:rPr>
                <w:bCs/>
              </w:rPr>
            </w:pPr>
            <w:r>
              <w:rPr>
                <w:bCs/>
              </w:rPr>
              <w:t>n/a</w:t>
            </w:r>
          </w:p>
          <w:p w14:paraId="35ED250E" w14:textId="77777777" w:rsidR="00CA428D" w:rsidRPr="00BD7145" w:rsidRDefault="00CA428D" w:rsidP="00072FC9">
            <w:pPr>
              <w:spacing w:before="120"/>
              <w:rPr>
                <w:b/>
                <w:bCs/>
              </w:rPr>
            </w:pPr>
            <w:r w:rsidRPr="00BD7145">
              <w:rPr>
                <w:b/>
                <w:bCs/>
              </w:rPr>
              <w:t>Qualificação:</w:t>
            </w:r>
          </w:p>
          <w:p w14:paraId="65B36B44" w14:textId="77777777" w:rsidR="00CA428D" w:rsidRPr="00832CF3" w:rsidRDefault="00CA428D" w:rsidP="00072FC9">
            <w:pPr>
              <w:spacing w:before="120"/>
              <w:rPr>
                <w:bCs/>
              </w:rPr>
            </w:pPr>
            <w:r>
              <w:rPr>
                <w:bCs/>
              </w:rPr>
              <w:t>n/a</w:t>
            </w:r>
          </w:p>
          <w:p w14:paraId="2F270019" w14:textId="77777777" w:rsidR="00CA428D" w:rsidRPr="00BD7145" w:rsidRDefault="00CA428D" w:rsidP="00072FC9">
            <w:pPr>
              <w:spacing w:before="120"/>
              <w:rPr>
                <w:b/>
                <w:bCs/>
              </w:rPr>
            </w:pPr>
            <w:r w:rsidRPr="00BD7145">
              <w:rPr>
                <w:b/>
                <w:bCs/>
              </w:rPr>
              <w:t>Observações:</w:t>
            </w:r>
          </w:p>
          <w:p w14:paraId="063B843F" w14:textId="77777777" w:rsidR="00CA428D" w:rsidRPr="00832CF3" w:rsidRDefault="00CA428D" w:rsidP="00072FC9">
            <w:pPr>
              <w:spacing w:before="120"/>
              <w:rPr>
                <w:bCs/>
              </w:rPr>
            </w:pPr>
            <w:r>
              <w:rPr>
                <w:bCs/>
              </w:rPr>
              <w:t>n/a</w:t>
            </w:r>
          </w:p>
          <w:p w14:paraId="344D0B1A" w14:textId="77777777" w:rsidR="00CA428D" w:rsidRPr="00BD7145" w:rsidRDefault="00CA428D" w:rsidP="00072FC9">
            <w:pPr>
              <w:spacing w:before="120"/>
              <w:rPr>
                <w:b/>
                <w:bCs/>
              </w:rPr>
            </w:pPr>
            <w:r w:rsidRPr="00BD7145">
              <w:rPr>
                <w:b/>
                <w:bCs/>
              </w:rPr>
              <w:t>Critérios e Condições:</w:t>
            </w:r>
          </w:p>
          <w:p w14:paraId="0AAFB05A" w14:textId="77777777" w:rsidR="00CA428D" w:rsidRPr="00832CF3" w:rsidRDefault="00CA428D" w:rsidP="00072FC9">
            <w:pPr>
              <w:spacing w:before="120"/>
              <w:rPr>
                <w:bCs/>
              </w:rPr>
            </w:pPr>
            <w:r>
              <w:rPr>
                <w:bCs/>
              </w:rPr>
              <w:t>Critérios de Medição: unidade instalada. Unidade de Medição: unidade</w:t>
            </w:r>
          </w:p>
          <w:p w14:paraId="110D2040" w14:textId="77777777" w:rsidR="00CA428D" w:rsidRPr="00BD7145" w:rsidRDefault="00CA428D" w:rsidP="00072FC9">
            <w:pPr>
              <w:spacing w:before="120"/>
              <w:rPr>
                <w:b/>
                <w:bCs/>
              </w:rPr>
            </w:pPr>
            <w:r w:rsidRPr="00BD7145">
              <w:rPr>
                <w:b/>
                <w:bCs/>
              </w:rPr>
              <w:t>Detalhe Gráfico:</w:t>
            </w:r>
          </w:p>
          <w:p w14:paraId="3F9AE987" w14:textId="77777777" w:rsidR="00CA428D" w:rsidRPr="00B97D3F" w:rsidRDefault="00CA428D" w:rsidP="00072FC9">
            <w:pPr>
              <w:spacing w:before="120"/>
              <w:rPr>
                <w:bCs/>
              </w:rPr>
            </w:pPr>
            <w:r>
              <w:rPr>
                <w:noProof/>
              </w:rPr>
              <w:lastRenderedPageBreak/>
              <w:drawing>
                <wp:inline distT="0" distB="0" distL="0" distR="0" wp14:anchorId="52C3C360" wp14:editId="3B2B0A93">
                  <wp:extent cx="4064000" cy="3302000"/>
                  <wp:effectExtent l="0" t="0" r="0" b="0"/>
                  <wp:docPr id="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926.png"/>
                          <pic:cNvPicPr/>
                        </pic:nvPicPr>
                        <pic:blipFill>
                          <a:blip r:embed="rId125"/>
                          <a:stretch>
                            <a:fillRect/>
                          </a:stretch>
                        </pic:blipFill>
                        <pic:spPr>
                          <a:xfrm>
                            <a:off x="0" y="0"/>
                            <a:ext cx="4064000" cy="3302000"/>
                          </a:xfrm>
                          <a:prstGeom prst="rect">
                            <a:avLst/>
                          </a:prstGeom>
                        </pic:spPr>
                      </pic:pic>
                    </a:graphicData>
                  </a:graphic>
                </wp:inline>
              </w:drawing>
            </w:r>
          </w:p>
          <w:p w14:paraId="34FDB550" w14:textId="77777777" w:rsidR="00CA428D" w:rsidRPr="00BD7145" w:rsidRDefault="00CA428D" w:rsidP="00072FC9">
            <w:pPr>
              <w:spacing w:before="120"/>
              <w:rPr>
                <w:b/>
                <w:bCs/>
              </w:rPr>
            </w:pPr>
            <w:r w:rsidRPr="00BD7145">
              <w:rPr>
                <w:b/>
                <w:bCs/>
              </w:rPr>
              <w:t>Tabela:</w:t>
            </w:r>
          </w:p>
          <w:p w14:paraId="04218CAB" w14:textId="77777777" w:rsidR="00CA428D" w:rsidRPr="00832CF3" w:rsidRDefault="00CA428D" w:rsidP="00072FC9">
            <w:pPr>
              <w:spacing w:before="120"/>
              <w:rPr>
                <w:bCs/>
              </w:rPr>
            </w:pPr>
            <w:r>
              <w:rPr>
                <w:bCs/>
              </w:rPr>
              <w:t>n/a</w:t>
            </w:r>
          </w:p>
          <w:p w14:paraId="161E1DFE" w14:textId="77777777" w:rsidR="00CA428D" w:rsidRPr="00832CF3" w:rsidRDefault="00CA428D" w:rsidP="00072FC9">
            <w:pPr>
              <w:spacing w:before="120"/>
              <w:rPr>
                <w:bCs/>
              </w:rPr>
            </w:pPr>
            <w:r w:rsidRPr="00BD7145">
              <w:rPr>
                <w:b/>
                <w:bCs/>
              </w:rPr>
              <w:t xml:space="preserve">Vida útil: </w:t>
            </w:r>
            <w:r>
              <w:rPr>
                <w:bCs/>
              </w:rPr>
              <w:t>n/a</w:t>
            </w:r>
          </w:p>
          <w:p w14:paraId="1C7150A6" w14:textId="77777777" w:rsidR="00CA428D" w:rsidRPr="00BD7145" w:rsidRDefault="00CA428D" w:rsidP="00072FC9">
            <w:pPr>
              <w:spacing w:before="120"/>
              <w:rPr>
                <w:b/>
                <w:bCs/>
              </w:rPr>
            </w:pPr>
            <w:r w:rsidRPr="00BD7145">
              <w:rPr>
                <w:b/>
                <w:bCs/>
              </w:rPr>
              <w:t>Referências Normativas:</w:t>
            </w:r>
          </w:p>
          <w:p w14:paraId="422FACB2" w14:textId="77777777" w:rsidR="00CA428D" w:rsidRPr="00832CF3" w:rsidRDefault="00CA428D" w:rsidP="00072FC9">
            <w:pPr>
              <w:spacing w:before="120"/>
              <w:rPr>
                <w:bCs/>
              </w:rPr>
            </w:pPr>
            <w:r>
              <w:rPr>
                <w:bCs/>
              </w:rPr>
              <w:t>n/a</w:t>
            </w:r>
          </w:p>
          <w:p w14:paraId="3A0111F0" w14:textId="77777777" w:rsidR="00CA428D" w:rsidRPr="00BD7145" w:rsidRDefault="00CA428D" w:rsidP="00072FC9">
            <w:pPr>
              <w:spacing w:before="120"/>
              <w:rPr>
                <w:b/>
                <w:bCs/>
              </w:rPr>
            </w:pPr>
            <w:r w:rsidRPr="00BD7145">
              <w:rPr>
                <w:b/>
                <w:bCs/>
              </w:rPr>
              <w:t>Referência Comercial:</w:t>
            </w:r>
          </w:p>
          <w:p w14:paraId="561A05E5" w14:textId="77777777" w:rsidR="00CA428D" w:rsidRPr="00832CF3" w:rsidRDefault="00CA428D" w:rsidP="00072FC9">
            <w:pPr>
              <w:spacing w:before="120"/>
              <w:rPr>
                <w:bCs/>
              </w:rPr>
            </w:pPr>
            <w:r>
              <w:rPr>
                <w:bCs/>
              </w:rPr>
              <w:t>Modelo AP.51.17 – Linha Vogue Plus - Deca ou Similar</w:t>
            </w:r>
          </w:p>
          <w:p w14:paraId="3F60F6A3" w14:textId="77777777" w:rsidR="00CA428D" w:rsidRPr="00BD7145" w:rsidRDefault="00CA428D" w:rsidP="00072FC9">
            <w:pPr>
              <w:spacing w:before="120"/>
              <w:rPr>
                <w:b/>
                <w:bCs/>
              </w:rPr>
            </w:pPr>
            <w:r w:rsidRPr="00BD7145">
              <w:rPr>
                <w:b/>
                <w:bCs/>
              </w:rPr>
              <w:t>Referência Externa:</w:t>
            </w:r>
          </w:p>
          <w:p w14:paraId="05E299E5" w14:textId="77777777" w:rsidR="00CA428D" w:rsidRPr="00BD7145" w:rsidRDefault="00CA428D" w:rsidP="00072FC9">
            <w:pPr>
              <w:spacing w:before="120"/>
              <w:rPr>
                <w:b/>
                <w:bCs/>
              </w:rPr>
            </w:pPr>
            <w:r>
              <w:rPr>
                <w:bCs/>
              </w:rPr>
              <w:t>https://www.deca.com.br/produto/assento-poliester-com-protekto-branco-ap5117/</w:t>
            </w:r>
            <w:r>
              <w:rPr>
                <w:bCs/>
              </w:rPr>
              <w:br/>
              <w:t>https://decablob.blob.core.windows.net/static-files/products/AP.51.17_FICHA_TECNICA.pdf</w:t>
            </w:r>
          </w:p>
        </w:tc>
      </w:tr>
    </w:tbl>
    <w:p w14:paraId="0519D929" w14:textId="77777777" w:rsidR="00CA428D" w:rsidRPr="00010EE0" w:rsidRDefault="00CA428D" w:rsidP="00CA428D">
      <w:pPr>
        <w:rPr>
          <w:lang w:val="en-US"/>
        </w:rPr>
      </w:pPr>
    </w:p>
    <w:p w14:paraId="4BACB6A9" w14:textId="77777777" w:rsidR="00CA428D" w:rsidRDefault="00CA428D" w:rsidP="00CA428D">
      <w:r>
        <w:br w:type="page"/>
      </w:r>
    </w:p>
    <w:p w14:paraId="3BE85726" w14:textId="77777777" w:rsidR="00CA428D" w:rsidRDefault="00CA428D" w:rsidP="00CA428D">
      <w:pPr>
        <w:rPr>
          <w:lang w:val="en-US"/>
        </w:rPr>
      </w:pPr>
    </w:p>
    <w:p w14:paraId="5B6419E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6D8626C" w14:textId="77777777" w:rsidTr="00072FC9">
        <w:trPr>
          <w:trHeight w:val="567"/>
        </w:trPr>
        <w:tc>
          <w:tcPr>
            <w:tcW w:w="1843" w:type="dxa"/>
            <w:tcBorders>
              <w:bottom w:val="single" w:sz="4" w:space="0" w:color="auto"/>
            </w:tcBorders>
            <w:shd w:val="clear" w:color="auto" w:fill="F2F2F2" w:themeFill="background1" w:themeFillShade="F2"/>
            <w:vAlign w:val="center"/>
          </w:tcPr>
          <w:p w14:paraId="2A42AF9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576403" w14:textId="77777777" w:rsidR="00CA428D" w:rsidRDefault="00CA428D" w:rsidP="00072FC9">
            <w:pPr>
              <w:rPr>
                <w:b/>
                <w:bCs/>
                <w:color w:val="000000"/>
              </w:rPr>
            </w:pPr>
            <w:r>
              <w:rPr>
                <w:b/>
                <w:bCs/>
                <w:noProof/>
                <w:color w:val="000000"/>
              </w:rPr>
              <w:t>SF-00927</w:t>
            </w:r>
          </w:p>
        </w:tc>
        <w:tc>
          <w:tcPr>
            <w:tcW w:w="2268" w:type="dxa"/>
            <w:tcBorders>
              <w:bottom w:val="single" w:sz="4" w:space="0" w:color="auto"/>
            </w:tcBorders>
            <w:shd w:val="clear" w:color="auto" w:fill="F2F2F2" w:themeFill="background1" w:themeFillShade="F2"/>
            <w:vAlign w:val="center"/>
          </w:tcPr>
          <w:p w14:paraId="42A4A2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0F539A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AB279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BF2441A" w14:textId="77777777" w:rsidR="00CA428D" w:rsidRPr="009143C5" w:rsidRDefault="00CA428D" w:rsidP="00072FC9">
            <w:pPr>
              <w:rPr>
                <w:b/>
                <w:bCs/>
                <w:noProof/>
                <w:color w:val="000000"/>
              </w:rPr>
            </w:pPr>
            <w:r>
              <w:rPr>
                <w:b/>
                <w:bCs/>
                <w:noProof/>
                <w:color w:val="000000"/>
              </w:rPr>
              <w:t>Registros e Válvulas</w:t>
            </w:r>
          </w:p>
        </w:tc>
        <w:tc>
          <w:tcPr>
            <w:tcW w:w="1843" w:type="dxa"/>
            <w:tcBorders>
              <w:left w:val="single" w:sz="4" w:space="0" w:color="auto"/>
              <w:bottom w:val="single" w:sz="4" w:space="0" w:color="auto"/>
            </w:tcBorders>
            <w:shd w:val="clear" w:color="auto" w:fill="F2F2F2" w:themeFill="background1" w:themeFillShade="F2"/>
            <w:vAlign w:val="center"/>
          </w:tcPr>
          <w:p w14:paraId="282B6F0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54EB09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D16A8C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644A87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2FFD843" w14:textId="77777777" w:rsidR="00CA428D" w:rsidRDefault="00CA428D" w:rsidP="00072FC9">
            <w:pPr>
              <w:rPr>
                <w:b/>
                <w:bCs/>
                <w:sz w:val="32"/>
                <w:szCs w:val="32"/>
              </w:rPr>
            </w:pPr>
            <w:r>
              <w:rPr>
                <w:b/>
                <w:bCs/>
                <w:sz w:val="32"/>
                <w:szCs w:val="32"/>
              </w:rPr>
              <w:t>Base registro de gaveta 1 1/2”</w:t>
            </w:r>
          </w:p>
        </w:tc>
        <w:tc>
          <w:tcPr>
            <w:tcW w:w="1843" w:type="dxa"/>
            <w:tcBorders>
              <w:top w:val="single" w:sz="4" w:space="0" w:color="auto"/>
              <w:left w:val="single" w:sz="4" w:space="0" w:color="auto"/>
            </w:tcBorders>
            <w:shd w:val="clear" w:color="auto" w:fill="F2F2F2" w:themeFill="background1" w:themeFillShade="F2"/>
            <w:vAlign w:val="center"/>
          </w:tcPr>
          <w:p w14:paraId="3C1865E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F0AD193" w14:textId="77777777" w:rsidR="00CA428D" w:rsidRDefault="00CA428D" w:rsidP="00072FC9">
            <w:pPr>
              <w:rPr>
                <w:b/>
                <w:bCs/>
                <w:sz w:val="20"/>
                <w:szCs w:val="20"/>
              </w:rPr>
            </w:pPr>
          </w:p>
        </w:tc>
      </w:tr>
      <w:tr w:rsidR="00CA428D" w:rsidRPr="00010EE0" w14:paraId="0E3ED546" w14:textId="77777777" w:rsidTr="00072FC9">
        <w:trPr>
          <w:trHeight w:val="1740"/>
        </w:trPr>
        <w:tc>
          <w:tcPr>
            <w:tcW w:w="9781" w:type="dxa"/>
            <w:gridSpan w:val="5"/>
          </w:tcPr>
          <w:p w14:paraId="5955B2DB" w14:textId="77777777" w:rsidR="00CA428D" w:rsidRPr="00BD7145" w:rsidRDefault="00CA428D" w:rsidP="00072FC9">
            <w:pPr>
              <w:spacing w:before="120"/>
              <w:rPr>
                <w:b/>
                <w:bCs/>
              </w:rPr>
            </w:pPr>
            <w:r w:rsidRPr="00BD7145">
              <w:rPr>
                <w:b/>
                <w:bCs/>
              </w:rPr>
              <w:t>Descrição Detalhada:</w:t>
            </w:r>
          </w:p>
          <w:p w14:paraId="47BB7039" w14:textId="77777777" w:rsidR="00CA428D" w:rsidRPr="00BD7145" w:rsidRDefault="00CA428D" w:rsidP="00072FC9">
            <w:pPr>
              <w:spacing w:before="120"/>
              <w:rPr>
                <w:bCs/>
              </w:rPr>
            </w:pPr>
            <w:r>
              <w:rPr>
                <w:bCs/>
              </w:rPr>
              <w:t>Fornecimento e instalação de base de registro de gaveta em latão forjado, bitola 1 1/2”</w:t>
            </w:r>
          </w:p>
          <w:p w14:paraId="7CCD0D6D" w14:textId="77777777" w:rsidR="00CA428D" w:rsidRPr="00BD7145" w:rsidRDefault="00CA428D" w:rsidP="00072FC9">
            <w:pPr>
              <w:spacing w:before="120"/>
              <w:rPr>
                <w:b/>
                <w:bCs/>
              </w:rPr>
            </w:pPr>
            <w:r w:rsidRPr="00BD7145">
              <w:rPr>
                <w:b/>
                <w:bCs/>
              </w:rPr>
              <w:t>Materiais:</w:t>
            </w:r>
          </w:p>
          <w:p w14:paraId="6188FCD1" w14:textId="77777777" w:rsidR="00CA428D" w:rsidRPr="00BD7145" w:rsidRDefault="00CA428D" w:rsidP="00072FC9">
            <w:pPr>
              <w:spacing w:before="120"/>
              <w:rPr>
                <w:bCs/>
              </w:rPr>
            </w:pPr>
            <w:r>
              <w:rPr>
                <w:bCs/>
              </w:rPr>
              <w:t>Base de registro de gaveta em latão forjado, bitola 1 1/2”. Composto por sede, cunha com guias, corpo fundido, castelo envolvente, gaxeta e haste.</w:t>
            </w:r>
          </w:p>
          <w:p w14:paraId="5F57BF42" w14:textId="77777777" w:rsidR="00CA428D" w:rsidRPr="00BD7145" w:rsidRDefault="00CA428D" w:rsidP="00072FC9">
            <w:pPr>
              <w:spacing w:before="120"/>
              <w:rPr>
                <w:b/>
                <w:bCs/>
              </w:rPr>
            </w:pPr>
            <w:r w:rsidRPr="00BD7145">
              <w:rPr>
                <w:b/>
                <w:bCs/>
              </w:rPr>
              <w:t>Serviços:</w:t>
            </w:r>
          </w:p>
          <w:p w14:paraId="44511EF1" w14:textId="77777777" w:rsidR="00CA428D" w:rsidRPr="00832CF3" w:rsidRDefault="00CA428D" w:rsidP="00072FC9">
            <w:pPr>
              <w:spacing w:before="120"/>
              <w:rPr>
                <w:bCs/>
              </w:rPr>
            </w:pPr>
            <w:r>
              <w:rPr>
                <w:bCs/>
              </w:rPr>
              <w:t xml:space="preserve">1) Limpar cuidadosamente as ranhuras internas do registro e as ranhuras externas do tubo (se for de aço galvanizado) ou do adaptador (se for de PVC). </w:t>
            </w:r>
            <w:r>
              <w:rPr>
                <w:bCs/>
              </w:rPr>
              <w:br/>
              <w:t xml:space="preserve">2) No momento da instalação do registro de gaveta, a cunha deve estar na posição fechada. Estando aberta a sede do registro (localizada no corpo) pode deformar quando rosqueado em demasia no tubo. </w:t>
            </w:r>
            <w:r>
              <w:rPr>
                <w:bCs/>
              </w:rPr>
              <w:br/>
              <w:t xml:space="preserve">3) Ao usar tubo de ferro galvanizado, deve-se fazer um número reduzido de fio de rosca (não superior ao registro), para melhor fixação das peças. Não apertar em demasia (este cuidado evita danificar o registro). </w:t>
            </w:r>
            <w:r>
              <w:rPr>
                <w:bCs/>
              </w:rPr>
              <w:br/>
              <w:t xml:space="preserve">4) Também deve-se tomar cuidado com as conexões de ferro e PVC, pois o aperto em demasia pode inutilizar o registro. </w:t>
            </w:r>
            <w:r>
              <w:rPr>
                <w:bCs/>
              </w:rPr>
              <w:br/>
              <w:t>5) O volante e a canopla devem ser instalados após o término da obra</w:t>
            </w:r>
          </w:p>
          <w:p w14:paraId="771CE6D4" w14:textId="77777777" w:rsidR="00CA428D" w:rsidRPr="00BD7145" w:rsidRDefault="00CA428D" w:rsidP="00072FC9">
            <w:pPr>
              <w:spacing w:before="120"/>
              <w:rPr>
                <w:b/>
                <w:bCs/>
              </w:rPr>
            </w:pPr>
            <w:r w:rsidRPr="00BD7145">
              <w:rPr>
                <w:b/>
                <w:bCs/>
              </w:rPr>
              <w:t>Atividades e Responsabilidades:</w:t>
            </w:r>
          </w:p>
          <w:p w14:paraId="2AD046B5" w14:textId="77777777" w:rsidR="00CA428D" w:rsidRPr="00832CF3" w:rsidRDefault="00CA428D" w:rsidP="00072FC9">
            <w:pPr>
              <w:spacing w:before="120"/>
              <w:rPr>
                <w:bCs/>
              </w:rPr>
            </w:pPr>
            <w:r>
              <w:rPr>
                <w:bCs/>
              </w:rPr>
              <w:t>n/a</w:t>
            </w:r>
          </w:p>
          <w:p w14:paraId="1335529E" w14:textId="77777777" w:rsidR="00CA428D" w:rsidRPr="00BD7145" w:rsidRDefault="00CA428D" w:rsidP="00072FC9">
            <w:pPr>
              <w:spacing w:before="120"/>
              <w:rPr>
                <w:b/>
                <w:bCs/>
              </w:rPr>
            </w:pPr>
            <w:r w:rsidRPr="00BD7145">
              <w:rPr>
                <w:b/>
                <w:bCs/>
              </w:rPr>
              <w:t>Qualificação:</w:t>
            </w:r>
          </w:p>
          <w:p w14:paraId="7FAF2819" w14:textId="77777777" w:rsidR="00CA428D" w:rsidRPr="00832CF3" w:rsidRDefault="00CA428D" w:rsidP="00072FC9">
            <w:pPr>
              <w:spacing w:before="120"/>
              <w:rPr>
                <w:bCs/>
              </w:rPr>
            </w:pPr>
            <w:r>
              <w:rPr>
                <w:bCs/>
              </w:rPr>
              <w:t>n/a</w:t>
            </w:r>
          </w:p>
          <w:p w14:paraId="7DA249D4" w14:textId="77777777" w:rsidR="00CA428D" w:rsidRPr="00BD7145" w:rsidRDefault="00CA428D" w:rsidP="00072FC9">
            <w:pPr>
              <w:spacing w:before="120"/>
              <w:rPr>
                <w:b/>
                <w:bCs/>
              </w:rPr>
            </w:pPr>
            <w:r w:rsidRPr="00BD7145">
              <w:rPr>
                <w:b/>
                <w:bCs/>
              </w:rPr>
              <w:t>Observações:</w:t>
            </w:r>
          </w:p>
          <w:p w14:paraId="55F748DE" w14:textId="77777777" w:rsidR="00CA428D" w:rsidRPr="00832CF3" w:rsidRDefault="00CA428D" w:rsidP="00072FC9">
            <w:pPr>
              <w:spacing w:before="120"/>
              <w:rPr>
                <w:bCs/>
              </w:rPr>
            </w:pPr>
            <w:r>
              <w:rPr>
                <w:bCs/>
              </w:rPr>
              <w:t>n/a</w:t>
            </w:r>
          </w:p>
          <w:p w14:paraId="0AB35A6C" w14:textId="77777777" w:rsidR="00CA428D" w:rsidRPr="00BD7145" w:rsidRDefault="00CA428D" w:rsidP="00072FC9">
            <w:pPr>
              <w:spacing w:before="120"/>
              <w:rPr>
                <w:b/>
                <w:bCs/>
              </w:rPr>
            </w:pPr>
            <w:r w:rsidRPr="00BD7145">
              <w:rPr>
                <w:b/>
                <w:bCs/>
              </w:rPr>
              <w:t>Critérios e Condições:</w:t>
            </w:r>
          </w:p>
          <w:p w14:paraId="1DA098AF" w14:textId="77777777" w:rsidR="00CA428D" w:rsidRPr="00832CF3" w:rsidRDefault="00CA428D" w:rsidP="00072FC9">
            <w:pPr>
              <w:spacing w:before="120"/>
              <w:rPr>
                <w:bCs/>
              </w:rPr>
            </w:pPr>
            <w:r>
              <w:rPr>
                <w:bCs/>
              </w:rPr>
              <w:t>Critérios de Medição: unidade instalada. Unidade de Medição: unidade</w:t>
            </w:r>
          </w:p>
          <w:p w14:paraId="350E34F0" w14:textId="77777777" w:rsidR="00CA428D" w:rsidRPr="00BD7145" w:rsidRDefault="00CA428D" w:rsidP="00072FC9">
            <w:pPr>
              <w:spacing w:before="120"/>
              <w:rPr>
                <w:b/>
                <w:bCs/>
              </w:rPr>
            </w:pPr>
            <w:r w:rsidRPr="00BD7145">
              <w:rPr>
                <w:b/>
                <w:bCs/>
              </w:rPr>
              <w:t>Detalhe Gráfico:</w:t>
            </w:r>
          </w:p>
          <w:p w14:paraId="7D1199F9" w14:textId="77777777" w:rsidR="00CA428D" w:rsidRPr="00B97D3F" w:rsidRDefault="00CA428D" w:rsidP="00072FC9">
            <w:pPr>
              <w:spacing w:before="120"/>
              <w:rPr>
                <w:bCs/>
              </w:rPr>
            </w:pPr>
            <w:r>
              <w:rPr>
                <w:noProof/>
              </w:rPr>
              <w:lastRenderedPageBreak/>
              <w:drawing>
                <wp:inline distT="0" distB="0" distL="0" distR="0" wp14:anchorId="7D4174ED" wp14:editId="532FABE5">
                  <wp:extent cx="4064000" cy="3302000"/>
                  <wp:effectExtent l="0" t="0" r="0"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927.png"/>
                          <pic:cNvPicPr/>
                        </pic:nvPicPr>
                        <pic:blipFill>
                          <a:blip r:embed="rId126"/>
                          <a:stretch>
                            <a:fillRect/>
                          </a:stretch>
                        </pic:blipFill>
                        <pic:spPr>
                          <a:xfrm>
                            <a:off x="0" y="0"/>
                            <a:ext cx="4064000" cy="3302000"/>
                          </a:xfrm>
                          <a:prstGeom prst="rect">
                            <a:avLst/>
                          </a:prstGeom>
                        </pic:spPr>
                      </pic:pic>
                    </a:graphicData>
                  </a:graphic>
                </wp:inline>
              </w:drawing>
            </w:r>
          </w:p>
          <w:p w14:paraId="274CEDE7" w14:textId="77777777" w:rsidR="00CA428D" w:rsidRPr="00BD7145" w:rsidRDefault="00CA428D" w:rsidP="00072FC9">
            <w:pPr>
              <w:spacing w:before="120"/>
              <w:rPr>
                <w:b/>
                <w:bCs/>
              </w:rPr>
            </w:pPr>
            <w:r w:rsidRPr="00BD7145">
              <w:rPr>
                <w:b/>
                <w:bCs/>
              </w:rPr>
              <w:t>Tabela:</w:t>
            </w:r>
          </w:p>
          <w:p w14:paraId="4D4F87EA" w14:textId="77777777" w:rsidR="00CA428D" w:rsidRPr="00832CF3" w:rsidRDefault="00CA428D" w:rsidP="00072FC9">
            <w:pPr>
              <w:spacing w:before="120"/>
              <w:rPr>
                <w:bCs/>
              </w:rPr>
            </w:pPr>
            <w:r>
              <w:rPr>
                <w:bCs/>
              </w:rPr>
              <w:t>n/a</w:t>
            </w:r>
          </w:p>
          <w:p w14:paraId="7F1E0368" w14:textId="77777777" w:rsidR="00CA428D" w:rsidRPr="00832CF3" w:rsidRDefault="00CA428D" w:rsidP="00072FC9">
            <w:pPr>
              <w:spacing w:before="120"/>
              <w:rPr>
                <w:bCs/>
              </w:rPr>
            </w:pPr>
            <w:r w:rsidRPr="00BD7145">
              <w:rPr>
                <w:b/>
                <w:bCs/>
              </w:rPr>
              <w:t xml:space="preserve">Vida útil: </w:t>
            </w:r>
            <w:r>
              <w:rPr>
                <w:bCs/>
              </w:rPr>
              <w:t>n/a</w:t>
            </w:r>
          </w:p>
          <w:p w14:paraId="3D75A019" w14:textId="77777777" w:rsidR="00CA428D" w:rsidRPr="00BD7145" w:rsidRDefault="00CA428D" w:rsidP="00072FC9">
            <w:pPr>
              <w:spacing w:before="120"/>
              <w:rPr>
                <w:b/>
                <w:bCs/>
              </w:rPr>
            </w:pPr>
            <w:r w:rsidRPr="00BD7145">
              <w:rPr>
                <w:b/>
                <w:bCs/>
              </w:rPr>
              <w:t>Referências Normativas:</w:t>
            </w:r>
          </w:p>
          <w:p w14:paraId="648BA789" w14:textId="77777777" w:rsidR="00CA428D" w:rsidRPr="00832CF3" w:rsidRDefault="00CA428D" w:rsidP="00072FC9">
            <w:pPr>
              <w:spacing w:before="120"/>
              <w:rPr>
                <w:bCs/>
              </w:rPr>
            </w:pPr>
            <w:r>
              <w:rPr>
                <w:bCs/>
              </w:rPr>
              <w:t>ABNT NBR 5626:1998 - Instalações prediais de água fria - Procedimento</w:t>
            </w:r>
            <w:r>
              <w:rPr>
                <w:bCs/>
              </w:rPr>
              <w:br/>
              <w:t>ABNT NBR 15705:2009 - Instalações Hidráulicas Prediais - Registro de Gaveta - Requisitos e Métodos de Ensaio</w:t>
            </w:r>
          </w:p>
          <w:p w14:paraId="5CA72569" w14:textId="77777777" w:rsidR="00CA428D" w:rsidRPr="00BD7145" w:rsidRDefault="00CA428D" w:rsidP="00072FC9">
            <w:pPr>
              <w:spacing w:before="120"/>
              <w:rPr>
                <w:b/>
                <w:bCs/>
              </w:rPr>
            </w:pPr>
            <w:r w:rsidRPr="00BD7145">
              <w:rPr>
                <w:b/>
                <w:bCs/>
              </w:rPr>
              <w:t>Referência Comercial:</w:t>
            </w:r>
          </w:p>
          <w:p w14:paraId="1353038A" w14:textId="77777777" w:rsidR="00CA428D" w:rsidRPr="00832CF3" w:rsidRDefault="00CA428D" w:rsidP="00072FC9">
            <w:pPr>
              <w:spacing w:before="120"/>
              <w:rPr>
                <w:bCs/>
              </w:rPr>
            </w:pPr>
            <w:r>
              <w:rPr>
                <w:bCs/>
              </w:rPr>
              <w:t>Deca Modelo 1502</w:t>
            </w:r>
          </w:p>
          <w:p w14:paraId="72BB892A" w14:textId="77777777" w:rsidR="00CA428D" w:rsidRPr="00BD7145" w:rsidRDefault="00CA428D" w:rsidP="00072FC9">
            <w:pPr>
              <w:spacing w:before="120"/>
              <w:rPr>
                <w:b/>
                <w:bCs/>
              </w:rPr>
            </w:pPr>
            <w:r w:rsidRPr="00BD7145">
              <w:rPr>
                <w:b/>
                <w:bCs/>
              </w:rPr>
              <w:t>Referência Externa:</w:t>
            </w:r>
          </w:p>
          <w:p w14:paraId="1F8A0DC4" w14:textId="77777777" w:rsidR="00CA428D" w:rsidRPr="00BD7145" w:rsidRDefault="00CA428D" w:rsidP="00072FC9">
            <w:pPr>
              <w:spacing w:before="120"/>
              <w:rPr>
                <w:b/>
                <w:bCs/>
              </w:rPr>
            </w:pPr>
            <w:r>
              <w:rPr>
                <w:bCs/>
              </w:rPr>
              <w:t>https://www.deca.com.br/produto/registro-de-gaveta-para-uso-semi-industrial-1-1-2-bruto-1502b112/</w:t>
            </w:r>
            <w:r>
              <w:rPr>
                <w:bCs/>
              </w:rPr>
              <w:br/>
              <w:t>https://decablob.blob.core.windows.net/static-files/products/1502.B.112_FICHA_TECNICA.pdf</w:t>
            </w:r>
          </w:p>
        </w:tc>
      </w:tr>
    </w:tbl>
    <w:p w14:paraId="1B889355" w14:textId="77777777" w:rsidR="00CA428D" w:rsidRPr="00010EE0" w:rsidRDefault="00CA428D" w:rsidP="00CA428D">
      <w:pPr>
        <w:rPr>
          <w:lang w:val="en-US"/>
        </w:rPr>
      </w:pPr>
    </w:p>
    <w:p w14:paraId="6188E07F" w14:textId="77777777" w:rsidR="00CA428D" w:rsidRDefault="00CA428D" w:rsidP="00CA428D">
      <w:r>
        <w:br w:type="page"/>
      </w:r>
    </w:p>
    <w:p w14:paraId="5B193FF4" w14:textId="77777777" w:rsidR="00CA428D" w:rsidRDefault="00CA428D" w:rsidP="00CA428D">
      <w:pPr>
        <w:rPr>
          <w:lang w:val="en-US"/>
        </w:rPr>
      </w:pPr>
    </w:p>
    <w:p w14:paraId="72B748F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D95F37" w14:textId="77777777" w:rsidTr="00072FC9">
        <w:trPr>
          <w:trHeight w:val="567"/>
        </w:trPr>
        <w:tc>
          <w:tcPr>
            <w:tcW w:w="1843" w:type="dxa"/>
            <w:tcBorders>
              <w:bottom w:val="single" w:sz="4" w:space="0" w:color="auto"/>
            </w:tcBorders>
            <w:shd w:val="clear" w:color="auto" w:fill="F2F2F2" w:themeFill="background1" w:themeFillShade="F2"/>
            <w:vAlign w:val="center"/>
          </w:tcPr>
          <w:p w14:paraId="7C77C1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9386029" w14:textId="77777777" w:rsidR="00CA428D" w:rsidRDefault="00CA428D" w:rsidP="00072FC9">
            <w:pPr>
              <w:rPr>
                <w:b/>
                <w:bCs/>
                <w:color w:val="000000"/>
              </w:rPr>
            </w:pPr>
            <w:r>
              <w:rPr>
                <w:b/>
                <w:bCs/>
                <w:noProof/>
                <w:color w:val="000000"/>
              </w:rPr>
              <w:t>SF-00937</w:t>
            </w:r>
          </w:p>
        </w:tc>
        <w:tc>
          <w:tcPr>
            <w:tcW w:w="2268" w:type="dxa"/>
            <w:tcBorders>
              <w:bottom w:val="single" w:sz="4" w:space="0" w:color="auto"/>
            </w:tcBorders>
            <w:shd w:val="clear" w:color="auto" w:fill="F2F2F2" w:themeFill="background1" w:themeFillShade="F2"/>
            <w:vAlign w:val="center"/>
          </w:tcPr>
          <w:p w14:paraId="22CDCAA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BE446A1"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F765FC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B457EEE"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423534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A3F2E2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9C177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2266F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8DE6D7" w14:textId="77777777" w:rsidR="00CA428D" w:rsidRDefault="00CA428D" w:rsidP="00072FC9">
            <w:pPr>
              <w:rPr>
                <w:b/>
                <w:bCs/>
                <w:sz w:val="32"/>
                <w:szCs w:val="32"/>
              </w:rPr>
            </w:pPr>
            <w:r>
              <w:rPr>
                <w:b/>
                <w:bCs/>
                <w:sz w:val="32"/>
                <w:szCs w:val="32"/>
              </w:rPr>
              <w:t>Montagem e desmontagem de andaime fachadeiro</w:t>
            </w:r>
          </w:p>
        </w:tc>
        <w:tc>
          <w:tcPr>
            <w:tcW w:w="1843" w:type="dxa"/>
            <w:tcBorders>
              <w:top w:val="single" w:sz="4" w:space="0" w:color="auto"/>
              <w:left w:val="single" w:sz="4" w:space="0" w:color="auto"/>
            </w:tcBorders>
            <w:shd w:val="clear" w:color="auto" w:fill="F2F2F2" w:themeFill="background1" w:themeFillShade="F2"/>
            <w:vAlign w:val="center"/>
          </w:tcPr>
          <w:p w14:paraId="59DDA71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75EEC4D" w14:textId="77777777" w:rsidR="00CA428D" w:rsidRDefault="00CA428D" w:rsidP="00072FC9">
            <w:pPr>
              <w:rPr>
                <w:b/>
                <w:bCs/>
                <w:sz w:val="20"/>
                <w:szCs w:val="20"/>
              </w:rPr>
            </w:pPr>
          </w:p>
        </w:tc>
      </w:tr>
      <w:tr w:rsidR="00CA428D" w:rsidRPr="00010EE0" w14:paraId="0E769BAF" w14:textId="77777777" w:rsidTr="00072FC9">
        <w:trPr>
          <w:trHeight w:val="1740"/>
        </w:trPr>
        <w:tc>
          <w:tcPr>
            <w:tcW w:w="9781" w:type="dxa"/>
            <w:gridSpan w:val="5"/>
          </w:tcPr>
          <w:p w14:paraId="223E2E97" w14:textId="77777777" w:rsidR="00CA428D" w:rsidRPr="00BD7145" w:rsidRDefault="00CA428D" w:rsidP="00072FC9">
            <w:pPr>
              <w:spacing w:before="120"/>
              <w:rPr>
                <w:b/>
                <w:bCs/>
              </w:rPr>
            </w:pPr>
            <w:r w:rsidRPr="00BD7145">
              <w:rPr>
                <w:b/>
                <w:bCs/>
              </w:rPr>
              <w:t>Descrição Detalhada:</w:t>
            </w:r>
          </w:p>
          <w:p w14:paraId="468E2D66" w14:textId="77777777" w:rsidR="00CA428D" w:rsidRPr="00BD7145" w:rsidRDefault="00CA428D" w:rsidP="00072FC9">
            <w:pPr>
              <w:spacing w:before="120"/>
              <w:rPr>
                <w:bCs/>
              </w:rPr>
            </w:pPr>
            <w:r>
              <w:rPr>
                <w:bCs/>
              </w:rPr>
              <w:t>Montagem e desmontagem de andaime fachadeiro (exclusive andaime).</w:t>
            </w:r>
          </w:p>
          <w:p w14:paraId="57707406" w14:textId="77777777" w:rsidR="00CA428D" w:rsidRPr="00BD7145" w:rsidRDefault="00CA428D" w:rsidP="00072FC9">
            <w:pPr>
              <w:spacing w:before="120"/>
              <w:rPr>
                <w:b/>
                <w:bCs/>
              </w:rPr>
            </w:pPr>
            <w:r w:rsidRPr="00BD7145">
              <w:rPr>
                <w:b/>
                <w:bCs/>
              </w:rPr>
              <w:t>Materiais:</w:t>
            </w:r>
          </w:p>
          <w:p w14:paraId="101FFF72" w14:textId="77777777" w:rsidR="00CA428D" w:rsidRPr="00BD7145" w:rsidRDefault="00CA428D" w:rsidP="00072FC9">
            <w:pPr>
              <w:spacing w:before="120"/>
              <w:rPr>
                <w:bCs/>
              </w:rPr>
            </w:pPr>
            <w:r>
              <w:rPr>
                <w:bCs/>
              </w:rPr>
              <w:t>n/a</w:t>
            </w:r>
          </w:p>
          <w:p w14:paraId="36977628" w14:textId="77777777" w:rsidR="00CA428D" w:rsidRPr="00BD7145" w:rsidRDefault="00CA428D" w:rsidP="00072FC9">
            <w:pPr>
              <w:spacing w:before="120"/>
              <w:rPr>
                <w:b/>
                <w:bCs/>
              </w:rPr>
            </w:pPr>
            <w:r w:rsidRPr="00BD7145">
              <w:rPr>
                <w:b/>
                <w:bCs/>
              </w:rPr>
              <w:t>Serviços:</w:t>
            </w:r>
          </w:p>
          <w:p w14:paraId="6B9CA9C8" w14:textId="77777777" w:rsidR="00CA428D" w:rsidRPr="00832CF3" w:rsidRDefault="00CA428D" w:rsidP="00072FC9">
            <w:pPr>
              <w:spacing w:before="120"/>
              <w:rPr>
                <w:bCs/>
              </w:rPr>
            </w:pPr>
            <w:r>
              <w:rPr>
                <w:bCs/>
              </w:rPr>
              <w:t>A montagem do andaime fachadeiro deve obedecer ao projeto de andaime, assinado por profissional legalmente habilitado, exclusivo para o local e situação específicos. O procedimento de montagem consiste basicamente em:</w:t>
            </w:r>
            <w:r>
              <w:rPr>
                <w:bCs/>
              </w:rPr>
              <w:br/>
              <w:t>1. Assentamento das bases ou rodas reguláveis;</w:t>
            </w:r>
            <w:r>
              <w:rPr>
                <w:bCs/>
              </w:rPr>
              <w:br/>
              <w:t>2. Interligação das bases com travessas;</w:t>
            </w:r>
            <w:r>
              <w:rPr>
                <w:bCs/>
              </w:rPr>
              <w:br/>
              <w:t>3. Nivelamento das travessas da base;</w:t>
            </w:r>
            <w:r>
              <w:rPr>
                <w:bCs/>
              </w:rPr>
              <w:br/>
              <w:t>4. Colocação das primeiras prumadas;</w:t>
            </w:r>
            <w:r>
              <w:rPr>
                <w:bCs/>
              </w:rPr>
              <w:br/>
              <w:t>5. Colocação do segundo nível de travessas e diagonais;</w:t>
            </w:r>
            <w:r>
              <w:rPr>
                <w:bCs/>
              </w:rPr>
              <w:br/>
              <w:t>6. Colocação das plataformas do nível seguinte;</w:t>
            </w:r>
            <w:r>
              <w:rPr>
                <w:bCs/>
              </w:rPr>
              <w:br/>
              <w:t>7. Colocação das prumadas do nível seguinte;</w:t>
            </w:r>
            <w:r>
              <w:rPr>
                <w:bCs/>
              </w:rPr>
              <w:br/>
              <w:t>8. Colocação de guarda-corpos;</w:t>
            </w:r>
            <w:r>
              <w:rPr>
                <w:bCs/>
              </w:rPr>
              <w:br/>
              <w:t>9. Colocação de rodapés.</w:t>
            </w:r>
            <w:r>
              <w:rPr>
                <w:bCs/>
              </w:rPr>
              <w:br/>
              <w:t>Uma vez concluída a montagem, deve-se proceder com a verificação do andaime. Após verificação e aprovaçao do andaime montado, será autorizada sua utilização.</w:t>
            </w:r>
            <w:r>
              <w:rPr>
                <w:bCs/>
              </w:rPr>
              <w:br/>
              <w:t xml:space="preserve">Durante a desmontagem do andaime devem ser aplicados os pressupostos da montagem, na ordem inversa. </w:t>
            </w:r>
            <w:r>
              <w:rPr>
                <w:bCs/>
              </w:rPr>
              <w:br/>
              <w:t>É imprescindível o atendimento às resoluções de segurança.</w:t>
            </w:r>
          </w:p>
          <w:p w14:paraId="742A41E8" w14:textId="77777777" w:rsidR="00CA428D" w:rsidRPr="00BD7145" w:rsidRDefault="00CA428D" w:rsidP="00072FC9">
            <w:pPr>
              <w:spacing w:before="120"/>
              <w:rPr>
                <w:b/>
                <w:bCs/>
              </w:rPr>
            </w:pPr>
            <w:r w:rsidRPr="00BD7145">
              <w:rPr>
                <w:b/>
                <w:bCs/>
              </w:rPr>
              <w:t>Atividades e Responsabilidades:</w:t>
            </w:r>
          </w:p>
          <w:p w14:paraId="142F62FC" w14:textId="77777777" w:rsidR="00CA428D" w:rsidRPr="00832CF3" w:rsidRDefault="00CA428D" w:rsidP="00072FC9">
            <w:pPr>
              <w:spacing w:before="120"/>
              <w:rPr>
                <w:bCs/>
              </w:rPr>
            </w:pPr>
            <w:r>
              <w:rPr>
                <w:bCs/>
              </w:rPr>
              <w:t>n/a</w:t>
            </w:r>
          </w:p>
          <w:p w14:paraId="78F52134" w14:textId="77777777" w:rsidR="00CA428D" w:rsidRPr="00BD7145" w:rsidRDefault="00CA428D" w:rsidP="00072FC9">
            <w:pPr>
              <w:spacing w:before="120"/>
              <w:rPr>
                <w:b/>
                <w:bCs/>
              </w:rPr>
            </w:pPr>
            <w:r w:rsidRPr="00BD7145">
              <w:rPr>
                <w:b/>
                <w:bCs/>
              </w:rPr>
              <w:t>Qualificação:</w:t>
            </w:r>
          </w:p>
          <w:p w14:paraId="6F07C8EA" w14:textId="77777777" w:rsidR="00CA428D" w:rsidRPr="00832CF3" w:rsidRDefault="00CA428D" w:rsidP="00072FC9">
            <w:pPr>
              <w:spacing w:before="120"/>
              <w:rPr>
                <w:bCs/>
              </w:rPr>
            </w:pPr>
            <w:r>
              <w:rPr>
                <w:bCs/>
              </w:rPr>
              <w:t>n/a</w:t>
            </w:r>
          </w:p>
          <w:p w14:paraId="18B3B11F" w14:textId="77777777" w:rsidR="00CA428D" w:rsidRPr="00BD7145" w:rsidRDefault="00CA428D" w:rsidP="00072FC9">
            <w:pPr>
              <w:spacing w:before="120"/>
              <w:rPr>
                <w:b/>
                <w:bCs/>
              </w:rPr>
            </w:pPr>
            <w:r w:rsidRPr="00BD7145">
              <w:rPr>
                <w:b/>
                <w:bCs/>
              </w:rPr>
              <w:t>Observações:</w:t>
            </w:r>
          </w:p>
          <w:p w14:paraId="409EAC55" w14:textId="77777777" w:rsidR="00CA428D" w:rsidRPr="00832CF3" w:rsidRDefault="00CA428D" w:rsidP="00072FC9">
            <w:pPr>
              <w:spacing w:before="120"/>
              <w:rPr>
                <w:bCs/>
              </w:rPr>
            </w:pPr>
            <w:r>
              <w:rPr>
                <w:bCs/>
              </w:rPr>
              <w:t>n/a</w:t>
            </w:r>
          </w:p>
          <w:p w14:paraId="224609F4" w14:textId="77777777" w:rsidR="00CA428D" w:rsidRPr="00BD7145" w:rsidRDefault="00CA428D" w:rsidP="00072FC9">
            <w:pPr>
              <w:spacing w:before="120"/>
              <w:rPr>
                <w:b/>
                <w:bCs/>
              </w:rPr>
            </w:pPr>
            <w:r w:rsidRPr="00BD7145">
              <w:rPr>
                <w:b/>
                <w:bCs/>
              </w:rPr>
              <w:t>Critérios e Condições:</w:t>
            </w:r>
          </w:p>
          <w:p w14:paraId="73F89DA5" w14:textId="77777777" w:rsidR="00CA428D" w:rsidRPr="00832CF3" w:rsidRDefault="00CA428D" w:rsidP="00072FC9">
            <w:pPr>
              <w:spacing w:before="120"/>
              <w:rPr>
                <w:bCs/>
              </w:rPr>
            </w:pPr>
            <w:r>
              <w:rPr>
                <w:bCs/>
              </w:rPr>
              <w:lastRenderedPageBreak/>
              <w:t>n/a</w:t>
            </w:r>
          </w:p>
          <w:p w14:paraId="23C4B223" w14:textId="77777777" w:rsidR="00CA428D" w:rsidRPr="00BD7145" w:rsidRDefault="00CA428D" w:rsidP="00072FC9">
            <w:pPr>
              <w:spacing w:before="120"/>
              <w:rPr>
                <w:b/>
                <w:bCs/>
              </w:rPr>
            </w:pPr>
            <w:r w:rsidRPr="00BD7145">
              <w:rPr>
                <w:b/>
                <w:bCs/>
              </w:rPr>
              <w:t>Detalhe Gráfico:</w:t>
            </w:r>
          </w:p>
          <w:p w14:paraId="4BF2B178" w14:textId="77777777" w:rsidR="00CA428D" w:rsidRPr="00B97D3F" w:rsidRDefault="00CA428D" w:rsidP="00072FC9">
            <w:pPr>
              <w:spacing w:before="120"/>
              <w:rPr>
                <w:bCs/>
              </w:rPr>
            </w:pPr>
            <w:r w:rsidRPr="00AD7BD2">
              <w:rPr>
                <w:bCs/>
              </w:rPr>
              <w:t>n/a</w:t>
            </w:r>
          </w:p>
          <w:p w14:paraId="388F30BF" w14:textId="77777777" w:rsidR="00CA428D" w:rsidRPr="00BD7145" w:rsidRDefault="00CA428D" w:rsidP="00072FC9">
            <w:pPr>
              <w:spacing w:before="120"/>
              <w:rPr>
                <w:b/>
                <w:bCs/>
              </w:rPr>
            </w:pPr>
            <w:r w:rsidRPr="00BD7145">
              <w:rPr>
                <w:b/>
                <w:bCs/>
              </w:rPr>
              <w:t>Tabela:</w:t>
            </w:r>
          </w:p>
          <w:p w14:paraId="684DD54B" w14:textId="77777777" w:rsidR="00CA428D" w:rsidRPr="00832CF3" w:rsidRDefault="00CA428D" w:rsidP="00072FC9">
            <w:pPr>
              <w:spacing w:before="120"/>
              <w:rPr>
                <w:bCs/>
              </w:rPr>
            </w:pPr>
            <w:r>
              <w:rPr>
                <w:bCs/>
              </w:rPr>
              <w:t>n/a</w:t>
            </w:r>
          </w:p>
          <w:p w14:paraId="0CFC8A25" w14:textId="77777777" w:rsidR="00CA428D" w:rsidRPr="00832CF3" w:rsidRDefault="00CA428D" w:rsidP="00072FC9">
            <w:pPr>
              <w:spacing w:before="120"/>
              <w:rPr>
                <w:bCs/>
              </w:rPr>
            </w:pPr>
            <w:r w:rsidRPr="00BD7145">
              <w:rPr>
                <w:b/>
                <w:bCs/>
              </w:rPr>
              <w:t xml:space="preserve">Vida útil: </w:t>
            </w:r>
            <w:r>
              <w:rPr>
                <w:bCs/>
              </w:rPr>
              <w:t>n/a</w:t>
            </w:r>
          </w:p>
          <w:p w14:paraId="4F4C767F" w14:textId="77777777" w:rsidR="00CA428D" w:rsidRPr="00BD7145" w:rsidRDefault="00CA428D" w:rsidP="00072FC9">
            <w:pPr>
              <w:spacing w:before="120"/>
              <w:rPr>
                <w:b/>
                <w:bCs/>
              </w:rPr>
            </w:pPr>
            <w:r w:rsidRPr="00BD7145">
              <w:rPr>
                <w:b/>
                <w:bCs/>
              </w:rPr>
              <w:t>Referências Normativas:</w:t>
            </w:r>
          </w:p>
          <w:p w14:paraId="436AC3CC" w14:textId="77777777" w:rsidR="00CA428D" w:rsidRPr="00832CF3" w:rsidRDefault="00CA428D" w:rsidP="00072FC9">
            <w:pPr>
              <w:spacing w:before="120"/>
              <w:rPr>
                <w:bCs/>
              </w:rPr>
            </w:pPr>
            <w:r>
              <w:rPr>
                <w:bCs/>
              </w:rPr>
              <w:t>NR 18 – Condições e Meio Ambiente de Trabalho na Indústria da Construção</w:t>
            </w:r>
          </w:p>
          <w:p w14:paraId="71E644E5" w14:textId="77777777" w:rsidR="00CA428D" w:rsidRPr="00BD7145" w:rsidRDefault="00CA428D" w:rsidP="00072FC9">
            <w:pPr>
              <w:spacing w:before="120"/>
              <w:rPr>
                <w:b/>
                <w:bCs/>
              </w:rPr>
            </w:pPr>
            <w:r w:rsidRPr="00BD7145">
              <w:rPr>
                <w:b/>
                <w:bCs/>
              </w:rPr>
              <w:t>Referência Comercial:</w:t>
            </w:r>
          </w:p>
          <w:p w14:paraId="29EDF297" w14:textId="77777777" w:rsidR="00CA428D" w:rsidRPr="00832CF3" w:rsidRDefault="00CA428D" w:rsidP="00072FC9">
            <w:pPr>
              <w:spacing w:before="120"/>
              <w:rPr>
                <w:bCs/>
              </w:rPr>
            </w:pPr>
            <w:r>
              <w:rPr>
                <w:bCs/>
              </w:rPr>
              <w:t>n/a</w:t>
            </w:r>
          </w:p>
          <w:p w14:paraId="288045D3" w14:textId="77777777" w:rsidR="00CA428D" w:rsidRPr="00BD7145" w:rsidRDefault="00CA428D" w:rsidP="00072FC9">
            <w:pPr>
              <w:spacing w:before="120"/>
              <w:rPr>
                <w:b/>
                <w:bCs/>
              </w:rPr>
            </w:pPr>
            <w:r w:rsidRPr="00BD7145">
              <w:rPr>
                <w:b/>
                <w:bCs/>
              </w:rPr>
              <w:t>Referência Externa:</w:t>
            </w:r>
          </w:p>
          <w:p w14:paraId="5C03879E" w14:textId="77777777" w:rsidR="00CA428D" w:rsidRPr="00BD7145" w:rsidRDefault="00CA428D" w:rsidP="00072FC9">
            <w:pPr>
              <w:spacing w:before="120"/>
              <w:rPr>
                <w:b/>
                <w:bCs/>
              </w:rPr>
            </w:pPr>
            <w:r>
              <w:rPr>
                <w:bCs/>
              </w:rPr>
              <w:t>n/a</w:t>
            </w:r>
          </w:p>
        </w:tc>
      </w:tr>
    </w:tbl>
    <w:p w14:paraId="773F2F89" w14:textId="77777777" w:rsidR="00CA428D" w:rsidRPr="00010EE0" w:rsidRDefault="00CA428D" w:rsidP="00CA428D">
      <w:pPr>
        <w:rPr>
          <w:lang w:val="en-US"/>
        </w:rPr>
      </w:pPr>
    </w:p>
    <w:p w14:paraId="4E0F85FE" w14:textId="77777777" w:rsidR="00CA428D" w:rsidRDefault="00CA428D" w:rsidP="00CA428D">
      <w:r>
        <w:br w:type="page"/>
      </w:r>
    </w:p>
    <w:p w14:paraId="4494386A" w14:textId="77777777" w:rsidR="00CA428D" w:rsidRDefault="00CA428D" w:rsidP="00CA428D">
      <w:pPr>
        <w:rPr>
          <w:lang w:val="en-US"/>
        </w:rPr>
      </w:pPr>
    </w:p>
    <w:p w14:paraId="05451DD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FCD3B40" w14:textId="77777777" w:rsidTr="00072FC9">
        <w:trPr>
          <w:trHeight w:val="567"/>
        </w:trPr>
        <w:tc>
          <w:tcPr>
            <w:tcW w:w="1843" w:type="dxa"/>
            <w:tcBorders>
              <w:bottom w:val="single" w:sz="4" w:space="0" w:color="auto"/>
            </w:tcBorders>
            <w:shd w:val="clear" w:color="auto" w:fill="F2F2F2" w:themeFill="background1" w:themeFillShade="F2"/>
            <w:vAlign w:val="center"/>
          </w:tcPr>
          <w:p w14:paraId="47977B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96CC3DF" w14:textId="77777777" w:rsidR="00CA428D" w:rsidRDefault="00CA428D" w:rsidP="00072FC9">
            <w:pPr>
              <w:rPr>
                <w:b/>
                <w:bCs/>
                <w:color w:val="000000"/>
              </w:rPr>
            </w:pPr>
            <w:r>
              <w:rPr>
                <w:b/>
                <w:bCs/>
                <w:noProof/>
                <w:color w:val="000000"/>
              </w:rPr>
              <w:t>SF-00938</w:t>
            </w:r>
          </w:p>
        </w:tc>
        <w:tc>
          <w:tcPr>
            <w:tcW w:w="2268" w:type="dxa"/>
            <w:tcBorders>
              <w:bottom w:val="single" w:sz="4" w:space="0" w:color="auto"/>
            </w:tcBorders>
            <w:shd w:val="clear" w:color="auto" w:fill="F2F2F2" w:themeFill="background1" w:themeFillShade="F2"/>
            <w:vAlign w:val="center"/>
          </w:tcPr>
          <w:p w14:paraId="7CA2F31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254923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17A58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A8684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20B5ECB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7E47492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D790B9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F66CC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5AD46B0" w14:textId="77777777" w:rsidR="00CA428D" w:rsidRDefault="00CA428D" w:rsidP="00072FC9">
            <w:pPr>
              <w:rPr>
                <w:b/>
                <w:bCs/>
                <w:sz w:val="32"/>
                <w:szCs w:val="32"/>
              </w:rPr>
            </w:pPr>
            <w:r>
              <w:rPr>
                <w:b/>
                <w:bCs/>
                <w:sz w:val="32"/>
                <w:szCs w:val="32"/>
              </w:rPr>
              <w:t>Montagem e desmontagem de andaime tubular</w:t>
            </w:r>
          </w:p>
        </w:tc>
        <w:tc>
          <w:tcPr>
            <w:tcW w:w="1843" w:type="dxa"/>
            <w:tcBorders>
              <w:top w:val="single" w:sz="4" w:space="0" w:color="auto"/>
              <w:left w:val="single" w:sz="4" w:space="0" w:color="auto"/>
            </w:tcBorders>
            <w:shd w:val="clear" w:color="auto" w:fill="F2F2F2" w:themeFill="background1" w:themeFillShade="F2"/>
            <w:vAlign w:val="center"/>
          </w:tcPr>
          <w:p w14:paraId="537D9F3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5529DB6" w14:textId="77777777" w:rsidR="00CA428D" w:rsidRDefault="00CA428D" w:rsidP="00072FC9">
            <w:pPr>
              <w:rPr>
                <w:b/>
                <w:bCs/>
                <w:sz w:val="20"/>
                <w:szCs w:val="20"/>
              </w:rPr>
            </w:pPr>
          </w:p>
        </w:tc>
      </w:tr>
      <w:tr w:rsidR="00CA428D" w:rsidRPr="00010EE0" w14:paraId="038C3830" w14:textId="77777777" w:rsidTr="00072FC9">
        <w:trPr>
          <w:trHeight w:val="1740"/>
        </w:trPr>
        <w:tc>
          <w:tcPr>
            <w:tcW w:w="9781" w:type="dxa"/>
            <w:gridSpan w:val="5"/>
          </w:tcPr>
          <w:p w14:paraId="47BE435F" w14:textId="77777777" w:rsidR="00CA428D" w:rsidRPr="00BD7145" w:rsidRDefault="00CA428D" w:rsidP="00072FC9">
            <w:pPr>
              <w:spacing w:before="120"/>
              <w:rPr>
                <w:b/>
                <w:bCs/>
              </w:rPr>
            </w:pPr>
            <w:r w:rsidRPr="00BD7145">
              <w:rPr>
                <w:b/>
                <w:bCs/>
              </w:rPr>
              <w:t>Descrição Detalhada:</w:t>
            </w:r>
          </w:p>
          <w:p w14:paraId="692B7118" w14:textId="77777777" w:rsidR="00CA428D" w:rsidRPr="00BD7145" w:rsidRDefault="00CA428D" w:rsidP="00072FC9">
            <w:pPr>
              <w:spacing w:before="120"/>
              <w:rPr>
                <w:bCs/>
              </w:rPr>
            </w:pPr>
            <w:r>
              <w:rPr>
                <w:bCs/>
              </w:rPr>
              <w:t>Montagem e desmontagem de andaime tubular tipo torre (exclusive andaime).</w:t>
            </w:r>
          </w:p>
          <w:p w14:paraId="429EA0E7" w14:textId="77777777" w:rsidR="00CA428D" w:rsidRPr="00BD7145" w:rsidRDefault="00CA428D" w:rsidP="00072FC9">
            <w:pPr>
              <w:spacing w:before="120"/>
              <w:rPr>
                <w:b/>
                <w:bCs/>
              </w:rPr>
            </w:pPr>
            <w:r w:rsidRPr="00BD7145">
              <w:rPr>
                <w:b/>
                <w:bCs/>
              </w:rPr>
              <w:t>Materiais:</w:t>
            </w:r>
          </w:p>
          <w:p w14:paraId="5A8F8912" w14:textId="77777777" w:rsidR="00CA428D" w:rsidRPr="00BD7145" w:rsidRDefault="00CA428D" w:rsidP="00072FC9">
            <w:pPr>
              <w:spacing w:before="120"/>
              <w:rPr>
                <w:bCs/>
              </w:rPr>
            </w:pPr>
            <w:r>
              <w:rPr>
                <w:bCs/>
              </w:rPr>
              <w:t>n/a</w:t>
            </w:r>
          </w:p>
          <w:p w14:paraId="4F8A587F" w14:textId="77777777" w:rsidR="00CA428D" w:rsidRPr="00BD7145" w:rsidRDefault="00CA428D" w:rsidP="00072FC9">
            <w:pPr>
              <w:spacing w:before="120"/>
              <w:rPr>
                <w:b/>
                <w:bCs/>
              </w:rPr>
            </w:pPr>
            <w:r w:rsidRPr="00BD7145">
              <w:rPr>
                <w:b/>
                <w:bCs/>
              </w:rPr>
              <w:t>Serviços:</w:t>
            </w:r>
          </w:p>
          <w:p w14:paraId="0971DBA1" w14:textId="77777777" w:rsidR="00CA428D" w:rsidRPr="00832CF3" w:rsidRDefault="00CA428D" w:rsidP="00072FC9">
            <w:pPr>
              <w:spacing w:before="120"/>
              <w:rPr>
                <w:bCs/>
              </w:rPr>
            </w:pPr>
            <w:r>
              <w:rPr>
                <w:bCs/>
              </w:rPr>
              <w:t>A montagem do andaime tubular deve obedecer ao projeto de andaime, assinado por profissional legalmente habilitado, exclusivo para o local e situação específicos. O procedimento de montagem consiste basicamente em:</w:t>
            </w:r>
            <w:r>
              <w:rPr>
                <w:bCs/>
              </w:rPr>
              <w:br/>
              <w:t>1. Assentamento das bases ou rodas reguláveis;</w:t>
            </w:r>
            <w:r>
              <w:rPr>
                <w:bCs/>
              </w:rPr>
              <w:br/>
              <w:t>2. Interligação das bases com travessas;</w:t>
            </w:r>
            <w:r>
              <w:rPr>
                <w:bCs/>
              </w:rPr>
              <w:br/>
              <w:t>3. Nivelamento das travessas da base;</w:t>
            </w:r>
            <w:r>
              <w:rPr>
                <w:bCs/>
              </w:rPr>
              <w:br/>
              <w:t>4. Colocação das primeiras prumadas;</w:t>
            </w:r>
            <w:r>
              <w:rPr>
                <w:bCs/>
              </w:rPr>
              <w:br/>
              <w:t>5. Colocação do segundo nível de travessas e diagonais;</w:t>
            </w:r>
            <w:r>
              <w:rPr>
                <w:bCs/>
              </w:rPr>
              <w:br/>
              <w:t>6. Colocação das plataformas do nível seguinte;</w:t>
            </w:r>
            <w:r>
              <w:rPr>
                <w:bCs/>
              </w:rPr>
              <w:br/>
              <w:t>7. Colocação das prumadas do nível seguinte;</w:t>
            </w:r>
            <w:r>
              <w:rPr>
                <w:bCs/>
              </w:rPr>
              <w:br/>
              <w:t>8. Colocação de guarda-corpos;</w:t>
            </w:r>
            <w:r>
              <w:rPr>
                <w:bCs/>
              </w:rPr>
              <w:br/>
              <w:t>9. Colocação de rodapés.</w:t>
            </w:r>
            <w:r>
              <w:rPr>
                <w:bCs/>
              </w:rPr>
              <w:br/>
              <w:t>Uma vez concluída a montagem, deve-se proceder com a verificação do andaime. Após verificação e aprovaçao do andaime montado, será autorizada sua utilização.</w:t>
            </w:r>
            <w:r>
              <w:rPr>
                <w:bCs/>
              </w:rPr>
              <w:br/>
              <w:t xml:space="preserve">Durante a desmontagem do andaime devem ser aplicados os pressupostos da montagem, na ordem inversa. </w:t>
            </w:r>
            <w:r>
              <w:rPr>
                <w:bCs/>
              </w:rPr>
              <w:br/>
              <w:t>É imprescindível o atendimento às resoluções de segurança.</w:t>
            </w:r>
          </w:p>
          <w:p w14:paraId="70035AA5" w14:textId="77777777" w:rsidR="00CA428D" w:rsidRPr="00BD7145" w:rsidRDefault="00CA428D" w:rsidP="00072FC9">
            <w:pPr>
              <w:spacing w:before="120"/>
              <w:rPr>
                <w:b/>
                <w:bCs/>
              </w:rPr>
            </w:pPr>
            <w:r w:rsidRPr="00BD7145">
              <w:rPr>
                <w:b/>
                <w:bCs/>
              </w:rPr>
              <w:t>Atividades e Responsabilidades:</w:t>
            </w:r>
          </w:p>
          <w:p w14:paraId="4BB95DC2" w14:textId="77777777" w:rsidR="00CA428D" w:rsidRPr="00832CF3" w:rsidRDefault="00CA428D" w:rsidP="00072FC9">
            <w:pPr>
              <w:spacing w:before="120"/>
              <w:rPr>
                <w:bCs/>
              </w:rPr>
            </w:pPr>
            <w:r>
              <w:rPr>
                <w:bCs/>
              </w:rPr>
              <w:t>n/a</w:t>
            </w:r>
          </w:p>
          <w:p w14:paraId="214EB205" w14:textId="77777777" w:rsidR="00CA428D" w:rsidRPr="00BD7145" w:rsidRDefault="00CA428D" w:rsidP="00072FC9">
            <w:pPr>
              <w:spacing w:before="120"/>
              <w:rPr>
                <w:b/>
                <w:bCs/>
              </w:rPr>
            </w:pPr>
            <w:r w:rsidRPr="00BD7145">
              <w:rPr>
                <w:b/>
                <w:bCs/>
              </w:rPr>
              <w:t>Qualificação:</w:t>
            </w:r>
          </w:p>
          <w:p w14:paraId="63103BC9" w14:textId="77777777" w:rsidR="00CA428D" w:rsidRPr="00832CF3" w:rsidRDefault="00CA428D" w:rsidP="00072FC9">
            <w:pPr>
              <w:spacing w:before="120"/>
              <w:rPr>
                <w:bCs/>
              </w:rPr>
            </w:pPr>
            <w:r>
              <w:rPr>
                <w:bCs/>
              </w:rPr>
              <w:t>n/a</w:t>
            </w:r>
          </w:p>
          <w:p w14:paraId="00D28349" w14:textId="77777777" w:rsidR="00CA428D" w:rsidRPr="00BD7145" w:rsidRDefault="00CA428D" w:rsidP="00072FC9">
            <w:pPr>
              <w:spacing w:before="120"/>
              <w:rPr>
                <w:b/>
                <w:bCs/>
              </w:rPr>
            </w:pPr>
            <w:r w:rsidRPr="00BD7145">
              <w:rPr>
                <w:b/>
                <w:bCs/>
              </w:rPr>
              <w:t>Observações:</w:t>
            </w:r>
          </w:p>
          <w:p w14:paraId="27034543" w14:textId="77777777" w:rsidR="00CA428D" w:rsidRPr="00832CF3" w:rsidRDefault="00CA428D" w:rsidP="00072FC9">
            <w:pPr>
              <w:spacing w:before="120"/>
              <w:rPr>
                <w:bCs/>
              </w:rPr>
            </w:pPr>
            <w:r>
              <w:rPr>
                <w:bCs/>
              </w:rPr>
              <w:t>n/a</w:t>
            </w:r>
          </w:p>
          <w:p w14:paraId="4384E898" w14:textId="77777777" w:rsidR="00CA428D" w:rsidRPr="00BD7145" w:rsidRDefault="00CA428D" w:rsidP="00072FC9">
            <w:pPr>
              <w:spacing w:before="120"/>
              <w:rPr>
                <w:b/>
                <w:bCs/>
              </w:rPr>
            </w:pPr>
            <w:r w:rsidRPr="00BD7145">
              <w:rPr>
                <w:b/>
                <w:bCs/>
              </w:rPr>
              <w:t>Critérios e Condições:</w:t>
            </w:r>
          </w:p>
          <w:p w14:paraId="5CDBD89C" w14:textId="77777777" w:rsidR="00CA428D" w:rsidRPr="00832CF3" w:rsidRDefault="00CA428D" w:rsidP="00072FC9">
            <w:pPr>
              <w:spacing w:before="120"/>
              <w:rPr>
                <w:bCs/>
              </w:rPr>
            </w:pPr>
            <w:r>
              <w:rPr>
                <w:bCs/>
              </w:rPr>
              <w:lastRenderedPageBreak/>
              <w:t>n/a</w:t>
            </w:r>
          </w:p>
          <w:p w14:paraId="7911C278" w14:textId="77777777" w:rsidR="00CA428D" w:rsidRPr="00BD7145" w:rsidRDefault="00CA428D" w:rsidP="00072FC9">
            <w:pPr>
              <w:spacing w:before="120"/>
              <w:rPr>
                <w:b/>
                <w:bCs/>
              </w:rPr>
            </w:pPr>
            <w:r w:rsidRPr="00BD7145">
              <w:rPr>
                <w:b/>
                <w:bCs/>
              </w:rPr>
              <w:t>Detalhe Gráfico:</w:t>
            </w:r>
          </w:p>
          <w:p w14:paraId="395E61B7" w14:textId="77777777" w:rsidR="00CA428D" w:rsidRPr="00B97D3F" w:rsidRDefault="00CA428D" w:rsidP="00072FC9">
            <w:pPr>
              <w:spacing w:before="120"/>
              <w:rPr>
                <w:bCs/>
              </w:rPr>
            </w:pPr>
            <w:r w:rsidRPr="00AD7BD2">
              <w:rPr>
                <w:bCs/>
              </w:rPr>
              <w:t>n/a</w:t>
            </w:r>
          </w:p>
          <w:p w14:paraId="74D78783" w14:textId="77777777" w:rsidR="00CA428D" w:rsidRPr="00BD7145" w:rsidRDefault="00CA428D" w:rsidP="00072FC9">
            <w:pPr>
              <w:spacing w:before="120"/>
              <w:rPr>
                <w:b/>
                <w:bCs/>
              </w:rPr>
            </w:pPr>
            <w:r w:rsidRPr="00BD7145">
              <w:rPr>
                <w:b/>
                <w:bCs/>
              </w:rPr>
              <w:t>Tabela:</w:t>
            </w:r>
          </w:p>
          <w:p w14:paraId="0B76AB39" w14:textId="77777777" w:rsidR="00CA428D" w:rsidRPr="00832CF3" w:rsidRDefault="00CA428D" w:rsidP="00072FC9">
            <w:pPr>
              <w:spacing w:before="120"/>
              <w:rPr>
                <w:bCs/>
              </w:rPr>
            </w:pPr>
            <w:r>
              <w:rPr>
                <w:bCs/>
              </w:rPr>
              <w:t>n/a</w:t>
            </w:r>
          </w:p>
          <w:p w14:paraId="62935C48" w14:textId="77777777" w:rsidR="00CA428D" w:rsidRPr="00832CF3" w:rsidRDefault="00CA428D" w:rsidP="00072FC9">
            <w:pPr>
              <w:spacing w:before="120"/>
              <w:rPr>
                <w:bCs/>
              </w:rPr>
            </w:pPr>
            <w:r w:rsidRPr="00BD7145">
              <w:rPr>
                <w:b/>
                <w:bCs/>
              </w:rPr>
              <w:t xml:space="preserve">Vida útil: </w:t>
            </w:r>
            <w:r>
              <w:rPr>
                <w:bCs/>
              </w:rPr>
              <w:t>n/a</w:t>
            </w:r>
          </w:p>
          <w:p w14:paraId="4A48274C" w14:textId="77777777" w:rsidR="00CA428D" w:rsidRPr="00BD7145" w:rsidRDefault="00CA428D" w:rsidP="00072FC9">
            <w:pPr>
              <w:spacing w:before="120"/>
              <w:rPr>
                <w:b/>
                <w:bCs/>
              </w:rPr>
            </w:pPr>
            <w:r w:rsidRPr="00BD7145">
              <w:rPr>
                <w:b/>
                <w:bCs/>
              </w:rPr>
              <w:t>Referências Normativas:</w:t>
            </w:r>
          </w:p>
          <w:p w14:paraId="4D187316" w14:textId="77777777" w:rsidR="00CA428D" w:rsidRPr="00832CF3" w:rsidRDefault="00CA428D" w:rsidP="00072FC9">
            <w:pPr>
              <w:spacing w:before="120"/>
              <w:rPr>
                <w:bCs/>
              </w:rPr>
            </w:pPr>
            <w:r>
              <w:rPr>
                <w:bCs/>
              </w:rPr>
              <w:t>NR 18 – Condições e Meio Ambiente de Trabalho na Indústria da Construção</w:t>
            </w:r>
          </w:p>
          <w:p w14:paraId="3E040316" w14:textId="77777777" w:rsidR="00CA428D" w:rsidRPr="00BD7145" w:rsidRDefault="00CA428D" w:rsidP="00072FC9">
            <w:pPr>
              <w:spacing w:before="120"/>
              <w:rPr>
                <w:b/>
                <w:bCs/>
              </w:rPr>
            </w:pPr>
            <w:r w:rsidRPr="00BD7145">
              <w:rPr>
                <w:b/>
                <w:bCs/>
              </w:rPr>
              <w:t>Referência Comercial:</w:t>
            </w:r>
          </w:p>
          <w:p w14:paraId="3AF732A4" w14:textId="77777777" w:rsidR="00CA428D" w:rsidRPr="00832CF3" w:rsidRDefault="00CA428D" w:rsidP="00072FC9">
            <w:pPr>
              <w:spacing w:before="120"/>
              <w:rPr>
                <w:bCs/>
              </w:rPr>
            </w:pPr>
            <w:r>
              <w:rPr>
                <w:bCs/>
              </w:rPr>
              <w:t>n/a</w:t>
            </w:r>
          </w:p>
          <w:p w14:paraId="385E9AA4" w14:textId="77777777" w:rsidR="00CA428D" w:rsidRPr="00BD7145" w:rsidRDefault="00CA428D" w:rsidP="00072FC9">
            <w:pPr>
              <w:spacing w:before="120"/>
              <w:rPr>
                <w:b/>
                <w:bCs/>
              </w:rPr>
            </w:pPr>
            <w:r w:rsidRPr="00BD7145">
              <w:rPr>
                <w:b/>
                <w:bCs/>
              </w:rPr>
              <w:t>Referência Externa:</w:t>
            </w:r>
          </w:p>
          <w:p w14:paraId="205F4FFC" w14:textId="77777777" w:rsidR="00CA428D" w:rsidRPr="00BD7145" w:rsidRDefault="00CA428D" w:rsidP="00072FC9">
            <w:pPr>
              <w:spacing w:before="120"/>
              <w:rPr>
                <w:b/>
                <w:bCs/>
              </w:rPr>
            </w:pPr>
            <w:r>
              <w:rPr>
                <w:bCs/>
              </w:rPr>
              <w:t>n/a</w:t>
            </w:r>
          </w:p>
        </w:tc>
      </w:tr>
    </w:tbl>
    <w:p w14:paraId="35544169" w14:textId="77777777" w:rsidR="00CA428D" w:rsidRPr="00010EE0" w:rsidRDefault="00CA428D" w:rsidP="00CA428D">
      <w:pPr>
        <w:rPr>
          <w:lang w:val="en-US"/>
        </w:rPr>
      </w:pPr>
    </w:p>
    <w:p w14:paraId="7C5E26EB" w14:textId="77777777" w:rsidR="00CA428D" w:rsidRDefault="00CA428D" w:rsidP="00CA428D">
      <w:r>
        <w:br w:type="page"/>
      </w:r>
    </w:p>
    <w:p w14:paraId="4307F40A" w14:textId="77777777" w:rsidR="00CA428D" w:rsidRDefault="00CA428D" w:rsidP="00CA428D">
      <w:pPr>
        <w:rPr>
          <w:lang w:val="en-US"/>
        </w:rPr>
      </w:pPr>
    </w:p>
    <w:p w14:paraId="232A086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B6C8E2B" w14:textId="77777777" w:rsidTr="00072FC9">
        <w:trPr>
          <w:trHeight w:val="567"/>
        </w:trPr>
        <w:tc>
          <w:tcPr>
            <w:tcW w:w="1843" w:type="dxa"/>
            <w:tcBorders>
              <w:bottom w:val="single" w:sz="4" w:space="0" w:color="auto"/>
            </w:tcBorders>
            <w:shd w:val="clear" w:color="auto" w:fill="F2F2F2" w:themeFill="background1" w:themeFillShade="F2"/>
            <w:vAlign w:val="center"/>
          </w:tcPr>
          <w:p w14:paraId="1E9189C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05E49EA" w14:textId="77777777" w:rsidR="00CA428D" w:rsidRDefault="00CA428D" w:rsidP="00072FC9">
            <w:pPr>
              <w:rPr>
                <w:b/>
                <w:bCs/>
                <w:color w:val="000000"/>
              </w:rPr>
            </w:pPr>
            <w:r>
              <w:rPr>
                <w:b/>
                <w:bCs/>
                <w:noProof/>
                <w:color w:val="000000"/>
              </w:rPr>
              <w:t>SF-00939</w:t>
            </w:r>
          </w:p>
        </w:tc>
        <w:tc>
          <w:tcPr>
            <w:tcW w:w="2268" w:type="dxa"/>
            <w:tcBorders>
              <w:bottom w:val="single" w:sz="4" w:space="0" w:color="auto"/>
            </w:tcBorders>
            <w:shd w:val="clear" w:color="auto" w:fill="F2F2F2" w:themeFill="background1" w:themeFillShade="F2"/>
            <w:vAlign w:val="center"/>
          </w:tcPr>
          <w:p w14:paraId="4C4674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5F2C15B"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CF0A25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91AF9E"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1E0AEE1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45D540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AF0FF5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96DF5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D03C128" w14:textId="77777777" w:rsidR="00CA428D" w:rsidRDefault="00CA428D" w:rsidP="00072FC9">
            <w:pPr>
              <w:rPr>
                <w:b/>
                <w:bCs/>
                <w:sz w:val="32"/>
                <w:szCs w:val="32"/>
              </w:rPr>
            </w:pPr>
            <w:r>
              <w:rPr>
                <w:b/>
                <w:bCs/>
                <w:sz w:val="32"/>
                <w:szCs w:val="32"/>
              </w:rPr>
              <w:t>Tensor com indicador de tensão para linha de vida</w:t>
            </w:r>
          </w:p>
        </w:tc>
        <w:tc>
          <w:tcPr>
            <w:tcW w:w="1843" w:type="dxa"/>
            <w:tcBorders>
              <w:top w:val="single" w:sz="4" w:space="0" w:color="auto"/>
              <w:left w:val="single" w:sz="4" w:space="0" w:color="auto"/>
            </w:tcBorders>
            <w:shd w:val="clear" w:color="auto" w:fill="F2F2F2" w:themeFill="background1" w:themeFillShade="F2"/>
            <w:vAlign w:val="center"/>
          </w:tcPr>
          <w:p w14:paraId="14161BB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F32CD0C" w14:textId="77777777" w:rsidR="00CA428D" w:rsidRDefault="00CA428D" w:rsidP="00072FC9">
            <w:pPr>
              <w:rPr>
                <w:b/>
                <w:bCs/>
                <w:sz w:val="20"/>
                <w:szCs w:val="20"/>
              </w:rPr>
            </w:pPr>
          </w:p>
        </w:tc>
      </w:tr>
      <w:tr w:rsidR="00CA428D" w:rsidRPr="00010EE0" w14:paraId="307DCAE2" w14:textId="77777777" w:rsidTr="00072FC9">
        <w:trPr>
          <w:trHeight w:val="1740"/>
        </w:trPr>
        <w:tc>
          <w:tcPr>
            <w:tcW w:w="9781" w:type="dxa"/>
            <w:gridSpan w:val="5"/>
          </w:tcPr>
          <w:p w14:paraId="1A81102A" w14:textId="77777777" w:rsidR="00CA428D" w:rsidRPr="00BD7145" w:rsidRDefault="00CA428D" w:rsidP="00072FC9">
            <w:pPr>
              <w:spacing w:before="120"/>
              <w:rPr>
                <w:b/>
                <w:bCs/>
              </w:rPr>
            </w:pPr>
            <w:r w:rsidRPr="00BD7145">
              <w:rPr>
                <w:b/>
                <w:bCs/>
              </w:rPr>
              <w:t>Descrição Detalhada:</w:t>
            </w:r>
          </w:p>
          <w:p w14:paraId="6455E762" w14:textId="77777777" w:rsidR="00CA428D" w:rsidRPr="00BD7145" w:rsidRDefault="00CA428D" w:rsidP="00072FC9">
            <w:pPr>
              <w:spacing w:before="120"/>
              <w:rPr>
                <w:bCs/>
              </w:rPr>
            </w:pPr>
            <w:r>
              <w:rPr>
                <w:bCs/>
              </w:rPr>
              <w:t>Fornecimento e instalação de tensor para linha de vida, com indicador de tensão</w:t>
            </w:r>
          </w:p>
          <w:p w14:paraId="4E9A896C" w14:textId="77777777" w:rsidR="00CA428D" w:rsidRPr="00BD7145" w:rsidRDefault="00CA428D" w:rsidP="00072FC9">
            <w:pPr>
              <w:spacing w:before="120"/>
              <w:rPr>
                <w:b/>
                <w:bCs/>
              </w:rPr>
            </w:pPr>
            <w:r w:rsidRPr="00BD7145">
              <w:rPr>
                <w:b/>
                <w:bCs/>
              </w:rPr>
              <w:t>Materiais:</w:t>
            </w:r>
          </w:p>
          <w:p w14:paraId="1996C084" w14:textId="77777777" w:rsidR="00CA428D" w:rsidRPr="00BD7145" w:rsidRDefault="00CA428D" w:rsidP="00072FC9">
            <w:pPr>
              <w:spacing w:before="120"/>
              <w:rPr>
                <w:bCs/>
              </w:rPr>
            </w:pPr>
            <w:r>
              <w:rPr>
                <w:bCs/>
              </w:rPr>
              <w:t>Tensor para linha de vida, com indicador de tensão integrado ao equipamento, próprio para linhas de vida conforme ABNT NBR 16325-2 e para cabos de aço de 8mm. Devidamente dimensionado para 3 trabalhadores simultâneos. Fixação do cabo conforme especificação do fabricante e restante da linha de vida (referência: grampo, para instalação em campo).</w:t>
            </w:r>
            <w:r>
              <w:rPr>
                <w:bCs/>
              </w:rPr>
              <w:br/>
              <w:t>Todo conjunto de linha de vida deve ser do mesmo fabricante, a fim de se garantir compatibilidade entre os componentes do sistema.</w:t>
            </w:r>
            <w:r>
              <w:rPr>
                <w:bCs/>
              </w:rPr>
              <w:br/>
              <w:t>O conjunto deve atender a norma ABNT NBR 16325:2014 - Proteção contra quedas de altura - partes 1 e 2. A comprovação do atendimento ao normativo deve ser atestado por laboratório independente.</w:t>
            </w:r>
          </w:p>
          <w:p w14:paraId="476437FB" w14:textId="77777777" w:rsidR="00CA428D" w:rsidRPr="00BD7145" w:rsidRDefault="00CA428D" w:rsidP="00072FC9">
            <w:pPr>
              <w:spacing w:before="120"/>
              <w:rPr>
                <w:b/>
                <w:bCs/>
              </w:rPr>
            </w:pPr>
            <w:r w:rsidRPr="00BD7145">
              <w:rPr>
                <w:b/>
                <w:bCs/>
              </w:rPr>
              <w:t>Serviços:</w:t>
            </w:r>
          </w:p>
          <w:p w14:paraId="6AC48294" w14:textId="77777777" w:rsidR="00CA428D" w:rsidRPr="00832CF3" w:rsidRDefault="00CA428D" w:rsidP="00072FC9">
            <w:pPr>
              <w:spacing w:before="120"/>
              <w:rPr>
                <w:bCs/>
              </w:rPr>
            </w:pPr>
            <w:r>
              <w:rPr>
                <w:bCs/>
              </w:rPr>
              <w:t>Instalação conforme manual do fabricante.</w:t>
            </w:r>
            <w:r>
              <w:rPr>
                <w:bCs/>
              </w:rPr>
              <w:br/>
              <w:t>O equipamento ficará instalado de modo permanente.</w:t>
            </w:r>
          </w:p>
          <w:p w14:paraId="0FD26546" w14:textId="77777777" w:rsidR="00CA428D" w:rsidRPr="00BD7145" w:rsidRDefault="00CA428D" w:rsidP="00072FC9">
            <w:pPr>
              <w:spacing w:before="120"/>
              <w:rPr>
                <w:b/>
                <w:bCs/>
              </w:rPr>
            </w:pPr>
            <w:r w:rsidRPr="00BD7145">
              <w:rPr>
                <w:b/>
                <w:bCs/>
              </w:rPr>
              <w:t>Atividades e Responsabilidades:</w:t>
            </w:r>
          </w:p>
          <w:p w14:paraId="1583EB80" w14:textId="77777777" w:rsidR="00CA428D" w:rsidRPr="00832CF3" w:rsidRDefault="00CA428D" w:rsidP="00072FC9">
            <w:pPr>
              <w:spacing w:before="120"/>
              <w:rPr>
                <w:bCs/>
              </w:rPr>
            </w:pPr>
            <w:r>
              <w:rPr>
                <w:bCs/>
              </w:rPr>
              <w:t>n/a</w:t>
            </w:r>
          </w:p>
          <w:p w14:paraId="00EE4267" w14:textId="77777777" w:rsidR="00CA428D" w:rsidRPr="00BD7145" w:rsidRDefault="00CA428D" w:rsidP="00072FC9">
            <w:pPr>
              <w:spacing w:before="120"/>
              <w:rPr>
                <w:b/>
                <w:bCs/>
              </w:rPr>
            </w:pPr>
            <w:r w:rsidRPr="00BD7145">
              <w:rPr>
                <w:b/>
                <w:bCs/>
              </w:rPr>
              <w:t>Qualificação:</w:t>
            </w:r>
          </w:p>
          <w:p w14:paraId="4F762609" w14:textId="77777777" w:rsidR="00CA428D" w:rsidRPr="00832CF3" w:rsidRDefault="00CA428D" w:rsidP="00072FC9">
            <w:pPr>
              <w:spacing w:before="120"/>
              <w:rPr>
                <w:bCs/>
              </w:rPr>
            </w:pPr>
            <w:r>
              <w:rPr>
                <w:bCs/>
              </w:rPr>
              <w:t>n/a</w:t>
            </w:r>
          </w:p>
          <w:p w14:paraId="029DFF17" w14:textId="77777777" w:rsidR="00CA428D" w:rsidRPr="00BD7145" w:rsidRDefault="00CA428D" w:rsidP="00072FC9">
            <w:pPr>
              <w:spacing w:before="120"/>
              <w:rPr>
                <w:b/>
                <w:bCs/>
              </w:rPr>
            </w:pPr>
            <w:r w:rsidRPr="00BD7145">
              <w:rPr>
                <w:b/>
                <w:bCs/>
              </w:rPr>
              <w:t>Observações:</w:t>
            </w:r>
          </w:p>
          <w:p w14:paraId="024FCFCE" w14:textId="77777777" w:rsidR="00CA428D" w:rsidRPr="00832CF3" w:rsidRDefault="00CA428D" w:rsidP="00072FC9">
            <w:pPr>
              <w:spacing w:before="120"/>
              <w:rPr>
                <w:bCs/>
              </w:rPr>
            </w:pPr>
            <w:r>
              <w:rPr>
                <w:bCs/>
              </w:rPr>
              <w:t>n/a</w:t>
            </w:r>
          </w:p>
          <w:p w14:paraId="4AE3B907" w14:textId="77777777" w:rsidR="00CA428D" w:rsidRPr="00BD7145" w:rsidRDefault="00CA428D" w:rsidP="00072FC9">
            <w:pPr>
              <w:spacing w:before="120"/>
              <w:rPr>
                <w:b/>
                <w:bCs/>
              </w:rPr>
            </w:pPr>
            <w:r w:rsidRPr="00BD7145">
              <w:rPr>
                <w:b/>
                <w:bCs/>
              </w:rPr>
              <w:t>Critérios e Condições:</w:t>
            </w:r>
          </w:p>
          <w:p w14:paraId="1D3E0BF2" w14:textId="77777777" w:rsidR="00CA428D" w:rsidRPr="00832CF3" w:rsidRDefault="00CA428D" w:rsidP="00072FC9">
            <w:pPr>
              <w:spacing w:before="120"/>
              <w:rPr>
                <w:bCs/>
              </w:rPr>
            </w:pPr>
            <w:r>
              <w:rPr>
                <w:bCs/>
              </w:rPr>
              <w:t>Critério de medição: unidade instalada Unidade de Medição: unidade.</w:t>
            </w:r>
          </w:p>
          <w:p w14:paraId="705CFCE8" w14:textId="77777777" w:rsidR="00CA428D" w:rsidRPr="00BD7145" w:rsidRDefault="00CA428D" w:rsidP="00072FC9">
            <w:pPr>
              <w:spacing w:before="120"/>
              <w:rPr>
                <w:b/>
                <w:bCs/>
              </w:rPr>
            </w:pPr>
            <w:r w:rsidRPr="00BD7145">
              <w:rPr>
                <w:b/>
                <w:bCs/>
              </w:rPr>
              <w:t>Detalhe Gráfico:</w:t>
            </w:r>
          </w:p>
          <w:p w14:paraId="3A5F40C0" w14:textId="77777777" w:rsidR="00CA428D" w:rsidRPr="00B97D3F" w:rsidRDefault="00CA428D" w:rsidP="00072FC9">
            <w:pPr>
              <w:spacing w:before="120"/>
              <w:rPr>
                <w:bCs/>
              </w:rPr>
            </w:pPr>
            <w:r w:rsidRPr="00AD7BD2">
              <w:rPr>
                <w:bCs/>
              </w:rPr>
              <w:t>n/a</w:t>
            </w:r>
          </w:p>
          <w:p w14:paraId="7343D1F3" w14:textId="77777777" w:rsidR="00CA428D" w:rsidRPr="00BD7145" w:rsidRDefault="00CA428D" w:rsidP="00072FC9">
            <w:pPr>
              <w:spacing w:before="120"/>
              <w:rPr>
                <w:b/>
                <w:bCs/>
              </w:rPr>
            </w:pPr>
            <w:r w:rsidRPr="00BD7145">
              <w:rPr>
                <w:b/>
                <w:bCs/>
              </w:rPr>
              <w:t>Tabela:</w:t>
            </w:r>
          </w:p>
          <w:p w14:paraId="0BDA4D11" w14:textId="77777777" w:rsidR="00CA428D" w:rsidRPr="00832CF3" w:rsidRDefault="00CA428D" w:rsidP="00072FC9">
            <w:pPr>
              <w:spacing w:before="120"/>
              <w:rPr>
                <w:bCs/>
              </w:rPr>
            </w:pPr>
            <w:r>
              <w:rPr>
                <w:bCs/>
              </w:rPr>
              <w:t>n/a</w:t>
            </w:r>
          </w:p>
          <w:p w14:paraId="50CB4D55" w14:textId="77777777" w:rsidR="00CA428D" w:rsidRPr="00832CF3" w:rsidRDefault="00CA428D" w:rsidP="00072FC9">
            <w:pPr>
              <w:spacing w:before="120"/>
              <w:rPr>
                <w:bCs/>
              </w:rPr>
            </w:pPr>
            <w:r w:rsidRPr="00BD7145">
              <w:rPr>
                <w:b/>
                <w:bCs/>
              </w:rPr>
              <w:lastRenderedPageBreak/>
              <w:t xml:space="preserve">Vida útil: </w:t>
            </w:r>
            <w:r>
              <w:rPr>
                <w:bCs/>
              </w:rPr>
              <w:t>n/a</w:t>
            </w:r>
          </w:p>
          <w:p w14:paraId="22628CA6" w14:textId="77777777" w:rsidR="00CA428D" w:rsidRPr="00BD7145" w:rsidRDefault="00CA428D" w:rsidP="00072FC9">
            <w:pPr>
              <w:spacing w:before="120"/>
              <w:rPr>
                <w:b/>
                <w:bCs/>
              </w:rPr>
            </w:pPr>
            <w:r w:rsidRPr="00BD7145">
              <w:rPr>
                <w:b/>
                <w:bCs/>
              </w:rPr>
              <w:t>Referências Normativas:</w:t>
            </w:r>
          </w:p>
          <w:p w14:paraId="39BA7CD2" w14:textId="77777777" w:rsidR="00CA428D" w:rsidRPr="00832CF3" w:rsidRDefault="00CA428D" w:rsidP="00072FC9">
            <w:pPr>
              <w:spacing w:before="120"/>
              <w:rPr>
                <w:bCs/>
              </w:rPr>
            </w:pPr>
            <w:r>
              <w:rPr>
                <w:bCs/>
              </w:rPr>
              <w:t>ABNT NBR 16325:2014 - Proteção contra quedas de altura - partes 1 e 2</w:t>
            </w:r>
          </w:p>
          <w:p w14:paraId="425346D3" w14:textId="77777777" w:rsidR="00CA428D" w:rsidRPr="00BD7145" w:rsidRDefault="00CA428D" w:rsidP="00072FC9">
            <w:pPr>
              <w:spacing w:before="120"/>
              <w:rPr>
                <w:b/>
                <w:bCs/>
              </w:rPr>
            </w:pPr>
            <w:r w:rsidRPr="00BD7145">
              <w:rPr>
                <w:b/>
                <w:bCs/>
              </w:rPr>
              <w:t>Referência Comercial:</w:t>
            </w:r>
          </w:p>
          <w:p w14:paraId="0FD0F1E2" w14:textId="77777777" w:rsidR="00CA428D" w:rsidRPr="00832CF3" w:rsidRDefault="00CA428D" w:rsidP="00072FC9">
            <w:pPr>
              <w:spacing w:before="120"/>
              <w:rPr>
                <w:bCs/>
              </w:rPr>
            </w:pPr>
            <w:r>
              <w:rPr>
                <w:bCs/>
              </w:rPr>
              <w:t>Gulin TF-100 associado ao Gulin TF-200</w:t>
            </w:r>
            <w:r>
              <w:rPr>
                <w:bCs/>
              </w:rPr>
              <w:br/>
              <w:t>Bonier LVH Loop Extremidade Tensor</w:t>
            </w:r>
          </w:p>
          <w:p w14:paraId="5DDC2DC9" w14:textId="77777777" w:rsidR="00CA428D" w:rsidRPr="00BD7145" w:rsidRDefault="00CA428D" w:rsidP="00072FC9">
            <w:pPr>
              <w:spacing w:before="120"/>
              <w:rPr>
                <w:b/>
                <w:bCs/>
              </w:rPr>
            </w:pPr>
            <w:r w:rsidRPr="00BD7145">
              <w:rPr>
                <w:b/>
                <w:bCs/>
              </w:rPr>
              <w:t>Referência Externa:</w:t>
            </w:r>
          </w:p>
          <w:p w14:paraId="62D56B2F" w14:textId="77777777" w:rsidR="00CA428D" w:rsidRPr="00BD7145" w:rsidRDefault="00CA428D" w:rsidP="00072FC9">
            <w:pPr>
              <w:spacing w:before="120"/>
              <w:rPr>
                <w:b/>
                <w:bCs/>
              </w:rPr>
            </w:pPr>
            <w:r>
              <w:rPr>
                <w:bCs/>
              </w:rPr>
              <w:t>n/a</w:t>
            </w:r>
          </w:p>
        </w:tc>
      </w:tr>
    </w:tbl>
    <w:p w14:paraId="64DD0DA7" w14:textId="77777777" w:rsidR="00CA428D" w:rsidRPr="00010EE0" w:rsidRDefault="00CA428D" w:rsidP="00CA428D">
      <w:pPr>
        <w:rPr>
          <w:lang w:val="en-US"/>
        </w:rPr>
      </w:pPr>
    </w:p>
    <w:p w14:paraId="0F61996F" w14:textId="77777777" w:rsidR="00CA428D" w:rsidRDefault="00CA428D" w:rsidP="00CA428D">
      <w:r>
        <w:br w:type="page"/>
      </w:r>
    </w:p>
    <w:p w14:paraId="2E480207" w14:textId="77777777" w:rsidR="00CA428D" w:rsidRDefault="00CA428D" w:rsidP="00CA428D">
      <w:pPr>
        <w:rPr>
          <w:lang w:val="en-US"/>
        </w:rPr>
      </w:pPr>
    </w:p>
    <w:p w14:paraId="1B82A40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F155800" w14:textId="77777777" w:rsidTr="00072FC9">
        <w:trPr>
          <w:trHeight w:val="567"/>
        </w:trPr>
        <w:tc>
          <w:tcPr>
            <w:tcW w:w="1843" w:type="dxa"/>
            <w:tcBorders>
              <w:bottom w:val="single" w:sz="4" w:space="0" w:color="auto"/>
            </w:tcBorders>
            <w:shd w:val="clear" w:color="auto" w:fill="F2F2F2" w:themeFill="background1" w:themeFillShade="F2"/>
            <w:vAlign w:val="center"/>
          </w:tcPr>
          <w:p w14:paraId="7DDC7A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E651877" w14:textId="77777777" w:rsidR="00CA428D" w:rsidRDefault="00CA428D" w:rsidP="00072FC9">
            <w:pPr>
              <w:rPr>
                <w:b/>
                <w:bCs/>
                <w:color w:val="000000"/>
              </w:rPr>
            </w:pPr>
            <w:r>
              <w:rPr>
                <w:b/>
                <w:bCs/>
                <w:noProof/>
                <w:color w:val="000000"/>
              </w:rPr>
              <w:t>SF-00940</w:t>
            </w:r>
          </w:p>
        </w:tc>
        <w:tc>
          <w:tcPr>
            <w:tcW w:w="2268" w:type="dxa"/>
            <w:tcBorders>
              <w:bottom w:val="single" w:sz="4" w:space="0" w:color="auto"/>
            </w:tcBorders>
            <w:shd w:val="clear" w:color="auto" w:fill="F2F2F2" w:themeFill="background1" w:themeFillShade="F2"/>
            <w:vAlign w:val="center"/>
          </w:tcPr>
          <w:p w14:paraId="5768479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68FA58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FCE09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E5FB9C9"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39675B6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 x mês</w:t>
            </w:r>
          </w:p>
        </w:tc>
        <w:tc>
          <w:tcPr>
            <w:tcW w:w="1559" w:type="dxa"/>
            <w:vMerge w:val="restart"/>
            <w:tcBorders>
              <w:left w:val="single" w:sz="4" w:space="0" w:color="auto"/>
            </w:tcBorders>
            <w:shd w:val="clear" w:color="auto" w:fill="F2F2F2" w:themeFill="background1" w:themeFillShade="F2"/>
            <w:vAlign w:val="center"/>
          </w:tcPr>
          <w:p w14:paraId="4D2AD40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Locação</w:t>
            </w:r>
          </w:p>
        </w:tc>
      </w:tr>
      <w:tr w:rsidR="00CA428D" w14:paraId="426FFFF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0DDE61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BD013F0" w14:textId="77777777" w:rsidR="00CA428D" w:rsidRDefault="00CA428D" w:rsidP="00072FC9">
            <w:pPr>
              <w:rPr>
                <w:b/>
                <w:bCs/>
                <w:sz w:val="32"/>
                <w:szCs w:val="32"/>
              </w:rPr>
            </w:pPr>
            <w:r>
              <w:rPr>
                <w:b/>
                <w:bCs/>
                <w:sz w:val="32"/>
                <w:szCs w:val="32"/>
              </w:rPr>
              <w:t>Tela de proteção para andaime</w:t>
            </w:r>
          </w:p>
        </w:tc>
        <w:tc>
          <w:tcPr>
            <w:tcW w:w="1843" w:type="dxa"/>
            <w:tcBorders>
              <w:top w:val="single" w:sz="4" w:space="0" w:color="auto"/>
              <w:left w:val="single" w:sz="4" w:space="0" w:color="auto"/>
            </w:tcBorders>
            <w:shd w:val="clear" w:color="auto" w:fill="F2F2F2" w:themeFill="background1" w:themeFillShade="F2"/>
            <w:vAlign w:val="center"/>
          </w:tcPr>
          <w:p w14:paraId="4899981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76D2D4F" w14:textId="77777777" w:rsidR="00CA428D" w:rsidRDefault="00CA428D" w:rsidP="00072FC9">
            <w:pPr>
              <w:rPr>
                <w:b/>
                <w:bCs/>
                <w:sz w:val="20"/>
                <w:szCs w:val="20"/>
              </w:rPr>
            </w:pPr>
          </w:p>
        </w:tc>
      </w:tr>
      <w:tr w:rsidR="00CA428D" w:rsidRPr="00010EE0" w14:paraId="252BA9FF" w14:textId="77777777" w:rsidTr="00072FC9">
        <w:trPr>
          <w:trHeight w:val="1740"/>
        </w:trPr>
        <w:tc>
          <w:tcPr>
            <w:tcW w:w="9781" w:type="dxa"/>
            <w:gridSpan w:val="5"/>
          </w:tcPr>
          <w:p w14:paraId="5DBAD55B" w14:textId="77777777" w:rsidR="00CA428D" w:rsidRPr="00BD7145" w:rsidRDefault="00CA428D" w:rsidP="00072FC9">
            <w:pPr>
              <w:spacing w:before="120"/>
              <w:rPr>
                <w:b/>
                <w:bCs/>
              </w:rPr>
            </w:pPr>
            <w:r w:rsidRPr="00BD7145">
              <w:rPr>
                <w:b/>
                <w:bCs/>
              </w:rPr>
              <w:t>Descrição Detalhada:</w:t>
            </w:r>
          </w:p>
          <w:p w14:paraId="6397FA38" w14:textId="77777777" w:rsidR="00CA428D" w:rsidRPr="00BD7145" w:rsidRDefault="00CA428D" w:rsidP="00072FC9">
            <w:pPr>
              <w:spacing w:before="120"/>
              <w:rPr>
                <w:bCs/>
              </w:rPr>
            </w:pPr>
            <w:r>
              <w:rPr>
                <w:bCs/>
              </w:rPr>
              <w:t>Locação de fechamento para andaimes com tela 100% polietileno</w:t>
            </w:r>
          </w:p>
          <w:p w14:paraId="58672157" w14:textId="77777777" w:rsidR="00CA428D" w:rsidRPr="00BD7145" w:rsidRDefault="00CA428D" w:rsidP="00072FC9">
            <w:pPr>
              <w:spacing w:before="120"/>
              <w:rPr>
                <w:b/>
                <w:bCs/>
              </w:rPr>
            </w:pPr>
            <w:r w:rsidRPr="00BD7145">
              <w:rPr>
                <w:b/>
                <w:bCs/>
              </w:rPr>
              <w:t>Materiais:</w:t>
            </w:r>
          </w:p>
          <w:p w14:paraId="0776EF22" w14:textId="77777777" w:rsidR="00CA428D" w:rsidRPr="00BD7145" w:rsidRDefault="00CA428D" w:rsidP="00072FC9">
            <w:pPr>
              <w:spacing w:before="120"/>
              <w:rPr>
                <w:bCs/>
              </w:rPr>
            </w:pPr>
            <w:r>
              <w:rPr>
                <w:bCs/>
              </w:rPr>
              <w:t>Tela 100% polietileno</w:t>
            </w:r>
          </w:p>
          <w:p w14:paraId="78C0ADBC" w14:textId="77777777" w:rsidR="00CA428D" w:rsidRPr="00BD7145" w:rsidRDefault="00CA428D" w:rsidP="00072FC9">
            <w:pPr>
              <w:spacing w:before="120"/>
              <w:rPr>
                <w:b/>
                <w:bCs/>
              </w:rPr>
            </w:pPr>
            <w:r w:rsidRPr="00BD7145">
              <w:rPr>
                <w:b/>
                <w:bCs/>
              </w:rPr>
              <w:t>Serviços:</w:t>
            </w:r>
          </w:p>
          <w:p w14:paraId="12D602F4" w14:textId="77777777" w:rsidR="00CA428D" w:rsidRPr="00832CF3" w:rsidRDefault="00CA428D" w:rsidP="00072FC9">
            <w:pPr>
              <w:spacing w:before="120"/>
              <w:rPr>
                <w:bCs/>
              </w:rPr>
            </w:pPr>
            <w:r>
              <w:rPr>
                <w:bCs/>
              </w:rPr>
              <w:t>Inclui a montagem e desmontagem da proteção em aindaimes.</w:t>
            </w:r>
            <w:r>
              <w:rPr>
                <w:bCs/>
              </w:rPr>
              <w:br/>
              <w:t>A locação será feita de forma pro rata considerando como base o aluguel mensal.</w:t>
            </w:r>
          </w:p>
          <w:p w14:paraId="373C15A5" w14:textId="77777777" w:rsidR="00CA428D" w:rsidRPr="00BD7145" w:rsidRDefault="00CA428D" w:rsidP="00072FC9">
            <w:pPr>
              <w:spacing w:before="120"/>
              <w:rPr>
                <w:b/>
                <w:bCs/>
              </w:rPr>
            </w:pPr>
            <w:r w:rsidRPr="00BD7145">
              <w:rPr>
                <w:b/>
                <w:bCs/>
              </w:rPr>
              <w:t>Atividades e Responsabilidades:</w:t>
            </w:r>
          </w:p>
          <w:p w14:paraId="17172DF7" w14:textId="77777777" w:rsidR="00CA428D" w:rsidRPr="00832CF3" w:rsidRDefault="00CA428D" w:rsidP="00072FC9">
            <w:pPr>
              <w:spacing w:before="120"/>
              <w:rPr>
                <w:bCs/>
              </w:rPr>
            </w:pPr>
            <w:r>
              <w:rPr>
                <w:bCs/>
              </w:rPr>
              <w:t>n/a</w:t>
            </w:r>
          </w:p>
          <w:p w14:paraId="6F4B1A18" w14:textId="77777777" w:rsidR="00CA428D" w:rsidRPr="00BD7145" w:rsidRDefault="00CA428D" w:rsidP="00072FC9">
            <w:pPr>
              <w:spacing w:before="120"/>
              <w:rPr>
                <w:b/>
                <w:bCs/>
              </w:rPr>
            </w:pPr>
            <w:r w:rsidRPr="00BD7145">
              <w:rPr>
                <w:b/>
                <w:bCs/>
              </w:rPr>
              <w:t>Qualificação:</w:t>
            </w:r>
          </w:p>
          <w:p w14:paraId="2F3501DB" w14:textId="77777777" w:rsidR="00CA428D" w:rsidRPr="00832CF3" w:rsidRDefault="00CA428D" w:rsidP="00072FC9">
            <w:pPr>
              <w:spacing w:before="120"/>
              <w:rPr>
                <w:bCs/>
              </w:rPr>
            </w:pPr>
            <w:r>
              <w:rPr>
                <w:bCs/>
              </w:rPr>
              <w:t>n/a</w:t>
            </w:r>
          </w:p>
          <w:p w14:paraId="1F950135" w14:textId="77777777" w:rsidR="00CA428D" w:rsidRPr="00BD7145" w:rsidRDefault="00CA428D" w:rsidP="00072FC9">
            <w:pPr>
              <w:spacing w:before="120"/>
              <w:rPr>
                <w:b/>
                <w:bCs/>
              </w:rPr>
            </w:pPr>
            <w:r w:rsidRPr="00BD7145">
              <w:rPr>
                <w:b/>
                <w:bCs/>
              </w:rPr>
              <w:t>Observações:</w:t>
            </w:r>
          </w:p>
          <w:p w14:paraId="325C0F25" w14:textId="77777777" w:rsidR="00CA428D" w:rsidRPr="00832CF3" w:rsidRDefault="00CA428D" w:rsidP="00072FC9">
            <w:pPr>
              <w:spacing w:before="120"/>
              <w:rPr>
                <w:bCs/>
              </w:rPr>
            </w:pPr>
            <w:r>
              <w:rPr>
                <w:bCs/>
              </w:rPr>
              <w:t>Considerar que cada tela seja utilizada 5 vezes.</w:t>
            </w:r>
          </w:p>
          <w:p w14:paraId="10BDBD76" w14:textId="77777777" w:rsidR="00CA428D" w:rsidRPr="00BD7145" w:rsidRDefault="00CA428D" w:rsidP="00072FC9">
            <w:pPr>
              <w:spacing w:before="120"/>
              <w:rPr>
                <w:b/>
                <w:bCs/>
              </w:rPr>
            </w:pPr>
            <w:r w:rsidRPr="00BD7145">
              <w:rPr>
                <w:b/>
                <w:bCs/>
              </w:rPr>
              <w:t>Critérios e Condições:</w:t>
            </w:r>
          </w:p>
          <w:p w14:paraId="5A1A0220" w14:textId="77777777" w:rsidR="00CA428D" w:rsidRPr="00832CF3" w:rsidRDefault="00CA428D" w:rsidP="00072FC9">
            <w:pPr>
              <w:spacing w:before="120"/>
              <w:rPr>
                <w:bCs/>
              </w:rPr>
            </w:pPr>
            <w:r>
              <w:rPr>
                <w:bCs/>
              </w:rPr>
              <w:t>Critérios de Medição: Área efetiva de fachada com andaime. Unidade de Medição: m² x mês (metro quadrado x mês), de forma pro rata considerando como base o aluguel mensal</w:t>
            </w:r>
          </w:p>
          <w:p w14:paraId="32D0708C" w14:textId="77777777" w:rsidR="00CA428D" w:rsidRPr="00BD7145" w:rsidRDefault="00CA428D" w:rsidP="00072FC9">
            <w:pPr>
              <w:spacing w:before="120"/>
              <w:rPr>
                <w:b/>
                <w:bCs/>
              </w:rPr>
            </w:pPr>
            <w:r w:rsidRPr="00BD7145">
              <w:rPr>
                <w:b/>
                <w:bCs/>
              </w:rPr>
              <w:t>Detalhe Gráfico:</w:t>
            </w:r>
          </w:p>
          <w:p w14:paraId="017A8C6C" w14:textId="77777777" w:rsidR="00CA428D" w:rsidRPr="00B97D3F" w:rsidRDefault="00CA428D" w:rsidP="00072FC9">
            <w:pPr>
              <w:spacing w:before="120"/>
              <w:rPr>
                <w:bCs/>
              </w:rPr>
            </w:pPr>
            <w:r w:rsidRPr="00AD7BD2">
              <w:rPr>
                <w:bCs/>
              </w:rPr>
              <w:t>n/a</w:t>
            </w:r>
          </w:p>
          <w:p w14:paraId="5569AB61" w14:textId="77777777" w:rsidR="00CA428D" w:rsidRPr="00BD7145" w:rsidRDefault="00CA428D" w:rsidP="00072FC9">
            <w:pPr>
              <w:spacing w:before="120"/>
              <w:rPr>
                <w:b/>
                <w:bCs/>
              </w:rPr>
            </w:pPr>
            <w:r w:rsidRPr="00BD7145">
              <w:rPr>
                <w:b/>
                <w:bCs/>
              </w:rPr>
              <w:t>Tabela:</w:t>
            </w:r>
          </w:p>
          <w:p w14:paraId="51E07F28" w14:textId="77777777" w:rsidR="00CA428D" w:rsidRPr="00832CF3" w:rsidRDefault="00CA428D" w:rsidP="00072FC9">
            <w:pPr>
              <w:spacing w:before="120"/>
              <w:rPr>
                <w:bCs/>
              </w:rPr>
            </w:pPr>
            <w:r>
              <w:rPr>
                <w:bCs/>
              </w:rPr>
              <w:t>n/a</w:t>
            </w:r>
          </w:p>
          <w:p w14:paraId="2C7AFB72" w14:textId="77777777" w:rsidR="00CA428D" w:rsidRPr="00832CF3" w:rsidRDefault="00CA428D" w:rsidP="00072FC9">
            <w:pPr>
              <w:spacing w:before="120"/>
              <w:rPr>
                <w:bCs/>
              </w:rPr>
            </w:pPr>
            <w:r w:rsidRPr="00BD7145">
              <w:rPr>
                <w:b/>
                <w:bCs/>
              </w:rPr>
              <w:t xml:space="preserve">Vida útil: </w:t>
            </w:r>
            <w:r>
              <w:rPr>
                <w:bCs/>
              </w:rPr>
              <w:t>n/a</w:t>
            </w:r>
          </w:p>
          <w:p w14:paraId="050D1D0F" w14:textId="77777777" w:rsidR="00CA428D" w:rsidRPr="00BD7145" w:rsidRDefault="00CA428D" w:rsidP="00072FC9">
            <w:pPr>
              <w:spacing w:before="120"/>
              <w:rPr>
                <w:b/>
                <w:bCs/>
              </w:rPr>
            </w:pPr>
            <w:r w:rsidRPr="00BD7145">
              <w:rPr>
                <w:b/>
                <w:bCs/>
              </w:rPr>
              <w:t>Referências Normativas:</w:t>
            </w:r>
          </w:p>
          <w:p w14:paraId="6320775A" w14:textId="77777777" w:rsidR="00CA428D" w:rsidRPr="00832CF3" w:rsidRDefault="00CA428D" w:rsidP="00072FC9">
            <w:pPr>
              <w:spacing w:before="120"/>
              <w:rPr>
                <w:bCs/>
              </w:rPr>
            </w:pPr>
            <w:r>
              <w:rPr>
                <w:bCs/>
              </w:rPr>
              <w:t>ABNT NBR 6494:1990 - Segurança nos andaimes</w:t>
            </w:r>
            <w:r>
              <w:rPr>
                <w:bCs/>
              </w:rPr>
              <w:br/>
              <w:t>NR 18 - Condições e meio ambiente de trabalho na indústria da construção -18.13 - Medidas de proteção contra quedas de altura</w:t>
            </w:r>
          </w:p>
          <w:p w14:paraId="6F8FACA8" w14:textId="77777777" w:rsidR="00CA428D" w:rsidRPr="00BD7145" w:rsidRDefault="00CA428D" w:rsidP="00072FC9">
            <w:pPr>
              <w:spacing w:before="120"/>
              <w:rPr>
                <w:b/>
                <w:bCs/>
              </w:rPr>
            </w:pPr>
            <w:r w:rsidRPr="00BD7145">
              <w:rPr>
                <w:b/>
                <w:bCs/>
              </w:rPr>
              <w:t>Referência Comercial:</w:t>
            </w:r>
          </w:p>
          <w:p w14:paraId="75DF979F" w14:textId="77777777" w:rsidR="00CA428D" w:rsidRPr="00832CF3" w:rsidRDefault="00CA428D" w:rsidP="00072FC9">
            <w:pPr>
              <w:spacing w:before="120"/>
              <w:rPr>
                <w:bCs/>
              </w:rPr>
            </w:pPr>
            <w:r>
              <w:rPr>
                <w:bCs/>
              </w:rPr>
              <w:lastRenderedPageBreak/>
              <w:t>Tela Proteção de Fachada GI 4x2mm Branca (rolo) - Catumbi Telas; ou similar</w:t>
            </w:r>
          </w:p>
          <w:p w14:paraId="1DC8B2DD" w14:textId="77777777" w:rsidR="00CA428D" w:rsidRPr="00BD7145" w:rsidRDefault="00CA428D" w:rsidP="00072FC9">
            <w:pPr>
              <w:spacing w:before="120"/>
              <w:rPr>
                <w:b/>
                <w:bCs/>
              </w:rPr>
            </w:pPr>
            <w:r w:rsidRPr="00BD7145">
              <w:rPr>
                <w:b/>
                <w:bCs/>
              </w:rPr>
              <w:t>Referência Externa:</w:t>
            </w:r>
          </w:p>
          <w:p w14:paraId="378284C1" w14:textId="77777777" w:rsidR="00CA428D" w:rsidRPr="00BD7145" w:rsidRDefault="00CA428D" w:rsidP="00072FC9">
            <w:pPr>
              <w:spacing w:before="120"/>
              <w:rPr>
                <w:b/>
                <w:bCs/>
              </w:rPr>
            </w:pPr>
            <w:r>
              <w:rPr>
                <w:bCs/>
              </w:rPr>
              <w:t>n/a</w:t>
            </w:r>
          </w:p>
        </w:tc>
      </w:tr>
    </w:tbl>
    <w:p w14:paraId="172552DD" w14:textId="77777777" w:rsidR="00CA428D" w:rsidRPr="00010EE0" w:rsidRDefault="00CA428D" w:rsidP="00CA428D">
      <w:pPr>
        <w:rPr>
          <w:lang w:val="en-US"/>
        </w:rPr>
      </w:pPr>
    </w:p>
    <w:p w14:paraId="0DE896BE" w14:textId="77777777" w:rsidR="00CA428D" w:rsidRDefault="00CA428D" w:rsidP="00CA428D">
      <w:r>
        <w:br w:type="page"/>
      </w:r>
    </w:p>
    <w:p w14:paraId="2EEBC22E" w14:textId="77777777" w:rsidR="00CA428D" w:rsidRDefault="00CA428D" w:rsidP="00CA428D">
      <w:pPr>
        <w:rPr>
          <w:lang w:val="en-US"/>
        </w:rPr>
      </w:pPr>
    </w:p>
    <w:p w14:paraId="2585194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8CB18E" w14:textId="77777777" w:rsidTr="00072FC9">
        <w:trPr>
          <w:trHeight w:val="567"/>
        </w:trPr>
        <w:tc>
          <w:tcPr>
            <w:tcW w:w="1843" w:type="dxa"/>
            <w:tcBorders>
              <w:bottom w:val="single" w:sz="4" w:space="0" w:color="auto"/>
            </w:tcBorders>
            <w:shd w:val="clear" w:color="auto" w:fill="F2F2F2" w:themeFill="background1" w:themeFillShade="F2"/>
            <w:vAlign w:val="center"/>
          </w:tcPr>
          <w:p w14:paraId="7E28A0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AE902C" w14:textId="77777777" w:rsidR="00CA428D" w:rsidRDefault="00CA428D" w:rsidP="00072FC9">
            <w:pPr>
              <w:rPr>
                <w:b/>
                <w:bCs/>
                <w:color w:val="000000"/>
              </w:rPr>
            </w:pPr>
            <w:r>
              <w:rPr>
                <w:b/>
                <w:bCs/>
                <w:noProof/>
                <w:color w:val="000000"/>
              </w:rPr>
              <w:t>SF-00945</w:t>
            </w:r>
          </w:p>
        </w:tc>
        <w:tc>
          <w:tcPr>
            <w:tcW w:w="2268" w:type="dxa"/>
            <w:tcBorders>
              <w:bottom w:val="single" w:sz="4" w:space="0" w:color="auto"/>
            </w:tcBorders>
            <w:shd w:val="clear" w:color="auto" w:fill="F2F2F2" w:themeFill="background1" w:themeFillShade="F2"/>
            <w:vAlign w:val="center"/>
          </w:tcPr>
          <w:p w14:paraId="7EDDD9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FF96404"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3D7EBF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285675E"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12DB612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52A22F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3D1649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C845B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AA5E81" w14:textId="77777777" w:rsidR="00CA428D" w:rsidRDefault="00CA428D" w:rsidP="00072FC9">
            <w:pPr>
              <w:rPr>
                <w:b/>
                <w:bCs/>
                <w:sz w:val="32"/>
                <w:szCs w:val="32"/>
              </w:rPr>
            </w:pPr>
            <w:r>
              <w:rPr>
                <w:b/>
                <w:bCs/>
                <w:sz w:val="32"/>
                <w:szCs w:val="32"/>
              </w:rPr>
              <w:t>Porta para box de banheiro em laminado estrutural</w:t>
            </w:r>
          </w:p>
        </w:tc>
        <w:tc>
          <w:tcPr>
            <w:tcW w:w="1843" w:type="dxa"/>
            <w:tcBorders>
              <w:top w:val="single" w:sz="4" w:space="0" w:color="auto"/>
              <w:left w:val="single" w:sz="4" w:space="0" w:color="auto"/>
            </w:tcBorders>
            <w:shd w:val="clear" w:color="auto" w:fill="F2F2F2" w:themeFill="background1" w:themeFillShade="F2"/>
            <w:vAlign w:val="center"/>
          </w:tcPr>
          <w:p w14:paraId="2EF86BA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B45E791" w14:textId="77777777" w:rsidR="00CA428D" w:rsidRDefault="00CA428D" w:rsidP="00072FC9">
            <w:pPr>
              <w:rPr>
                <w:b/>
                <w:bCs/>
                <w:sz w:val="20"/>
                <w:szCs w:val="20"/>
              </w:rPr>
            </w:pPr>
          </w:p>
        </w:tc>
      </w:tr>
      <w:tr w:rsidR="00CA428D" w:rsidRPr="00010EE0" w14:paraId="389629A0" w14:textId="77777777" w:rsidTr="00072FC9">
        <w:trPr>
          <w:trHeight w:val="1740"/>
        </w:trPr>
        <w:tc>
          <w:tcPr>
            <w:tcW w:w="9781" w:type="dxa"/>
            <w:gridSpan w:val="5"/>
          </w:tcPr>
          <w:p w14:paraId="630DCB0D" w14:textId="77777777" w:rsidR="00CA428D" w:rsidRPr="00BD7145" w:rsidRDefault="00CA428D" w:rsidP="00072FC9">
            <w:pPr>
              <w:spacing w:before="120"/>
              <w:rPr>
                <w:b/>
                <w:bCs/>
              </w:rPr>
            </w:pPr>
            <w:r w:rsidRPr="00BD7145">
              <w:rPr>
                <w:b/>
                <w:bCs/>
              </w:rPr>
              <w:t>Descrição Detalhada:</w:t>
            </w:r>
          </w:p>
          <w:p w14:paraId="2333A0C5" w14:textId="77777777" w:rsidR="00CA428D" w:rsidRPr="00BD7145" w:rsidRDefault="00CA428D" w:rsidP="00072FC9">
            <w:pPr>
              <w:spacing w:before="120"/>
              <w:rPr>
                <w:bCs/>
              </w:rPr>
            </w:pPr>
            <w:r>
              <w:rPr>
                <w:bCs/>
              </w:rPr>
              <w:t>Fornecimento e instalação de porta para box de banheiro em laminado estrutural TS fenólico melamínico de alta pressão, espessura 10 mm, dupla face decorativa, acabamento texturizado branco L-190, (altura 1,85 m, largura 0,60m), com fecho, dobradiças e demais acessórios para funcionamento.</w:t>
            </w:r>
          </w:p>
          <w:p w14:paraId="0EAB6063" w14:textId="77777777" w:rsidR="00CA428D" w:rsidRPr="00BD7145" w:rsidRDefault="00CA428D" w:rsidP="00072FC9">
            <w:pPr>
              <w:spacing w:before="120"/>
              <w:rPr>
                <w:b/>
                <w:bCs/>
              </w:rPr>
            </w:pPr>
            <w:r w:rsidRPr="00BD7145">
              <w:rPr>
                <w:b/>
                <w:bCs/>
              </w:rPr>
              <w:t>Materiais:</w:t>
            </w:r>
          </w:p>
          <w:p w14:paraId="5F9D7FFE" w14:textId="77777777" w:rsidR="00CA428D" w:rsidRPr="00BD7145" w:rsidRDefault="00CA428D" w:rsidP="00072FC9">
            <w:pPr>
              <w:spacing w:before="120"/>
              <w:rPr>
                <w:bCs/>
              </w:rPr>
            </w:pPr>
            <w:r>
              <w:rPr>
                <w:bCs/>
              </w:rPr>
              <w:t>Porta em laminado estrutural TS fenólico melamínico de alta pressão, espessura 10 mm, acabamento texturizado L-190, estruturado com montantes em chapa de aço inox dobrada com acabamento escovado.</w:t>
            </w:r>
            <w:r>
              <w:rPr>
                <w:bCs/>
              </w:rPr>
              <w:br/>
              <w:t>Fecho universal do tipo lingüeta deslizante, em conformidade com a NBR-9050, com puxadores anatômicos (interno e externo) e sinalização “livre/ocupado”.</w:t>
            </w:r>
            <w:r>
              <w:rPr>
                <w:bCs/>
              </w:rPr>
              <w:br/>
              <w:t>Dobradiças automáticas em alumínio regulável do tipo self closing.</w:t>
            </w:r>
            <w:r>
              <w:rPr>
                <w:bCs/>
              </w:rPr>
              <w:br/>
              <w:t xml:space="preserve">Sapatas internas de fixação dos batentes em alumínio estrutural, ancoradas no piso com chumbadores de aço e arruelas com vedadores junto ao piso. </w:t>
            </w:r>
            <w:r>
              <w:rPr>
                <w:bCs/>
              </w:rPr>
              <w:br/>
              <w:t>Fixadores de alumínio maciço em liga estrutural com travas de aço inoxidável com fenda interna sextavada</w:t>
            </w:r>
            <w:r>
              <w:rPr>
                <w:bCs/>
              </w:rPr>
              <w:br/>
              <w:t>Demais parafusos do sistema em aço inoxidável.</w:t>
            </w:r>
            <w:r>
              <w:rPr>
                <w:bCs/>
              </w:rPr>
              <w:br/>
              <w:t>Batedeiras dos montantes.</w:t>
            </w:r>
            <w:r>
              <w:rPr>
                <w:bCs/>
              </w:rPr>
              <w:br/>
              <w:t>Tampas dos montantes.</w:t>
            </w:r>
          </w:p>
          <w:p w14:paraId="38441ECC" w14:textId="77777777" w:rsidR="00CA428D" w:rsidRPr="00BD7145" w:rsidRDefault="00CA428D" w:rsidP="00072FC9">
            <w:pPr>
              <w:spacing w:before="120"/>
              <w:rPr>
                <w:b/>
                <w:bCs/>
              </w:rPr>
            </w:pPr>
            <w:r w:rsidRPr="00BD7145">
              <w:rPr>
                <w:b/>
                <w:bCs/>
              </w:rPr>
              <w:t>Serviços:</w:t>
            </w:r>
          </w:p>
          <w:p w14:paraId="285E44B0" w14:textId="77777777" w:rsidR="00CA428D" w:rsidRPr="00832CF3" w:rsidRDefault="00CA428D" w:rsidP="00072FC9">
            <w:pPr>
              <w:spacing w:before="120"/>
              <w:rPr>
                <w:bCs/>
              </w:rPr>
            </w:pPr>
            <w:r>
              <w:rPr>
                <w:bCs/>
              </w:rPr>
              <w:t>1) Ao fixar as dobradiças, verificar o alinhamento e prumo para evitar que a folha da porta fique torta.</w:t>
            </w:r>
          </w:p>
          <w:p w14:paraId="437DDFD7" w14:textId="77777777" w:rsidR="00CA428D" w:rsidRPr="00BD7145" w:rsidRDefault="00CA428D" w:rsidP="00072FC9">
            <w:pPr>
              <w:spacing w:before="120"/>
              <w:rPr>
                <w:b/>
                <w:bCs/>
              </w:rPr>
            </w:pPr>
            <w:r w:rsidRPr="00BD7145">
              <w:rPr>
                <w:b/>
                <w:bCs/>
              </w:rPr>
              <w:t>Atividades e Responsabilidades:</w:t>
            </w:r>
          </w:p>
          <w:p w14:paraId="4F011505" w14:textId="77777777" w:rsidR="00CA428D" w:rsidRPr="00832CF3" w:rsidRDefault="00CA428D" w:rsidP="00072FC9">
            <w:pPr>
              <w:spacing w:before="120"/>
              <w:rPr>
                <w:bCs/>
              </w:rPr>
            </w:pPr>
            <w:r>
              <w:rPr>
                <w:bCs/>
              </w:rPr>
              <w:t>n/a</w:t>
            </w:r>
          </w:p>
          <w:p w14:paraId="77903974" w14:textId="77777777" w:rsidR="00CA428D" w:rsidRPr="00BD7145" w:rsidRDefault="00CA428D" w:rsidP="00072FC9">
            <w:pPr>
              <w:spacing w:before="120"/>
              <w:rPr>
                <w:b/>
                <w:bCs/>
              </w:rPr>
            </w:pPr>
            <w:r w:rsidRPr="00BD7145">
              <w:rPr>
                <w:b/>
                <w:bCs/>
              </w:rPr>
              <w:t>Qualificação:</w:t>
            </w:r>
          </w:p>
          <w:p w14:paraId="72F912C5" w14:textId="77777777" w:rsidR="00CA428D" w:rsidRPr="00832CF3" w:rsidRDefault="00CA428D" w:rsidP="00072FC9">
            <w:pPr>
              <w:spacing w:before="120"/>
              <w:rPr>
                <w:bCs/>
              </w:rPr>
            </w:pPr>
            <w:r>
              <w:rPr>
                <w:bCs/>
              </w:rPr>
              <w:t>n/a</w:t>
            </w:r>
          </w:p>
          <w:p w14:paraId="585204AE" w14:textId="77777777" w:rsidR="00CA428D" w:rsidRPr="00BD7145" w:rsidRDefault="00CA428D" w:rsidP="00072FC9">
            <w:pPr>
              <w:spacing w:before="120"/>
              <w:rPr>
                <w:b/>
                <w:bCs/>
              </w:rPr>
            </w:pPr>
            <w:r w:rsidRPr="00BD7145">
              <w:rPr>
                <w:b/>
                <w:bCs/>
              </w:rPr>
              <w:t>Observações:</w:t>
            </w:r>
          </w:p>
          <w:p w14:paraId="5D8A5D74" w14:textId="77777777" w:rsidR="00CA428D" w:rsidRPr="00832CF3" w:rsidRDefault="00CA428D" w:rsidP="00072FC9">
            <w:pPr>
              <w:spacing w:before="120"/>
              <w:rPr>
                <w:bCs/>
              </w:rPr>
            </w:pPr>
            <w:r>
              <w:rPr>
                <w:bCs/>
              </w:rPr>
              <w:t>n/a</w:t>
            </w:r>
          </w:p>
          <w:p w14:paraId="2030079B" w14:textId="77777777" w:rsidR="00CA428D" w:rsidRPr="00BD7145" w:rsidRDefault="00CA428D" w:rsidP="00072FC9">
            <w:pPr>
              <w:spacing w:before="120"/>
              <w:rPr>
                <w:b/>
                <w:bCs/>
              </w:rPr>
            </w:pPr>
            <w:r w:rsidRPr="00BD7145">
              <w:rPr>
                <w:b/>
                <w:bCs/>
              </w:rPr>
              <w:t>Critérios e Condições:</w:t>
            </w:r>
          </w:p>
          <w:p w14:paraId="6DA07E54" w14:textId="77777777" w:rsidR="00CA428D" w:rsidRPr="00832CF3" w:rsidRDefault="00CA428D" w:rsidP="00072FC9">
            <w:pPr>
              <w:spacing w:before="120"/>
              <w:rPr>
                <w:bCs/>
              </w:rPr>
            </w:pPr>
            <w:r>
              <w:rPr>
                <w:bCs/>
              </w:rPr>
              <w:lastRenderedPageBreak/>
              <w:t>Critérios de Medição: unidade instalada. Unidade de Medição: unidade.</w:t>
            </w:r>
          </w:p>
          <w:p w14:paraId="411B3F1F" w14:textId="77777777" w:rsidR="00CA428D" w:rsidRPr="00BD7145" w:rsidRDefault="00CA428D" w:rsidP="00072FC9">
            <w:pPr>
              <w:spacing w:before="120"/>
              <w:rPr>
                <w:b/>
                <w:bCs/>
              </w:rPr>
            </w:pPr>
            <w:r w:rsidRPr="00BD7145">
              <w:rPr>
                <w:b/>
                <w:bCs/>
              </w:rPr>
              <w:t>Detalhe Gráfico:</w:t>
            </w:r>
          </w:p>
          <w:p w14:paraId="4D516399" w14:textId="77777777" w:rsidR="00CA428D" w:rsidRPr="00B97D3F" w:rsidRDefault="00CA428D" w:rsidP="00072FC9">
            <w:pPr>
              <w:spacing w:before="120"/>
              <w:rPr>
                <w:bCs/>
              </w:rPr>
            </w:pPr>
            <w:r>
              <w:rPr>
                <w:noProof/>
              </w:rPr>
              <w:drawing>
                <wp:inline distT="0" distB="0" distL="0" distR="0" wp14:anchorId="66E25D82" wp14:editId="152A44F5">
                  <wp:extent cx="4381500" cy="4381500"/>
                  <wp:effectExtent l="0" t="0" r="0" b="0"/>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945.jpg"/>
                          <pic:cNvPicPr/>
                        </pic:nvPicPr>
                        <pic:blipFill>
                          <a:blip r:embed="rId127"/>
                          <a:stretch>
                            <a:fillRect/>
                          </a:stretch>
                        </pic:blipFill>
                        <pic:spPr>
                          <a:xfrm>
                            <a:off x="0" y="0"/>
                            <a:ext cx="4381500" cy="4381500"/>
                          </a:xfrm>
                          <a:prstGeom prst="rect">
                            <a:avLst/>
                          </a:prstGeom>
                        </pic:spPr>
                      </pic:pic>
                    </a:graphicData>
                  </a:graphic>
                </wp:inline>
              </w:drawing>
            </w:r>
          </w:p>
          <w:p w14:paraId="4666CE88" w14:textId="77777777" w:rsidR="00CA428D" w:rsidRPr="00BD7145" w:rsidRDefault="00CA428D" w:rsidP="00072FC9">
            <w:pPr>
              <w:spacing w:before="120"/>
              <w:rPr>
                <w:b/>
                <w:bCs/>
              </w:rPr>
            </w:pPr>
            <w:r w:rsidRPr="00BD7145">
              <w:rPr>
                <w:b/>
                <w:bCs/>
              </w:rPr>
              <w:t>Tabela:</w:t>
            </w:r>
          </w:p>
          <w:p w14:paraId="710E0B19" w14:textId="77777777" w:rsidR="00CA428D" w:rsidRPr="00832CF3" w:rsidRDefault="00CA428D" w:rsidP="00072FC9">
            <w:pPr>
              <w:spacing w:before="120"/>
              <w:rPr>
                <w:bCs/>
              </w:rPr>
            </w:pPr>
            <w:r>
              <w:rPr>
                <w:bCs/>
              </w:rPr>
              <w:t>n/a</w:t>
            </w:r>
          </w:p>
          <w:p w14:paraId="42CCBA2A" w14:textId="77777777" w:rsidR="00CA428D" w:rsidRPr="00832CF3" w:rsidRDefault="00CA428D" w:rsidP="00072FC9">
            <w:pPr>
              <w:spacing w:before="120"/>
              <w:rPr>
                <w:bCs/>
              </w:rPr>
            </w:pPr>
            <w:r w:rsidRPr="00BD7145">
              <w:rPr>
                <w:b/>
                <w:bCs/>
              </w:rPr>
              <w:t xml:space="preserve">Vida útil: </w:t>
            </w:r>
            <w:r>
              <w:rPr>
                <w:bCs/>
              </w:rPr>
              <w:t>n/a</w:t>
            </w:r>
          </w:p>
          <w:p w14:paraId="430EAF4E" w14:textId="77777777" w:rsidR="00CA428D" w:rsidRPr="00BD7145" w:rsidRDefault="00CA428D" w:rsidP="00072FC9">
            <w:pPr>
              <w:spacing w:before="120"/>
              <w:rPr>
                <w:b/>
                <w:bCs/>
              </w:rPr>
            </w:pPr>
            <w:r w:rsidRPr="00BD7145">
              <w:rPr>
                <w:b/>
                <w:bCs/>
              </w:rPr>
              <w:t>Referências Normativas:</w:t>
            </w:r>
          </w:p>
          <w:p w14:paraId="25681935" w14:textId="77777777" w:rsidR="00CA428D" w:rsidRPr="00832CF3" w:rsidRDefault="00CA428D" w:rsidP="00072FC9">
            <w:pPr>
              <w:spacing w:before="120"/>
              <w:rPr>
                <w:bCs/>
              </w:rPr>
            </w:pPr>
            <w:r>
              <w:rPr>
                <w:bCs/>
              </w:rPr>
              <w:t>n/a</w:t>
            </w:r>
          </w:p>
          <w:p w14:paraId="259BBFE0" w14:textId="77777777" w:rsidR="00CA428D" w:rsidRPr="00BD7145" w:rsidRDefault="00CA428D" w:rsidP="00072FC9">
            <w:pPr>
              <w:spacing w:before="120"/>
              <w:rPr>
                <w:b/>
                <w:bCs/>
              </w:rPr>
            </w:pPr>
            <w:r w:rsidRPr="00BD7145">
              <w:rPr>
                <w:b/>
                <w:bCs/>
              </w:rPr>
              <w:t>Referência Comercial:</w:t>
            </w:r>
          </w:p>
          <w:p w14:paraId="631CC200" w14:textId="77777777" w:rsidR="00CA428D" w:rsidRPr="00832CF3" w:rsidRDefault="00CA428D" w:rsidP="00072FC9">
            <w:pPr>
              <w:spacing w:before="120"/>
              <w:rPr>
                <w:bCs/>
              </w:rPr>
            </w:pPr>
            <w:r>
              <w:rPr>
                <w:bCs/>
              </w:rPr>
              <w:t>Laminado Compacto - Formica Estrutural TS</w:t>
            </w:r>
            <w:r>
              <w:rPr>
                <w:bCs/>
              </w:rPr>
              <w:br/>
              <w:t>Laminado de Acabamento L-190 Polar da Fórmica</w:t>
            </w:r>
          </w:p>
          <w:p w14:paraId="614B5ABB" w14:textId="77777777" w:rsidR="00CA428D" w:rsidRPr="00BD7145" w:rsidRDefault="00CA428D" w:rsidP="00072FC9">
            <w:pPr>
              <w:spacing w:before="120"/>
              <w:rPr>
                <w:b/>
                <w:bCs/>
              </w:rPr>
            </w:pPr>
            <w:r w:rsidRPr="00BD7145">
              <w:rPr>
                <w:b/>
                <w:bCs/>
              </w:rPr>
              <w:t>Referência Externa:</w:t>
            </w:r>
          </w:p>
          <w:p w14:paraId="22E4A4E2" w14:textId="77777777" w:rsidR="00CA428D" w:rsidRPr="00BD7145" w:rsidRDefault="00CA428D" w:rsidP="00072FC9">
            <w:pPr>
              <w:spacing w:before="120"/>
              <w:rPr>
                <w:b/>
                <w:bCs/>
              </w:rPr>
            </w:pPr>
            <w:r>
              <w:rPr>
                <w:bCs/>
              </w:rPr>
              <w:t>https://www.formica.com.br/pro_tsestrutural.htm</w:t>
            </w:r>
            <w:r>
              <w:rPr>
                <w:bCs/>
              </w:rPr>
              <w:br/>
              <w:t>https://www.formica.com.br/produtos/download/Boletim%20Tecnico%20TS%20Estrutural.pdf</w:t>
            </w:r>
            <w:r>
              <w:rPr>
                <w:bCs/>
              </w:rPr>
              <w:br/>
            </w:r>
            <w:r>
              <w:rPr>
                <w:bCs/>
              </w:rPr>
              <w:lastRenderedPageBreak/>
              <w:t>https://www.formica.com.br/produtos/datasheets/TSEstrutural.pdf</w:t>
            </w:r>
            <w:r>
              <w:rPr>
                <w:bCs/>
              </w:rPr>
              <w:br/>
              <w:t>http://www.formica.com.br/uni_L190.htm</w:t>
            </w:r>
          </w:p>
        </w:tc>
      </w:tr>
    </w:tbl>
    <w:p w14:paraId="73C7A973" w14:textId="77777777" w:rsidR="00CA428D" w:rsidRPr="00010EE0" w:rsidRDefault="00CA428D" w:rsidP="00CA428D">
      <w:pPr>
        <w:rPr>
          <w:lang w:val="en-US"/>
        </w:rPr>
      </w:pPr>
    </w:p>
    <w:p w14:paraId="4DBCA82C" w14:textId="77777777" w:rsidR="00CA428D" w:rsidRDefault="00CA428D" w:rsidP="00CA428D">
      <w:r>
        <w:br w:type="page"/>
      </w:r>
    </w:p>
    <w:p w14:paraId="598C8284" w14:textId="77777777" w:rsidR="00CA428D" w:rsidRDefault="00CA428D" w:rsidP="00CA428D">
      <w:pPr>
        <w:rPr>
          <w:lang w:val="en-US"/>
        </w:rPr>
      </w:pPr>
    </w:p>
    <w:p w14:paraId="7E77D65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7808D05" w14:textId="77777777" w:rsidTr="00072FC9">
        <w:trPr>
          <w:trHeight w:val="567"/>
        </w:trPr>
        <w:tc>
          <w:tcPr>
            <w:tcW w:w="1843" w:type="dxa"/>
            <w:tcBorders>
              <w:bottom w:val="single" w:sz="4" w:space="0" w:color="auto"/>
            </w:tcBorders>
            <w:shd w:val="clear" w:color="auto" w:fill="F2F2F2" w:themeFill="background1" w:themeFillShade="F2"/>
            <w:vAlign w:val="center"/>
          </w:tcPr>
          <w:p w14:paraId="5665F5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095CC52" w14:textId="77777777" w:rsidR="00CA428D" w:rsidRDefault="00CA428D" w:rsidP="00072FC9">
            <w:pPr>
              <w:rPr>
                <w:b/>
                <w:bCs/>
                <w:color w:val="000000"/>
              </w:rPr>
            </w:pPr>
            <w:r>
              <w:rPr>
                <w:b/>
                <w:bCs/>
                <w:noProof/>
                <w:color w:val="000000"/>
              </w:rPr>
              <w:t>SF-00978</w:t>
            </w:r>
          </w:p>
        </w:tc>
        <w:tc>
          <w:tcPr>
            <w:tcW w:w="2268" w:type="dxa"/>
            <w:tcBorders>
              <w:bottom w:val="single" w:sz="4" w:space="0" w:color="auto"/>
            </w:tcBorders>
            <w:shd w:val="clear" w:color="auto" w:fill="F2F2F2" w:themeFill="background1" w:themeFillShade="F2"/>
            <w:vAlign w:val="center"/>
          </w:tcPr>
          <w:p w14:paraId="2DCC1FA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AE66C6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4D8BFF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A497B2A" w14:textId="77777777" w:rsidR="00CA428D" w:rsidRPr="009143C5" w:rsidRDefault="00CA428D" w:rsidP="00072FC9">
            <w:pPr>
              <w:rPr>
                <w:b/>
                <w:bCs/>
                <w:noProof/>
                <w:color w:val="000000"/>
              </w:rPr>
            </w:pPr>
            <w:r>
              <w:rPr>
                <w:b/>
                <w:bCs/>
                <w:noProof/>
                <w:color w:val="000000"/>
              </w:rPr>
              <w:t>Impermeabilização - Complementares</w:t>
            </w:r>
          </w:p>
        </w:tc>
        <w:tc>
          <w:tcPr>
            <w:tcW w:w="1843" w:type="dxa"/>
            <w:tcBorders>
              <w:left w:val="single" w:sz="4" w:space="0" w:color="auto"/>
              <w:bottom w:val="single" w:sz="4" w:space="0" w:color="auto"/>
            </w:tcBorders>
            <w:shd w:val="clear" w:color="auto" w:fill="F2F2F2" w:themeFill="background1" w:themeFillShade="F2"/>
            <w:vAlign w:val="center"/>
          </w:tcPr>
          <w:p w14:paraId="0006CD9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009800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778A34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AEB4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E3F7D79" w14:textId="77777777" w:rsidR="00CA428D" w:rsidRDefault="00CA428D" w:rsidP="00072FC9">
            <w:pPr>
              <w:rPr>
                <w:b/>
                <w:bCs/>
                <w:sz w:val="32"/>
                <w:szCs w:val="32"/>
              </w:rPr>
            </w:pPr>
            <w:r>
              <w:rPr>
                <w:b/>
                <w:bCs/>
                <w:sz w:val="32"/>
                <w:szCs w:val="32"/>
              </w:rPr>
              <w:t>Adesivo Selante Poliuretano - Aplicação/Substituição</w:t>
            </w:r>
          </w:p>
        </w:tc>
        <w:tc>
          <w:tcPr>
            <w:tcW w:w="1843" w:type="dxa"/>
            <w:tcBorders>
              <w:top w:val="single" w:sz="4" w:space="0" w:color="auto"/>
              <w:left w:val="single" w:sz="4" w:space="0" w:color="auto"/>
            </w:tcBorders>
            <w:shd w:val="clear" w:color="auto" w:fill="F2F2F2" w:themeFill="background1" w:themeFillShade="F2"/>
            <w:vAlign w:val="center"/>
          </w:tcPr>
          <w:p w14:paraId="34BD376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A02C627" w14:textId="77777777" w:rsidR="00CA428D" w:rsidRDefault="00CA428D" w:rsidP="00072FC9">
            <w:pPr>
              <w:rPr>
                <w:b/>
                <w:bCs/>
                <w:sz w:val="20"/>
                <w:szCs w:val="20"/>
              </w:rPr>
            </w:pPr>
          </w:p>
        </w:tc>
      </w:tr>
      <w:tr w:rsidR="00CA428D" w:rsidRPr="00010EE0" w14:paraId="3A770DB3" w14:textId="77777777" w:rsidTr="00072FC9">
        <w:trPr>
          <w:trHeight w:val="1740"/>
        </w:trPr>
        <w:tc>
          <w:tcPr>
            <w:tcW w:w="9781" w:type="dxa"/>
            <w:gridSpan w:val="5"/>
          </w:tcPr>
          <w:p w14:paraId="2A1DB8B6" w14:textId="77777777" w:rsidR="00CA428D" w:rsidRPr="00BD7145" w:rsidRDefault="00CA428D" w:rsidP="00072FC9">
            <w:pPr>
              <w:spacing w:before="120"/>
              <w:rPr>
                <w:b/>
                <w:bCs/>
              </w:rPr>
            </w:pPr>
            <w:r w:rsidRPr="00BD7145">
              <w:rPr>
                <w:b/>
                <w:bCs/>
              </w:rPr>
              <w:t>Descrição Detalhada:</w:t>
            </w:r>
          </w:p>
          <w:p w14:paraId="5143DBA2" w14:textId="77777777" w:rsidR="00CA428D" w:rsidRPr="00BD7145" w:rsidRDefault="00CA428D" w:rsidP="00072FC9">
            <w:pPr>
              <w:spacing w:before="120"/>
              <w:rPr>
                <w:bCs/>
              </w:rPr>
            </w:pPr>
            <w:r>
              <w:rPr>
                <w:bCs/>
              </w:rPr>
              <w:t>Fornecimento e aplicação/substituição de Adesivo selante à base de poliuretano, monocomponente, que cura ao entrar em contato com a umidade atmosférica, formando um elastômero durável, nas cores branca e cinza. Retirar completamente qualquer selante remanescente, caso necessário.</w:t>
            </w:r>
          </w:p>
          <w:p w14:paraId="334DB490" w14:textId="77777777" w:rsidR="00CA428D" w:rsidRPr="00BD7145" w:rsidRDefault="00CA428D" w:rsidP="00072FC9">
            <w:pPr>
              <w:spacing w:before="120"/>
              <w:rPr>
                <w:b/>
                <w:bCs/>
              </w:rPr>
            </w:pPr>
            <w:r w:rsidRPr="00BD7145">
              <w:rPr>
                <w:b/>
                <w:bCs/>
              </w:rPr>
              <w:t>Materiais:</w:t>
            </w:r>
          </w:p>
          <w:p w14:paraId="4714C291" w14:textId="77777777" w:rsidR="00CA428D" w:rsidRPr="00BD7145" w:rsidRDefault="00CA428D" w:rsidP="00072FC9">
            <w:pPr>
              <w:spacing w:before="120"/>
              <w:rPr>
                <w:bCs/>
              </w:rPr>
            </w:pPr>
            <w:r>
              <w:rPr>
                <w:bCs/>
              </w:rPr>
              <w:t>Embalagem: unidades de 300mL ou 600mL</w:t>
            </w:r>
          </w:p>
          <w:p w14:paraId="02790EBE" w14:textId="77777777" w:rsidR="00CA428D" w:rsidRPr="00BD7145" w:rsidRDefault="00CA428D" w:rsidP="00072FC9">
            <w:pPr>
              <w:spacing w:before="120"/>
              <w:rPr>
                <w:b/>
                <w:bCs/>
              </w:rPr>
            </w:pPr>
            <w:r w:rsidRPr="00BD7145">
              <w:rPr>
                <w:b/>
                <w:bCs/>
              </w:rPr>
              <w:t>Serviços:</w:t>
            </w:r>
          </w:p>
          <w:p w14:paraId="79374F3C" w14:textId="77777777" w:rsidR="00CA428D" w:rsidRPr="00832CF3" w:rsidRDefault="00CA428D" w:rsidP="00072FC9">
            <w:pPr>
              <w:spacing w:before="120"/>
              <w:rPr>
                <w:bCs/>
              </w:rPr>
            </w:pPr>
            <w:r>
              <w:rPr>
                <w:bCs/>
              </w:rPr>
              <w:t>Aplicação: selagem de juntas em edificações da construção civil, especialmente para juntas de movimentação em concreto, mas também para juntas em fachadas, parapeitos de varandas, juntas de conexão (ao redor de janelas e portas, fachadas, revestimentos de metal, concreto pré-moldado, cantoneiras, pingadeiras) assim como para juntas em madeira e estruturas metálicas.</w:t>
            </w:r>
            <w:r>
              <w:rPr>
                <w:bCs/>
              </w:rPr>
              <w:br/>
              <w:t>1)A superfície deverá estar íntegra, resistente, regularizada, limpa e seca. Sem vestígios de graxa, óleo, poeira, restos de quaisquer outros materiais, ferrugem, tintas, vernizes e películas. Retirar completamente qualquer selante remanescente.</w:t>
            </w:r>
            <w:r>
              <w:rPr>
                <w:bCs/>
              </w:rPr>
              <w:br/>
              <w:t>2)Se aplicados em concreto e argamassa, os mesmos devem estar totalmente curados.</w:t>
            </w:r>
            <w:r>
              <w:rPr>
                <w:bCs/>
              </w:rPr>
              <w:br/>
              <w:t>3)Instalar delimitador de profundidade ao longo da junta, adequado à largura na profundidade especificada para a aplicação do selante.</w:t>
            </w:r>
            <w:r>
              <w:rPr>
                <w:bCs/>
              </w:rPr>
              <w:br/>
              <w:t>4)Proteger faces laterais superiores com fita crepe antes de iniciar a aplicação.</w:t>
            </w:r>
            <w:r>
              <w:rPr>
                <w:bCs/>
              </w:rPr>
              <w:br/>
              <w:t>5)A seção de abertura da junta deve ter a relação de largura e profundida conforme informado pelo fornecedor do produto.</w:t>
            </w:r>
          </w:p>
          <w:p w14:paraId="59E7A430" w14:textId="77777777" w:rsidR="00CA428D" w:rsidRPr="00BD7145" w:rsidRDefault="00CA428D" w:rsidP="00072FC9">
            <w:pPr>
              <w:spacing w:before="120"/>
              <w:rPr>
                <w:b/>
                <w:bCs/>
              </w:rPr>
            </w:pPr>
            <w:r w:rsidRPr="00BD7145">
              <w:rPr>
                <w:b/>
                <w:bCs/>
              </w:rPr>
              <w:t>Atividades e Responsabilidades:</w:t>
            </w:r>
          </w:p>
          <w:p w14:paraId="2692ABDE" w14:textId="77777777" w:rsidR="00CA428D" w:rsidRPr="00832CF3" w:rsidRDefault="00CA428D" w:rsidP="00072FC9">
            <w:pPr>
              <w:spacing w:before="120"/>
              <w:rPr>
                <w:bCs/>
              </w:rPr>
            </w:pPr>
            <w:r>
              <w:rPr>
                <w:bCs/>
              </w:rPr>
              <w:t>n/a</w:t>
            </w:r>
          </w:p>
          <w:p w14:paraId="63D822BC" w14:textId="77777777" w:rsidR="00CA428D" w:rsidRPr="00BD7145" w:rsidRDefault="00CA428D" w:rsidP="00072FC9">
            <w:pPr>
              <w:spacing w:before="120"/>
              <w:rPr>
                <w:b/>
                <w:bCs/>
              </w:rPr>
            </w:pPr>
            <w:r w:rsidRPr="00BD7145">
              <w:rPr>
                <w:b/>
                <w:bCs/>
              </w:rPr>
              <w:t>Qualificação:</w:t>
            </w:r>
          </w:p>
          <w:p w14:paraId="75B98440" w14:textId="77777777" w:rsidR="00CA428D" w:rsidRPr="00832CF3" w:rsidRDefault="00CA428D" w:rsidP="00072FC9">
            <w:pPr>
              <w:spacing w:before="120"/>
              <w:rPr>
                <w:bCs/>
              </w:rPr>
            </w:pPr>
            <w:r>
              <w:rPr>
                <w:bCs/>
              </w:rPr>
              <w:t>n/a</w:t>
            </w:r>
          </w:p>
          <w:p w14:paraId="6913720D" w14:textId="77777777" w:rsidR="00CA428D" w:rsidRPr="00BD7145" w:rsidRDefault="00CA428D" w:rsidP="00072FC9">
            <w:pPr>
              <w:spacing w:before="120"/>
              <w:rPr>
                <w:b/>
                <w:bCs/>
              </w:rPr>
            </w:pPr>
            <w:r w:rsidRPr="00BD7145">
              <w:rPr>
                <w:b/>
                <w:bCs/>
              </w:rPr>
              <w:t>Observações:</w:t>
            </w:r>
          </w:p>
          <w:p w14:paraId="2A0B3EA8" w14:textId="77777777" w:rsidR="00CA428D" w:rsidRPr="00832CF3" w:rsidRDefault="00CA428D" w:rsidP="00072FC9">
            <w:pPr>
              <w:spacing w:before="120"/>
              <w:rPr>
                <w:bCs/>
              </w:rPr>
            </w:pPr>
            <w:r>
              <w:rPr>
                <w:bCs/>
              </w:rPr>
              <w:t>Validade mínima: 10 (dez) meses.</w:t>
            </w:r>
          </w:p>
          <w:p w14:paraId="0C6F7605" w14:textId="77777777" w:rsidR="00CA428D" w:rsidRPr="00BD7145" w:rsidRDefault="00CA428D" w:rsidP="00072FC9">
            <w:pPr>
              <w:spacing w:before="120"/>
              <w:rPr>
                <w:b/>
                <w:bCs/>
              </w:rPr>
            </w:pPr>
            <w:r w:rsidRPr="00BD7145">
              <w:rPr>
                <w:b/>
                <w:bCs/>
              </w:rPr>
              <w:t>Critérios e Condições:</w:t>
            </w:r>
          </w:p>
          <w:p w14:paraId="2B0F6021" w14:textId="77777777" w:rsidR="00CA428D" w:rsidRPr="00832CF3" w:rsidRDefault="00CA428D" w:rsidP="00072FC9">
            <w:pPr>
              <w:spacing w:before="120"/>
              <w:rPr>
                <w:bCs/>
              </w:rPr>
            </w:pPr>
            <w:r>
              <w:rPr>
                <w:bCs/>
              </w:rPr>
              <w:t>n/a</w:t>
            </w:r>
          </w:p>
          <w:p w14:paraId="07E7A251" w14:textId="77777777" w:rsidR="00CA428D" w:rsidRPr="00BD7145" w:rsidRDefault="00CA428D" w:rsidP="00072FC9">
            <w:pPr>
              <w:spacing w:before="120"/>
              <w:rPr>
                <w:b/>
                <w:bCs/>
              </w:rPr>
            </w:pPr>
            <w:r w:rsidRPr="00BD7145">
              <w:rPr>
                <w:b/>
                <w:bCs/>
              </w:rPr>
              <w:t>Detalhe Gráfico:</w:t>
            </w:r>
          </w:p>
          <w:p w14:paraId="5C4AA61C" w14:textId="77777777" w:rsidR="00CA428D" w:rsidRPr="00B97D3F" w:rsidRDefault="00CA428D" w:rsidP="00072FC9">
            <w:pPr>
              <w:spacing w:before="120"/>
              <w:rPr>
                <w:bCs/>
              </w:rPr>
            </w:pPr>
            <w:r w:rsidRPr="00AD7BD2">
              <w:rPr>
                <w:bCs/>
              </w:rPr>
              <w:lastRenderedPageBreak/>
              <w:t>n/a</w:t>
            </w:r>
          </w:p>
          <w:p w14:paraId="36D37237" w14:textId="77777777" w:rsidR="00CA428D" w:rsidRPr="00BD7145" w:rsidRDefault="00CA428D" w:rsidP="00072FC9">
            <w:pPr>
              <w:spacing w:before="120"/>
              <w:rPr>
                <w:b/>
                <w:bCs/>
              </w:rPr>
            </w:pPr>
            <w:r w:rsidRPr="00BD7145">
              <w:rPr>
                <w:b/>
                <w:bCs/>
              </w:rPr>
              <w:t>Tabela:</w:t>
            </w:r>
          </w:p>
          <w:p w14:paraId="68D16CFD" w14:textId="77777777" w:rsidR="00CA428D" w:rsidRPr="00832CF3" w:rsidRDefault="00CA428D" w:rsidP="00072FC9">
            <w:pPr>
              <w:spacing w:before="120"/>
              <w:rPr>
                <w:bCs/>
              </w:rPr>
            </w:pPr>
            <w:r>
              <w:rPr>
                <w:bCs/>
              </w:rPr>
              <w:t>n/a</w:t>
            </w:r>
          </w:p>
          <w:p w14:paraId="454F0AEA" w14:textId="77777777" w:rsidR="00CA428D" w:rsidRPr="00832CF3" w:rsidRDefault="00CA428D" w:rsidP="00072FC9">
            <w:pPr>
              <w:spacing w:before="120"/>
              <w:rPr>
                <w:bCs/>
              </w:rPr>
            </w:pPr>
            <w:r w:rsidRPr="00BD7145">
              <w:rPr>
                <w:b/>
                <w:bCs/>
              </w:rPr>
              <w:t xml:space="preserve">Vida útil: </w:t>
            </w:r>
            <w:r>
              <w:rPr>
                <w:bCs/>
              </w:rPr>
              <w:t>n/a</w:t>
            </w:r>
          </w:p>
          <w:p w14:paraId="04628728" w14:textId="77777777" w:rsidR="00CA428D" w:rsidRPr="00BD7145" w:rsidRDefault="00CA428D" w:rsidP="00072FC9">
            <w:pPr>
              <w:spacing w:before="120"/>
              <w:rPr>
                <w:b/>
                <w:bCs/>
              </w:rPr>
            </w:pPr>
            <w:r w:rsidRPr="00BD7145">
              <w:rPr>
                <w:b/>
                <w:bCs/>
              </w:rPr>
              <w:t>Referências Normativas:</w:t>
            </w:r>
          </w:p>
          <w:p w14:paraId="52E7BC55" w14:textId="77777777" w:rsidR="00CA428D" w:rsidRPr="00832CF3" w:rsidRDefault="00CA428D" w:rsidP="00072FC9">
            <w:pPr>
              <w:spacing w:before="120"/>
              <w:rPr>
                <w:bCs/>
              </w:rPr>
            </w:pPr>
            <w:r>
              <w:rPr>
                <w:bCs/>
              </w:rPr>
              <w:t>n/a</w:t>
            </w:r>
          </w:p>
          <w:p w14:paraId="1F30E891" w14:textId="77777777" w:rsidR="00CA428D" w:rsidRPr="00BD7145" w:rsidRDefault="00CA428D" w:rsidP="00072FC9">
            <w:pPr>
              <w:spacing w:before="120"/>
              <w:rPr>
                <w:b/>
                <w:bCs/>
              </w:rPr>
            </w:pPr>
            <w:r w:rsidRPr="00BD7145">
              <w:rPr>
                <w:b/>
                <w:bCs/>
              </w:rPr>
              <w:t>Referência Comercial:</w:t>
            </w:r>
          </w:p>
          <w:p w14:paraId="3256B46E" w14:textId="77777777" w:rsidR="00CA428D" w:rsidRPr="00832CF3" w:rsidRDefault="00CA428D" w:rsidP="00072FC9">
            <w:pPr>
              <w:spacing w:before="120"/>
              <w:rPr>
                <w:bCs/>
              </w:rPr>
            </w:pPr>
            <w:r>
              <w:rPr>
                <w:bCs/>
              </w:rPr>
              <w:t>a) Monopol PU 25 Plus/VIAPOL</w:t>
            </w:r>
          </w:p>
          <w:p w14:paraId="4354AAD0" w14:textId="77777777" w:rsidR="00CA428D" w:rsidRPr="00BD7145" w:rsidRDefault="00CA428D" w:rsidP="00072FC9">
            <w:pPr>
              <w:spacing w:before="120"/>
              <w:rPr>
                <w:b/>
                <w:bCs/>
              </w:rPr>
            </w:pPr>
            <w:r w:rsidRPr="00BD7145">
              <w:rPr>
                <w:b/>
                <w:bCs/>
              </w:rPr>
              <w:t>Referência Externa:</w:t>
            </w:r>
          </w:p>
          <w:p w14:paraId="2229D903" w14:textId="77777777" w:rsidR="00CA428D" w:rsidRPr="00BD7145" w:rsidRDefault="00CA428D" w:rsidP="00072FC9">
            <w:pPr>
              <w:spacing w:before="120"/>
              <w:rPr>
                <w:b/>
                <w:bCs/>
              </w:rPr>
            </w:pPr>
            <w:r>
              <w:rPr>
                <w:bCs/>
              </w:rPr>
              <w:t>n/a</w:t>
            </w:r>
          </w:p>
        </w:tc>
      </w:tr>
    </w:tbl>
    <w:p w14:paraId="04555C0E" w14:textId="77777777" w:rsidR="00CA428D" w:rsidRPr="00010EE0" w:rsidRDefault="00CA428D" w:rsidP="00CA428D">
      <w:pPr>
        <w:rPr>
          <w:lang w:val="en-US"/>
        </w:rPr>
      </w:pPr>
    </w:p>
    <w:p w14:paraId="59B93843" w14:textId="77777777" w:rsidR="00CA428D" w:rsidRDefault="00CA428D" w:rsidP="00CA428D">
      <w:r>
        <w:br w:type="page"/>
      </w:r>
    </w:p>
    <w:p w14:paraId="31B03E81" w14:textId="77777777" w:rsidR="00CA428D" w:rsidRDefault="00CA428D" w:rsidP="00CA428D">
      <w:pPr>
        <w:rPr>
          <w:lang w:val="en-US"/>
        </w:rPr>
      </w:pPr>
    </w:p>
    <w:p w14:paraId="515A9E5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3936AE4" w14:textId="77777777" w:rsidTr="00072FC9">
        <w:trPr>
          <w:trHeight w:val="567"/>
        </w:trPr>
        <w:tc>
          <w:tcPr>
            <w:tcW w:w="1843" w:type="dxa"/>
            <w:tcBorders>
              <w:bottom w:val="single" w:sz="4" w:space="0" w:color="auto"/>
            </w:tcBorders>
            <w:shd w:val="clear" w:color="auto" w:fill="F2F2F2" w:themeFill="background1" w:themeFillShade="F2"/>
            <w:vAlign w:val="center"/>
          </w:tcPr>
          <w:p w14:paraId="1C7A959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5CA0EC9" w14:textId="77777777" w:rsidR="00CA428D" w:rsidRDefault="00CA428D" w:rsidP="00072FC9">
            <w:pPr>
              <w:rPr>
                <w:b/>
                <w:bCs/>
                <w:color w:val="000000"/>
              </w:rPr>
            </w:pPr>
            <w:r>
              <w:rPr>
                <w:b/>
                <w:bCs/>
                <w:noProof/>
                <w:color w:val="000000"/>
              </w:rPr>
              <w:t>SF-00995</w:t>
            </w:r>
          </w:p>
        </w:tc>
        <w:tc>
          <w:tcPr>
            <w:tcW w:w="2268" w:type="dxa"/>
            <w:tcBorders>
              <w:bottom w:val="single" w:sz="4" w:space="0" w:color="auto"/>
            </w:tcBorders>
            <w:shd w:val="clear" w:color="auto" w:fill="F2F2F2" w:themeFill="background1" w:themeFillShade="F2"/>
            <w:vAlign w:val="center"/>
          </w:tcPr>
          <w:p w14:paraId="53A606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35B8DB1"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A578D8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BDD3FC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51E5411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2FEC9D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B48AD9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978A8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4F1E4D3" w14:textId="77777777" w:rsidR="00CA428D" w:rsidRDefault="00CA428D" w:rsidP="00072FC9">
            <w:pPr>
              <w:rPr>
                <w:b/>
                <w:bCs/>
                <w:sz w:val="32"/>
                <w:szCs w:val="32"/>
              </w:rPr>
            </w:pPr>
            <w:r>
              <w:rPr>
                <w:b/>
                <w:bCs/>
                <w:sz w:val="32"/>
                <w:szCs w:val="32"/>
              </w:rPr>
              <w:t>Montagem e desmontagem de andaime suspenso tipo leve (balancim)</w:t>
            </w:r>
          </w:p>
        </w:tc>
        <w:tc>
          <w:tcPr>
            <w:tcW w:w="1843" w:type="dxa"/>
            <w:tcBorders>
              <w:top w:val="single" w:sz="4" w:space="0" w:color="auto"/>
              <w:left w:val="single" w:sz="4" w:space="0" w:color="auto"/>
            </w:tcBorders>
            <w:shd w:val="clear" w:color="auto" w:fill="F2F2F2" w:themeFill="background1" w:themeFillShade="F2"/>
            <w:vAlign w:val="center"/>
          </w:tcPr>
          <w:p w14:paraId="1EE4264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19D5167" w14:textId="77777777" w:rsidR="00CA428D" w:rsidRDefault="00CA428D" w:rsidP="00072FC9">
            <w:pPr>
              <w:rPr>
                <w:b/>
                <w:bCs/>
                <w:sz w:val="20"/>
                <w:szCs w:val="20"/>
              </w:rPr>
            </w:pPr>
          </w:p>
        </w:tc>
      </w:tr>
      <w:tr w:rsidR="00CA428D" w:rsidRPr="00010EE0" w14:paraId="2D0A334B" w14:textId="77777777" w:rsidTr="00072FC9">
        <w:trPr>
          <w:trHeight w:val="1740"/>
        </w:trPr>
        <w:tc>
          <w:tcPr>
            <w:tcW w:w="9781" w:type="dxa"/>
            <w:gridSpan w:val="5"/>
          </w:tcPr>
          <w:p w14:paraId="2E3762A7" w14:textId="77777777" w:rsidR="00CA428D" w:rsidRPr="00BD7145" w:rsidRDefault="00CA428D" w:rsidP="00072FC9">
            <w:pPr>
              <w:spacing w:before="120"/>
              <w:rPr>
                <w:b/>
                <w:bCs/>
              </w:rPr>
            </w:pPr>
            <w:r w:rsidRPr="00BD7145">
              <w:rPr>
                <w:b/>
                <w:bCs/>
              </w:rPr>
              <w:t>Descrição Detalhada:</w:t>
            </w:r>
          </w:p>
          <w:p w14:paraId="1DD06588" w14:textId="77777777" w:rsidR="00CA428D" w:rsidRPr="00BD7145" w:rsidRDefault="00CA428D" w:rsidP="00072FC9">
            <w:pPr>
              <w:spacing w:before="120"/>
              <w:rPr>
                <w:bCs/>
              </w:rPr>
            </w:pPr>
            <w:r>
              <w:rPr>
                <w:bCs/>
              </w:rPr>
              <w:t>Montagem e desmontagem de andaime suspenso tipo leve (balancim), inclusive todos os materiais e serviços necessários.</w:t>
            </w:r>
          </w:p>
          <w:p w14:paraId="5ED3C31C" w14:textId="77777777" w:rsidR="00CA428D" w:rsidRPr="00BD7145" w:rsidRDefault="00CA428D" w:rsidP="00072FC9">
            <w:pPr>
              <w:spacing w:before="120"/>
              <w:rPr>
                <w:b/>
                <w:bCs/>
              </w:rPr>
            </w:pPr>
            <w:r w:rsidRPr="00BD7145">
              <w:rPr>
                <w:b/>
                <w:bCs/>
              </w:rPr>
              <w:t>Materiais:</w:t>
            </w:r>
          </w:p>
          <w:p w14:paraId="7CF0E58E" w14:textId="77777777" w:rsidR="00CA428D" w:rsidRPr="00BD7145" w:rsidRDefault="00CA428D" w:rsidP="00072FC9">
            <w:pPr>
              <w:spacing w:before="120"/>
              <w:rPr>
                <w:bCs/>
              </w:rPr>
            </w:pPr>
            <w:r>
              <w:rPr>
                <w:bCs/>
              </w:rPr>
              <w:t>n/a</w:t>
            </w:r>
          </w:p>
          <w:p w14:paraId="40A3775D" w14:textId="77777777" w:rsidR="00CA428D" w:rsidRPr="00BD7145" w:rsidRDefault="00CA428D" w:rsidP="00072FC9">
            <w:pPr>
              <w:spacing w:before="120"/>
              <w:rPr>
                <w:b/>
                <w:bCs/>
              </w:rPr>
            </w:pPr>
            <w:r w:rsidRPr="00BD7145">
              <w:rPr>
                <w:b/>
                <w:bCs/>
              </w:rPr>
              <w:t>Serviços:</w:t>
            </w:r>
          </w:p>
          <w:p w14:paraId="5A271183" w14:textId="77777777" w:rsidR="00CA428D" w:rsidRPr="00832CF3" w:rsidRDefault="00CA428D" w:rsidP="00072FC9">
            <w:pPr>
              <w:spacing w:before="120"/>
              <w:rPr>
                <w:bCs/>
              </w:rPr>
            </w:pPr>
            <w:r>
              <w:rPr>
                <w:bCs/>
              </w:rPr>
              <w:t>A montagem do andaime suspenso deve obedecer ao projeto de trabalho em altura/análise de risco, desenvolvido por profissional legalmente habilitado, exclusivo para o local e situação específicos, e aprovado pela Fiscalização.</w:t>
            </w:r>
            <w:r>
              <w:rPr>
                <w:bCs/>
              </w:rPr>
              <w:br/>
              <w:t>A montagem do andaime deve seguir o projeto, as etapas definidas pelo fabricante e ser realizada sob supervisão do responsável técnico.</w:t>
            </w:r>
            <w:r>
              <w:rPr>
                <w:bCs/>
              </w:rPr>
              <w:br/>
              <w:t>Uma vez concluída a montagem, deve-se proceder com a verificação do andaime. Após verificação e aprovaçao do andaime montado, será autorizada sua utilização. Durante a desmontagem do andaime devem ser aplicados os procedimentos da montagem, na ordem inversa.</w:t>
            </w:r>
          </w:p>
          <w:p w14:paraId="27D7A98E" w14:textId="77777777" w:rsidR="00CA428D" w:rsidRPr="00BD7145" w:rsidRDefault="00CA428D" w:rsidP="00072FC9">
            <w:pPr>
              <w:spacing w:before="120"/>
              <w:rPr>
                <w:b/>
                <w:bCs/>
              </w:rPr>
            </w:pPr>
            <w:r w:rsidRPr="00BD7145">
              <w:rPr>
                <w:b/>
                <w:bCs/>
              </w:rPr>
              <w:t>Atividades e Responsabilidades:</w:t>
            </w:r>
          </w:p>
          <w:p w14:paraId="179073B2" w14:textId="77777777" w:rsidR="00CA428D" w:rsidRPr="00832CF3" w:rsidRDefault="00CA428D" w:rsidP="00072FC9">
            <w:pPr>
              <w:spacing w:before="120"/>
              <w:rPr>
                <w:bCs/>
              </w:rPr>
            </w:pPr>
            <w:r>
              <w:rPr>
                <w:bCs/>
              </w:rPr>
              <w:t>n/a</w:t>
            </w:r>
          </w:p>
          <w:p w14:paraId="1BB3359A" w14:textId="77777777" w:rsidR="00CA428D" w:rsidRPr="00BD7145" w:rsidRDefault="00CA428D" w:rsidP="00072FC9">
            <w:pPr>
              <w:spacing w:before="120"/>
              <w:rPr>
                <w:b/>
                <w:bCs/>
              </w:rPr>
            </w:pPr>
            <w:r w:rsidRPr="00BD7145">
              <w:rPr>
                <w:b/>
                <w:bCs/>
              </w:rPr>
              <w:t>Qualificação:</w:t>
            </w:r>
          </w:p>
          <w:p w14:paraId="451C28CA" w14:textId="77777777" w:rsidR="00CA428D" w:rsidRPr="00832CF3" w:rsidRDefault="00CA428D" w:rsidP="00072FC9">
            <w:pPr>
              <w:spacing w:before="120"/>
              <w:rPr>
                <w:bCs/>
              </w:rPr>
            </w:pPr>
            <w:r>
              <w:rPr>
                <w:bCs/>
              </w:rPr>
              <w:t>n/a</w:t>
            </w:r>
          </w:p>
          <w:p w14:paraId="6455B109" w14:textId="77777777" w:rsidR="00CA428D" w:rsidRPr="00BD7145" w:rsidRDefault="00CA428D" w:rsidP="00072FC9">
            <w:pPr>
              <w:spacing w:before="120"/>
              <w:rPr>
                <w:b/>
                <w:bCs/>
              </w:rPr>
            </w:pPr>
            <w:r w:rsidRPr="00BD7145">
              <w:rPr>
                <w:b/>
                <w:bCs/>
              </w:rPr>
              <w:t>Observações:</w:t>
            </w:r>
          </w:p>
          <w:p w14:paraId="46759670" w14:textId="77777777" w:rsidR="00CA428D" w:rsidRPr="00832CF3" w:rsidRDefault="00CA428D" w:rsidP="00072FC9">
            <w:pPr>
              <w:spacing w:before="120"/>
              <w:rPr>
                <w:bCs/>
              </w:rPr>
            </w:pPr>
            <w:r>
              <w:rPr>
                <w:bCs/>
              </w:rPr>
              <w:t>n/a</w:t>
            </w:r>
          </w:p>
          <w:p w14:paraId="28191D4E" w14:textId="77777777" w:rsidR="00CA428D" w:rsidRPr="00BD7145" w:rsidRDefault="00CA428D" w:rsidP="00072FC9">
            <w:pPr>
              <w:spacing w:before="120"/>
              <w:rPr>
                <w:b/>
                <w:bCs/>
              </w:rPr>
            </w:pPr>
            <w:r w:rsidRPr="00BD7145">
              <w:rPr>
                <w:b/>
                <w:bCs/>
              </w:rPr>
              <w:t>Critérios e Condições:</w:t>
            </w:r>
          </w:p>
          <w:p w14:paraId="66861246" w14:textId="77777777" w:rsidR="00CA428D" w:rsidRPr="00832CF3" w:rsidRDefault="00CA428D" w:rsidP="00072FC9">
            <w:pPr>
              <w:spacing w:before="120"/>
              <w:rPr>
                <w:bCs/>
              </w:rPr>
            </w:pPr>
            <w:r>
              <w:rPr>
                <w:bCs/>
              </w:rPr>
              <w:t>A montagem e desmontagem deve considerar a fragilidade da platibanda e dos demais elementos construídos e instalações, de forma a não causar-lhes dano. No caso excepcional da ocorrência de danos, caberá à CONTRATADA a reparação dos elementos danificados, garantindo a uniformidade de material, acabamento e cor em relação aos trechos originais;</w:t>
            </w:r>
            <w:r>
              <w:rPr>
                <w:bCs/>
              </w:rPr>
              <w:br/>
              <w:t xml:space="preserve">A sustentação de andaimes suspensos mecânicos deve ser feita por meio de vigas metálicas, de resistência equivalente a, no mínimo, três vezes o maior esforço solicitante; </w:t>
            </w:r>
            <w:r>
              <w:rPr>
                <w:bCs/>
              </w:rPr>
              <w:br/>
              <w:t xml:space="preserve">É proibida a fixação de vigas de sustentação nos andaimes por meio de sacos com areia, latas com concreto ou outros dispositivos similares, só sendo admitidos contrapesos com carga fixa, cujo </w:t>
            </w:r>
            <w:r>
              <w:rPr>
                <w:bCs/>
              </w:rPr>
              <w:lastRenderedPageBreak/>
              <w:t>valor seja marcado indelevelmente em sua superfície;</w:t>
            </w:r>
            <w:r>
              <w:rPr>
                <w:bCs/>
              </w:rPr>
              <w:br/>
              <w:t xml:space="preserve">Os guinchos de elevação devem ter dispositivo que impeça o retrocesso do tambor; ser acionados por meio de alavancas ou manivelas, ou automaticamente, na subida e descida do andaime; possuir segunda trava de segurança; ser dotados de capa de proteção da catraca; </w:t>
            </w:r>
            <w:r>
              <w:rPr>
                <w:bCs/>
              </w:rPr>
              <w:br/>
              <w:t xml:space="preserve">É proibido acrescentar trechos em balanço aos andaimes suspensos; </w:t>
            </w:r>
            <w:r>
              <w:rPr>
                <w:bCs/>
              </w:rPr>
              <w:br/>
              <w:t>É proibido o uso de cordas de fibras naturais ou artificiais para sustentação dos andaimes suspensos mecânicos;</w:t>
            </w:r>
          </w:p>
          <w:p w14:paraId="4077F892" w14:textId="77777777" w:rsidR="00CA428D" w:rsidRPr="00BD7145" w:rsidRDefault="00CA428D" w:rsidP="00072FC9">
            <w:pPr>
              <w:spacing w:before="120"/>
              <w:rPr>
                <w:b/>
                <w:bCs/>
              </w:rPr>
            </w:pPr>
            <w:r w:rsidRPr="00BD7145">
              <w:rPr>
                <w:b/>
                <w:bCs/>
              </w:rPr>
              <w:t>Detalhe Gráfico:</w:t>
            </w:r>
          </w:p>
          <w:p w14:paraId="5587DD84" w14:textId="77777777" w:rsidR="00CA428D" w:rsidRPr="00B97D3F" w:rsidRDefault="00CA428D" w:rsidP="00072FC9">
            <w:pPr>
              <w:spacing w:before="120"/>
              <w:rPr>
                <w:bCs/>
              </w:rPr>
            </w:pPr>
            <w:r w:rsidRPr="00AD7BD2">
              <w:rPr>
                <w:bCs/>
              </w:rPr>
              <w:t>n/a</w:t>
            </w:r>
          </w:p>
          <w:p w14:paraId="584A010B" w14:textId="77777777" w:rsidR="00CA428D" w:rsidRPr="00BD7145" w:rsidRDefault="00CA428D" w:rsidP="00072FC9">
            <w:pPr>
              <w:spacing w:before="120"/>
              <w:rPr>
                <w:b/>
                <w:bCs/>
              </w:rPr>
            </w:pPr>
            <w:r w:rsidRPr="00BD7145">
              <w:rPr>
                <w:b/>
                <w:bCs/>
              </w:rPr>
              <w:t>Tabela:</w:t>
            </w:r>
          </w:p>
          <w:p w14:paraId="2A16F903" w14:textId="77777777" w:rsidR="00CA428D" w:rsidRPr="00832CF3" w:rsidRDefault="00CA428D" w:rsidP="00072FC9">
            <w:pPr>
              <w:spacing w:before="120"/>
              <w:rPr>
                <w:bCs/>
              </w:rPr>
            </w:pPr>
            <w:r>
              <w:rPr>
                <w:bCs/>
              </w:rPr>
              <w:t>n/a</w:t>
            </w:r>
          </w:p>
          <w:p w14:paraId="4E5B9EC9" w14:textId="77777777" w:rsidR="00CA428D" w:rsidRPr="00832CF3" w:rsidRDefault="00CA428D" w:rsidP="00072FC9">
            <w:pPr>
              <w:spacing w:before="120"/>
              <w:rPr>
                <w:bCs/>
              </w:rPr>
            </w:pPr>
            <w:r w:rsidRPr="00BD7145">
              <w:rPr>
                <w:b/>
                <w:bCs/>
              </w:rPr>
              <w:t xml:space="preserve">Vida útil: </w:t>
            </w:r>
            <w:r>
              <w:rPr>
                <w:bCs/>
              </w:rPr>
              <w:t>n/a</w:t>
            </w:r>
          </w:p>
          <w:p w14:paraId="2BE775CA" w14:textId="77777777" w:rsidR="00CA428D" w:rsidRPr="00BD7145" w:rsidRDefault="00CA428D" w:rsidP="00072FC9">
            <w:pPr>
              <w:spacing w:before="120"/>
              <w:rPr>
                <w:b/>
                <w:bCs/>
              </w:rPr>
            </w:pPr>
            <w:r w:rsidRPr="00BD7145">
              <w:rPr>
                <w:b/>
                <w:bCs/>
              </w:rPr>
              <w:t>Referências Normativas:</w:t>
            </w:r>
          </w:p>
          <w:p w14:paraId="699E8805" w14:textId="77777777" w:rsidR="00CA428D" w:rsidRPr="00832CF3" w:rsidRDefault="00CA428D" w:rsidP="00072FC9">
            <w:pPr>
              <w:spacing w:before="120"/>
              <w:rPr>
                <w:bCs/>
              </w:rPr>
            </w:pPr>
            <w:r>
              <w:rPr>
                <w:bCs/>
              </w:rPr>
              <w:t>NR 18 - Condições e meio ambiente e meio ambiente de trabalho na indústria da construção</w:t>
            </w:r>
            <w:r>
              <w:rPr>
                <w:bCs/>
              </w:rPr>
              <w:br/>
              <w:t>ABNT NBR 7678:1983 - Segurança na Execução de Obras e Serviços de Construção</w:t>
            </w:r>
            <w:r>
              <w:rPr>
                <w:bCs/>
              </w:rPr>
              <w:br/>
              <w:t>ABNT NBR 16325:2014 - Proteção contra quedas de altura - partes 1 e 2</w:t>
            </w:r>
          </w:p>
          <w:p w14:paraId="01D50628" w14:textId="77777777" w:rsidR="00CA428D" w:rsidRPr="00BD7145" w:rsidRDefault="00CA428D" w:rsidP="00072FC9">
            <w:pPr>
              <w:spacing w:before="120"/>
              <w:rPr>
                <w:b/>
                <w:bCs/>
              </w:rPr>
            </w:pPr>
            <w:r w:rsidRPr="00BD7145">
              <w:rPr>
                <w:b/>
                <w:bCs/>
              </w:rPr>
              <w:t>Referência Comercial:</w:t>
            </w:r>
          </w:p>
          <w:p w14:paraId="6459D3F1" w14:textId="77777777" w:rsidR="00CA428D" w:rsidRPr="00832CF3" w:rsidRDefault="00CA428D" w:rsidP="00072FC9">
            <w:pPr>
              <w:spacing w:before="120"/>
              <w:rPr>
                <w:bCs/>
              </w:rPr>
            </w:pPr>
            <w:r>
              <w:rPr>
                <w:bCs/>
              </w:rPr>
              <w:t>n/a</w:t>
            </w:r>
          </w:p>
          <w:p w14:paraId="6524B338" w14:textId="77777777" w:rsidR="00CA428D" w:rsidRPr="00BD7145" w:rsidRDefault="00CA428D" w:rsidP="00072FC9">
            <w:pPr>
              <w:spacing w:before="120"/>
              <w:rPr>
                <w:b/>
                <w:bCs/>
              </w:rPr>
            </w:pPr>
            <w:r w:rsidRPr="00BD7145">
              <w:rPr>
                <w:b/>
                <w:bCs/>
              </w:rPr>
              <w:t>Referência Externa:</w:t>
            </w:r>
          </w:p>
          <w:p w14:paraId="4BFC670D" w14:textId="77777777" w:rsidR="00CA428D" w:rsidRPr="00BD7145" w:rsidRDefault="00CA428D" w:rsidP="00072FC9">
            <w:pPr>
              <w:spacing w:before="120"/>
              <w:rPr>
                <w:b/>
                <w:bCs/>
              </w:rPr>
            </w:pPr>
            <w:r>
              <w:rPr>
                <w:bCs/>
              </w:rPr>
              <w:t>n/a</w:t>
            </w:r>
          </w:p>
        </w:tc>
      </w:tr>
    </w:tbl>
    <w:p w14:paraId="7B5E885A" w14:textId="77777777" w:rsidR="00CA428D" w:rsidRPr="00010EE0" w:rsidRDefault="00CA428D" w:rsidP="00CA428D">
      <w:pPr>
        <w:rPr>
          <w:lang w:val="en-US"/>
        </w:rPr>
      </w:pPr>
    </w:p>
    <w:p w14:paraId="74A1E92A" w14:textId="77777777" w:rsidR="00CA428D" w:rsidRDefault="00CA428D" w:rsidP="00CA428D">
      <w:r>
        <w:br w:type="page"/>
      </w:r>
    </w:p>
    <w:p w14:paraId="027AF5DC" w14:textId="77777777" w:rsidR="00CA428D" w:rsidRDefault="00CA428D" w:rsidP="00CA428D">
      <w:pPr>
        <w:rPr>
          <w:lang w:val="en-US"/>
        </w:rPr>
      </w:pPr>
    </w:p>
    <w:p w14:paraId="4236A74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4C571BF" w14:textId="77777777" w:rsidTr="00072FC9">
        <w:trPr>
          <w:trHeight w:val="567"/>
        </w:trPr>
        <w:tc>
          <w:tcPr>
            <w:tcW w:w="1843" w:type="dxa"/>
            <w:tcBorders>
              <w:bottom w:val="single" w:sz="4" w:space="0" w:color="auto"/>
            </w:tcBorders>
            <w:shd w:val="clear" w:color="auto" w:fill="F2F2F2" w:themeFill="background1" w:themeFillShade="F2"/>
            <w:vAlign w:val="center"/>
          </w:tcPr>
          <w:p w14:paraId="45BD1F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36F2D67" w14:textId="77777777" w:rsidR="00CA428D" w:rsidRDefault="00CA428D" w:rsidP="00072FC9">
            <w:pPr>
              <w:rPr>
                <w:b/>
                <w:bCs/>
                <w:color w:val="000000"/>
              </w:rPr>
            </w:pPr>
            <w:r>
              <w:rPr>
                <w:b/>
                <w:bCs/>
                <w:noProof/>
                <w:color w:val="000000"/>
              </w:rPr>
              <w:t>SF-00996</w:t>
            </w:r>
          </w:p>
        </w:tc>
        <w:tc>
          <w:tcPr>
            <w:tcW w:w="2268" w:type="dxa"/>
            <w:tcBorders>
              <w:bottom w:val="single" w:sz="4" w:space="0" w:color="auto"/>
            </w:tcBorders>
            <w:shd w:val="clear" w:color="auto" w:fill="F2F2F2" w:themeFill="background1" w:themeFillShade="F2"/>
            <w:vAlign w:val="center"/>
          </w:tcPr>
          <w:p w14:paraId="5B2D741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9CBDF4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D42E0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999FA10"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131AF9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CD50FA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715473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5A9999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674CF60" w14:textId="77777777" w:rsidR="00CA428D" w:rsidRDefault="00CA428D" w:rsidP="00072FC9">
            <w:pPr>
              <w:rPr>
                <w:b/>
                <w:bCs/>
                <w:sz w:val="32"/>
                <w:szCs w:val="32"/>
              </w:rPr>
            </w:pPr>
            <w:r>
              <w:rPr>
                <w:b/>
                <w:bCs/>
                <w:sz w:val="32"/>
                <w:szCs w:val="32"/>
              </w:rPr>
              <w:t>Deslocamento de andaime suspenso tipo leve (balancim)</w:t>
            </w:r>
          </w:p>
        </w:tc>
        <w:tc>
          <w:tcPr>
            <w:tcW w:w="1843" w:type="dxa"/>
            <w:tcBorders>
              <w:top w:val="single" w:sz="4" w:space="0" w:color="auto"/>
              <w:left w:val="single" w:sz="4" w:space="0" w:color="auto"/>
            </w:tcBorders>
            <w:shd w:val="clear" w:color="auto" w:fill="F2F2F2" w:themeFill="background1" w:themeFillShade="F2"/>
            <w:vAlign w:val="center"/>
          </w:tcPr>
          <w:p w14:paraId="5A447A3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010FF0D" w14:textId="77777777" w:rsidR="00CA428D" w:rsidRDefault="00CA428D" w:rsidP="00072FC9">
            <w:pPr>
              <w:rPr>
                <w:b/>
                <w:bCs/>
                <w:sz w:val="20"/>
                <w:szCs w:val="20"/>
              </w:rPr>
            </w:pPr>
          </w:p>
        </w:tc>
      </w:tr>
      <w:tr w:rsidR="00CA428D" w:rsidRPr="00010EE0" w14:paraId="21BC87CE" w14:textId="77777777" w:rsidTr="00072FC9">
        <w:trPr>
          <w:trHeight w:val="1740"/>
        </w:trPr>
        <w:tc>
          <w:tcPr>
            <w:tcW w:w="9781" w:type="dxa"/>
            <w:gridSpan w:val="5"/>
          </w:tcPr>
          <w:p w14:paraId="065B3E91" w14:textId="77777777" w:rsidR="00CA428D" w:rsidRPr="00BD7145" w:rsidRDefault="00CA428D" w:rsidP="00072FC9">
            <w:pPr>
              <w:spacing w:before="120"/>
              <w:rPr>
                <w:b/>
                <w:bCs/>
              </w:rPr>
            </w:pPr>
            <w:r w:rsidRPr="00BD7145">
              <w:rPr>
                <w:b/>
                <w:bCs/>
              </w:rPr>
              <w:t>Descrição Detalhada:</w:t>
            </w:r>
          </w:p>
          <w:p w14:paraId="757BEBC2" w14:textId="77777777" w:rsidR="00CA428D" w:rsidRPr="00BD7145" w:rsidRDefault="00CA428D" w:rsidP="00072FC9">
            <w:pPr>
              <w:spacing w:before="120"/>
              <w:rPr>
                <w:bCs/>
              </w:rPr>
            </w:pPr>
            <w:r>
              <w:rPr>
                <w:bCs/>
              </w:rPr>
              <w:t>Deslocamento de andaime suspenso tipo leve (balancim) entre diferentes trechos da mesma fachada, ou em fachadas adjacentes, inclusive todos os serviços necessários.</w:t>
            </w:r>
          </w:p>
          <w:p w14:paraId="2E105C53" w14:textId="77777777" w:rsidR="00CA428D" w:rsidRPr="00BD7145" w:rsidRDefault="00CA428D" w:rsidP="00072FC9">
            <w:pPr>
              <w:spacing w:before="120"/>
              <w:rPr>
                <w:b/>
                <w:bCs/>
              </w:rPr>
            </w:pPr>
            <w:r w:rsidRPr="00BD7145">
              <w:rPr>
                <w:b/>
                <w:bCs/>
              </w:rPr>
              <w:t>Materiais:</w:t>
            </w:r>
          </w:p>
          <w:p w14:paraId="44B2B6E4" w14:textId="77777777" w:rsidR="00CA428D" w:rsidRPr="00BD7145" w:rsidRDefault="00CA428D" w:rsidP="00072FC9">
            <w:pPr>
              <w:spacing w:before="120"/>
              <w:rPr>
                <w:bCs/>
              </w:rPr>
            </w:pPr>
            <w:r>
              <w:rPr>
                <w:bCs/>
              </w:rPr>
              <w:t>n/a</w:t>
            </w:r>
          </w:p>
          <w:p w14:paraId="171F2165" w14:textId="77777777" w:rsidR="00CA428D" w:rsidRPr="00BD7145" w:rsidRDefault="00CA428D" w:rsidP="00072FC9">
            <w:pPr>
              <w:spacing w:before="120"/>
              <w:rPr>
                <w:b/>
                <w:bCs/>
              </w:rPr>
            </w:pPr>
            <w:r w:rsidRPr="00BD7145">
              <w:rPr>
                <w:b/>
                <w:bCs/>
              </w:rPr>
              <w:t>Serviços:</w:t>
            </w:r>
          </w:p>
          <w:p w14:paraId="2050EDFE" w14:textId="77777777" w:rsidR="00CA428D" w:rsidRPr="00832CF3" w:rsidRDefault="00CA428D" w:rsidP="00072FC9">
            <w:pPr>
              <w:spacing w:before="120"/>
              <w:rPr>
                <w:bCs/>
              </w:rPr>
            </w:pPr>
            <w:r>
              <w:rPr>
                <w:bCs/>
              </w:rPr>
              <w:t>O deslocamento do andaime suspenso deve seguir o projeto de trabalho em altura/análise de risco, desenvolvido por profissional legalmente habilitado, exclusivo para o local e situação específicos, e aprovado pela Fiscalização.</w:t>
            </w:r>
            <w:r>
              <w:rPr>
                <w:bCs/>
              </w:rPr>
              <w:br/>
              <w:t>As etapas do deslocamento devem seguir as etapas definidas pelo fabricante e ser realizadas sob supervisão do responsável técnico.</w:t>
            </w:r>
            <w:r>
              <w:rPr>
                <w:bCs/>
              </w:rPr>
              <w:br/>
              <w:t>Uma vez concluído o deslocamento, deve-se proceder com a verificação do andaime. Após verificação e aprovaçãontado, será autorizada sua utilização. Durante a desmontagem do andaime devem ser aplicados os procedimentos da montagem, na ordem inversa.</w:t>
            </w:r>
          </w:p>
          <w:p w14:paraId="5BC6FBFE" w14:textId="77777777" w:rsidR="00CA428D" w:rsidRPr="00BD7145" w:rsidRDefault="00CA428D" w:rsidP="00072FC9">
            <w:pPr>
              <w:spacing w:before="120"/>
              <w:rPr>
                <w:b/>
                <w:bCs/>
              </w:rPr>
            </w:pPr>
            <w:r w:rsidRPr="00BD7145">
              <w:rPr>
                <w:b/>
                <w:bCs/>
              </w:rPr>
              <w:t>Atividades e Responsabilidades:</w:t>
            </w:r>
          </w:p>
          <w:p w14:paraId="7BBE2D7D" w14:textId="77777777" w:rsidR="00CA428D" w:rsidRPr="00832CF3" w:rsidRDefault="00CA428D" w:rsidP="00072FC9">
            <w:pPr>
              <w:spacing w:before="120"/>
              <w:rPr>
                <w:bCs/>
              </w:rPr>
            </w:pPr>
            <w:r>
              <w:rPr>
                <w:bCs/>
              </w:rPr>
              <w:t>n/a</w:t>
            </w:r>
          </w:p>
          <w:p w14:paraId="49E41C08" w14:textId="77777777" w:rsidR="00CA428D" w:rsidRPr="00BD7145" w:rsidRDefault="00CA428D" w:rsidP="00072FC9">
            <w:pPr>
              <w:spacing w:before="120"/>
              <w:rPr>
                <w:b/>
                <w:bCs/>
              </w:rPr>
            </w:pPr>
            <w:r w:rsidRPr="00BD7145">
              <w:rPr>
                <w:b/>
                <w:bCs/>
              </w:rPr>
              <w:t>Qualificação:</w:t>
            </w:r>
          </w:p>
          <w:p w14:paraId="4F14300E" w14:textId="77777777" w:rsidR="00CA428D" w:rsidRPr="00832CF3" w:rsidRDefault="00CA428D" w:rsidP="00072FC9">
            <w:pPr>
              <w:spacing w:before="120"/>
              <w:rPr>
                <w:bCs/>
              </w:rPr>
            </w:pPr>
            <w:r>
              <w:rPr>
                <w:bCs/>
              </w:rPr>
              <w:t>n/a</w:t>
            </w:r>
          </w:p>
          <w:p w14:paraId="5484580F" w14:textId="77777777" w:rsidR="00CA428D" w:rsidRPr="00BD7145" w:rsidRDefault="00CA428D" w:rsidP="00072FC9">
            <w:pPr>
              <w:spacing w:before="120"/>
              <w:rPr>
                <w:b/>
                <w:bCs/>
              </w:rPr>
            </w:pPr>
            <w:r w:rsidRPr="00BD7145">
              <w:rPr>
                <w:b/>
                <w:bCs/>
              </w:rPr>
              <w:t>Observações:</w:t>
            </w:r>
          </w:p>
          <w:p w14:paraId="74332285" w14:textId="77777777" w:rsidR="00CA428D" w:rsidRPr="00832CF3" w:rsidRDefault="00CA428D" w:rsidP="00072FC9">
            <w:pPr>
              <w:spacing w:before="120"/>
              <w:rPr>
                <w:bCs/>
              </w:rPr>
            </w:pPr>
            <w:r>
              <w:rPr>
                <w:bCs/>
              </w:rPr>
              <w:t>n/a</w:t>
            </w:r>
          </w:p>
          <w:p w14:paraId="68C037CF" w14:textId="77777777" w:rsidR="00CA428D" w:rsidRPr="00BD7145" w:rsidRDefault="00CA428D" w:rsidP="00072FC9">
            <w:pPr>
              <w:spacing w:before="120"/>
              <w:rPr>
                <w:b/>
                <w:bCs/>
              </w:rPr>
            </w:pPr>
            <w:r w:rsidRPr="00BD7145">
              <w:rPr>
                <w:b/>
                <w:bCs/>
              </w:rPr>
              <w:t>Critérios e Condições:</w:t>
            </w:r>
          </w:p>
          <w:p w14:paraId="3129E4D4" w14:textId="77777777" w:rsidR="00CA428D" w:rsidRPr="00832CF3" w:rsidRDefault="00CA428D" w:rsidP="00072FC9">
            <w:pPr>
              <w:spacing w:before="120"/>
              <w:rPr>
                <w:bCs/>
              </w:rPr>
            </w:pPr>
            <w:r>
              <w:rPr>
                <w:bCs/>
              </w:rPr>
              <w:t>A montagem e desmontagem deve considerar a fragilidade da platibanda e dos demais elementos construídos e instalações, de forma a não causar-lhes dano. No caso excepcional da ocorrência de danos, caberá à CONTRATADA a reparação dos elementos danificados, garantindo a uniformidade de material, acabamento e cor em relação aos trechos originais;</w:t>
            </w:r>
            <w:r>
              <w:rPr>
                <w:bCs/>
              </w:rPr>
              <w:br/>
              <w:t xml:space="preserve">A sustentação de andaimes suspensos mecânicos deve ser feita por meio de vigas metálicas, de resistência equivalente a, no mínimo, três vezes o maior esforço solicitante; </w:t>
            </w:r>
            <w:r>
              <w:rPr>
                <w:bCs/>
              </w:rPr>
              <w:br/>
              <w:t xml:space="preserve">É proibida a fixação de vigas de sustentação nos andaimes por meio de sacos com areia, latas com concreto ou outros dispositivos similares, só sendo admitidos contrapesos com carga fixa, cujo </w:t>
            </w:r>
            <w:r>
              <w:rPr>
                <w:bCs/>
              </w:rPr>
              <w:lastRenderedPageBreak/>
              <w:t>valor seja marcado indelevelmente em sua superfície;</w:t>
            </w:r>
            <w:r>
              <w:rPr>
                <w:bCs/>
              </w:rPr>
              <w:br/>
              <w:t xml:space="preserve">Os guinchos de elevação devem ter dispositivo que impeça o retrocesso do tambor; ser acionados por meio de alavancas ou manivelas, ou automaticamente, na subida e descida do andaime; possuir segunda trava de segurança; ser dotados de capa de proteção da catraca; </w:t>
            </w:r>
            <w:r>
              <w:rPr>
                <w:bCs/>
              </w:rPr>
              <w:br/>
              <w:t xml:space="preserve">É proibido acrescentar trechos em balanço aos andaimes suspensos; </w:t>
            </w:r>
            <w:r>
              <w:rPr>
                <w:bCs/>
              </w:rPr>
              <w:br/>
              <w:t>É proibido o uso de cordas de fibras naturais ou artificiais para sustentação dos andaimes suspensos mecânicos;</w:t>
            </w:r>
          </w:p>
          <w:p w14:paraId="2F3C70AF" w14:textId="77777777" w:rsidR="00CA428D" w:rsidRPr="00BD7145" w:rsidRDefault="00CA428D" w:rsidP="00072FC9">
            <w:pPr>
              <w:spacing w:before="120"/>
              <w:rPr>
                <w:b/>
                <w:bCs/>
              </w:rPr>
            </w:pPr>
            <w:r w:rsidRPr="00BD7145">
              <w:rPr>
                <w:b/>
                <w:bCs/>
              </w:rPr>
              <w:t>Detalhe Gráfico:</w:t>
            </w:r>
          </w:p>
          <w:p w14:paraId="3CBBB0FB" w14:textId="77777777" w:rsidR="00CA428D" w:rsidRPr="00B97D3F" w:rsidRDefault="00CA428D" w:rsidP="00072FC9">
            <w:pPr>
              <w:spacing w:before="120"/>
              <w:rPr>
                <w:bCs/>
              </w:rPr>
            </w:pPr>
            <w:r w:rsidRPr="00AD7BD2">
              <w:rPr>
                <w:bCs/>
              </w:rPr>
              <w:t>n/a</w:t>
            </w:r>
          </w:p>
          <w:p w14:paraId="07816AFF" w14:textId="77777777" w:rsidR="00CA428D" w:rsidRPr="00BD7145" w:rsidRDefault="00CA428D" w:rsidP="00072FC9">
            <w:pPr>
              <w:spacing w:before="120"/>
              <w:rPr>
                <w:b/>
                <w:bCs/>
              </w:rPr>
            </w:pPr>
            <w:r w:rsidRPr="00BD7145">
              <w:rPr>
                <w:b/>
                <w:bCs/>
              </w:rPr>
              <w:t>Tabela:</w:t>
            </w:r>
          </w:p>
          <w:p w14:paraId="0AF27C00" w14:textId="77777777" w:rsidR="00CA428D" w:rsidRPr="00832CF3" w:rsidRDefault="00CA428D" w:rsidP="00072FC9">
            <w:pPr>
              <w:spacing w:before="120"/>
              <w:rPr>
                <w:bCs/>
              </w:rPr>
            </w:pPr>
            <w:r>
              <w:rPr>
                <w:bCs/>
              </w:rPr>
              <w:t>n/a</w:t>
            </w:r>
          </w:p>
          <w:p w14:paraId="138BCACB" w14:textId="77777777" w:rsidR="00CA428D" w:rsidRPr="00832CF3" w:rsidRDefault="00CA428D" w:rsidP="00072FC9">
            <w:pPr>
              <w:spacing w:before="120"/>
              <w:rPr>
                <w:bCs/>
              </w:rPr>
            </w:pPr>
            <w:r w:rsidRPr="00BD7145">
              <w:rPr>
                <w:b/>
                <w:bCs/>
              </w:rPr>
              <w:t xml:space="preserve">Vida útil: </w:t>
            </w:r>
            <w:r>
              <w:rPr>
                <w:bCs/>
              </w:rPr>
              <w:t>n/a</w:t>
            </w:r>
          </w:p>
          <w:p w14:paraId="74EF8976" w14:textId="77777777" w:rsidR="00CA428D" w:rsidRPr="00BD7145" w:rsidRDefault="00CA428D" w:rsidP="00072FC9">
            <w:pPr>
              <w:spacing w:before="120"/>
              <w:rPr>
                <w:b/>
                <w:bCs/>
              </w:rPr>
            </w:pPr>
            <w:r w:rsidRPr="00BD7145">
              <w:rPr>
                <w:b/>
                <w:bCs/>
              </w:rPr>
              <w:t>Referências Normativas:</w:t>
            </w:r>
          </w:p>
          <w:p w14:paraId="24796B28" w14:textId="77777777" w:rsidR="00CA428D" w:rsidRPr="00832CF3" w:rsidRDefault="00CA428D" w:rsidP="00072FC9">
            <w:pPr>
              <w:spacing w:before="120"/>
              <w:rPr>
                <w:bCs/>
              </w:rPr>
            </w:pPr>
            <w:r>
              <w:rPr>
                <w:bCs/>
              </w:rPr>
              <w:t>NR 18 - Condições e meio ambiente e meio ambiente de trabalho na indústria da construção</w:t>
            </w:r>
            <w:r>
              <w:rPr>
                <w:bCs/>
              </w:rPr>
              <w:br/>
              <w:t>ABNT NBR 7678:1983 - Segurança na Execução de Obras e Serviços de Construção</w:t>
            </w:r>
            <w:r>
              <w:rPr>
                <w:bCs/>
              </w:rPr>
              <w:br/>
              <w:t>ABNT NBR 16325:2014 - Proteção contra quedas de altura - partes 1 e 2</w:t>
            </w:r>
          </w:p>
          <w:p w14:paraId="61109799" w14:textId="77777777" w:rsidR="00CA428D" w:rsidRPr="00BD7145" w:rsidRDefault="00CA428D" w:rsidP="00072FC9">
            <w:pPr>
              <w:spacing w:before="120"/>
              <w:rPr>
                <w:b/>
                <w:bCs/>
              </w:rPr>
            </w:pPr>
            <w:r w:rsidRPr="00BD7145">
              <w:rPr>
                <w:b/>
                <w:bCs/>
              </w:rPr>
              <w:t>Referência Comercial:</w:t>
            </w:r>
          </w:p>
          <w:p w14:paraId="5494C004" w14:textId="77777777" w:rsidR="00CA428D" w:rsidRPr="00832CF3" w:rsidRDefault="00CA428D" w:rsidP="00072FC9">
            <w:pPr>
              <w:spacing w:before="120"/>
              <w:rPr>
                <w:bCs/>
              </w:rPr>
            </w:pPr>
            <w:r>
              <w:rPr>
                <w:bCs/>
              </w:rPr>
              <w:t>n/a</w:t>
            </w:r>
          </w:p>
          <w:p w14:paraId="699747D2" w14:textId="77777777" w:rsidR="00CA428D" w:rsidRPr="00BD7145" w:rsidRDefault="00CA428D" w:rsidP="00072FC9">
            <w:pPr>
              <w:spacing w:before="120"/>
              <w:rPr>
                <w:b/>
                <w:bCs/>
              </w:rPr>
            </w:pPr>
            <w:r w:rsidRPr="00BD7145">
              <w:rPr>
                <w:b/>
                <w:bCs/>
              </w:rPr>
              <w:t>Referência Externa:</w:t>
            </w:r>
          </w:p>
          <w:p w14:paraId="6BAB327B" w14:textId="77777777" w:rsidR="00CA428D" w:rsidRPr="00BD7145" w:rsidRDefault="00CA428D" w:rsidP="00072FC9">
            <w:pPr>
              <w:spacing w:before="120"/>
              <w:rPr>
                <w:b/>
                <w:bCs/>
              </w:rPr>
            </w:pPr>
            <w:r>
              <w:rPr>
                <w:bCs/>
              </w:rPr>
              <w:t>n/a</w:t>
            </w:r>
          </w:p>
        </w:tc>
      </w:tr>
    </w:tbl>
    <w:p w14:paraId="58B2ABB2" w14:textId="77777777" w:rsidR="00CA428D" w:rsidRPr="00010EE0" w:rsidRDefault="00CA428D" w:rsidP="00CA428D">
      <w:pPr>
        <w:rPr>
          <w:lang w:val="en-US"/>
        </w:rPr>
      </w:pPr>
    </w:p>
    <w:p w14:paraId="5971BEE7" w14:textId="77777777" w:rsidR="00CA428D" w:rsidRDefault="00CA428D" w:rsidP="00CA428D">
      <w:r>
        <w:br w:type="page"/>
      </w:r>
    </w:p>
    <w:p w14:paraId="7BB58BB1" w14:textId="77777777" w:rsidR="00CA428D" w:rsidRDefault="00CA428D" w:rsidP="00CA428D">
      <w:pPr>
        <w:rPr>
          <w:lang w:val="en-US"/>
        </w:rPr>
      </w:pPr>
    </w:p>
    <w:p w14:paraId="7EBCF51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015D7A" w14:textId="77777777" w:rsidTr="00072FC9">
        <w:trPr>
          <w:trHeight w:val="567"/>
        </w:trPr>
        <w:tc>
          <w:tcPr>
            <w:tcW w:w="1843" w:type="dxa"/>
            <w:tcBorders>
              <w:bottom w:val="single" w:sz="4" w:space="0" w:color="auto"/>
            </w:tcBorders>
            <w:shd w:val="clear" w:color="auto" w:fill="F2F2F2" w:themeFill="background1" w:themeFillShade="F2"/>
            <w:vAlign w:val="center"/>
          </w:tcPr>
          <w:p w14:paraId="321373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F50862E" w14:textId="77777777" w:rsidR="00CA428D" w:rsidRDefault="00CA428D" w:rsidP="00072FC9">
            <w:pPr>
              <w:rPr>
                <w:b/>
                <w:bCs/>
                <w:color w:val="000000"/>
              </w:rPr>
            </w:pPr>
            <w:r>
              <w:rPr>
                <w:b/>
                <w:bCs/>
                <w:noProof/>
                <w:color w:val="000000"/>
              </w:rPr>
              <w:t>SF-01014</w:t>
            </w:r>
          </w:p>
        </w:tc>
        <w:tc>
          <w:tcPr>
            <w:tcW w:w="2268" w:type="dxa"/>
            <w:tcBorders>
              <w:bottom w:val="single" w:sz="4" w:space="0" w:color="auto"/>
            </w:tcBorders>
            <w:shd w:val="clear" w:color="auto" w:fill="F2F2F2" w:themeFill="background1" w:themeFillShade="F2"/>
            <w:vAlign w:val="center"/>
          </w:tcPr>
          <w:p w14:paraId="3F3862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12AE01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4E3DD2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4A6D764"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0FA1C4B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C053C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5BDF10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F6BC13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3DF9DFD" w14:textId="77777777" w:rsidR="00CA428D" w:rsidRDefault="00CA428D" w:rsidP="00072FC9">
            <w:pPr>
              <w:rPr>
                <w:b/>
                <w:bCs/>
                <w:sz w:val="32"/>
                <w:szCs w:val="32"/>
              </w:rPr>
            </w:pPr>
            <w:r>
              <w:rPr>
                <w:b/>
                <w:bCs/>
                <w:sz w:val="32"/>
                <w:szCs w:val="32"/>
              </w:rPr>
              <w:t>Piso vinílico semiflexível</w:t>
            </w:r>
          </w:p>
        </w:tc>
        <w:tc>
          <w:tcPr>
            <w:tcW w:w="1843" w:type="dxa"/>
            <w:tcBorders>
              <w:top w:val="single" w:sz="4" w:space="0" w:color="auto"/>
              <w:left w:val="single" w:sz="4" w:space="0" w:color="auto"/>
            </w:tcBorders>
            <w:shd w:val="clear" w:color="auto" w:fill="F2F2F2" w:themeFill="background1" w:themeFillShade="F2"/>
            <w:vAlign w:val="center"/>
          </w:tcPr>
          <w:p w14:paraId="64BCE02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CF03214" w14:textId="77777777" w:rsidR="00CA428D" w:rsidRDefault="00CA428D" w:rsidP="00072FC9">
            <w:pPr>
              <w:rPr>
                <w:b/>
                <w:bCs/>
                <w:sz w:val="20"/>
                <w:szCs w:val="20"/>
              </w:rPr>
            </w:pPr>
          </w:p>
        </w:tc>
      </w:tr>
      <w:tr w:rsidR="00CA428D" w:rsidRPr="00010EE0" w14:paraId="6CA08B2C" w14:textId="77777777" w:rsidTr="00072FC9">
        <w:trPr>
          <w:trHeight w:val="1740"/>
        </w:trPr>
        <w:tc>
          <w:tcPr>
            <w:tcW w:w="9781" w:type="dxa"/>
            <w:gridSpan w:val="5"/>
          </w:tcPr>
          <w:p w14:paraId="42D533A6" w14:textId="77777777" w:rsidR="00CA428D" w:rsidRPr="00BD7145" w:rsidRDefault="00CA428D" w:rsidP="00072FC9">
            <w:pPr>
              <w:spacing w:before="120"/>
              <w:rPr>
                <w:b/>
                <w:bCs/>
              </w:rPr>
            </w:pPr>
            <w:r w:rsidRPr="00BD7145">
              <w:rPr>
                <w:b/>
                <w:bCs/>
              </w:rPr>
              <w:t>Descrição Detalhada:</w:t>
            </w:r>
          </w:p>
          <w:p w14:paraId="082B3C6D" w14:textId="77777777" w:rsidR="00CA428D" w:rsidRPr="00BD7145" w:rsidRDefault="00CA428D" w:rsidP="00072FC9">
            <w:pPr>
              <w:spacing w:before="120"/>
              <w:rPr>
                <w:bCs/>
              </w:rPr>
            </w:pPr>
            <w:r>
              <w:rPr>
                <w:bCs/>
              </w:rPr>
              <w:t>Fornecimento e instalação de revestimento de piso vinílico semiflexível, 30x30 cm, para tráfego intenso, espessura de 2,0 mm compreendendo o fornecimento dos materiais, regularização da base e execução da instalação. Inclui, ainda, o fornecimento e instalação de bordas de degrau tipo cantoneira e rodapés, e acessórios como testeiras e outros.</w:t>
            </w:r>
          </w:p>
          <w:p w14:paraId="7DB9E242" w14:textId="77777777" w:rsidR="00CA428D" w:rsidRPr="00BD7145" w:rsidRDefault="00CA428D" w:rsidP="00072FC9">
            <w:pPr>
              <w:spacing w:before="120"/>
              <w:rPr>
                <w:b/>
                <w:bCs/>
              </w:rPr>
            </w:pPr>
            <w:r w:rsidRPr="00BD7145">
              <w:rPr>
                <w:b/>
                <w:bCs/>
              </w:rPr>
              <w:t>Materiais:</w:t>
            </w:r>
          </w:p>
          <w:p w14:paraId="5F29F4D0" w14:textId="77777777" w:rsidR="00CA428D" w:rsidRPr="00BD7145" w:rsidRDefault="00CA428D" w:rsidP="00072FC9">
            <w:pPr>
              <w:spacing w:before="120"/>
              <w:rPr>
                <w:bCs/>
              </w:rPr>
            </w:pPr>
            <w:r>
              <w:rPr>
                <w:bCs/>
              </w:rPr>
              <w:t>Placas de piso vinílico 30x30 cm, espessura 2,0 mm, para tráfego intensocom propagação superficial de chama Classe A (ABNT NBR 9442:2019 - Materiais de Construção - Determinação do Índice de Propagação Superficial de Chama pelo Método do Painel Radiante), absorção do som ao impacto até 2dB. Cores conforme padrões existentes instalados no Senado Federal, ou indicação em projeto.</w:t>
            </w:r>
          </w:p>
          <w:p w14:paraId="67A1ACB2" w14:textId="77777777" w:rsidR="00CA428D" w:rsidRPr="00BD7145" w:rsidRDefault="00CA428D" w:rsidP="00072FC9">
            <w:pPr>
              <w:spacing w:before="120"/>
              <w:rPr>
                <w:b/>
                <w:bCs/>
              </w:rPr>
            </w:pPr>
            <w:r w:rsidRPr="00BD7145">
              <w:rPr>
                <w:b/>
                <w:bCs/>
              </w:rPr>
              <w:t>Serviços:</w:t>
            </w:r>
          </w:p>
          <w:p w14:paraId="406B2066" w14:textId="77777777" w:rsidR="00CA428D" w:rsidRPr="00832CF3" w:rsidRDefault="00CA428D" w:rsidP="00072FC9">
            <w:pPr>
              <w:spacing w:before="120"/>
              <w:rPr>
                <w:bCs/>
              </w:rPr>
            </w:pPr>
            <w:r>
              <w:rPr>
                <w:bCs/>
              </w:rPr>
              <w:t xml:space="preserve">Condições Gerais: a CONTRATADA deverá verificar, antes da instalação, o tipo, o padrão, a cor do piso existente. A área de piso a ser recomposta deverá ser do mesmo modelo e fabricante do existente. </w:t>
            </w:r>
            <w:r>
              <w:rPr>
                <w:bCs/>
              </w:rPr>
              <w:br/>
              <w:t>Especificações da base: O piso não deverá ser instalado sobre cimentado queimado térreo, madeira ou pedras e cerâmicas irregulares ou com juntas superiores a 3mm. e bases irregulares de qualquer natureza. Nestes casos, a base deverá ser completamente refeita conforme itens SF-00106 - Contrapiso em argamassa (e=2cm) ou Regularização de contrapiso existente ou SF-00105 - Contrapiso em argamassa.</w:t>
            </w:r>
            <w:r>
              <w:rPr>
                <w:bCs/>
              </w:rPr>
              <w:br/>
              <w:t xml:space="preserve">Preparação da base: a base deverá estar seca e isenta de qualquer umidade, perfeitamente curada, impermeabilizada, isenta de vazamentos hidráulicos, livre de sujeiras, graxas, ceras e óleos, sem rachaduras, peças de cerâmica ou pedras soltas, movimentações estruturais ou de curas. Deverá estar liso, sem depressões ou desníveis superiores a 1mm que não possam ser corrigidos com a massa de preparação. Quando necessário, será executado ou recomposto o contrapiso. Pequenas irregularidades serão corrigidas com massa de preparação própria, conforme orientação do fabricante. </w:t>
            </w:r>
            <w:r>
              <w:rPr>
                <w:bCs/>
              </w:rPr>
              <w:br/>
              <w:t xml:space="preserve">Instalação: a instalação será realizada com adesivo acrílico de contato a base de água, ou do tipo “tack permanente”, conforme orientação técnica do fabricante, com rendimento médio de 300g/m². O acabamento final deverá estar totalmente nivelado, sem diferenças entre a área existente e a área recomposta. Eventuais desnivelamentos deverão ser corrigidos previamente na preparação da base. </w:t>
            </w:r>
            <w:r>
              <w:rPr>
                <w:bCs/>
              </w:rPr>
              <w:br/>
              <w:t xml:space="preserve">Acessórios: Nas escadas devem ser instalados acabamentos de borda de degrau, tipo cantoneira, </w:t>
            </w:r>
            <w:r>
              <w:rPr>
                <w:bCs/>
              </w:rPr>
              <w:lastRenderedPageBreak/>
              <w:t>confeccionado em material emborrachado com padrão harmonioso com o piso em geral. Os rodapés, confeccionados em material emborrachado com padrão harmonioso com o piso em geral.</w:t>
            </w:r>
          </w:p>
          <w:p w14:paraId="68C6CCEF" w14:textId="77777777" w:rsidR="00CA428D" w:rsidRPr="00BD7145" w:rsidRDefault="00CA428D" w:rsidP="00072FC9">
            <w:pPr>
              <w:spacing w:before="120"/>
              <w:rPr>
                <w:b/>
                <w:bCs/>
              </w:rPr>
            </w:pPr>
            <w:r w:rsidRPr="00BD7145">
              <w:rPr>
                <w:b/>
                <w:bCs/>
              </w:rPr>
              <w:t>Atividades e Responsabilidades:</w:t>
            </w:r>
          </w:p>
          <w:p w14:paraId="2DB0CB89" w14:textId="77777777" w:rsidR="00CA428D" w:rsidRPr="00832CF3" w:rsidRDefault="00CA428D" w:rsidP="00072FC9">
            <w:pPr>
              <w:spacing w:before="120"/>
              <w:rPr>
                <w:bCs/>
              </w:rPr>
            </w:pPr>
            <w:r>
              <w:rPr>
                <w:bCs/>
              </w:rPr>
              <w:t>n/a</w:t>
            </w:r>
          </w:p>
          <w:p w14:paraId="727D1105" w14:textId="77777777" w:rsidR="00CA428D" w:rsidRPr="00BD7145" w:rsidRDefault="00CA428D" w:rsidP="00072FC9">
            <w:pPr>
              <w:spacing w:before="120"/>
              <w:rPr>
                <w:b/>
                <w:bCs/>
              </w:rPr>
            </w:pPr>
            <w:r w:rsidRPr="00BD7145">
              <w:rPr>
                <w:b/>
                <w:bCs/>
              </w:rPr>
              <w:t>Qualificação:</w:t>
            </w:r>
          </w:p>
          <w:p w14:paraId="4302ED3E" w14:textId="77777777" w:rsidR="00CA428D" w:rsidRPr="00832CF3" w:rsidRDefault="00CA428D" w:rsidP="00072FC9">
            <w:pPr>
              <w:spacing w:before="120"/>
              <w:rPr>
                <w:bCs/>
              </w:rPr>
            </w:pPr>
            <w:r>
              <w:rPr>
                <w:bCs/>
              </w:rPr>
              <w:t>n/a</w:t>
            </w:r>
          </w:p>
          <w:p w14:paraId="62544A40" w14:textId="77777777" w:rsidR="00CA428D" w:rsidRPr="00BD7145" w:rsidRDefault="00CA428D" w:rsidP="00072FC9">
            <w:pPr>
              <w:spacing w:before="120"/>
              <w:rPr>
                <w:b/>
                <w:bCs/>
              </w:rPr>
            </w:pPr>
            <w:r w:rsidRPr="00BD7145">
              <w:rPr>
                <w:b/>
                <w:bCs/>
              </w:rPr>
              <w:t>Observações:</w:t>
            </w:r>
          </w:p>
          <w:p w14:paraId="56B15436" w14:textId="77777777" w:rsidR="00CA428D" w:rsidRPr="00832CF3" w:rsidRDefault="00CA428D" w:rsidP="00072FC9">
            <w:pPr>
              <w:spacing w:before="120"/>
              <w:rPr>
                <w:bCs/>
              </w:rPr>
            </w:pPr>
            <w:r>
              <w:rPr>
                <w:bCs/>
              </w:rPr>
              <w:t>n/a</w:t>
            </w:r>
          </w:p>
          <w:p w14:paraId="6BF88916" w14:textId="77777777" w:rsidR="00CA428D" w:rsidRPr="00BD7145" w:rsidRDefault="00CA428D" w:rsidP="00072FC9">
            <w:pPr>
              <w:spacing w:before="120"/>
              <w:rPr>
                <w:b/>
                <w:bCs/>
              </w:rPr>
            </w:pPr>
            <w:r w:rsidRPr="00BD7145">
              <w:rPr>
                <w:b/>
                <w:bCs/>
              </w:rPr>
              <w:t>Critérios e Condições:</w:t>
            </w:r>
          </w:p>
          <w:p w14:paraId="38AFF94B" w14:textId="77777777" w:rsidR="00CA428D" w:rsidRPr="00832CF3" w:rsidRDefault="00CA428D" w:rsidP="00072FC9">
            <w:pPr>
              <w:spacing w:before="120"/>
              <w:rPr>
                <w:bCs/>
              </w:rPr>
            </w:pPr>
            <w:r>
              <w:rPr>
                <w:bCs/>
              </w:rPr>
              <w:t xml:space="preserve">Critério de Medição: Área de piso efetivamente instalado, inclusive rodapés. </w:t>
            </w:r>
            <w:r>
              <w:rPr>
                <w:bCs/>
              </w:rPr>
              <w:br/>
              <w:t>Unidade de Medição: m² (metro quadrado)</w:t>
            </w:r>
          </w:p>
          <w:p w14:paraId="51FB8617" w14:textId="77777777" w:rsidR="00CA428D" w:rsidRPr="00BD7145" w:rsidRDefault="00CA428D" w:rsidP="00072FC9">
            <w:pPr>
              <w:spacing w:before="120"/>
              <w:rPr>
                <w:b/>
                <w:bCs/>
              </w:rPr>
            </w:pPr>
            <w:r w:rsidRPr="00BD7145">
              <w:rPr>
                <w:b/>
                <w:bCs/>
              </w:rPr>
              <w:t>Detalhe Gráfico:</w:t>
            </w:r>
          </w:p>
          <w:p w14:paraId="39540403" w14:textId="77777777" w:rsidR="00CA428D" w:rsidRPr="00B97D3F" w:rsidRDefault="00CA428D" w:rsidP="00072FC9">
            <w:pPr>
              <w:spacing w:before="120"/>
              <w:rPr>
                <w:bCs/>
              </w:rPr>
            </w:pPr>
            <w:r>
              <w:rPr>
                <w:noProof/>
              </w:rPr>
              <w:drawing>
                <wp:inline distT="0" distB="0" distL="0" distR="0" wp14:anchorId="11A420BB" wp14:editId="60886279">
                  <wp:extent cx="3556000" cy="3556000"/>
                  <wp:effectExtent l="0" t="0" r="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014.jpg"/>
                          <pic:cNvPicPr/>
                        </pic:nvPicPr>
                        <pic:blipFill>
                          <a:blip r:embed="rId128"/>
                          <a:stretch>
                            <a:fillRect/>
                          </a:stretch>
                        </pic:blipFill>
                        <pic:spPr>
                          <a:xfrm>
                            <a:off x="0" y="0"/>
                            <a:ext cx="3556000" cy="3556000"/>
                          </a:xfrm>
                          <a:prstGeom prst="rect">
                            <a:avLst/>
                          </a:prstGeom>
                        </pic:spPr>
                      </pic:pic>
                    </a:graphicData>
                  </a:graphic>
                </wp:inline>
              </w:drawing>
            </w:r>
          </w:p>
          <w:p w14:paraId="672AB0E4" w14:textId="77777777" w:rsidR="00CA428D" w:rsidRPr="00BD7145" w:rsidRDefault="00CA428D" w:rsidP="00072FC9">
            <w:pPr>
              <w:spacing w:before="120"/>
              <w:rPr>
                <w:b/>
                <w:bCs/>
              </w:rPr>
            </w:pPr>
            <w:r w:rsidRPr="00BD7145">
              <w:rPr>
                <w:b/>
                <w:bCs/>
              </w:rPr>
              <w:t>Tabela:</w:t>
            </w:r>
          </w:p>
          <w:p w14:paraId="6BD117CE" w14:textId="77777777" w:rsidR="00CA428D" w:rsidRPr="00832CF3" w:rsidRDefault="00CA428D" w:rsidP="00072FC9">
            <w:pPr>
              <w:spacing w:before="120"/>
              <w:rPr>
                <w:bCs/>
              </w:rPr>
            </w:pPr>
            <w:r>
              <w:rPr>
                <w:bCs/>
              </w:rPr>
              <w:t>n/a</w:t>
            </w:r>
          </w:p>
          <w:p w14:paraId="4F8B3923" w14:textId="77777777" w:rsidR="00CA428D" w:rsidRPr="00832CF3" w:rsidRDefault="00CA428D" w:rsidP="00072FC9">
            <w:pPr>
              <w:spacing w:before="120"/>
              <w:rPr>
                <w:bCs/>
              </w:rPr>
            </w:pPr>
            <w:r w:rsidRPr="00BD7145">
              <w:rPr>
                <w:b/>
                <w:bCs/>
              </w:rPr>
              <w:t xml:space="preserve">Vida útil: </w:t>
            </w:r>
            <w:r>
              <w:rPr>
                <w:bCs/>
              </w:rPr>
              <w:t>n/a</w:t>
            </w:r>
          </w:p>
          <w:p w14:paraId="2B1BE4EF" w14:textId="77777777" w:rsidR="00CA428D" w:rsidRPr="00BD7145" w:rsidRDefault="00CA428D" w:rsidP="00072FC9">
            <w:pPr>
              <w:spacing w:before="120"/>
              <w:rPr>
                <w:b/>
                <w:bCs/>
              </w:rPr>
            </w:pPr>
            <w:r w:rsidRPr="00BD7145">
              <w:rPr>
                <w:b/>
                <w:bCs/>
              </w:rPr>
              <w:t>Referências Normativas:</w:t>
            </w:r>
          </w:p>
          <w:p w14:paraId="682A69E8" w14:textId="77777777" w:rsidR="00CA428D" w:rsidRPr="00832CF3" w:rsidRDefault="00CA428D" w:rsidP="00072FC9">
            <w:pPr>
              <w:spacing w:before="120"/>
              <w:rPr>
                <w:bCs/>
              </w:rPr>
            </w:pPr>
            <w:r>
              <w:rPr>
                <w:bCs/>
              </w:rPr>
              <w:t>ABNT NBR 7374:2006 - Placa vinílica semiflexível para revestimento de pisos e paredes - Requisitos e métodos de ensaio</w:t>
            </w:r>
            <w:r>
              <w:rPr>
                <w:bCs/>
              </w:rPr>
              <w:br/>
            </w:r>
            <w:r>
              <w:rPr>
                <w:bCs/>
              </w:rPr>
              <w:lastRenderedPageBreak/>
              <w:t>ABNT NBR 9442:2019 - Materiais de Construção - Determinação do Índice de Propagação Superficial de Chama pelo Método do Painel Radiante</w:t>
            </w:r>
          </w:p>
          <w:p w14:paraId="3E2DD541" w14:textId="77777777" w:rsidR="00CA428D" w:rsidRPr="00BD7145" w:rsidRDefault="00CA428D" w:rsidP="00072FC9">
            <w:pPr>
              <w:spacing w:before="120"/>
              <w:rPr>
                <w:b/>
                <w:bCs/>
              </w:rPr>
            </w:pPr>
            <w:r w:rsidRPr="00BD7145">
              <w:rPr>
                <w:b/>
                <w:bCs/>
              </w:rPr>
              <w:t>Referência Comercial:</w:t>
            </w:r>
          </w:p>
          <w:p w14:paraId="7F5AEEA2" w14:textId="77777777" w:rsidR="00CA428D" w:rsidRPr="00832CF3" w:rsidRDefault="00CA428D" w:rsidP="00072FC9">
            <w:pPr>
              <w:spacing w:before="120"/>
              <w:rPr>
                <w:bCs/>
              </w:rPr>
            </w:pPr>
            <w:r>
              <w:rPr>
                <w:bCs/>
              </w:rPr>
              <w:t>Piso vinílico Linha Paviflex, Coleção Intensity. Fabricante Tarkett.</w:t>
            </w:r>
            <w:r>
              <w:rPr>
                <w:bCs/>
              </w:rPr>
              <w:br/>
              <w:t>Adesivo acrílico modelo Global fix , fabricante Tarkett Fademac</w:t>
            </w:r>
          </w:p>
          <w:p w14:paraId="5E81BCC1" w14:textId="77777777" w:rsidR="00CA428D" w:rsidRPr="00BD7145" w:rsidRDefault="00CA428D" w:rsidP="00072FC9">
            <w:pPr>
              <w:spacing w:before="120"/>
              <w:rPr>
                <w:b/>
                <w:bCs/>
              </w:rPr>
            </w:pPr>
            <w:r w:rsidRPr="00BD7145">
              <w:rPr>
                <w:b/>
                <w:bCs/>
              </w:rPr>
              <w:t>Referência Externa:</w:t>
            </w:r>
          </w:p>
          <w:p w14:paraId="3233145A" w14:textId="77777777" w:rsidR="00CA428D" w:rsidRPr="00BD7145" w:rsidRDefault="00CA428D" w:rsidP="00072FC9">
            <w:pPr>
              <w:spacing w:before="120"/>
              <w:rPr>
                <w:b/>
                <w:bCs/>
              </w:rPr>
            </w:pPr>
            <w:r>
              <w:rPr>
                <w:bCs/>
              </w:rPr>
              <w:t>https://www.tarkett.com.br/linha-paviflex-natural</w:t>
            </w:r>
          </w:p>
        </w:tc>
      </w:tr>
    </w:tbl>
    <w:p w14:paraId="660805F4" w14:textId="77777777" w:rsidR="00CA428D" w:rsidRPr="00010EE0" w:rsidRDefault="00CA428D" w:rsidP="00CA428D">
      <w:pPr>
        <w:rPr>
          <w:lang w:val="en-US"/>
        </w:rPr>
      </w:pPr>
    </w:p>
    <w:p w14:paraId="5CD93BEE" w14:textId="77777777" w:rsidR="00CA428D" w:rsidRDefault="00CA428D" w:rsidP="00CA428D">
      <w:r>
        <w:br w:type="page"/>
      </w:r>
    </w:p>
    <w:p w14:paraId="14DCEE95" w14:textId="77777777" w:rsidR="00CA428D" w:rsidRDefault="00CA428D" w:rsidP="00CA428D">
      <w:pPr>
        <w:rPr>
          <w:lang w:val="en-US"/>
        </w:rPr>
      </w:pPr>
    </w:p>
    <w:p w14:paraId="7AB98AC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7699EF5" w14:textId="77777777" w:rsidTr="00072FC9">
        <w:trPr>
          <w:trHeight w:val="567"/>
        </w:trPr>
        <w:tc>
          <w:tcPr>
            <w:tcW w:w="1843" w:type="dxa"/>
            <w:tcBorders>
              <w:bottom w:val="single" w:sz="4" w:space="0" w:color="auto"/>
            </w:tcBorders>
            <w:shd w:val="clear" w:color="auto" w:fill="F2F2F2" w:themeFill="background1" w:themeFillShade="F2"/>
            <w:vAlign w:val="center"/>
          </w:tcPr>
          <w:p w14:paraId="3B0E5E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41677B" w14:textId="77777777" w:rsidR="00CA428D" w:rsidRDefault="00CA428D" w:rsidP="00072FC9">
            <w:pPr>
              <w:rPr>
                <w:b/>
                <w:bCs/>
                <w:color w:val="000000"/>
              </w:rPr>
            </w:pPr>
            <w:r>
              <w:rPr>
                <w:b/>
                <w:bCs/>
                <w:noProof/>
                <w:color w:val="000000"/>
              </w:rPr>
              <w:t>SF-01072</w:t>
            </w:r>
          </w:p>
        </w:tc>
        <w:tc>
          <w:tcPr>
            <w:tcW w:w="2268" w:type="dxa"/>
            <w:tcBorders>
              <w:bottom w:val="single" w:sz="4" w:space="0" w:color="auto"/>
            </w:tcBorders>
            <w:shd w:val="clear" w:color="auto" w:fill="F2F2F2" w:themeFill="background1" w:themeFillShade="F2"/>
            <w:vAlign w:val="center"/>
          </w:tcPr>
          <w:p w14:paraId="352BAB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74E1BF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A93B1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F0B064E"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74FDB86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49807A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3AB75D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A03CC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EDAB670" w14:textId="77777777" w:rsidR="00CA428D" w:rsidRDefault="00CA428D" w:rsidP="00072FC9">
            <w:pPr>
              <w:rPr>
                <w:b/>
                <w:bCs/>
                <w:sz w:val="32"/>
                <w:szCs w:val="32"/>
              </w:rPr>
            </w:pPr>
            <w:r>
              <w:rPr>
                <w:b/>
                <w:bCs/>
                <w:sz w:val="32"/>
                <w:szCs w:val="32"/>
              </w:rPr>
              <w:t>Piso tátil de borracha</w:t>
            </w:r>
          </w:p>
        </w:tc>
        <w:tc>
          <w:tcPr>
            <w:tcW w:w="1843" w:type="dxa"/>
            <w:tcBorders>
              <w:top w:val="single" w:sz="4" w:space="0" w:color="auto"/>
              <w:left w:val="single" w:sz="4" w:space="0" w:color="auto"/>
            </w:tcBorders>
            <w:shd w:val="clear" w:color="auto" w:fill="F2F2F2" w:themeFill="background1" w:themeFillShade="F2"/>
            <w:vAlign w:val="center"/>
          </w:tcPr>
          <w:p w14:paraId="77959B9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17EAC79" w14:textId="77777777" w:rsidR="00CA428D" w:rsidRDefault="00CA428D" w:rsidP="00072FC9">
            <w:pPr>
              <w:rPr>
                <w:b/>
                <w:bCs/>
                <w:sz w:val="20"/>
                <w:szCs w:val="20"/>
              </w:rPr>
            </w:pPr>
          </w:p>
        </w:tc>
      </w:tr>
      <w:tr w:rsidR="00CA428D" w:rsidRPr="00010EE0" w14:paraId="5995399F" w14:textId="77777777" w:rsidTr="00072FC9">
        <w:trPr>
          <w:trHeight w:val="1740"/>
        </w:trPr>
        <w:tc>
          <w:tcPr>
            <w:tcW w:w="9781" w:type="dxa"/>
            <w:gridSpan w:val="5"/>
          </w:tcPr>
          <w:p w14:paraId="53D4E225" w14:textId="77777777" w:rsidR="00CA428D" w:rsidRPr="00BD7145" w:rsidRDefault="00CA428D" w:rsidP="00072FC9">
            <w:pPr>
              <w:spacing w:before="120"/>
              <w:rPr>
                <w:b/>
                <w:bCs/>
              </w:rPr>
            </w:pPr>
            <w:r w:rsidRPr="00BD7145">
              <w:rPr>
                <w:b/>
                <w:bCs/>
              </w:rPr>
              <w:t>Descrição Detalhada:</w:t>
            </w:r>
          </w:p>
          <w:p w14:paraId="28F476E4" w14:textId="77777777" w:rsidR="00CA428D" w:rsidRPr="00BD7145" w:rsidRDefault="00CA428D" w:rsidP="00072FC9">
            <w:pPr>
              <w:spacing w:before="120"/>
              <w:rPr>
                <w:bCs/>
              </w:rPr>
            </w:pPr>
            <w:r>
              <w:rPr>
                <w:bCs/>
              </w:rPr>
              <w:t>Fornecimento e instalação de piso tátil, alerta ou direcional, em borracha. Compreende o fornecimento de todos os materiais e mão de obra necessários à execução do serviço. Os materiais de aplicação devem seguir a recomendação do fabricante do piso.</w:t>
            </w:r>
          </w:p>
          <w:p w14:paraId="4581CD50" w14:textId="77777777" w:rsidR="00CA428D" w:rsidRPr="00BD7145" w:rsidRDefault="00CA428D" w:rsidP="00072FC9">
            <w:pPr>
              <w:spacing w:before="120"/>
              <w:rPr>
                <w:b/>
                <w:bCs/>
              </w:rPr>
            </w:pPr>
            <w:r w:rsidRPr="00BD7145">
              <w:rPr>
                <w:b/>
                <w:bCs/>
              </w:rPr>
              <w:t>Materiais:</w:t>
            </w:r>
          </w:p>
          <w:p w14:paraId="1FAE50A7" w14:textId="77777777" w:rsidR="00CA428D" w:rsidRPr="00BD7145" w:rsidRDefault="00CA428D" w:rsidP="00072FC9">
            <w:pPr>
              <w:spacing w:before="120"/>
              <w:rPr>
                <w:bCs/>
              </w:rPr>
            </w:pPr>
            <w:r>
              <w:rPr>
                <w:bCs/>
              </w:rPr>
              <w:t>Piso tátil de borracha 250 x 250 x 5 mm, de alerta ou direcional. A textura da sinalização deve ser conforme projeto. O modelo direcional deve possuir superfície de relevos direcionais e lineares. As linhas devem ser dispostas no sentido do deslocamento. O modelo de alerta deve possuir relevos pontuais e será utilizado nas mudanças de direção e antes dos obstáculos existentes. A cor deve ser contrastante com o piso de referência e aprovada pela fiscalização.</w:t>
            </w:r>
            <w:r>
              <w:rPr>
                <w:bCs/>
              </w:rPr>
              <w:br/>
              <w:t>Propagação superficial de chama – Classe A (conforme ABNT NBR 9442:2019 - Materiais de Construção - Determinação do Índice de Propagação Superficial de Chama pelo Método do Painel Radiante).</w:t>
            </w:r>
            <w:r>
              <w:rPr>
                <w:bCs/>
              </w:rPr>
              <w:br/>
              <w:t>Classificação de uso – Comercial (conforme EN 685).</w:t>
            </w:r>
          </w:p>
          <w:p w14:paraId="7D58E14B" w14:textId="77777777" w:rsidR="00CA428D" w:rsidRPr="00BD7145" w:rsidRDefault="00CA428D" w:rsidP="00072FC9">
            <w:pPr>
              <w:spacing w:before="120"/>
              <w:rPr>
                <w:b/>
                <w:bCs/>
              </w:rPr>
            </w:pPr>
            <w:r w:rsidRPr="00BD7145">
              <w:rPr>
                <w:b/>
                <w:bCs/>
              </w:rPr>
              <w:t>Serviços:</w:t>
            </w:r>
          </w:p>
          <w:p w14:paraId="55C7F727" w14:textId="77777777" w:rsidR="00CA428D" w:rsidRPr="00832CF3" w:rsidRDefault="00CA428D" w:rsidP="00072FC9">
            <w:pPr>
              <w:spacing w:before="120"/>
              <w:rPr>
                <w:bCs/>
              </w:rPr>
            </w:pPr>
            <w:r>
              <w:rPr>
                <w:bCs/>
              </w:rPr>
              <w:t>Contempla a fixação das placas ao piso com adesivo de contato recomendado pelo fabricante.</w:t>
            </w:r>
          </w:p>
          <w:p w14:paraId="73616536" w14:textId="77777777" w:rsidR="00CA428D" w:rsidRPr="00BD7145" w:rsidRDefault="00CA428D" w:rsidP="00072FC9">
            <w:pPr>
              <w:spacing w:before="120"/>
              <w:rPr>
                <w:b/>
                <w:bCs/>
              </w:rPr>
            </w:pPr>
            <w:r w:rsidRPr="00BD7145">
              <w:rPr>
                <w:b/>
                <w:bCs/>
              </w:rPr>
              <w:t>Atividades e Responsabilidades:</w:t>
            </w:r>
          </w:p>
          <w:p w14:paraId="7A74C4D8" w14:textId="77777777" w:rsidR="00CA428D" w:rsidRPr="00832CF3" w:rsidRDefault="00CA428D" w:rsidP="00072FC9">
            <w:pPr>
              <w:spacing w:before="120"/>
              <w:rPr>
                <w:bCs/>
              </w:rPr>
            </w:pPr>
            <w:r>
              <w:rPr>
                <w:bCs/>
              </w:rPr>
              <w:t>n/a</w:t>
            </w:r>
          </w:p>
          <w:p w14:paraId="6CB098F6" w14:textId="77777777" w:rsidR="00CA428D" w:rsidRPr="00BD7145" w:rsidRDefault="00CA428D" w:rsidP="00072FC9">
            <w:pPr>
              <w:spacing w:before="120"/>
              <w:rPr>
                <w:b/>
                <w:bCs/>
              </w:rPr>
            </w:pPr>
            <w:r w:rsidRPr="00BD7145">
              <w:rPr>
                <w:b/>
                <w:bCs/>
              </w:rPr>
              <w:t>Qualificação:</w:t>
            </w:r>
          </w:p>
          <w:p w14:paraId="4DE9175E" w14:textId="77777777" w:rsidR="00CA428D" w:rsidRPr="00832CF3" w:rsidRDefault="00CA428D" w:rsidP="00072FC9">
            <w:pPr>
              <w:spacing w:before="120"/>
              <w:rPr>
                <w:bCs/>
              </w:rPr>
            </w:pPr>
            <w:r>
              <w:rPr>
                <w:bCs/>
              </w:rPr>
              <w:t>n/a</w:t>
            </w:r>
          </w:p>
          <w:p w14:paraId="023250B0" w14:textId="77777777" w:rsidR="00CA428D" w:rsidRPr="00BD7145" w:rsidRDefault="00CA428D" w:rsidP="00072FC9">
            <w:pPr>
              <w:spacing w:before="120"/>
              <w:rPr>
                <w:b/>
                <w:bCs/>
              </w:rPr>
            </w:pPr>
            <w:r w:rsidRPr="00BD7145">
              <w:rPr>
                <w:b/>
                <w:bCs/>
              </w:rPr>
              <w:t>Observações:</w:t>
            </w:r>
          </w:p>
          <w:p w14:paraId="5F4E13C0" w14:textId="77777777" w:rsidR="00CA428D" w:rsidRPr="00832CF3" w:rsidRDefault="00CA428D" w:rsidP="00072FC9">
            <w:pPr>
              <w:spacing w:before="120"/>
              <w:rPr>
                <w:bCs/>
              </w:rPr>
            </w:pPr>
            <w:r>
              <w:rPr>
                <w:bCs/>
              </w:rPr>
              <w:t>n/a</w:t>
            </w:r>
          </w:p>
          <w:p w14:paraId="5158A636" w14:textId="77777777" w:rsidR="00CA428D" w:rsidRPr="00BD7145" w:rsidRDefault="00CA428D" w:rsidP="00072FC9">
            <w:pPr>
              <w:spacing w:before="120"/>
              <w:rPr>
                <w:b/>
                <w:bCs/>
              </w:rPr>
            </w:pPr>
            <w:r w:rsidRPr="00BD7145">
              <w:rPr>
                <w:b/>
                <w:bCs/>
              </w:rPr>
              <w:t>Critérios e Condições:</w:t>
            </w:r>
          </w:p>
          <w:p w14:paraId="50ED40F4" w14:textId="77777777" w:rsidR="00CA428D" w:rsidRPr="00832CF3" w:rsidRDefault="00CA428D" w:rsidP="00072FC9">
            <w:pPr>
              <w:spacing w:before="120"/>
              <w:rPr>
                <w:bCs/>
              </w:rPr>
            </w:pPr>
            <w:r>
              <w:rPr>
                <w:bCs/>
              </w:rPr>
              <w:t>Critério de medição: m²</w:t>
            </w:r>
            <w:r>
              <w:rPr>
                <w:bCs/>
              </w:rPr>
              <w:br/>
              <w:t>Unidade de Medição: Área de piso efetivamente instalada</w:t>
            </w:r>
          </w:p>
          <w:p w14:paraId="38E1BA97" w14:textId="77777777" w:rsidR="00CA428D" w:rsidRPr="00BD7145" w:rsidRDefault="00CA428D" w:rsidP="00072FC9">
            <w:pPr>
              <w:spacing w:before="120"/>
              <w:rPr>
                <w:b/>
                <w:bCs/>
              </w:rPr>
            </w:pPr>
            <w:r w:rsidRPr="00BD7145">
              <w:rPr>
                <w:b/>
                <w:bCs/>
              </w:rPr>
              <w:t>Detalhe Gráfico:</w:t>
            </w:r>
          </w:p>
          <w:p w14:paraId="46C0068D" w14:textId="77777777" w:rsidR="00CA428D" w:rsidRPr="00B97D3F" w:rsidRDefault="00CA428D" w:rsidP="00072FC9">
            <w:pPr>
              <w:spacing w:before="120"/>
              <w:rPr>
                <w:bCs/>
              </w:rPr>
            </w:pPr>
            <w:r>
              <w:rPr>
                <w:noProof/>
              </w:rPr>
              <w:lastRenderedPageBreak/>
              <w:drawing>
                <wp:inline distT="0" distB="0" distL="0" distR="0" wp14:anchorId="6B36B32A" wp14:editId="2C845216">
                  <wp:extent cx="2164080" cy="1091184"/>
                  <wp:effectExtent l="0" t="0" r="0" b="0"/>
                  <wp:docPr id="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072.png"/>
                          <pic:cNvPicPr/>
                        </pic:nvPicPr>
                        <pic:blipFill>
                          <a:blip r:embed="rId129"/>
                          <a:stretch>
                            <a:fillRect/>
                          </a:stretch>
                        </pic:blipFill>
                        <pic:spPr>
                          <a:xfrm>
                            <a:off x="0" y="0"/>
                            <a:ext cx="2164080" cy="1091184"/>
                          </a:xfrm>
                          <a:prstGeom prst="rect">
                            <a:avLst/>
                          </a:prstGeom>
                        </pic:spPr>
                      </pic:pic>
                    </a:graphicData>
                  </a:graphic>
                </wp:inline>
              </w:drawing>
            </w:r>
          </w:p>
          <w:p w14:paraId="4FC824F1" w14:textId="77777777" w:rsidR="00CA428D" w:rsidRPr="00BD7145" w:rsidRDefault="00CA428D" w:rsidP="00072FC9">
            <w:pPr>
              <w:spacing w:before="120"/>
              <w:rPr>
                <w:b/>
                <w:bCs/>
              </w:rPr>
            </w:pPr>
            <w:r w:rsidRPr="00BD7145">
              <w:rPr>
                <w:b/>
                <w:bCs/>
              </w:rPr>
              <w:t>Tabela:</w:t>
            </w:r>
          </w:p>
          <w:p w14:paraId="4C3E0399" w14:textId="77777777" w:rsidR="00CA428D" w:rsidRPr="00832CF3" w:rsidRDefault="00CA428D" w:rsidP="00072FC9">
            <w:pPr>
              <w:spacing w:before="120"/>
              <w:rPr>
                <w:bCs/>
              </w:rPr>
            </w:pPr>
            <w:r>
              <w:rPr>
                <w:bCs/>
              </w:rPr>
              <w:t>n/a</w:t>
            </w:r>
          </w:p>
          <w:p w14:paraId="021CDA74" w14:textId="77777777" w:rsidR="00CA428D" w:rsidRPr="00832CF3" w:rsidRDefault="00CA428D" w:rsidP="00072FC9">
            <w:pPr>
              <w:spacing w:before="120"/>
              <w:rPr>
                <w:bCs/>
              </w:rPr>
            </w:pPr>
            <w:r w:rsidRPr="00BD7145">
              <w:rPr>
                <w:b/>
                <w:bCs/>
              </w:rPr>
              <w:t xml:space="preserve">Vida útil: </w:t>
            </w:r>
            <w:r>
              <w:rPr>
                <w:bCs/>
              </w:rPr>
              <w:t>n/a</w:t>
            </w:r>
          </w:p>
          <w:p w14:paraId="27F54DC3" w14:textId="77777777" w:rsidR="00CA428D" w:rsidRPr="00BD7145" w:rsidRDefault="00CA428D" w:rsidP="00072FC9">
            <w:pPr>
              <w:spacing w:before="120"/>
              <w:rPr>
                <w:b/>
                <w:bCs/>
              </w:rPr>
            </w:pPr>
            <w:r w:rsidRPr="00BD7145">
              <w:rPr>
                <w:b/>
                <w:bCs/>
              </w:rPr>
              <w:t>Referências Normativas:</w:t>
            </w:r>
          </w:p>
          <w:p w14:paraId="08B4FF79" w14:textId="77777777" w:rsidR="00CA428D" w:rsidRPr="00832CF3" w:rsidRDefault="00CA428D" w:rsidP="00072FC9">
            <w:pPr>
              <w:spacing w:before="120"/>
              <w:rPr>
                <w:bCs/>
              </w:rPr>
            </w:pPr>
            <w:r>
              <w:rPr>
                <w:bCs/>
              </w:rPr>
              <w:t>ABNT NBR 9050:2015 - Acessibilidade a edificações, mobiliário, espaços e equipamentos urbanos</w:t>
            </w:r>
            <w:r>
              <w:rPr>
                <w:bCs/>
              </w:rPr>
              <w:br/>
              <w:t>ABNT NBR 16537:2016 - Acessibilidade — Sinalização tátil no piso — Diretrizes para elaboração de projetos e instalação</w:t>
            </w:r>
          </w:p>
          <w:p w14:paraId="22B96FF8" w14:textId="77777777" w:rsidR="00CA428D" w:rsidRPr="00BD7145" w:rsidRDefault="00CA428D" w:rsidP="00072FC9">
            <w:pPr>
              <w:spacing w:before="120"/>
              <w:rPr>
                <w:b/>
                <w:bCs/>
              </w:rPr>
            </w:pPr>
            <w:r w:rsidRPr="00BD7145">
              <w:rPr>
                <w:b/>
                <w:bCs/>
              </w:rPr>
              <w:t>Referência Comercial:</w:t>
            </w:r>
          </w:p>
          <w:p w14:paraId="3F093A9C" w14:textId="77777777" w:rsidR="00CA428D" w:rsidRPr="00832CF3" w:rsidRDefault="00CA428D" w:rsidP="00072FC9">
            <w:pPr>
              <w:spacing w:before="120"/>
              <w:rPr>
                <w:bCs/>
              </w:rPr>
            </w:pPr>
            <w:r>
              <w:rPr>
                <w:bCs/>
              </w:rPr>
              <w:t>STH10015S – Total Acessibilidade</w:t>
            </w:r>
          </w:p>
          <w:p w14:paraId="601A5161" w14:textId="77777777" w:rsidR="00CA428D" w:rsidRPr="00BD7145" w:rsidRDefault="00CA428D" w:rsidP="00072FC9">
            <w:pPr>
              <w:spacing w:before="120"/>
              <w:rPr>
                <w:b/>
                <w:bCs/>
              </w:rPr>
            </w:pPr>
            <w:r w:rsidRPr="00BD7145">
              <w:rPr>
                <w:b/>
                <w:bCs/>
              </w:rPr>
              <w:t>Referência Externa:</w:t>
            </w:r>
          </w:p>
          <w:p w14:paraId="6CB0E6DA" w14:textId="77777777" w:rsidR="00CA428D" w:rsidRPr="00BD7145" w:rsidRDefault="00CA428D" w:rsidP="00072FC9">
            <w:pPr>
              <w:spacing w:before="120"/>
              <w:rPr>
                <w:b/>
                <w:bCs/>
              </w:rPr>
            </w:pPr>
            <w:r>
              <w:rPr>
                <w:bCs/>
              </w:rPr>
              <w:t>https://www.totalacessibilidade.com.br/wp-content/uploads/2017/04/FICHA-T%c3%89CNICA-PISO-T%c3%81TIL-BRASIL-BORRACHA-STH10015S-1.pdf</w:t>
            </w:r>
          </w:p>
        </w:tc>
      </w:tr>
    </w:tbl>
    <w:p w14:paraId="4CD06F7D" w14:textId="77777777" w:rsidR="00CA428D" w:rsidRPr="00010EE0" w:rsidRDefault="00CA428D" w:rsidP="00CA428D">
      <w:pPr>
        <w:rPr>
          <w:lang w:val="en-US"/>
        </w:rPr>
      </w:pPr>
    </w:p>
    <w:p w14:paraId="7351E95F" w14:textId="77777777" w:rsidR="00CA428D" w:rsidRDefault="00CA428D" w:rsidP="00CA428D">
      <w:r>
        <w:br w:type="page"/>
      </w:r>
    </w:p>
    <w:p w14:paraId="2872CEFC" w14:textId="77777777" w:rsidR="00CA428D" w:rsidRDefault="00CA428D" w:rsidP="00CA428D">
      <w:pPr>
        <w:rPr>
          <w:lang w:val="en-US"/>
        </w:rPr>
      </w:pPr>
    </w:p>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52893FC" w14:textId="77777777" w:rsidTr="00072FC9">
        <w:trPr>
          <w:trHeight w:val="567"/>
        </w:trPr>
        <w:tc>
          <w:tcPr>
            <w:tcW w:w="1843" w:type="dxa"/>
            <w:tcBorders>
              <w:bottom w:val="single" w:sz="4" w:space="0" w:color="auto"/>
            </w:tcBorders>
            <w:shd w:val="clear" w:color="auto" w:fill="F2F2F2" w:themeFill="background1" w:themeFillShade="F2"/>
            <w:vAlign w:val="center"/>
          </w:tcPr>
          <w:p w14:paraId="314D6601" w14:textId="77777777" w:rsidR="00CA428D" w:rsidRPr="00D75D68" w:rsidRDefault="00CA428D" w:rsidP="00072FC9">
            <w:pPr>
              <w:rPr>
                <w:b/>
                <w:bCs/>
                <w:noProof/>
                <w:color w:val="BFBFBF" w:themeColor="background1" w:themeShade="BF"/>
                <w:sz w:val="16"/>
                <w:szCs w:val="16"/>
              </w:rPr>
            </w:pPr>
            <w:bookmarkStart w:id="0" w:name="_GoBack"/>
            <w:bookmarkEnd w:id="0"/>
            <w:r w:rsidRPr="00D75D68">
              <w:rPr>
                <w:b/>
                <w:bCs/>
                <w:noProof/>
                <w:color w:val="BFBFBF" w:themeColor="background1" w:themeShade="BF"/>
                <w:sz w:val="16"/>
                <w:szCs w:val="16"/>
              </w:rPr>
              <w:t>Código SINFRA</w:t>
            </w:r>
          </w:p>
          <w:p w14:paraId="014EFDDF" w14:textId="77777777" w:rsidR="00CA428D" w:rsidRDefault="00CA428D" w:rsidP="00072FC9">
            <w:pPr>
              <w:rPr>
                <w:b/>
                <w:bCs/>
                <w:color w:val="000000"/>
              </w:rPr>
            </w:pPr>
            <w:r>
              <w:rPr>
                <w:b/>
                <w:bCs/>
                <w:noProof/>
                <w:color w:val="000000"/>
              </w:rPr>
              <w:t>SF-01108</w:t>
            </w:r>
          </w:p>
        </w:tc>
        <w:tc>
          <w:tcPr>
            <w:tcW w:w="2268" w:type="dxa"/>
            <w:tcBorders>
              <w:bottom w:val="single" w:sz="4" w:space="0" w:color="auto"/>
            </w:tcBorders>
            <w:shd w:val="clear" w:color="auto" w:fill="F2F2F2" w:themeFill="background1" w:themeFillShade="F2"/>
            <w:vAlign w:val="center"/>
          </w:tcPr>
          <w:p w14:paraId="4E6E0E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F38EB89"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5B0E1E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DD63900" w14:textId="77777777" w:rsidR="00CA428D" w:rsidRPr="009143C5" w:rsidRDefault="00CA428D" w:rsidP="00072FC9">
            <w:pPr>
              <w:rPr>
                <w:b/>
                <w:bCs/>
                <w:noProof/>
                <w:color w:val="000000"/>
              </w:rPr>
            </w:pPr>
            <w:r>
              <w:rPr>
                <w:b/>
                <w:bCs/>
                <w:noProof/>
                <w:color w:val="000000"/>
              </w:rPr>
              <w:t>Revestimentos Cerâmicos</w:t>
            </w:r>
          </w:p>
        </w:tc>
        <w:tc>
          <w:tcPr>
            <w:tcW w:w="1843" w:type="dxa"/>
            <w:tcBorders>
              <w:left w:val="single" w:sz="4" w:space="0" w:color="auto"/>
              <w:bottom w:val="single" w:sz="4" w:space="0" w:color="auto"/>
            </w:tcBorders>
            <w:shd w:val="clear" w:color="auto" w:fill="F2F2F2" w:themeFill="background1" w:themeFillShade="F2"/>
            <w:vAlign w:val="center"/>
          </w:tcPr>
          <w:p w14:paraId="3E557AC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053426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AC3EDE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0C2078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EA7D634" w14:textId="77777777" w:rsidR="00CA428D" w:rsidRDefault="00CA428D" w:rsidP="00072FC9">
            <w:pPr>
              <w:rPr>
                <w:b/>
                <w:bCs/>
                <w:sz w:val="32"/>
                <w:szCs w:val="32"/>
              </w:rPr>
            </w:pPr>
            <w:r>
              <w:rPr>
                <w:b/>
                <w:bCs/>
                <w:sz w:val="32"/>
                <w:szCs w:val="32"/>
              </w:rPr>
              <w:t>Porcelanato Esmaltado para revestimento de superfícies internas e externas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37D1750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7982D21F" w14:textId="77777777" w:rsidR="00CA428D" w:rsidRDefault="00CA428D" w:rsidP="00072FC9">
            <w:pPr>
              <w:rPr>
                <w:b/>
                <w:bCs/>
                <w:sz w:val="20"/>
                <w:szCs w:val="20"/>
              </w:rPr>
            </w:pPr>
          </w:p>
        </w:tc>
      </w:tr>
      <w:tr w:rsidR="00CA428D" w:rsidRPr="00010EE0" w14:paraId="213232BD" w14:textId="77777777" w:rsidTr="00072FC9">
        <w:trPr>
          <w:trHeight w:val="1740"/>
        </w:trPr>
        <w:tc>
          <w:tcPr>
            <w:tcW w:w="9781" w:type="dxa"/>
            <w:gridSpan w:val="5"/>
          </w:tcPr>
          <w:p w14:paraId="398A1CC5" w14:textId="77777777" w:rsidR="00CA428D" w:rsidRPr="00BD7145" w:rsidRDefault="00CA428D" w:rsidP="00072FC9">
            <w:pPr>
              <w:spacing w:before="120"/>
              <w:rPr>
                <w:b/>
                <w:bCs/>
              </w:rPr>
            </w:pPr>
            <w:r w:rsidRPr="00BD7145">
              <w:rPr>
                <w:b/>
                <w:bCs/>
              </w:rPr>
              <w:t>Descrição Detalhada:</w:t>
            </w:r>
          </w:p>
          <w:p w14:paraId="027E7C59" w14:textId="77777777" w:rsidR="00CA428D" w:rsidRPr="00BD7145" w:rsidRDefault="00CA428D" w:rsidP="00072FC9">
            <w:pPr>
              <w:spacing w:before="120"/>
              <w:rPr>
                <w:bCs/>
              </w:rPr>
            </w:pPr>
            <w:r>
              <w:rPr>
                <w:bCs/>
              </w:rPr>
              <w:t>Fornecimento e instalação ou recomposição de revestimento de pisos, soleiras e rodapés, em Porcelanato Esmaltado, seguindo, se for o caso, o padrão e dimensões existentes no local.</w:t>
            </w:r>
            <w:r>
              <w:rPr>
                <w:bCs/>
              </w:rPr>
              <w:br/>
              <w:t>Compreende o fornecimento de todos os materiais e mão de obra necessários à execução do serviço, inclusive, mas não somente, argamassa colante, rejuntamento, espaçadores, etc</w:t>
            </w:r>
          </w:p>
          <w:p w14:paraId="49752073" w14:textId="77777777" w:rsidR="00CA428D" w:rsidRPr="00BD7145" w:rsidRDefault="00CA428D" w:rsidP="00072FC9">
            <w:pPr>
              <w:spacing w:before="120"/>
              <w:rPr>
                <w:b/>
                <w:bCs/>
              </w:rPr>
            </w:pPr>
            <w:r w:rsidRPr="00BD7145">
              <w:rPr>
                <w:b/>
                <w:bCs/>
              </w:rPr>
              <w:t>Materiais:</w:t>
            </w:r>
          </w:p>
          <w:p w14:paraId="2D6AA583" w14:textId="77777777" w:rsidR="00CA428D" w:rsidRPr="00BD7145" w:rsidRDefault="00CA428D" w:rsidP="00072FC9">
            <w:pPr>
              <w:spacing w:before="120"/>
              <w:rPr>
                <w:bCs/>
              </w:rPr>
            </w:pPr>
            <w:r>
              <w:rPr>
                <w:bCs/>
              </w:rPr>
              <w:t>1) Porcelanato Esmaltado de qualidade extra, para áreas externas ou internas, no padrão existente no Complexo Arquitetônico do Senado Federal. Caso o revestimento a ser instalado ou recomposto não faça mais parte dos catálogos atuais dos fabricantes, a Contratada deverá propor alternativa similar, a ser avaliada pela Fiscalização, conforme as seguintes especificações mínimas:</w:t>
            </w:r>
            <w:r>
              <w:rPr>
                <w:bCs/>
              </w:rPr>
              <w:br/>
              <w:t xml:space="preserve">•Absorção de água ≤ 0,5%, </w:t>
            </w:r>
            <w:r>
              <w:rPr>
                <w:bCs/>
              </w:rPr>
              <w:br/>
              <w:t xml:space="preserve">•Carga de ruptura ≥ 1300N, </w:t>
            </w:r>
            <w:r>
              <w:rPr>
                <w:bCs/>
              </w:rPr>
              <w:br/>
              <w:t xml:space="preserve">•Coeficiente de atrito para pavimentos (COF) ≥ 0,4 (para superfície úmida), </w:t>
            </w:r>
            <w:r>
              <w:rPr>
                <w:bCs/>
              </w:rPr>
              <w:br/>
              <w:t xml:space="preserve">•Expansão por umidade ≤ 0,6mm/m, </w:t>
            </w:r>
            <w:r>
              <w:rPr>
                <w:bCs/>
              </w:rPr>
              <w:br/>
              <w:t>•Resistente ao gretamento,</w:t>
            </w:r>
            <w:r>
              <w:rPr>
                <w:bCs/>
              </w:rPr>
              <w:br/>
              <w:t xml:space="preserve">•Resistente ao congelamento, </w:t>
            </w:r>
            <w:r>
              <w:rPr>
                <w:bCs/>
              </w:rPr>
              <w:br/>
              <w:t>•Resistente ao choque térmico</w:t>
            </w:r>
            <w:r>
              <w:rPr>
                <w:bCs/>
              </w:rPr>
              <w:br/>
              <w:t xml:space="preserve">•Classe de resistência ao manchamento (limpabilidade)  ≥ 3, </w:t>
            </w:r>
            <w:r>
              <w:rPr>
                <w:bCs/>
              </w:rPr>
              <w:br/>
              <w:t xml:space="preserve">•Classe de resistência a produtos químicos domésticos e de piscina ≥ B, </w:t>
            </w:r>
            <w:r>
              <w:rPr>
                <w:bCs/>
              </w:rPr>
              <w:br/>
              <w:t>•Classe de resistência a ácidos e álcalis em baixa concentração ≥ B</w:t>
            </w:r>
            <w:r>
              <w:rPr>
                <w:bCs/>
              </w:rPr>
              <w:br/>
              <w:t xml:space="preserve">2) Argamassa Industrial de Assentamento de peças cerâmicas e porcelanato para áreas internas e externas de piso (tipo ACII), composto de cimento areia quartzosa, aditivos e polímeros, a ser utilizado somente em áreas de piso externas. </w:t>
            </w:r>
            <w:r>
              <w:rPr>
                <w:bCs/>
              </w:rPr>
              <w:br/>
              <w:t>3) Argamassa Industrial Colante de Alta Resistência para assentamento (tipo ACIII), composta por cimentos branco estrutural, aditivos especiais, impermeabilizantes, pigmentos fixadores de cor, sílicas perfeitamente graduadas e uniformes e de fungicidas.</w:t>
            </w:r>
            <w:r>
              <w:rPr>
                <w:bCs/>
              </w:rPr>
              <w:br/>
              <w:t xml:space="preserve">4) Argamassa Industrial de Assentamento de peças cerâmicas em paredes de gesso acartonado </w:t>
            </w:r>
            <w:r>
              <w:rPr>
                <w:bCs/>
              </w:rPr>
              <w:br/>
              <w:t>5) Rejuntamento Industrial composto de Cimento Portland (cinza ou branco), agregados minerais, pigmentos inorgânicos, polímeros e aditivos químicos não tóxicos, em cores diversas, resistente à formação de fungos</w:t>
            </w:r>
          </w:p>
          <w:p w14:paraId="6F5C52E0" w14:textId="77777777" w:rsidR="00CA428D" w:rsidRPr="00BD7145" w:rsidRDefault="00CA428D" w:rsidP="00072FC9">
            <w:pPr>
              <w:spacing w:before="120"/>
              <w:rPr>
                <w:b/>
                <w:bCs/>
              </w:rPr>
            </w:pPr>
            <w:r w:rsidRPr="00BD7145">
              <w:rPr>
                <w:b/>
                <w:bCs/>
              </w:rPr>
              <w:t>Serviços:</w:t>
            </w:r>
          </w:p>
          <w:p w14:paraId="43E455BC" w14:textId="77777777" w:rsidR="00CA428D" w:rsidRPr="00832CF3" w:rsidRDefault="00CA428D" w:rsidP="00072FC9">
            <w:pPr>
              <w:spacing w:before="120"/>
              <w:rPr>
                <w:bCs/>
              </w:rPr>
            </w:pPr>
            <w:r>
              <w:rPr>
                <w:bCs/>
              </w:rPr>
              <w:t xml:space="preserve">1) Preparação do Substrato: O assentamento só poderá ser realizado após a completa cura do reboco (no caso de reboco novo ou recomposto), cerca de 14 (quatorze) dias após sua execução. A </w:t>
            </w:r>
            <w:r>
              <w:rPr>
                <w:bCs/>
              </w:rPr>
              <w:lastRenderedPageBreak/>
              <w:t>superfície das bases não deve apresentar desvios de prumo e planeza, devendo estar firme, seca, curada e absolutamente limpa, sem pó, óleo, tinta e outros resíduos que impeçam a aderência da argamassa colante.</w:t>
            </w:r>
            <w:r>
              <w:rPr>
                <w:bCs/>
              </w:rPr>
              <w:br/>
              <w:t>2) Preparação dos produtos: A argamassa deve ser preparada de acordo com as indicações do fabricante. O emprego da argamassa deve ocorrer, no máximo, até duas horas após o seu preparo, sendo vedada nova adição de água ou de outros produtos.</w:t>
            </w:r>
            <w:r>
              <w:rPr>
                <w:bCs/>
              </w:rPr>
              <w:br/>
              <w:t>3) Assentamento: O assentamento será procedido a seco, com o emprego de argamassa colante de assentamento conforme especificado no item “materiais” acima, de acordo com o local de assentamento e as características da base (área interna, área externa, fachadas, divisórias de gesso acartonado). A argamassa será estendida numa camada uniforme de 3 a 4 mm. Os cortes e furos nos azulejos deverão ser realizados com equipamento próprio para essa finalidade, não se admitindo o processo manual. A paginação, quando for o caso, será realizada conforme padrão existente, indicação em Projeto ou determinação da FISCALIZAÇÃO.</w:t>
            </w:r>
            <w:r>
              <w:rPr>
                <w:bCs/>
              </w:rPr>
              <w:br/>
              <w:t xml:space="preserve">4) Juntas: As espessuras das juntas, a serem obtidas com o emprego de espaçadores próprios, deverão seguir, nessa ordem: </w:t>
            </w:r>
            <w:r>
              <w:rPr>
                <w:bCs/>
              </w:rPr>
              <w:br/>
              <w:t xml:space="preserve">a) padrão existente; </w:t>
            </w:r>
            <w:r>
              <w:rPr>
                <w:bCs/>
              </w:rPr>
              <w:br/>
              <w:t xml:space="preserve">b) determinação em detalhe específico, determinação em projeto e determinação na OS; </w:t>
            </w:r>
            <w:r>
              <w:rPr>
                <w:bCs/>
              </w:rPr>
              <w:br/>
              <w:t xml:space="preserve">c) orientações do fabricante da cerâmica; </w:t>
            </w:r>
            <w:r>
              <w:rPr>
                <w:bCs/>
              </w:rPr>
              <w:br/>
              <w:t>d) padrão preestabelecido ≤ 3mm</w:t>
            </w:r>
            <w:r>
              <w:rPr>
                <w:bCs/>
              </w:rPr>
              <w:br/>
              <w:t>O rejuntamento deverá ser executado decorridos 72 (setenta e duas) horas do assentamento, ou no prazo indicado pelo fabricante da argamassa de assentamento, efetuado com argamassa de rejuntamento industrial, conforme descrito no item “materiais” acima.</w:t>
            </w:r>
          </w:p>
          <w:p w14:paraId="29B9D89A" w14:textId="77777777" w:rsidR="00CA428D" w:rsidRPr="00BD7145" w:rsidRDefault="00CA428D" w:rsidP="00072FC9">
            <w:pPr>
              <w:spacing w:before="120"/>
              <w:rPr>
                <w:b/>
                <w:bCs/>
              </w:rPr>
            </w:pPr>
            <w:r w:rsidRPr="00BD7145">
              <w:rPr>
                <w:b/>
                <w:bCs/>
              </w:rPr>
              <w:t>Atividades e Responsabilidades:</w:t>
            </w:r>
          </w:p>
          <w:p w14:paraId="59B7547A" w14:textId="77777777" w:rsidR="00CA428D" w:rsidRPr="00832CF3" w:rsidRDefault="00CA428D" w:rsidP="00072FC9">
            <w:pPr>
              <w:spacing w:before="120"/>
              <w:rPr>
                <w:bCs/>
              </w:rPr>
            </w:pPr>
            <w:r>
              <w:rPr>
                <w:bCs/>
              </w:rPr>
              <w:t>n/a</w:t>
            </w:r>
          </w:p>
          <w:p w14:paraId="69309F90" w14:textId="77777777" w:rsidR="00CA428D" w:rsidRPr="00BD7145" w:rsidRDefault="00CA428D" w:rsidP="00072FC9">
            <w:pPr>
              <w:spacing w:before="120"/>
              <w:rPr>
                <w:b/>
                <w:bCs/>
              </w:rPr>
            </w:pPr>
            <w:r w:rsidRPr="00BD7145">
              <w:rPr>
                <w:b/>
                <w:bCs/>
              </w:rPr>
              <w:t>Qualificação:</w:t>
            </w:r>
          </w:p>
          <w:p w14:paraId="09664FF3" w14:textId="77777777" w:rsidR="00CA428D" w:rsidRPr="00832CF3" w:rsidRDefault="00CA428D" w:rsidP="00072FC9">
            <w:pPr>
              <w:spacing w:before="120"/>
              <w:rPr>
                <w:bCs/>
              </w:rPr>
            </w:pPr>
            <w:r>
              <w:rPr>
                <w:bCs/>
              </w:rPr>
              <w:t>n/a</w:t>
            </w:r>
          </w:p>
          <w:p w14:paraId="3515E1B0" w14:textId="77777777" w:rsidR="00CA428D" w:rsidRPr="00BD7145" w:rsidRDefault="00CA428D" w:rsidP="00072FC9">
            <w:pPr>
              <w:spacing w:before="120"/>
              <w:rPr>
                <w:b/>
                <w:bCs/>
              </w:rPr>
            </w:pPr>
            <w:r w:rsidRPr="00BD7145">
              <w:rPr>
                <w:b/>
                <w:bCs/>
              </w:rPr>
              <w:t>Observações:</w:t>
            </w:r>
          </w:p>
          <w:p w14:paraId="237FF08F" w14:textId="77777777" w:rsidR="00CA428D" w:rsidRPr="00832CF3" w:rsidRDefault="00CA428D" w:rsidP="00072FC9">
            <w:pPr>
              <w:spacing w:before="120"/>
              <w:rPr>
                <w:bCs/>
              </w:rPr>
            </w:pPr>
            <w:r>
              <w:rPr>
                <w:bCs/>
              </w:rPr>
              <w:t>n/a</w:t>
            </w:r>
          </w:p>
          <w:p w14:paraId="7E3C6CB2" w14:textId="77777777" w:rsidR="00CA428D" w:rsidRPr="00BD7145" w:rsidRDefault="00CA428D" w:rsidP="00072FC9">
            <w:pPr>
              <w:spacing w:before="120"/>
              <w:rPr>
                <w:b/>
                <w:bCs/>
              </w:rPr>
            </w:pPr>
            <w:r w:rsidRPr="00BD7145">
              <w:rPr>
                <w:b/>
                <w:bCs/>
              </w:rPr>
              <w:t>Critérios e Condições:</w:t>
            </w:r>
          </w:p>
          <w:p w14:paraId="6F22E531" w14:textId="77777777" w:rsidR="00CA428D" w:rsidRPr="00832CF3" w:rsidRDefault="00CA428D" w:rsidP="00072FC9">
            <w:pPr>
              <w:spacing w:before="120"/>
              <w:rPr>
                <w:bCs/>
              </w:rPr>
            </w:pPr>
            <w:r>
              <w:rPr>
                <w:bCs/>
              </w:rPr>
              <w:t>Critério de Medição: Para o cálculo, será utilizada a área efetiva executada, inclusive para rodapés.</w:t>
            </w:r>
            <w:r>
              <w:rPr>
                <w:bCs/>
              </w:rPr>
              <w:br/>
              <w:t>Unidade de Medição: m² (metro quadrado).</w:t>
            </w:r>
          </w:p>
          <w:p w14:paraId="28BF84CF" w14:textId="77777777" w:rsidR="00CA428D" w:rsidRPr="00BD7145" w:rsidRDefault="00CA428D" w:rsidP="00072FC9">
            <w:pPr>
              <w:spacing w:before="120"/>
              <w:rPr>
                <w:b/>
                <w:bCs/>
              </w:rPr>
            </w:pPr>
            <w:r w:rsidRPr="00BD7145">
              <w:rPr>
                <w:b/>
                <w:bCs/>
              </w:rPr>
              <w:t>Detalhe Gráfico:</w:t>
            </w:r>
          </w:p>
          <w:p w14:paraId="5656C45A" w14:textId="77777777" w:rsidR="00CA428D" w:rsidRPr="00B97D3F" w:rsidRDefault="00CA428D" w:rsidP="00072FC9">
            <w:pPr>
              <w:spacing w:before="120"/>
              <w:rPr>
                <w:bCs/>
              </w:rPr>
            </w:pPr>
            <w:r>
              <w:rPr>
                <w:noProof/>
              </w:rPr>
              <w:lastRenderedPageBreak/>
              <w:drawing>
                <wp:inline distT="0" distB="0" distL="0" distR="0" wp14:anchorId="6B4DEB55" wp14:editId="274A17D0">
                  <wp:extent cx="5410200" cy="3695700"/>
                  <wp:effectExtent l="0" t="0" r="0" b="0"/>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08.JPG"/>
                          <pic:cNvPicPr/>
                        </pic:nvPicPr>
                        <pic:blipFill>
                          <a:blip r:embed="rId130"/>
                          <a:stretch>
                            <a:fillRect/>
                          </a:stretch>
                        </pic:blipFill>
                        <pic:spPr>
                          <a:xfrm>
                            <a:off x="0" y="0"/>
                            <a:ext cx="5410200" cy="3695700"/>
                          </a:xfrm>
                          <a:prstGeom prst="rect">
                            <a:avLst/>
                          </a:prstGeom>
                        </pic:spPr>
                      </pic:pic>
                    </a:graphicData>
                  </a:graphic>
                </wp:inline>
              </w:drawing>
            </w:r>
          </w:p>
          <w:p w14:paraId="59B791A7" w14:textId="77777777" w:rsidR="00CA428D" w:rsidRPr="00BD7145" w:rsidRDefault="00CA428D" w:rsidP="00072FC9">
            <w:pPr>
              <w:spacing w:before="120"/>
              <w:rPr>
                <w:b/>
                <w:bCs/>
              </w:rPr>
            </w:pPr>
            <w:r w:rsidRPr="00BD7145">
              <w:rPr>
                <w:b/>
                <w:bCs/>
              </w:rPr>
              <w:t>Tabela:</w:t>
            </w:r>
          </w:p>
          <w:p w14:paraId="725B8F27" w14:textId="77777777" w:rsidR="00CA428D" w:rsidRPr="00832CF3" w:rsidRDefault="00CA428D" w:rsidP="00072FC9">
            <w:pPr>
              <w:spacing w:before="120"/>
              <w:rPr>
                <w:bCs/>
              </w:rPr>
            </w:pPr>
            <w:r>
              <w:rPr>
                <w:bCs/>
              </w:rPr>
              <w:t>n/a</w:t>
            </w:r>
          </w:p>
          <w:p w14:paraId="3D8FC30E" w14:textId="77777777" w:rsidR="00CA428D" w:rsidRPr="00832CF3" w:rsidRDefault="00CA428D" w:rsidP="00072FC9">
            <w:pPr>
              <w:spacing w:before="120"/>
              <w:rPr>
                <w:bCs/>
              </w:rPr>
            </w:pPr>
            <w:r w:rsidRPr="00BD7145">
              <w:rPr>
                <w:b/>
                <w:bCs/>
              </w:rPr>
              <w:t xml:space="preserve">Vida útil: </w:t>
            </w:r>
            <w:r>
              <w:rPr>
                <w:bCs/>
              </w:rPr>
              <w:t>n/a</w:t>
            </w:r>
          </w:p>
          <w:p w14:paraId="4F3ABB8A" w14:textId="77777777" w:rsidR="00CA428D" w:rsidRPr="00BD7145" w:rsidRDefault="00CA428D" w:rsidP="00072FC9">
            <w:pPr>
              <w:spacing w:before="120"/>
              <w:rPr>
                <w:b/>
                <w:bCs/>
              </w:rPr>
            </w:pPr>
            <w:r w:rsidRPr="00BD7145">
              <w:rPr>
                <w:b/>
                <w:bCs/>
              </w:rPr>
              <w:t>Referências Normativas:</w:t>
            </w:r>
          </w:p>
          <w:p w14:paraId="1B39739A" w14:textId="77777777" w:rsidR="00CA428D" w:rsidRPr="00832CF3" w:rsidRDefault="00CA428D" w:rsidP="00072FC9">
            <w:pPr>
              <w:spacing w:before="120"/>
              <w:rPr>
                <w:bCs/>
              </w:rPr>
            </w:pPr>
            <w:r>
              <w:rPr>
                <w:bCs/>
              </w:rPr>
              <w:t>ABNT NBR 8214:1983 - Assentamento de azulejos - Procedimento</w:t>
            </w:r>
            <w:r>
              <w:rPr>
                <w:bCs/>
              </w:rPr>
              <w:br/>
              <w:t>ABNT NBR 13754:1996 - Revestimento de paredes internas com placas cerâmicas e com utilização de argamassa colante – Procedimento</w:t>
            </w:r>
            <w:r>
              <w:rPr>
                <w:bCs/>
              </w:rPr>
              <w:br/>
              <w:t>ABNT NBR 13755:1996  Versão Corrigida: 1997 - Revestimento de par</w:t>
            </w:r>
            <w:r>
              <w:rPr>
                <w:bCs/>
              </w:rPr>
              <w:br/>
              <w:t>ABNT NBR 13816:1997 - Placas cerâmicas para revestimento – Terminologia</w:t>
            </w:r>
            <w:r>
              <w:rPr>
                <w:bCs/>
              </w:rPr>
              <w:br/>
              <w:t>ABNT NBR 13817:1997 - Placas cerâmicas para revestimento – Classificação</w:t>
            </w:r>
            <w:r>
              <w:rPr>
                <w:bCs/>
              </w:rPr>
              <w:br/>
              <w:t>ABNT NBR 13818:1997 - Placas cerâmicas para revestimento - Especificação e métodos de ensaios</w:t>
            </w:r>
            <w:r>
              <w:rPr>
                <w:bCs/>
              </w:rPr>
              <w:br/>
              <w:t>ABNT NBR 14081:2012 - Argamassa colante industrializada para assentamento de placas cerâmicas</w:t>
            </w:r>
            <w:r>
              <w:rPr>
                <w:bCs/>
              </w:rPr>
              <w:br/>
              <w:t>ABNT NBR 15825:2010 - Qualificação de pessoas para a construção civil – Perfil profissional do assentador e do rejuntador de placas cerâmicas e porcelanato para revestimentos</w:t>
            </w:r>
          </w:p>
          <w:p w14:paraId="0614A5F4" w14:textId="77777777" w:rsidR="00CA428D" w:rsidRPr="00BD7145" w:rsidRDefault="00CA428D" w:rsidP="00072FC9">
            <w:pPr>
              <w:spacing w:before="120"/>
              <w:rPr>
                <w:b/>
                <w:bCs/>
              </w:rPr>
            </w:pPr>
            <w:r w:rsidRPr="00BD7145">
              <w:rPr>
                <w:b/>
                <w:bCs/>
              </w:rPr>
              <w:t>Referência Comercial:</w:t>
            </w:r>
          </w:p>
          <w:p w14:paraId="612F2E4C" w14:textId="77777777" w:rsidR="00CA428D" w:rsidRPr="00832CF3" w:rsidRDefault="00CA428D" w:rsidP="00072FC9">
            <w:pPr>
              <w:spacing w:before="120"/>
              <w:rPr>
                <w:bCs/>
              </w:rPr>
            </w:pPr>
            <w:r>
              <w:rPr>
                <w:bCs/>
              </w:rPr>
              <w:t xml:space="preserve">Ártico Alpe AC (fabricante Eliane), </w:t>
            </w:r>
            <w:r>
              <w:rPr>
                <w:bCs/>
              </w:rPr>
              <w:br/>
              <w:t xml:space="preserve">Atlantis Bianco (fabricante Eliane), </w:t>
            </w:r>
            <w:r>
              <w:rPr>
                <w:bCs/>
              </w:rPr>
              <w:br/>
              <w:t xml:space="preserve">Sensitive Fendi (fabricante Eliane), </w:t>
            </w:r>
            <w:r>
              <w:rPr>
                <w:bCs/>
              </w:rPr>
              <w:br/>
            </w:r>
            <w:r>
              <w:rPr>
                <w:bCs/>
              </w:rPr>
              <w:lastRenderedPageBreak/>
              <w:t xml:space="preserve">Cemento Avorio (fabricante Biancogres), </w:t>
            </w:r>
            <w:r>
              <w:rPr>
                <w:bCs/>
              </w:rPr>
              <w:br/>
              <w:t xml:space="preserve">Cristalo Bianco (fabricante Biancogres), </w:t>
            </w:r>
            <w:r>
              <w:rPr>
                <w:bCs/>
              </w:rPr>
              <w:br/>
              <w:t xml:space="preserve">Moonlight Off White (Fabricante Portobello), </w:t>
            </w:r>
            <w:r>
              <w:rPr>
                <w:bCs/>
              </w:rPr>
              <w:br/>
              <w:t>Mármore Bianco (Fabricante Portobello),</w:t>
            </w:r>
            <w:r>
              <w:rPr>
                <w:bCs/>
              </w:rPr>
              <w:br/>
              <w:t>ou equivalente técnico</w:t>
            </w:r>
          </w:p>
          <w:p w14:paraId="6A0FFD56" w14:textId="77777777" w:rsidR="00CA428D" w:rsidRPr="00BD7145" w:rsidRDefault="00CA428D" w:rsidP="00072FC9">
            <w:pPr>
              <w:spacing w:before="120"/>
              <w:rPr>
                <w:b/>
                <w:bCs/>
              </w:rPr>
            </w:pPr>
            <w:r w:rsidRPr="00BD7145">
              <w:rPr>
                <w:b/>
                <w:bCs/>
              </w:rPr>
              <w:t>Referência Externa:</w:t>
            </w:r>
          </w:p>
          <w:p w14:paraId="0276C362" w14:textId="77777777" w:rsidR="00CA428D" w:rsidRPr="00BD7145" w:rsidRDefault="00CA428D" w:rsidP="00072FC9">
            <w:pPr>
              <w:spacing w:before="120"/>
              <w:rPr>
                <w:b/>
                <w:bCs/>
              </w:rPr>
            </w:pPr>
            <w:r>
              <w:rPr>
                <w:bCs/>
              </w:rPr>
              <w:t>https://www.eliane.com/produtos/artico-alpe-ac-60x60-sc-8021324</w:t>
            </w:r>
            <w:r>
              <w:rPr>
                <w:bCs/>
              </w:rPr>
              <w:br/>
              <w:t>https://www.eliane.com/produtos/atlantis-bianco-ac-60x60-ba-8029748</w:t>
            </w:r>
            <w:r>
              <w:rPr>
                <w:bCs/>
              </w:rPr>
              <w:br/>
              <w:t xml:space="preserve">https://www.eliane.com/produtos/sensitive-fendi-60x60-sc-8025114 </w:t>
            </w:r>
            <w:r>
              <w:rPr>
                <w:bCs/>
              </w:rPr>
              <w:br/>
              <w:t>https://www.biancogres.com.br/produto/cemento-avorio</w:t>
            </w:r>
            <w:r>
              <w:rPr>
                <w:bCs/>
              </w:rPr>
              <w:br/>
              <w:t>https://www.biancogres.com.br/produto/cristallo-bianco</w:t>
            </w:r>
            <w:r>
              <w:rPr>
                <w:bCs/>
              </w:rPr>
              <w:br/>
              <w:t xml:space="preserve">https://www.portobello.com.br/produtos/quartzites/field-tile/moonlight-off-white/90x90-natural/203706E </w:t>
            </w:r>
            <w:r>
              <w:rPr>
                <w:bCs/>
              </w:rPr>
              <w:br/>
              <w:t>https://www.portobello.com.br/produtos/essencial/field-tile/marmore-bianco/60x60-natural/20705E</w:t>
            </w:r>
          </w:p>
        </w:tc>
      </w:tr>
    </w:tbl>
    <w:p w14:paraId="1DD12F9E" w14:textId="77777777" w:rsidR="00CA428D" w:rsidRPr="00010EE0" w:rsidRDefault="00CA428D" w:rsidP="00CA428D">
      <w:pPr>
        <w:rPr>
          <w:lang w:val="en-US"/>
        </w:rPr>
      </w:pPr>
    </w:p>
    <w:p w14:paraId="7D1C784B" w14:textId="77777777" w:rsidR="00CA428D" w:rsidRDefault="00CA428D" w:rsidP="00CA428D">
      <w:r>
        <w:br w:type="page"/>
      </w:r>
    </w:p>
    <w:p w14:paraId="483FC26B" w14:textId="77777777" w:rsidR="00CA428D" w:rsidRDefault="00CA428D" w:rsidP="00CA428D">
      <w:pPr>
        <w:rPr>
          <w:lang w:val="en-US"/>
        </w:rPr>
      </w:pPr>
    </w:p>
    <w:p w14:paraId="51124F5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D40544A" w14:textId="77777777" w:rsidTr="00072FC9">
        <w:trPr>
          <w:trHeight w:val="567"/>
        </w:trPr>
        <w:tc>
          <w:tcPr>
            <w:tcW w:w="1843" w:type="dxa"/>
            <w:tcBorders>
              <w:bottom w:val="single" w:sz="4" w:space="0" w:color="auto"/>
            </w:tcBorders>
            <w:shd w:val="clear" w:color="auto" w:fill="F2F2F2" w:themeFill="background1" w:themeFillShade="F2"/>
            <w:vAlign w:val="center"/>
          </w:tcPr>
          <w:p w14:paraId="467BDAC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886153D" w14:textId="77777777" w:rsidR="00CA428D" w:rsidRDefault="00CA428D" w:rsidP="00072FC9">
            <w:pPr>
              <w:rPr>
                <w:b/>
                <w:bCs/>
                <w:color w:val="000000"/>
              </w:rPr>
            </w:pPr>
            <w:r>
              <w:rPr>
                <w:b/>
                <w:bCs/>
                <w:noProof/>
                <w:color w:val="000000"/>
              </w:rPr>
              <w:t>SF-01109</w:t>
            </w:r>
          </w:p>
        </w:tc>
        <w:tc>
          <w:tcPr>
            <w:tcW w:w="2268" w:type="dxa"/>
            <w:tcBorders>
              <w:bottom w:val="single" w:sz="4" w:space="0" w:color="auto"/>
            </w:tcBorders>
            <w:shd w:val="clear" w:color="auto" w:fill="F2F2F2" w:themeFill="background1" w:themeFillShade="F2"/>
            <w:vAlign w:val="center"/>
          </w:tcPr>
          <w:p w14:paraId="6AE977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989799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A0AEC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0153A66" w14:textId="77777777" w:rsidR="00CA428D" w:rsidRPr="009143C5" w:rsidRDefault="00CA428D" w:rsidP="00072FC9">
            <w:pPr>
              <w:rPr>
                <w:b/>
                <w:bCs/>
                <w:noProof/>
                <w:color w:val="000000"/>
              </w:rPr>
            </w:pPr>
            <w:r>
              <w:rPr>
                <w:b/>
                <w:bCs/>
                <w:noProof/>
                <w:color w:val="000000"/>
              </w:rPr>
              <w:t>Revestimentos - Superfícies Pétreas</w:t>
            </w:r>
          </w:p>
        </w:tc>
        <w:tc>
          <w:tcPr>
            <w:tcW w:w="1843" w:type="dxa"/>
            <w:tcBorders>
              <w:left w:val="single" w:sz="4" w:space="0" w:color="auto"/>
              <w:bottom w:val="single" w:sz="4" w:space="0" w:color="auto"/>
            </w:tcBorders>
            <w:shd w:val="clear" w:color="auto" w:fill="F2F2F2" w:themeFill="background1" w:themeFillShade="F2"/>
            <w:vAlign w:val="center"/>
          </w:tcPr>
          <w:p w14:paraId="696E1FE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0CB2B1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8A80CB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7EE734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CA1156" w14:textId="77777777" w:rsidR="00CA428D" w:rsidRDefault="00CA428D" w:rsidP="00072FC9">
            <w:pPr>
              <w:rPr>
                <w:b/>
                <w:bCs/>
                <w:sz w:val="32"/>
                <w:szCs w:val="32"/>
              </w:rPr>
            </w:pPr>
            <w:r>
              <w:rPr>
                <w:b/>
                <w:bCs/>
                <w:sz w:val="32"/>
                <w:szCs w:val="32"/>
              </w:rPr>
              <w:t>Granitina para revestimento de pisos</w:t>
            </w:r>
          </w:p>
        </w:tc>
        <w:tc>
          <w:tcPr>
            <w:tcW w:w="1843" w:type="dxa"/>
            <w:tcBorders>
              <w:top w:val="single" w:sz="4" w:space="0" w:color="auto"/>
              <w:left w:val="single" w:sz="4" w:space="0" w:color="auto"/>
            </w:tcBorders>
            <w:shd w:val="clear" w:color="auto" w:fill="F2F2F2" w:themeFill="background1" w:themeFillShade="F2"/>
            <w:vAlign w:val="center"/>
          </w:tcPr>
          <w:p w14:paraId="5007EB3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AD7175C" w14:textId="77777777" w:rsidR="00CA428D" w:rsidRDefault="00CA428D" w:rsidP="00072FC9">
            <w:pPr>
              <w:rPr>
                <w:b/>
                <w:bCs/>
                <w:sz w:val="20"/>
                <w:szCs w:val="20"/>
              </w:rPr>
            </w:pPr>
          </w:p>
        </w:tc>
      </w:tr>
      <w:tr w:rsidR="00CA428D" w:rsidRPr="00010EE0" w14:paraId="788F50E0" w14:textId="77777777" w:rsidTr="00072FC9">
        <w:trPr>
          <w:trHeight w:val="1740"/>
        </w:trPr>
        <w:tc>
          <w:tcPr>
            <w:tcW w:w="9781" w:type="dxa"/>
            <w:gridSpan w:val="5"/>
          </w:tcPr>
          <w:p w14:paraId="31FCE90E" w14:textId="77777777" w:rsidR="00CA428D" w:rsidRPr="00BD7145" w:rsidRDefault="00CA428D" w:rsidP="00072FC9">
            <w:pPr>
              <w:spacing w:before="120"/>
              <w:rPr>
                <w:b/>
                <w:bCs/>
              </w:rPr>
            </w:pPr>
            <w:r w:rsidRPr="00BD7145">
              <w:rPr>
                <w:b/>
                <w:bCs/>
              </w:rPr>
              <w:t>Descrição Detalhada:</w:t>
            </w:r>
          </w:p>
          <w:p w14:paraId="4E857B60" w14:textId="77777777" w:rsidR="00CA428D" w:rsidRPr="00BD7145" w:rsidRDefault="00CA428D" w:rsidP="00072FC9">
            <w:pPr>
              <w:spacing w:before="120"/>
              <w:rPr>
                <w:bCs/>
              </w:rPr>
            </w:pPr>
            <w:r>
              <w:rPr>
                <w:bCs/>
              </w:rPr>
              <w:t>Fornecimento e instalação ou recomposição de revestimentos com granitina, granilite, ou marmorite lavado, fundido no local, realizado com argamassa de alta resistência de cimento branco industrial, e granulados próprios (granitinas ou granilhas), pré-misturados. Serão realizados com espessura conforme o piso existente a ser recomposto, ou indicação de projeto, entre 1,0 e 2,0 cm.  Não inclui a regularização do contrapiso. Para a regularização deverá ser utilizado o item SF-00106 - Contrapiso em argamassa (e=2cm) ou Regularização de contrapiso existente ou o item SF-00105 - Contrapiso em argamassa.</w:t>
            </w:r>
          </w:p>
          <w:p w14:paraId="71DB020A" w14:textId="77777777" w:rsidR="00CA428D" w:rsidRPr="00BD7145" w:rsidRDefault="00CA428D" w:rsidP="00072FC9">
            <w:pPr>
              <w:spacing w:before="120"/>
              <w:rPr>
                <w:b/>
                <w:bCs/>
              </w:rPr>
            </w:pPr>
            <w:r w:rsidRPr="00BD7145">
              <w:rPr>
                <w:b/>
                <w:bCs/>
              </w:rPr>
              <w:t>Materiais:</w:t>
            </w:r>
          </w:p>
          <w:p w14:paraId="79EA369C" w14:textId="77777777" w:rsidR="00CA428D" w:rsidRPr="00BD7145" w:rsidRDefault="00CA428D" w:rsidP="00072FC9">
            <w:pPr>
              <w:spacing w:before="120"/>
              <w:rPr>
                <w:bCs/>
              </w:rPr>
            </w:pPr>
            <w:r>
              <w:rPr>
                <w:bCs/>
              </w:rPr>
              <w:t>Cimento branco estrutural até 40 Mpa, próprio para a confecção de granitina</w:t>
            </w:r>
            <w:r>
              <w:rPr>
                <w:bCs/>
              </w:rPr>
              <w:br/>
              <w:t>Granilhas</w:t>
            </w:r>
            <w:r>
              <w:rPr>
                <w:bCs/>
              </w:rPr>
              <w:br/>
              <w:t>Juntas plásticas em PVC</w:t>
            </w:r>
          </w:p>
          <w:p w14:paraId="293DFDFA" w14:textId="77777777" w:rsidR="00CA428D" w:rsidRPr="00BD7145" w:rsidRDefault="00CA428D" w:rsidP="00072FC9">
            <w:pPr>
              <w:spacing w:before="120"/>
              <w:rPr>
                <w:b/>
                <w:bCs/>
              </w:rPr>
            </w:pPr>
            <w:r w:rsidRPr="00BD7145">
              <w:rPr>
                <w:b/>
                <w:bCs/>
              </w:rPr>
              <w:t>Serviços:</w:t>
            </w:r>
          </w:p>
          <w:p w14:paraId="4A452AAC" w14:textId="77777777" w:rsidR="00CA428D" w:rsidRPr="00832CF3" w:rsidRDefault="00CA428D" w:rsidP="00072FC9">
            <w:pPr>
              <w:spacing w:before="120"/>
              <w:rPr>
                <w:bCs/>
              </w:rPr>
            </w:pPr>
            <w:r>
              <w:rPr>
                <w:bCs/>
              </w:rPr>
              <w:t>1) Terá o acabamento lavado ou polido. Será executado in loco na modulação existente ou conforme projeto. As superfícies, ao final do procedimento, deverão estar perfeitamente planas e lisas.</w:t>
            </w:r>
            <w:r>
              <w:rPr>
                <w:bCs/>
              </w:rPr>
              <w:br/>
              <w:t>2) Preparação do substrato</w:t>
            </w:r>
            <w:r>
              <w:rPr>
                <w:bCs/>
              </w:rPr>
              <w:br/>
              <w:t xml:space="preserve">O substrato deverá estar limpo, isento de imperfeições. Quando necessário, deverá ser executado contrapiso conforme os itens SF-00106 - Contrapiso em argamassa (e=2cm) ou Regularização de contrapiso existente ou SF-00105 - Contrapiso em argamassa. Pequenas imperfeições deverão ser regularizadas com a argamassa de realização da base do revestimento. Antes da aplicação, o substrato já regularizado deverá ser abundantemente molhado. </w:t>
            </w:r>
            <w:r>
              <w:rPr>
                <w:bCs/>
              </w:rPr>
              <w:br/>
              <w:t>3) Características do Revestimento</w:t>
            </w:r>
            <w:r>
              <w:rPr>
                <w:bCs/>
              </w:rPr>
              <w:br/>
              <w:t>O revestimento será realizado com mistura de argamassa e granitinas ou granilhas no padrão e cores existentes ou conforme indicação em projeto. Será preparado no canteiro com cimento branco estrutural, granas e granilhas de granito, mármore e corante. Os painéis terão a espessura do piso existente a ser recomposto ou conforme indicação em projeto, podendo variar entre 1,0 cm e 2,0 cm.</w:t>
            </w:r>
            <w:r>
              <w:rPr>
                <w:bCs/>
              </w:rPr>
              <w:br/>
              <w:t>4) Regularização do contrapiso</w:t>
            </w:r>
            <w:r>
              <w:rPr>
                <w:bCs/>
              </w:rPr>
              <w:br/>
              <w:t xml:space="preserve">Deverá ser feita a regularização do contrapiso existente com argamassa de traço 1:5 de cimento e areia, com aditivo impermeabilizante. O piso será executado de forma que o piso pronto fique perfeitamente nivelado com o piso adjacente. Quando necessário, o contrapiso será realizado conforme itens SF-00106 - Contrapiso em argamassa (e=2cm) ou Regularização de contrapiso </w:t>
            </w:r>
            <w:r>
              <w:rPr>
                <w:bCs/>
              </w:rPr>
              <w:lastRenderedPageBreak/>
              <w:t>existente ou SF-00105 - Contrapiso em argamassa.</w:t>
            </w:r>
            <w:r>
              <w:rPr>
                <w:bCs/>
              </w:rPr>
              <w:br/>
              <w:t>5) Aplicação do Revestimento</w:t>
            </w:r>
            <w:r>
              <w:rPr>
                <w:bCs/>
              </w:rPr>
              <w:br/>
              <w:t xml:space="preserve">Sobre o contrapiso deverão ser colocadas as juntas plásticas de 3 mm de espessura (a altura depende do piso existente ou de indicação em projeto), nas posições de acordo com a modulação e o padrão existentes, ou confome indicação em projeto. Serão cuidadosamente niveladas e aprumadas. A saliência das juntas acima da camada de base deverá corresponder à espessura final da granitina. </w:t>
            </w:r>
            <w:r>
              <w:rPr>
                <w:bCs/>
              </w:rPr>
              <w:br/>
              <w:t xml:space="preserve">Em caso de recomposição de piso existente, a quantidade de granilhas com relação ao cimento da argamassa, assim como a adição de corantes e a realização de lustração final, serão definidos pela CONTRATADA a partir de análise da composição do piso existente, de modo a produzir acabamento compatível e semelhante ao existente, não resultando em diferenças visuais significativas. Em qualquer caso, essa relação deverá estar em torno de 1:1 (granilha:cimento). </w:t>
            </w:r>
            <w:r>
              <w:rPr>
                <w:bCs/>
              </w:rPr>
              <w:br/>
              <w:t xml:space="preserve">Na composição da granitina deverá ser adicionado aditivo impermeabilizante. </w:t>
            </w:r>
            <w:r>
              <w:rPr>
                <w:bCs/>
              </w:rPr>
              <w:br/>
              <w:t xml:space="preserve">Após serem misturados a seco (cimento, granilha e corante), deverá ser adicionada água até formar uma mistura plástica, sem segregação dos materiais. Essa mistura será espalhada, batida comprimida com rolo e alisada a colher ou desempenadeira. Deverá apresentar a máxima compacidade possível. </w:t>
            </w:r>
            <w:r>
              <w:rPr>
                <w:bCs/>
              </w:rPr>
              <w:br/>
              <w:t>Após a cura sob constante umidade (8 dias), deverá iniciar o polimento, realizadas as regularizações de falhas, vazios, depressões e feito o polimento final, com esmeris 80 a 120. O polimento à mão só será permitido onde não for possível o emprego da máquina. Deverão ser feitos testes submetidos à FISCALIZAÇÃO, anteriormente à aplicação definitiva.</w:t>
            </w:r>
          </w:p>
          <w:p w14:paraId="5A82F3EE" w14:textId="77777777" w:rsidR="00CA428D" w:rsidRPr="00BD7145" w:rsidRDefault="00CA428D" w:rsidP="00072FC9">
            <w:pPr>
              <w:spacing w:before="120"/>
              <w:rPr>
                <w:b/>
                <w:bCs/>
              </w:rPr>
            </w:pPr>
            <w:r w:rsidRPr="00BD7145">
              <w:rPr>
                <w:b/>
                <w:bCs/>
              </w:rPr>
              <w:t>Atividades e Responsabilidades:</w:t>
            </w:r>
          </w:p>
          <w:p w14:paraId="6CD4DD6E" w14:textId="77777777" w:rsidR="00CA428D" w:rsidRPr="00832CF3" w:rsidRDefault="00CA428D" w:rsidP="00072FC9">
            <w:pPr>
              <w:spacing w:before="120"/>
              <w:rPr>
                <w:bCs/>
              </w:rPr>
            </w:pPr>
            <w:r>
              <w:rPr>
                <w:bCs/>
              </w:rPr>
              <w:t>n/a</w:t>
            </w:r>
          </w:p>
          <w:p w14:paraId="3D3FBB59" w14:textId="77777777" w:rsidR="00CA428D" w:rsidRPr="00BD7145" w:rsidRDefault="00CA428D" w:rsidP="00072FC9">
            <w:pPr>
              <w:spacing w:before="120"/>
              <w:rPr>
                <w:b/>
                <w:bCs/>
              </w:rPr>
            </w:pPr>
            <w:r w:rsidRPr="00BD7145">
              <w:rPr>
                <w:b/>
                <w:bCs/>
              </w:rPr>
              <w:t>Qualificação:</w:t>
            </w:r>
          </w:p>
          <w:p w14:paraId="51031EDF" w14:textId="77777777" w:rsidR="00CA428D" w:rsidRPr="00832CF3" w:rsidRDefault="00CA428D" w:rsidP="00072FC9">
            <w:pPr>
              <w:spacing w:before="120"/>
              <w:rPr>
                <w:bCs/>
              </w:rPr>
            </w:pPr>
            <w:r>
              <w:rPr>
                <w:bCs/>
              </w:rPr>
              <w:t>n/a</w:t>
            </w:r>
          </w:p>
          <w:p w14:paraId="7FC42D2C" w14:textId="77777777" w:rsidR="00CA428D" w:rsidRPr="00BD7145" w:rsidRDefault="00CA428D" w:rsidP="00072FC9">
            <w:pPr>
              <w:spacing w:before="120"/>
              <w:rPr>
                <w:b/>
                <w:bCs/>
              </w:rPr>
            </w:pPr>
            <w:r w:rsidRPr="00BD7145">
              <w:rPr>
                <w:b/>
                <w:bCs/>
              </w:rPr>
              <w:t>Observações:</w:t>
            </w:r>
          </w:p>
          <w:p w14:paraId="2405DADC" w14:textId="77777777" w:rsidR="00CA428D" w:rsidRPr="00832CF3" w:rsidRDefault="00CA428D" w:rsidP="00072FC9">
            <w:pPr>
              <w:spacing w:before="120"/>
              <w:rPr>
                <w:bCs/>
              </w:rPr>
            </w:pPr>
            <w:r>
              <w:rPr>
                <w:bCs/>
              </w:rPr>
              <w:t>n/a</w:t>
            </w:r>
          </w:p>
          <w:p w14:paraId="0FA9F6BA" w14:textId="77777777" w:rsidR="00CA428D" w:rsidRPr="00BD7145" w:rsidRDefault="00CA428D" w:rsidP="00072FC9">
            <w:pPr>
              <w:spacing w:before="120"/>
              <w:rPr>
                <w:b/>
                <w:bCs/>
              </w:rPr>
            </w:pPr>
            <w:r w:rsidRPr="00BD7145">
              <w:rPr>
                <w:b/>
                <w:bCs/>
              </w:rPr>
              <w:t>Critérios e Condições:</w:t>
            </w:r>
          </w:p>
          <w:p w14:paraId="066AF805" w14:textId="77777777" w:rsidR="00CA428D" w:rsidRPr="00832CF3" w:rsidRDefault="00CA428D" w:rsidP="00072FC9">
            <w:pPr>
              <w:spacing w:before="120"/>
              <w:rPr>
                <w:bCs/>
              </w:rPr>
            </w:pPr>
            <w:r>
              <w:rPr>
                <w:bCs/>
              </w:rPr>
              <w:t xml:space="preserve">Critério de Medição: Para o cálculo, será utilizada a área efetiva executada, inclusive para rodapés. </w:t>
            </w:r>
            <w:r>
              <w:rPr>
                <w:bCs/>
              </w:rPr>
              <w:br/>
              <w:t>Unidade de Medição: m² (metro quadrado).</w:t>
            </w:r>
          </w:p>
          <w:p w14:paraId="50B97F01" w14:textId="77777777" w:rsidR="00CA428D" w:rsidRPr="00BD7145" w:rsidRDefault="00CA428D" w:rsidP="00072FC9">
            <w:pPr>
              <w:spacing w:before="120"/>
              <w:rPr>
                <w:b/>
                <w:bCs/>
              </w:rPr>
            </w:pPr>
            <w:r w:rsidRPr="00BD7145">
              <w:rPr>
                <w:b/>
                <w:bCs/>
              </w:rPr>
              <w:t>Detalhe Gráfico:</w:t>
            </w:r>
          </w:p>
          <w:p w14:paraId="774A2320" w14:textId="77777777" w:rsidR="00CA428D" w:rsidRPr="00B97D3F" w:rsidRDefault="00CA428D" w:rsidP="00072FC9">
            <w:pPr>
              <w:spacing w:before="120"/>
              <w:rPr>
                <w:bCs/>
              </w:rPr>
            </w:pPr>
            <w:r w:rsidRPr="00AD7BD2">
              <w:rPr>
                <w:bCs/>
              </w:rPr>
              <w:t>n/a</w:t>
            </w:r>
          </w:p>
          <w:p w14:paraId="723273B0" w14:textId="77777777" w:rsidR="00CA428D" w:rsidRPr="00BD7145" w:rsidRDefault="00CA428D" w:rsidP="00072FC9">
            <w:pPr>
              <w:spacing w:before="120"/>
              <w:rPr>
                <w:b/>
                <w:bCs/>
              </w:rPr>
            </w:pPr>
            <w:r w:rsidRPr="00BD7145">
              <w:rPr>
                <w:b/>
                <w:bCs/>
              </w:rPr>
              <w:t>Tabela:</w:t>
            </w:r>
          </w:p>
          <w:p w14:paraId="148D2AE4" w14:textId="77777777" w:rsidR="00CA428D" w:rsidRPr="00832CF3" w:rsidRDefault="00CA428D" w:rsidP="00072FC9">
            <w:pPr>
              <w:spacing w:before="120"/>
              <w:rPr>
                <w:bCs/>
              </w:rPr>
            </w:pPr>
            <w:r>
              <w:rPr>
                <w:bCs/>
              </w:rPr>
              <w:t>n/a</w:t>
            </w:r>
          </w:p>
          <w:p w14:paraId="06B31B5D" w14:textId="77777777" w:rsidR="00CA428D" w:rsidRPr="00832CF3" w:rsidRDefault="00CA428D" w:rsidP="00072FC9">
            <w:pPr>
              <w:spacing w:before="120"/>
              <w:rPr>
                <w:bCs/>
              </w:rPr>
            </w:pPr>
            <w:r w:rsidRPr="00BD7145">
              <w:rPr>
                <w:b/>
                <w:bCs/>
              </w:rPr>
              <w:t xml:space="preserve">Vida útil: </w:t>
            </w:r>
            <w:r>
              <w:rPr>
                <w:bCs/>
              </w:rPr>
              <w:t>n/a</w:t>
            </w:r>
          </w:p>
          <w:p w14:paraId="202D6A8C" w14:textId="77777777" w:rsidR="00CA428D" w:rsidRPr="00BD7145" w:rsidRDefault="00CA428D" w:rsidP="00072FC9">
            <w:pPr>
              <w:spacing w:before="120"/>
              <w:rPr>
                <w:b/>
                <w:bCs/>
              </w:rPr>
            </w:pPr>
            <w:r w:rsidRPr="00BD7145">
              <w:rPr>
                <w:b/>
                <w:bCs/>
              </w:rPr>
              <w:t>Referências Normativas:</w:t>
            </w:r>
          </w:p>
          <w:p w14:paraId="095D3356" w14:textId="77777777" w:rsidR="00CA428D" w:rsidRPr="00832CF3" w:rsidRDefault="00CA428D" w:rsidP="00072FC9">
            <w:pPr>
              <w:spacing w:before="120"/>
              <w:rPr>
                <w:bCs/>
              </w:rPr>
            </w:pPr>
            <w:r>
              <w:rPr>
                <w:bCs/>
              </w:rPr>
              <w:t>n/a</w:t>
            </w:r>
          </w:p>
          <w:p w14:paraId="57871FBD" w14:textId="77777777" w:rsidR="00CA428D" w:rsidRPr="00BD7145" w:rsidRDefault="00CA428D" w:rsidP="00072FC9">
            <w:pPr>
              <w:spacing w:before="120"/>
              <w:rPr>
                <w:b/>
                <w:bCs/>
              </w:rPr>
            </w:pPr>
            <w:r w:rsidRPr="00BD7145">
              <w:rPr>
                <w:b/>
                <w:bCs/>
              </w:rPr>
              <w:lastRenderedPageBreak/>
              <w:t>Referência Comercial:</w:t>
            </w:r>
          </w:p>
          <w:p w14:paraId="75D98A05" w14:textId="77777777" w:rsidR="00CA428D" w:rsidRPr="00832CF3" w:rsidRDefault="00CA428D" w:rsidP="00072FC9">
            <w:pPr>
              <w:spacing w:before="120"/>
              <w:rPr>
                <w:bCs/>
              </w:rPr>
            </w:pPr>
            <w:r>
              <w:rPr>
                <w:bCs/>
              </w:rPr>
              <w:t>Cimento Branco Estrutural Quartzolit</w:t>
            </w:r>
            <w:r>
              <w:rPr>
                <w:bCs/>
              </w:rPr>
              <w:br/>
              <w:t>Cimento Branco Estrutural Concremassa</w:t>
            </w:r>
          </w:p>
          <w:p w14:paraId="3590E564" w14:textId="77777777" w:rsidR="00CA428D" w:rsidRPr="00BD7145" w:rsidRDefault="00CA428D" w:rsidP="00072FC9">
            <w:pPr>
              <w:spacing w:before="120"/>
              <w:rPr>
                <w:b/>
                <w:bCs/>
              </w:rPr>
            </w:pPr>
            <w:r w:rsidRPr="00BD7145">
              <w:rPr>
                <w:b/>
                <w:bCs/>
              </w:rPr>
              <w:t>Referência Externa:</w:t>
            </w:r>
          </w:p>
          <w:p w14:paraId="12BD05AC" w14:textId="77777777" w:rsidR="00CA428D" w:rsidRPr="00BD7145" w:rsidRDefault="00CA428D" w:rsidP="00072FC9">
            <w:pPr>
              <w:spacing w:before="120"/>
              <w:rPr>
                <w:b/>
                <w:bCs/>
              </w:rPr>
            </w:pPr>
            <w:r>
              <w:rPr>
                <w:bCs/>
              </w:rPr>
              <w:t>n/a</w:t>
            </w:r>
          </w:p>
        </w:tc>
      </w:tr>
    </w:tbl>
    <w:p w14:paraId="2D1EA6D3" w14:textId="77777777" w:rsidR="00CA428D" w:rsidRPr="00010EE0" w:rsidRDefault="00CA428D" w:rsidP="00CA428D">
      <w:pPr>
        <w:rPr>
          <w:lang w:val="en-US"/>
        </w:rPr>
      </w:pPr>
    </w:p>
    <w:p w14:paraId="0BF2B377" w14:textId="77777777" w:rsidR="00CA428D" w:rsidRDefault="00CA428D" w:rsidP="00CA428D">
      <w:r>
        <w:br w:type="page"/>
      </w:r>
    </w:p>
    <w:p w14:paraId="78DB824A" w14:textId="77777777" w:rsidR="00CA428D" w:rsidRDefault="00CA428D" w:rsidP="00CA428D">
      <w:pPr>
        <w:rPr>
          <w:lang w:val="en-US"/>
        </w:rPr>
      </w:pPr>
    </w:p>
    <w:p w14:paraId="18225B9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4313515" w14:textId="77777777" w:rsidTr="00072FC9">
        <w:trPr>
          <w:trHeight w:val="567"/>
        </w:trPr>
        <w:tc>
          <w:tcPr>
            <w:tcW w:w="1843" w:type="dxa"/>
            <w:tcBorders>
              <w:bottom w:val="single" w:sz="4" w:space="0" w:color="auto"/>
            </w:tcBorders>
            <w:shd w:val="clear" w:color="auto" w:fill="F2F2F2" w:themeFill="background1" w:themeFillShade="F2"/>
            <w:vAlign w:val="center"/>
          </w:tcPr>
          <w:p w14:paraId="791FF8A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A923DB6" w14:textId="77777777" w:rsidR="00CA428D" w:rsidRDefault="00CA428D" w:rsidP="00072FC9">
            <w:pPr>
              <w:rPr>
                <w:b/>
                <w:bCs/>
                <w:color w:val="000000"/>
              </w:rPr>
            </w:pPr>
            <w:r>
              <w:rPr>
                <w:b/>
                <w:bCs/>
                <w:noProof/>
                <w:color w:val="000000"/>
              </w:rPr>
              <w:t>SF-01110</w:t>
            </w:r>
          </w:p>
        </w:tc>
        <w:tc>
          <w:tcPr>
            <w:tcW w:w="2268" w:type="dxa"/>
            <w:tcBorders>
              <w:bottom w:val="single" w:sz="4" w:space="0" w:color="auto"/>
            </w:tcBorders>
            <w:shd w:val="clear" w:color="auto" w:fill="F2F2F2" w:themeFill="background1" w:themeFillShade="F2"/>
            <w:vAlign w:val="center"/>
          </w:tcPr>
          <w:p w14:paraId="375647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00334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6BB70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FD4CC55"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11AF9E5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95A31B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8D8E36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CE42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C86A8D" w14:textId="77777777" w:rsidR="00CA428D" w:rsidRDefault="00CA428D" w:rsidP="00072FC9">
            <w:pPr>
              <w:rPr>
                <w:b/>
                <w:bCs/>
                <w:sz w:val="32"/>
                <w:szCs w:val="32"/>
              </w:rPr>
            </w:pPr>
            <w:r>
              <w:rPr>
                <w:b/>
                <w:bCs/>
                <w:sz w:val="32"/>
                <w:szCs w:val="32"/>
              </w:rPr>
              <w:t>Piso vinílico flexível em manta constituído por camadas homogêneas</w:t>
            </w:r>
          </w:p>
        </w:tc>
        <w:tc>
          <w:tcPr>
            <w:tcW w:w="1843" w:type="dxa"/>
            <w:tcBorders>
              <w:top w:val="single" w:sz="4" w:space="0" w:color="auto"/>
              <w:left w:val="single" w:sz="4" w:space="0" w:color="auto"/>
            </w:tcBorders>
            <w:shd w:val="clear" w:color="auto" w:fill="F2F2F2" w:themeFill="background1" w:themeFillShade="F2"/>
            <w:vAlign w:val="center"/>
          </w:tcPr>
          <w:p w14:paraId="08AC72C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5ABCD233" w14:textId="77777777" w:rsidR="00CA428D" w:rsidRDefault="00CA428D" w:rsidP="00072FC9">
            <w:pPr>
              <w:rPr>
                <w:b/>
                <w:bCs/>
                <w:sz w:val="20"/>
                <w:szCs w:val="20"/>
              </w:rPr>
            </w:pPr>
          </w:p>
        </w:tc>
      </w:tr>
      <w:tr w:rsidR="00CA428D" w:rsidRPr="00010EE0" w14:paraId="2FF08378" w14:textId="77777777" w:rsidTr="00072FC9">
        <w:trPr>
          <w:trHeight w:val="1740"/>
        </w:trPr>
        <w:tc>
          <w:tcPr>
            <w:tcW w:w="9781" w:type="dxa"/>
            <w:gridSpan w:val="5"/>
          </w:tcPr>
          <w:p w14:paraId="53994122" w14:textId="77777777" w:rsidR="00CA428D" w:rsidRPr="00BD7145" w:rsidRDefault="00CA428D" w:rsidP="00072FC9">
            <w:pPr>
              <w:spacing w:before="120"/>
              <w:rPr>
                <w:b/>
                <w:bCs/>
              </w:rPr>
            </w:pPr>
            <w:r w:rsidRPr="00BD7145">
              <w:rPr>
                <w:b/>
                <w:bCs/>
              </w:rPr>
              <w:t>Descrição Detalhada:</w:t>
            </w:r>
          </w:p>
          <w:p w14:paraId="39649735" w14:textId="77777777" w:rsidR="00CA428D" w:rsidRPr="00BD7145" w:rsidRDefault="00CA428D" w:rsidP="00072FC9">
            <w:pPr>
              <w:spacing w:before="120"/>
              <w:rPr>
                <w:bCs/>
              </w:rPr>
            </w:pPr>
            <w:r>
              <w:rPr>
                <w:bCs/>
              </w:rPr>
              <w:t>Fornecimento e instalação ou recomposição de revestimento em piso vinílico flexível em manta, compreendendo o fornecimento da mão de obra, dos materiais, regularização da base em argamassa autonivelante e execução da instalação. Inclui, ainda, o fornecimento e instalação de bordas de degrau tipo cantoneira e rodapés.</w:t>
            </w:r>
          </w:p>
          <w:p w14:paraId="6309AEA2" w14:textId="77777777" w:rsidR="00CA428D" w:rsidRPr="00BD7145" w:rsidRDefault="00CA428D" w:rsidP="00072FC9">
            <w:pPr>
              <w:spacing w:before="120"/>
              <w:rPr>
                <w:b/>
                <w:bCs/>
              </w:rPr>
            </w:pPr>
            <w:r w:rsidRPr="00BD7145">
              <w:rPr>
                <w:b/>
                <w:bCs/>
              </w:rPr>
              <w:t>Materiais:</w:t>
            </w:r>
          </w:p>
          <w:p w14:paraId="057D69A7" w14:textId="77777777" w:rsidR="00CA428D" w:rsidRPr="00BD7145" w:rsidRDefault="00CA428D" w:rsidP="00072FC9">
            <w:pPr>
              <w:spacing w:before="120"/>
              <w:rPr>
                <w:bCs/>
              </w:rPr>
            </w:pPr>
            <w:r>
              <w:rPr>
                <w:bCs/>
              </w:rPr>
              <w:t>Revestimento vinílico flexível heterogêneo para piso,com 2mm de espessura, para tráfego pesado, em manta, com base pigmentada na cor do produto, com resina de PVC, manta de fibra de vidro, plastificante, pigmentos, cargas minerais e argamamassa autonivelante. Deverão ser fornecidos nas mesmas cores dos pisos existentes instalados no Senado Federal, ou indicação em projeto.</w:t>
            </w:r>
          </w:p>
          <w:p w14:paraId="374AD541" w14:textId="77777777" w:rsidR="00CA428D" w:rsidRPr="00BD7145" w:rsidRDefault="00CA428D" w:rsidP="00072FC9">
            <w:pPr>
              <w:spacing w:before="120"/>
              <w:rPr>
                <w:b/>
                <w:bCs/>
              </w:rPr>
            </w:pPr>
            <w:r w:rsidRPr="00BD7145">
              <w:rPr>
                <w:b/>
                <w:bCs/>
              </w:rPr>
              <w:t>Serviços:</w:t>
            </w:r>
          </w:p>
          <w:p w14:paraId="4CE3F12F" w14:textId="77777777" w:rsidR="00CA428D" w:rsidRPr="00832CF3" w:rsidRDefault="00CA428D" w:rsidP="00072FC9">
            <w:pPr>
              <w:spacing w:before="120"/>
              <w:rPr>
                <w:bCs/>
              </w:rPr>
            </w:pPr>
            <w:r>
              <w:rPr>
                <w:bCs/>
              </w:rPr>
              <w:t>1) Condições Gerais</w:t>
            </w:r>
            <w:r>
              <w:rPr>
                <w:bCs/>
              </w:rPr>
              <w:br/>
              <w:t>A CONTRATADA deverá verificar, antes da instalação, o tipo, o padrão, a cor do piso existente. A área de piso a ser recomposta deverá ser do mesmo modelo e fabricante do existente.</w:t>
            </w:r>
            <w:r>
              <w:rPr>
                <w:bCs/>
              </w:rPr>
              <w:br/>
              <w:t>2) Preparação da base</w:t>
            </w:r>
            <w:r>
              <w:rPr>
                <w:bCs/>
              </w:rPr>
              <w:br/>
              <w:t>O contrapiso deve estar limpo, seco, liso, firme, dimensionalmente estável. Antes da instalação, deve-se proceder a aplicação de argamassa autonivelante com rendimento mínimo de 1,7kg/m², posteriormente o contrapiso deverá ser preparado com pasta de PVAc (acetato de polivinila), cimento portland e água. Bases irregulares necessitam uma camada de regularização, conforme itens SF-00106 - Contrapiso em argamassa (e=2cm) ou Regularização de contrapiso existente ou SF-00105 - Contrapiso em argamassa.</w:t>
            </w:r>
            <w:r>
              <w:rPr>
                <w:bCs/>
              </w:rPr>
              <w:br/>
              <w:t>3) Instalação</w:t>
            </w:r>
            <w:r>
              <w:rPr>
                <w:bCs/>
              </w:rPr>
              <w:br/>
              <w:t>Antes da aplicação, as mantas devem descansar abertas (esticadas) no chão durante 24 horas. As mantas devem ser soldadas a quente com o cordão de solda indicado pelo fabricante do piso, a fim de se obter um acabamento uniforme, higiênico, impermeável e monolítico. As mantas serão instaladas com adesivo acrílico conforme indicações do fabricante.</w:t>
            </w:r>
            <w:r>
              <w:rPr>
                <w:bCs/>
              </w:rPr>
              <w:br/>
              <w:t>4) Acessórios</w:t>
            </w:r>
            <w:r>
              <w:rPr>
                <w:bCs/>
              </w:rPr>
              <w:br/>
              <w:t>Nas escadas devem ser instalados acabamentos de borda de degrau, tipo cantoneira, confeccionado em material emborrachado com padrão harmonioso com o piso em geral. Os rodapés, confeccionados em material emborrachado com padrão harmonioso com o piso em geral.</w:t>
            </w:r>
          </w:p>
          <w:p w14:paraId="5FA8785B" w14:textId="77777777" w:rsidR="00CA428D" w:rsidRPr="00BD7145" w:rsidRDefault="00CA428D" w:rsidP="00072FC9">
            <w:pPr>
              <w:spacing w:before="120"/>
              <w:rPr>
                <w:b/>
                <w:bCs/>
              </w:rPr>
            </w:pPr>
            <w:r w:rsidRPr="00BD7145">
              <w:rPr>
                <w:b/>
                <w:bCs/>
              </w:rPr>
              <w:t>Atividades e Responsabilidades:</w:t>
            </w:r>
          </w:p>
          <w:p w14:paraId="5D1E248E" w14:textId="77777777" w:rsidR="00CA428D" w:rsidRPr="00832CF3" w:rsidRDefault="00CA428D" w:rsidP="00072FC9">
            <w:pPr>
              <w:spacing w:before="120"/>
              <w:rPr>
                <w:bCs/>
              </w:rPr>
            </w:pPr>
            <w:r>
              <w:rPr>
                <w:bCs/>
              </w:rPr>
              <w:t>n/a</w:t>
            </w:r>
          </w:p>
          <w:p w14:paraId="686D5232" w14:textId="77777777" w:rsidR="00CA428D" w:rsidRPr="00BD7145" w:rsidRDefault="00CA428D" w:rsidP="00072FC9">
            <w:pPr>
              <w:spacing w:before="120"/>
              <w:rPr>
                <w:b/>
                <w:bCs/>
              </w:rPr>
            </w:pPr>
            <w:r w:rsidRPr="00BD7145">
              <w:rPr>
                <w:b/>
                <w:bCs/>
              </w:rPr>
              <w:lastRenderedPageBreak/>
              <w:t>Qualificação:</w:t>
            </w:r>
          </w:p>
          <w:p w14:paraId="44F7369C" w14:textId="77777777" w:rsidR="00CA428D" w:rsidRPr="00832CF3" w:rsidRDefault="00CA428D" w:rsidP="00072FC9">
            <w:pPr>
              <w:spacing w:before="120"/>
              <w:rPr>
                <w:bCs/>
              </w:rPr>
            </w:pPr>
            <w:r>
              <w:rPr>
                <w:bCs/>
              </w:rPr>
              <w:t>n/a</w:t>
            </w:r>
          </w:p>
          <w:p w14:paraId="5AF6CE78" w14:textId="77777777" w:rsidR="00CA428D" w:rsidRPr="00BD7145" w:rsidRDefault="00CA428D" w:rsidP="00072FC9">
            <w:pPr>
              <w:spacing w:before="120"/>
              <w:rPr>
                <w:b/>
                <w:bCs/>
              </w:rPr>
            </w:pPr>
            <w:r w:rsidRPr="00BD7145">
              <w:rPr>
                <w:b/>
                <w:bCs/>
              </w:rPr>
              <w:t>Observações:</w:t>
            </w:r>
          </w:p>
          <w:p w14:paraId="495BBC97" w14:textId="77777777" w:rsidR="00CA428D" w:rsidRPr="00832CF3" w:rsidRDefault="00CA428D" w:rsidP="00072FC9">
            <w:pPr>
              <w:spacing w:before="120"/>
              <w:rPr>
                <w:bCs/>
              </w:rPr>
            </w:pPr>
            <w:r>
              <w:rPr>
                <w:bCs/>
              </w:rPr>
              <w:t>n/a</w:t>
            </w:r>
          </w:p>
          <w:p w14:paraId="5F5ED561" w14:textId="77777777" w:rsidR="00CA428D" w:rsidRPr="00BD7145" w:rsidRDefault="00CA428D" w:rsidP="00072FC9">
            <w:pPr>
              <w:spacing w:before="120"/>
              <w:rPr>
                <w:b/>
                <w:bCs/>
              </w:rPr>
            </w:pPr>
            <w:r w:rsidRPr="00BD7145">
              <w:rPr>
                <w:b/>
                <w:bCs/>
              </w:rPr>
              <w:t>Critérios e Condições:</w:t>
            </w:r>
          </w:p>
          <w:p w14:paraId="542CD2FD" w14:textId="77777777" w:rsidR="00CA428D" w:rsidRPr="00832CF3" w:rsidRDefault="00CA428D" w:rsidP="00072FC9">
            <w:pPr>
              <w:spacing w:before="120"/>
              <w:rPr>
                <w:bCs/>
              </w:rPr>
            </w:pPr>
            <w:r>
              <w:rPr>
                <w:bCs/>
              </w:rPr>
              <w:t>Critério de Medição: Área de piso efetivamente instalado, inclusive rodapés.</w:t>
            </w:r>
            <w:r>
              <w:rPr>
                <w:bCs/>
              </w:rPr>
              <w:br/>
              <w:t>Unidade de Medição: m² (metro quadrado)</w:t>
            </w:r>
          </w:p>
          <w:p w14:paraId="56A70B33" w14:textId="77777777" w:rsidR="00CA428D" w:rsidRPr="00BD7145" w:rsidRDefault="00CA428D" w:rsidP="00072FC9">
            <w:pPr>
              <w:spacing w:before="120"/>
              <w:rPr>
                <w:b/>
                <w:bCs/>
              </w:rPr>
            </w:pPr>
            <w:r w:rsidRPr="00BD7145">
              <w:rPr>
                <w:b/>
                <w:bCs/>
              </w:rPr>
              <w:t>Detalhe Gráfico:</w:t>
            </w:r>
          </w:p>
          <w:p w14:paraId="616594D1" w14:textId="77777777" w:rsidR="00CA428D" w:rsidRPr="00B97D3F" w:rsidRDefault="00CA428D" w:rsidP="00072FC9">
            <w:pPr>
              <w:spacing w:before="120"/>
              <w:rPr>
                <w:bCs/>
              </w:rPr>
            </w:pPr>
            <w:r>
              <w:rPr>
                <w:noProof/>
              </w:rPr>
              <w:lastRenderedPageBreak/>
              <w:drawing>
                <wp:inline distT="0" distB="0" distL="0" distR="0" wp14:anchorId="60804AD2" wp14:editId="34C34656">
                  <wp:extent cx="5638800" cy="7705725"/>
                  <wp:effectExtent l="0" t="0" r="0" b="0"/>
                  <wp:docPr id="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0.JPG"/>
                          <pic:cNvPicPr/>
                        </pic:nvPicPr>
                        <pic:blipFill>
                          <a:blip r:embed="rId131"/>
                          <a:stretch>
                            <a:fillRect/>
                          </a:stretch>
                        </pic:blipFill>
                        <pic:spPr>
                          <a:xfrm>
                            <a:off x="0" y="0"/>
                            <a:ext cx="5638800" cy="7705725"/>
                          </a:xfrm>
                          <a:prstGeom prst="rect">
                            <a:avLst/>
                          </a:prstGeom>
                        </pic:spPr>
                      </pic:pic>
                    </a:graphicData>
                  </a:graphic>
                </wp:inline>
              </w:drawing>
            </w:r>
          </w:p>
          <w:p w14:paraId="110B0858" w14:textId="77777777" w:rsidR="00CA428D" w:rsidRPr="00BD7145" w:rsidRDefault="00CA428D" w:rsidP="00072FC9">
            <w:pPr>
              <w:spacing w:before="120"/>
              <w:rPr>
                <w:b/>
                <w:bCs/>
              </w:rPr>
            </w:pPr>
            <w:r w:rsidRPr="00BD7145">
              <w:rPr>
                <w:b/>
                <w:bCs/>
              </w:rPr>
              <w:lastRenderedPageBreak/>
              <w:t>Tabela:</w:t>
            </w:r>
          </w:p>
          <w:p w14:paraId="6F4BD974" w14:textId="77777777" w:rsidR="00CA428D" w:rsidRPr="00832CF3" w:rsidRDefault="00CA428D" w:rsidP="00072FC9">
            <w:pPr>
              <w:spacing w:before="120"/>
              <w:rPr>
                <w:bCs/>
              </w:rPr>
            </w:pPr>
            <w:r>
              <w:rPr>
                <w:bCs/>
              </w:rPr>
              <w:t>n/a</w:t>
            </w:r>
          </w:p>
          <w:p w14:paraId="4BE22DE7" w14:textId="77777777" w:rsidR="00CA428D" w:rsidRPr="00832CF3" w:rsidRDefault="00CA428D" w:rsidP="00072FC9">
            <w:pPr>
              <w:spacing w:before="120"/>
              <w:rPr>
                <w:bCs/>
              </w:rPr>
            </w:pPr>
            <w:r w:rsidRPr="00BD7145">
              <w:rPr>
                <w:b/>
                <w:bCs/>
              </w:rPr>
              <w:t xml:space="preserve">Vida útil: </w:t>
            </w:r>
            <w:r>
              <w:rPr>
                <w:bCs/>
              </w:rPr>
              <w:t>n/a</w:t>
            </w:r>
          </w:p>
          <w:p w14:paraId="3F07CD03" w14:textId="77777777" w:rsidR="00CA428D" w:rsidRPr="00BD7145" w:rsidRDefault="00CA428D" w:rsidP="00072FC9">
            <w:pPr>
              <w:spacing w:before="120"/>
              <w:rPr>
                <w:b/>
                <w:bCs/>
              </w:rPr>
            </w:pPr>
            <w:r w:rsidRPr="00BD7145">
              <w:rPr>
                <w:b/>
                <w:bCs/>
              </w:rPr>
              <w:t>Referências Normativas:</w:t>
            </w:r>
          </w:p>
          <w:p w14:paraId="2950BA9E" w14:textId="77777777" w:rsidR="00CA428D" w:rsidRPr="00832CF3" w:rsidRDefault="00CA428D" w:rsidP="00072FC9">
            <w:pPr>
              <w:spacing w:before="120"/>
              <w:rPr>
                <w:bCs/>
              </w:rPr>
            </w:pPr>
            <w:r>
              <w:rPr>
                <w:bCs/>
              </w:rPr>
              <w:t>ABNT NBR 14917:2017 - Revestimentos resilientes para pisos - Manta (rolo) ou placa (régua) vinílica flexível homogênea ou heterogênea em PVC</w:t>
            </w:r>
          </w:p>
          <w:p w14:paraId="191400AA" w14:textId="77777777" w:rsidR="00CA428D" w:rsidRPr="00BD7145" w:rsidRDefault="00CA428D" w:rsidP="00072FC9">
            <w:pPr>
              <w:spacing w:before="120"/>
              <w:rPr>
                <w:b/>
                <w:bCs/>
              </w:rPr>
            </w:pPr>
            <w:r w:rsidRPr="00BD7145">
              <w:rPr>
                <w:b/>
                <w:bCs/>
              </w:rPr>
              <w:t>Referência Comercial:</w:t>
            </w:r>
          </w:p>
          <w:p w14:paraId="2F6A3541" w14:textId="77777777" w:rsidR="00CA428D" w:rsidRPr="00832CF3" w:rsidRDefault="00CA428D" w:rsidP="00072FC9">
            <w:pPr>
              <w:spacing w:before="120"/>
              <w:rPr>
                <w:bCs/>
              </w:rPr>
            </w:pPr>
            <w:r>
              <w:rPr>
                <w:bCs/>
              </w:rPr>
              <w:t>Piso da linha iQ Optima, fabricante Tarkett</w:t>
            </w:r>
            <w:r>
              <w:rPr>
                <w:bCs/>
              </w:rPr>
              <w:br/>
              <w:t>Argamassas Autonivelante Axton, Quartzolit (linha Nivela Rápido), Ultraplan Eco ou Mapei (linha Planiprep SC)</w:t>
            </w:r>
          </w:p>
          <w:p w14:paraId="1889BAA2" w14:textId="77777777" w:rsidR="00CA428D" w:rsidRPr="00BD7145" w:rsidRDefault="00CA428D" w:rsidP="00072FC9">
            <w:pPr>
              <w:spacing w:before="120"/>
              <w:rPr>
                <w:b/>
                <w:bCs/>
              </w:rPr>
            </w:pPr>
            <w:r w:rsidRPr="00BD7145">
              <w:rPr>
                <w:b/>
                <w:bCs/>
              </w:rPr>
              <w:t>Referência Externa:</w:t>
            </w:r>
          </w:p>
          <w:p w14:paraId="76C99F48" w14:textId="77777777" w:rsidR="00CA428D" w:rsidRPr="00BD7145" w:rsidRDefault="00CA428D" w:rsidP="00072FC9">
            <w:pPr>
              <w:spacing w:before="120"/>
              <w:rPr>
                <w:b/>
                <w:bCs/>
              </w:rPr>
            </w:pPr>
            <w:r>
              <w:rPr>
                <w:bCs/>
              </w:rPr>
              <w:t>n/a</w:t>
            </w:r>
          </w:p>
        </w:tc>
      </w:tr>
    </w:tbl>
    <w:p w14:paraId="38F0653E" w14:textId="77777777" w:rsidR="00CA428D" w:rsidRPr="00010EE0" w:rsidRDefault="00CA428D" w:rsidP="00CA428D">
      <w:pPr>
        <w:rPr>
          <w:lang w:val="en-US"/>
        </w:rPr>
      </w:pPr>
    </w:p>
    <w:p w14:paraId="7968BC68" w14:textId="77777777" w:rsidR="00CA428D" w:rsidRDefault="00CA428D" w:rsidP="00CA428D">
      <w:r>
        <w:br w:type="page"/>
      </w:r>
    </w:p>
    <w:p w14:paraId="4210ED86" w14:textId="77777777" w:rsidR="00CA428D" w:rsidRDefault="00CA428D" w:rsidP="00CA428D">
      <w:pPr>
        <w:rPr>
          <w:lang w:val="en-US"/>
        </w:rPr>
      </w:pPr>
    </w:p>
    <w:p w14:paraId="1E74FE6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677465D" w14:textId="77777777" w:rsidTr="00072FC9">
        <w:trPr>
          <w:trHeight w:val="567"/>
        </w:trPr>
        <w:tc>
          <w:tcPr>
            <w:tcW w:w="1843" w:type="dxa"/>
            <w:tcBorders>
              <w:bottom w:val="single" w:sz="4" w:space="0" w:color="auto"/>
            </w:tcBorders>
            <w:shd w:val="clear" w:color="auto" w:fill="F2F2F2" w:themeFill="background1" w:themeFillShade="F2"/>
            <w:vAlign w:val="center"/>
          </w:tcPr>
          <w:p w14:paraId="094F9AC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F12EA3" w14:textId="77777777" w:rsidR="00CA428D" w:rsidRDefault="00CA428D" w:rsidP="00072FC9">
            <w:pPr>
              <w:rPr>
                <w:b/>
                <w:bCs/>
                <w:color w:val="000000"/>
              </w:rPr>
            </w:pPr>
            <w:r>
              <w:rPr>
                <w:b/>
                <w:bCs/>
                <w:noProof/>
                <w:color w:val="000000"/>
              </w:rPr>
              <w:t>SF-01112</w:t>
            </w:r>
          </w:p>
        </w:tc>
        <w:tc>
          <w:tcPr>
            <w:tcW w:w="2268" w:type="dxa"/>
            <w:tcBorders>
              <w:bottom w:val="single" w:sz="4" w:space="0" w:color="auto"/>
            </w:tcBorders>
            <w:shd w:val="clear" w:color="auto" w:fill="F2F2F2" w:themeFill="background1" w:themeFillShade="F2"/>
            <w:vAlign w:val="center"/>
          </w:tcPr>
          <w:p w14:paraId="3897107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65F524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1E3B4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7924163" w14:textId="77777777" w:rsidR="00CA428D" w:rsidRPr="009143C5" w:rsidRDefault="00CA428D" w:rsidP="00072FC9">
            <w:pPr>
              <w:rPr>
                <w:b/>
                <w:bCs/>
                <w:noProof/>
                <w:color w:val="000000"/>
              </w:rPr>
            </w:pPr>
            <w:r>
              <w:rPr>
                <w:b/>
                <w:bCs/>
                <w:noProof/>
                <w:color w:val="000000"/>
              </w:rPr>
              <w:t>Revestimentos - Itens Complementares</w:t>
            </w:r>
          </w:p>
        </w:tc>
        <w:tc>
          <w:tcPr>
            <w:tcW w:w="1843" w:type="dxa"/>
            <w:tcBorders>
              <w:left w:val="single" w:sz="4" w:space="0" w:color="auto"/>
              <w:bottom w:val="single" w:sz="4" w:space="0" w:color="auto"/>
            </w:tcBorders>
            <w:shd w:val="clear" w:color="auto" w:fill="F2F2F2" w:themeFill="background1" w:themeFillShade="F2"/>
            <w:vAlign w:val="center"/>
          </w:tcPr>
          <w:p w14:paraId="40E36DB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FF433E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95C49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8D308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2FC9803" w14:textId="77777777" w:rsidR="00CA428D" w:rsidRDefault="00CA428D" w:rsidP="00072FC9">
            <w:pPr>
              <w:rPr>
                <w:b/>
                <w:bCs/>
                <w:sz w:val="32"/>
                <w:szCs w:val="32"/>
              </w:rPr>
            </w:pPr>
            <w:r>
              <w:rPr>
                <w:b/>
                <w:bCs/>
                <w:sz w:val="32"/>
                <w:szCs w:val="32"/>
              </w:rPr>
              <w:t>Recuperação superficial da base antes da aplicação de revestimento ou pintura</w:t>
            </w:r>
          </w:p>
        </w:tc>
        <w:tc>
          <w:tcPr>
            <w:tcW w:w="1843" w:type="dxa"/>
            <w:tcBorders>
              <w:top w:val="single" w:sz="4" w:space="0" w:color="auto"/>
              <w:left w:val="single" w:sz="4" w:space="0" w:color="auto"/>
            </w:tcBorders>
            <w:shd w:val="clear" w:color="auto" w:fill="F2F2F2" w:themeFill="background1" w:themeFillShade="F2"/>
            <w:vAlign w:val="center"/>
          </w:tcPr>
          <w:p w14:paraId="6F60962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676D9263" w14:textId="77777777" w:rsidR="00CA428D" w:rsidRDefault="00CA428D" w:rsidP="00072FC9">
            <w:pPr>
              <w:rPr>
                <w:b/>
                <w:bCs/>
                <w:sz w:val="20"/>
                <w:szCs w:val="20"/>
              </w:rPr>
            </w:pPr>
          </w:p>
        </w:tc>
      </w:tr>
      <w:tr w:rsidR="00CA428D" w:rsidRPr="00010EE0" w14:paraId="66350BFF" w14:textId="77777777" w:rsidTr="00072FC9">
        <w:trPr>
          <w:trHeight w:val="1740"/>
        </w:trPr>
        <w:tc>
          <w:tcPr>
            <w:tcW w:w="9781" w:type="dxa"/>
            <w:gridSpan w:val="5"/>
          </w:tcPr>
          <w:p w14:paraId="19A3D2E3" w14:textId="77777777" w:rsidR="00CA428D" w:rsidRPr="00BD7145" w:rsidRDefault="00CA428D" w:rsidP="00072FC9">
            <w:pPr>
              <w:spacing w:before="120"/>
              <w:rPr>
                <w:b/>
                <w:bCs/>
              </w:rPr>
            </w:pPr>
            <w:r w:rsidRPr="00BD7145">
              <w:rPr>
                <w:b/>
                <w:bCs/>
              </w:rPr>
              <w:t>Descrição Detalhada:</w:t>
            </w:r>
          </w:p>
          <w:p w14:paraId="3CDE1606" w14:textId="77777777" w:rsidR="00CA428D" w:rsidRPr="00BD7145" w:rsidRDefault="00CA428D" w:rsidP="00072FC9">
            <w:pPr>
              <w:spacing w:before="120"/>
              <w:rPr>
                <w:bCs/>
              </w:rPr>
            </w:pPr>
            <w:r>
              <w:rPr>
                <w:bCs/>
              </w:rPr>
              <w:t>Recuperação superficial para nivelamento e preparação de base antes da aplicação de revestimento ou pintura. Compreende a limpeza do substrato com agentes químicos, aplicação de primer quando necessário, realização de estucamento com argamassa e aplicação de argamassa para nivelamento. A recuperação superficial dar-se-á segundo os procedimentos abaixo descritos, devendo ser realizada conforme as condições verificadas in loco, juntamente com a FISCALIZAÇÃO.</w:t>
            </w:r>
          </w:p>
          <w:p w14:paraId="2EFFA991" w14:textId="77777777" w:rsidR="00CA428D" w:rsidRPr="00BD7145" w:rsidRDefault="00CA428D" w:rsidP="00072FC9">
            <w:pPr>
              <w:spacing w:before="120"/>
              <w:rPr>
                <w:b/>
                <w:bCs/>
              </w:rPr>
            </w:pPr>
            <w:r w:rsidRPr="00BD7145">
              <w:rPr>
                <w:b/>
                <w:bCs/>
              </w:rPr>
              <w:t>Materiais:</w:t>
            </w:r>
          </w:p>
          <w:p w14:paraId="2118DACC" w14:textId="77777777" w:rsidR="00CA428D" w:rsidRPr="00BD7145" w:rsidRDefault="00CA428D" w:rsidP="00072FC9">
            <w:pPr>
              <w:spacing w:before="120"/>
              <w:rPr>
                <w:bCs/>
              </w:rPr>
            </w:pPr>
            <w:r>
              <w:rPr>
                <w:bCs/>
              </w:rPr>
              <w:t>+Desengraxante:+</w:t>
            </w:r>
            <w:r>
              <w:rPr>
                <w:bCs/>
              </w:rPr>
              <w:br/>
            </w:r>
            <w:r>
              <w:rPr>
                <w:bCs/>
              </w:rPr>
              <w:br/>
              <w:t>Desengraxante para remoção de óleos e gorduras, com elevado poder de limpeza, sem cheiro e sem solvente.</w:t>
            </w:r>
            <w:r>
              <w:rPr>
                <w:bCs/>
              </w:rPr>
              <w:br/>
            </w:r>
            <w:r>
              <w:rPr>
                <w:bCs/>
              </w:rPr>
              <w:br/>
              <w:t>+Primer:+</w:t>
            </w:r>
            <w:r>
              <w:rPr>
                <w:bCs/>
              </w:rPr>
              <w:br/>
            </w:r>
            <w:r>
              <w:rPr>
                <w:bCs/>
              </w:rPr>
              <w:br/>
              <w:t>Primer à base de resina acrílica, com alto teor de sólidos, monocomponente, disperso em água, específico para substratos porosos.</w:t>
            </w:r>
            <w:r>
              <w:rPr>
                <w:bCs/>
              </w:rPr>
              <w:br/>
            </w:r>
            <w:r>
              <w:rPr>
                <w:bCs/>
              </w:rPr>
              <w:br/>
              <w:t xml:space="preserve">+Argamassa para regularização superficial de base com imperfeições de profundidade ≥ 1cm:+ </w:t>
            </w:r>
            <w:r>
              <w:rPr>
                <w:bCs/>
              </w:rPr>
              <w:br/>
            </w:r>
            <w:r>
              <w:rPr>
                <w:bCs/>
              </w:rPr>
              <w:br/>
              <w:t>Argamassa à base de cimento, areia, agregados, aditivos e fibras, de secagem rápida (2 horas), para aplicação direta, sem o uso de primer. Resistência à compressão mínima inicial em 2 horas ≥ 20 MPa, e resistência à compressão mínima em 28 dias ≥ 50 MPa.</w:t>
            </w:r>
            <w:r>
              <w:rPr>
                <w:bCs/>
              </w:rPr>
              <w:br/>
            </w:r>
            <w:r>
              <w:rPr>
                <w:bCs/>
              </w:rPr>
              <w:br/>
              <w:t xml:space="preserve">+Argamassa para regularização superficial de base com imperfeições de profundidade ≤ 1cm:+ </w:t>
            </w:r>
            <w:r>
              <w:rPr>
                <w:bCs/>
              </w:rPr>
              <w:br/>
            </w:r>
            <w:r>
              <w:rPr>
                <w:bCs/>
              </w:rPr>
              <w:br/>
              <w:t>Argamassa cimentícia monocomponente de secagem rápida (30-60 min), modificada por polímeros e reforçada com fibras, com resistência à compressão mínima em 28 dias ≥ 20 MPa, e resistência à compressão mínima em 24 horas ≥ 10 MPa.</w:t>
            </w:r>
          </w:p>
          <w:p w14:paraId="518E83A6" w14:textId="77777777" w:rsidR="00CA428D" w:rsidRPr="00BD7145" w:rsidRDefault="00CA428D" w:rsidP="00072FC9">
            <w:pPr>
              <w:spacing w:before="120"/>
              <w:rPr>
                <w:b/>
                <w:bCs/>
              </w:rPr>
            </w:pPr>
            <w:r w:rsidRPr="00BD7145">
              <w:rPr>
                <w:b/>
                <w:bCs/>
              </w:rPr>
              <w:t>Serviços:</w:t>
            </w:r>
          </w:p>
          <w:p w14:paraId="635D5257" w14:textId="77777777" w:rsidR="00CA428D" w:rsidRPr="00832CF3" w:rsidRDefault="00CA428D" w:rsidP="00072FC9">
            <w:pPr>
              <w:spacing w:before="120"/>
              <w:rPr>
                <w:bCs/>
              </w:rPr>
            </w:pPr>
            <w:r>
              <w:rPr>
                <w:bCs/>
              </w:rPr>
              <w:t xml:space="preserve">+Preparação do Substrato+: O substrato deverá ser limpo, são e isento de graxa, óleos, poeiras ou qualquer substância que possa atrapalhar a ancoragem. A limpeza será realizada com removedores/limpadores próprios para o tratamento de piso cimentício, removendo óleos, graxas, </w:t>
            </w:r>
            <w:r>
              <w:rPr>
                <w:bCs/>
              </w:rPr>
              <w:lastRenderedPageBreak/>
              <w:t>pinturas degradadas ou quaisquer outros resíduos que prejudiquem a fixação da argamassa de nivelamento ou do posterior revestimento em pintura.</w:t>
            </w:r>
            <w:r>
              <w:rPr>
                <w:bCs/>
              </w:rPr>
              <w:br/>
            </w:r>
            <w:r>
              <w:rPr>
                <w:bCs/>
              </w:rPr>
              <w:br/>
              <w:t>+Aplicação de Primer:+ Em substratos antigos, aplicar primer com auxílio de rolo de pintura, diluído conforme indicações do fabricante, esperando após a aplicação 6 h (seis horas) para o assentamento da argamassa.</w:t>
            </w:r>
            <w:r>
              <w:rPr>
                <w:bCs/>
              </w:rPr>
              <w:br/>
            </w:r>
            <w:r>
              <w:rPr>
                <w:bCs/>
              </w:rPr>
              <w:br/>
              <w:t>+Estucagem para imperfeições de profundidade ≥ 1 cm:+ Será realizada com argamassa própria conforme indicado no item “Detalhamento - Materiais”. A argamassa será aplicada no substrato úmido com colher de pedreiro e acabamento finalizado com desempenadeira metálica.</w:t>
            </w:r>
            <w:r>
              <w:rPr>
                <w:bCs/>
              </w:rPr>
              <w:br/>
            </w:r>
            <w:r>
              <w:rPr>
                <w:bCs/>
              </w:rPr>
              <w:br/>
              <w:t>+Correção de fissuras:+ As fissuras existentes deverão ser tratadas conforme item SF-00095 - Tratamento de trincas superficiais.</w:t>
            </w:r>
            <w:r>
              <w:rPr>
                <w:bCs/>
              </w:rPr>
              <w:br/>
            </w:r>
            <w:r>
              <w:rPr>
                <w:bCs/>
              </w:rPr>
              <w:br/>
              <w:t>+Correção de imperfeições superficiais:+ Corrigir as irregularidades e imperfeições superficiais no piso utilizando argamassa para recuperação superficial de piso, deixando a superfície nivelada e com acabamento uniforme. A argamassa será aplicada com desempenadeira metálica e o acabamento dado com colher de pedreiro ou desempenadeira.</w:t>
            </w:r>
          </w:p>
          <w:p w14:paraId="0E2CC80C" w14:textId="77777777" w:rsidR="00CA428D" w:rsidRPr="00BD7145" w:rsidRDefault="00CA428D" w:rsidP="00072FC9">
            <w:pPr>
              <w:spacing w:before="120"/>
              <w:rPr>
                <w:b/>
                <w:bCs/>
              </w:rPr>
            </w:pPr>
            <w:r w:rsidRPr="00BD7145">
              <w:rPr>
                <w:b/>
                <w:bCs/>
              </w:rPr>
              <w:t>Atividades e Responsabilidades:</w:t>
            </w:r>
          </w:p>
          <w:p w14:paraId="6703322C" w14:textId="77777777" w:rsidR="00CA428D" w:rsidRPr="00832CF3" w:rsidRDefault="00CA428D" w:rsidP="00072FC9">
            <w:pPr>
              <w:spacing w:before="120"/>
              <w:rPr>
                <w:bCs/>
              </w:rPr>
            </w:pPr>
            <w:r>
              <w:rPr>
                <w:bCs/>
              </w:rPr>
              <w:t>n/a</w:t>
            </w:r>
          </w:p>
          <w:p w14:paraId="00A8BC92" w14:textId="77777777" w:rsidR="00CA428D" w:rsidRPr="00BD7145" w:rsidRDefault="00CA428D" w:rsidP="00072FC9">
            <w:pPr>
              <w:spacing w:before="120"/>
              <w:rPr>
                <w:b/>
                <w:bCs/>
              </w:rPr>
            </w:pPr>
            <w:r w:rsidRPr="00BD7145">
              <w:rPr>
                <w:b/>
                <w:bCs/>
              </w:rPr>
              <w:t>Qualificação:</w:t>
            </w:r>
          </w:p>
          <w:p w14:paraId="6456E6CF" w14:textId="77777777" w:rsidR="00CA428D" w:rsidRPr="00832CF3" w:rsidRDefault="00CA428D" w:rsidP="00072FC9">
            <w:pPr>
              <w:spacing w:before="120"/>
              <w:rPr>
                <w:bCs/>
              </w:rPr>
            </w:pPr>
            <w:r>
              <w:rPr>
                <w:bCs/>
              </w:rPr>
              <w:t>n/a</w:t>
            </w:r>
          </w:p>
          <w:p w14:paraId="74E16EC3" w14:textId="77777777" w:rsidR="00CA428D" w:rsidRPr="00BD7145" w:rsidRDefault="00CA428D" w:rsidP="00072FC9">
            <w:pPr>
              <w:spacing w:before="120"/>
              <w:rPr>
                <w:b/>
                <w:bCs/>
              </w:rPr>
            </w:pPr>
            <w:r w:rsidRPr="00BD7145">
              <w:rPr>
                <w:b/>
                <w:bCs/>
              </w:rPr>
              <w:t>Observações:</w:t>
            </w:r>
          </w:p>
          <w:p w14:paraId="076312CC" w14:textId="77777777" w:rsidR="00CA428D" w:rsidRPr="00832CF3" w:rsidRDefault="00CA428D" w:rsidP="00072FC9">
            <w:pPr>
              <w:spacing w:before="120"/>
              <w:rPr>
                <w:bCs/>
              </w:rPr>
            </w:pPr>
            <w:r>
              <w:rPr>
                <w:bCs/>
              </w:rPr>
              <w:t>n/a</w:t>
            </w:r>
          </w:p>
          <w:p w14:paraId="7ED4DB92" w14:textId="77777777" w:rsidR="00CA428D" w:rsidRPr="00BD7145" w:rsidRDefault="00CA428D" w:rsidP="00072FC9">
            <w:pPr>
              <w:spacing w:before="120"/>
              <w:rPr>
                <w:b/>
                <w:bCs/>
              </w:rPr>
            </w:pPr>
            <w:r w:rsidRPr="00BD7145">
              <w:rPr>
                <w:b/>
                <w:bCs/>
              </w:rPr>
              <w:t>Critérios e Condições:</w:t>
            </w:r>
          </w:p>
          <w:p w14:paraId="46F86A79" w14:textId="77777777" w:rsidR="00CA428D" w:rsidRPr="00832CF3" w:rsidRDefault="00CA428D" w:rsidP="00072FC9">
            <w:pPr>
              <w:spacing w:before="120"/>
              <w:rPr>
                <w:bCs/>
              </w:rPr>
            </w:pPr>
            <w:r>
              <w:rPr>
                <w:bCs/>
              </w:rPr>
              <w:t>Critério de Medição: Área de piso efetivamente recuperada</w:t>
            </w:r>
            <w:r>
              <w:rPr>
                <w:bCs/>
              </w:rPr>
              <w:br/>
            </w:r>
            <w:r>
              <w:rPr>
                <w:bCs/>
              </w:rPr>
              <w:br/>
              <w:t>Unidade de Medição: m² (metro quadrado)</w:t>
            </w:r>
          </w:p>
          <w:p w14:paraId="4319764E" w14:textId="77777777" w:rsidR="00CA428D" w:rsidRPr="00BD7145" w:rsidRDefault="00CA428D" w:rsidP="00072FC9">
            <w:pPr>
              <w:spacing w:before="120"/>
              <w:rPr>
                <w:b/>
                <w:bCs/>
              </w:rPr>
            </w:pPr>
            <w:r w:rsidRPr="00BD7145">
              <w:rPr>
                <w:b/>
                <w:bCs/>
              </w:rPr>
              <w:t>Detalhe Gráfico:</w:t>
            </w:r>
          </w:p>
          <w:p w14:paraId="42DC59B7" w14:textId="77777777" w:rsidR="00CA428D" w:rsidRPr="00B97D3F" w:rsidRDefault="00CA428D" w:rsidP="00072FC9">
            <w:pPr>
              <w:spacing w:before="120"/>
              <w:rPr>
                <w:bCs/>
              </w:rPr>
            </w:pPr>
            <w:r>
              <w:rPr>
                <w:noProof/>
              </w:rPr>
              <w:lastRenderedPageBreak/>
              <w:drawing>
                <wp:inline distT="0" distB="0" distL="0" distR="0" wp14:anchorId="426E283C" wp14:editId="170A5B38">
                  <wp:extent cx="5413472" cy="3450036"/>
                  <wp:effectExtent l="0" t="0" r="0" b="0"/>
                  <wp:docPr id="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2.png"/>
                          <pic:cNvPicPr/>
                        </pic:nvPicPr>
                        <pic:blipFill>
                          <a:blip r:embed="rId132"/>
                          <a:stretch>
                            <a:fillRect/>
                          </a:stretch>
                        </pic:blipFill>
                        <pic:spPr>
                          <a:xfrm>
                            <a:off x="0" y="0"/>
                            <a:ext cx="5413472" cy="3450036"/>
                          </a:xfrm>
                          <a:prstGeom prst="rect">
                            <a:avLst/>
                          </a:prstGeom>
                        </pic:spPr>
                      </pic:pic>
                    </a:graphicData>
                  </a:graphic>
                </wp:inline>
              </w:drawing>
            </w:r>
          </w:p>
          <w:p w14:paraId="1A6A90FB" w14:textId="77777777" w:rsidR="00CA428D" w:rsidRPr="00BD7145" w:rsidRDefault="00CA428D" w:rsidP="00072FC9">
            <w:pPr>
              <w:spacing w:before="120"/>
              <w:rPr>
                <w:b/>
                <w:bCs/>
              </w:rPr>
            </w:pPr>
            <w:r w:rsidRPr="00BD7145">
              <w:rPr>
                <w:b/>
                <w:bCs/>
              </w:rPr>
              <w:t>Tabela:</w:t>
            </w:r>
          </w:p>
          <w:p w14:paraId="0548BC50" w14:textId="77777777" w:rsidR="00CA428D" w:rsidRPr="00832CF3" w:rsidRDefault="00CA428D" w:rsidP="00072FC9">
            <w:pPr>
              <w:spacing w:before="120"/>
              <w:rPr>
                <w:bCs/>
              </w:rPr>
            </w:pPr>
            <w:r>
              <w:rPr>
                <w:bCs/>
              </w:rPr>
              <w:t>n/a</w:t>
            </w:r>
          </w:p>
          <w:p w14:paraId="526CF558" w14:textId="77777777" w:rsidR="00CA428D" w:rsidRPr="00832CF3" w:rsidRDefault="00CA428D" w:rsidP="00072FC9">
            <w:pPr>
              <w:spacing w:before="120"/>
              <w:rPr>
                <w:bCs/>
              </w:rPr>
            </w:pPr>
            <w:r w:rsidRPr="00BD7145">
              <w:rPr>
                <w:b/>
                <w:bCs/>
              </w:rPr>
              <w:t xml:space="preserve">Vida útil: </w:t>
            </w:r>
            <w:r>
              <w:rPr>
                <w:bCs/>
              </w:rPr>
              <w:t>n/a</w:t>
            </w:r>
          </w:p>
          <w:p w14:paraId="390D1838" w14:textId="77777777" w:rsidR="00CA428D" w:rsidRPr="00BD7145" w:rsidRDefault="00CA428D" w:rsidP="00072FC9">
            <w:pPr>
              <w:spacing w:before="120"/>
              <w:rPr>
                <w:b/>
                <w:bCs/>
              </w:rPr>
            </w:pPr>
            <w:r w:rsidRPr="00BD7145">
              <w:rPr>
                <w:b/>
                <w:bCs/>
              </w:rPr>
              <w:t>Referências Normativas:</w:t>
            </w:r>
          </w:p>
          <w:p w14:paraId="466701B9" w14:textId="77777777" w:rsidR="00CA428D" w:rsidRPr="00832CF3" w:rsidRDefault="00CA428D" w:rsidP="00072FC9">
            <w:pPr>
              <w:spacing w:before="120"/>
              <w:rPr>
                <w:bCs/>
              </w:rPr>
            </w:pPr>
            <w:r>
              <w:rPr>
                <w:bCs/>
              </w:rPr>
              <w:t>n/a</w:t>
            </w:r>
          </w:p>
          <w:p w14:paraId="78B9E6D4" w14:textId="77777777" w:rsidR="00CA428D" w:rsidRPr="00BD7145" w:rsidRDefault="00CA428D" w:rsidP="00072FC9">
            <w:pPr>
              <w:spacing w:before="120"/>
              <w:rPr>
                <w:b/>
                <w:bCs/>
              </w:rPr>
            </w:pPr>
            <w:r w:rsidRPr="00BD7145">
              <w:rPr>
                <w:b/>
                <w:bCs/>
              </w:rPr>
              <w:t>Referência Comercial:</w:t>
            </w:r>
          </w:p>
          <w:p w14:paraId="0ED93DF1" w14:textId="77777777" w:rsidR="00CA428D" w:rsidRPr="00832CF3" w:rsidRDefault="00CA428D" w:rsidP="00072FC9">
            <w:pPr>
              <w:spacing w:before="120"/>
              <w:rPr>
                <w:bCs/>
              </w:rPr>
            </w:pPr>
            <w:r>
              <w:rPr>
                <w:bCs/>
              </w:rPr>
              <w:t xml:space="preserve">+Argamassa para regularização de base com imperfeições de profundidade ≥ 1cm:+ </w:t>
            </w:r>
            <w:r>
              <w:rPr>
                <w:bCs/>
              </w:rPr>
              <w:br/>
            </w:r>
            <w:r>
              <w:rPr>
                <w:bCs/>
              </w:rPr>
              <w:br/>
              <w:t>Bautech Rapflex Plus, fabricante Bautech</w:t>
            </w:r>
            <w:r>
              <w:rPr>
                <w:bCs/>
              </w:rPr>
              <w:br/>
            </w:r>
            <w:r>
              <w:rPr>
                <w:bCs/>
              </w:rPr>
              <w:br/>
              <w:t>ou equivalente técnico</w:t>
            </w:r>
            <w:r>
              <w:rPr>
                <w:bCs/>
              </w:rPr>
              <w:br/>
            </w:r>
            <w:r>
              <w:rPr>
                <w:bCs/>
              </w:rPr>
              <w:br/>
              <w:t>+Argamassa para regularização de base com imperfeições de profundidade ≤ 1cm:+</w:t>
            </w:r>
            <w:r>
              <w:rPr>
                <w:bCs/>
              </w:rPr>
              <w:br/>
            </w:r>
            <w:r>
              <w:rPr>
                <w:bCs/>
              </w:rPr>
              <w:br/>
              <w:t>Bautech CD, fabricante Bautech</w:t>
            </w:r>
            <w:r>
              <w:rPr>
                <w:bCs/>
              </w:rPr>
              <w:br/>
            </w:r>
            <w:r>
              <w:rPr>
                <w:bCs/>
              </w:rPr>
              <w:br/>
              <w:t>Planiprep SC Mapei</w:t>
            </w:r>
            <w:r>
              <w:rPr>
                <w:bCs/>
              </w:rPr>
              <w:br/>
            </w:r>
            <w:r>
              <w:rPr>
                <w:bCs/>
              </w:rPr>
              <w:br/>
              <w:t>ou equivalente técnico</w:t>
            </w:r>
            <w:r>
              <w:rPr>
                <w:bCs/>
              </w:rPr>
              <w:br/>
            </w:r>
            <w:r>
              <w:rPr>
                <w:bCs/>
              </w:rPr>
              <w:br/>
              <w:t>+Primer:+</w:t>
            </w:r>
            <w:r>
              <w:rPr>
                <w:bCs/>
              </w:rPr>
              <w:br/>
            </w:r>
            <w:r>
              <w:rPr>
                <w:bCs/>
              </w:rPr>
              <w:lastRenderedPageBreak/>
              <w:br/>
              <w:t>Primer MSet Primer P5</w:t>
            </w:r>
            <w:r>
              <w:rPr>
                <w:bCs/>
              </w:rPr>
              <w:br/>
            </w:r>
            <w:r>
              <w:rPr>
                <w:bCs/>
              </w:rPr>
              <w:br/>
              <w:t>Primer base Quartzolit</w:t>
            </w:r>
          </w:p>
          <w:p w14:paraId="3F2A01D2" w14:textId="77777777" w:rsidR="00CA428D" w:rsidRPr="00BD7145" w:rsidRDefault="00CA428D" w:rsidP="00072FC9">
            <w:pPr>
              <w:spacing w:before="120"/>
              <w:rPr>
                <w:b/>
                <w:bCs/>
              </w:rPr>
            </w:pPr>
            <w:r w:rsidRPr="00BD7145">
              <w:rPr>
                <w:b/>
                <w:bCs/>
              </w:rPr>
              <w:t>Referência Externa:</w:t>
            </w:r>
          </w:p>
          <w:p w14:paraId="4994A2C4" w14:textId="77777777" w:rsidR="00CA428D" w:rsidRPr="00BD7145" w:rsidRDefault="00CA428D" w:rsidP="00072FC9">
            <w:pPr>
              <w:spacing w:before="120"/>
              <w:rPr>
                <w:b/>
                <w:bCs/>
              </w:rPr>
            </w:pPr>
            <w:r>
              <w:rPr>
                <w:bCs/>
              </w:rPr>
              <w:t>n/a</w:t>
            </w:r>
          </w:p>
        </w:tc>
      </w:tr>
    </w:tbl>
    <w:p w14:paraId="1C1A2AD4" w14:textId="77777777" w:rsidR="00CA428D" w:rsidRPr="00010EE0" w:rsidRDefault="00CA428D" w:rsidP="00CA428D">
      <w:pPr>
        <w:rPr>
          <w:lang w:val="en-US"/>
        </w:rPr>
      </w:pPr>
    </w:p>
    <w:p w14:paraId="32E9BDCA" w14:textId="77777777" w:rsidR="00CA428D" w:rsidRDefault="00CA428D" w:rsidP="00CA428D">
      <w:r>
        <w:br w:type="page"/>
      </w:r>
    </w:p>
    <w:p w14:paraId="4C22BFC1" w14:textId="77777777" w:rsidR="00CA428D" w:rsidRDefault="00CA428D" w:rsidP="00CA428D">
      <w:pPr>
        <w:rPr>
          <w:lang w:val="en-US"/>
        </w:rPr>
      </w:pPr>
    </w:p>
    <w:p w14:paraId="6C2332F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C6C8548" w14:textId="77777777" w:rsidTr="00072FC9">
        <w:trPr>
          <w:trHeight w:val="567"/>
        </w:trPr>
        <w:tc>
          <w:tcPr>
            <w:tcW w:w="1843" w:type="dxa"/>
            <w:tcBorders>
              <w:bottom w:val="single" w:sz="4" w:space="0" w:color="auto"/>
            </w:tcBorders>
            <w:shd w:val="clear" w:color="auto" w:fill="F2F2F2" w:themeFill="background1" w:themeFillShade="F2"/>
            <w:vAlign w:val="center"/>
          </w:tcPr>
          <w:p w14:paraId="1D6818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D9345CD" w14:textId="77777777" w:rsidR="00CA428D" w:rsidRDefault="00CA428D" w:rsidP="00072FC9">
            <w:pPr>
              <w:rPr>
                <w:b/>
                <w:bCs/>
                <w:color w:val="000000"/>
              </w:rPr>
            </w:pPr>
            <w:r>
              <w:rPr>
                <w:b/>
                <w:bCs/>
                <w:noProof/>
                <w:color w:val="000000"/>
              </w:rPr>
              <w:t>SF-01113</w:t>
            </w:r>
          </w:p>
        </w:tc>
        <w:tc>
          <w:tcPr>
            <w:tcW w:w="2268" w:type="dxa"/>
            <w:tcBorders>
              <w:bottom w:val="single" w:sz="4" w:space="0" w:color="auto"/>
            </w:tcBorders>
            <w:shd w:val="clear" w:color="auto" w:fill="F2F2F2" w:themeFill="background1" w:themeFillShade="F2"/>
            <w:vAlign w:val="center"/>
          </w:tcPr>
          <w:p w14:paraId="55E9A3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F33A55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B5B145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28DCC5" w14:textId="77777777" w:rsidR="00CA428D" w:rsidRPr="009143C5" w:rsidRDefault="00CA428D" w:rsidP="00072FC9">
            <w:pPr>
              <w:rPr>
                <w:b/>
                <w:bCs/>
                <w:noProof/>
                <w:color w:val="000000"/>
              </w:rPr>
            </w:pPr>
            <w:r>
              <w:rPr>
                <w:b/>
                <w:bCs/>
                <w:noProof/>
                <w:color w:val="000000"/>
              </w:rPr>
              <w:t>Revestimentos Lígneos</w:t>
            </w:r>
          </w:p>
        </w:tc>
        <w:tc>
          <w:tcPr>
            <w:tcW w:w="1843" w:type="dxa"/>
            <w:tcBorders>
              <w:left w:val="single" w:sz="4" w:space="0" w:color="auto"/>
              <w:bottom w:val="single" w:sz="4" w:space="0" w:color="auto"/>
            </w:tcBorders>
            <w:shd w:val="clear" w:color="auto" w:fill="F2F2F2" w:themeFill="background1" w:themeFillShade="F2"/>
            <w:vAlign w:val="center"/>
          </w:tcPr>
          <w:p w14:paraId="6AAA593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42C8EB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867EF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A4203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199D2B3" w14:textId="77777777" w:rsidR="00CA428D" w:rsidRDefault="00CA428D" w:rsidP="00072FC9">
            <w:pPr>
              <w:rPr>
                <w:b/>
                <w:bCs/>
                <w:sz w:val="32"/>
                <w:szCs w:val="32"/>
              </w:rPr>
            </w:pPr>
            <w:r>
              <w:rPr>
                <w:b/>
                <w:bCs/>
                <w:sz w:val="32"/>
                <w:szCs w:val="32"/>
              </w:rPr>
              <w:t>Lixamento, calafetação e aplicação de sinteco em piso de madeira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6535127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01144BB" w14:textId="77777777" w:rsidR="00CA428D" w:rsidRDefault="00CA428D" w:rsidP="00072FC9">
            <w:pPr>
              <w:rPr>
                <w:b/>
                <w:bCs/>
                <w:sz w:val="20"/>
                <w:szCs w:val="20"/>
              </w:rPr>
            </w:pPr>
          </w:p>
        </w:tc>
      </w:tr>
      <w:tr w:rsidR="00CA428D" w:rsidRPr="00010EE0" w14:paraId="0F03D465" w14:textId="77777777" w:rsidTr="00072FC9">
        <w:trPr>
          <w:trHeight w:val="1740"/>
        </w:trPr>
        <w:tc>
          <w:tcPr>
            <w:tcW w:w="9781" w:type="dxa"/>
            <w:gridSpan w:val="5"/>
          </w:tcPr>
          <w:p w14:paraId="4FC0C88E" w14:textId="77777777" w:rsidR="00CA428D" w:rsidRPr="00BD7145" w:rsidRDefault="00CA428D" w:rsidP="00072FC9">
            <w:pPr>
              <w:spacing w:before="120"/>
              <w:rPr>
                <w:b/>
                <w:bCs/>
              </w:rPr>
            </w:pPr>
            <w:r w:rsidRPr="00BD7145">
              <w:rPr>
                <w:b/>
                <w:bCs/>
              </w:rPr>
              <w:t>Descrição Detalhada:</w:t>
            </w:r>
          </w:p>
          <w:p w14:paraId="31DAC3BB" w14:textId="77777777" w:rsidR="00CA428D" w:rsidRPr="00BD7145" w:rsidRDefault="00CA428D" w:rsidP="00072FC9">
            <w:pPr>
              <w:spacing w:before="120"/>
              <w:rPr>
                <w:bCs/>
              </w:rPr>
            </w:pPr>
            <w:r>
              <w:rPr>
                <w:bCs/>
              </w:rPr>
              <w:t>Lixamento, calafetação e aplicação de sinteco em piso de madeira. Para uso exclusivo em áreas e edifícios residenciais do Complexo Arquitetônico do Senado Federal. Compreende o fornecimento de todos os materiais e mão de obra necessários à execução do serviço, inclusive, elementos de proteção de mobiliário e áreas adjacentes, movimentação de mobiliário das áreas envolvidas, lixa, cola, vernizes, resinas, sinteco, etc.</w:t>
            </w:r>
          </w:p>
          <w:p w14:paraId="3093B619" w14:textId="77777777" w:rsidR="00CA428D" w:rsidRPr="00BD7145" w:rsidRDefault="00CA428D" w:rsidP="00072FC9">
            <w:pPr>
              <w:spacing w:before="120"/>
              <w:rPr>
                <w:b/>
                <w:bCs/>
              </w:rPr>
            </w:pPr>
            <w:r w:rsidRPr="00BD7145">
              <w:rPr>
                <w:b/>
                <w:bCs/>
              </w:rPr>
              <w:t>Materiais:</w:t>
            </w:r>
          </w:p>
          <w:p w14:paraId="2DBDBCC4" w14:textId="77777777" w:rsidR="00CA428D" w:rsidRPr="00BD7145" w:rsidRDefault="00CA428D" w:rsidP="00072FC9">
            <w:pPr>
              <w:spacing w:before="120"/>
              <w:rPr>
                <w:bCs/>
              </w:rPr>
            </w:pPr>
            <w:r>
              <w:rPr>
                <w:bCs/>
              </w:rPr>
              <w:t>Lixa</w:t>
            </w:r>
            <w:r>
              <w:rPr>
                <w:bCs/>
              </w:rPr>
              <w:br/>
              <w:t>Cola branca</w:t>
            </w:r>
            <w:r>
              <w:rPr>
                <w:bCs/>
              </w:rPr>
              <w:br/>
              <w:t xml:space="preserve">Verniz ou resina </w:t>
            </w:r>
            <w:r>
              <w:rPr>
                <w:bCs/>
              </w:rPr>
              <w:br/>
              <w:t>Sinteco</w:t>
            </w:r>
          </w:p>
          <w:p w14:paraId="62FF8351" w14:textId="77777777" w:rsidR="00CA428D" w:rsidRPr="00BD7145" w:rsidRDefault="00CA428D" w:rsidP="00072FC9">
            <w:pPr>
              <w:spacing w:before="120"/>
              <w:rPr>
                <w:b/>
                <w:bCs/>
              </w:rPr>
            </w:pPr>
            <w:r w:rsidRPr="00BD7145">
              <w:rPr>
                <w:b/>
                <w:bCs/>
              </w:rPr>
              <w:t>Serviços:</w:t>
            </w:r>
          </w:p>
          <w:p w14:paraId="7F5DABA4" w14:textId="77777777" w:rsidR="00CA428D" w:rsidRPr="00832CF3" w:rsidRDefault="00CA428D" w:rsidP="00072FC9">
            <w:pPr>
              <w:spacing w:before="120"/>
              <w:rPr>
                <w:bCs/>
              </w:rPr>
            </w:pPr>
            <w:r>
              <w:rPr>
                <w:bCs/>
              </w:rPr>
              <w:t>Procedimentos para lixamento, calafetação e aplicação de sinteco</w:t>
            </w:r>
            <w:r>
              <w:rPr>
                <w:bCs/>
              </w:rPr>
              <w:br/>
              <w:t>1) Espalhamento de pequena quantidade de óleo limpo e bastante viscoso em toda a superfície de tacos a ser raspada, a fim de evitar deslizamento do tambor (rolo) da máquina de lixar.</w:t>
            </w:r>
            <w:r>
              <w:rPr>
                <w:bCs/>
              </w:rPr>
              <w:br/>
              <w:t>2) Desengrossamento da superfície, à máquina de rolo ou, preferencialmente, de disco, utilizando lixa grossa (n° 16).</w:t>
            </w:r>
            <w:r>
              <w:rPr>
                <w:bCs/>
              </w:rPr>
              <w:br/>
              <w:t>3) Raspagem dos tacos à máquina, usando lixa média (n° 40).</w:t>
            </w:r>
            <w:r>
              <w:rPr>
                <w:bCs/>
              </w:rPr>
              <w:br/>
              <w:t>4) Calafate das juntas com argamassa preparada com o pó da raspagem e cola ou massa plástica industrializada.</w:t>
            </w:r>
            <w:r>
              <w:rPr>
                <w:bCs/>
              </w:rPr>
              <w:br/>
              <w:t>5) Lixamento dos tacos à máquina, utilizando lixa fina (n° 80), a fim de preparar o piso para aplicação do acabamento.</w:t>
            </w:r>
            <w:r>
              <w:rPr>
                <w:bCs/>
              </w:rPr>
              <w:br/>
              <w:t>6) Raspagem dos tacos junto dos rodapés com máquina manual.</w:t>
            </w:r>
            <w:r>
              <w:rPr>
                <w:bCs/>
              </w:rPr>
              <w:br/>
              <w:t>7) Aplicação da primeira demão de verniz (de boa qualidade) de resina dura especifica ou cera.</w:t>
            </w:r>
            <w:r>
              <w:rPr>
                <w:bCs/>
              </w:rPr>
              <w:br/>
              <w:t>8) Raspagem manual com palha de aço.</w:t>
            </w:r>
            <w:r>
              <w:rPr>
                <w:bCs/>
              </w:rPr>
              <w:br/>
              <w:t>9) Aplicação de duas demãos finas do verniz, da mesma resina, ou da cera</w:t>
            </w:r>
            <w:r>
              <w:rPr>
                <w:bCs/>
              </w:rPr>
              <w:br/>
              <w:t>10) Aplicação de sinteco de primeira qualidade. Aplicação de no mínimo 03 (três) demãos de Supersinteco Semifosco ou de Alto Brilho, de primeira qualidade, compreendendo, inclusive, a remoção, proteção de mobiliários, persianas, cortinas, eletrodomésticos, lixamento e aplicação de verniz nos rodapés e limpeza de cada unidade onde for aplicado.</w:t>
            </w:r>
          </w:p>
          <w:p w14:paraId="478E9E06" w14:textId="77777777" w:rsidR="00CA428D" w:rsidRPr="00BD7145" w:rsidRDefault="00CA428D" w:rsidP="00072FC9">
            <w:pPr>
              <w:spacing w:before="120"/>
              <w:rPr>
                <w:b/>
                <w:bCs/>
              </w:rPr>
            </w:pPr>
            <w:r w:rsidRPr="00BD7145">
              <w:rPr>
                <w:b/>
                <w:bCs/>
              </w:rPr>
              <w:t>Atividades e Responsabilidades:</w:t>
            </w:r>
          </w:p>
          <w:p w14:paraId="4551384D" w14:textId="77777777" w:rsidR="00CA428D" w:rsidRPr="00832CF3" w:rsidRDefault="00CA428D" w:rsidP="00072FC9">
            <w:pPr>
              <w:spacing w:before="120"/>
              <w:rPr>
                <w:bCs/>
              </w:rPr>
            </w:pPr>
            <w:r>
              <w:rPr>
                <w:bCs/>
              </w:rPr>
              <w:t>n/a</w:t>
            </w:r>
          </w:p>
          <w:p w14:paraId="57E9BFEE" w14:textId="77777777" w:rsidR="00CA428D" w:rsidRPr="00BD7145" w:rsidRDefault="00CA428D" w:rsidP="00072FC9">
            <w:pPr>
              <w:spacing w:before="120"/>
              <w:rPr>
                <w:b/>
                <w:bCs/>
              </w:rPr>
            </w:pPr>
            <w:r w:rsidRPr="00BD7145">
              <w:rPr>
                <w:b/>
                <w:bCs/>
              </w:rPr>
              <w:lastRenderedPageBreak/>
              <w:t>Qualificação:</w:t>
            </w:r>
          </w:p>
          <w:p w14:paraId="3D75051F" w14:textId="77777777" w:rsidR="00CA428D" w:rsidRPr="00832CF3" w:rsidRDefault="00CA428D" w:rsidP="00072FC9">
            <w:pPr>
              <w:spacing w:before="120"/>
              <w:rPr>
                <w:bCs/>
              </w:rPr>
            </w:pPr>
            <w:r>
              <w:rPr>
                <w:bCs/>
              </w:rPr>
              <w:t>n/a</w:t>
            </w:r>
          </w:p>
          <w:p w14:paraId="4D52532C" w14:textId="77777777" w:rsidR="00CA428D" w:rsidRPr="00BD7145" w:rsidRDefault="00CA428D" w:rsidP="00072FC9">
            <w:pPr>
              <w:spacing w:before="120"/>
              <w:rPr>
                <w:b/>
                <w:bCs/>
              </w:rPr>
            </w:pPr>
            <w:r w:rsidRPr="00BD7145">
              <w:rPr>
                <w:b/>
                <w:bCs/>
              </w:rPr>
              <w:t>Observações:</w:t>
            </w:r>
          </w:p>
          <w:p w14:paraId="6A4DA1D0" w14:textId="77777777" w:rsidR="00CA428D" w:rsidRPr="00832CF3" w:rsidRDefault="00CA428D" w:rsidP="00072FC9">
            <w:pPr>
              <w:spacing w:before="120"/>
              <w:rPr>
                <w:bCs/>
              </w:rPr>
            </w:pPr>
            <w:r>
              <w:rPr>
                <w:bCs/>
              </w:rPr>
              <w:t>n/a</w:t>
            </w:r>
          </w:p>
          <w:p w14:paraId="3F4598CE" w14:textId="77777777" w:rsidR="00CA428D" w:rsidRPr="00BD7145" w:rsidRDefault="00CA428D" w:rsidP="00072FC9">
            <w:pPr>
              <w:spacing w:before="120"/>
              <w:rPr>
                <w:b/>
                <w:bCs/>
              </w:rPr>
            </w:pPr>
            <w:r w:rsidRPr="00BD7145">
              <w:rPr>
                <w:b/>
                <w:bCs/>
              </w:rPr>
              <w:t>Critérios e Condições:</w:t>
            </w:r>
          </w:p>
          <w:p w14:paraId="6C03F46B" w14:textId="77777777" w:rsidR="00CA428D" w:rsidRPr="00832CF3" w:rsidRDefault="00CA428D" w:rsidP="00072FC9">
            <w:pPr>
              <w:spacing w:before="120"/>
              <w:rPr>
                <w:bCs/>
              </w:rPr>
            </w:pPr>
            <w:r>
              <w:rPr>
                <w:bCs/>
              </w:rPr>
              <w:t xml:space="preserve">Critério de Medição: Para o cálculo, será utilizada a área efetivamente tratada. </w:t>
            </w:r>
            <w:r>
              <w:rPr>
                <w:bCs/>
              </w:rPr>
              <w:br/>
              <w:t>Unidade de Medição: m² (metro quadrado).</w:t>
            </w:r>
          </w:p>
          <w:p w14:paraId="6EC4A80D" w14:textId="77777777" w:rsidR="00CA428D" w:rsidRPr="00BD7145" w:rsidRDefault="00CA428D" w:rsidP="00072FC9">
            <w:pPr>
              <w:spacing w:before="120"/>
              <w:rPr>
                <w:b/>
                <w:bCs/>
              </w:rPr>
            </w:pPr>
            <w:r w:rsidRPr="00BD7145">
              <w:rPr>
                <w:b/>
                <w:bCs/>
              </w:rPr>
              <w:t>Detalhe Gráfico:</w:t>
            </w:r>
          </w:p>
          <w:p w14:paraId="096FEC3E" w14:textId="77777777" w:rsidR="00CA428D" w:rsidRPr="00B97D3F" w:rsidRDefault="00CA428D" w:rsidP="00072FC9">
            <w:pPr>
              <w:spacing w:before="120"/>
              <w:rPr>
                <w:bCs/>
              </w:rPr>
            </w:pPr>
            <w:r w:rsidRPr="00AD7BD2">
              <w:rPr>
                <w:bCs/>
              </w:rPr>
              <w:t>n/a</w:t>
            </w:r>
          </w:p>
          <w:p w14:paraId="25C6C132" w14:textId="77777777" w:rsidR="00CA428D" w:rsidRPr="00BD7145" w:rsidRDefault="00CA428D" w:rsidP="00072FC9">
            <w:pPr>
              <w:spacing w:before="120"/>
              <w:rPr>
                <w:b/>
                <w:bCs/>
              </w:rPr>
            </w:pPr>
            <w:r w:rsidRPr="00BD7145">
              <w:rPr>
                <w:b/>
                <w:bCs/>
              </w:rPr>
              <w:t>Tabela:</w:t>
            </w:r>
          </w:p>
          <w:p w14:paraId="54EE5741" w14:textId="77777777" w:rsidR="00CA428D" w:rsidRPr="00832CF3" w:rsidRDefault="00CA428D" w:rsidP="00072FC9">
            <w:pPr>
              <w:spacing w:before="120"/>
              <w:rPr>
                <w:bCs/>
              </w:rPr>
            </w:pPr>
            <w:r>
              <w:rPr>
                <w:bCs/>
              </w:rPr>
              <w:t>n/a</w:t>
            </w:r>
          </w:p>
          <w:p w14:paraId="56964C60" w14:textId="77777777" w:rsidR="00CA428D" w:rsidRPr="00832CF3" w:rsidRDefault="00CA428D" w:rsidP="00072FC9">
            <w:pPr>
              <w:spacing w:before="120"/>
              <w:rPr>
                <w:bCs/>
              </w:rPr>
            </w:pPr>
            <w:r w:rsidRPr="00BD7145">
              <w:rPr>
                <w:b/>
                <w:bCs/>
              </w:rPr>
              <w:t xml:space="preserve">Vida útil: </w:t>
            </w:r>
            <w:r>
              <w:rPr>
                <w:bCs/>
              </w:rPr>
              <w:t>n/a</w:t>
            </w:r>
          </w:p>
          <w:p w14:paraId="5EFCF110" w14:textId="77777777" w:rsidR="00CA428D" w:rsidRPr="00BD7145" w:rsidRDefault="00CA428D" w:rsidP="00072FC9">
            <w:pPr>
              <w:spacing w:before="120"/>
              <w:rPr>
                <w:b/>
                <w:bCs/>
              </w:rPr>
            </w:pPr>
            <w:r w:rsidRPr="00BD7145">
              <w:rPr>
                <w:b/>
                <w:bCs/>
              </w:rPr>
              <w:t>Referências Normativas:</w:t>
            </w:r>
          </w:p>
          <w:p w14:paraId="28B8EC20" w14:textId="77777777" w:rsidR="00CA428D" w:rsidRPr="00832CF3" w:rsidRDefault="00CA428D" w:rsidP="00072FC9">
            <w:pPr>
              <w:spacing w:before="120"/>
              <w:rPr>
                <w:bCs/>
              </w:rPr>
            </w:pPr>
            <w:r>
              <w:rPr>
                <w:bCs/>
              </w:rPr>
              <w:t>ABNT NBR 15799:2010  Versão Corrigida: 2013  - Pisos de madeira com e sem acabamento - Padronização e classificação</w:t>
            </w:r>
          </w:p>
          <w:p w14:paraId="59473E06" w14:textId="77777777" w:rsidR="00CA428D" w:rsidRPr="00BD7145" w:rsidRDefault="00CA428D" w:rsidP="00072FC9">
            <w:pPr>
              <w:spacing w:before="120"/>
              <w:rPr>
                <w:b/>
                <w:bCs/>
              </w:rPr>
            </w:pPr>
            <w:r w:rsidRPr="00BD7145">
              <w:rPr>
                <w:b/>
                <w:bCs/>
              </w:rPr>
              <w:t>Referência Comercial:</w:t>
            </w:r>
          </w:p>
          <w:p w14:paraId="1D234113" w14:textId="77777777" w:rsidR="00CA428D" w:rsidRPr="00832CF3" w:rsidRDefault="00CA428D" w:rsidP="00072FC9">
            <w:pPr>
              <w:spacing w:before="120"/>
              <w:rPr>
                <w:bCs/>
              </w:rPr>
            </w:pPr>
            <w:r>
              <w:rPr>
                <w:bCs/>
              </w:rPr>
              <w:t>Sinteco semi-brilho - Super Sinteco; ou similar</w:t>
            </w:r>
          </w:p>
          <w:p w14:paraId="6C844805" w14:textId="77777777" w:rsidR="00CA428D" w:rsidRPr="00BD7145" w:rsidRDefault="00CA428D" w:rsidP="00072FC9">
            <w:pPr>
              <w:spacing w:before="120"/>
              <w:rPr>
                <w:b/>
                <w:bCs/>
              </w:rPr>
            </w:pPr>
            <w:r w:rsidRPr="00BD7145">
              <w:rPr>
                <w:b/>
                <w:bCs/>
              </w:rPr>
              <w:t>Referência Externa:</w:t>
            </w:r>
          </w:p>
          <w:p w14:paraId="29CBEB04" w14:textId="77777777" w:rsidR="00CA428D" w:rsidRPr="00BD7145" w:rsidRDefault="00CA428D" w:rsidP="00072FC9">
            <w:pPr>
              <w:spacing w:before="120"/>
              <w:rPr>
                <w:b/>
                <w:bCs/>
              </w:rPr>
            </w:pPr>
            <w:r>
              <w:rPr>
                <w:bCs/>
              </w:rPr>
              <w:t>n/a</w:t>
            </w:r>
          </w:p>
        </w:tc>
      </w:tr>
    </w:tbl>
    <w:p w14:paraId="20F7D54D" w14:textId="77777777" w:rsidR="00CA428D" w:rsidRPr="00010EE0" w:rsidRDefault="00CA428D" w:rsidP="00CA428D">
      <w:pPr>
        <w:rPr>
          <w:lang w:val="en-US"/>
        </w:rPr>
      </w:pPr>
    </w:p>
    <w:p w14:paraId="5EBE9DB3" w14:textId="77777777" w:rsidR="00CA428D" w:rsidRDefault="00CA428D" w:rsidP="00CA428D">
      <w:r>
        <w:br w:type="page"/>
      </w:r>
    </w:p>
    <w:p w14:paraId="51B4B4BE" w14:textId="77777777" w:rsidR="00CA428D" w:rsidRDefault="00CA428D" w:rsidP="00CA428D">
      <w:pPr>
        <w:rPr>
          <w:lang w:val="en-US"/>
        </w:rPr>
      </w:pPr>
    </w:p>
    <w:p w14:paraId="1C86B94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89835F9" w14:textId="77777777" w:rsidTr="00072FC9">
        <w:trPr>
          <w:trHeight w:val="567"/>
        </w:trPr>
        <w:tc>
          <w:tcPr>
            <w:tcW w:w="1843" w:type="dxa"/>
            <w:tcBorders>
              <w:bottom w:val="single" w:sz="4" w:space="0" w:color="auto"/>
            </w:tcBorders>
            <w:shd w:val="clear" w:color="auto" w:fill="F2F2F2" w:themeFill="background1" w:themeFillShade="F2"/>
            <w:vAlign w:val="center"/>
          </w:tcPr>
          <w:p w14:paraId="777E09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94B85E5" w14:textId="77777777" w:rsidR="00CA428D" w:rsidRDefault="00CA428D" w:rsidP="00072FC9">
            <w:pPr>
              <w:rPr>
                <w:b/>
                <w:bCs/>
                <w:color w:val="000000"/>
              </w:rPr>
            </w:pPr>
            <w:r>
              <w:rPr>
                <w:b/>
                <w:bCs/>
                <w:noProof/>
                <w:color w:val="000000"/>
              </w:rPr>
              <w:t>SF-01114</w:t>
            </w:r>
          </w:p>
        </w:tc>
        <w:tc>
          <w:tcPr>
            <w:tcW w:w="2268" w:type="dxa"/>
            <w:tcBorders>
              <w:bottom w:val="single" w:sz="4" w:space="0" w:color="auto"/>
            </w:tcBorders>
            <w:shd w:val="clear" w:color="auto" w:fill="F2F2F2" w:themeFill="background1" w:themeFillShade="F2"/>
            <w:vAlign w:val="center"/>
          </w:tcPr>
          <w:p w14:paraId="215C7C7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4204FC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6A2528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43C90C" w14:textId="77777777" w:rsidR="00CA428D" w:rsidRPr="009143C5" w:rsidRDefault="00CA428D" w:rsidP="00072FC9">
            <w:pPr>
              <w:rPr>
                <w:b/>
                <w:bCs/>
                <w:noProof/>
                <w:color w:val="000000"/>
              </w:rPr>
            </w:pPr>
            <w:r>
              <w:rPr>
                <w:b/>
                <w:bCs/>
                <w:noProof/>
                <w:color w:val="000000"/>
              </w:rPr>
              <w:t>Revestimentos Lígneos</w:t>
            </w:r>
          </w:p>
        </w:tc>
        <w:tc>
          <w:tcPr>
            <w:tcW w:w="1843" w:type="dxa"/>
            <w:tcBorders>
              <w:left w:val="single" w:sz="4" w:space="0" w:color="auto"/>
              <w:bottom w:val="single" w:sz="4" w:space="0" w:color="auto"/>
            </w:tcBorders>
            <w:shd w:val="clear" w:color="auto" w:fill="F2F2F2" w:themeFill="background1" w:themeFillShade="F2"/>
            <w:vAlign w:val="center"/>
          </w:tcPr>
          <w:p w14:paraId="7F84B54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12CA3E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8FAE96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25B6A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8163572" w14:textId="77777777" w:rsidR="00CA428D" w:rsidRDefault="00CA428D" w:rsidP="00072FC9">
            <w:pPr>
              <w:rPr>
                <w:b/>
                <w:bCs/>
                <w:sz w:val="32"/>
                <w:szCs w:val="32"/>
              </w:rPr>
            </w:pPr>
            <w:r>
              <w:rPr>
                <w:b/>
                <w:bCs/>
                <w:sz w:val="32"/>
                <w:szCs w:val="32"/>
              </w:rPr>
              <w:t>Piso em taco de madeira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670D2E8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FBEE242" w14:textId="77777777" w:rsidR="00CA428D" w:rsidRDefault="00CA428D" w:rsidP="00072FC9">
            <w:pPr>
              <w:rPr>
                <w:b/>
                <w:bCs/>
                <w:sz w:val="20"/>
                <w:szCs w:val="20"/>
              </w:rPr>
            </w:pPr>
          </w:p>
        </w:tc>
      </w:tr>
      <w:tr w:rsidR="00CA428D" w:rsidRPr="00010EE0" w14:paraId="2E0D7D4A" w14:textId="77777777" w:rsidTr="00072FC9">
        <w:trPr>
          <w:trHeight w:val="1740"/>
        </w:trPr>
        <w:tc>
          <w:tcPr>
            <w:tcW w:w="9781" w:type="dxa"/>
            <w:gridSpan w:val="5"/>
          </w:tcPr>
          <w:p w14:paraId="2CD9C05B" w14:textId="77777777" w:rsidR="00CA428D" w:rsidRPr="00BD7145" w:rsidRDefault="00CA428D" w:rsidP="00072FC9">
            <w:pPr>
              <w:spacing w:before="120"/>
              <w:rPr>
                <w:b/>
                <w:bCs/>
              </w:rPr>
            </w:pPr>
            <w:r w:rsidRPr="00BD7145">
              <w:rPr>
                <w:b/>
                <w:bCs/>
              </w:rPr>
              <w:t>Descrição Detalhada:</w:t>
            </w:r>
          </w:p>
          <w:p w14:paraId="38B54105" w14:textId="77777777" w:rsidR="00CA428D" w:rsidRPr="00BD7145" w:rsidRDefault="00CA428D" w:rsidP="00072FC9">
            <w:pPr>
              <w:spacing w:before="120"/>
              <w:rPr>
                <w:bCs/>
              </w:rPr>
            </w:pPr>
            <w:r>
              <w:rPr>
                <w:bCs/>
              </w:rPr>
              <w:t>Fornecimento e instalação de piso em taco de madeira, fixado com cola base PVA, de acordo com o existente no local ou indicação em projeto. Para uso exclusivo em áreas e edifícios residenciais do Complexo Arquitetônico do Senado Federal. Compreende o fornecimento de todos os materiais e mão de obra necessários à execução do serviço, inclusive, tacos de madeira, lixa, cola, vernizes, resinas, movimentação de mobiliário das áreas envolvidas etc.</w:t>
            </w:r>
          </w:p>
          <w:p w14:paraId="1C8C2E1E" w14:textId="77777777" w:rsidR="00CA428D" w:rsidRPr="00BD7145" w:rsidRDefault="00CA428D" w:rsidP="00072FC9">
            <w:pPr>
              <w:spacing w:before="120"/>
              <w:rPr>
                <w:b/>
                <w:bCs/>
              </w:rPr>
            </w:pPr>
            <w:r w:rsidRPr="00BD7145">
              <w:rPr>
                <w:b/>
                <w:bCs/>
              </w:rPr>
              <w:t>Materiais:</w:t>
            </w:r>
          </w:p>
          <w:p w14:paraId="48D1EB72" w14:textId="77777777" w:rsidR="00CA428D" w:rsidRPr="00BD7145" w:rsidRDefault="00CA428D" w:rsidP="00072FC9">
            <w:pPr>
              <w:spacing w:before="120"/>
              <w:rPr>
                <w:bCs/>
              </w:rPr>
            </w:pPr>
            <w:r>
              <w:rPr>
                <w:bCs/>
              </w:rPr>
              <w:t>Taco de madeira</w:t>
            </w:r>
            <w:r>
              <w:rPr>
                <w:bCs/>
              </w:rPr>
              <w:br/>
              <w:t>Cola PVA</w:t>
            </w:r>
            <w:r>
              <w:rPr>
                <w:bCs/>
              </w:rPr>
              <w:br/>
              <w:t>Lixa</w:t>
            </w:r>
            <w:r>
              <w:rPr>
                <w:bCs/>
              </w:rPr>
              <w:br/>
              <w:t>Cola branca</w:t>
            </w:r>
            <w:r>
              <w:rPr>
                <w:bCs/>
              </w:rPr>
              <w:br/>
              <w:t>Verniz ou resina</w:t>
            </w:r>
          </w:p>
          <w:p w14:paraId="3842573F" w14:textId="77777777" w:rsidR="00CA428D" w:rsidRPr="00BD7145" w:rsidRDefault="00CA428D" w:rsidP="00072FC9">
            <w:pPr>
              <w:spacing w:before="120"/>
              <w:rPr>
                <w:b/>
                <w:bCs/>
              </w:rPr>
            </w:pPr>
            <w:r w:rsidRPr="00BD7145">
              <w:rPr>
                <w:b/>
                <w:bCs/>
              </w:rPr>
              <w:t>Serviços:</w:t>
            </w:r>
          </w:p>
          <w:p w14:paraId="6419D5C4" w14:textId="77777777" w:rsidR="00CA428D" w:rsidRPr="00832CF3" w:rsidRDefault="00CA428D" w:rsidP="00072FC9">
            <w:pPr>
              <w:spacing w:before="120"/>
              <w:rPr>
                <w:bCs/>
              </w:rPr>
            </w:pPr>
            <w:r>
              <w:rPr>
                <w:bCs/>
              </w:rPr>
              <w:t xml:space="preserve">1) Realizar uma seleção das partidas dos tacos, uniformes quanto às dimensões e tonalidade da madeira, para serem assentados em ambientes diferentes. </w:t>
            </w:r>
            <w:r>
              <w:rPr>
                <w:bCs/>
              </w:rPr>
              <w:br/>
              <w:t xml:space="preserve">2) Preparar a superfície removendo a poeira, partículas soltas, graxa e outros resíduos por meio de escovas e vassouras. </w:t>
            </w:r>
            <w:r>
              <w:rPr>
                <w:bCs/>
              </w:rPr>
              <w:br/>
              <w:t>3) Marcar os níveis do piso final nas paredes, com o auxílio de mangueira de nível e trena metálica.</w:t>
            </w:r>
            <w:r>
              <w:rPr>
                <w:bCs/>
              </w:rPr>
              <w:br/>
              <w:t>4) Esticar linha de náilon nas duas direções principais do piso, demarcando a primeira fiada a ser assentada, a qual servirá de referência para as demais fiadas.</w:t>
            </w:r>
            <w:r>
              <w:rPr>
                <w:bCs/>
              </w:rPr>
              <w:br/>
              <w:t>5) Os cortes de taco precisam ser executados antes da aplicação da cola (branca) à base de PVA, devendo ser feitos por meio de serra elétrica com disco para madeira.</w:t>
            </w:r>
            <w:r>
              <w:rPr>
                <w:bCs/>
              </w:rPr>
              <w:br/>
              <w:t>6) Despejar a cola em pequenas quantidades e espalhar uma camada dela comprimindo-a contra o substrato, com o lado liso da desempenadeira de aço, sobre cerca de 1m².</w:t>
            </w:r>
            <w:r>
              <w:rPr>
                <w:bCs/>
              </w:rPr>
              <w:br/>
              <w:t>7) Passar em seguida o lado dentado, formando cordões que possibilitam o nivelamento do piso.</w:t>
            </w:r>
            <w:r>
              <w:rPr>
                <w:bCs/>
              </w:rPr>
              <w:br/>
              <w:t>8) Colocar os tacos, sequencialmente, aceitando o assentamento deles justapostos, ou seja, com juntas secas.</w:t>
            </w:r>
            <w:r>
              <w:rPr>
                <w:bCs/>
              </w:rPr>
              <w:br/>
              <w:t>9) Quando não especificado de forma diversa, os tacos podem ser colocados na disposição de espinha-de-peixe, tabuleiro-de-damas ou em linha.</w:t>
            </w:r>
            <w:r>
              <w:rPr>
                <w:bCs/>
              </w:rPr>
              <w:br/>
              <w:t>10) O serviço deve ser iniciado em um dos cantos opostos à porta do compartimento, de modo a permitir ao(à) taqueiro(a) o recuo e a conclusão do assentamento na saída.</w:t>
            </w:r>
            <w:r>
              <w:rPr>
                <w:bCs/>
              </w:rPr>
              <w:br/>
              <w:t xml:space="preserve">11) Além das juntas entre as peças, serão previstas juntas de expansão/contração. Estas, a cada 5 m a 10 m, tem cerca de 5 mm de espessura e sua profundidade precisa alcançar a laje ou o lastro de </w:t>
            </w:r>
            <w:r>
              <w:rPr>
                <w:bCs/>
              </w:rPr>
              <w:lastRenderedPageBreak/>
              <w:t xml:space="preserve">concreto. As juntas de expansão/contração são sempre necessárias nos encontros com paredes, outros pisos, pilares etc. Elas recebem, como material de enchimento, calafetadores que mantenham elasticidade permanente. A junta ao longo das paredes e pilares pode ser simplesmente recoberta por rodapé e ter até 1 cm de espessura. </w:t>
            </w:r>
            <w:r>
              <w:rPr>
                <w:bCs/>
              </w:rPr>
              <w:br/>
              <w:t>12) Depois de terem sido distribuídos sobre a área a pavimentar, os tacos são batidos com auxílio de bloco de madeira apropriada de cerca de 12 cm x 20 cm x 6 cm ou de martelo de borracha.</w:t>
            </w:r>
            <w:r>
              <w:rPr>
                <w:bCs/>
              </w:rPr>
              <w:br/>
              <w:t>13) Aguardar um período mínimo de 48h do assentamento para permitir o trânsito sobre o piso ainda que colocando tábuas para a passagem.</w:t>
            </w:r>
            <w:r>
              <w:rPr>
                <w:bCs/>
              </w:rPr>
              <w:br/>
              <w:t>14) Esperar no mínimo 96h para lixar mecanicamente os tacos cuja superfície tem de estar umedecida.</w:t>
            </w:r>
            <w:r>
              <w:rPr>
                <w:bCs/>
              </w:rPr>
              <w:br/>
              <w:t>15) A serragem que ficar na junta entre os tacos não necessita ser retirada, pois auxiliará no rejunte deles (calafate).</w:t>
            </w:r>
            <w:r>
              <w:rPr>
                <w:bCs/>
              </w:rPr>
              <w:br/>
              <w:t>16) A calafetação será feita com mistura da cola de assentamento e do pó da serragem, com a utilização de um rodo, e realizada entre a primeira raspagem (com lixa grossa, nº 16) e a segunda (com lixa média, nº 40).</w:t>
            </w:r>
            <w:r>
              <w:rPr>
                <w:bCs/>
              </w:rPr>
              <w:br/>
              <w:t>17) Por percussão, nenhum taco poderá produzir som cavo (chocho).</w:t>
            </w:r>
            <w:r>
              <w:rPr>
                <w:bCs/>
              </w:rPr>
              <w:br/>
              <w:t>18) O acabamento final com verniz sintético (à base de uréia e formol ou á base de água) deve ser executado, após a terceira raspagem (com lixa fina nº 80), por empresa especializada.</w:t>
            </w:r>
            <w:r>
              <w:rPr>
                <w:bCs/>
              </w:rPr>
              <w:br/>
              <w:t xml:space="preserve">19) Uma faixa de cerca de 15 cm, junto do rodapé, somente pode ser raspada com lixadeira portátil. </w:t>
            </w:r>
            <w:r>
              <w:rPr>
                <w:bCs/>
              </w:rPr>
              <w:br/>
              <w:t>20) Durante a execução do serviço, deve-se proteger sempre o assoalho dos raios solares e resguardar para que sobre ele não caiam ácidos ou materiais gordurosos (óleo ou graxa).</w:t>
            </w:r>
          </w:p>
          <w:p w14:paraId="4E2A9DCA" w14:textId="77777777" w:rsidR="00CA428D" w:rsidRPr="00BD7145" w:rsidRDefault="00CA428D" w:rsidP="00072FC9">
            <w:pPr>
              <w:spacing w:before="120"/>
              <w:rPr>
                <w:b/>
                <w:bCs/>
              </w:rPr>
            </w:pPr>
            <w:r w:rsidRPr="00BD7145">
              <w:rPr>
                <w:b/>
                <w:bCs/>
              </w:rPr>
              <w:t>Atividades e Responsabilidades:</w:t>
            </w:r>
          </w:p>
          <w:p w14:paraId="53F42333" w14:textId="77777777" w:rsidR="00CA428D" w:rsidRPr="00832CF3" w:rsidRDefault="00CA428D" w:rsidP="00072FC9">
            <w:pPr>
              <w:spacing w:before="120"/>
              <w:rPr>
                <w:bCs/>
              </w:rPr>
            </w:pPr>
            <w:r>
              <w:rPr>
                <w:bCs/>
              </w:rPr>
              <w:t>n/a</w:t>
            </w:r>
          </w:p>
          <w:p w14:paraId="57F74D0B" w14:textId="77777777" w:rsidR="00CA428D" w:rsidRPr="00BD7145" w:rsidRDefault="00CA428D" w:rsidP="00072FC9">
            <w:pPr>
              <w:spacing w:before="120"/>
              <w:rPr>
                <w:b/>
                <w:bCs/>
              </w:rPr>
            </w:pPr>
            <w:r w:rsidRPr="00BD7145">
              <w:rPr>
                <w:b/>
                <w:bCs/>
              </w:rPr>
              <w:t>Qualificação:</w:t>
            </w:r>
          </w:p>
          <w:p w14:paraId="45537FF4" w14:textId="77777777" w:rsidR="00CA428D" w:rsidRPr="00832CF3" w:rsidRDefault="00CA428D" w:rsidP="00072FC9">
            <w:pPr>
              <w:spacing w:before="120"/>
              <w:rPr>
                <w:bCs/>
              </w:rPr>
            </w:pPr>
            <w:r>
              <w:rPr>
                <w:bCs/>
              </w:rPr>
              <w:t>n/a</w:t>
            </w:r>
          </w:p>
          <w:p w14:paraId="2F608F21" w14:textId="77777777" w:rsidR="00CA428D" w:rsidRPr="00BD7145" w:rsidRDefault="00CA428D" w:rsidP="00072FC9">
            <w:pPr>
              <w:spacing w:before="120"/>
              <w:rPr>
                <w:b/>
                <w:bCs/>
              </w:rPr>
            </w:pPr>
            <w:r w:rsidRPr="00BD7145">
              <w:rPr>
                <w:b/>
                <w:bCs/>
              </w:rPr>
              <w:t>Observações:</w:t>
            </w:r>
          </w:p>
          <w:p w14:paraId="265FB683" w14:textId="77777777" w:rsidR="00CA428D" w:rsidRPr="00832CF3" w:rsidRDefault="00CA428D" w:rsidP="00072FC9">
            <w:pPr>
              <w:spacing w:before="120"/>
              <w:rPr>
                <w:bCs/>
              </w:rPr>
            </w:pPr>
            <w:r>
              <w:rPr>
                <w:bCs/>
              </w:rPr>
              <w:t>n/a</w:t>
            </w:r>
          </w:p>
          <w:p w14:paraId="40E98B0B" w14:textId="77777777" w:rsidR="00CA428D" w:rsidRPr="00BD7145" w:rsidRDefault="00CA428D" w:rsidP="00072FC9">
            <w:pPr>
              <w:spacing w:before="120"/>
              <w:rPr>
                <w:b/>
                <w:bCs/>
              </w:rPr>
            </w:pPr>
            <w:r w:rsidRPr="00BD7145">
              <w:rPr>
                <w:b/>
                <w:bCs/>
              </w:rPr>
              <w:t>Critérios e Condições:</w:t>
            </w:r>
          </w:p>
          <w:p w14:paraId="5A87FB76" w14:textId="77777777" w:rsidR="00CA428D" w:rsidRPr="00832CF3" w:rsidRDefault="00CA428D" w:rsidP="00072FC9">
            <w:pPr>
              <w:spacing w:before="120"/>
              <w:rPr>
                <w:bCs/>
              </w:rPr>
            </w:pPr>
            <w:r>
              <w:rPr>
                <w:bCs/>
              </w:rPr>
              <w:t>Critério de Medição: Para o cálculo, será utilizada a área de taco efetivamente instalada.  Unidade de Medição: m² (metro quadrado).</w:t>
            </w:r>
          </w:p>
          <w:p w14:paraId="2DC6CF3C" w14:textId="77777777" w:rsidR="00CA428D" w:rsidRPr="00BD7145" w:rsidRDefault="00CA428D" w:rsidP="00072FC9">
            <w:pPr>
              <w:spacing w:before="120"/>
              <w:rPr>
                <w:b/>
                <w:bCs/>
              </w:rPr>
            </w:pPr>
            <w:r w:rsidRPr="00BD7145">
              <w:rPr>
                <w:b/>
                <w:bCs/>
              </w:rPr>
              <w:t>Detalhe Gráfico:</w:t>
            </w:r>
          </w:p>
          <w:p w14:paraId="3F0903D1" w14:textId="77777777" w:rsidR="00CA428D" w:rsidRPr="00B97D3F" w:rsidRDefault="00CA428D" w:rsidP="00072FC9">
            <w:pPr>
              <w:spacing w:before="120"/>
              <w:rPr>
                <w:bCs/>
              </w:rPr>
            </w:pPr>
            <w:r>
              <w:rPr>
                <w:noProof/>
              </w:rPr>
              <w:lastRenderedPageBreak/>
              <w:drawing>
                <wp:inline distT="0" distB="0" distL="0" distR="0" wp14:anchorId="035A2985" wp14:editId="34F7934E">
                  <wp:extent cx="2266950" cy="1600200"/>
                  <wp:effectExtent l="0" t="0" r="0" b="0"/>
                  <wp:docPr id="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4.png"/>
                          <pic:cNvPicPr/>
                        </pic:nvPicPr>
                        <pic:blipFill>
                          <a:blip r:embed="rId133"/>
                          <a:stretch>
                            <a:fillRect/>
                          </a:stretch>
                        </pic:blipFill>
                        <pic:spPr>
                          <a:xfrm>
                            <a:off x="0" y="0"/>
                            <a:ext cx="2266950" cy="1600200"/>
                          </a:xfrm>
                          <a:prstGeom prst="rect">
                            <a:avLst/>
                          </a:prstGeom>
                        </pic:spPr>
                      </pic:pic>
                    </a:graphicData>
                  </a:graphic>
                </wp:inline>
              </w:drawing>
            </w:r>
          </w:p>
          <w:p w14:paraId="57E44CA7" w14:textId="77777777" w:rsidR="00CA428D" w:rsidRPr="00BD7145" w:rsidRDefault="00CA428D" w:rsidP="00072FC9">
            <w:pPr>
              <w:spacing w:before="120"/>
              <w:rPr>
                <w:b/>
                <w:bCs/>
              </w:rPr>
            </w:pPr>
            <w:r w:rsidRPr="00BD7145">
              <w:rPr>
                <w:b/>
                <w:bCs/>
              </w:rPr>
              <w:t>Tabela:</w:t>
            </w:r>
          </w:p>
          <w:p w14:paraId="6C5D99CD" w14:textId="77777777" w:rsidR="00CA428D" w:rsidRPr="00832CF3" w:rsidRDefault="00CA428D" w:rsidP="00072FC9">
            <w:pPr>
              <w:spacing w:before="120"/>
              <w:rPr>
                <w:bCs/>
              </w:rPr>
            </w:pPr>
            <w:r>
              <w:rPr>
                <w:bCs/>
              </w:rPr>
              <w:t>n/a</w:t>
            </w:r>
          </w:p>
          <w:p w14:paraId="5DE24655" w14:textId="77777777" w:rsidR="00CA428D" w:rsidRPr="00832CF3" w:rsidRDefault="00CA428D" w:rsidP="00072FC9">
            <w:pPr>
              <w:spacing w:before="120"/>
              <w:rPr>
                <w:bCs/>
              </w:rPr>
            </w:pPr>
            <w:r w:rsidRPr="00BD7145">
              <w:rPr>
                <w:b/>
                <w:bCs/>
              </w:rPr>
              <w:t xml:space="preserve">Vida útil: </w:t>
            </w:r>
            <w:r>
              <w:rPr>
                <w:bCs/>
              </w:rPr>
              <w:t>n/a</w:t>
            </w:r>
          </w:p>
          <w:p w14:paraId="4CB10445" w14:textId="77777777" w:rsidR="00CA428D" w:rsidRPr="00BD7145" w:rsidRDefault="00CA428D" w:rsidP="00072FC9">
            <w:pPr>
              <w:spacing w:before="120"/>
              <w:rPr>
                <w:b/>
                <w:bCs/>
              </w:rPr>
            </w:pPr>
            <w:r w:rsidRPr="00BD7145">
              <w:rPr>
                <w:b/>
                <w:bCs/>
              </w:rPr>
              <w:t>Referências Normativas:</w:t>
            </w:r>
          </w:p>
          <w:p w14:paraId="3DFD994B" w14:textId="77777777" w:rsidR="00CA428D" w:rsidRPr="00832CF3" w:rsidRDefault="00CA428D" w:rsidP="00072FC9">
            <w:pPr>
              <w:spacing w:before="120"/>
              <w:rPr>
                <w:bCs/>
              </w:rPr>
            </w:pPr>
            <w:r>
              <w:rPr>
                <w:bCs/>
              </w:rPr>
              <w:t>ABNT NBR 15799:2010  Versão Corrigida: 2013  - Pisos de madeira com e sem acabamento - Padronização e classificação</w:t>
            </w:r>
          </w:p>
          <w:p w14:paraId="44EE9E00" w14:textId="77777777" w:rsidR="00CA428D" w:rsidRPr="00BD7145" w:rsidRDefault="00CA428D" w:rsidP="00072FC9">
            <w:pPr>
              <w:spacing w:before="120"/>
              <w:rPr>
                <w:b/>
                <w:bCs/>
              </w:rPr>
            </w:pPr>
            <w:r w:rsidRPr="00BD7145">
              <w:rPr>
                <w:b/>
                <w:bCs/>
              </w:rPr>
              <w:t>Referência Comercial:</w:t>
            </w:r>
          </w:p>
          <w:p w14:paraId="113031FB" w14:textId="77777777" w:rsidR="00CA428D" w:rsidRPr="00832CF3" w:rsidRDefault="00CA428D" w:rsidP="00072FC9">
            <w:pPr>
              <w:spacing w:before="120"/>
              <w:rPr>
                <w:bCs/>
              </w:rPr>
            </w:pPr>
            <w:r>
              <w:rPr>
                <w:bCs/>
              </w:rPr>
              <w:t>n/a</w:t>
            </w:r>
          </w:p>
          <w:p w14:paraId="00FA24B5" w14:textId="77777777" w:rsidR="00CA428D" w:rsidRPr="00BD7145" w:rsidRDefault="00CA428D" w:rsidP="00072FC9">
            <w:pPr>
              <w:spacing w:before="120"/>
              <w:rPr>
                <w:b/>
                <w:bCs/>
              </w:rPr>
            </w:pPr>
            <w:r w:rsidRPr="00BD7145">
              <w:rPr>
                <w:b/>
                <w:bCs/>
              </w:rPr>
              <w:t>Referência Externa:</w:t>
            </w:r>
          </w:p>
          <w:p w14:paraId="175EE1EA" w14:textId="77777777" w:rsidR="00CA428D" w:rsidRPr="00BD7145" w:rsidRDefault="00CA428D" w:rsidP="00072FC9">
            <w:pPr>
              <w:spacing w:before="120"/>
              <w:rPr>
                <w:b/>
                <w:bCs/>
              </w:rPr>
            </w:pPr>
            <w:r>
              <w:rPr>
                <w:bCs/>
              </w:rPr>
              <w:t>n/a</w:t>
            </w:r>
          </w:p>
        </w:tc>
      </w:tr>
    </w:tbl>
    <w:p w14:paraId="568C5676" w14:textId="77777777" w:rsidR="00CA428D" w:rsidRPr="00010EE0" w:rsidRDefault="00CA428D" w:rsidP="00CA428D">
      <w:pPr>
        <w:rPr>
          <w:lang w:val="en-US"/>
        </w:rPr>
      </w:pPr>
    </w:p>
    <w:p w14:paraId="60DDD581" w14:textId="77777777" w:rsidR="00CA428D" w:rsidRDefault="00CA428D" w:rsidP="00CA428D">
      <w:r>
        <w:br w:type="page"/>
      </w:r>
    </w:p>
    <w:p w14:paraId="395495EC" w14:textId="77777777" w:rsidR="00CA428D" w:rsidRDefault="00CA428D" w:rsidP="00CA428D">
      <w:pPr>
        <w:rPr>
          <w:lang w:val="en-US"/>
        </w:rPr>
      </w:pPr>
    </w:p>
    <w:p w14:paraId="7D08535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852E2E0" w14:textId="77777777" w:rsidTr="00072FC9">
        <w:trPr>
          <w:trHeight w:val="567"/>
        </w:trPr>
        <w:tc>
          <w:tcPr>
            <w:tcW w:w="1843" w:type="dxa"/>
            <w:tcBorders>
              <w:bottom w:val="single" w:sz="4" w:space="0" w:color="auto"/>
            </w:tcBorders>
            <w:shd w:val="clear" w:color="auto" w:fill="F2F2F2" w:themeFill="background1" w:themeFillShade="F2"/>
            <w:vAlign w:val="center"/>
          </w:tcPr>
          <w:p w14:paraId="43719A2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832AAF1" w14:textId="77777777" w:rsidR="00CA428D" w:rsidRDefault="00CA428D" w:rsidP="00072FC9">
            <w:pPr>
              <w:rPr>
                <w:b/>
                <w:bCs/>
                <w:color w:val="000000"/>
              </w:rPr>
            </w:pPr>
            <w:r>
              <w:rPr>
                <w:b/>
                <w:bCs/>
                <w:noProof/>
                <w:color w:val="000000"/>
              </w:rPr>
              <w:t>SF-01115</w:t>
            </w:r>
          </w:p>
        </w:tc>
        <w:tc>
          <w:tcPr>
            <w:tcW w:w="2268" w:type="dxa"/>
            <w:tcBorders>
              <w:bottom w:val="single" w:sz="4" w:space="0" w:color="auto"/>
            </w:tcBorders>
            <w:shd w:val="clear" w:color="auto" w:fill="F2F2F2" w:themeFill="background1" w:themeFillShade="F2"/>
            <w:vAlign w:val="center"/>
          </w:tcPr>
          <w:p w14:paraId="4AD4E0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3ACE00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A1B5D6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DA6793"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03C4265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6FF39A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ADC2F4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D6A2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B19CE9B" w14:textId="77777777" w:rsidR="00CA428D" w:rsidRDefault="00CA428D" w:rsidP="00072FC9">
            <w:pPr>
              <w:rPr>
                <w:b/>
                <w:bCs/>
                <w:sz w:val="32"/>
                <w:szCs w:val="32"/>
              </w:rPr>
            </w:pPr>
            <w:r>
              <w:rPr>
                <w:b/>
                <w:bCs/>
                <w:sz w:val="32"/>
                <w:szCs w:val="32"/>
              </w:rPr>
              <w:t>Piso de borracha antiderrapante tipo moeda ou canelado</w:t>
            </w:r>
          </w:p>
        </w:tc>
        <w:tc>
          <w:tcPr>
            <w:tcW w:w="1843" w:type="dxa"/>
            <w:tcBorders>
              <w:top w:val="single" w:sz="4" w:space="0" w:color="auto"/>
              <w:left w:val="single" w:sz="4" w:space="0" w:color="auto"/>
            </w:tcBorders>
            <w:shd w:val="clear" w:color="auto" w:fill="F2F2F2" w:themeFill="background1" w:themeFillShade="F2"/>
            <w:vAlign w:val="center"/>
          </w:tcPr>
          <w:p w14:paraId="7817D3D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525EC04" w14:textId="77777777" w:rsidR="00CA428D" w:rsidRDefault="00CA428D" w:rsidP="00072FC9">
            <w:pPr>
              <w:rPr>
                <w:b/>
                <w:bCs/>
                <w:sz w:val="20"/>
                <w:szCs w:val="20"/>
              </w:rPr>
            </w:pPr>
          </w:p>
        </w:tc>
      </w:tr>
      <w:tr w:rsidR="00CA428D" w:rsidRPr="00010EE0" w14:paraId="376B76FD" w14:textId="77777777" w:rsidTr="00072FC9">
        <w:trPr>
          <w:trHeight w:val="1740"/>
        </w:trPr>
        <w:tc>
          <w:tcPr>
            <w:tcW w:w="9781" w:type="dxa"/>
            <w:gridSpan w:val="5"/>
          </w:tcPr>
          <w:p w14:paraId="4C0F21EB" w14:textId="77777777" w:rsidR="00CA428D" w:rsidRPr="00BD7145" w:rsidRDefault="00CA428D" w:rsidP="00072FC9">
            <w:pPr>
              <w:spacing w:before="120"/>
              <w:rPr>
                <w:b/>
                <w:bCs/>
              </w:rPr>
            </w:pPr>
            <w:r w:rsidRPr="00BD7145">
              <w:rPr>
                <w:b/>
                <w:bCs/>
              </w:rPr>
              <w:t>Descrição Detalhada:</w:t>
            </w:r>
          </w:p>
          <w:p w14:paraId="7B950DC2" w14:textId="77777777" w:rsidR="00CA428D" w:rsidRPr="00BD7145" w:rsidRDefault="00CA428D" w:rsidP="00072FC9">
            <w:pPr>
              <w:spacing w:before="120"/>
              <w:rPr>
                <w:bCs/>
              </w:rPr>
            </w:pPr>
            <w:r>
              <w:rPr>
                <w:bCs/>
              </w:rPr>
              <w:t>Fornecimento e instalação ou recomposição de piso de borracha antiderrapante em manta tipo moeda ou canelado (ripado), dureza +/- 65 shore, largura aproximada de 1 m, com espessura mínima de 3,5 mm, cor preta. Compreende o fornecimento de todos os materiais e mão de obra necessários à execução do serviço, inclusive, piso, adesivo, acessórios de acabamentos, etc.</w:t>
            </w:r>
          </w:p>
          <w:p w14:paraId="203DC011" w14:textId="77777777" w:rsidR="00CA428D" w:rsidRPr="00BD7145" w:rsidRDefault="00CA428D" w:rsidP="00072FC9">
            <w:pPr>
              <w:spacing w:before="120"/>
              <w:rPr>
                <w:b/>
                <w:bCs/>
              </w:rPr>
            </w:pPr>
            <w:r w:rsidRPr="00BD7145">
              <w:rPr>
                <w:b/>
                <w:bCs/>
              </w:rPr>
              <w:t>Materiais:</w:t>
            </w:r>
          </w:p>
          <w:p w14:paraId="7BFE17ED" w14:textId="77777777" w:rsidR="00CA428D" w:rsidRPr="00BD7145" w:rsidRDefault="00CA428D" w:rsidP="00072FC9">
            <w:pPr>
              <w:spacing w:before="120"/>
              <w:rPr>
                <w:bCs/>
              </w:rPr>
            </w:pPr>
            <w:r>
              <w:rPr>
                <w:bCs/>
              </w:rPr>
              <w:t>Piso de borracha antiderrapante em manta tipo moeda ou canelado (ripado), dureza +/- 65 shore, largura aproximada de 1 m, com espessura mínima de 3,5 mm, cor preta</w:t>
            </w:r>
            <w:r>
              <w:rPr>
                <w:bCs/>
              </w:rPr>
              <w:br/>
              <w:t>Adesivo de contato</w:t>
            </w:r>
          </w:p>
          <w:p w14:paraId="5DE8D170" w14:textId="77777777" w:rsidR="00CA428D" w:rsidRPr="00BD7145" w:rsidRDefault="00CA428D" w:rsidP="00072FC9">
            <w:pPr>
              <w:spacing w:before="120"/>
              <w:rPr>
                <w:b/>
                <w:bCs/>
              </w:rPr>
            </w:pPr>
            <w:r w:rsidRPr="00BD7145">
              <w:rPr>
                <w:b/>
                <w:bCs/>
              </w:rPr>
              <w:t>Serviços:</w:t>
            </w:r>
          </w:p>
          <w:p w14:paraId="47B796B8" w14:textId="77777777" w:rsidR="00CA428D" w:rsidRPr="00832CF3" w:rsidRDefault="00CA428D" w:rsidP="00072FC9">
            <w:pPr>
              <w:spacing w:before="120"/>
              <w:rPr>
                <w:bCs/>
              </w:rPr>
            </w:pPr>
            <w:r>
              <w:rPr>
                <w:bCs/>
              </w:rPr>
              <w:t>1) Condições Gerais</w:t>
            </w:r>
            <w:r>
              <w:rPr>
                <w:bCs/>
              </w:rPr>
              <w:br/>
              <w:t>Em caso de manutenção, a CONTRATADA deverá verificar, antes da instalação, o tipo, o padrão, a cor do piso existente. A área de piso a ser recomposta deverá ser do mesmo modelo e fabricante do existente.</w:t>
            </w:r>
            <w:r>
              <w:rPr>
                <w:bCs/>
              </w:rPr>
              <w:br/>
              <w:t>2) Especificações da base</w:t>
            </w:r>
            <w:r>
              <w:rPr>
                <w:bCs/>
              </w:rPr>
              <w:br/>
              <w:t>O piso não deverá ser instalado sobre madeira ou pedras e cerâmicas irregulares ou com juntas superiores a 3mm, além de bases irregulares de qualquer natureza. Nestes casos, a base deverá ser completamente refeita conforme itens SF-00106 - Contrapiso em argamassa (e=2cm) ou Regularização de contrapiso existente ou SF-00105 - Contrapiso em argamassa.</w:t>
            </w:r>
            <w:r>
              <w:rPr>
                <w:bCs/>
              </w:rPr>
              <w:br/>
              <w:t>3) Preparação da base</w:t>
            </w:r>
            <w:r>
              <w:rPr>
                <w:bCs/>
              </w:rPr>
              <w:br/>
              <w:t>A base deverá estar seca e isenta de qualquer umidade, perfeitamente curada, impermeabilizada, isenta de vazamentos hidráulicos, livre de sujeiras, graxas, ceras e óleos, sem rachaduras, peças de cerâmica ou pedras soltas, movimentações estruturais ou de curas. Deverá estar liso, sem depressões ou desníveis superiores a 1mm que não possam ser corrigidos com a massa de preparação. Quando necessário, será executado ou recomposto o contrapiso. Pequenas irregularidades serão corrigidas com massa de preparação própria, conforme orientação do fabricante.</w:t>
            </w:r>
            <w:r>
              <w:rPr>
                <w:bCs/>
              </w:rPr>
              <w:br/>
              <w:t>4) Instalação</w:t>
            </w:r>
            <w:r>
              <w:rPr>
                <w:bCs/>
              </w:rPr>
              <w:br/>
              <w:t>A instalação será realizada com adesivo acrílico de contato a base de água, ou do tipo “tack permanente”, conforme orientação técnica do fabricante. O acabamento final deverá estar totalmente nivelado, sem diferenças entre a área existente e a área recomposta. Eventuais desnivelamentos deverão ser corrigidos previamente na preparação da base.</w:t>
            </w:r>
          </w:p>
          <w:p w14:paraId="691DF34C" w14:textId="77777777" w:rsidR="00CA428D" w:rsidRPr="00BD7145" w:rsidRDefault="00CA428D" w:rsidP="00072FC9">
            <w:pPr>
              <w:spacing w:before="120"/>
              <w:rPr>
                <w:b/>
                <w:bCs/>
              </w:rPr>
            </w:pPr>
            <w:r w:rsidRPr="00BD7145">
              <w:rPr>
                <w:b/>
                <w:bCs/>
              </w:rPr>
              <w:lastRenderedPageBreak/>
              <w:t>Atividades e Responsabilidades:</w:t>
            </w:r>
          </w:p>
          <w:p w14:paraId="3D0B9E60" w14:textId="77777777" w:rsidR="00CA428D" w:rsidRPr="00832CF3" w:rsidRDefault="00CA428D" w:rsidP="00072FC9">
            <w:pPr>
              <w:spacing w:before="120"/>
              <w:rPr>
                <w:bCs/>
              </w:rPr>
            </w:pPr>
            <w:r>
              <w:rPr>
                <w:bCs/>
              </w:rPr>
              <w:t>n/a</w:t>
            </w:r>
          </w:p>
          <w:p w14:paraId="01C794B5" w14:textId="77777777" w:rsidR="00CA428D" w:rsidRPr="00BD7145" w:rsidRDefault="00CA428D" w:rsidP="00072FC9">
            <w:pPr>
              <w:spacing w:before="120"/>
              <w:rPr>
                <w:b/>
                <w:bCs/>
              </w:rPr>
            </w:pPr>
            <w:r w:rsidRPr="00BD7145">
              <w:rPr>
                <w:b/>
                <w:bCs/>
              </w:rPr>
              <w:t>Qualificação:</w:t>
            </w:r>
          </w:p>
          <w:p w14:paraId="60A09056" w14:textId="77777777" w:rsidR="00CA428D" w:rsidRPr="00832CF3" w:rsidRDefault="00CA428D" w:rsidP="00072FC9">
            <w:pPr>
              <w:spacing w:before="120"/>
              <w:rPr>
                <w:bCs/>
              </w:rPr>
            </w:pPr>
            <w:r>
              <w:rPr>
                <w:bCs/>
              </w:rPr>
              <w:t>n/a</w:t>
            </w:r>
          </w:p>
          <w:p w14:paraId="0ACE1002" w14:textId="77777777" w:rsidR="00CA428D" w:rsidRPr="00BD7145" w:rsidRDefault="00CA428D" w:rsidP="00072FC9">
            <w:pPr>
              <w:spacing w:before="120"/>
              <w:rPr>
                <w:b/>
                <w:bCs/>
              </w:rPr>
            </w:pPr>
            <w:r w:rsidRPr="00BD7145">
              <w:rPr>
                <w:b/>
                <w:bCs/>
              </w:rPr>
              <w:t>Observações:</w:t>
            </w:r>
          </w:p>
          <w:p w14:paraId="1E48E243" w14:textId="77777777" w:rsidR="00CA428D" w:rsidRPr="00832CF3" w:rsidRDefault="00CA428D" w:rsidP="00072FC9">
            <w:pPr>
              <w:spacing w:before="120"/>
              <w:rPr>
                <w:bCs/>
              </w:rPr>
            </w:pPr>
            <w:r>
              <w:rPr>
                <w:bCs/>
              </w:rPr>
              <w:t>n/a</w:t>
            </w:r>
          </w:p>
          <w:p w14:paraId="6D1CED64" w14:textId="77777777" w:rsidR="00CA428D" w:rsidRPr="00BD7145" w:rsidRDefault="00CA428D" w:rsidP="00072FC9">
            <w:pPr>
              <w:spacing w:before="120"/>
              <w:rPr>
                <w:b/>
                <w:bCs/>
              </w:rPr>
            </w:pPr>
            <w:r w:rsidRPr="00BD7145">
              <w:rPr>
                <w:b/>
                <w:bCs/>
              </w:rPr>
              <w:t>Critérios e Condições:</w:t>
            </w:r>
          </w:p>
          <w:p w14:paraId="09CC195B" w14:textId="77777777" w:rsidR="00CA428D" w:rsidRPr="00832CF3" w:rsidRDefault="00CA428D" w:rsidP="00072FC9">
            <w:pPr>
              <w:spacing w:before="120"/>
              <w:rPr>
                <w:bCs/>
              </w:rPr>
            </w:pPr>
            <w:r>
              <w:rPr>
                <w:bCs/>
              </w:rPr>
              <w:t>Critério de Medição: Para o cálculo, será utilizada a área de piso efetivamente executada</w:t>
            </w:r>
            <w:r>
              <w:rPr>
                <w:bCs/>
              </w:rPr>
              <w:br/>
              <w:t>Unidade de Medição: m² (metro quadrado)</w:t>
            </w:r>
          </w:p>
          <w:p w14:paraId="75F56DA1" w14:textId="77777777" w:rsidR="00CA428D" w:rsidRPr="00BD7145" w:rsidRDefault="00CA428D" w:rsidP="00072FC9">
            <w:pPr>
              <w:spacing w:before="120"/>
              <w:rPr>
                <w:b/>
                <w:bCs/>
              </w:rPr>
            </w:pPr>
            <w:r w:rsidRPr="00BD7145">
              <w:rPr>
                <w:b/>
                <w:bCs/>
              </w:rPr>
              <w:t>Detalhe Gráfico:</w:t>
            </w:r>
          </w:p>
          <w:p w14:paraId="637BB4D2" w14:textId="77777777" w:rsidR="00CA428D" w:rsidRPr="00B97D3F" w:rsidRDefault="00CA428D" w:rsidP="00072FC9">
            <w:pPr>
              <w:spacing w:before="120"/>
              <w:rPr>
                <w:bCs/>
              </w:rPr>
            </w:pPr>
            <w:r>
              <w:rPr>
                <w:noProof/>
              </w:rPr>
              <w:lastRenderedPageBreak/>
              <w:drawing>
                <wp:inline distT="0" distB="0" distL="0" distR="0" wp14:anchorId="18DAF5D3" wp14:editId="23155501">
                  <wp:extent cx="5378823" cy="5378823"/>
                  <wp:effectExtent l="0" t="0" r="0" b="0"/>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5.jpeg"/>
                          <pic:cNvPicPr/>
                        </pic:nvPicPr>
                        <pic:blipFill>
                          <a:blip r:embed="rId134"/>
                          <a:stretch>
                            <a:fillRect/>
                          </a:stretch>
                        </pic:blipFill>
                        <pic:spPr>
                          <a:xfrm>
                            <a:off x="0" y="0"/>
                            <a:ext cx="5378823" cy="5378823"/>
                          </a:xfrm>
                          <a:prstGeom prst="rect">
                            <a:avLst/>
                          </a:prstGeom>
                        </pic:spPr>
                      </pic:pic>
                    </a:graphicData>
                  </a:graphic>
                </wp:inline>
              </w:drawing>
            </w:r>
          </w:p>
          <w:p w14:paraId="1BD4B588" w14:textId="77777777" w:rsidR="00CA428D" w:rsidRPr="00BD7145" w:rsidRDefault="00CA428D" w:rsidP="00072FC9">
            <w:pPr>
              <w:spacing w:before="120"/>
              <w:rPr>
                <w:b/>
                <w:bCs/>
              </w:rPr>
            </w:pPr>
            <w:r w:rsidRPr="00BD7145">
              <w:rPr>
                <w:b/>
                <w:bCs/>
              </w:rPr>
              <w:t>Tabela:</w:t>
            </w:r>
          </w:p>
          <w:p w14:paraId="4A44E2B2" w14:textId="77777777" w:rsidR="00CA428D" w:rsidRPr="00832CF3" w:rsidRDefault="00CA428D" w:rsidP="00072FC9">
            <w:pPr>
              <w:spacing w:before="120"/>
              <w:rPr>
                <w:bCs/>
              </w:rPr>
            </w:pPr>
            <w:r>
              <w:rPr>
                <w:bCs/>
              </w:rPr>
              <w:t>n/a</w:t>
            </w:r>
          </w:p>
          <w:p w14:paraId="4FB99AA8" w14:textId="77777777" w:rsidR="00CA428D" w:rsidRPr="00832CF3" w:rsidRDefault="00CA428D" w:rsidP="00072FC9">
            <w:pPr>
              <w:spacing w:before="120"/>
              <w:rPr>
                <w:bCs/>
              </w:rPr>
            </w:pPr>
            <w:r w:rsidRPr="00BD7145">
              <w:rPr>
                <w:b/>
                <w:bCs/>
              </w:rPr>
              <w:t xml:space="preserve">Vida útil: </w:t>
            </w:r>
            <w:r>
              <w:rPr>
                <w:bCs/>
              </w:rPr>
              <w:t>n/a</w:t>
            </w:r>
          </w:p>
          <w:p w14:paraId="1E6F10A0" w14:textId="77777777" w:rsidR="00CA428D" w:rsidRPr="00BD7145" w:rsidRDefault="00CA428D" w:rsidP="00072FC9">
            <w:pPr>
              <w:spacing w:before="120"/>
              <w:rPr>
                <w:b/>
                <w:bCs/>
              </w:rPr>
            </w:pPr>
            <w:r w:rsidRPr="00BD7145">
              <w:rPr>
                <w:b/>
                <w:bCs/>
              </w:rPr>
              <w:t>Referências Normativas:</w:t>
            </w:r>
          </w:p>
          <w:p w14:paraId="25DD8BB0" w14:textId="77777777" w:rsidR="00CA428D" w:rsidRPr="00832CF3" w:rsidRDefault="00CA428D" w:rsidP="00072FC9">
            <w:pPr>
              <w:spacing w:before="120"/>
              <w:rPr>
                <w:bCs/>
              </w:rPr>
            </w:pPr>
            <w:r>
              <w:rPr>
                <w:bCs/>
              </w:rPr>
              <w:t>n/a</w:t>
            </w:r>
          </w:p>
          <w:p w14:paraId="3F44B64E" w14:textId="77777777" w:rsidR="00CA428D" w:rsidRPr="00BD7145" w:rsidRDefault="00CA428D" w:rsidP="00072FC9">
            <w:pPr>
              <w:spacing w:before="120"/>
              <w:rPr>
                <w:b/>
                <w:bCs/>
              </w:rPr>
            </w:pPr>
            <w:r w:rsidRPr="00BD7145">
              <w:rPr>
                <w:b/>
                <w:bCs/>
              </w:rPr>
              <w:t>Referência Comercial:</w:t>
            </w:r>
          </w:p>
          <w:p w14:paraId="4A12A03B" w14:textId="77777777" w:rsidR="00CA428D" w:rsidRPr="00832CF3" w:rsidRDefault="00CA428D" w:rsidP="00072FC9">
            <w:pPr>
              <w:spacing w:before="120"/>
              <w:rPr>
                <w:bCs/>
              </w:rPr>
            </w:pPr>
            <w:r>
              <w:rPr>
                <w:bCs/>
              </w:rPr>
              <w:t>Piso de borracha VONDER modelo 80.31.350.000</w:t>
            </w:r>
          </w:p>
          <w:p w14:paraId="4799E5BA" w14:textId="77777777" w:rsidR="00CA428D" w:rsidRPr="00BD7145" w:rsidRDefault="00CA428D" w:rsidP="00072FC9">
            <w:pPr>
              <w:spacing w:before="120"/>
              <w:rPr>
                <w:b/>
                <w:bCs/>
              </w:rPr>
            </w:pPr>
            <w:r w:rsidRPr="00BD7145">
              <w:rPr>
                <w:b/>
                <w:bCs/>
              </w:rPr>
              <w:t>Referência Externa:</w:t>
            </w:r>
          </w:p>
          <w:p w14:paraId="760EF8CB" w14:textId="77777777" w:rsidR="00CA428D" w:rsidRPr="00BD7145" w:rsidRDefault="00CA428D" w:rsidP="00072FC9">
            <w:pPr>
              <w:spacing w:before="120"/>
              <w:rPr>
                <w:b/>
                <w:bCs/>
              </w:rPr>
            </w:pPr>
            <w:r>
              <w:rPr>
                <w:bCs/>
              </w:rPr>
              <w:lastRenderedPageBreak/>
              <w:t>https://www.vonder.com.br/produto/piso_de_borracha_antiderrapante_tipo_moeda_35_mm_preto_vonder/94</w:t>
            </w:r>
          </w:p>
        </w:tc>
      </w:tr>
    </w:tbl>
    <w:p w14:paraId="30C08979" w14:textId="77777777" w:rsidR="00CA428D" w:rsidRPr="00010EE0" w:rsidRDefault="00CA428D" w:rsidP="00CA428D">
      <w:pPr>
        <w:rPr>
          <w:lang w:val="en-US"/>
        </w:rPr>
      </w:pPr>
    </w:p>
    <w:p w14:paraId="6566BE52" w14:textId="77777777" w:rsidR="00CA428D" w:rsidRDefault="00CA428D" w:rsidP="00CA428D">
      <w:r>
        <w:br w:type="page"/>
      </w:r>
    </w:p>
    <w:p w14:paraId="31A0480D" w14:textId="77777777" w:rsidR="00CA428D" w:rsidRDefault="00CA428D" w:rsidP="00CA428D">
      <w:pPr>
        <w:rPr>
          <w:lang w:val="en-US"/>
        </w:rPr>
      </w:pPr>
    </w:p>
    <w:p w14:paraId="6CF8E2A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3EF064B" w14:textId="77777777" w:rsidTr="00072FC9">
        <w:trPr>
          <w:trHeight w:val="567"/>
        </w:trPr>
        <w:tc>
          <w:tcPr>
            <w:tcW w:w="1843" w:type="dxa"/>
            <w:tcBorders>
              <w:bottom w:val="single" w:sz="4" w:space="0" w:color="auto"/>
            </w:tcBorders>
            <w:shd w:val="clear" w:color="auto" w:fill="F2F2F2" w:themeFill="background1" w:themeFillShade="F2"/>
            <w:vAlign w:val="center"/>
          </w:tcPr>
          <w:p w14:paraId="231C08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58E0626" w14:textId="77777777" w:rsidR="00CA428D" w:rsidRDefault="00CA428D" w:rsidP="00072FC9">
            <w:pPr>
              <w:rPr>
                <w:b/>
                <w:bCs/>
                <w:color w:val="000000"/>
              </w:rPr>
            </w:pPr>
            <w:r>
              <w:rPr>
                <w:b/>
                <w:bCs/>
                <w:noProof/>
                <w:color w:val="000000"/>
              </w:rPr>
              <w:t>SF-01116</w:t>
            </w:r>
          </w:p>
        </w:tc>
        <w:tc>
          <w:tcPr>
            <w:tcW w:w="2268" w:type="dxa"/>
            <w:tcBorders>
              <w:bottom w:val="single" w:sz="4" w:space="0" w:color="auto"/>
            </w:tcBorders>
            <w:shd w:val="clear" w:color="auto" w:fill="F2F2F2" w:themeFill="background1" w:themeFillShade="F2"/>
            <w:vAlign w:val="center"/>
          </w:tcPr>
          <w:p w14:paraId="348E81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A1740F6"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923F7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E95CC4"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2A987F8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760497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636B1D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D1173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774FDD1" w14:textId="77777777" w:rsidR="00CA428D" w:rsidRDefault="00CA428D" w:rsidP="00072FC9">
            <w:pPr>
              <w:rPr>
                <w:b/>
                <w:bCs/>
                <w:sz w:val="32"/>
                <w:szCs w:val="32"/>
              </w:rPr>
            </w:pPr>
            <w:r>
              <w:rPr>
                <w:b/>
                <w:bCs/>
                <w:sz w:val="32"/>
                <w:szCs w:val="32"/>
              </w:rPr>
              <w:t>Piso sintético flutuante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2E39E41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DEF08EF" w14:textId="77777777" w:rsidR="00CA428D" w:rsidRDefault="00CA428D" w:rsidP="00072FC9">
            <w:pPr>
              <w:rPr>
                <w:b/>
                <w:bCs/>
                <w:sz w:val="20"/>
                <w:szCs w:val="20"/>
              </w:rPr>
            </w:pPr>
          </w:p>
        </w:tc>
      </w:tr>
      <w:tr w:rsidR="00CA428D" w:rsidRPr="00010EE0" w14:paraId="2C3B56AE" w14:textId="77777777" w:rsidTr="00072FC9">
        <w:trPr>
          <w:trHeight w:val="1740"/>
        </w:trPr>
        <w:tc>
          <w:tcPr>
            <w:tcW w:w="9781" w:type="dxa"/>
            <w:gridSpan w:val="5"/>
          </w:tcPr>
          <w:p w14:paraId="0B511FB5" w14:textId="77777777" w:rsidR="00CA428D" w:rsidRPr="00BD7145" w:rsidRDefault="00CA428D" w:rsidP="00072FC9">
            <w:pPr>
              <w:spacing w:before="120"/>
              <w:rPr>
                <w:b/>
                <w:bCs/>
              </w:rPr>
            </w:pPr>
            <w:r w:rsidRPr="00BD7145">
              <w:rPr>
                <w:b/>
                <w:bCs/>
              </w:rPr>
              <w:t>Descrição Detalhada:</w:t>
            </w:r>
          </w:p>
          <w:p w14:paraId="423A28BD" w14:textId="77777777" w:rsidR="00CA428D" w:rsidRPr="00BD7145" w:rsidRDefault="00CA428D" w:rsidP="00072FC9">
            <w:pPr>
              <w:spacing w:before="120"/>
              <w:rPr>
                <w:bCs/>
              </w:rPr>
            </w:pPr>
            <w:r>
              <w:rPr>
                <w:bCs/>
              </w:rPr>
              <w:t>Fornecimento e instalação ou recomposição de piso sintético flutuante, laminado de alta resistência, superfície em overlay, substrato HDF-H, painel de fibras de madeira de alta densidade, com dimensões de 7x187x1340 mm, sistema de encaixe, cor conforme instalado no local ou indicação em projeto, apropriado para aplicação em área de tráfego intenso AC4, incluindo redutores de acabamento e rodapé de 08 cm. Para uso exclusivo em áreas e edifícios residenciais no Complexo Arquitetônico do Senado Federal. Compreende o fornecimento de todos os materiais e mão de obra necessários à execução do serviço, inclusive, mas não somente, réguas, encaixes, movimentação de mobiliário das áreas envolvidas etc</w:t>
            </w:r>
          </w:p>
          <w:p w14:paraId="4C39A729" w14:textId="77777777" w:rsidR="00CA428D" w:rsidRPr="00BD7145" w:rsidRDefault="00CA428D" w:rsidP="00072FC9">
            <w:pPr>
              <w:spacing w:before="120"/>
              <w:rPr>
                <w:b/>
                <w:bCs/>
              </w:rPr>
            </w:pPr>
            <w:r w:rsidRPr="00BD7145">
              <w:rPr>
                <w:b/>
                <w:bCs/>
              </w:rPr>
              <w:t>Materiais:</w:t>
            </w:r>
          </w:p>
          <w:p w14:paraId="5ACEBB31" w14:textId="77777777" w:rsidR="00CA428D" w:rsidRPr="00BD7145" w:rsidRDefault="00CA428D" w:rsidP="00072FC9">
            <w:pPr>
              <w:spacing w:before="120"/>
              <w:rPr>
                <w:bCs/>
              </w:rPr>
            </w:pPr>
            <w:r>
              <w:rPr>
                <w:bCs/>
              </w:rPr>
              <w:t>Piso sintético flutuante, substrato em HDF-H, superfície em overlay, em sistema de encaixe.</w:t>
            </w:r>
          </w:p>
          <w:p w14:paraId="47F024D6" w14:textId="77777777" w:rsidR="00CA428D" w:rsidRPr="00BD7145" w:rsidRDefault="00CA428D" w:rsidP="00072FC9">
            <w:pPr>
              <w:spacing w:before="120"/>
              <w:rPr>
                <w:b/>
                <w:bCs/>
              </w:rPr>
            </w:pPr>
            <w:r w:rsidRPr="00BD7145">
              <w:rPr>
                <w:b/>
                <w:bCs/>
              </w:rPr>
              <w:t>Serviços:</w:t>
            </w:r>
          </w:p>
          <w:p w14:paraId="62C1FE02" w14:textId="77777777" w:rsidR="00CA428D" w:rsidRPr="00832CF3" w:rsidRDefault="00CA428D" w:rsidP="00072FC9">
            <w:pPr>
              <w:spacing w:before="120"/>
              <w:rPr>
                <w:bCs/>
              </w:rPr>
            </w:pPr>
            <w:r>
              <w:rPr>
                <w:bCs/>
              </w:rPr>
              <w:t>1) Condições Gerais</w:t>
            </w:r>
            <w:r>
              <w:rPr>
                <w:bCs/>
              </w:rPr>
              <w:br/>
              <w:t>A CONTRATADA deverá verificar, antes da instalação, o tipo, o padrão, a cor do piso existente. A área de piso a ser recomposta deverá ser do mesmo modelo e fabricante do existente.</w:t>
            </w:r>
            <w:r>
              <w:rPr>
                <w:bCs/>
              </w:rPr>
              <w:br/>
              <w:t>2) Preparação da base</w:t>
            </w:r>
            <w:r>
              <w:rPr>
                <w:bCs/>
              </w:rPr>
              <w:br/>
              <w:t>O contrapiso deve estar limpo, seco, liso, firme, dimensionalmente estável.</w:t>
            </w:r>
            <w:r>
              <w:rPr>
                <w:bCs/>
              </w:rPr>
              <w:br/>
              <w:t>Bases irregulares necessitam uma camada de regularização, conforme itens SF-00106 - Contrapiso em argamassa (e=2cm) ou Regularização de contrapiso existente ou SF-00105 - Contrapiso em argamassa.</w:t>
            </w:r>
            <w:r>
              <w:rPr>
                <w:bCs/>
              </w:rPr>
              <w:br/>
              <w:t>3) Instalação</w:t>
            </w:r>
            <w:r>
              <w:rPr>
                <w:bCs/>
              </w:rPr>
              <w:br/>
              <w:t>Proceder com o encaixe das placas de piso flutuante, respeitando o traspasse de amarração e verificando o encaixe entre as placas</w:t>
            </w:r>
          </w:p>
          <w:p w14:paraId="473A6B84" w14:textId="77777777" w:rsidR="00CA428D" w:rsidRPr="00BD7145" w:rsidRDefault="00CA428D" w:rsidP="00072FC9">
            <w:pPr>
              <w:spacing w:before="120"/>
              <w:rPr>
                <w:b/>
                <w:bCs/>
              </w:rPr>
            </w:pPr>
            <w:r w:rsidRPr="00BD7145">
              <w:rPr>
                <w:b/>
                <w:bCs/>
              </w:rPr>
              <w:t>Atividades e Responsabilidades:</w:t>
            </w:r>
          </w:p>
          <w:p w14:paraId="273B8A29" w14:textId="77777777" w:rsidR="00CA428D" w:rsidRPr="00832CF3" w:rsidRDefault="00CA428D" w:rsidP="00072FC9">
            <w:pPr>
              <w:spacing w:before="120"/>
              <w:rPr>
                <w:bCs/>
              </w:rPr>
            </w:pPr>
            <w:r>
              <w:rPr>
                <w:bCs/>
              </w:rPr>
              <w:t>n/a</w:t>
            </w:r>
          </w:p>
          <w:p w14:paraId="32300D41" w14:textId="77777777" w:rsidR="00CA428D" w:rsidRPr="00BD7145" w:rsidRDefault="00CA428D" w:rsidP="00072FC9">
            <w:pPr>
              <w:spacing w:before="120"/>
              <w:rPr>
                <w:b/>
                <w:bCs/>
              </w:rPr>
            </w:pPr>
            <w:r w:rsidRPr="00BD7145">
              <w:rPr>
                <w:b/>
                <w:bCs/>
              </w:rPr>
              <w:t>Qualificação:</w:t>
            </w:r>
          </w:p>
          <w:p w14:paraId="78793F97" w14:textId="77777777" w:rsidR="00CA428D" w:rsidRPr="00832CF3" w:rsidRDefault="00CA428D" w:rsidP="00072FC9">
            <w:pPr>
              <w:spacing w:before="120"/>
              <w:rPr>
                <w:bCs/>
              </w:rPr>
            </w:pPr>
            <w:r>
              <w:rPr>
                <w:bCs/>
              </w:rPr>
              <w:t>n/a</w:t>
            </w:r>
          </w:p>
          <w:p w14:paraId="5E8980E9" w14:textId="77777777" w:rsidR="00CA428D" w:rsidRPr="00BD7145" w:rsidRDefault="00CA428D" w:rsidP="00072FC9">
            <w:pPr>
              <w:spacing w:before="120"/>
              <w:rPr>
                <w:b/>
                <w:bCs/>
              </w:rPr>
            </w:pPr>
            <w:r w:rsidRPr="00BD7145">
              <w:rPr>
                <w:b/>
                <w:bCs/>
              </w:rPr>
              <w:t>Observações:</w:t>
            </w:r>
          </w:p>
          <w:p w14:paraId="5C234AA0" w14:textId="77777777" w:rsidR="00CA428D" w:rsidRPr="00832CF3" w:rsidRDefault="00CA428D" w:rsidP="00072FC9">
            <w:pPr>
              <w:spacing w:before="120"/>
              <w:rPr>
                <w:bCs/>
              </w:rPr>
            </w:pPr>
            <w:r>
              <w:rPr>
                <w:bCs/>
              </w:rPr>
              <w:t>•Garantia: Residencial de 12 anos</w:t>
            </w:r>
            <w:r>
              <w:rPr>
                <w:bCs/>
              </w:rPr>
              <w:br/>
              <w:t>•Inclui perfis de acabamento (perfil redutor, perfil de transição, perfil T, etc.) e rodapé de 08 cm.</w:t>
            </w:r>
          </w:p>
          <w:p w14:paraId="50F2D01D" w14:textId="77777777" w:rsidR="00CA428D" w:rsidRPr="00BD7145" w:rsidRDefault="00CA428D" w:rsidP="00072FC9">
            <w:pPr>
              <w:spacing w:before="120"/>
              <w:rPr>
                <w:b/>
                <w:bCs/>
              </w:rPr>
            </w:pPr>
            <w:r w:rsidRPr="00BD7145">
              <w:rPr>
                <w:b/>
                <w:bCs/>
              </w:rPr>
              <w:lastRenderedPageBreak/>
              <w:t>Critérios e Condições:</w:t>
            </w:r>
          </w:p>
          <w:p w14:paraId="0E26C945" w14:textId="77777777" w:rsidR="00CA428D" w:rsidRPr="00832CF3" w:rsidRDefault="00CA428D" w:rsidP="00072FC9">
            <w:pPr>
              <w:spacing w:before="120"/>
              <w:rPr>
                <w:bCs/>
              </w:rPr>
            </w:pPr>
            <w:r>
              <w:rPr>
                <w:bCs/>
              </w:rPr>
              <w:t>Critério de Medição: Para o cálculo, será utilizada a área de piso efetivamente executada.</w:t>
            </w:r>
            <w:r>
              <w:rPr>
                <w:bCs/>
              </w:rPr>
              <w:br/>
              <w:t>Unidade de Medição: m² (metro quadrado)</w:t>
            </w:r>
          </w:p>
          <w:p w14:paraId="010422A7" w14:textId="77777777" w:rsidR="00CA428D" w:rsidRPr="00BD7145" w:rsidRDefault="00CA428D" w:rsidP="00072FC9">
            <w:pPr>
              <w:spacing w:before="120"/>
              <w:rPr>
                <w:b/>
                <w:bCs/>
              </w:rPr>
            </w:pPr>
            <w:r w:rsidRPr="00BD7145">
              <w:rPr>
                <w:b/>
                <w:bCs/>
              </w:rPr>
              <w:t>Detalhe Gráfico:</w:t>
            </w:r>
          </w:p>
          <w:p w14:paraId="16B21831" w14:textId="77777777" w:rsidR="00CA428D" w:rsidRPr="00B97D3F" w:rsidRDefault="00CA428D" w:rsidP="00072FC9">
            <w:pPr>
              <w:spacing w:before="120"/>
              <w:rPr>
                <w:bCs/>
              </w:rPr>
            </w:pPr>
            <w:r>
              <w:rPr>
                <w:noProof/>
              </w:rPr>
              <w:drawing>
                <wp:inline distT="0" distB="0" distL="0" distR="0" wp14:anchorId="046AC76E" wp14:editId="0F71860E">
                  <wp:extent cx="1797851" cy="1862562"/>
                  <wp:effectExtent l="0" t="0" r="0" b="0"/>
                  <wp:docPr id="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6a.png"/>
                          <pic:cNvPicPr/>
                        </pic:nvPicPr>
                        <pic:blipFill>
                          <a:blip r:embed="rId135"/>
                          <a:stretch>
                            <a:fillRect/>
                          </a:stretch>
                        </pic:blipFill>
                        <pic:spPr>
                          <a:xfrm>
                            <a:off x="0" y="0"/>
                            <a:ext cx="1797851" cy="1862562"/>
                          </a:xfrm>
                          <a:prstGeom prst="rect">
                            <a:avLst/>
                          </a:prstGeom>
                        </pic:spPr>
                      </pic:pic>
                    </a:graphicData>
                  </a:graphic>
                </wp:inline>
              </w:drawing>
            </w:r>
            <w:r>
              <w:rPr>
                <w:noProof/>
              </w:rPr>
              <w:drawing>
                <wp:inline distT="0" distB="0" distL="0" distR="0" wp14:anchorId="11307851" wp14:editId="0B847BDE">
                  <wp:extent cx="1802218" cy="1762346"/>
                  <wp:effectExtent l="0" t="0" r="0" b="0"/>
                  <wp:docPr id="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6b.png"/>
                          <pic:cNvPicPr/>
                        </pic:nvPicPr>
                        <pic:blipFill>
                          <a:blip r:embed="rId136"/>
                          <a:stretch>
                            <a:fillRect/>
                          </a:stretch>
                        </pic:blipFill>
                        <pic:spPr>
                          <a:xfrm>
                            <a:off x="0" y="0"/>
                            <a:ext cx="1802218" cy="1762346"/>
                          </a:xfrm>
                          <a:prstGeom prst="rect">
                            <a:avLst/>
                          </a:prstGeom>
                        </pic:spPr>
                      </pic:pic>
                    </a:graphicData>
                  </a:graphic>
                </wp:inline>
              </w:drawing>
            </w:r>
            <w:r>
              <w:rPr>
                <w:noProof/>
              </w:rPr>
              <w:drawing>
                <wp:inline distT="0" distB="0" distL="0" distR="0" wp14:anchorId="7490AF37" wp14:editId="6D9EBA54">
                  <wp:extent cx="1797851" cy="1865376"/>
                  <wp:effectExtent l="0" t="0" r="0" b="0"/>
                  <wp:docPr id="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6c.png"/>
                          <pic:cNvPicPr/>
                        </pic:nvPicPr>
                        <pic:blipFill>
                          <a:blip r:embed="rId137"/>
                          <a:stretch>
                            <a:fillRect/>
                          </a:stretch>
                        </pic:blipFill>
                        <pic:spPr>
                          <a:xfrm>
                            <a:off x="0" y="0"/>
                            <a:ext cx="1797851" cy="1865376"/>
                          </a:xfrm>
                          <a:prstGeom prst="rect">
                            <a:avLst/>
                          </a:prstGeom>
                        </pic:spPr>
                      </pic:pic>
                    </a:graphicData>
                  </a:graphic>
                </wp:inline>
              </w:drawing>
            </w:r>
          </w:p>
          <w:p w14:paraId="4956DA21" w14:textId="77777777" w:rsidR="00CA428D" w:rsidRPr="00BD7145" w:rsidRDefault="00CA428D" w:rsidP="00072FC9">
            <w:pPr>
              <w:spacing w:before="120"/>
              <w:rPr>
                <w:b/>
                <w:bCs/>
              </w:rPr>
            </w:pPr>
            <w:r w:rsidRPr="00BD7145">
              <w:rPr>
                <w:b/>
                <w:bCs/>
              </w:rPr>
              <w:t>Tabela:</w:t>
            </w:r>
          </w:p>
          <w:p w14:paraId="23FB1086" w14:textId="77777777" w:rsidR="00CA428D" w:rsidRPr="00832CF3" w:rsidRDefault="00CA428D" w:rsidP="00072FC9">
            <w:pPr>
              <w:spacing w:before="120"/>
              <w:rPr>
                <w:bCs/>
              </w:rPr>
            </w:pPr>
            <w:r>
              <w:rPr>
                <w:bCs/>
              </w:rPr>
              <w:t>n/a</w:t>
            </w:r>
          </w:p>
          <w:p w14:paraId="71B5AF75" w14:textId="77777777" w:rsidR="00CA428D" w:rsidRPr="00832CF3" w:rsidRDefault="00CA428D" w:rsidP="00072FC9">
            <w:pPr>
              <w:spacing w:before="120"/>
              <w:rPr>
                <w:bCs/>
              </w:rPr>
            </w:pPr>
            <w:r w:rsidRPr="00BD7145">
              <w:rPr>
                <w:b/>
                <w:bCs/>
              </w:rPr>
              <w:t xml:space="preserve">Vida útil: </w:t>
            </w:r>
            <w:r>
              <w:rPr>
                <w:bCs/>
              </w:rPr>
              <w:t>n/a</w:t>
            </w:r>
          </w:p>
          <w:p w14:paraId="6218FFFB" w14:textId="77777777" w:rsidR="00CA428D" w:rsidRPr="00BD7145" w:rsidRDefault="00CA428D" w:rsidP="00072FC9">
            <w:pPr>
              <w:spacing w:before="120"/>
              <w:rPr>
                <w:b/>
                <w:bCs/>
              </w:rPr>
            </w:pPr>
            <w:r w:rsidRPr="00BD7145">
              <w:rPr>
                <w:b/>
                <w:bCs/>
              </w:rPr>
              <w:t>Referências Normativas:</w:t>
            </w:r>
          </w:p>
          <w:p w14:paraId="74213059" w14:textId="77777777" w:rsidR="00CA428D" w:rsidRPr="00832CF3" w:rsidRDefault="00CA428D" w:rsidP="00072FC9">
            <w:pPr>
              <w:spacing w:before="120"/>
              <w:rPr>
                <w:bCs/>
              </w:rPr>
            </w:pPr>
            <w:r>
              <w:rPr>
                <w:bCs/>
              </w:rPr>
              <w:t>ABNT NBR 14833:2014 - Revestimento de pisos laminados melamínicos de alta resistência</w:t>
            </w:r>
          </w:p>
          <w:p w14:paraId="3848C350" w14:textId="77777777" w:rsidR="00CA428D" w:rsidRPr="00BD7145" w:rsidRDefault="00CA428D" w:rsidP="00072FC9">
            <w:pPr>
              <w:spacing w:before="120"/>
              <w:rPr>
                <w:b/>
                <w:bCs/>
              </w:rPr>
            </w:pPr>
            <w:r w:rsidRPr="00BD7145">
              <w:rPr>
                <w:b/>
                <w:bCs/>
              </w:rPr>
              <w:t>Referência Comercial:</w:t>
            </w:r>
          </w:p>
          <w:p w14:paraId="5A79AD00" w14:textId="77777777" w:rsidR="00CA428D" w:rsidRPr="00832CF3" w:rsidRDefault="00CA428D" w:rsidP="00072FC9">
            <w:pPr>
              <w:spacing w:before="120"/>
              <w:rPr>
                <w:bCs/>
              </w:rPr>
            </w:pPr>
            <w:r>
              <w:rPr>
                <w:bCs/>
              </w:rPr>
              <w:t>Durafloor Nature</w:t>
            </w:r>
          </w:p>
          <w:p w14:paraId="08EECA25" w14:textId="77777777" w:rsidR="00CA428D" w:rsidRPr="00BD7145" w:rsidRDefault="00CA428D" w:rsidP="00072FC9">
            <w:pPr>
              <w:spacing w:before="120"/>
              <w:rPr>
                <w:b/>
                <w:bCs/>
              </w:rPr>
            </w:pPr>
            <w:r w:rsidRPr="00BD7145">
              <w:rPr>
                <w:b/>
                <w:bCs/>
              </w:rPr>
              <w:t>Referência Externa:</w:t>
            </w:r>
          </w:p>
          <w:p w14:paraId="4BCDAB8E" w14:textId="77777777" w:rsidR="00CA428D" w:rsidRPr="00BD7145" w:rsidRDefault="00CA428D" w:rsidP="00072FC9">
            <w:pPr>
              <w:spacing w:before="120"/>
              <w:rPr>
                <w:b/>
                <w:bCs/>
              </w:rPr>
            </w:pPr>
            <w:r>
              <w:rPr>
                <w:bCs/>
              </w:rPr>
              <w:t>https://www.duratexmadeira.com.br/pisos/pisos-laminados/nature/</w:t>
            </w:r>
            <w:r>
              <w:rPr>
                <w:bCs/>
              </w:rPr>
              <w:br/>
              <w:t>https://www.duratexmadeira.com.br/wp-content/uploads/2017/08/manual-instala%C3%A7%C3%A3o-laminado.pdf</w:t>
            </w:r>
          </w:p>
        </w:tc>
      </w:tr>
    </w:tbl>
    <w:p w14:paraId="7B7920DB" w14:textId="77777777" w:rsidR="00CA428D" w:rsidRPr="00010EE0" w:rsidRDefault="00CA428D" w:rsidP="00CA428D">
      <w:pPr>
        <w:rPr>
          <w:lang w:val="en-US"/>
        </w:rPr>
      </w:pPr>
    </w:p>
    <w:p w14:paraId="70EE74FB" w14:textId="77777777" w:rsidR="00CA428D" w:rsidRDefault="00CA428D" w:rsidP="00CA428D">
      <w:r>
        <w:br w:type="page"/>
      </w:r>
    </w:p>
    <w:p w14:paraId="070AB21B" w14:textId="77777777" w:rsidR="00CA428D" w:rsidRDefault="00CA428D" w:rsidP="00CA428D">
      <w:pPr>
        <w:rPr>
          <w:lang w:val="en-US"/>
        </w:rPr>
      </w:pPr>
    </w:p>
    <w:p w14:paraId="405F5F1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45674A9" w14:textId="77777777" w:rsidTr="00072FC9">
        <w:trPr>
          <w:trHeight w:val="567"/>
        </w:trPr>
        <w:tc>
          <w:tcPr>
            <w:tcW w:w="1843" w:type="dxa"/>
            <w:tcBorders>
              <w:bottom w:val="single" w:sz="4" w:space="0" w:color="auto"/>
            </w:tcBorders>
            <w:shd w:val="clear" w:color="auto" w:fill="F2F2F2" w:themeFill="background1" w:themeFillShade="F2"/>
            <w:vAlign w:val="center"/>
          </w:tcPr>
          <w:p w14:paraId="25CFF8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687DB10" w14:textId="77777777" w:rsidR="00CA428D" w:rsidRDefault="00CA428D" w:rsidP="00072FC9">
            <w:pPr>
              <w:rPr>
                <w:b/>
                <w:bCs/>
                <w:color w:val="000000"/>
              </w:rPr>
            </w:pPr>
            <w:r>
              <w:rPr>
                <w:b/>
                <w:bCs/>
                <w:noProof/>
                <w:color w:val="000000"/>
              </w:rPr>
              <w:t>SF-01119</w:t>
            </w:r>
          </w:p>
        </w:tc>
        <w:tc>
          <w:tcPr>
            <w:tcW w:w="2268" w:type="dxa"/>
            <w:tcBorders>
              <w:bottom w:val="single" w:sz="4" w:space="0" w:color="auto"/>
            </w:tcBorders>
            <w:shd w:val="clear" w:color="auto" w:fill="F2F2F2" w:themeFill="background1" w:themeFillShade="F2"/>
            <w:vAlign w:val="center"/>
          </w:tcPr>
          <w:p w14:paraId="14EBB6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1C3381D"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94C7E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6968B5E" w14:textId="77777777" w:rsidR="00CA428D" w:rsidRPr="009143C5" w:rsidRDefault="00CA428D" w:rsidP="00072FC9">
            <w:pPr>
              <w:rPr>
                <w:b/>
                <w:bCs/>
                <w:noProof/>
                <w:color w:val="000000"/>
              </w:rPr>
            </w:pPr>
            <w:r>
              <w:rPr>
                <w:b/>
                <w:bCs/>
                <w:noProof/>
                <w:color w:val="000000"/>
              </w:rPr>
              <w:t>Forros</w:t>
            </w:r>
          </w:p>
        </w:tc>
        <w:tc>
          <w:tcPr>
            <w:tcW w:w="1843" w:type="dxa"/>
            <w:tcBorders>
              <w:left w:val="single" w:sz="4" w:space="0" w:color="auto"/>
              <w:bottom w:val="single" w:sz="4" w:space="0" w:color="auto"/>
            </w:tcBorders>
            <w:shd w:val="clear" w:color="auto" w:fill="F2F2F2" w:themeFill="background1" w:themeFillShade="F2"/>
            <w:vAlign w:val="center"/>
          </w:tcPr>
          <w:p w14:paraId="086D79D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AE87ED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8194BF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3C67C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0937291" w14:textId="77777777" w:rsidR="00CA428D" w:rsidRDefault="00CA428D" w:rsidP="00072FC9">
            <w:pPr>
              <w:rPr>
                <w:b/>
                <w:bCs/>
                <w:sz w:val="32"/>
                <w:szCs w:val="32"/>
              </w:rPr>
            </w:pPr>
            <w:r>
              <w:rPr>
                <w:b/>
                <w:bCs/>
                <w:sz w:val="32"/>
                <w:szCs w:val="32"/>
              </w:rPr>
              <w:t>Forro monolítico de gesso em placas</w:t>
            </w:r>
          </w:p>
        </w:tc>
        <w:tc>
          <w:tcPr>
            <w:tcW w:w="1843" w:type="dxa"/>
            <w:tcBorders>
              <w:top w:val="single" w:sz="4" w:space="0" w:color="auto"/>
              <w:left w:val="single" w:sz="4" w:space="0" w:color="auto"/>
            </w:tcBorders>
            <w:shd w:val="clear" w:color="auto" w:fill="F2F2F2" w:themeFill="background1" w:themeFillShade="F2"/>
            <w:vAlign w:val="center"/>
          </w:tcPr>
          <w:p w14:paraId="139F1A5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9C14FA5" w14:textId="77777777" w:rsidR="00CA428D" w:rsidRDefault="00CA428D" w:rsidP="00072FC9">
            <w:pPr>
              <w:rPr>
                <w:b/>
                <w:bCs/>
                <w:sz w:val="20"/>
                <w:szCs w:val="20"/>
              </w:rPr>
            </w:pPr>
          </w:p>
        </w:tc>
      </w:tr>
      <w:tr w:rsidR="00CA428D" w:rsidRPr="00010EE0" w14:paraId="234965B1" w14:textId="77777777" w:rsidTr="00072FC9">
        <w:trPr>
          <w:trHeight w:val="1740"/>
        </w:trPr>
        <w:tc>
          <w:tcPr>
            <w:tcW w:w="9781" w:type="dxa"/>
            <w:gridSpan w:val="5"/>
          </w:tcPr>
          <w:p w14:paraId="2D838F68" w14:textId="77777777" w:rsidR="00CA428D" w:rsidRPr="00BD7145" w:rsidRDefault="00CA428D" w:rsidP="00072FC9">
            <w:pPr>
              <w:spacing w:before="120"/>
              <w:rPr>
                <w:b/>
                <w:bCs/>
              </w:rPr>
            </w:pPr>
            <w:r w:rsidRPr="00BD7145">
              <w:rPr>
                <w:b/>
                <w:bCs/>
              </w:rPr>
              <w:t>Descrição Detalhada:</w:t>
            </w:r>
          </w:p>
          <w:p w14:paraId="2B21525D" w14:textId="77777777" w:rsidR="00CA428D" w:rsidRPr="00BD7145" w:rsidRDefault="00CA428D" w:rsidP="00072FC9">
            <w:pPr>
              <w:spacing w:before="120"/>
              <w:rPr>
                <w:bCs/>
              </w:rPr>
            </w:pPr>
            <w:r>
              <w:rPr>
                <w:bCs/>
              </w:rPr>
              <w:t>Fornecimento e instalação ou recomposição de forro monolítico em placas lisas de gesso fixados em uma estrutura de sustentação em arame (tirantes) de aço galvanizado.</w:t>
            </w:r>
          </w:p>
          <w:p w14:paraId="38617B80" w14:textId="77777777" w:rsidR="00CA428D" w:rsidRPr="00BD7145" w:rsidRDefault="00CA428D" w:rsidP="00072FC9">
            <w:pPr>
              <w:spacing w:before="120"/>
              <w:rPr>
                <w:b/>
                <w:bCs/>
              </w:rPr>
            </w:pPr>
            <w:r w:rsidRPr="00BD7145">
              <w:rPr>
                <w:b/>
                <w:bCs/>
              </w:rPr>
              <w:t>Materiais:</w:t>
            </w:r>
          </w:p>
          <w:p w14:paraId="0ECB9C71" w14:textId="77777777" w:rsidR="00CA428D" w:rsidRPr="00BD7145" w:rsidRDefault="00CA428D" w:rsidP="00072FC9">
            <w:pPr>
              <w:spacing w:before="120"/>
              <w:rPr>
                <w:bCs/>
              </w:rPr>
            </w:pPr>
            <w:r>
              <w:rPr>
                <w:bCs/>
              </w:rPr>
              <w:t>1) Placas de gesso</w:t>
            </w:r>
            <w:r>
              <w:rPr>
                <w:bCs/>
              </w:rPr>
              <w:br/>
              <w:t>As placas serão de 600x600 mm (seiscentos por seiscentos milímetros) ou de 650x650 mm (seiscentos e cinquenta por seiscentos e cinquenta milímetros), com espessura do reforço lateral de 30 mm (trinta milímetros) e espessura na região central de 12,0 mm (doze milímetros). As placas não devem apresentar quebras, fissuras, trincas ou deformações;</w:t>
            </w:r>
            <w:r>
              <w:rPr>
                <w:bCs/>
              </w:rPr>
              <w:br/>
              <w:t>2) Tirantes</w:t>
            </w:r>
            <w:r>
              <w:rPr>
                <w:bCs/>
              </w:rPr>
              <w:br/>
              <w:t>Tirantes metálicos de aço galvanizado #16 (bitola BWG), diâmetro mínimo de 1,65 mm.</w:t>
            </w:r>
            <w:r>
              <w:rPr>
                <w:bCs/>
              </w:rPr>
              <w:br/>
              <w:t>3) Outros</w:t>
            </w:r>
            <w:r>
              <w:rPr>
                <w:bCs/>
              </w:rPr>
              <w:br/>
              <w:t>Compósito fibroso, cola e pasta de gesso</w:t>
            </w:r>
          </w:p>
          <w:p w14:paraId="343D64B5" w14:textId="77777777" w:rsidR="00CA428D" w:rsidRPr="00BD7145" w:rsidRDefault="00CA428D" w:rsidP="00072FC9">
            <w:pPr>
              <w:spacing w:before="120"/>
              <w:rPr>
                <w:b/>
                <w:bCs/>
              </w:rPr>
            </w:pPr>
            <w:r w:rsidRPr="00BD7145">
              <w:rPr>
                <w:b/>
                <w:bCs/>
              </w:rPr>
              <w:t>Serviços:</w:t>
            </w:r>
          </w:p>
          <w:p w14:paraId="324D3C6F" w14:textId="77777777" w:rsidR="00CA428D" w:rsidRPr="00832CF3" w:rsidRDefault="00CA428D" w:rsidP="00072FC9">
            <w:pPr>
              <w:spacing w:before="120"/>
              <w:rPr>
                <w:bCs/>
              </w:rPr>
            </w:pPr>
            <w:r>
              <w:rPr>
                <w:bCs/>
              </w:rPr>
              <w:t>1) Condições gerais</w:t>
            </w:r>
            <w:r>
              <w:rPr>
                <w:bCs/>
              </w:rPr>
              <w:br/>
              <w:t>A recomposição poderá ser total ou parcial, dependendo das condições do forro existente e conforme indicado pela Fiscalização ou conforme . Os trechos danificados do forro existente, serão demolidos conforme SF-00009 - Demolição de forro.</w:t>
            </w:r>
            <w:r>
              <w:rPr>
                <w:bCs/>
              </w:rPr>
              <w:br/>
              <w:t>2) Execução do forro</w:t>
            </w:r>
            <w:r>
              <w:rPr>
                <w:bCs/>
              </w:rPr>
              <w:br/>
              <w:t>a) O forro a ser executado deverá seguir o existente (em caso de recomposição ou substituição) ou o indicado em projeto ou detalhe.</w:t>
            </w:r>
            <w:r>
              <w:rPr>
                <w:bCs/>
              </w:rPr>
              <w:br/>
              <w:t>b) Os pontos de fixação no teto e/ou na estrutura auxiliar serão definidos e demarcados, nivelando e fixando as placas.</w:t>
            </w:r>
            <w:r>
              <w:rPr>
                <w:bCs/>
              </w:rPr>
              <w:br/>
              <w:t>c) O processo de fixação será realizado mediante a perfuração da placa in loco e a incorporação de elemento metálico não oxidável na placa.</w:t>
            </w:r>
            <w:r>
              <w:rPr>
                <w:bCs/>
              </w:rPr>
              <w:br/>
              <w:t>d) A colocação dos tirantes deve permitir a regulagem para nivelamento.</w:t>
            </w:r>
            <w:r>
              <w:rPr>
                <w:bCs/>
              </w:rPr>
              <w:br/>
              <w:t>e) Nas placas da primeira fiada, em ambas as direções, serão colocados dois ou mais pontos de fixação para cada placa. As demais placas poderão ter um único ponto de fixação, sendo que na última placa será necessário realizar furo para possibilitar a aplicação e o nivelamento da mesma.</w:t>
            </w:r>
            <w:r>
              <w:rPr>
                <w:bCs/>
              </w:rPr>
              <w:br/>
              <w:t>f) As placas serão unidas através do encaixe macho-fêmea existente em suas arestas com a aplicação de cola de gesso ou com compósito fibroso na parte superior das placas.</w:t>
            </w:r>
            <w:r>
              <w:rPr>
                <w:bCs/>
              </w:rPr>
              <w:br/>
              <w:t>g) O rejunte entre as placas será realizado com pasta de gesso própria. O tratamento das juntas será executado de modo a resultar em uma superfície lisa e uniforme. Para tanto, as chapas deverão estar perfeitamente colocadas e niveladas entre si.</w:t>
            </w:r>
          </w:p>
          <w:p w14:paraId="58144F81" w14:textId="77777777" w:rsidR="00CA428D" w:rsidRPr="00BD7145" w:rsidRDefault="00CA428D" w:rsidP="00072FC9">
            <w:pPr>
              <w:spacing w:before="120"/>
              <w:rPr>
                <w:b/>
                <w:bCs/>
              </w:rPr>
            </w:pPr>
            <w:r w:rsidRPr="00BD7145">
              <w:rPr>
                <w:b/>
                <w:bCs/>
              </w:rPr>
              <w:lastRenderedPageBreak/>
              <w:t>Atividades e Responsabilidades:</w:t>
            </w:r>
          </w:p>
          <w:p w14:paraId="1E3AF842" w14:textId="77777777" w:rsidR="00CA428D" w:rsidRPr="00832CF3" w:rsidRDefault="00CA428D" w:rsidP="00072FC9">
            <w:pPr>
              <w:spacing w:before="120"/>
              <w:rPr>
                <w:bCs/>
              </w:rPr>
            </w:pPr>
            <w:r>
              <w:rPr>
                <w:bCs/>
              </w:rPr>
              <w:t>n/a</w:t>
            </w:r>
          </w:p>
          <w:p w14:paraId="5752C122" w14:textId="77777777" w:rsidR="00CA428D" w:rsidRPr="00BD7145" w:rsidRDefault="00CA428D" w:rsidP="00072FC9">
            <w:pPr>
              <w:spacing w:before="120"/>
              <w:rPr>
                <w:b/>
                <w:bCs/>
              </w:rPr>
            </w:pPr>
            <w:r w:rsidRPr="00BD7145">
              <w:rPr>
                <w:b/>
                <w:bCs/>
              </w:rPr>
              <w:t>Qualificação:</w:t>
            </w:r>
          </w:p>
          <w:p w14:paraId="1CC8284B" w14:textId="77777777" w:rsidR="00CA428D" w:rsidRPr="00832CF3" w:rsidRDefault="00CA428D" w:rsidP="00072FC9">
            <w:pPr>
              <w:spacing w:before="120"/>
              <w:rPr>
                <w:bCs/>
              </w:rPr>
            </w:pPr>
            <w:r>
              <w:rPr>
                <w:bCs/>
              </w:rPr>
              <w:t>n/a</w:t>
            </w:r>
          </w:p>
          <w:p w14:paraId="45BE9126" w14:textId="77777777" w:rsidR="00CA428D" w:rsidRPr="00BD7145" w:rsidRDefault="00CA428D" w:rsidP="00072FC9">
            <w:pPr>
              <w:spacing w:before="120"/>
              <w:rPr>
                <w:b/>
                <w:bCs/>
              </w:rPr>
            </w:pPr>
            <w:r w:rsidRPr="00BD7145">
              <w:rPr>
                <w:b/>
                <w:bCs/>
              </w:rPr>
              <w:t>Observações:</w:t>
            </w:r>
          </w:p>
          <w:p w14:paraId="3AD338B8" w14:textId="77777777" w:rsidR="00CA428D" w:rsidRPr="00832CF3" w:rsidRDefault="00CA428D" w:rsidP="00072FC9">
            <w:pPr>
              <w:spacing w:before="120"/>
              <w:rPr>
                <w:bCs/>
              </w:rPr>
            </w:pPr>
            <w:r>
              <w:rPr>
                <w:bCs/>
              </w:rPr>
              <w:t>n/a</w:t>
            </w:r>
          </w:p>
          <w:p w14:paraId="5433C37C" w14:textId="77777777" w:rsidR="00CA428D" w:rsidRPr="00BD7145" w:rsidRDefault="00CA428D" w:rsidP="00072FC9">
            <w:pPr>
              <w:spacing w:before="120"/>
              <w:rPr>
                <w:b/>
                <w:bCs/>
              </w:rPr>
            </w:pPr>
            <w:r w:rsidRPr="00BD7145">
              <w:rPr>
                <w:b/>
                <w:bCs/>
              </w:rPr>
              <w:t>Critérios e Condições:</w:t>
            </w:r>
          </w:p>
          <w:p w14:paraId="60DF4150" w14:textId="77777777" w:rsidR="00CA428D" w:rsidRPr="00832CF3" w:rsidRDefault="00CA428D" w:rsidP="00072FC9">
            <w:pPr>
              <w:spacing w:before="120"/>
              <w:rPr>
                <w:bCs/>
              </w:rPr>
            </w:pPr>
            <w:r>
              <w:rPr>
                <w:bCs/>
              </w:rPr>
              <w:t>Critério de Medição: área de forro efetivamente realizado.</w:t>
            </w:r>
            <w:r>
              <w:rPr>
                <w:bCs/>
              </w:rPr>
              <w:br/>
              <w:t>Unidade de Medição: m² (metro quadrado).</w:t>
            </w:r>
          </w:p>
          <w:p w14:paraId="6FD98F06" w14:textId="77777777" w:rsidR="00CA428D" w:rsidRPr="00BD7145" w:rsidRDefault="00CA428D" w:rsidP="00072FC9">
            <w:pPr>
              <w:spacing w:before="120"/>
              <w:rPr>
                <w:b/>
                <w:bCs/>
              </w:rPr>
            </w:pPr>
            <w:r w:rsidRPr="00BD7145">
              <w:rPr>
                <w:b/>
                <w:bCs/>
              </w:rPr>
              <w:t>Detalhe Gráfico:</w:t>
            </w:r>
          </w:p>
          <w:p w14:paraId="0850C7C7" w14:textId="77777777" w:rsidR="00CA428D" w:rsidRPr="00B97D3F" w:rsidRDefault="00CA428D" w:rsidP="00072FC9">
            <w:pPr>
              <w:spacing w:before="120"/>
              <w:rPr>
                <w:bCs/>
              </w:rPr>
            </w:pPr>
            <w:r>
              <w:rPr>
                <w:noProof/>
              </w:rPr>
              <w:drawing>
                <wp:inline distT="0" distB="0" distL="0" distR="0" wp14:anchorId="7D5F1156" wp14:editId="432914F1">
                  <wp:extent cx="5391614" cy="3144643"/>
                  <wp:effectExtent l="0" t="0" r="0"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19.png"/>
                          <pic:cNvPicPr/>
                        </pic:nvPicPr>
                        <pic:blipFill>
                          <a:blip r:embed="rId138"/>
                          <a:stretch>
                            <a:fillRect/>
                          </a:stretch>
                        </pic:blipFill>
                        <pic:spPr>
                          <a:xfrm>
                            <a:off x="0" y="0"/>
                            <a:ext cx="5391614" cy="3144643"/>
                          </a:xfrm>
                          <a:prstGeom prst="rect">
                            <a:avLst/>
                          </a:prstGeom>
                        </pic:spPr>
                      </pic:pic>
                    </a:graphicData>
                  </a:graphic>
                </wp:inline>
              </w:drawing>
            </w:r>
          </w:p>
          <w:p w14:paraId="1E0CD4AB" w14:textId="77777777" w:rsidR="00CA428D" w:rsidRPr="00BD7145" w:rsidRDefault="00CA428D" w:rsidP="00072FC9">
            <w:pPr>
              <w:spacing w:before="120"/>
              <w:rPr>
                <w:b/>
                <w:bCs/>
              </w:rPr>
            </w:pPr>
            <w:r w:rsidRPr="00BD7145">
              <w:rPr>
                <w:b/>
                <w:bCs/>
              </w:rPr>
              <w:t>Tabela:</w:t>
            </w:r>
          </w:p>
          <w:p w14:paraId="6D476083" w14:textId="77777777" w:rsidR="00CA428D" w:rsidRPr="00832CF3" w:rsidRDefault="00CA428D" w:rsidP="00072FC9">
            <w:pPr>
              <w:spacing w:before="120"/>
              <w:rPr>
                <w:bCs/>
              </w:rPr>
            </w:pPr>
            <w:r>
              <w:rPr>
                <w:bCs/>
              </w:rPr>
              <w:t>n/a</w:t>
            </w:r>
          </w:p>
          <w:p w14:paraId="664E6ADD" w14:textId="77777777" w:rsidR="00CA428D" w:rsidRPr="00832CF3" w:rsidRDefault="00CA428D" w:rsidP="00072FC9">
            <w:pPr>
              <w:spacing w:before="120"/>
              <w:rPr>
                <w:bCs/>
              </w:rPr>
            </w:pPr>
            <w:r w:rsidRPr="00BD7145">
              <w:rPr>
                <w:b/>
                <w:bCs/>
              </w:rPr>
              <w:t xml:space="preserve">Vida útil: </w:t>
            </w:r>
            <w:r>
              <w:rPr>
                <w:bCs/>
              </w:rPr>
              <w:t>n/a</w:t>
            </w:r>
          </w:p>
          <w:p w14:paraId="69668210" w14:textId="77777777" w:rsidR="00CA428D" w:rsidRPr="00BD7145" w:rsidRDefault="00CA428D" w:rsidP="00072FC9">
            <w:pPr>
              <w:spacing w:before="120"/>
              <w:rPr>
                <w:b/>
                <w:bCs/>
              </w:rPr>
            </w:pPr>
            <w:r w:rsidRPr="00BD7145">
              <w:rPr>
                <w:b/>
                <w:bCs/>
              </w:rPr>
              <w:t>Referências Normativas:</w:t>
            </w:r>
          </w:p>
          <w:p w14:paraId="1C98A197" w14:textId="77777777" w:rsidR="00CA428D" w:rsidRPr="00832CF3" w:rsidRDefault="00CA428D" w:rsidP="00072FC9">
            <w:pPr>
              <w:spacing w:before="120"/>
              <w:rPr>
                <w:bCs/>
              </w:rPr>
            </w:pPr>
            <w:r>
              <w:rPr>
                <w:bCs/>
              </w:rPr>
              <w:t>ABNT NBR 12775:1992 - Placas lisas de gesso para forro - Determinação das dimensões e propriedades físicas - Método de ensaio</w:t>
            </w:r>
            <w:r>
              <w:rPr>
                <w:bCs/>
              </w:rPr>
              <w:br/>
              <w:t>ABNT NBR 13207:1994 - Gesso para construção civil - Especificação</w:t>
            </w:r>
            <w:r>
              <w:rPr>
                <w:bCs/>
              </w:rPr>
              <w:br/>
              <w:t>ABNT NBR 6331:2010 - Arame de aço de baixo teor de carbono, zincado, para uso geral - Especificação</w:t>
            </w:r>
          </w:p>
          <w:p w14:paraId="267BE869" w14:textId="77777777" w:rsidR="00CA428D" w:rsidRPr="00BD7145" w:rsidRDefault="00CA428D" w:rsidP="00072FC9">
            <w:pPr>
              <w:spacing w:before="120"/>
              <w:rPr>
                <w:b/>
                <w:bCs/>
              </w:rPr>
            </w:pPr>
            <w:r w:rsidRPr="00BD7145">
              <w:rPr>
                <w:b/>
                <w:bCs/>
              </w:rPr>
              <w:lastRenderedPageBreak/>
              <w:t>Referência Comercial:</w:t>
            </w:r>
          </w:p>
          <w:p w14:paraId="7A8FD3B7" w14:textId="77777777" w:rsidR="00CA428D" w:rsidRPr="00832CF3" w:rsidRDefault="00CA428D" w:rsidP="00072FC9">
            <w:pPr>
              <w:spacing w:before="120"/>
              <w:rPr>
                <w:bCs/>
              </w:rPr>
            </w:pPr>
            <w:r>
              <w:rPr>
                <w:bCs/>
              </w:rPr>
              <w:t>Forros de Gesso em Placas 60 x 60 - Gessocasa; ou similar</w:t>
            </w:r>
          </w:p>
          <w:p w14:paraId="7ABA0FEF" w14:textId="77777777" w:rsidR="00CA428D" w:rsidRPr="00BD7145" w:rsidRDefault="00CA428D" w:rsidP="00072FC9">
            <w:pPr>
              <w:spacing w:before="120"/>
              <w:rPr>
                <w:b/>
                <w:bCs/>
              </w:rPr>
            </w:pPr>
            <w:r w:rsidRPr="00BD7145">
              <w:rPr>
                <w:b/>
                <w:bCs/>
              </w:rPr>
              <w:t>Referência Externa:</w:t>
            </w:r>
          </w:p>
          <w:p w14:paraId="4F0238C9" w14:textId="77777777" w:rsidR="00CA428D" w:rsidRPr="00BD7145" w:rsidRDefault="00CA428D" w:rsidP="00072FC9">
            <w:pPr>
              <w:spacing w:before="120"/>
              <w:rPr>
                <w:b/>
                <w:bCs/>
              </w:rPr>
            </w:pPr>
            <w:r>
              <w:rPr>
                <w:bCs/>
              </w:rPr>
              <w:t>n/a</w:t>
            </w:r>
          </w:p>
        </w:tc>
      </w:tr>
    </w:tbl>
    <w:p w14:paraId="51CEF5A4" w14:textId="77777777" w:rsidR="00CA428D" w:rsidRPr="00010EE0" w:rsidRDefault="00CA428D" w:rsidP="00CA428D">
      <w:pPr>
        <w:rPr>
          <w:lang w:val="en-US"/>
        </w:rPr>
      </w:pPr>
    </w:p>
    <w:p w14:paraId="0BB27337" w14:textId="77777777" w:rsidR="00CA428D" w:rsidRDefault="00CA428D" w:rsidP="00CA428D">
      <w:r>
        <w:br w:type="page"/>
      </w:r>
    </w:p>
    <w:p w14:paraId="57FAC844" w14:textId="77777777" w:rsidR="00CA428D" w:rsidRDefault="00CA428D" w:rsidP="00CA428D">
      <w:pPr>
        <w:rPr>
          <w:lang w:val="en-US"/>
        </w:rPr>
      </w:pPr>
    </w:p>
    <w:p w14:paraId="4AE1B6E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5A0C803" w14:textId="77777777" w:rsidTr="00072FC9">
        <w:trPr>
          <w:trHeight w:val="567"/>
        </w:trPr>
        <w:tc>
          <w:tcPr>
            <w:tcW w:w="1843" w:type="dxa"/>
            <w:tcBorders>
              <w:bottom w:val="single" w:sz="4" w:space="0" w:color="auto"/>
            </w:tcBorders>
            <w:shd w:val="clear" w:color="auto" w:fill="F2F2F2" w:themeFill="background1" w:themeFillShade="F2"/>
            <w:vAlign w:val="center"/>
          </w:tcPr>
          <w:p w14:paraId="503208A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A8358AC" w14:textId="77777777" w:rsidR="00CA428D" w:rsidRDefault="00CA428D" w:rsidP="00072FC9">
            <w:pPr>
              <w:rPr>
                <w:b/>
                <w:bCs/>
                <w:color w:val="000000"/>
              </w:rPr>
            </w:pPr>
            <w:r>
              <w:rPr>
                <w:b/>
                <w:bCs/>
                <w:noProof/>
                <w:color w:val="000000"/>
              </w:rPr>
              <w:t>SF-01120</w:t>
            </w:r>
          </w:p>
        </w:tc>
        <w:tc>
          <w:tcPr>
            <w:tcW w:w="2268" w:type="dxa"/>
            <w:tcBorders>
              <w:bottom w:val="single" w:sz="4" w:space="0" w:color="auto"/>
            </w:tcBorders>
            <w:shd w:val="clear" w:color="auto" w:fill="F2F2F2" w:themeFill="background1" w:themeFillShade="F2"/>
            <w:vAlign w:val="center"/>
          </w:tcPr>
          <w:p w14:paraId="0BED7C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0BDCA95"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C117C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5D8F0C7"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2E99E56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10345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6157CA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425F1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EAB0637" w14:textId="77777777" w:rsidR="00CA428D" w:rsidRDefault="00CA428D" w:rsidP="00072FC9">
            <w:pPr>
              <w:rPr>
                <w:b/>
                <w:bCs/>
                <w:sz w:val="32"/>
                <w:szCs w:val="32"/>
              </w:rPr>
            </w:pPr>
            <w:r>
              <w:rPr>
                <w:b/>
                <w:bCs/>
                <w:sz w:val="32"/>
                <w:szCs w:val="32"/>
              </w:rPr>
              <w:t>Textura acrílica – Linha Administrativa</w:t>
            </w:r>
          </w:p>
        </w:tc>
        <w:tc>
          <w:tcPr>
            <w:tcW w:w="1843" w:type="dxa"/>
            <w:tcBorders>
              <w:top w:val="single" w:sz="4" w:space="0" w:color="auto"/>
              <w:left w:val="single" w:sz="4" w:space="0" w:color="auto"/>
            </w:tcBorders>
            <w:shd w:val="clear" w:color="auto" w:fill="F2F2F2" w:themeFill="background1" w:themeFillShade="F2"/>
            <w:vAlign w:val="center"/>
          </w:tcPr>
          <w:p w14:paraId="521A20E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F6C3AB8" w14:textId="77777777" w:rsidR="00CA428D" w:rsidRDefault="00CA428D" w:rsidP="00072FC9">
            <w:pPr>
              <w:rPr>
                <w:b/>
                <w:bCs/>
                <w:sz w:val="20"/>
                <w:szCs w:val="20"/>
              </w:rPr>
            </w:pPr>
          </w:p>
        </w:tc>
      </w:tr>
      <w:tr w:rsidR="00CA428D" w:rsidRPr="00010EE0" w14:paraId="5F9DF889" w14:textId="77777777" w:rsidTr="00072FC9">
        <w:trPr>
          <w:trHeight w:val="1740"/>
        </w:trPr>
        <w:tc>
          <w:tcPr>
            <w:tcW w:w="9781" w:type="dxa"/>
            <w:gridSpan w:val="5"/>
          </w:tcPr>
          <w:p w14:paraId="015C34BE" w14:textId="77777777" w:rsidR="00CA428D" w:rsidRPr="00BD7145" w:rsidRDefault="00CA428D" w:rsidP="00072FC9">
            <w:pPr>
              <w:spacing w:before="120"/>
              <w:rPr>
                <w:b/>
                <w:bCs/>
              </w:rPr>
            </w:pPr>
            <w:r w:rsidRPr="00BD7145">
              <w:rPr>
                <w:b/>
                <w:bCs/>
              </w:rPr>
              <w:t>Descrição Detalhada:</w:t>
            </w:r>
          </w:p>
          <w:p w14:paraId="49600C3A" w14:textId="77777777" w:rsidR="00CA428D" w:rsidRPr="00BD7145" w:rsidRDefault="00CA428D" w:rsidP="00072FC9">
            <w:pPr>
              <w:spacing w:before="120"/>
              <w:rPr>
                <w:bCs/>
              </w:rPr>
            </w:pPr>
            <w:r>
              <w:rPr>
                <w:bCs/>
              </w:rPr>
              <w:t>Fornecimento e execução ou recomposição de textura acrílica em ambientes internos e externos. Para uso exclusivo em áreas e edifícios administrativos do Complexo Arquitetônico do Senado Federal. Compreende o fornecimento de todos os materiais e mão de obra necessários à execução do serviço.</w:t>
            </w:r>
          </w:p>
          <w:p w14:paraId="04C1F78C" w14:textId="77777777" w:rsidR="00CA428D" w:rsidRPr="00BD7145" w:rsidRDefault="00CA428D" w:rsidP="00072FC9">
            <w:pPr>
              <w:spacing w:before="120"/>
              <w:rPr>
                <w:b/>
                <w:bCs/>
              </w:rPr>
            </w:pPr>
            <w:r w:rsidRPr="00BD7145">
              <w:rPr>
                <w:b/>
                <w:bCs/>
              </w:rPr>
              <w:t>Materiais:</w:t>
            </w:r>
          </w:p>
          <w:p w14:paraId="20427913" w14:textId="77777777" w:rsidR="00CA428D" w:rsidRPr="00BD7145" w:rsidRDefault="00CA428D" w:rsidP="00072FC9">
            <w:pPr>
              <w:spacing w:before="120"/>
              <w:rPr>
                <w:bCs/>
              </w:rPr>
            </w:pPr>
            <w:r>
              <w:rPr>
                <w:bCs/>
              </w:rPr>
              <w:t>Textura acrílica, aplicável diretamente sobre o reboco, composta de resina acrílica e pigmentos inertes e isentos de metais pesados, diluída em água, de baixa toxidade. Cor branca.</w:t>
            </w:r>
          </w:p>
          <w:p w14:paraId="312B7EC2" w14:textId="77777777" w:rsidR="00CA428D" w:rsidRPr="00BD7145" w:rsidRDefault="00CA428D" w:rsidP="00072FC9">
            <w:pPr>
              <w:spacing w:before="120"/>
              <w:rPr>
                <w:b/>
                <w:bCs/>
              </w:rPr>
            </w:pPr>
            <w:r w:rsidRPr="00BD7145">
              <w:rPr>
                <w:b/>
                <w:bCs/>
              </w:rPr>
              <w:t>Serviços:</w:t>
            </w:r>
          </w:p>
          <w:p w14:paraId="6CAA9C6F" w14:textId="77777777" w:rsidR="00CA428D" w:rsidRPr="00832CF3" w:rsidRDefault="00CA428D" w:rsidP="00072FC9">
            <w:pPr>
              <w:spacing w:before="120"/>
              <w:rPr>
                <w:bCs/>
              </w:rPr>
            </w:pPr>
            <w:r>
              <w:rPr>
                <w:bCs/>
              </w:rPr>
              <w:t>1) Remoção de pintura existente</w:t>
            </w:r>
            <w:r>
              <w:rPr>
                <w:bCs/>
              </w:rPr>
              <w:br/>
              <w:t>Quando necessária, a remoção da pintura nos casos de recomposição do revestimento será realizada conforme item SF-00037 - Remoção de pintura ou textura.</w:t>
            </w:r>
            <w:r>
              <w:rPr>
                <w:bCs/>
              </w:rPr>
              <w:br/>
              <w:t>2) Condições do substrato</w:t>
            </w:r>
            <w:r>
              <w:rPr>
                <w:bCs/>
              </w:rPr>
              <w:br/>
              <w:t>Toda superfície a ser pintada deverá estar curada, limpa, seca, lixada, isenta de partículas soltas, fungos, algas e completamente livre de gordura, ferrugem, laminação, restos de pintura velha, resinas, degradações, pó, brilho, etc.  As superfícies com pinturas existentes a receberem camada de verniz não devem estar brilhantes ou muito lisas.</w:t>
            </w:r>
            <w:r>
              <w:rPr>
                <w:bCs/>
              </w:rPr>
              <w:br/>
              <w:t>3) Preparação do substrato</w:t>
            </w:r>
            <w:r>
              <w:rPr>
                <w:bCs/>
              </w:rPr>
              <w:br/>
              <w:t>Remover a sujeira, poeira, eflorescência e materiais soltos de modo geral, por escovação, raspagem e/ou lavagem com água potável. remover a graxa, óleo e outros contaminantes gordurosos, com sabão ou detergente neutros, seguido de lavagem com água potável (não devem ser utilizados solventes orgânicos). Em superfícies com fungos ou bolor, lavar com uma mistura com água sanitária em partes iguais. Aplicar sobre a superfície e deixar agir por 30 minutos. Em seguida enxaguar com água limpa. Se necessário, repetir a operação. Aguardar secagem completa antes de iniciar a pintura. As imperfeições rasas deverão ser corrigidas com aplicação de massa acrílica (áreas externas) ou massa corrida (áreas internas), de acordo com os itens SF-00099 - Massa corrida e SF-00098 - Massa acrílica. As imperfeições de grandes dimensões e profundidades devem ser reparadas com argamassa de revestimento conforme item SF-00093 - Reboco com argamassa industrializada e=2,0 cm. Trincas e fissuras devem ser avaliadas e corrigidas conforme item SF-00095 - Tratamento de trincas superficiais. Superfícies com elevada porosidade, alta absorção e/ou baixa resistência mecânica devem ser previamente avaliadas e corrigidas.</w:t>
            </w:r>
            <w:r>
              <w:rPr>
                <w:bCs/>
              </w:rPr>
              <w:br/>
              <w:t>4) Condições de aplicação</w:t>
            </w:r>
            <w:r>
              <w:rPr>
                <w:bCs/>
              </w:rPr>
              <w:br/>
              <w:t xml:space="preserve">A pintura deve ser realizada a temperatura entre 10ºC e 40ºC (dez e quarenta graus centígrados) e </w:t>
            </w:r>
            <w:r>
              <w:rPr>
                <w:bCs/>
              </w:rPr>
              <w:lastRenderedPageBreak/>
              <w:t>umidade relativa do ar não superior a 80% (oitenta por cento). As superfícies externas devem ser pintadas na ausência de ventos fortes e de partículas em suspensão. Os trabalhos de pintura devem ser realizados em ambientes com boa iluminação e ventilação. No caso de a iluminação ser insuficiente, ela pode ser substituída por iluminação artificial incandescente ou fria. Ventilação artificial também pode ser utilizada, desde que moderadamente.</w:t>
            </w:r>
            <w:r>
              <w:rPr>
                <w:bCs/>
              </w:rPr>
              <w:br/>
              <w:t>5) Preparação do produto</w:t>
            </w:r>
            <w:r>
              <w:rPr>
                <w:bCs/>
              </w:rPr>
              <w:br/>
              <w:t>A preparação do produto seguirá as informações do fabricante quanto a homogeneização, diluição e outros aspectos. Não serão realizadas misturas entre tipos de produtos, com exceção das especificadas pelos fabricantes e especificadas na presente ficha de especificações. Diferentes marcas comerciais não devem ser misturadas.</w:t>
            </w:r>
            <w:r>
              <w:rPr>
                <w:bCs/>
              </w:rPr>
              <w:br/>
              <w:t>6) Aplicação do produto</w:t>
            </w:r>
            <w:r>
              <w:rPr>
                <w:bCs/>
              </w:rPr>
              <w:br/>
              <w:t>Será aplicada em uma ou duas demãos, dependendo do estado da superfície e do acabamento final desejado.</w:t>
            </w:r>
            <w:r>
              <w:rPr>
                <w:bCs/>
              </w:rPr>
              <w:br/>
              <w:t>A pintura será realizada conforme orientação do fabricante, observando-se o que segue. A aplicação será com rolo de borracha, rolo de lã, rolo de espuma, desempenadeira, escova, etc.</w:t>
            </w:r>
            <w:r>
              <w:rPr>
                <w:bCs/>
              </w:rPr>
              <w:br/>
              <w:t>7) Procedimentos</w:t>
            </w:r>
            <w:r>
              <w:rPr>
                <w:bCs/>
              </w:rPr>
              <w:br/>
              <w:t>O produto deve ser aplicado em área de aproximadamente 2,0 m² (dois metros quadrados), repassando o rolo, em seguida, na direção contrária. A aplicação da textura na área seguinte deve ser realizada sem que a anterior tenha se secado, evitando as emendas de aplicação. Sobre blocos de concreto ou reboco grosso, aplicar demão farta, repassando, se necessário, antes de secar o produto. A Textura Acrílica não deve ficar sem tinta de acabamento. A pintura de acabamento será realizada conforme o item SF-00100 - Pintura com tinta látex acrílica Premium (paredes). Não realizar retoques isolados após a secagem da textura, evitando-se emendas de aplicação.</w:t>
            </w:r>
            <w:r>
              <w:rPr>
                <w:bCs/>
              </w:rPr>
              <w:br/>
              <w:t>8) Precauções</w:t>
            </w:r>
            <w:r>
              <w:rPr>
                <w:bCs/>
              </w:rPr>
              <w:br/>
              <w:t>Durante a execução do serviço, deixar o ambiente bem ventilado, com portas e janelas abertas, sempre que possível. Todas as superfícies adjacentes devem ser protegidas. Os móveis e demais elementos devem ser protegidos. Os espelhos e tomadas deverão ser todos removidos antes da execução da pintura, e recolocados após a completa secagem da mesma. O serviço não poderá ser recebido caso haja respingos verniz no piso, paredes, mobiliários ou quaisquer outros elementos.</w:t>
            </w:r>
          </w:p>
          <w:p w14:paraId="684044DC" w14:textId="77777777" w:rsidR="00CA428D" w:rsidRPr="00BD7145" w:rsidRDefault="00CA428D" w:rsidP="00072FC9">
            <w:pPr>
              <w:spacing w:before="120"/>
              <w:rPr>
                <w:b/>
                <w:bCs/>
              </w:rPr>
            </w:pPr>
            <w:r w:rsidRPr="00BD7145">
              <w:rPr>
                <w:b/>
                <w:bCs/>
              </w:rPr>
              <w:t>Atividades e Responsabilidades:</w:t>
            </w:r>
          </w:p>
          <w:p w14:paraId="049E938D" w14:textId="77777777" w:rsidR="00CA428D" w:rsidRPr="00832CF3" w:rsidRDefault="00CA428D" w:rsidP="00072FC9">
            <w:pPr>
              <w:spacing w:before="120"/>
              <w:rPr>
                <w:bCs/>
              </w:rPr>
            </w:pPr>
            <w:r>
              <w:rPr>
                <w:bCs/>
              </w:rPr>
              <w:t>n/a</w:t>
            </w:r>
          </w:p>
          <w:p w14:paraId="528F43B7" w14:textId="77777777" w:rsidR="00CA428D" w:rsidRPr="00BD7145" w:rsidRDefault="00CA428D" w:rsidP="00072FC9">
            <w:pPr>
              <w:spacing w:before="120"/>
              <w:rPr>
                <w:b/>
                <w:bCs/>
              </w:rPr>
            </w:pPr>
            <w:r w:rsidRPr="00BD7145">
              <w:rPr>
                <w:b/>
                <w:bCs/>
              </w:rPr>
              <w:t>Qualificação:</w:t>
            </w:r>
          </w:p>
          <w:p w14:paraId="5D25A5DC" w14:textId="77777777" w:rsidR="00CA428D" w:rsidRPr="00832CF3" w:rsidRDefault="00CA428D" w:rsidP="00072FC9">
            <w:pPr>
              <w:spacing w:before="120"/>
              <w:rPr>
                <w:bCs/>
              </w:rPr>
            </w:pPr>
            <w:r>
              <w:rPr>
                <w:bCs/>
              </w:rPr>
              <w:t>n/a</w:t>
            </w:r>
          </w:p>
          <w:p w14:paraId="0858D5B9" w14:textId="77777777" w:rsidR="00CA428D" w:rsidRPr="00BD7145" w:rsidRDefault="00CA428D" w:rsidP="00072FC9">
            <w:pPr>
              <w:spacing w:before="120"/>
              <w:rPr>
                <w:b/>
                <w:bCs/>
              </w:rPr>
            </w:pPr>
            <w:r w:rsidRPr="00BD7145">
              <w:rPr>
                <w:b/>
                <w:bCs/>
              </w:rPr>
              <w:t>Observações:</w:t>
            </w:r>
          </w:p>
          <w:p w14:paraId="530BC3CB" w14:textId="77777777" w:rsidR="00CA428D" w:rsidRPr="00832CF3" w:rsidRDefault="00CA428D" w:rsidP="00072FC9">
            <w:pPr>
              <w:spacing w:before="120"/>
              <w:rPr>
                <w:bCs/>
              </w:rPr>
            </w:pPr>
            <w:r>
              <w:rPr>
                <w:bCs/>
              </w:rPr>
              <w:t>n/a</w:t>
            </w:r>
          </w:p>
          <w:p w14:paraId="05631552" w14:textId="77777777" w:rsidR="00CA428D" w:rsidRPr="00BD7145" w:rsidRDefault="00CA428D" w:rsidP="00072FC9">
            <w:pPr>
              <w:spacing w:before="120"/>
              <w:rPr>
                <w:b/>
                <w:bCs/>
              </w:rPr>
            </w:pPr>
            <w:r w:rsidRPr="00BD7145">
              <w:rPr>
                <w:b/>
                <w:bCs/>
              </w:rPr>
              <w:t>Critérios e Condições:</w:t>
            </w:r>
          </w:p>
          <w:p w14:paraId="4535A4B5" w14:textId="77777777" w:rsidR="00CA428D" w:rsidRPr="00832CF3" w:rsidRDefault="00CA428D" w:rsidP="00072FC9">
            <w:pPr>
              <w:spacing w:before="120"/>
              <w:rPr>
                <w:bCs/>
              </w:rPr>
            </w:pPr>
            <w:r>
              <w:rPr>
                <w:bCs/>
              </w:rPr>
              <w:t>Critério de Medição: área de textura efetivamente aplicada, descontando-se todos os vãos com áreas superiores a 2,00 m² (dois metros quadrados).</w:t>
            </w:r>
            <w:r>
              <w:rPr>
                <w:bCs/>
              </w:rPr>
              <w:br/>
              <w:t>Unidade de Medição: m² (metro quadrado)</w:t>
            </w:r>
          </w:p>
          <w:p w14:paraId="35FC9D41" w14:textId="77777777" w:rsidR="00CA428D" w:rsidRPr="00BD7145" w:rsidRDefault="00CA428D" w:rsidP="00072FC9">
            <w:pPr>
              <w:spacing w:before="120"/>
              <w:rPr>
                <w:b/>
                <w:bCs/>
              </w:rPr>
            </w:pPr>
            <w:r w:rsidRPr="00BD7145">
              <w:rPr>
                <w:b/>
                <w:bCs/>
              </w:rPr>
              <w:t>Detalhe Gráfico:</w:t>
            </w:r>
          </w:p>
          <w:p w14:paraId="372996DD" w14:textId="77777777" w:rsidR="00CA428D" w:rsidRPr="00B97D3F" w:rsidRDefault="00CA428D" w:rsidP="00072FC9">
            <w:pPr>
              <w:spacing w:before="120"/>
              <w:rPr>
                <w:bCs/>
              </w:rPr>
            </w:pPr>
            <w:r>
              <w:rPr>
                <w:noProof/>
              </w:rPr>
              <w:lastRenderedPageBreak/>
              <w:drawing>
                <wp:inline distT="0" distB="0" distL="0" distR="0" wp14:anchorId="1A152F67" wp14:editId="39C851B1">
                  <wp:extent cx="554181" cy="554181"/>
                  <wp:effectExtent l="0" t="0" r="0" b="0"/>
                  <wp:docPr id="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20.jpg"/>
                          <pic:cNvPicPr/>
                        </pic:nvPicPr>
                        <pic:blipFill>
                          <a:blip r:embed="rId139"/>
                          <a:stretch>
                            <a:fillRect/>
                          </a:stretch>
                        </pic:blipFill>
                        <pic:spPr>
                          <a:xfrm>
                            <a:off x="0" y="0"/>
                            <a:ext cx="554181" cy="554181"/>
                          </a:xfrm>
                          <a:prstGeom prst="rect">
                            <a:avLst/>
                          </a:prstGeom>
                        </pic:spPr>
                      </pic:pic>
                    </a:graphicData>
                  </a:graphic>
                </wp:inline>
              </w:drawing>
            </w:r>
          </w:p>
          <w:p w14:paraId="518D645E" w14:textId="77777777" w:rsidR="00CA428D" w:rsidRPr="00BD7145" w:rsidRDefault="00CA428D" w:rsidP="00072FC9">
            <w:pPr>
              <w:spacing w:before="120"/>
              <w:rPr>
                <w:b/>
                <w:bCs/>
              </w:rPr>
            </w:pPr>
            <w:r w:rsidRPr="00BD7145">
              <w:rPr>
                <w:b/>
                <w:bCs/>
              </w:rPr>
              <w:t>Tabela:</w:t>
            </w:r>
          </w:p>
          <w:p w14:paraId="385039F3" w14:textId="77777777" w:rsidR="00CA428D" w:rsidRPr="00832CF3" w:rsidRDefault="00CA428D" w:rsidP="00072FC9">
            <w:pPr>
              <w:spacing w:before="120"/>
              <w:rPr>
                <w:bCs/>
              </w:rPr>
            </w:pPr>
            <w:r>
              <w:rPr>
                <w:bCs/>
              </w:rPr>
              <w:t>n/a</w:t>
            </w:r>
          </w:p>
          <w:p w14:paraId="78CBE3E9" w14:textId="77777777" w:rsidR="00CA428D" w:rsidRPr="00832CF3" w:rsidRDefault="00CA428D" w:rsidP="00072FC9">
            <w:pPr>
              <w:spacing w:before="120"/>
              <w:rPr>
                <w:bCs/>
              </w:rPr>
            </w:pPr>
            <w:r w:rsidRPr="00BD7145">
              <w:rPr>
                <w:b/>
                <w:bCs/>
              </w:rPr>
              <w:t xml:space="preserve">Vida útil: </w:t>
            </w:r>
            <w:r>
              <w:rPr>
                <w:bCs/>
              </w:rPr>
              <w:t>n/a</w:t>
            </w:r>
          </w:p>
          <w:p w14:paraId="40F34A2B" w14:textId="77777777" w:rsidR="00CA428D" w:rsidRPr="00BD7145" w:rsidRDefault="00CA428D" w:rsidP="00072FC9">
            <w:pPr>
              <w:spacing w:before="120"/>
              <w:rPr>
                <w:b/>
                <w:bCs/>
              </w:rPr>
            </w:pPr>
            <w:r w:rsidRPr="00BD7145">
              <w:rPr>
                <w:b/>
                <w:bCs/>
              </w:rPr>
              <w:t>Referências Normativas:</w:t>
            </w:r>
          </w:p>
          <w:p w14:paraId="50713C72"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11702:2019 - Tintas para construção civil — Tintas, vernizes, texturas e complementos para edifcações não industriais — Classifcação e requisitos</w:t>
            </w:r>
            <w:r>
              <w:rPr>
                <w:bCs/>
              </w:rPr>
              <w:br/>
              <w:t>ABNT NBR 12554:2011 - Tintas para edificações não industriais - Terminologia</w:t>
            </w:r>
          </w:p>
          <w:p w14:paraId="2328BFAD" w14:textId="77777777" w:rsidR="00CA428D" w:rsidRPr="00BD7145" w:rsidRDefault="00CA428D" w:rsidP="00072FC9">
            <w:pPr>
              <w:spacing w:before="120"/>
              <w:rPr>
                <w:b/>
                <w:bCs/>
              </w:rPr>
            </w:pPr>
            <w:r w:rsidRPr="00BD7145">
              <w:rPr>
                <w:b/>
                <w:bCs/>
              </w:rPr>
              <w:t>Referência Comercial:</w:t>
            </w:r>
          </w:p>
          <w:p w14:paraId="6D4E16A7" w14:textId="77777777" w:rsidR="00CA428D" w:rsidRPr="00832CF3" w:rsidRDefault="00CA428D" w:rsidP="00072FC9">
            <w:pPr>
              <w:spacing w:before="120"/>
              <w:rPr>
                <w:bCs/>
              </w:rPr>
            </w:pPr>
            <w:r>
              <w:rPr>
                <w:bCs/>
              </w:rPr>
              <w:t>Coral Textura Acrílica, fabricante Coral</w:t>
            </w:r>
          </w:p>
          <w:p w14:paraId="67C7F775" w14:textId="77777777" w:rsidR="00CA428D" w:rsidRPr="00BD7145" w:rsidRDefault="00CA428D" w:rsidP="00072FC9">
            <w:pPr>
              <w:spacing w:before="120"/>
              <w:rPr>
                <w:b/>
                <w:bCs/>
              </w:rPr>
            </w:pPr>
            <w:r w:rsidRPr="00BD7145">
              <w:rPr>
                <w:b/>
                <w:bCs/>
              </w:rPr>
              <w:t>Referência Externa:</w:t>
            </w:r>
          </w:p>
          <w:p w14:paraId="7D6D27D4" w14:textId="77777777" w:rsidR="00CA428D" w:rsidRPr="00BD7145" w:rsidRDefault="00CA428D" w:rsidP="00072FC9">
            <w:pPr>
              <w:spacing w:before="120"/>
              <w:rPr>
                <w:b/>
                <w:bCs/>
              </w:rPr>
            </w:pPr>
            <w:r>
              <w:rPr>
                <w:bCs/>
              </w:rPr>
              <w:t>https://www.coralparaprofissionais.com.br/pt/produtos/tintas/coral/textura-acrilica</w:t>
            </w:r>
            <w:r>
              <w:rPr>
                <w:bCs/>
              </w:rPr>
              <w:br/>
              <w:t>https://prdakzodecodocumentssa.blob.core.windows.net/public/msds_custom/cr/br/pt/cr_br_pt_textura_acr%C3%ADlica_branco.pdf</w:t>
            </w:r>
            <w:r>
              <w:rPr>
                <w:bCs/>
              </w:rPr>
              <w:br/>
              <w:t>https://prdakzodecodocumentssa.blob.core.windows.net/public/tds/cr/br/pt/bt%20-%20textura%20acr%C3%ADlica%2009.2018.pdf</w:t>
            </w:r>
          </w:p>
        </w:tc>
      </w:tr>
    </w:tbl>
    <w:p w14:paraId="4A5477CF" w14:textId="77777777" w:rsidR="00CA428D" w:rsidRPr="00010EE0" w:rsidRDefault="00CA428D" w:rsidP="00CA428D">
      <w:pPr>
        <w:rPr>
          <w:lang w:val="en-US"/>
        </w:rPr>
      </w:pPr>
    </w:p>
    <w:p w14:paraId="25852A73" w14:textId="77777777" w:rsidR="00CA428D" w:rsidRDefault="00CA428D" w:rsidP="00CA428D">
      <w:r>
        <w:br w:type="page"/>
      </w:r>
    </w:p>
    <w:p w14:paraId="00BA46FD" w14:textId="77777777" w:rsidR="00CA428D" w:rsidRDefault="00CA428D" w:rsidP="00CA428D">
      <w:pPr>
        <w:rPr>
          <w:lang w:val="en-US"/>
        </w:rPr>
      </w:pPr>
    </w:p>
    <w:p w14:paraId="0541F6C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F30B637" w14:textId="77777777" w:rsidTr="00072FC9">
        <w:trPr>
          <w:trHeight w:val="567"/>
        </w:trPr>
        <w:tc>
          <w:tcPr>
            <w:tcW w:w="1843" w:type="dxa"/>
            <w:tcBorders>
              <w:bottom w:val="single" w:sz="4" w:space="0" w:color="auto"/>
            </w:tcBorders>
            <w:shd w:val="clear" w:color="auto" w:fill="F2F2F2" w:themeFill="background1" w:themeFillShade="F2"/>
            <w:vAlign w:val="center"/>
          </w:tcPr>
          <w:p w14:paraId="4EA52A3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50E02C" w14:textId="77777777" w:rsidR="00CA428D" w:rsidRDefault="00CA428D" w:rsidP="00072FC9">
            <w:pPr>
              <w:rPr>
                <w:b/>
                <w:bCs/>
                <w:color w:val="000000"/>
              </w:rPr>
            </w:pPr>
            <w:r>
              <w:rPr>
                <w:b/>
                <w:bCs/>
                <w:noProof/>
                <w:color w:val="000000"/>
              </w:rPr>
              <w:t>SF-01124</w:t>
            </w:r>
          </w:p>
        </w:tc>
        <w:tc>
          <w:tcPr>
            <w:tcW w:w="2268" w:type="dxa"/>
            <w:tcBorders>
              <w:bottom w:val="single" w:sz="4" w:space="0" w:color="auto"/>
            </w:tcBorders>
            <w:shd w:val="clear" w:color="auto" w:fill="F2F2F2" w:themeFill="background1" w:themeFillShade="F2"/>
            <w:vAlign w:val="center"/>
          </w:tcPr>
          <w:p w14:paraId="06B4B2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D42129B"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AD0A7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1BA192F"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1B64E4F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8AF7BE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832CCC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CB346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0A5ED6C" w14:textId="77777777" w:rsidR="00CA428D" w:rsidRDefault="00CA428D" w:rsidP="00072FC9">
            <w:pPr>
              <w:rPr>
                <w:b/>
                <w:bCs/>
                <w:sz w:val="32"/>
                <w:szCs w:val="32"/>
              </w:rPr>
            </w:pPr>
            <w:r>
              <w:rPr>
                <w:b/>
                <w:bCs/>
                <w:sz w:val="32"/>
                <w:szCs w:val="32"/>
              </w:rPr>
              <w:t>Pintura com tinta epóxi de alto desempenho (pisos)</w:t>
            </w:r>
          </w:p>
        </w:tc>
        <w:tc>
          <w:tcPr>
            <w:tcW w:w="1843" w:type="dxa"/>
            <w:tcBorders>
              <w:top w:val="single" w:sz="4" w:space="0" w:color="auto"/>
              <w:left w:val="single" w:sz="4" w:space="0" w:color="auto"/>
            </w:tcBorders>
            <w:shd w:val="clear" w:color="auto" w:fill="F2F2F2" w:themeFill="background1" w:themeFillShade="F2"/>
            <w:vAlign w:val="center"/>
          </w:tcPr>
          <w:p w14:paraId="7891FCD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139D64DA" w14:textId="77777777" w:rsidR="00CA428D" w:rsidRDefault="00CA428D" w:rsidP="00072FC9">
            <w:pPr>
              <w:rPr>
                <w:b/>
                <w:bCs/>
                <w:sz w:val="20"/>
                <w:szCs w:val="20"/>
              </w:rPr>
            </w:pPr>
          </w:p>
        </w:tc>
      </w:tr>
      <w:tr w:rsidR="00CA428D" w:rsidRPr="00010EE0" w14:paraId="57589229" w14:textId="77777777" w:rsidTr="00072FC9">
        <w:trPr>
          <w:trHeight w:val="1740"/>
        </w:trPr>
        <w:tc>
          <w:tcPr>
            <w:tcW w:w="9781" w:type="dxa"/>
            <w:gridSpan w:val="5"/>
          </w:tcPr>
          <w:p w14:paraId="6FE59526" w14:textId="77777777" w:rsidR="00CA428D" w:rsidRPr="00BD7145" w:rsidRDefault="00CA428D" w:rsidP="00072FC9">
            <w:pPr>
              <w:spacing w:before="120"/>
              <w:rPr>
                <w:b/>
                <w:bCs/>
              </w:rPr>
            </w:pPr>
            <w:r w:rsidRPr="00BD7145">
              <w:rPr>
                <w:b/>
                <w:bCs/>
              </w:rPr>
              <w:t>Descrição Detalhada:</w:t>
            </w:r>
          </w:p>
          <w:p w14:paraId="5597C3DF" w14:textId="77777777" w:rsidR="00CA428D" w:rsidRPr="00BD7145" w:rsidRDefault="00CA428D" w:rsidP="00072FC9">
            <w:pPr>
              <w:spacing w:before="120"/>
              <w:rPr>
                <w:bCs/>
              </w:rPr>
            </w:pPr>
            <w:r>
              <w:rPr>
                <w:bCs/>
              </w:rPr>
              <w:t xml:space="preserve">Fornecimento e execução ou recuperação de pintura de piso com tinta epóxi de alto desempenho. Para uso exclusivo em áreas de garagem e vias internas cobertas no Complexo Arquitetônico do Senado Federal. </w:t>
            </w:r>
            <w:r>
              <w:rPr>
                <w:bCs/>
              </w:rPr>
              <w:br/>
              <w:t>O serviço inclui a limpeza do substrato antes da aplicação da tinta.</w:t>
            </w:r>
            <w:r>
              <w:rPr>
                <w:bCs/>
              </w:rPr>
              <w:br/>
              <w:t>O serviço não compreende: a recuperação superficial do piso em concreto (SF-01125 - Verniz de poliuretano sobre pintura epóxi de alto desempenho).</w:t>
            </w:r>
          </w:p>
          <w:p w14:paraId="3A421F99" w14:textId="77777777" w:rsidR="00CA428D" w:rsidRPr="00BD7145" w:rsidRDefault="00CA428D" w:rsidP="00072FC9">
            <w:pPr>
              <w:spacing w:before="120"/>
              <w:rPr>
                <w:b/>
                <w:bCs/>
              </w:rPr>
            </w:pPr>
            <w:r w:rsidRPr="00BD7145">
              <w:rPr>
                <w:b/>
                <w:bCs/>
              </w:rPr>
              <w:t>Materiais:</w:t>
            </w:r>
          </w:p>
          <w:p w14:paraId="15C30567" w14:textId="77777777" w:rsidR="00CA428D" w:rsidRPr="00BD7145" w:rsidRDefault="00CA428D" w:rsidP="00072FC9">
            <w:pPr>
              <w:spacing w:before="120"/>
              <w:rPr>
                <w:bCs/>
              </w:rPr>
            </w:pPr>
            <w:r>
              <w:rPr>
                <w:bCs/>
              </w:rPr>
              <w:t>+Desengraxante:+</w:t>
            </w:r>
            <w:r>
              <w:rPr>
                <w:bCs/>
              </w:rPr>
              <w:br/>
              <w:t>Desengraxante para remoção de óleos e gorduras, com elevado poder de limpeza, sem cheiro e sem solvente.</w:t>
            </w:r>
            <w:r>
              <w:rPr>
                <w:bCs/>
              </w:rPr>
              <w:br/>
              <w:t>+Tinta Epóxi de Alto Desempenho:+ isenta de solventes, de boa resistência química e mecânica, cura rápida (permite a liberação de tráfego em até 12 h (doze horas) após a aplicação), com acabamento liso ou antiderrapante. Disponibilidade de diversas cores (mínimo: amarela, branca, vermelha, azul, cinza e preta). Espessura mínima final de 240 µm. Não deve emitir VOC (concentração de voláteis orgânicos).</w:t>
            </w:r>
            <w:r>
              <w:rPr>
                <w:bCs/>
              </w:rPr>
              <w:br/>
              <w:t>+Primer ou Selador Epóxi+</w:t>
            </w:r>
            <w:r>
              <w:rPr>
                <w:bCs/>
              </w:rPr>
              <w:br/>
              <w:t>Selador ou Primer epóxi isento de solventes, com características de adesividade e resistência mecânica que permite a aplicação da tinta epóxi em até 08 (oito) horas após aplicado. Deve ser adequado ao substrato e à tinta epóxi de alto desempenho, seguindo as orientações do fabricante desta quanto a suas características.</w:t>
            </w:r>
          </w:p>
          <w:p w14:paraId="75B30B91" w14:textId="77777777" w:rsidR="00CA428D" w:rsidRPr="00BD7145" w:rsidRDefault="00CA428D" w:rsidP="00072FC9">
            <w:pPr>
              <w:spacing w:before="120"/>
              <w:rPr>
                <w:b/>
                <w:bCs/>
              </w:rPr>
            </w:pPr>
            <w:r w:rsidRPr="00BD7145">
              <w:rPr>
                <w:b/>
                <w:bCs/>
              </w:rPr>
              <w:t>Serviços:</w:t>
            </w:r>
          </w:p>
          <w:p w14:paraId="70CFC0FE" w14:textId="77777777" w:rsidR="00CA428D" w:rsidRPr="00832CF3" w:rsidRDefault="00CA428D" w:rsidP="00072FC9">
            <w:pPr>
              <w:spacing w:before="120"/>
              <w:rPr>
                <w:bCs/>
              </w:rPr>
            </w:pPr>
            <w:r>
              <w:rPr>
                <w:bCs/>
              </w:rPr>
              <w:t>+Preparo do Substrato+</w:t>
            </w:r>
            <w:r>
              <w:rPr>
                <w:bCs/>
              </w:rPr>
              <w:br/>
              <w:t xml:space="preserve">O substrato deve ser preparado conforme orientações do fabricante da tinta. O mesmo deverá estar íntegro, limpo e seco, com textura superficial fina e uniforme. No caso de pintura sobre revestimentos cerâmicos, deverá ser verificado se há cerâmicas soltas ou ocas, realizando, se necessária, a recomposição conforme item SF-00104 - Cerâmica para revestimento de superfícies internas ou externas – Linha Administrativa. </w:t>
            </w:r>
            <w:r>
              <w:rPr>
                <w:bCs/>
              </w:rPr>
              <w:br/>
              <w:t>+Limpeza Substrato+</w:t>
            </w:r>
            <w:r>
              <w:rPr>
                <w:bCs/>
              </w:rPr>
              <w:br/>
              <w:t>A limpeza será realizada com removedores/limpadores próprios para o tratamento de piso cimentício, removendo óleos, graxas, pinturas degradadas ou quaisquer outros resíduos que prejudiquem a fixação da argamassa de nivelamento ou da pintura.</w:t>
            </w:r>
            <w:r>
              <w:rPr>
                <w:bCs/>
              </w:rPr>
              <w:br/>
              <w:t>+Nivelamento e Estucamento+</w:t>
            </w:r>
            <w:r>
              <w:rPr>
                <w:bCs/>
              </w:rPr>
              <w:br/>
            </w:r>
            <w:r>
              <w:rPr>
                <w:bCs/>
              </w:rPr>
              <w:lastRenderedPageBreak/>
              <w:t>Caso necessário, imperfeições na superfície serão corrigidas pelo nivelamento com argamassa de baixa espessura e estucamento conforme especificado no item SF-01112.</w:t>
            </w:r>
            <w:r>
              <w:rPr>
                <w:bCs/>
              </w:rPr>
              <w:br/>
              <w:t>+Lixamento:+ O lixamento é obrigatório antes da aplicação da tinta epóxi e deverá ser realizado conforme item específico (SF-03274).</w:t>
            </w:r>
            <w:r>
              <w:rPr>
                <w:bCs/>
              </w:rPr>
              <w:br/>
              <w:t>+Aplicação+</w:t>
            </w:r>
            <w:r>
              <w:rPr>
                <w:bCs/>
              </w:rPr>
              <w:br/>
              <w:t>O primer e a tinta serão aplicados conforme orientações do fabricante. Em relação à tinta epóxi, serão aplicadas no mínimo 02 (duas) demãos com o uso de rolo para epóxi de pelo curto ou lã de carneiro. A espessura final não poderá ser inferior a 240 µm. O intervalo entre demãos será de, no mínimo, 08 (oito) horas.</w:t>
            </w:r>
            <w:r>
              <w:rPr>
                <w:bCs/>
              </w:rPr>
              <w:br/>
              <w:t>+Realização de demarcações+</w:t>
            </w:r>
            <w:r>
              <w:rPr>
                <w:bCs/>
              </w:rPr>
              <w:br/>
              <w:t>A pintura será realizada conforme o padrão existente ou leiaute fornecido pela FISCALIZAÇÃO. As demarcações de tráfego serão realizadas nos padrões de cores dispostos no Manual do CONTRAN (Amarela, branca, vermelha, azul, e preta). As demais pinturas serão realizadas nas cores definidas pela FISCALIZAÇÃO.</w:t>
            </w:r>
            <w:r>
              <w:rPr>
                <w:bCs/>
              </w:rPr>
              <w:br/>
              <w:t>+Aplicação de Verniz+</w:t>
            </w:r>
            <w:r>
              <w:rPr>
                <w:bCs/>
              </w:rPr>
              <w:br/>
              <w:t>A aplicação de verniz poliuretano PU sobre a pintura epóxi, para proteção da mesma, deve ser realizada conforme especificada no item SF-01125 - Verniz de poliuretano sobre pintura epóxi de alto desempenho.</w:t>
            </w:r>
          </w:p>
          <w:p w14:paraId="6D2BD246" w14:textId="77777777" w:rsidR="00CA428D" w:rsidRPr="00BD7145" w:rsidRDefault="00CA428D" w:rsidP="00072FC9">
            <w:pPr>
              <w:spacing w:before="120"/>
              <w:rPr>
                <w:b/>
                <w:bCs/>
              </w:rPr>
            </w:pPr>
            <w:r w:rsidRPr="00BD7145">
              <w:rPr>
                <w:b/>
                <w:bCs/>
              </w:rPr>
              <w:t>Atividades e Responsabilidades:</w:t>
            </w:r>
          </w:p>
          <w:p w14:paraId="452EA6F7" w14:textId="77777777" w:rsidR="00CA428D" w:rsidRPr="00832CF3" w:rsidRDefault="00CA428D" w:rsidP="00072FC9">
            <w:pPr>
              <w:spacing w:before="120"/>
              <w:rPr>
                <w:bCs/>
              </w:rPr>
            </w:pPr>
            <w:r>
              <w:rPr>
                <w:bCs/>
              </w:rPr>
              <w:t>n/a</w:t>
            </w:r>
          </w:p>
          <w:p w14:paraId="29C81BFC" w14:textId="77777777" w:rsidR="00CA428D" w:rsidRPr="00BD7145" w:rsidRDefault="00CA428D" w:rsidP="00072FC9">
            <w:pPr>
              <w:spacing w:before="120"/>
              <w:rPr>
                <w:b/>
                <w:bCs/>
              </w:rPr>
            </w:pPr>
            <w:r w:rsidRPr="00BD7145">
              <w:rPr>
                <w:b/>
                <w:bCs/>
              </w:rPr>
              <w:t>Qualificação:</w:t>
            </w:r>
          </w:p>
          <w:p w14:paraId="7CE66C9B" w14:textId="77777777" w:rsidR="00CA428D" w:rsidRPr="00832CF3" w:rsidRDefault="00CA428D" w:rsidP="00072FC9">
            <w:pPr>
              <w:spacing w:before="120"/>
              <w:rPr>
                <w:bCs/>
              </w:rPr>
            </w:pPr>
            <w:r>
              <w:rPr>
                <w:bCs/>
              </w:rPr>
              <w:t>n/a</w:t>
            </w:r>
          </w:p>
          <w:p w14:paraId="2EE18340" w14:textId="77777777" w:rsidR="00CA428D" w:rsidRPr="00BD7145" w:rsidRDefault="00CA428D" w:rsidP="00072FC9">
            <w:pPr>
              <w:spacing w:before="120"/>
              <w:rPr>
                <w:b/>
                <w:bCs/>
              </w:rPr>
            </w:pPr>
            <w:r w:rsidRPr="00BD7145">
              <w:rPr>
                <w:b/>
                <w:bCs/>
              </w:rPr>
              <w:t>Observações:</w:t>
            </w:r>
          </w:p>
          <w:p w14:paraId="1C74FB5B" w14:textId="77777777" w:rsidR="00CA428D" w:rsidRPr="00832CF3" w:rsidRDefault="00CA428D" w:rsidP="00072FC9">
            <w:pPr>
              <w:spacing w:before="120"/>
              <w:rPr>
                <w:bCs/>
              </w:rPr>
            </w:pPr>
            <w:r>
              <w:rPr>
                <w:bCs/>
              </w:rPr>
              <w:t>Garantia: a CONTRATADA deverá prestar garantia mínima de 03 (três) anos para o serviço realizado e material aplicado.</w:t>
            </w:r>
            <w:r>
              <w:rPr>
                <w:bCs/>
              </w:rPr>
              <w:br/>
              <w:t>Precauções: Deverão ser seguidas todas as orientações do fabricante e das Normas Técnicas com relação a medidas de higiene e segurança do trabalho, em especial com relação ao risco de incêndio;</w:t>
            </w:r>
            <w:r>
              <w:rPr>
                <w:bCs/>
              </w:rPr>
              <w:br/>
              <w:t>Disposição de resíduos: Serão seguidas as recomendações do fabricante e as normas do CONAMA com relação à disposição de resíduos.</w:t>
            </w:r>
          </w:p>
          <w:p w14:paraId="4EDB8203" w14:textId="77777777" w:rsidR="00CA428D" w:rsidRPr="00BD7145" w:rsidRDefault="00CA428D" w:rsidP="00072FC9">
            <w:pPr>
              <w:spacing w:before="120"/>
              <w:rPr>
                <w:b/>
                <w:bCs/>
              </w:rPr>
            </w:pPr>
            <w:r w:rsidRPr="00BD7145">
              <w:rPr>
                <w:b/>
                <w:bCs/>
              </w:rPr>
              <w:t>Critérios e Condições:</w:t>
            </w:r>
          </w:p>
          <w:p w14:paraId="56179085" w14:textId="77777777" w:rsidR="00CA428D" w:rsidRPr="00832CF3" w:rsidRDefault="00CA428D" w:rsidP="00072FC9">
            <w:pPr>
              <w:spacing w:before="120"/>
              <w:rPr>
                <w:bCs/>
              </w:rPr>
            </w:pPr>
            <w:r>
              <w:rPr>
                <w:bCs/>
              </w:rPr>
              <w:t>Critério de Medição: Será considerada a área efetivamente pintada</w:t>
            </w:r>
            <w:r>
              <w:rPr>
                <w:bCs/>
              </w:rPr>
              <w:br/>
              <w:t>Unidade de Medição: m² (metro quadrado)</w:t>
            </w:r>
          </w:p>
          <w:p w14:paraId="61101994" w14:textId="77777777" w:rsidR="00CA428D" w:rsidRPr="00BD7145" w:rsidRDefault="00CA428D" w:rsidP="00072FC9">
            <w:pPr>
              <w:spacing w:before="120"/>
              <w:rPr>
                <w:b/>
                <w:bCs/>
              </w:rPr>
            </w:pPr>
            <w:r w:rsidRPr="00BD7145">
              <w:rPr>
                <w:b/>
                <w:bCs/>
              </w:rPr>
              <w:t>Detalhe Gráfico:</w:t>
            </w:r>
          </w:p>
          <w:p w14:paraId="41B225BF" w14:textId="77777777" w:rsidR="00CA428D" w:rsidRPr="00B97D3F" w:rsidRDefault="00CA428D" w:rsidP="00072FC9">
            <w:pPr>
              <w:spacing w:before="120"/>
              <w:rPr>
                <w:bCs/>
              </w:rPr>
            </w:pPr>
            <w:r w:rsidRPr="00AD7BD2">
              <w:rPr>
                <w:bCs/>
              </w:rPr>
              <w:t>n/a</w:t>
            </w:r>
          </w:p>
          <w:p w14:paraId="6A5EE833" w14:textId="77777777" w:rsidR="00CA428D" w:rsidRPr="00BD7145" w:rsidRDefault="00CA428D" w:rsidP="00072FC9">
            <w:pPr>
              <w:spacing w:before="120"/>
              <w:rPr>
                <w:b/>
                <w:bCs/>
              </w:rPr>
            </w:pPr>
            <w:r w:rsidRPr="00BD7145">
              <w:rPr>
                <w:b/>
                <w:bCs/>
              </w:rPr>
              <w:t>Tabela:</w:t>
            </w:r>
          </w:p>
          <w:p w14:paraId="55FEE83C" w14:textId="77777777" w:rsidR="00CA428D" w:rsidRPr="00832CF3" w:rsidRDefault="00CA428D" w:rsidP="00072FC9">
            <w:pPr>
              <w:spacing w:before="120"/>
              <w:rPr>
                <w:bCs/>
              </w:rPr>
            </w:pPr>
            <w:r>
              <w:rPr>
                <w:bCs/>
              </w:rPr>
              <w:t>n/a</w:t>
            </w:r>
          </w:p>
          <w:p w14:paraId="2F201B5E" w14:textId="77777777" w:rsidR="00CA428D" w:rsidRPr="00832CF3" w:rsidRDefault="00CA428D" w:rsidP="00072FC9">
            <w:pPr>
              <w:spacing w:before="120"/>
              <w:rPr>
                <w:bCs/>
              </w:rPr>
            </w:pPr>
            <w:r w:rsidRPr="00BD7145">
              <w:rPr>
                <w:b/>
                <w:bCs/>
              </w:rPr>
              <w:t xml:space="preserve">Vida útil: </w:t>
            </w:r>
            <w:r>
              <w:rPr>
                <w:bCs/>
              </w:rPr>
              <w:t>n/a</w:t>
            </w:r>
          </w:p>
          <w:p w14:paraId="7DC6A941" w14:textId="77777777" w:rsidR="00CA428D" w:rsidRPr="00BD7145" w:rsidRDefault="00CA428D" w:rsidP="00072FC9">
            <w:pPr>
              <w:spacing w:before="120"/>
              <w:rPr>
                <w:b/>
                <w:bCs/>
              </w:rPr>
            </w:pPr>
            <w:r w:rsidRPr="00BD7145">
              <w:rPr>
                <w:b/>
                <w:bCs/>
              </w:rPr>
              <w:lastRenderedPageBreak/>
              <w:t>Referências Normativas:</w:t>
            </w:r>
          </w:p>
          <w:p w14:paraId="49582716" w14:textId="77777777" w:rsidR="00CA428D" w:rsidRPr="00832CF3" w:rsidRDefault="00CA428D" w:rsidP="00072FC9">
            <w:pPr>
              <w:spacing w:before="120"/>
              <w:rPr>
                <w:bCs/>
              </w:rPr>
            </w:pPr>
            <w:r>
              <w:rPr>
                <w:bCs/>
              </w:rPr>
              <w:t>CONTRAN(Conselho Nacional de Trânsito) - Manual Brasileiro de Sinalização de Trânsito - Sinalização Horizontal</w:t>
            </w:r>
            <w:r>
              <w:rPr>
                <w:bCs/>
              </w:rPr>
              <w:br/>
              <w:t>ABNT NBR 14050:1998 - Sistemas de revestimentos de alto desempenho, à base de Resinas Epoxídicas e Agregados Minerais - Projeto, Execução e Avaliação do Desempenho - Procedimento</w:t>
            </w:r>
          </w:p>
          <w:p w14:paraId="55E0563A" w14:textId="77777777" w:rsidR="00CA428D" w:rsidRPr="00BD7145" w:rsidRDefault="00CA428D" w:rsidP="00072FC9">
            <w:pPr>
              <w:spacing w:before="120"/>
              <w:rPr>
                <w:b/>
                <w:bCs/>
              </w:rPr>
            </w:pPr>
            <w:r w:rsidRPr="00BD7145">
              <w:rPr>
                <w:b/>
                <w:bCs/>
              </w:rPr>
              <w:t>Referência Comercial:</w:t>
            </w:r>
          </w:p>
          <w:p w14:paraId="1A58C3BE" w14:textId="77777777" w:rsidR="00CA428D" w:rsidRPr="00832CF3" w:rsidRDefault="00CA428D" w:rsidP="00072FC9">
            <w:pPr>
              <w:spacing w:before="120"/>
              <w:rPr>
                <w:bCs/>
              </w:rPr>
            </w:pPr>
            <w:r>
              <w:rPr>
                <w:bCs/>
              </w:rPr>
              <w:t>+Primer+</w:t>
            </w:r>
            <w:r>
              <w:rPr>
                <w:bCs/>
              </w:rPr>
              <w:br/>
              <w:t>Bautech Primer EP, fabricante Bautech</w:t>
            </w:r>
            <w:r>
              <w:rPr>
                <w:bCs/>
              </w:rPr>
              <w:br/>
              <w:t>Pisodur Selador, Pisodur Primer, Pisodur Primer CR ou Pisodur Primer FW, fabricante Pisodur</w:t>
            </w:r>
            <w:r>
              <w:rPr>
                <w:bCs/>
              </w:rPr>
              <w:br/>
              <w:t>+Tinta Epóxi+</w:t>
            </w:r>
            <w:r>
              <w:rPr>
                <w:bCs/>
              </w:rPr>
              <w:br/>
              <w:t>Pisodur 250 – T, fabricante Revest Group</w:t>
            </w:r>
            <w:r>
              <w:rPr>
                <w:bCs/>
              </w:rPr>
              <w:br/>
              <w:t>Nitopiso SF250, fabricante Nitopiso</w:t>
            </w:r>
            <w:r>
              <w:rPr>
                <w:bCs/>
              </w:rPr>
              <w:br/>
              <w:t>MSET Tinta EP, fabricante Bautech</w:t>
            </w:r>
          </w:p>
          <w:p w14:paraId="5A5A0D3D" w14:textId="77777777" w:rsidR="00CA428D" w:rsidRPr="00BD7145" w:rsidRDefault="00CA428D" w:rsidP="00072FC9">
            <w:pPr>
              <w:spacing w:before="120"/>
              <w:rPr>
                <w:b/>
                <w:bCs/>
              </w:rPr>
            </w:pPr>
            <w:r w:rsidRPr="00BD7145">
              <w:rPr>
                <w:b/>
                <w:bCs/>
              </w:rPr>
              <w:t>Referência Externa:</w:t>
            </w:r>
          </w:p>
          <w:p w14:paraId="4BBAC65C" w14:textId="77777777" w:rsidR="00CA428D" w:rsidRPr="00BD7145" w:rsidRDefault="00CA428D" w:rsidP="00072FC9">
            <w:pPr>
              <w:spacing w:before="120"/>
              <w:rPr>
                <w:b/>
                <w:bCs/>
              </w:rPr>
            </w:pPr>
            <w:r>
              <w:rPr>
                <w:bCs/>
              </w:rPr>
              <w:t>n/a</w:t>
            </w:r>
          </w:p>
        </w:tc>
      </w:tr>
    </w:tbl>
    <w:p w14:paraId="7BEC0775" w14:textId="77777777" w:rsidR="00CA428D" w:rsidRPr="00010EE0" w:rsidRDefault="00CA428D" w:rsidP="00CA428D">
      <w:pPr>
        <w:rPr>
          <w:lang w:val="en-US"/>
        </w:rPr>
      </w:pPr>
    </w:p>
    <w:p w14:paraId="28E7082B" w14:textId="77777777" w:rsidR="00CA428D" w:rsidRDefault="00CA428D" w:rsidP="00CA428D">
      <w:r>
        <w:br w:type="page"/>
      </w:r>
    </w:p>
    <w:p w14:paraId="42312C6B" w14:textId="77777777" w:rsidR="00CA428D" w:rsidRDefault="00CA428D" w:rsidP="00CA428D">
      <w:pPr>
        <w:rPr>
          <w:lang w:val="en-US"/>
        </w:rPr>
      </w:pPr>
    </w:p>
    <w:p w14:paraId="7381D3B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4EF6696" w14:textId="77777777" w:rsidTr="00072FC9">
        <w:trPr>
          <w:trHeight w:val="567"/>
        </w:trPr>
        <w:tc>
          <w:tcPr>
            <w:tcW w:w="1843" w:type="dxa"/>
            <w:tcBorders>
              <w:bottom w:val="single" w:sz="4" w:space="0" w:color="auto"/>
            </w:tcBorders>
            <w:shd w:val="clear" w:color="auto" w:fill="F2F2F2" w:themeFill="background1" w:themeFillShade="F2"/>
            <w:vAlign w:val="center"/>
          </w:tcPr>
          <w:p w14:paraId="56A330C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93F9EB" w14:textId="77777777" w:rsidR="00CA428D" w:rsidRDefault="00CA428D" w:rsidP="00072FC9">
            <w:pPr>
              <w:rPr>
                <w:b/>
                <w:bCs/>
                <w:color w:val="000000"/>
              </w:rPr>
            </w:pPr>
            <w:r>
              <w:rPr>
                <w:b/>
                <w:bCs/>
                <w:noProof/>
                <w:color w:val="000000"/>
              </w:rPr>
              <w:t>SF-01125</w:t>
            </w:r>
          </w:p>
        </w:tc>
        <w:tc>
          <w:tcPr>
            <w:tcW w:w="2268" w:type="dxa"/>
            <w:tcBorders>
              <w:bottom w:val="single" w:sz="4" w:space="0" w:color="auto"/>
            </w:tcBorders>
            <w:shd w:val="clear" w:color="auto" w:fill="F2F2F2" w:themeFill="background1" w:themeFillShade="F2"/>
            <w:vAlign w:val="center"/>
          </w:tcPr>
          <w:p w14:paraId="40E797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FA119EF"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26CB0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EBA28B0"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16B7938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BA430C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21489F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F3F2F6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609807E" w14:textId="77777777" w:rsidR="00CA428D" w:rsidRDefault="00CA428D" w:rsidP="00072FC9">
            <w:pPr>
              <w:rPr>
                <w:b/>
                <w:bCs/>
                <w:sz w:val="32"/>
                <w:szCs w:val="32"/>
              </w:rPr>
            </w:pPr>
            <w:r>
              <w:rPr>
                <w:b/>
                <w:bCs/>
                <w:sz w:val="32"/>
                <w:szCs w:val="32"/>
              </w:rPr>
              <w:t>Verniz de poliuretano sobre pintura epóxi de alto desempenho</w:t>
            </w:r>
          </w:p>
        </w:tc>
        <w:tc>
          <w:tcPr>
            <w:tcW w:w="1843" w:type="dxa"/>
            <w:tcBorders>
              <w:top w:val="single" w:sz="4" w:space="0" w:color="auto"/>
              <w:left w:val="single" w:sz="4" w:space="0" w:color="auto"/>
            </w:tcBorders>
            <w:shd w:val="clear" w:color="auto" w:fill="F2F2F2" w:themeFill="background1" w:themeFillShade="F2"/>
            <w:vAlign w:val="center"/>
          </w:tcPr>
          <w:p w14:paraId="15933D1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C9C451F" w14:textId="77777777" w:rsidR="00CA428D" w:rsidRDefault="00CA428D" w:rsidP="00072FC9">
            <w:pPr>
              <w:rPr>
                <w:b/>
                <w:bCs/>
                <w:sz w:val="20"/>
                <w:szCs w:val="20"/>
              </w:rPr>
            </w:pPr>
          </w:p>
        </w:tc>
      </w:tr>
      <w:tr w:rsidR="00CA428D" w:rsidRPr="00010EE0" w14:paraId="72F25C08" w14:textId="77777777" w:rsidTr="00072FC9">
        <w:trPr>
          <w:trHeight w:val="1740"/>
        </w:trPr>
        <w:tc>
          <w:tcPr>
            <w:tcW w:w="9781" w:type="dxa"/>
            <w:gridSpan w:val="5"/>
          </w:tcPr>
          <w:p w14:paraId="08FD51BA" w14:textId="77777777" w:rsidR="00CA428D" w:rsidRPr="00BD7145" w:rsidRDefault="00CA428D" w:rsidP="00072FC9">
            <w:pPr>
              <w:spacing w:before="120"/>
              <w:rPr>
                <w:b/>
                <w:bCs/>
              </w:rPr>
            </w:pPr>
            <w:r w:rsidRPr="00BD7145">
              <w:rPr>
                <w:b/>
                <w:bCs/>
              </w:rPr>
              <w:t>Descrição Detalhada:</w:t>
            </w:r>
          </w:p>
          <w:p w14:paraId="7934F840" w14:textId="77777777" w:rsidR="00CA428D" w:rsidRPr="00BD7145" w:rsidRDefault="00CA428D" w:rsidP="00072FC9">
            <w:pPr>
              <w:spacing w:before="120"/>
              <w:rPr>
                <w:bCs/>
              </w:rPr>
            </w:pPr>
            <w:r>
              <w:rPr>
                <w:bCs/>
              </w:rPr>
              <w:t>Fornecimento e aplicação de verniz de poliuretano sobre superfícies de piso cimentícias ou epóxicas de alto desempenho. Não compreende a realização da pintura epóxi, objeto do item SF-01124 - Pintura com tinta epóxi de alto desempenho (pisos). Será aplicado sobre pinturas novas ou pinturas existentes</w:t>
            </w:r>
          </w:p>
          <w:p w14:paraId="0024AB7C" w14:textId="77777777" w:rsidR="00CA428D" w:rsidRPr="00BD7145" w:rsidRDefault="00CA428D" w:rsidP="00072FC9">
            <w:pPr>
              <w:spacing w:before="120"/>
              <w:rPr>
                <w:b/>
                <w:bCs/>
              </w:rPr>
            </w:pPr>
            <w:r w:rsidRPr="00BD7145">
              <w:rPr>
                <w:b/>
                <w:bCs/>
              </w:rPr>
              <w:t>Materiais:</w:t>
            </w:r>
          </w:p>
          <w:p w14:paraId="19D36DD2" w14:textId="77777777" w:rsidR="00CA428D" w:rsidRPr="00BD7145" w:rsidRDefault="00CA428D" w:rsidP="00072FC9">
            <w:pPr>
              <w:spacing w:before="120"/>
              <w:rPr>
                <w:bCs/>
              </w:rPr>
            </w:pPr>
            <w:r>
              <w:rPr>
                <w:bCs/>
              </w:rPr>
              <w:t>Verniz selador a base de poliuretano alifático, solúvel em água, para aplicação sobre superfícies cimentícias ou epóxicas, uso interno ou externo. Deve possuir alta resistência alcalínica, resistência a raios UV, combater a carbonatação do concreto, proliferação de micro-organismo, Possuirá acabamento brilho ou semibrilho.</w:t>
            </w:r>
          </w:p>
          <w:p w14:paraId="5F28C67D" w14:textId="77777777" w:rsidR="00CA428D" w:rsidRPr="00BD7145" w:rsidRDefault="00CA428D" w:rsidP="00072FC9">
            <w:pPr>
              <w:spacing w:before="120"/>
              <w:rPr>
                <w:b/>
                <w:bCs/>
              </w:rPr>
            </w:pPr>
            <w:r w:rsidRPr="00BD7145">
              <w:rPr>
                <w:b/>
                <w:bCs/>
              </w:rPr>
              <w:t>Serviços:</w:t>
            </w:r>
          </w:p>
          <w:p w14:paraId="3A539045" w14:textId="77777777" w:rsidR="00CA428D" w:rsidRPr="00832CF3" w:rsidRDefault="00CA428D" w:rsidP="00072FC9">
            <w:pPr>
              <w:spacing w:before="120"/>
              <w:rPr>
                <w:bCs/>
              </w:rPr>
            </w:pPr>
            <w:r>
              <w:rPr>
                <w:bCs/>
              </w:rPr>
              <w:t>1) Preparação do Substrato</w:t>
            </w:r>
            <w:r>
              <w:rPr>
                <w:bCs/>
              </w:rPr>
              <w:br/>
            </w:r>
            <w:r>
              <w:rPr>
                <w:bCs/>
              </w:rPr>
              <w:br/>
              <w:t>O substrato deverá ser, limpo, são e isento de graxa, óleos, poeiras ou qualquer substância que possa atrapalhar a ancoragem. A superfície deve ser lixada.</w:t>
            </w:r>
            <w:r>
              <w:rPr>
                <w:bCs/>
              </w:rPr>
              <w:br/>
            </w:r>
            <w:r>
              <w:rPr>
                <w:bCs/>
              </w:rPr>
              <w:br/>
              <w:t>2) Preparação do produto</w:t>
            </w:r>
            <w:r>
              <w:rPr>
                <w:bCs/>
              </w:rPr>
              <w:br/>
            </w:r>
            <w:r>
              <w:rPr>
                <w:bCs/>
              </w:rPr>
              <w:br/>
              <w:t>O produto deverá ser preparado conforme orientações do fabricante, resultando em um componente homogêneo.</w:t>
            </w:r>
            <w:r>
              <w:rPr>
                <w:bCs/>
              </w:rPr>
              <w:br/>
            </w:r>
            <w:r>
              <w:rPr>
                <w:bCs/>
              </w:rPr>
              <w:br/>
              <w:t>3) Aplicação</w:t>
            </w:r>
            <w:r>
              <w:rPr>
                <w:bCs/>
              </w:rPr>
              <w:br/>
            </w:r>
            <w:r>
              <w:rPr>
                <w:bCs/>
              </w:rPr>
              <w:br/>
              <w:t>A aplicação será com rolo de pintura de pelo curto ou compressor do tipo airless, em quantas demãos forem necessárias para o perfeito acabamento, sendo no mínimo duas demãos. O tempo entre demãos deve seguir a orientação do fabricante, sendo, no mínimo, 6 h (seis horas).</w:t>
            </w:r>
            <w:r>
              <w:rPr>
                <w:bCs/>
              </w:rPr>
              <w:br/>
            </w:r>
            <w:r>
              <w:rPr>
                <w:bCs/>
              </w:rPr>
              <w:br/>
              <w:t>4) Liberação para o tráfego</w:t>
            </w:r>
            <w:r>
              <w:rPr>
                <w:bCs/>
              </w:rPr>
              <w:br/>
            </w:r>
            <w:r>
              <w:rPr>
                <w:bCs/>
              </w:rPr>
              <w:br/>
              <w:t>O produto deverá possibilitar a liberação para o tráfego em no máximo 24 h (vinte e quatro horas). Caberá à CONTRATADA realizar vistoria prévia, antes da liberação.</w:t>
            </w:r>
          </w:p>
          <w:p w14:paraId="32D27179" w14:textId="77777777" w:rsidR="00CA428D" w:rsidRPr="00BD7145" w:rsidRDefault="00CA428D" w:rsidP="00072FC9">
            <w:pPr>
              <w:spacing w:before="120"/>
              <w:rPr>
                <w:b/>
                <w:bCs/>
              </w:rPr>
            </w:pPr>
            <w:r w:rsidRPr="00BD7145">
              <w:rPr>
                <w:b/>
                <w:bCs/>
              </w:rPr>
              <w:t>Atividades e Responsabilidades:</w:t>
            </w:r>
          </w:p>
          <w:p w14:paraId="4E57F098" w14:textId="77777777" w:rsidR="00CA428D" w:rsidRPr="00832CF3" w:rsidRDefault="00CA428D" w:rsidP="00072FC9">
            <w:pPr>
              <w:spacing w:before="120"/>
              <w:rPr>
                <w:bCs/>
              </w:rPr>
            </w:pPr>
            <w:r>
              <w:rPr>
                <w:bCs/>
              </w:rPr>
              <w:lastRenderedPageBreak/>
              <w:t>n/a</w:t>
            </w:r>
          </w:p>
          <w:p w14:paraId="1EB5D58E" w14:textId="77777777" w:rsidR="00CA428D" w:rsidRPr="00BD7145" w:rsidRDefault="00CA428D" w:rsidP="00072FC9">
            <w:pPr>
              <w:spacing w:before="120"/>
              <w:rPr>
                <w:b/>
                <w:bCs/>
              </w:rPr>
            </w:pPr>
            <w:r w:rsidRPr="00BD7145">
              <w:rPr>
                <w:b/>
                <w:bCs/>
              </w:rPr>
              <w:t>Qualificação:</w:t>
            </w:r>
          </w:p>
          <w:p w14:paraId="40CE765D" w14:textId="77777777" w:rsidR="00CA428D" w:rsidRPr="00832CF3" w:rsidRDefault="00CA428D" w:rsidP="00072FC9">
            <w:pPr>
              <w:spacing w:before="120"/>
              <w:rPr>
                <w:bCs/>
              </w:rPr>
            </w:pPr>
            <w:r>
              <w:rPr>
                <w:bCs/>
              </w:rPr>
              <w:t>n/a</w:t>
            </w:r>
          </w:p>
          <w:p w14:paraId="4B9F9617" w14:textId="77777777" w:rsidR="00CA428D" w:rsidRPr="00BD7145" w:rsidRDefault="00CA428D" w:rsidP="00072FC9">
            <w:pPr>
              <w:spacing w:before="120"/>
              <w:rPr>
                <w:b/>
                <w:bCs/>
              </w:rPr>
            </w:pPr>
            <w:r w:rsidRPr="00BD7145">
              <w:rPr>
                <w:b/>
                <w:bCs/>
              </w:rPr>
              <w:t>Observações:</w:t>
            </w:r>
          </w:p>
          <w:p w14:paraId="444DD50F" w14:textId="77777777" w:rsidR="00CA428D" w:rsidRPr="00832CF3" w:rsidRDefault="00CA428D" w:rsidP="00072FC9">
            <w:pPr>
              <w:spacing w:before="120"/>
              <w:rPr>
                <w:bCs/>
              </w:rPr>
            </w:pPr>
            <w:r>
              <w:rPr>
                <w:bCs/>
              </w:rPr>
              <w:t>A CONTRATADA deverá prestar garantia mínima de 03 (três) anos para o serviço realizado e material aplicado.</w:t>
            </w:r>
          </w:p>
          <w:p w14:paraId="78F37F15" w14:textId="77777777" w:rsidR="00CA428D" w:rsidRPr="00BD7145" w:rsidRDefault="00CA428D" w:rsidP="00072FC9">
            <w:pPr>
              <w:spacing w:before="120"/>
              <w:rPr>
                <w:b/>
                <w:bCs/>
              </w:rPr>
            </w:pPr>
            <w:r w:rsidRPr="00BD7145">
              <w:rPr>
                <w:b/>
                <w:bCs/>
              </w:rPr>
              <w:t>Critérios e Condições:</w:t>
            </w:r>
          </w:p>
          <w:p w14:paraId="305F3247" w14:textId="77777777" w:rsidR="00CA428D" w:rsidRPr="00832CF3" w:rsidRDefault="00CA428D" w:rsidP="00072FC9">
            <w:pPr>
              <w:spacing w:before="120"/>
              <w:rPr>
                <w:bCs/>
              </w:rPr>
            </w:pPr>
            <w:r>
              <w:rPr>
                <w:bCs/>
              </w:rPr>
              <w:t>Critério de Medição: considerar-se-á a área efetivamente pintada</w:t>
            </w:r>
            <w:r>
              <w:rPr>
                <w:bCs/>
              </w:rPr>
              <w:br/>
            </w:r>
            <w:r>
              <w:rPr>
                <w:bCs/>
              </w:rPr>
              <w:br/>
              <w:t>Unidade de Medição: m² (metro quadrado)</w:t>
            </w:r>
          </w:p>
          <w:p w14:paraId="4F18AC21" w14:textId="77777777" w:rsidR="00CA428D" w:rsidRPr="00BD7145" w:rsidRDefault="00CA428D" w:rsidP="00072FC9">
            <w:pPr>
              <w:spacing w:before="120"/>
              <w:rPr>
                <w:b/>
                <w:bCs/>
              </w:rPr>
            </w:pPr>
            <w:r w:rsidRPr="00BD7145">
              <w:rPr>
                <w:b/>
                <w:bCs/>
              </w:rPr>
              <w:t>Detalhe Gráfico:</w:t>
            </w:r>
          </w:p>
          <w:p w14:paraId="00903BC5" w14:textId="77777777" w:rsidR="00CA428D" w:rsidRPr="00B97D3F" w:rsidRDefault="00CA428D" w:rsidP="00072FC9">
            <w:pPr>
              <w:spacing w:before="120"/>
              <w:rPr>
                <w:bCs/>
              </w:rPr>
            </w:pPr>
            <w:r w:rsidRPr="00AD7BD2">
              <w:rPr>
                <w:bCs/>
              </w:rPr>
              <w:t>n/a</w:t>
            </w:r>
          </w:p>
          <w:p w14:paraId="38519682" w14:textId="77777777" w:rsidR="00CA428D" w:rsidRPr="00BD7145" w:rsidRDefault="00CA428D" w:rsidP="00072FC9">
            <w:pPr>
              <w:spacing w:before="120"/>
              <w:rPr>
                <w:b/>
                <w:bCs/>
              </w:rPr>
            </w:pPr>
            <w:r w:rsidRPr="00BD7145">
              <w:rPr>
                <w:b/>
                <w:bCs/>
              </w:rPr>
              <w:t>Tabela:</w:t>
            </w:r>
          </w:p>
          <w:p w14:paraId="2D07DDEF" w14:textId="77777777" w:rsidR="00CA428D" w:rsidRPr="00832CF3" w:rsidRDefault="00CA428D" w:rsidP="00072FC9">
            <w:pPr>
              <w:spacing w:before="120"/>
              <w:rPr>
                <w:bCs/>
              </w:rPr>
            </w:pPr>
            <w:r>
              <w:rPr>
                <w:bCs/>
              </w:rPr>
              <w:t>n/a</w:t>
            </w:r>
          </w:p>
          <w:p w14:paraId="21D9DD90" w14:textId="77777777" w:rsidR="00CA428D" w:rsidRPr="00832CF3" w:rsidRDefault="00CA428D" w:rsidP="00072FC9">
            <w:pPr>
              <w:spacing w:before="120"/>
              <w:rPr>
                <w:bCs/>
              </w:rPr>
            </w:pPr>
            <w:r w:rsidRPr="00BD7145">
              <w:rPr>
                <w:b/>
                <w:bCs/>
              </w:rPr>
              <w:t xml:space="preserve">Vida útil: </w:t>
            </w:r>
            <w:r>
              <w:rPr>
                <w:bCs/>
              </w:rPr>
              <w:t>n/a</w:t>
            </w:r>
          </w:p>
          <w:p w14:paraId="3E159895" w14:textId="77777777" w:rsidR="00CA428D" w:rsidRPr="00BD7145" w:rsidRDefault="00CA428D" w:rsidP="00072FC9">
            <w:pPr>
              <w:spacing w:before="120"/>
              <w:rPr>
                <w:b/>
                <w:bCs/>
              </w:rPr>
            </w:pPr>
            <w:r w:rsidRPr="00BD7145">
              <w:rPr>
                <w:b/>
                <w:bCs/>
              </w:rPr>
              <w:t>Referências Normativas:</w:t>
            </w:r>
          </w:p>
          <w:p w14:paraId="5D8B599A" w14:textId="77777777" w:rsidR="00CA428D" w:rsidRPr="00832CF3" w:rsidRDefault="00CA428D" w:rsidP="00072FC9">
            <w:pPr>
              <w:spacing w:before="120"/>
              <w:rPr>
                <w:bCs/>
              </w:rPr>
            </w:pPr>
            <w:r>
              <w:rPr>
                <w:bCs/>
              </w:rPr>
              <w:t>n/a</w:t>
            </w:r>
          </w:p>
          <w:p w14:paraId="45F9621B" w14:textId="77777777" w:rsidR="00CA428D" w:rsidRPr="00BD7145" w:rsidRDefault="00CA428D" w:rsidP="00072FC9">
            <w:pPr>
              <w:spacing w:before="120"/>
              <w:rPr>
                <w:b/>
                <w:bCs/>
              </w:rPr>
            </w:pPr>
            <w:r w:rsidRPr="00BD7145">
              <w:rPr>
                <w:b/>
                <w:bCs/>
              </w:rPr>
              <w:t>Referência Comercial:</w:t>
            </w:r>
          </w:p>
          <w:p w14:paraId="0B3574A3" w14:textId="77777777" w:rsidR="00CA428D" w:rsidRPr="00832CF3" w:rsidRDefault="00CA428D" w:rsidP="00072FC9">
            <w:pPr>
              <w:spacing w:before="120"/>
              <w:rPr>
                <w:bCs/>
              </w:rPr>
            </w:pPr>
            <w:r>
              <w:rPr>
                <w:bCs/>
              </w:rPr>
              <w:t>Bautech Transparente, fabricante Bautech</w:t>
            </w:r>
          </w:p>
          <w:p w14:paraId="1CC847FD" w14:textId="77777777" w:rsidR="00CA428D" w:rsidRPr="00BD7145" w:rsidRDefault="00CA428D" w:rsidP="00072FC9">
            <w:pPr>
              <w:spacing w:before="120"/>
              <w:rPr>
                <w:b/>
                <w:bCs/>
              </w:rPr>
            </w:pPr>
            <w:r w:rsidRPr="00BD7145">
              <w:rPr>
                <w:b/>
                <w:bCs/>
              </w:rPr>
              <w:t>Referência Externa:</w:t>
            </w:r>
          </w:p>
          <w:p w14:paraId="4A7E8648" w14:textId="77777777" w:rsidR="00CA428D" w:rsidRPr="00BD7145" w:rsidRDefault="00CA428D" w:rsidP="00072FC9">
            <w:pPr>
              <w:spacing w:before="120"/>
              <w:rPr>
                <w:b/>
                <w:bCs/>
              </w:rPr>
            </w:pPr>
            <w:r>
              <w:rPr>
                <w:bCs/>
              </w:rPr>
              <w:t>n/a</w:t>
            </w:r>
          </w:p>
        </w:tc>
      </w:tr>
    </w:tbl>
    <w:p w14:paraId="56C1A3FA" w14:textId="77777777" w:rsidR="00CA428D" w:rsidRPr="00010EE0" w:rsidRDefault="00CA428D" w:rsidP="00CA428D">
      <w:pPr>
        <w:rPr>
          <w:lang w:val="en-US"/>
        </w:rPr>
      </w:pPr>
    </w:p>
    <w:p w14:paraId="5DBC9E70" w14:textId="77777777" w:rsidR="00CA428D" w:rsidRDefault="00CA428D" w:rsidP="00CA428D">
      <w:r>
        <w:br w:type="page"/>
      </w:r>
    </w:p>
    <w:p w14:paraId="281708C1" w14:textId="77777777" w:rsidR="00CA428D" w:rsidRDefault="00CA428D" w:rsidP="00CA428D">
      <w:pPr>
        <w:rPr>
          <w:lang w:val="en-US"/>
        </w:rPr>
      </w:pPr>
    </w:p>
    <w:p w14:paraId="16B7945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4D24082" w14:textId="77777777" w:rsidTr="00072FC9">
        <w:trPr>
          <w:trHeight w:val="567"/>
        </w:trPr>
        <w:tc>
          <w:tcPr>
            <w:tcW w:w="1843" w:type="dxa"/>
            <w:tcBorders>
              <w:bottom w:val="single" w:sz="4" w:space="0" w:color="auto"/>
            </w:tcBorders>
            <w:shd w:val="clear" w:color="auto" w:fill="F2F2F2" w:themeFill="background1" w:themeFillShade="F2"/>
            <w:vAlign w:val="center"/>
          </w:tcPr>
          <w:p w14:paraId="1BC2278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273CED9" w14:textId="77777777" w:rsidR="00CA428D" w:rsidRDefault="00CA428D" w:rsidP="00072FC9">
            <w:pPr>
              <w:rPr>
                <w:b/>
                <w:bCs/>
                <w:color w:val="000000"/>
              </w:rPr>
            </w:pPr>
            <w:r>
              <w:rPr>
                <w:b/>
                <w:bCs/>
                <w:noProof/>
                <w:color w:val="000000"/>
              </w:rPr>
              <w:t>SF-01126</w:t>
            </w:r>
          </w:p>
        </w:tc>
        <w:tc>
          <w:tcPr>
            <w:tcW w:w="2268" w:type="dxa"/>
            <w:tcBorders>
              <w:bottom w:val="single" w:sz="4" w:space="0" w:color="auto"/>
            </w:tcBorders>
            <w:shd w:val="clear" w:color="auto" w:fill="F2F2F2" w:themeFill="background1" w:themeFillShade="F2"/>
            <w:vAlign w:val="center"/>
          </w:tcPr>
          <w:p w14:paraId="2FD31C0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0E6C6B5"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061E4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97088D"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6B2FB7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0923A4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20DE8D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10194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49B2088" w14:textId="77777777" w:rsidR="00CA428D" w:rsidRDefault="00CA428D" w:rsidP="00072FC9">
            <w:pPr>
              <w:rPr>
                <w:b/>
                <w:bCs/>
                <w:sz w:val="32"/>
                <w:szCs w:val="32"/>
              </w:rPr>
            </w:pPr>
            <w:r>
              <w:rPr>
                <w:b/>
                <w:bCs/>
                <w:sz w:val="32"/>
                <w:szCs w:val="32"/>
              </w:rPr>
              <w:t>Tratamento antiderrapante em verniz de poliuretano sobre pintura epóxi</w:t>
            </w:r>
          </w:p>
        </w:tc>
        <w:tc>
          <w:tcPr>
            <w:tcW w:w="1843" w:type="dxa"/>
            <w:tcBorders>
              <w:top w:val="single" w:sz="4" w:space="0" w:color="auto"/>
              <w:left w:val="single" w:sz="4" w:space="0" w:color="auto"/>
            </w:tcBorders>
            <w:shd w:val="clear" w:color="auto" w:fill="F2F2F2" w:themeFill="background1" w:themeFillShade="F2"/>
            <w:vAlign w:val="center"/>
          </w:tcPr>
          <w:p w14:paraId="6E3BC3A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5CD5A4D" w14:textId="77777777" w:rsidR="00CA428D" w:rsidRDefault="00CA428D" w:rsidP="00072FC9">
            <w:pPr>
              <w:rPr>
                <w:b/>
                <w:bCs/>
                <w:sz w:val="20"/>
                <w:szCs w:val="20"/>
              </w:rPr>
            </w:pPr>
          </w:p>
        </w:tc>
      </w:tr>
      <w:tr w:rsidR="00CA428D" w:rsidRPr="00010EE0" w14:paraId="1817507A" w14:textId="77777777" w:rsidTr="00072FC9">
        <w:trPr>
          <w:trHeight w:val="1740"/>
        </w:trPr>
        <w:tc>
          <w:tcPr>
            <w:tcW w:w="9781" w:type="dxa"/>
            <w:gridSpan w:val="5"/>
          </w:tcPr>
          <w:p w14:paraId="5AAAEBD4" w14:textId="77777777" w:rsidR="00CA428D" w:rsidRPr="00BD7145" w:rsidRDefault="00CA428D" w:rsidP="00072FC9">
            <w:pPr>
              <w:spacing w:before="120"/>
              <w:rPr>
                <w:b/>
                <w:bCs/>
              </w:rPr>
            </w:pPr>
            <w:r w:rsidRPr="00BD7145">
              <w:rPr>
                <w:b/>
                <w:bCs/>
              </w:rPr>
              <w:t>Descrição Detalhada:</w:t>
            </w:r>
          </w:p>
          <w:p w14:paraId="6A260EC9" w14:textId="77777777" w:rsidR="00CA428D" w:rsidRPr="00BD7145" w:rsidRDefault="00CA428D" w:rsidP="00072FC9">
            <w:pPr>
              <w:spacing w:before="120"/>
              <w:rPr>
                <w:bCs/>
              </w:rPr>
            </w:pPr>
            <w:r>
              <w:rPr>
                <w:bCs/>
              </w:rPr>
              <w:t>Fornecimento e aplicação de tratamento antiderrapante em verniz de poliuretano (item SF-01125 - Verniz de poliuretano sobre pintura epóxi de alto desempenho) sobre pintura epóxi (item SF-01124 - Pintura com tinta epóxi de alto desempenho (pisos), com a aspersão de agregado próprio.</w:t>
            </w:r>
          </w:p>
          <w:p w14:paraId="51122F01" w14:textId="77777777" w:rsidR="00CA428D" w:rsidRPr="00BD7145" w:rsidRDefault="00CA428D" w:rsidP="00072FC9">
            <w:pPr>
              <w:spacing w:before="120"/>
              <w:rPr>
                <w:b/>
                <w:bCs/>
              </w:rPr>
            </w:pPr>
            <w:r w:rsidRPr="00BD7145">
              <w:rPr>
                <w:b/>
                <w:bCs/>
              </w:rPr>
              <w:t>Materiais:</w:t>
            </w:r>
          </w:p>
          <w:p w14:paraId="41A2081D" w14:textId="77777777" w:rsidR="00CA428D" w:rsidRPr="00BD7145" w:rsidRDefault="00CA428D" w:rsidP="00072FC9">
            <w:pPr>
              <w:spacing w:before="120"/>
              <w:rPr>
                <w:bCs/>
              </w:rPr>
            </w:pPr>
            <w:r>
              <w:rPr>
                <w:bCs/>
              </w:rPr>
              <w:t>Agregado de alta resistência a abrasão para acabamento antiderrapante, cuja composição não provoca alteração na cor do acabamento. Para aplicação entre camadas de verniz de poliuretano.</w:t>
            </w:r>
          </w:p>
          <w:p w14:paraId="001E16B5" w14:textId="77777777" w:rsidR="00CA428D" w:rsidRPr="00BD7145" w:rsidRDefault="00CA428D" w:rsidP="00072FC9">
            <w:pPr>
              <w:spacing w:before="120"/>
              <w:rPr>
                <w:b/>
                <w:bCs/>
              </w:rPr>
            </w:pPr>
            <w:r w:rsidRPr="00BD7145">
              <w:rPr>
                <w:b/>
                <w:bCs/>
              </w:rPr>
              <w:t>Serviços:</w:t>
            </w:r>
          </w:p>
          <w:p w14:paraId="1D59CCE3" w14:textId="77777777" w:rsidR="00CA428D" w:rsidRPr="00832CF3" w:rsidRDefault="00CA428D" w:rsidP="00072FC9">
            <w:pPr>
              <w:spacing w:before="120"/>
              <w:rPr>
                <w:bCs/>
              </w:rPr>
            </w:pPr>
            <w:r>
              <w:rPr>
                <w:bCs/>
              </w:rPr>
              <w:t>1) Consumo médio do produto</w:t>
            </w:r>
            <w:r>
              <w:rPr>
                <w:bCs/>
              </w:rPr>
              <w:br/>
            </w:r>
            <w:r>
              <w:rPr>
                <w:bCs/>
              </w:rPr>
              <w:br/>
              <w:t>Deve ser aplicado na taxa aproximada de 2,0 kg/m²;</w:t>
            </w:r>
            <w:r>
              <w:rPr>
                <w:bCs/>
              </w:rPr>
              <w:br/>
            </w:r>
            <w:r>
              <w:rPr>
                <w:bCs/>
              </w:rPr>
              <w:br/>
              <w:t>2) Aplicação</w:t>
            </w:r>
            <w:r>
              <w:rPr>
                <w:bCs/>
              </w:rPr>
              <w:br/>
            </w:r>
            <w:r>
              <w:rPr>
                <w:bCs/>
              </w:rPr>
              <w:br/>
              <w:t>Será aspergido sobre a primeira demão ainda úmida do verniz de poliuretano (item SF-01125 - Verniz de poliuretano sobre pintura epóxi de alto desempenho). Após sua aplicação, será aplicada a segunda camada (demão) do verniz.</w:t>
            </w:r>
          </w:p>
          <w:p w14:paraId="1915DD9C" w14:textId="77777777" w:rsidR="00CA428D" w:rsidRPr="00BD7145" w:rsidRDefault="00CA428D" w:rsidP="00072FC9">
            <w:pPr>
              <w:spacing w:before="120"/>
              <w:rPr>
                <w:b/>
                <w:bCs/>
              </w:rPr>
            </w:pPr>
            <w:r w:rsidRPr="00BD7145">
              <w:rPr>
                <w:b/>
                <w:bCs/>
              </w:rPr>
              <w:t>Atividades e Responsabilidades:</w:t>
            </w:r>
          </w:p>
          <w:p w14:paraId="76E373EC" w14:textId="77777777" w:rsidR="00CA428D" w:rsidRPr="00832CF3" w:rsidRDefault="00CA428D" w:rsidP="00072FC9">
            <w:pPr>
              <w:spacing w:before="120"/>
              <w:rPr>
                <w:bCs/>
              </w:rPr>
            </w:pPr>
            <w:r>
              <w:rPr>
                <w:bCs/>
              </w:rPr>
              <w:t>n/a</w:t>
            </w:r>
          </w:p>
          <w:p w14:paraId="0EE3252A" w14:textId="77777777" w:rsidR="00CA428D" w:rsidRPr="00BD7145" w:rsidRDefault="00CA428D" w:rsidP="00072FC9">
            <w:pPr>
              <w:spacing w:before="120"/>
              <w:rPr>
                <w:b/>
                <w:bCs/>
              </w:rPr>
            </w:pPr>
            <w:r w:rsidRPr="00BD7145">
              <w:rPr>
                <w:b/>
                <w:bCs/>
              </w:rPr>
              <w:t>Qualificação:</w:t>
            </w:r>
          </w:p>
          <w:p w14:paraId="3B157C9F" w14:textId="77777777" w:rsidR="00CA428D" w:rsidRPr="00832CF3" w:rsidRDefault="00CA428D" w:rsidP="00072FC9">
            <w:pPr>
              <w:spacing w:before="120"/>
              <w:rPr>
                <w:bCs/>
              </w:rPr>
            </w:pPr>
            <w:r>
              <w:rPr>
                <w:bCs/>
              </w:rPr>
              <w:t>n/a</w:t>
            </w:r>
          </w:p>
          <w:p w14:paraId="425ABABA" w14:textId="77777777" w:rsidR="00CA428D" w:rsidRPr="00BD7145" w:rsidRDefault="00CA428D" w:rsidP="00072FC9">
            <w:pPr>
              <w:spacing w:before="120"/>
              <w:rPr>
                <w:b/>
                <w:bCs/>
              </w:rPr>
            </w:pPr>
            <w:r w:rsidRPr="00BD7145">
              <w:rPr>
                <w:b/>
                <w:bCs/>
              </w:rPr>
              <w:t>Observações:</w:t>
            </w:r>
          </w:p>
          <w:p w14:paraId="2DBA38AE" w14:textId="77777777" w:rsidR="00CA428D" w:rsidRPr="00832CF3" w:rsidRDefault="00CA428D" w:rsidP="00072FC9">
            <w:pPr>
              <w:spacing w:before="120"/>
              <w:rPr>
                <w:bCs/>
              </w:rPr>
            </w:pPr>
            <w:r>
              <w:rPr>
                <w:bCs/>
              </w:rPr>
              <w:t>A CONTRATADA deverá prestar garantia mínima de 03 (três) anos para o serviço realizado e material aplicado.</w:t>
            </w:r>
          </w:p>
          <w:p w14:paraId="5C1D2D25" w14:textId="77777777" w:rsidR="00CA428D" w:rsidRPr="00BD7145" w:rsidRDefault="00CA428D" w:rsidP="00072FC9">
            <w:pPr>
              <w:spacing w:before="120"/>
              <w:rPr>
                <w:b/>
                <w:bCs/>
              </w:rPr>
            </w:pPr>
            <w:r w:rsidRPr="00BD7145">
              <w:rPr>
                <w:b/>
                <w:bCs/>
              </w:rPr>
              <w:t>Critérios e Condições:</w:t>
            </w:r>
          </w:p>
          <w:p w14:paraId="6659DEA6" w14:textId="77777777" w:rsidR="00CA428D" w:rsidRPr="00832CF3" w:rsidRDefault="00CA428D" w:rsidP="00072FC9">
            <w:pPr>
              <w:spacing w:before="120"/>
              <w:rPr>
                <w:bCs/>
              </w:rPr>
            </w:pPr>
            <w:r>
              <w:rPr>
                <w:bCs/>
              </w:rPr>
              <w:t xml:space="preserve">Critério de Medição: considerar-se-á a área que efetivamente recebeu o tratamento antiderrapante. </w:t>
            </w:r>
            <w:r>
              <w:rPr>
                <w:bCs/>
              </w:rPr>
              <w:br/>
            </w:r>
            <w:r>
              <w:rPr>
                <w:bCs/>
              </w:rPr>
              <w:br/>
              <w:t>Unidade de Medição: m² (metro quadrado).</w:t>
            </w:r>
          </w:p>
          <w:p w14:paraId="20BF69F6" w14:textId="77777777" w:rsidR="00CA428D" w:rsidRPr="00BD7145" w:rsidRDefault="00CA428D" w:rsidP="00072FC9">
            <w:pPr>
              <w:spacing w:before="120"/>
              <w:rPr>
                <w:b/>
                <w:bCs/>
              </w:rPr>
            </w:pPr>
            <w:r w:rsidRPr="00BD7145">
              <w:rPr>
                <w:b/>
                <w:bCs/>
              </w:rPr>
              <w:t>Detalhe Gráfico:</w:t>
            </w:r>
          </w:p>
          <w:p w14:paraId="6A50CC2B" w14:textId="77777777" w:rsidR="00CA428D" w:rsidRPr="00B97D3F" w:rsidRDefault="00CA428D" w:rsidP="00072FC9">
            <w:pPr>
              <w:spacing w:before="120"/>
              <w:rPr>
                <w:bCs/>
              </w:rPr>
            </w:pPr>
            <w:r w:rsidRPr="00AD7BD2">
              <w:rPr>
                <w:bCs/>
              </w:rPr>
              <w:lastRenderedPageBreak/>
              <w:t>n/a</w:t>
            </w:r>
          </w:p>
          <w:p w14:paraId="38B58A9A" w14:textId="77777777" w:rsidR="00CA428D" w:rsidRPr="00BD7145" w:rsidRDefault="00CA428D" w:rsidP="00072FC9">
            <w:pPr>
              <w:spacing w:before="120"/>
              <w:rPr>
                <w:b/>
                <w:bCs/>
              </w:rPr>
            </w:pPr>
            <w:r w:rsidRPr="00BD7145">
              <w:rPr>
                <w:b/>
                <w:bCs/>
              </w:rPr>
              <w:t>Tabela:</w:t>
            </w:r>
          </w:p>
          <w:p w14:paraId="27930EE3" w14:textId="77777777" w:rsidR="00CA428D" w:rsidRPr="00832CF3" w:rsidRDefault="00CA428D" w:rsidP="00072FC9">
            <w:pPr>
              <w:spacing w:before="120"/>
              <w:rPr>
                <w:bCs/>
              </w:rPr>
            </w:pPr>
            <w:r>
              <w:rPr>
                <w:bCs/>
              </w:rPr>
              <w:t>n/a</w:t>
            </w:r>
          </w:p>
          <w:p w14:paraId="4FAEE53E" w14:textId="77777777" w:rsidR="00CA428D" w:rsidRPr="00832CF3" w:rsidRDefault="00CA428D" w:rsidP="00072FC9">
            <w:pPr>
              <w:spacing w:before="120"/>
              <w:rPr>
                <w:bCs/>
              </w:rPr>
            </w:pPr>
            <w:r w:rsidRPr="00BD7145">
              <w:rPr>
                <w:b/>
                <w:bCs/>
              </w:rPr>
              <w:t xml:space="preserve">Vida útil: </w:t>
            </w:r>
            <w:r>
              <w:rPr>
                <w:bCs/>
              </w:rPr>
              <w:t>n/a</w:t>
            </w:r>
          </w:p>
          <w:p w14:paraId="039D6002" w14:textId="77777777" w:rsidR="00CA428D" w:rsidRPr="00BD7145" w:rsidRDefault="00CA428D" w:rsidP="00072FC9">
            <w:pPr>
              <w:spacing w:before="120"/>
              <w:rPr>
                <w:b/>
                <w:bCs/>
              </w:rPr>
            </w:pPr>
            <w:r w:rsidRPr="00BD7145">
              <w:rPr>
                <w:b/>
                <w:bCs/>
              </w:rPr>
              <w:t>Referências Normativas:</w:t>
            </w:r>
          </w:p>
          <w:p w14:paraId="4778D018" w14:textId="77777777" w:rsidR="00CA428D" w:rsidRPr="00832CF3" w:rsidRDefault="00CA428D" w:rsidP="00072FC9">
            <w:pPr>
              <w:spacing w:before="120"/>
              <w:rPr>
                <w:bCs/>
              </w:rPr>
            </w:pPr>
            <w:r>
              <w:rPr>
                <w:bCs/>
              </w:rPr>
              <w:t>n/a</w:t>
            </w:r>
          </w:p>
          <w:p w14:paraId="00D3F85F" w14:textId="77777777" w:rsidR="00CA428D" w:rsidRPr="00BD7145" w:rsidRDefault="00CA428D" w:rsidP="00072FC9">
            <w:pPr>
              <w:spacing w:before="120"/>
              <w:rPr>
                <w:b/>
                <w:bCs/>
              </w:rPr>
            </w:pPr>
            <w:r w:rsidRPr="00BD7145">
              <w:rPr>
                <w:b/>
                <w:bCs/>
              </w:rPr>
              <w:t>Referência Comercial:</w:t>
            </w:r>
          </w:p>
          <w:p w14:paraId="5EEC0B35" w14:textId="77777777" w:rsidR="00CA428D" w:rsidRPr="00832CF3" w:rsidRDefault="00CA428D" w:rsidP="00072FC9">
            <w:pPr>
              <w:spacing w:before="120"/>
              <w:rPr>
                <w:bCs/>
              </w:rPr>
            </w:pPr>
            <w:r>
              <w:rPr>
                <w:bCs/>
              </w:rPr>
              <w:t>Sikadur – 512 / – 515, fabricante Sika S. A.</w:t>
            </w:r>
          </w:p>
          <w:p w14:paraId="2076E106" w14:textId="77777777" w:rsidR="00CA428D" w:rsidRPr="00BD7145" w:rsidRDefault="00CA428D" w:rsidP="00072FC9">
            <w:pPr>
              <w:spacing w:before="120"/>
              <w:rPr>
                <w:b/>
                <w:bCs/>
              </w:rPr>
            </w:pPr>
            <w:r w:rsidRPr="00BD7145">
              <w:rPr>
                <w:b/>
                <w:bCs/>
              </w:rPr>
              <w:t>Referência Externa:</w:t>
            </w:r>
          </w:p>
          <w:p w14:paraId="0BA37049" w14:textId="77777777" w:rsidR="00CA428D" w:rsidRPr="00BD7145" w:rsidRDefault="00CA428D" w:rsidP="00072FC9">
            <w:pPr>
              <w:spacing w:before="120"/>
              <w:rPr>
                <w:b/>
                <w:bCs/>
              </w:rPr>
            </w:pPr>
            <w:r>
              <w:rPr>
                <w:bCs/>
              </w:rPr>
              <w:t>n/a</w:t>
            </w:r>
          </w:p>
        </w:tc>
      </w:tr>
    </w:tbl>
    <w:p w14:paraId="51771563" w14:textId="77777777" w:rsidR="00CA428D" w:rsidRPr="00010EE0" w:rsidRDefault="00CA428D" w:rsidP="00CA428D">
      <w:pPr>
        <w:rPr>
          <w:lang w:val="en-US"/>
        </w:rPr>
      </w:pPr>
    </w:p>
    <w:p w14:paraId="607C523A" w14:textId="77777777" w:rsidR="00CA428D" w:rsidRDefault="00CA428D" w:rsidP="00CA428D">
      <w:r>
        <w:br w:type="page"/>
      </w:r>
    </w:p>
    <w:p w14:paraId="1C6B5E0E" w14:textId="77777777" w:rsidR="00CA428D" w:rsidRDefault="00CA428D" w:rsidP="00CA428D">
      <w:pPr>
        <w:rPr>
          <w:lang w:val="en-US"/>
        </w:rPr>
      </w:pPr>
    </w:p>
    <w:p w14:paraId="5E03F08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E12B428" w14:textId="77777777" w:rsidTr="00072FC9">
        <w:trPr>
          <w:trHeight w:val="567"/>
        </w:trPr>
        <w:tc>
          <w:tcPr>
            <w:tcW w:w="1843" w:type="dxa"/>
            <w:tcBorders>
              <w:bottom w:val="single" w:sz="4" w:space="0" w:color="auto"/>
            </w:tcBorders>
            <w:shd w:val="clear" w:color="auto" w:fill="F2F2F2" w:themeFill="background1" w:themeFillShade="F2"/>
            <w:vAlign w:val="center"/>
          </w:tcPr>
          <w:p w14:paraId="582FB3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90524E4" w14:textId="77777777" w:rsidR="00CA428D" w:rsidRDefault="00CA428D" w:rsidP="00072FC9">
            <w:pPr>
              <w:rPr>
                <w:b/>
                <w:bCs/>
                <w:color w:val="000000"/>
              </w:rPr>
            </w:pPr>
            <w:r>
              <w:rPr>
                <w:b/>
                <w:bCs/>
                <w:noProof/>
                <w:color w:val="000000"/>
              </w:rPr>
              <w:t>SF-01127</w:t>
            </w:r>
          </w:p>
        </w:tc>
        <w:tc>
          <w:tcPr>
            <w:tcW w:w="2268" w:type="dxa"/>
            <w:tcBorders>
              <w:bottom w:val="single" w:sz="4" w:space="0" w:color="auto"/>
            </w:tcBorders>
            <w:shd w:val="clear" w:color="auto" w:fill="F2F2F2" w:themeFill="background1" w:themeFillShade="F2"/>
            <w:vAlign w:val="center"/>
          </w:tcPr>
          <w:p w14:paraId="156502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F2E8F4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83C35D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EA7423" w14:textId="77777777" w:rsidR="00CA428D" w:rsidRPr="009143C5" w:rsidRDefault="00CA428D" w:rsidP="00072FC9">
            <w:pPr>
              <w:rPr>
                <w:b/>
                <w:bCs/>
                <w:noProof/>
                <w:color w:val="000000"/>
              </w:rPr>
            </w:pPr>
            <w:r>
              <w:rPr>
                <w:b/>
                <w:bCs/>
                <w:noProof/>
                <w:color w:val="000000"/>
              </w:rPr>
              <w:t>Revestimentos - Pinturas</w:t>
            </w:r>
          </w:p>
        </w:tc>
        <w:tc>
          <w:tcPr>
            <w:tcW w:w="1843" w:type="dxa"/>
            <w:tcBorders>
              <w:left w:val="single" w:sz="4" w:space="0" w:color="auto"/>
              <w:bottom w:val="single" w:sz="4" w:space="0" w:color="auto"/>
            </w:tcBorders>
            <w:shd w:val="clear" w:color="auto" w:fill="F2F2F2" w:themeFill="background1" w:themeFillShade="F2"/>
            <w:vAlign w:val="center"/>
          </w:tcPr>
          <w:p w14:paraId="3576464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573947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A8F30F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9614B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EA63E98" w14:textId="77777777" w:rsidR="00CA428D" w:rsidRDefault="00CA428D" w:rsidP="00072FC9">
            <w:pPr>
              <w:rPr>
                <w:b/>
                <w:bCs/>
                <w:sz w:val="32"/>
                <w:szCs w:val="32"/>
              </w:rPr>
            </w:pPr>
            <w:r>
              <w:rPr>
                <w:b/>
                <w:bCs/>
                <w:sz w:val="32"/>
                <w:szCs w:val="32"/>
              </w:rPr>
              <w:t>Pintura para superfícies galvanizadas</w:t>
            </w:r>
          </w:p>
        </w:tc>
        <w:tc>
          <w:tcPr>
            <w:tcW w:w="1843" w:type="dxa"/>
            <w:tcBorders>
              <w:top w:val="single" w:sz="4" w:space="0" w:color="auto"/>
              <w:left w:val="single" w:sz="4" w:space="0" w:color="auto"/>
            </w:tcBorders>
            <w:shd w:val="clear" w:color="auto" w:fill="F2F2F2" w:themeFill="background1" w:themeFillShade="F2"/>
            <w:vAlign w:val="center"/>
          </w:tcPr>
          <w:p w14:paraId="2ABC466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3E4C611" w14:textId="77777777" w:rsidR="00CA428D" w:rsidRDefault="00CA428D" w:rsidP="00072FC9">
            <w:pPr>
              <w:rPr>
                <w:b/>
                <w:bCs/>
                <w:sz w:val="20"/>
                <w:szCs w:val="20"/>
              </w:rPr>
            </w:pPr>
          </w:p>
        </w:tc>
      </w:tr>
      <w:tr w:rsidR="00CA428D" w:rsidRPr="00010EE0" w14:paraId="1F865396" w14:textId="77777777" w:rsidTr="00072FC9">
        <w:trPr>
          <w:trHeight w:val="1740"/>
        </w:trPr>
        <w:tc>
          <w:tcPr>
            <w:tcW w:w="9781" w:type="dxa"/>
            <w:gridSpan w:val="5"/>
          </w:tcPr>
          <w:p w14:paraId="7255ABA6" w14:textId="77777777" w:rsidR="00CA428D" w:rsidRPr="00BD7145" w:rsidRDefault="00CA428D" w:rsidP="00072FC9">
            <w:pPr>
              <w:spacing w:before="120"/>
              <w:rPr>
                <w:b/>
                <w:bCs/>
              </w:rPr>
            </w:pPr>
            <w:r w:rsidRPr="00BD7145">
              <w:rPr>
                <w:b/>
                <w:bCs/>
              </w:rPr>
              <w:t>Descrição Detalhada:</w:t>
            </w:r>
          </w:p>
          <w:p w14:paraId="5BA6E32F" w14:textId="77777777" w:rsidR="00CA428D" w:rsidRPr="00BD7145" w:rsidRDefault="00CA428D" w:rsidP="00072FC9">
            <w:pPr>
              <w:spacing w:before="120"/>
              <w:rPr>
                <w:bCs/>
              </w:rPr>
            </w:pPr>
            <w:r>
              <w:rPr>
                <w:bCs/>
              </w:rPr>
              <w:t>Pintura para superfícies de aço com tratamento galvanizado. Compreende o fornecimento de todos os materiais e mão de obra necessários à execução do serviço.</w:t>
            </w:r>
          </w:p>
          <w:p w14:paraId="2C6660DC" w14:textId="77777777" w:rsidR="00CA428D" w:rsidRPr="00BD7145" w:rsidRDefault="00CA428D" w:rsidP="00072FC9">
            <w:pPr>
              <w:spacing w:before="120"/>
              <w:rPr>
                <w:b/>
                <w:bCs/>
              </w:rPr>
            </w:pPr>
            <w:r w:rsidRPr="00BD7145">
              <w:rPr>
                <w:b/>
                <w:bCs/>
              </w:rPr>
              <w:t>Materiais:</w:t>
            </w:r>
          </w:p>
          <w:p w14:paraId="6E9EA924" w14:textId="77777777" w:rsidR="00CA428D" w:rsidRPr="00BD7145" w:rsidRDefault="00CA428D" w:rsidP="00072FC9">
            <w:pPr>
              <w:spacing w:before="120"/>
              <w:rPr>
                <w:bCs/>
              </w:rPr>
            </w:pPr>
            <w:r>
              <w:rPr>
                <w:bCs/>
              </w:rPr>
              <w:t>Tinta para superfícies galvanizadas</w:t>
            </w:r>
            <w:r>
              <w:rPr>
                <w:bCs/>
              </w:rPr>
              <w:br/>
              <w:t>Solvente para a tinta.</w:t>
            </w:r>
          </w:p>
          <w:p w14:paraId="57CBC662" w14:textId="77777777" w:rsidR="00CA428D" w:rsidRPr="00BD7145" w:rsidRDefault="00CA428D" w:rsidP="00072FC9">
            <w:pPr>
              <w:spacing w:before="120"/>
              <w:rPr>
                <w:b/>
                <w:bCs/>
              </w:rPr>
            </w:pPr>
            <w:r w:rsidRPr="00BD7145">
              <w:rPr>
                <w:b/>
                <w:bCs/>
              </w:rPr>
              <w:t>Serviços:</w:t>
            </w:r>
          </w:p>
          <w:p w14:paraId="3F8684A1" w14:textId="77777777" w:rsidR="00CA428D" w:rsidRPr="00832CF3" w:rsidRDefault="00CA428D" w:rsidP="00072FC9">
            <w:pPr>
              <w:spacing w:before="120"/>
              <w:rPr>
                <w:bCs/>
              </w:rPr>
            </w:pPr>
            <w:r>
              <w:rPr>
                <w:bCs/>
              </w:rPr>
              <w:t>1) Remoção de pintura existente</w:t>
            </w:r>
            <w:r>
              <w:rPr>
                <w:bCs/>
              </w:rPr>
              <w:br/>
              <w:t>Utilizar lixa 120 ou 150, própria para a superfície, ou então utilizar Aguarrás para retirar todas a tinta antiga.</w:t>
            </w:r>
            <w:r>
              <w:rPr>
                <w:bCs/>
              </w:rPr>
              <w:br/>
              <w:t>2) Condições do substrato</w:t>
            </w:r>
            <w:r>
              <w:rPr>
                <w:bCs/>
              </w:rPr>
              <w:br/>
              <w:t>Deve estar limpo de qualquer tinta antiga, limpo e seco.</w:t>
            </w:r>
            <w:r>
              <w:rPr>
                <w:bCs/>
              </w:rPr>
              <w:br/>
              <w:t>3) Preparação do produto</w:t>
            </w:r>
            <w:r>
              <w:rPr>
                <w:bCs/>
              </w:rPr>
              <w:br/>
              <w:t xml:space="preserve">Misturar 100 mL de Aguarrás para cada 900 mL de Tinta (10% de diluição). </w:t>
            </w:r>
            <w:r>
              <w:rPr>
                <w:bCs/>
              </w:rPr>
              <w:br/>
              <w:t>4) Aplicação do produto</w:t>
            </w:r>
            <w:r>
              <w:rPr>
                <w:bCs/>
              </w:rPr>
              <w:br/>
              <w:t>Caso usar pistola, diluir 30% com pressão entre 2,2 e 2,8 kgf/cm² (30 a 35 lbs/pol²). Caso pintar com rolo, utilizar rolo de espuma e pintar em movimentos em forma de “M”.</w:t>
            </w:r>
            <w:r>
              <w:rPr>
                <w:bCs/>
              </w:rPr>
              <w:br/>
              <w:t>5) Precauções</w:t>
            </w:r>
            <w:r>
              <w:rPr>
                <w:bCs/>
              </w:rPr>
              <w:br/>
              <w:t>Umedecer o rolo antes de usá-lo. Pintar os recortes com pincel.</w:t>
            </w:r>
            <w:r>
              <w:rPr>
                <w:bCs/>
              </w:rPr>
              <w:br/>
              <w:t>6) Acabamento</w:t>
            </w:r>
            <w:r>
              <w:rPr>
                <w:bCs/>
              </w:rPr>
              <w:br/>
              <w:t>Deverá ser utilizado o item SF-00102 – Pintura esmalte acetinado (metais e madeiras).</w:t>
            </w:r>
          </w:p>
          <w:p w14:paraId="269AE4F7" w14:textId="77777777" w:rsidR="00CA428D" w:rsidRPr="00BD7145" w:rsidRDefault="00CA428D" w:rsidP="00072FC9">
            <w:pPr>
              <w:spacing w:before="120"/>
              <w:rPr>
                <w:b/>
                <w:bCs/>
              </w:rPr>
            </w:pPr>
            <w:r w:rsidRPr="00BD7145">
              <w:rPr>
                <w:b/>
                <w:bCs/>
              </w:rPr>
              <w:t>Atividades e Responsabilidades:</w:t>
            </w:r>
          </w:p>
          <w:p w14:paraId="1F4E8E5B" w14:textId="77777777" w:rsidR="00CA428D" w:rsidRPr="00832CF3" w:rsidRDefault="00CA428D" w:rsidP="00072FC9">
            <w:pPr>
              <w:spacing w:before="120"/>
              <w:rPr>
                <w:bCs/>
              </w:rPr>
            </w:pPr>
            <w:r>
              <w:rPr>
                <w:bCs/>
              </w:rPr>
              <w:t>n/a</w:t>
            </w:r>
          </w:p>
          <w:p w14:paraId="23B7FC7F" w14:textId="77777777" w:rsidR="00CA428D" w:rsidRPr="00BD7145" w:rsidRDefault="00CA428D" w:rsidP="00072FC9">
            <w:pPr>
              <w:spacing w:before="120"/>
              <w:rPr>
                <w:b/>
                <w:bCs/>
              </w:rPr>
            </w:pPr>
            <w:r w:rsidRPr="00BD7145">
              <w:rPr>
                <w:b/>
                <w:bCs/>
              </w:rPr>
              <w:t>Qualificação:</w:t>
            </w:r>
          </w:p>
          <w:p w14:paraId="645E59E5" w14:textId="77777777" w:rsidR="00CA428D" w:rsidRPr="00832CF3" w:rsidRDefault="00CA428D" w:rsidP="00072FC9">
            <w:pPr>
              <w:spacing w:before="120"/>
              <w:rPr>
                <w:bCs/>
              </w:rPr>
            </w:pPr>
            <w:r>
              <w:rPr>
                <w:bCs/>
              </w:rPr>
              <w:t>n/a</w:t>
            </w:r>
          </w:p>
          <w:p w14:paraId="12AB8428" w14:textId="77777777" w:rsidR="00CA428D" w:rsidRPr="00BD7145" w:rsidRDefault="00CA428D" w:rsidP="00072FC9">
            <w:pPr>
              <w:spacing w:before="120"/>
              <w:rPr>
                <w:b/>
                <w:bCs/>
              </w:rPr>
            </w:pPr>
            <w:r w:rsidRPr="00BD7145">
              <w:rPr>
                <w:b/>
                <w:bCs/>
              </w:rPr>
              <w:t>Observações:</w:t>
            </w:r>
          </w:p>
          <w:p w14:paraId="58F99D77" w14:textId="77777777" w:rsidR="00CA428D" w:rsidRPr="00832CF3" w:rsidRDefault="00CA428D" w:rsidP="00072FC9">
            <w:pPr>
              <w:spacing w:before="120"/>
              <w:rPr>
                <w:bCs/>
              </w:rPr>
            </w:pPr>
            <w:r>
              <w:rPr>
                <w:bCs/>
              </w:rPr>
              <w:t>n/a</w:t>
            </w:r>
          </w:p>
          <w:p w14:paraId="7B1ABB23" w14:textId="77777777" w:rsidR="00CA428D" w:rsidRPr="00BD7145" w:rsidRDefault="00CA428D" w:rsidP="00072FC9">
            <w:pPr>
              <w:spacing w:before="120"/>
              <w:rPr>
                <w:b/>
                <w:bCs/>
              </w:rPr>
            </w:pPr>
            <w:r w:rsidRPr="00BD7145">
              <w:rPr>
                <w:b/>
                <w:bCs/>
              </w:rPr>
              <w:t>Critérios e Condições:</w:t>
            </w:r>
          </w:p>
          <w:p w14:paraId="4B8A36E8" w14:textId="77777777" w:rsidR="00CA428D" w:rsidRPr="00832CF3" w:rsidRDefault="00CA428D" w:rsidP="00072FC9">
            <w:pPr>
              <w:spacing w:before="120"/>
              <w:rPr>
                <w:bCs/>
              </w:rPr>
            </w:pPr>
            <w:r>
              <w:rPr>
                <w:bCs/>
              </w:rPr>
              <w:lastRenderedPageBreak/>
              <w:t xml:space="preserve">Critério de Medição: área de pintura efetiva. </w:t>
            </w:r>
            <w:r>
              <w:rPr>
                <w:bCs/>
              </w:rPr>
              <w:br/>
              <w:t>Unidade de Medição: m² (metro quadrado)</w:t>
            </w:r>
          </w:p>
          <w:p w14:paraId="1069529A" w14:textId="77777777" w:rsidR="00CA428D" w:rsidRPr="00BD7145" w:rsidRDefault="00CA428D" w:rsidP="00072FC9">
            <w:pPr>
              <w:spacing w:before="120"/>
              <w:rPr>
                <w:b/>
                <w:bCs/>
              </w:rPr>
            </w:pPr>
            <w:r w:rsidRPr="00BD7145">
              <w:rPr>
                <w:b/>
                <w:bCs/>
              </w:rPr>
              <w:t>Detalhe Gráfico:</w:t>
            </w:r>
          </w:p>
          <w:p w14:paraId="33929C23" w14:textId="77777777" w:rsidR="00CA428D" w:rsidRPr="00B97D3F" w:rsidRDefault="00CA428D" w:rsidP="00072FC9">
            <w:pPr>
              <w:spacing w:before="120"/>
              <w:rPr>
                <w:bCs/>
              </w:rPr>
            </w:pPr>
            <w:r>
              <w:rPr>
                <w:noProof/>
              </w:rPr>
              <w:drawing>
                <wp:inline distT="0" distB="0" distL="0" distR="0" wp14:anchorId="54F2D3E2" wp14:editId="02B7641D">
                  <wp:extent cx="3602736" cy="3602736"/>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27.jpeg"/>
                          <pic:cNvPicPr/>
                        </pic:nvPicPr>
                        <pic:blipFill>
                          <a:blip r:embed="rId140"/>
                          <a:stretch>
                            <a:fillRect/>
                          </a:stretch>
                        </pic:blipFill>
                        <pic:spPr>
                          <a:xfrm>
                            <a:off x="0" y="0"/>
                            <a:ext cx="3602736" cy="3602736"/>
                          </a:xfrm>
                          <a:prstGeom prst="rect">
                            <a:avLst/>
                          </a:prstGeom>
                        </pic:spPr>
                      </pic:pic>
                    </a:graphicData>
                  </a:graphic>
                </wp:inline>
              </w:drawing>
            </w:r>
          </w:p>
          <w:p w14:paraId="1A7CBB6A" w14:textId="77777777" w:rsidR="00CA428D" w:rsidRPr="00BD7145" w:rsidRDefault="00CA428D" w:rsidP="00072FC9">
            <w:pPr>
              <w:spacing w:before="120"/>
              <w:rPr>
                <w:b/>
                <w:bCs/>
              </w:rPr>
            </w:pPr>
            <w:r w:rsidRPr="00BD7145">
              <w:rPr>
                <w:b/>
                <w:bCs/>
              </w:rPr>
              <w:t>Tabela:</w:t>
            </w:r>
          </w:p>
          <w:p w14:paraId="3E2E9D09" w14:textId="77777777" w:rsidR="00CA428D" w:rsidRPr="00832CF3" w:rsidRDefault="00CA428D" w:rsidP="00072FC9">
            <w:pPr>
              <w:spacing w:before="120"/>
              <w:rPr>
                <w:bCs/>
              </w:rPr>
            </w:pPr>
            <w:r>
              <w:rPr>
                <w:bCs/>
              </w:rPr>
              <w:t>n/a</w:t>
            </w:r>
          </w:p>
          <w:p w14:paraId="1D4B3FB5" w14:textId="77777777" w:rsidR="00CA428D" w:rsidRPr="00832CF3" w:rsidRDefault="00CA428D" w:rsidP="00072FC9">
            <w:pPr>
              <w:spacing w:before="120"/>
              <w:rPr>
                <w:bCs/>
              </w:rPr>
            </w:pPr>
            <w:r w:rsidRPr="00BD7145">
              <w:rPr>
                <w:b/>
                <w:bCs/>
              </w:rPr>
              <w:t xml:space="preserve">Vida útil: </w:t>
            </w:r>
            <w:r>
              <w:rPr>
                <w:bCs/>
              </w:rPr>
              <w:t>n/a</w:t>
            </w:r>
          </w:p>
          <w:p w14:paraId="6AD7C9A2" w14:textId="77777777" w:rsidR="00CA428D" w:rsidRPr="00BD7145" w:rsidRDefault="00CA428D" w:rsidP="00072FC9">
            <w:pPr>
              <w:spacing w:before="120"/>
              <w:rPr>
                <w:b/>
                <w:bCs/>
              </w:rPr>
            </w:pPr>
            <w:r w:rsidRPr="00BD7145">
              <w:rPr>
                <w:b/>
                <w:bCs/>
              </w:rPr>
              <w:t>Referências Normativas:</w:t>
            </w:r>
          </w:p>
          <w:p w14:paraId="735F459B" w14:textId="77777777" w:rsidR="00CA428D" w:rsidRPr="00832CF3" w:rsidRDefault="00CA428D" w:rsidP="00072FC9">
            <w:pPr>
              <w:spacing w:before="120"/>
              <w:rPr>
                <w:bCs/>
              </w:rPr>
            </w:pPr>
            <w:r>
              <w:rPr>
                <w:bCs/>
              </w:rPr>
              <w:t>ABNT NBR 13245:2011 - Tintas para construção civil - Execução de pinturas em edificações não industriais - Preparação de superfície</w:t>
            </w:r>
            <w:r>
              <w:rPr>
                <w:bCs/>
              </w:rPr>
              <w:br/>
              <w:t>ABNT NBR 11702:2019 - Tintas para construção civil — Tintas, vernizes, texturas e complementos para edifcações não industriais — Classifcação e requisitos</w:t>
            </w:r>
            <w:r>
              <w:rPr>
                <w:bCs/>
              </w:rPr>
              <w:br/>
              <w:t>ABNT NBR 12554:2011 - Tintas para edificações não industriais - Terminologia</w:t>
            </w:r>
          </w:p>
          <w:p w14:paraId="28FE51F5" w14:textId="77777777" w:rsidR="00CA428D" w:rsidRPr="00BD7145" w:rsidRDefault="00CA428D" w:rsidP="00072FC9">
            <w:pPr>
              <w:spacing w:before="120"/>
              <w:rPr>
                <w:b/>
                <w:bCs/>
              </w:rPr>
            </w:pPr>
            <w:r w:rsidRPr="00BD7145">
              <w:rPr>
                <w:b/>
                <w:bCs/>
              </w:rPr>
              <w:t>Referência Comercial:</w:t>
            </w:r>
          </w:p>
          <w:p w14:paraId="3F9AE737" w14:textId="77777777" w:rsidR="00CA428D" w:rsidRPr="00832CF3" w:rsidRDefault="00CA428D" w:rsidP="00072FC9">
            <w:pPr>
              <w:spacing w:before="120"/>
              <w:rPr>
                <w:bCs/>
              </w:rPr>
            </w:pPr>
            <w:r>
              <w:rPr>
                <w:bCs/>
              </w:rPr>
              <w:t>Suvinil fundo para galvanizados</w:t>
            </w:r>
            <w:r>
              <w:rPr>
                <w:bCs/>
              </w:rPr>
              <w:br/>
              <w:t>Suvinil Aguarrás</w:t>
            </w:r>
          </w:p>
          <w:p w14:paraId="34A50033" w14:textId="77777777" w:rsidR="00CA428D" w:rsidRPr="00BD7145" w:rsidRDefault="00CA428D" w:rsidP="00072FC9">
            <w:pPr>
              <w:spacing w:before="120"/>
              <w:rPr>
                <w:b/>
                <w:bCs/>
              </w:rPr>
            </w:pPr>
            <w:r w:rsidRPr="00BD7145">
              <w:rPr>
                <w:b/>
                <w:bCs/>
              </w:rPr>
              <w:t>Referência Externa:</w:t>
            </w:r>
          </w:p>
          <w:p w14:paraId="3905687D" w14:textId="77777777" w:rsidR="00CA428D" w:rsidRPr="00BD7145" w:rsidRDefault="00CA428D" w:rsidP="00072FC9">
            <w:pPr>
              <w:spacing w:before="120"/>
              <w:rPr>
                <w:b/>
                <w:bCs/>
              </w:rPr>
            </w:pPr>
            <w:r>
              <w:rPr>
                <w:bCs/>
              </w:rPr>
              <w:t>https://loja.suvinil.com.br/fundo-suvinil-para-galvanizados-/p</w:t>
            </w:r>
            <w:r>
              <w:rPr>
                <w:bCs/>
              </w:rPr>
              <w:br/>
              <w:t>https://www.suvinil.com.br/upload/d58309ec-fdb7-44e5-8a06-3d5c084ff2e6-suvinil-fundo-para-galvanizadosmaio2018.pdf</w:t>
            </w:r>
            <w:r>
              <w:rPr>
                <w:bCs/>
              </w:rPr>
              <w:br/>
            </w:r>
            <w:r>
              <w:rPr>
                <w:bCs/>
              </w:rPr>
              <w:lastRenderedPageBreak/>
              <w:t>https://www.suvinil.com.br/produtos/suvinil-aguarras</w:t>
            </w:r>
            <w:r>
              <w:rPr>
                <w:bCs/>
              </w:rPr>
              <w:br/>
              <w:t>https://www.suvinil.com.br/upload/41eaefac-1434-4413-8e12-653373cda79b-suvinil-aguarrasmaio2018pt.pdf</w:t>
            </w:r>
          </w:p>
        </w:tc>
      </w:tr>
    </w:tbl>
    <w:p w14:paraId="7F41629A" w14:textId="77777777" w:rsidR="00CA428D" w:rsidRPr="00010EE0" w:rsidRDefault="00CA428D" w:rsidP="00CA428D">
      <w:pPr>
        <w:rPr>
          <w:lang w:val="en-US"/>
        </w:rPr>
      </w:pPr>
    </w:p>
    <w:p w14:paraId="0A70A83B" w14:textId="77777777" w:rsidR="00CA428D" w:rsidRDefault="00CA428D" w:rsidP="00CA428D">
      <w:r>
        <w:br w:type="page"/>
      </w:r>
    </w:p>
    <w:p w14:paraId="1EF2A3B2" w14:textId="77777777" w:rsidR="00CA428D" w:rsidRDefault="00CA428D" w:rsidP="00CA428D">
      <w:pPr>
        <w:rPr>
          <w:lang w:val="en-US"/>
        </w:rPr>
      </w:pPr>
    </w:p>
    <w:p w14:paraId="5D7EA95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FA91B4C" w14:textId="77777777" w:rsidTr="00072FC9">
        <w:trPr>
          <w:trHeight w:val="567"/>
        </w:trPr>
        <w:tc>
          <w:tcPr>
            <w:tcW w:w="1843" w:type="dxa"/>
            <w:tcBorders>
              <w:bottom w:val="single" w:sz="4" w:space="0" w:color="auto"/>
            </w:tcBorders>
            <w:shd w:val="clear" w:color="auto" w:fill="F2F2F2" w:themeFill="background1" w:themeFillShade="F2"/>
            <w:vAlign w:val="center"/>
          </w:tcPr>
          <w:p w14:paraId="5F3392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8814F92" w14:textId="77777777" w:rsidR="00CA428D" w:rsidRDefault="00CA428D" w:rsidP="00072FC9">
            <w:pPr>
              <w:rPr>
                <w:b/>
                <w:bCs/>
                <w:color w:val="000000"/>
              </w:rPr>
            </w:pPr>
            <w:r>
              <w:rPr>
                <w:b/>
                <w:bCs/>
                <w:noProof/>
                <w:color w:val="000000"/>
              </w:rPr>
              <w:t>SF-01133</w:t>
            </w:r>
          </w:p>
        </w:tc>
        <w:tc>
          <w:tcPr>
            <w:tcW w:w="2268" w:type="dxa"/>
            <w:tcBorders>
              <w:bottom w:val="single" w:sz="4" w:space="0" w:color="auto"/>
            </w:tcBorders>
            <w:shd w:val="clear" w:color="auto" w:fill="F2F2F2" w:themeFill="background1" w:themeFillShade="F2"/>
            <w:vAlign w:val="center"/>
          </w:tcPr>
          <w:p w14:paraId="73D670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4A99DC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A15D3B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2693009"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0864A79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87EB31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A33BA2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8917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75036B3" w14:textId="77777777" w:rsidR="00CA428D" w:rsidRDefault="00CA428D" w:rsidP="00072FC9">
            <w:pPr>
              <w:rPr>
                <w:b/>
                <w:bCs/>
                <w:sz w:val="32"/>
                <w:szCs w:val="32"/>
              </w:rPr>
            </w:pPr>
            <w:r>
              <w:rPr>
                <w:b/>
                <w:bCs/>
                <w:sz w:val="32"/>
                <w:szCs w:val="32"/>
              </w:rPr>
              <w:t>Telha trapezoidal em aço galvanizado ou galvalume - altura 40mm</w:t>
            </w:r>
          </w:p>
        </w:tc>
        <w:tc>
          <w:tcPr>
            <w:tcW w:w="1843" w:type="dxa"/>
            <w:tcBorders>
              <w:top w:val="single" w:sz="4" w:space="0" w:color="auto"/>
              <w:left w:val="single" w:sz="4" w:space="0" w:color="auto"/>
            </w:tcBorders>
            <w:shd w:val="clear" w:color="auto" w:fill="F2F2F2" w:themeFill="background1" w:themeFillShade="F2"/>
            <w:vAlign w:val="center"/>
          </w:tcPr>
          <w:p w14:paraId="7B4F344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v03</w:t>
            </w:r>
          </w:p>
        </w:tc>
        <w:tc>
          <w:tcPr>
            <w:tcW w:w="1559" w:type="dxa"/>
            <w:vMerge/>
            <w:tcBorders>
              <w:left w:val="single" w:sz="4" w:space="0" w:color="auto"/>
            </w:tcBorders>
            <w:shd w:val="clear" w:color="auto" w:fill="F2F2F2" w:themeFill="background1" w:themeFillShade="F2"/>
          </w:tcPr>
          <w:p w14:paraId="2896BF40" w14:textId="77777777" w:rsidR="00CA428D" w:rsidRDefault="00CA428D" w:rsidP="00072FC9">
            <w:pPr>
              <w:rPr>
                <w:b/>
                <w:bCs/>
                <w:sz w:val="20"/>
                <w:szCs w:val="20"/>
              </w:rPr>
            </w:pPr>
          </w:p>
        </w:tc>
      </w:tr>
      <w:tr w:rsidR="00CA428D" w:rsidRPr="00010EE0" w14:paraId="6F9F9EF7" w14:textId="77777777" w:rsidTr="00072FC9">
        <w:trPr>
          <w:trHeight w:val="1740"/>
        </w:trPr>
        <w:tc>
          <w:tcPr>
            <w:tcW w:w="9781" w:type="dxa"/>
            <w:gridSpan w:val="5"/>
          </w:tcPr>
          <w:p w14:paraId="6D79B4C6" w14:textId="77777777" w:rsidR="00CA428D" w:rsidRPr="00BD7145" w:rsidRDefault="00CA428D" w:rsidP="00072FC9">
            <w:pPr>
              <w:spacing w:before="120"/>
              <w:rPr>
                <w:b/>
                <w:bCs/>
              </w:rPr>
            </w:pPr>
            <w:r w:rsidRPr="00BD7145">
              <w:rPr>
                <w:b/>
                <w:bCs/>
              </w:rPr>
              <w:t>Descrição Detalhada:</w:t>
            </w:r>
          </w:p>
          <w:p w14:paraId="7118EFC3" w14:textId="77777777" w:rsidR="00CA428D" w:rsidRPr="00BD7145" w:rsidRDefault="00CA428D" w:rsidP="00072FC9">
            <w:pPr>
              <w:spacing w:before="120"/>
              <w:rPr>
                <w:bCs/>
              </w:rPr>
            </w:pPr>
            <w:r>
              <w:rPr>
                <w:bCs/>
              </w:rPr>
              <w:t>Fornecimento e instalação de telha trapezoidal em aço galvanizado ou galvalume com as seguintes características:</w:t>
            </w:r>
            <w:r>
              <w:rPr>
                <w:bCs/>
              </w:rPr>
              <w:br/>
              <w:t>•altura nominal da seção = 40mm (admite-se ≥ 37mm)</w:t>
            </w:r>
            <w:r>
              <w:rPr>
                <w:bCs/>
              </w:rPr>
              <w:br/>
              <w:t>•espessura = 0,65mm (chapa 24)</w:t>
            </w:r>
            <w:r>
              <w:rPr>
                <w:bCs/>
              </w:rPr>
              <w:br/>
              <w:t>•largura útil ≥ 970mm e ≤ 1020 mm</w:t>
            </w:r>
            <w:r>
              <w:rPr>
                <w:bCs/>
              </w:rPr>
              <w:br/>
              <w:t xml:space="preserve">•comprimento ≥ 5 metros </w:t>
            </w:r>
            <w:r>
              <w:rPr>
                <w:bCs/>
              </w:rPr>
              <w:br/>
              <w:t>Compreende o fornecimento de todos os materiais e mão de obra necessários à execução do serviço, inclusive, telhas, parafusos, fitas, acessórios de fixação, etc.</w:t>
            </w:r>
          </w:p>
          <w:p w14:paraId="64B2F1F7" w14:textId="77777777" w:rsidR="00CA428D" w:rsidRPr="00BD7145" w:rsidRDefault="00CA428D" w:rsidP="00072FC9">
            <w:pPr>
              <w:spacing w:before="120"/>
              <w:rPr>
                <w:b/>
                <w:bCs/>
              </w:rPr>
            </w:pPr>
            <w:r w:rsidRPr="00BD7145">
              <w:rPr>
                <w:b/>
                <w:bCs/>
              </w:rPr>
              <w:t>Materiais:</w:t>
            </w:r>
          </w:p>
          <w:p w14:paraId="3FF980C0" w14:textId="77777777" w:rsidR="00CA428D" w:rsidRPr="00BD7145" w:rsidRDefault="00CA428D" w:rsidP="00072FC9">
            <w:pPr>
              <w:spacing w:before="120"/>
              <w:rPr>
                <w:bCs/>
              </w:rPr>
            </w:pPr>
            <w:r>
              <w:rPr>
                <w:bCs/>
              </w:rPr>
              <w:t>Telha trapezoidal em aço galvanizado ou galvalume</w:t>
            </w:r>
            <w:r>
              <w:rPr>
                <w:bCs/>
              </w:rPr>
              <w:br/>
              <w:t>Fita de vedação</w:t>
            </w:r>
            <w:r>
              <w:rPr>
                <w:bCs/>
              </w:rPr>
              <w:br/>
              <w:t>Parafusos autoperfurantes</w:t>
            </w:r>
          </w:p>
          <w:p w14:paraId="61CD0E6E" w14:textId="77777777" w:rsidR="00CA428D" w:rsidRPr="00BD7145" w:rsidRDefault="00CA428D" w:rsidP="00072FC9">
            <w:pPr>
              <w:spacing w:before="120"/>
              <w:rPr>
                <w:b/>
                <w:bCs/>
              </w:rPr>
            </w:pPr>
            <w:r w:rsidRPr="00BD7145">
              <w:rPr>
                <w:b/>
                <w:bCs/>
              </w:rPr>
              <w:t>Serviços:</w:t>
            </w:r>
          </w:p>
          <w:p w14:paraId="12AF7325" w14:textId="77777777" w:rsidR="00CA428D" w:rsidRPr="00832CF3" w:rsidRDefault="00CA428D" w:rsidP="00072FC9">
            <w:pPr>
              <w:spacing w:before="120"/>
              <w:rPr>
                <w:bCs/>
              </w:rPr>
            </w:pPr>
            <w:r>
              <w:rPr>
                <w:bCs/>
              </w:rPr>
              <w:t xml:space="preserve">Observar a direção do vento. </w:t>
            </w:r>
            <w:r>
              <w:rPr>
                <w:bCs/>
              </w:rPr>
              <w:br/>
              <w:t xml:space="preserve">Montar as telhas no sentido contrário ao do vento e iniciando pelo beiral da cumeeira. </w:t>
            </w:r>
            <w:r>
              <w:rPr>
                <w:bCs/>
              </w:rPr>
              <w:br/>
              <w:t xml:space="preserve">Se o telhado for de duas águas opostas, a cobertura deverá ser feita, simultaneamente, em ambos os lados. Assim haverá coincidência dos trapézios na cumeeira. </w:t>
            </w:r>
            <w:r>
              <w:rPr>
                <w:bCs/>
              </w:rPr>
              <w:br/>
              <w:t xml:space="preserve">Para fixar a telha, o parafuso deve ser aplicado no canal inferior da telha, utilizando quatro parafusos por telha, em cada uma das terças de apoio. </w:t>
            </w:r>
            <w:r>
              <w:rPr>
                <w:bCs/>
              </w:rPr>
              <w:br/>
              <w:t xml:space="preserve">No recobrimento lateral das telhas, devem-se utilizar parafusos de costura, com espaçamento máximo de 50 cm. </w:t>
            </w:r>
            <w:r>
              <w:rPr>
                <w:bCs/>
              </w:rPr>
              <w:br/>
              <w:t>Durante a montagem, retirar da superfície da cobertura as limalhas de furação e corte. As limalhas quentes grudam na telha e enferrujam rapidamente, facilitando o processo de corrosão.</w:t>
            </w:r>
            <w:r>
              <w:rPr>
                <w:bCs/>
              </w:rPr>
              <w:br/>
              <w:t xml:space="preserve">Para maior segurança no canteiro da obra, adote o método de tábuas apoiadas, no mínimo em três terças. Assim, o deslocamento é feito com segurança. </w:t>
            </w:r>
            <w:r>
              <w:rPr>
                <w:bCs/>
              </w:rPr>
              <w:br/>
              <w:t>Quando a inclinação do telhado for maior, deve-se amarrar as tábuas e pregar as travessas.</w:t>
            </w:r>
          </w:p>
          <w:p w14:paraId="6FE11C78" w14:textId="77777777" w:rsidR="00CA428D" w:rsidRPr="00BD7145" w:rsidRDefault="00CA428D" w:rsidP="00072FC9">
            <w:pPr>
              <w:spacing w:before="120"/>
              <w:rPr>
                <w:b/>
                <w:bCs/>
              </w:rPr>
            </w:pPr>
            <w:r w:rsidRPr="00BD7145">
              <w:rPr>
                <w:b/>
                <w:bCs/>
              </w:rPr>
              <w:t>Atividades e Responsabilidades:</w:t>
            </w:r>
          </w:p>
          <w:p w14:paraId="2A0E131E" w14:textId="77777777" w:rsidR="00CA428D" w:rsidRPr="00832CF3" w:rsidRDefault="00CA428D" w:rsidP="00072FC9">
            <w:pPr>
              <w:spacing w:before="120"/>
              <w:rPr>
                <w:bCs/>
              </w:rPr>
            </w:pPr>
            <w:r>
              <w:rPr>
                <w:bCs/>
              </w:rPr>
              <w:t>n/a</w:t>
            </w:r>
          </w:p>
          <w:p w14:paraId="7900328C" w14:textId="77777777" w:rsidR="00CA428D" w:rsidRPr="00BD7145" w:rsidRDefault="00CA428D" w:rsidP="00072FC9">
            <w:pPr>
              <w:spacing w:before="120"/>
              <w:rPr>
                <w:b/>
                <w:bCs/>
              </w:rPr>
            </w:pPr>
            <w:r w:rsidRPr="00BD7145">
              <w:rPr>
                <w:b/>
                <w:bCs/>
              </w:rPr>
              <w:t>Qualificação:</w:t>
            </w:r>
          </w:p>
          <w:p w14:paraId="17A01E19" w14:textId="77777777" w:rsidR="00CA428D" w:rsidRPr="00832CF3" w:rsidRDefault="00CA428D" w:rsidP="00072FC9">
            <w:pPr>
              <w:spacing w:before="120"/>
              <w:rPr>
                <w:bCs/>
              </w:rPr>
            </w:pPr>
            <w:r>
              <w:rPr>
                <w:bCs/>
              </w:rPr>
              <w:t>n/a</w:t>
            </w:r>
          </w:p>
          <w:p w14:paraId="74AF54A9" w14:textId="77777777" w:rsidR="00CA428D" w:rsidRPr="00BD7145" w:rsidRDefault="00CA428D" w:rsidP="00072FC9">
            <w:pPr>
              <w:spacing w:before="120"/>
              <w:rPr>
                <w:b/>
                <w:bCs/>
              </w:rPr>
            </w:pPr>
            <w:r w:rsidRPr="00BD7145">
              <w:rPr>
                <w:b/>
                <w:bCs/>
              </w:rPr>
              <w:lastRenderedPageBreak/>
              <w:t>Observações:</w:t>
            </w:r>
          </w:p>
          <w:p w14:paraId="054FBE5A" w14:textId="77777777" w:rsidR="00CA428D" w:rsidRPr="00832CF3" w:rsidRDefault="00CA428D" w:rsidP="00072FC9">
            <w:pPr>
              <w:spacing w:before="120"/>
              <w:rPr>
                <w:bCs/>
              </w:rPr>
            </w:pPr>
            <w:r>
              <w:rPr>
                <w:bCs/>
              </w:rPr>
              <w:t>n/a</w:t>
            </w:r>
          </w:p>
          <w:p w14:paraId="5F4625FC" w14:textId="77777777" w:rsidR="00CA428D" w:rsidRPr="00BD7145" w:rsidRDefault="00CA428D" w:rsidP="00072FC9">
            <w:pPr>
              <w:spacing w:before="120"/>
              <w:rPr>
                <w:b/>
                <w:bCs/>
              </w:rPr>
            </w:pPr>
            <w:r w:rsidRPr="00BD7145">
              <w:rPr>
                <w:b/>
                <w:bCs/>
              </w:rPr>
              <w:t>Critérios e Condições:</w:t>
            </w:r>
          </w:p>
          <w:p w14:paraId="212C2398" w14:textId="77777777" w:rsidR="00CA428D" w:rsidRPr="00832CF3" w:rsidRDefault="00CA428D" w:rsidP="00072FC9">
            <w:pPr>
              <w:spacing w:before="120"/>
              <w:rPr>
                <w:bCs/>
              </w:rPr>
            </w:pPr>
            <w:r>
              <w:rPr>
                <w:bCs/>
              </w:rPr>
              <w:t>Critério de Medição: metro quadrado efetivamente instalado</w:t>
            </w:r>
            <w:r>
              <w:rPr>
                <w:bCs/>
              </w:rPr>
              <w:br/>
              <w:t>Unidade de Medição: metro quadrado (m²)</w:t>
            </w:r>
          </w:p>
          <w:p w14:paraId="355E390A" w14:textId="77777777" w:rsidR="00CA428D" w:rsidRPr="00BD7145" w:rsidRDefault="00CA428D" w:rsidP="00072FC9">
            <w:pPr>
              <w:spacing w:before="120"/>
              <w:rPr>
                <w:b/>
                <w:bCs/>
              </w:rPr>
            </w:pPr>
            <w:r w:rsidRPr="00BD7145">
              <w:rPr>
                <w:b/>
                <w:bCs/>
              </w:rPr>
              <w:t>Detalhe Gráfico:</w:t>
            </w:r>
          </w:p>
          <w:p w14:paraId="7ABEFEA9" w14:textId="77777777" w:rsidR="00CA428D" w:rsidRPr="00B97D3F" w:rsidRDefault="00CA428D" w:rsidP="00072FC9">
            <w:pPr>
              <w:spacing w:before="120"/>
              <w:rPr>
                <w:bCs/>
              </w:rPr>
            </w:pPr>
            <w:r>
              <w:rPr>
                <w:noProof/>
              </w:rPr>
              <w:drawing>
                <wp:inline distT="0" distB="0" distL="0" distR="0" wp14:anchorId="50886C4C" wp14:editId="1CAF8F8F">
                  <wp:extent cx="5394522" cy="3377592"/>
                  <wp:effectExtent l="0" t="0" r="0" b="0"/>
                  <wp:docPr id="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3c.JPG"/>
                          <pic:cNvPicPr/>
                        </pic:nvPicPr>
                        <pic:blipFill>
                          <a:blip r:embed="rId141"/>
                          <a:stretch>
                            <a:fillRect/>
                          </a:stretch>
                        </pic:blipFill>
                        <pic:spPr>
                          <a:xfrm>
                            <a:off x="0" y="0"/>
                            <a:ext cx="5394522" cy="3377592"/>
                          </a:xfrm>
                          <a:prstGeom prst="rect">
                            <a:avLst/>
                          </a:prstGeom>
                        </pic:spPr>
                      </pic:pic>
                    </a:graphicData>
                  </a:graphic>
                </wp:inline>
              </w:drawing>
            </w:r>
          </w:p>
          <w:p w14:paraId="0C3C84EC" w14:textId="77777777" w:rsidR="00CA428D" w:rsidRPr="00BD7145" w:rsidRDefault="00CA428D" w:rsidP="00072FC9">
            <w:pPr>
              <w:spacing w:before="120"/>
              <w:rPr>
                <w:b/>
                <w:bCs/>
              </w:rPr>
            </w:pPr>
            <w:r w:rsidRPr="00BD7145">
              <w:rPr>
                <w:b/>
                <w:bCs/>
              </w:rPr>
              <w:t>Tabela:</w:t>
            </w:r>
          </w:p>
          <w:p w14:paraId="08C3F807" w14:textId="77777777" w:rsidR="00CA428D" w:rsidRPr="00832CF3" w:rsidRDefault="00CA428D" w:rsidP="00072FC9">
            <w:pPr>
              <w:spacing w:before="120"/>
              <w:rPr>
                <w:bCs/>
              </w:rPr>
            </w:pPr>
            <w:r>
              <w:rPr>
                <w:bCs/>
              </w:rPr>
              <w:t>n/a</w:t>
            </w:r>
          </w:p>
          <w:p w14:paraId="610ED10C" w14:textId="77777777" w:rsidR="00CA428D" w:rsidRPr="00832CF3" w:rsidRDefault="00CA428D" w:rsidP="00072FC9">
            <w:pPr>
              <w:spacing w:before="120"/>
              <w:rPr>
                <w:bCs/>
              </w:rPr>
            </w:pPr>
            <w:r w:rsidRPr="00BD7145">
              <w:rPr>
                <w:b/>
                <w:bCs/>
              </w:rPr>
              <w:t xml:space="preserve">Vida útil: </w:t>
            </w:r>
            <w:r>
              <w:rPr>
                <w:bCs/>
              </w:rPr>
              <w:t>n/a</w:t>
            </w:r>
          </w:p>
          <w:p w14:paraId="1076B585" w14:textId="77777777" w:rsidR="00CA428D" w:rsidRPr="00BD7145" w:rsidRDefault="00CA428D" w:rsidP="00072FC9">
            <w:pPr>
              <w:spacing w:before="120"/>
              <w:rPr>
                <w:b/>
                <w:bCs/>
              </w:rPr>
            </w:pPr>
            <w:r w:rsidRPr="00BD7145">
              <w:rPr>
                <w:b/>
                <w:bCs/>
              </w:rPr>
              <w:t>Referências Normativas:</w:t>
            </w:r>
          </w:p>
          <w:p w14:paraId="351E61F8" w14:textId="77777777" w:rsidR="00CA428D" w:rsidRPr="00832CF3" w:rsidRDefault="00CA428D" w:rsidP="00072FC9">
            <w:pPr>
              <w:spacing w:before="120"/>
              <w:rPr>
                <w:bCs/>
              </w:rPr>
            </w:pPr>
            <w:r>
              <w:rPr>
                <w:bCs/>
              </w:rPr>
              <w:t>ABNT NBR 14514:2008 - Telhas de aço revestido de seção trapezoidal - Requisitos</w:t>
            </w:r>
            <w:r>
              <w:rPr>
                <w:bCs/>
              </w:rPr>
              <w:br/>
              <w:t>ABNT NBR 6123:1988 - Força devido ao vento em edificações</w:t>
            </w:r>
            <w:r>
              <w:rPr>
                <w:bCs/>
              </w:rPr>
              <w:br/>
              <w:t>NR 35 - Trabalho em altura</w:t>
            </w:r>
            <w:r>
              <w:rPr>
                <w:bCs/>
              </w:rPr>
              <w:br/>
              <w:t>Manual de instalação do fabricante</w:t>
            </w:r>
          </w:p>
          <w:p w14:paraId="69A138D7" w14:textId="77777777" w:rsidR="00CA428D" w:rsidRPr="00BD7145" w:rsidRDefault="00CA428D" w:rsidP="00072FC9">
            <w:pPr>
              <w:spacing w:before="120"/>
              <w:rPr>
                <w:b/>
                <w:bCs/>
              </w:rPr>
            </w:pPr>
            <w:r w:rsidRPr="00BD7145">
              <w:rPr>
                <w:b/>
                <w:bCs/>
              </w:rPr>
              <w:t>Referência Comercial:</w:t>
            </w:r>
          </w:p>
          <w:p w14:paraId="690E7076" w14:textId="77777777" w:rsidR="00CA428D" w:rsidRPr="00832CF3" w:rsidRDefault="00CA428D" w:rsidP="00072FC9">
            <w:pPr>
              <w:spacing w:before="120"/>
              <w:rPr>
                <w:bCs/>
              </w:rPr>
            </w:pPr>
            <w:r>
              <w:rPr>
                <w:bCs/>
              </w:rPr>
              <w:t>Telha trapezoidal GR 40 (e=0,43mm), fabricante GRAVIA</w:t>
            </w:r>
            <w:r>
              <w:rPr>
                <w:bCs/>
              </w:rPr>
              <w:br/>
              <w:t>Telha trapezoidal NT 40/980 (e=0,43mm), fabricante Nacional Telhas</w:t>
            </w:r>
            <w:r>
              <w:rPr>
                <w:bCs/>
              </w:rPr>
              <w:br/>
              <w:t>Telha trapezoidal NT 40/1020 (e=0,43mm), fabricante Nacional Telhas</w:t>
            </w:r>
            <w:r>
              <w:rPr>
                <w:bCs/>
              </w:rPr>
              <w:br/>
              <w:t>Telha trapezoidal TR 40/980 (e=0,43mm), fabricante Thermo-Iso</w:t>
            </w:r>
          </w:p>
          <w:p w14:paraId="69FD4F55" w14:textId="77777777" w:rsidR="00CA428D" w:rsidRPr="00BD7145" w:rsidRDefault="00CA428D" w:rsidP="00072FC9">
            <w:pPr>
              <w:spacing w:before="120"/>
              <w:rPr>
                <w:b/>
                <w:bCs/>
              </w:rPr>
            </w:pPr>
            <w:r w:rsidRPr="00BD7145">
              <w:rPr>
                <w:b/>
                <w:bCs/>
              </w:rPr>
              <w:lastRenderedPageBreak/>
              <w:t>Referência Externa:</w:t>
            </w:r>
          </w:p>
          <w:p w14:paraId="35D9625F" w14:textId="77777777" w:rsidR="00CA428D" w:rsidRPr="00BD7145" w:rsidRDefault="00CA428D" w:rsidP="00072FC9">
            <w:pPr>
              <w:spacing w:before="120"/>
              <w:rPr>
                <w:b/>
                <w:bCs/>
              </w:rPr>
            </w:pPr>
            <w:r>
              <w:rPr>
                <w:bCs/>
              </w:rPr>
              <w:t>n/a</w:t>
            </w:r>
          </w:p>
        </w:tc>
      </w:tr>
    </w:tbl>
    <w:p w14:paraId="59A25C5F" w14:textId="77777777" w:rsidR="00CA428D" w:rsidRPr="00010EE0" w:rsidRDefault="00CA428D" w:rsidP="00CA428D">
      <w:pPr>
        <w:rPr>
          <w:lang w:val="en-US"/>
        </w:rPr>
      </w:pPr>
    </w:p>
    <w:p w14:paraId="44BE7F0E" w14:textId="77777777" w:rsidR="00CA428D" w:rsidRDefault="00CA428D" w:rsidP="00CA428D">
      <w:r>
        <w:br w:type="page"/>
      </w:r>
    </w:p>
    <w:p w14:paraId="5B1D0E0E" w14:textId="77777777" w:rsidR="00CA428D" w:rsidRDefault="00CA428D" w:rsidP="00CA428D">
      <w:pPr>
        <w:rPr>
          <w:lang w:val="en-US"/>
        </w:rPr>
      </w:pPr>
    </w:p>
    <w:p w14:paraId="04B1245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B402FBC" w14:textId="77777777" w:rsidTr="00072FC9">
        <w:trPr>
          <w:trHeight w:val="567"/>
        </w:trPr>
        <w:tc>
          <w:tcPr>
            <w:tcW w:w="1843" w:type="dxa"/>
            <w:tcBorders>
              <w:bottom w:val="single" w:sz="4" w:space="0" w:color="auto"/>
            </w:tcBorders>
            <w:shd w:val="clear" w:color="auto" w:fill="F2F2F2" w:themeFill="background1" w:themeFillShade="F2"/>
            <w:vAlign w:val="center"/>
          </w:tcPr>
          <w:p w14:paraId="1ACC4E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AE9EBF1" w14:textId="77777777" w:rsidR="00CA428D" w:rsidRDefault="00CA428D" w:rsidP="00072FC9">
            <w:pPr>
              <w:rPr>
                <w:b/>
                <w:bCs/>
                <w:color w:val="000000"/>
              </w:rPr>
            </w:pPr>
            <w:r>
              <w:rPr>
                <w:b/>
                <w:bCs/>
                <w:noProof/>
                <w:color w:val="000000"/>
              </w:rPr>
              <w:t>SF-01134</w:t>
            </w:r>
          </w:p>
        </w:tc>
        <w:tc>
          <w:tcPr>
            <w:tcW w:w="2268" w:type="dxa"/>
            <w:tcBorders>
              <w:bottom w:val="single" w:sz="4" w:space="0" w:color="auto"/>
            </w:tcBorders>
            <w:shd w:val="clear" w:color="auto" w:fill="F2F2F2" w:themeFill="background1" w:themeFillShade="F2"/>
            <w:vAlign w:val="center"/>
          </w:tcPr>
          <w:p w14:paraId="6B0D3A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587DC3C"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818EC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F2C0FDD"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08698F8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4B47D8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D7EBF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73FFA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523D15B" w14:textId="77777777" w:rsidR="00CA428D" w:rsidRDefault="00CA428D" w:rsidP="00072FC9">
            <w:pPr>
              <w:rPr>
                <w:b/>
                <w:bCs/>
                <w:sz w:val="32"/>
                <w:szCs w:val="32"/>
              </w:rPr>
            </w:pPr>
            <w:r>
              <w:rPr>
                <w:b/>
                <w:bCs/>
                <w:sz w:val="32"/>
                <w:szCs w:val="32"/>
              </w:rPr>
              <w:t>Cumeeira em aço galvanizado ou galvalume para telha trapezoidal - altura 40mm</w:t>
            </w:r>
          </w:p>
        </w:tc>
        <w:tc>
          <w:tcPr>
            <w:tcW w:w="1843" w:type="dxa"/>
            <w:tcBorders>
              <w:top w:val="single" w:sz="4" w:space="0" w:color="auto"/>
              <w:left w:val="single" w:sz="4" w:space="0" w:color="auto"/>
            </w:tcBorders>
            <w:shd w:val="clear" w:color="auto" w:fill="F2F2F2" w:themeFill="background1" w:themeFillShade="F2"/>
            <w:vAlign w:val="center"/>
          </w:tcPr>
          <w:p w14:paraId="7A237D8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3E938C6B" w14:textId="77777777" w:rsidR="00CA428D" w:rsidRDefault="00CA428D" w:rsidP="00072FC9">
            <w:pPr>
              <w:rPr>
                <w:b/>
                <w:bCs/>
                <w:sz w:val="20"/>
                <w:szCs w:val="20"/>
              </w:rPr>
            </w:pPr>
          </w:p>
        </w:tc>
      </w:tr>
      <w:tr w:rsidR="00CA428D" w:rsidRPr="00010EE0" w14:paraId="22C27433" w14:textId="77777777" w:rsidTr="00072FC9">
        <w:trPr>
          <w:trHeight w:val="1740"/>
        </w:trPr>
        <w:tc>
          <w:tcPr>
            <w:tcW w:w="9781" w:type="dxa"/>
            <w:gridSpan w:val="5"/>
          </w:tcPr>
          <w:p w14:paraId="428F5BFB" w14:textId="77777777" w:rsidR="00CA428D" w:rsidRPr="00BD7145" w:rsidRDefault="00CA428D" w:rsidP="00072FC9">
            <w:pPr>
              <w:spacing w:before="120"/>
              <w:rPr>
                <w:b/>
                <w:bCs/>
              </w:rPr>
            </w:pPr>
            <w:r w:rsidRPr="00BD7145">
              <w:rPr>
                <w:b/>
                <w:bCs/>
              </w:rPr>
              <w:t>Descrição Detalhada:</w:t>
            </w:r>
          </w:p>
          <w:p w14:paraId="10C8723F" w14:textId="77777777" w:rsidR="00CA428D" w:rsidRPr="00BD7145" w:rsidRDefault="00CA428D" w:rsidP="00072FC9">
            <w:pPr>
              <w:spacing w:before="120"/>
              <w:rPr>
                <w:bCs/>
              </w:rPr>
            </w:pPr>
            <w:r>
              <w:rPr>
                <w:bCs/>
              </w:rPr>
              <w:t>Fornecimento e instalação de cumeeira em aço galvanizado ou galvalume para telha trapezoidal (altura 40mm) para coberturas residenciais, industriais, galpões, depósitos, etc, no Complexo Arquitetônico do Senado Federal. Compreende o fornecimento de todos os materiais e mão de obra necessários à execução do serviço, inclusive, acessórios de fixação, para vedação da interseção de duas águas mestras do telhado.</w:t>
            </w:r>
          </w:p>
          <w:p w14:paraId="74D387FE" w14:textId="77777777" w:rsidR="00CA428D" w:rsidRPr="00BD7145" w:rsidRDefault="00CA428D" w:rsidP="00072FC9">
            <w:pPr>
              <w:spacing w:before="120"/>
              <w:rPr>
                <w:b/>
                <w:bCs/>
              </w:rPr>
            </w:pPr>
            <w:r w:rsidRPr="00BD7145">
              <w:rPr>
                <w:b/>
                <w:bCs/>
              </w:rPr>
              <w:t>Materiais:</w:t>
            </w:r>
          </w:p>
          <w:p w14:paraId="72150272" w14:textId="77777777" w:rsidR="00CA428D" w:rsidRPr="00BD7145" w:rsidRDefault="00CA428D" w:rsidP="00072FC9">
            <w:pPr>
              <w:spacing w:before="120"/>
              <w:rPr>
                <w:bCs/>
              </w:rPr>
            </w:pPr>
            <w:r>
              <w:rPr>
                <w:bCs/>
              </w:rPr>
              <w:t xml:space="preserve">Cumeeira em aço galvanizado ou galvalume para telha trapezoidal - altura 40mm </w:t>
            </w:r>
            <w:r>
              <w:rPr>
                <w:bCs/>
              </w:rPr>
              <w:br/>
              <w:t>Fita de vedação</w:t>
            </w:r>
            <w:r>
              <w:rPr>
                <w:bCs/>
              </w:rPr>
              <w:br/>
              <w:t>Parafusos autoperfurantes</w:t>
            </w:r>
          </w:p>
          <w:p w14:paraId="2B0BD443" w14:textId="77777777" w:rsidR="00CA428D" w:rsidRPr="00BD7145" w:rsidRDefault="00CA428D" w:rsidP="00072FC9">
            <w:pPr>
              <w:spacing w:before="120"/>
              <w:rPr>
                <w:b/>
                <w:bCs/>
              </w:rPr>
            </w:pPr>
            <w:r w:rsidRPr="00BD7145">
              <w:rPr>
                <w:b/>
                <w:bCs/>
              </w:rPr>
              <w:t>Serviços:</w:t>
            </w:r>
          </w:p>
          <w:p w14:paraId="7FDAEA20" w14:textId="77777777" w:rsidR="00CA428D" w:rsidRPr="00832CF3" w:rsidRDefault="00CA428D" w:rsidP="00072FC9">
            <w:pPr>
              <w:spacing w:before="120"/>
              <w:rPr>
                <w:bCs/>
              </w:rPr>
            </w:pPr>
            <w:r>
              <w:rPr>
                <w:bCs/>
              </w:rPr>
              <w:t xml:space="preserve">Observar a direção do vento. </w:t>
            </w:r>
            <w:r>
              <w:rPr>
                <w:bCs/>
              </w:rPr>
              <w:br/>
              <w:t xml:space="preserve">Montar as telhas no sentido contrário ao do vento e iniciando pelo beiral da cumeeira. </w:t>
            </w:r>
            <w:r>
              <w:rPr>
                <w:bCs/>
              </w:rPr>
              <w:br/>
              <w:t xml:space="preserve">Se o telhado for de duas águas opostas, a cobertura deverá ser feita, simultaneamente, em ambos os lados. Assim haverá coincidência dos trapézios na cumeeira. </w:t>
            </w:r>
            <w:r>
              <w:rPr>
                <w:bCs/>
              </w:rPr>
              <w:br/>
              <w:t xml:space="preserve">Para fixar a telha, o parafuso deve ser aplicado no canal inferior da telha, utilizando quatro parafusos por telha, em cada uma das terças de apoio. </w:t>
            </w:r>
            <w:r>
              <w:rPr>
                <w:bCs/>
              </w:rPr>
              <w:br/>
              <w:t xml:space="preserve">No recobrimento lateral das telhas, devem-se utilizar parafusos de costura, com espaçamento máximo de 50 cm. </w:t>
            </w:r>
            <w:r>
              <w:rPr>
                <w:bCs/>
              </w:rPr>
              <w:br/>
              <w:t xml:space="preserve">Durante a montagem, retirar da superfície da cobertura as limalhas de furação e corte. As limalhas quentes grudam na telha e enferrujam rapidamente, facilitando o processo de corrosão. </w:t>
            </w:r>
            <w:r>
              <w:rPr>
                <w:bCs/>
              </w:rPr>
              <w:br/>
              <w:t xml:space="preserve">Para maior segurança no canteiro da obra, adote o método de tábuas apoiadas, no mínimo em três terças. Assim, o deslocamento é feito com segurança. </w:t>
            </w:r>
            <w:r>
              <w:rPr>
                <w:bCs/>
              </w:rPr>
              <w:br/>
              <w:t>Quando a inclinação do telhado for maior, deve-se amarrar as tábuas e pregar as travessas.</w:t>
            </w:r>
          </w:p>
          <w:p w14:paraId="0C54BB06" w14:textId="77777777" w:rsidR="00CA428D" w:rsidRPr="00BD7145" w:rsidRDefault="00CA428D" w:rsidP="00072FC9">
            <w:pPr>
              <w:spacing w:before="120"/>
              <w:rPr>
                <w:b/>
                <w:bCs/>
              </w:rPr>
            </w:pPr>
            <w:r w:rsidRPr="00BD7145">
              <w:rPr>
                <w:b/>
                <w:bCs/>
              </w:rPr>
              <w:t>Atividades e Responsabilidades:</w:t>
            </w:r>
          </w:p>
          <w:p w14:paraId="29979026" w14:textId="77777777" w:rsidR="00CA428D" w:rsidRPr="00832CF3" w:rsidRDefault="00CA428D" w:rsidP="00072FC9">
            <w:pPr>
              <w:spacing w:before="120"/>
              <w:rPr>
                <w:bCs/>
              </w:rPr>
            </w:pPr>
            <w:r>
              <w:rPr>
                <w:bCs/>
              </w:rPr>
              <w:t>n/a</w:t>
            </w:r>
          </w:p>
          <w:p w14:paraId="3681D9C5" w14:textId="77777777" w:rsidR="00CA428D" w:rsidRPr="00BD7145" w:rsidRDefault="00CA428D" w:rsidP="00072FC9">
            <w:pPr>
              <w:spacing w:before="120"/>
              <w:rPr>
                <w:b/>
                <w:bCs/>
              </w:rPr>
            </w:pPr>
            <w:r w:rsidRPr="00BD7145">
              <w:rPr>
                <w:b/>
                <w:bCs/>
              </w:rPr>
              <w:t>Qualificação:</w:t>
            </w:r>
          </w:p>
          <w:p w14:paraId="2E8C3DD9" w14:textId="77777777" w:rsidR="00CA428D" w:rsidRPr="00832CF3" w:rsidRDefault="00CA428D" w:rsidP="00072FC9">
            <w:pPr>
              <w:spacing w:before="120"/>
              <w:rPr>
                <w:bCs/>
              </w:rPr>
            </w:pPr>
            <w:r>
              <w:rPr>
                <w:bCs/>
              </w:rPr>
              <w:t>n/a</w:t>
            </w:r>
          </w:p>
          <w:p w14:paraId="552D7B28" w14:textId="77777777" w:rsidR="00CA428D" w:rsidRPr="00BD7145" w:rsidRDefault="00CA428D" w:rsidP="00072FC9">
            <w:pPr>
              <w:spacing w:before="120"/>
              <w:rPr>
                <w:b/>
                <w:bCs/>
              </w:rPr>
            </w:pPr>
            <w:r w:rsidRPr="00BD7145">
              <w:rPr>
                <w:b/>
                <w:bCs/>
              </w:rPr>
              <w:t>Observações:</w:t>
            </w:r>
          </w:p>
          <w:p w14:paraId="4CDA98C1" w14:textId="77777777" w:rsidR="00CA428D" w:rsidRPr="00832CF3" w:rsidRDefault="00CA428D" w:rsidP="00072FC9">
            <w:pPr>
              <w:spacing w:before="120"/>
              <w:rPr>
                <w:bCs/>
              </w:rPr>
            </w:pPr>
            <w:r>
              <w:rPr>
                <w:bCs/>
              </w:rPr>
              <w:t>n/a</w:t>
            </w:r>
          </w:p>
          <w:p w14:paraId="7922FB2D" w14:textId="77777777" w:rsidR="00CA428D" w:rsidRPr="00BD7145" w:rsidRDefault="00CA428D" w:rsidP="00072FC9">
            <w:pPr>
              <w:spacing w:before="120"/>
              <w:rPr>
                <w:b/>
                <w:bCs/>
              </w:rPr>
            </w:pPr>
            <w:r w:rsidRPr="00BD7145">
              <w:rPr>
                <w:b/>
                <w:bCs/>
              </w:rPr>
              <w:t>Critérios e Condições:</w:t>
            </w:r>
          </w:p>
          <w:p w14:paraId="4E0AF019" w14:textId="77777777" w:rsidR="00CA428D" w:rsidRPr="00832CF3" w:rsidRDefault="00CA428D" w:rsidP="00072FC9">
            <w:pPr>
              <w:spacing w:before="120"/>
              <w:rPr>
                <w:bCs/>
              </w:rPr>
            </w:pPr>
            <w:r>
              <w:rPr>
                <w:bCs/>
              </w:rPr>
              <w:lastRenderedPageBreak/>
              <w:t>Critério de Medição: metro linear efetivamente instalado</w:t>
            </w:r>
            <w:r>
              <w:rPr>
                <w:bCs/>
              </w:rPr>
              <w:br/>
              <w:t>Unidade de Medição: metro linear (m)</w:t>
            </w:r>
          </w:p>
          <w:p w14:paraId="14A9C793" w14:textId="77777777" w:rsidR="00CA428D" w:rsidRPr="00BD7145" w:rsidRDefault="00CA428D" w:rsidP="00072FC9">
            <w:pPr>
              <w:spacing w:before="120"/>
              <w:rPr>
                <w:b/>
                <w:bCs/>
              </w:rPr>
            </w:pPr>
            <w:r w:rsidRPr="00BD7145">
              <w:rPr>
                <w:b/>
                <w:bCs/>
              </w:rPr>
              <w:t>Detalhe Gráfico:</w:t>
            </w:r>
          </w:p>
          <w:p w14:paraId="505A19BC" w14:textId="77777777" w:rsidR="00CA428D" w:rsidRPr="00B97D3F" w:rsidRDefault="00CA428D" w:rsidP="00072FC9">
            <w:pPr>
              <w:spacing w:before="120"/>
              <w:rPr>
                <w:bCs/>
              </w:rPr>
            </w:pPr>
            <w:r>
              <w:rPr>
                <w:noProof/>
              </w:rPr>
              <w:drawing>
                <wp:inline distT="0" distB="0" distL="0" distR="0" wp14:anchorId="1623134E" wp14:editId="5AA84D35">
                  <wp:extent cx="4495800" cy="1295400"/>
                  <wp:effectExtent l="0" t="0" r="0" b="0"/>
                  <wp:docPr id="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4.png"/>
                          <pic:cNvPicPr/>
                        </pic:nvPicPr>
                        <pic:blipFill>
                          <a:blip r:embed="rId142"/>
                          <a:stretch>
                            <a:fillRect/>
                          </a:stretch>
                        </pic:blipFill>
                        <pic:spPr>
                          <a:xfrm>
                            <a:off x="0" y="0"/>
                            <a:ext cx="4495800" cy="1295400"/>
                          </a:xfrm>
                          <a:prstGeom prst="rect">
                            <a:avLst/>
                          </a:prstGeom>
                        </pic:spPr>
                      </pic:pic>
                    </a:graphicData>
                  </a:graphic>
                </wp:inline>
              </w:drawing>
            </w:r>
          </w:p>
          <w:p w14:paraId="2B9A1824" w14:textId="77777777" w:rsidR="00CA428D" w:rsidRPr="00BD7145" w:rsidRDefault="00CA428D" w:rsidP="00072FC9">
            <w:pPr>
              <w:spacing w:before="120"/>
              <w:rPr>
                <w:b/>
                <w:bCs/>
              </w:rPr>
            </w:pPr>
            <w:r w:rsidRPr="00BD7145">
              <w:rPr>
                <w:b/>
                <w:bCs/>
              </w:rPr>
              <w:t>Tabela:</w:t>
            </w:r>
          </w:p>
          <w:p w14:paraId="519CE48F" w14:textId="77777777" w:rsidR="00CA428D" w:rsidRPr="00832CF3" w:rsidRDefault="00CA428D" w:rsidP="00072FC9">
            <w:pPr>
              <w:spacing w:before="120"/>
              <w:rPr>
                <w:bCs/>
              </w:rPr>
            </w:pPr>
            <w:r>
              <w:rPr>
                <w:bCs/>
              </w:rPr>
              <w:t>n/a</w:t>
            </w:r>
          </w:p>
          <w:p w14:paraId="0AF926BB" w14:textId="77777777" w:rsidR="00CA428D" w:rsidRPr="00832CF3" w:rsidRDefault="00CA428D" w:rsidP="00072FC9">
            <w:pPr>
              <w:spacing w:before="120"/>
              <w:rPr>
                <w:bCs/>
              </w:rPr>
            </w:pPr>
            <w:r w:rsidRPr="00BD7145">
              <w:rPr>
                <w:b/>
                <w:bCs/>
              </w:rPr>
              <w:t xml:space="preserve">Vida útil: </w:t>
            </w:r>
            <w:r>
              <w:rPr>
                <w:bCs/>
              </w:rPr>
              <w:t>n/a</w:t>
            </w:r>
          </w:p>
          <w:p w14:paraId="134F932D" w14:textId="77777777" w:rsidR="00CA428D" w:rsidRPr="00BD7145" w:rsidRDefault="00CA428D" w:rsidP="00072FC9">
            <w:pPr>
              <w:spacing w:before="120"/>
              <w:rPr>
                <w:b/>
                <w:bCs/>
              </w:rPr>
            </w:pPr>
            <w:r w:rsidRPr="00BD7145">
              <w:rPr>
                <w:b/>
                <w:bCs/>
              </w:rPr>
              <w:t>Referências Normativas:</w:t>
            </w:r>
          </w:p>
          <w:p w14:paraId="6ECDE482" w14:textId="77777777" w:rsidR="00CA428D" w:rsidRPr="00832CF3" w:rsidRDefault="00CA428D" w:rsidP="00072FC9">
            <w:pPr>
              <w:spacing w:before="120"/>
              <w:rPr>
                <w:bCs/>
              </w:rPr>
            </w:pPr>
            <w:r>
              <w:rPr>
                <w:bCs/>
              </w:rPr>
              <w:t>ABNT NBR 14514:2008 - Telhas de aço revestido de seção trapezoidal - Requisitos</w:t>
            </w:r>
            <w:r>
              <w:rPr>
                <w:bCs/>
              </w:rPr>
              <w:br/>
              <w:t>ABNT NBR 6123:1988 - Força devido ao vento em edificações</w:t>
            </w:r>
            <w:r>
              <w:rPr>
                <w:bCs/>
              </w:rPr>
              <w:br/>
              <w:t>NR 35 - Trabalho em altura</w:t>
            </w:r>
            <w:r>
              <w:rPr>
                <w:bCs/>
              </w:rPr>
              <w:br/>
              <w:t>Manual de instalação do fabricante</w:t>
            </w:r>
          </w:p>
          <w:p w14:paraId="6BC45426" w14:textId="77777777" w:rsidR="00CA428D" w:rsidRPr="00BD7145" w:rsidRDefault="00CA428D" w:rsidP="00072FC9">
            <w:pPr>
              <w:spacing w:before="120"/>
              <w:rPr>
                <w:b/>
                <w:bCs/>
              </w:rPr>
            </w:pPr>
            <w:r w:rsidRPr="00BD7145">
              <w:rPr>
                <w:b/>
                <w:bCs/>
              </w:rPr>
              <w:t>Referência Comercial:</w:t>
            </w:r>
          </w:p>
          <w:p w14:paraId="65DD18A2" w14:textId="77777777" w:rsidR="00CA428D" w:rsidRPr="00832CF3" w:rsidRDefault="00CA428D" w:rsidP="00072FC9">
            <w:pPr>
              <w:spacing w:before="120"/>
              <w:rPr>
                <w:bCs/>
              </w:rPr>
            </w:pPr>
            <w:r>
              <w:rPr>
                <w:bCs/>
              </w:rPr>
              <w:t>Cumeeira para Telha trapezoidal GR 40 (e=4,3 mm), fabricante GRAVIA</w:t>
            </w:r>
            <w:r>
              <w:rPr>
                <w:bCs/>
              </w:rPr>
              <w:br/>
              <w:t>Cumeeira para Telha trapezoidal NT 40/980 (e=4,3 mm), fabricante Nacional Telhas</w:t>
            </w:r>
            <w:r>
              <w:rPr>
                <w:bCs/>
              </w:rPr>
              <w:br/>
              <w:t>Cumeeira para Telha trapezoidal NT 40/1020 (e=4,3 mm), fabricante Nacional Telhas</w:t>
            </w:r>
            <w:r>
              <w:rPr>
                <w:bCs/>
              </w:rPr>
              <w:br/>
              <w:t>Cumeeira para Telha trapezoidal TR 40/980 (e=4,3 mm), fabricante Thermo-Isso</w:t>
            </w:r>
            <w:r>
              <w:rPr>
                <w:bCs/>
              </w:rPr>
              <w:br/>
              <w:t>Equivalente técnico</w:t>
            </w:r>
          </w:p>
          <w:p w14:paraId="6E06EF2B" w14:textId="77777777" w:rsidR="00CA428D" w:rsidRPr="00BD7145" w:rsidRDefault="00CA428D" w:rsidP="00072FC9">
            <w:pPr>
              <w:spacing w:before="120"/>
              <w:rPr>
                <w:b/>
                <w:bCs/>
              </w:rPr>
            </w:pPr>
            <w:r w:rsidRPr="00BD7145">
              <w:rPr>
                <w:b/>
                <w:bCs/>
              </w:rPr>
              <w:t>Referência Externa:</w:t>
            </w:r>
          </w:p>
          <w:p w14:paraId="1B12292D" w14:textId="77777777" w:rsidR="00CA428D" w:rsidRPr="00BD7145" w:rsidRDefault="00CA428D" w:rsidP="00072FC9">
            <w:pPr>
              <w:spacing w:before="120"/>
              <w:rPr>
                <w:b/>
                <w:bCs/>
              </w:rPr>
            </w:pPr>
            <w:r>
              <w:rPr>
                <w:bCs/>
              </w:rPr>
              <w:t>n/a</w:t>
            </w:r>
          </w:p>
        </w:tc>
      </w:tr>
    </w:tbl>
    <w:p w14:paraId="18F07BA2" w14:textId="77777777" w:rsidR="00CA428D" w:rsidRPr="00010EE0" w:rsidRDefault="00CA428D" w:rsidP="00CA428D">
      <w:pPr>
        <w:rPr>
          <w:lang w:val="en-US"/>
        </w:rPr>
      </w:pPr>
    </w:p>
    <w:p w14:paraId="5CC3A4AE" w14:textId="77777777" w:rsidR="00CA428D" w:rsidRDefault="00CA428D" w:rsidP="00CA428D">
      <w:r>
        <w:br w:type="page"/>
      </w:r>
    </w:p>
    <w:p w14:paraId="58919534" w14:textId="77777777" w:rsidR="00CA428D" w:rsidRDefault="00CA428D" w:rsidP="00CA428D">
      <w:pPr>
        <w:rPr>
          <w:lang w:val="en-US"/>
        </w:rPr>
      </w:pPr>
    </w:p>
    <w:p w14:paraId="6415DE9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97D16E5" w14:textId="77777777" w:rsidTr="00072FC9">
        <w:trPr>
          <w:trHeight w:val="567"/>
        </w:trPr>
        <w:tc>
          <w:tcPr>
            <w:tcW w:w="1843" w:type="dxa"/>
            <w:tcBorders>
              <w:bottom w:val="single" w:sz="4" w:space="0" w:color="auto"/>
            </w:tcBorders>
            <w:shd w:val="clear" w:color="auto" w:fill="F2F2F2" w:themeFill="background1" w:themeFillShade="F2"/>
            <w:vAlign w:val="center"/>
          </w:tcPr>
          <w:p w14:paraId="3609BD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EBE2F66" w14:textId="77777777" w:rsidR="00CA428D" w:rsidRDefault="00CA428D" w:rsidP="00072FC9">
            <w:pPr>
              <w:rPr>
                <w:b/>
                <w:bCs/>
                <w:color w:val="000000"/>
              </w:rPr>
            </w:pPr>
            <w:r>
              <w:rPr>
                <w:b/>
                <w:bCs/>
                <w:noProof/>
                <w:color w:val="000000"/>
              </w:rPr>
              <w:t>SF-01135</w:t>
            </w:r>
          </w:p>
        </w:tc>
        <w:tc>
          <w:tcPr>
            <w:tcW w:w="2268" w:type="dxa"/>
            <w:tcBorders>
              <w:bottom w:val="single" w:sz="4" w:space="0" w:color="auto"/>
            </w:tcBorders>
            <w:shd w:val="clear" w:color="auto" w:fill="F2F2F2" w:themeFill="background1" w:themeFillShade="F2"/>
            <w:vAlign w:val="center"/>
          </w:tcPr>
          <w:p w14:paraId="512D339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E2047DF"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47721C1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FAB7AC9"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70925D3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A0EEBE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1B7606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EE433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396779B" w14:textId="77777777" w:rsidR="00CA428D" w:rsidRDefault="00CA428D" w:rsidP="00072FC9">
            <w:pPr>
              <w:rPr>
                <w:b/>
                <w:bCs/>
                <w:sz w:val="32"/>
                <w:szCs w:val="32"/>
              </w:rPr>
            </w:pPr>
            <w:r>
              <w:rPr>
                <w:b/>
                <w:bCs/>
                <w:sz w:val="32"/>
                <w:szCs w:val="32"/>
              </w:rPr>
              <w:t>Telha trapezoidal em aço galvanizado ou galvalume - altura 25mm</w:t>
            </w:r>
          </w:p>
        </w:tc>
        <w:tc>
          <w:tcPr>
            <w:tcW w:w="1843" w:type="dxa"/>
            <w:tcBorders>
              <w:top w:val="single" w:sz="4" w:space="0" w:color="auto"/>
              <w:left w:val="single" w:sz="4" w:space="0" w:color="auto"/>
            </w:tcBorders>
            <w:shd w:val="clear" w:color="auto" w:fill="F2F2F2" w:themeFill="background1" w:themeFillShade="F2"/>
            <w:vAlign w:val="center"/>
          </w:tcPr>
          <w:p w14:paraId="0E772B0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0CBAB4D1" w14:textId="77777777" w:rsidR="00CA428D" w:rsidRDefault="00CA428D" w:rsidP="00072FC9">
            <w:pPr>
              <w:rPr>
                <w:b/>
                <w:bCs/>
                <w:sz w:val="20"/>
                <w:szCs w:val="20"/>
              </w:rPr>
            </w:pPr>
          </w:p>
        </w:tc>
      </w:tr>
      <w:tr w:rsidR="00CA428D" w:rsidRPr="00010EE0" w14:paraId="68FD9150" w14:textId="77777777" w:rsidTr="00072FC9">
        <w:trPr>
          <w:trHeight w:val="1740"/>
        </w:trPr>
        <w:tc>
          <w:tcPr>
            <w:tcW w:w="9781" w:type="dxa"/>
            <w:gridSpan w:val="5"/>
          </w:tcPr>
          <w:p w14:paraId="22FA759C" w14:textId="77777777" w:rsidR="00CA428D" w:rsidRPr="00BD7145" w:rsidRDefault="00CA428D" w:rsidP="00072FC9">
            <w:pPr>
              <w:spacing w:before="120"/>
              <w:rPr>
                <w:b/>
                <w:bCs/>
              </w:rPr>
            </w:pPr>
            <w:r w:rsidRPr="00BD7145">
              <w:rPr>
                <w:b/>
                <w:bCs/>
              </w:rPr>
              <w:t>Descrição Detalhada:</w:t>
            </w:r>
          </w:p>
          <w:p w14:paraId="7D7EB703" w14:textId="77777777" w:rsidR="00CA428D" w:rsidRPr="00BD7145" w:rsidRDefault="00CA428D" w:rsidP="00072FC9">
            <w:pPr>
              <w:spacing w:before="120"/>
              <w:rPr>
                <w:bCs/>
              </w:rPr>
            </w:pPr>
            <w:r>
              <w:rPr>
                <w:bCs/>
              </w:rPr>
              <w:t>Fornecimento e instalação de Telha trapezoidal em aço galvanizado ou galvalume com as seguintes características:</w:t>
            </w:r>
            <w:r>
              <w:rPr>
                <w:bCs/>
              </w:rPr>
              <w:br/>
              <w:t>•altura nominal da seção = 25mm (admite-se ≥ 23mm)</w:t>
            </w:r>
            <w:r>
              <w:rPr>
                <w:bCs/>
              </w:rPr>
              <w:br/>
              <w:t>•espessura = 0,65mm (chapa 24)</w:t>
            </w:r>
            <w:r>
              <w:rPr>
                <w:bCs/>
              </w:rPr>
              <w:br/>
              <w:t>•largura útil ≥ 1020 mm</w:t>
            </w:r>
            <w:r>
              <w:rPr>
                <w:bCs/>
              </w:rPr>
              <w:br/>
              <w:t>•comprimento ≥ 5 metros</w:t>
            </w:r>
          </w:p>
          <w:p w14:paraId="013FEA07" w14:textId="77777777" w:rsidR="00CA428D" w:rsidRPr="00BD7145" w:rsidRDefault="00CA428D" w:rsidP="00072FC9">
            <w:pPr>
              <w:spacing w:before="120"/>
              <w:rPr>
                <w:b/>
                <w:bCs/>
              </w:rPr>
            </w:pPr>
            <w:r w:rsidRPr="00BD7145">
              <w:rPr>
                <w:b/>
                <w:bCs/>
              </w:rPr>
              <w:t>Materiais:</w:t>
            </w:r>
          </w:p>
          <w:p w14:paraId="0C01AC71" w14:textId="77777777" w:rsidR="00CA428D" w:rsidRPr="00BD7145" w:rsidRDefault="00CA428D" w:rsidP="00072FC9">
            <w:pPr>
              <w:spacing w:before="120"/>
              <w:rPr>
                <w:bCs/>
              </w:rPr>
            </w:pPr>
            <w:r>
              <w:rPr>
                <w:bCs/>
              </w:rPr>
              <w:t xml:space="preserve">Telha trapezoidal em aço galvanizado ou galvalume </w:t>
            </w:r>
            <w:r>
              <w:rPr>
                <w:bCs/>
              </w:rPr>
              <w:br/>
              <w:t>Fita de vedação</w:t>
            </w:r>
            <w:r>
              <w:rPr>
                <w:bCs/>
              </w:rPr>
              <w:br/>
              <w:t>Parafusos autoperfurantes.</w:t>
            </w:r>
          </w:p>
          <w:p w14:paraId="374130BC" w14:textId="77777777" w:rsidR="00CA428D" w:rsidRPr="00BD7145" w:rsidRDefault="00CA428D" w:rsidP="00072FC9">
            <w:pPr>
              <w:spacing w:before="120"/>
              <w:rPr>
                <w:b/>
                <w:bCs/>
              </w:rPr>
            </w:pPr>
            <w:r w:rsidRPr="00BD7145">
              <w:rPr>
                <w:b/>
                <w:bCs/>
              </w:rPr>
              <w:t>Serviços:</w:t>
            </w:r>
          </w:p>
          <w:p w14:paraId="5AF77ECA" w14:textId="77777777" w:rsidR="00CA428D" w:rsidRPr="00832CF3" w:rsidRDefault="00CA428D" w:rsidP="00072FC9">
            <w:pPr>
              <w:spacing w:before="120"/>
              <w:rPr>
                <w:bCs/>
              </w:rPr>
            </w:pPr>
            <w:r>
              <w:rPr>
                <w:bCs/>
              </w:rPr>
              <w:t xml:space="preserve">Observar a direção do vento. </w:t>
            </w:r>
            <w:r>
              <w:rPr>
                <w:bCs/>
              </w:rPr>
              <w:br/>
              <w:t xml:space="preserve">Montar as telhas no sentido contrário ao do vento e iniciando pelo beiral da cumeeira. Se o telhado for de duas águas opostas, a cobertura deverá ser feita, simultaneamente, em ambos os lados. Assim haverá coincidência dos trapézios na cumeeira. </w:t>
            </w:r>
            <w:r>
              <w:rPr>
                <w:bCs/>
              </w:rPr>
              <w:br/>
              <w:t xml:space="preserve">Para fixar a telha, o parafuso deve ser aplicado no canal inferior da telha, utilizando quatro parafusos por telha, em cada uma das terças de apoio. </w:t>
            </w:r>
            <w:r>
              <w:rPr>
                <w:bCs/>
              </w:rPr>
              <w:br/>
              <w:t xml:space="preserve">No recobrimento lateral das telhas, devem-se utilizar parafusos de costura, com espaçamento máximo de 50 cm. </w:t>
            </w:r>
            <w:r>
              <w:rPr>
                <w:bCs/>
              </w:rPr>
              <w:br/>
              <w:t xml:space="preserve">Durante a montagem, retirar da superfície da cobertura as limalhas de furação e corte. As limalhas quentes grudam na telha e enferrujam rapidamente, facilitando o processo de corrosão. </w:t>
            </w:r>
            <w:r>
              <w:rPr>
                <w:bCs/>
              </w:rPr>
              <w:br/>
              <w:t xml:space="preserve">Para maior segurança no canteiro da obra, adote o método de tábuas apoiadas, no mínimo em três terças. Assim, o deslocamento é feito com segurança. </w:t>
            </w:r>
            <w:r>
              <w:rPr>
                <w:bCs/>
              </w:rPr>
              <w:br/>
              <w:t>Quando a inclinação do telhado for maior, deve-se amarrar as tábuas e pregar as travessas.</w:t>
            </w:r>
          </w:p>
          <w:p w14:paraId="63C7EF7C" w14:textId="77777777" w:rsidR="00CA428D" w:rsidRPr="00BD7145" w:rsidRDefault="00CA428D" w:rsidP="00072FC9">
            <w:pPr>
              <w:spacing w:before="120"/>
              <w:rPr>
                <w:b/>
                <w:bCs/>
              </w:rPr>
            </w:pPr>
            <w:r w:rsidRPr="00BD7145">
              <w:rPr>
                <w:b/>
                <w:bCs/>
              </w:rPr>
              <w:t>Atividades e Responsabilidades:</w:t>
            </w:r>
          </w:p>
          <w:p w14:paraId="083B5BAA" w14:textId="77777777" w:rsidR="00CA428D" w:rsidRPr="00832CF3" w:rsidRDefault="00CA428D" w:rsidP="00072FC9">
            <w:pPr>
              <w:spacing w:before="120"/>
              <w:rPr>
                <w:bCs/>
              </w:rPr>
            </w:pPr>
            <w:r>
              <w:rPr>
                <w:bCs/>
              </w:rPr>
              <w:t>n/a</w:t>
            </w:r>
          </w:p>
          <w:p w14:paraId="683846A5" w14:textId="77777777" w:rsidR="00CA428D" w:rsidRPr="00BD7145" w:rsidRDefault="00CA428D" w:rsidP="00072FC9">
            <w:pPr>
              <w:spacing w:before="120"/>
              <w:rPr>
                <w:b/>
                <w:bCs/>
              </w:rPr>
            </w:pPr>
            <w:r w:rsidRPr="00BD7145">
              <w:rPr>
                <w:b/>
                <w:bCs/>
              </w:rPr>
              <w:t>Qualificação:</w:t>
            </w:r>
          </w:p>
          <w:p w14:paraId="51FB297E" w14:textId="77777777" w:rsidR="00CA428D" w:rsidRPr="00832CF3" w:rsidRDefault="00CA428D" w:rsidP="00072FC9">
            <w:pPr>
              <w:spacing w:before="120"/>
              <w:rPr>
                <w:bCs/>
              </w:rPr>
            </w:pPr>
            <w:r>
              <w:rPr>
                <w:bCs/>
              </w:rPr>
              <w:t>n/a</w:t>
            </w:r>
          </w:p>
          <w:p w14:paraId="2B73A2C9" w14:textId="77777777" w:rsidR="00CA428D" w:rsidRPr="00BD7145" w:rsidRDefault="00CA428D" w:rsidP="00072FC9">
            <w:pPr>
              <w:spacing w:before="120"/>
              <w:rPr>
                <w:b/>
                <w:bCs/>
              </w:rPr>
            </w:pPr>
            <w:r w:rsidRPr="00BD7145">
              <w:rPr>
                <w:b/>
                <w:bCs/>
              </w:rPr>
              <w:t>Observações:</w:t>
            </w:r>
          </w:p>
          <w:p w14:paraId="0E38D4F6" w14:textId="77777777" w:rsidR="00CA428D" w:rsidRPr="00832CF3" w:rsidRDefault="00CA428D" w:rsidP="00072FC9">
            <w:pPr>
              <w:spacing w:before="120"/>
              <w:rPr>
                <w:bCs/>
              </w:rPr>
            </w:pPr>
            <w:r>
              <w:rPr>
                <w:bCs/>
              </w:rPr>
              <w:t>n/a</w:t>
            </w:r>
          </w:p>
          <w:p w14:paraId="354E8FF9" w14:textId="77777777" w:rsidR="00CA428D" w:rsidRPr="00BD7145" w:rsidRDefault="00CA428D" w:rsidP="00072FC9">
            <w:pPr>
              <w:spacing w:before="120"/>
              <w:rPr>
                <w:b/>
                <w:bCs/>
              </w:rPr>
            </w:pPr>
            <w:r w:rsidRPr="00BD7145">
              <w:rPr>
                <w:b/>
                <w:bCs/>
              </w:rPr>
              <w:lastRenderedPageBreak/>
              <w:t>Critérios e Condições:</w:t>
            </w:r>
          </w:p>
          <w:p w14:paraId="21F61C8D" w14:textId="77777777" w:rsidR="00CA428D" w:rsidRPr="00832CF3" w:rsidRDefault="00CA428D" w:rsidP="00072FC9">
            <w:pPr>
              <w:spacing w:before="120"/>
              <w:rPr>
                <w:bCs/>
              </w:rPr>
            </w:pPr>
            <w:r>
              <w:rPr>
                <w:bCs/>
              </w:rPr>
              <w:t>Critério de Medição: metro quadrado efetivamente instalado</w:t>
            </w:r>
            <w:r>
              <w:rPr>
                <w:bCs/>
              </w:rPr>
              <w:br/>
              <w:t>Unidade de Medição: metro quadrado (m²)</w:t>
            </w:r>
          </w:p>
          <w:p w14:paraId="79B1FF92" w14:textId="77777777" w:rsidR="00CA428D" w:rsidRPr="00BD7145" w:rsidRDefault="00CA428D" w:rsidP="00072FC9">
            <w:pPr>
              <w:spacing w:before="120"/>
              <w:rPr>
                <w:b/>
                <w:bCs/>
              </w:rPr>
            </w:pPr>
            <w:r w:rsidRPr="00BD7145">
              <w:rPr>
                <w:b/>
                <w:bCs/>
              </w:rPr>
              <w:t>Detalhe Gráfico:</w:t>
            </w:r>
          </w:p>
          <w:p w14:paraId="3CA686A4" w14:textId="77777777" w:rsidR="00CA428D" w:rsidRPr="00B97D3F" w:rsidRDefault="00CA428D" w:rsidP="00072FC9">
            <w:pPr>
              <w:spacing w:before="120"/>
              <w:rPr>
                <w:bCs/>
              </w:rPr>
            </w:pPr>
            <w:r>
              <w:rPr>
                <w:noProof/>
              </w:rPr>
              <w:drawing>
                <wp:inline distT="0" distB="0" distL="0" distR="0" wp14:anchorId="05A6DB1A" wp14:editId="6D3016AF">
                  <wp:extent cx="5389482" cy="2498798"/>
                  <wp:effectExtent l="0" t="0" r="0" b="0"/>
                  <wp:docPr id="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5.JPG"/>
                          <pic:cNvPicPr/>
                        </pic:nvPicPr>
                        <pic:blipFill>
                          <a:blip r:embed="rId143"/>
                          <a:stretch>
                            <a:fillRect/>
                          </a:stretch>
                        </pic:blipFill>
                        <pic:spPr>
                          <a:xfrm>
                            <a:off x="0" y="0"/>
                            <a:ext cx="5389482" cy="2498798"/>
                          </a:xfrm>
                          <a:prstGeom prst="rect">
                            <a:avLst/>
                          </a:prstGeom>
                        </pic:spPr>
                      </pic:pic>
                    </a:graphicData>
                  </a:graphic>
                </wp:inline>
              </w:drawing>
            </w:r>
          </w:p>
          <w:p w14:paraId="5B880C21" w14:textId="77777777" w:rsidR="00CA428D" w:rsidRPr="00BD7145" w:rsidRDefault="00CA428D" w:rsidP="00072FC9">
            <w:pPr>
              <w:spacing w:before="120"/>
              <w:rPr>
                <w:b/>
                <w:bCs/>
              </w:rPr>
            </w:pPr>
            <w:r w:rsidRPr="00BD7145">
              <w:rPr>
                <w:b/>
                <w:bCs/>
              </w:rPr>
              <w:t>Tabela:</w:t>
            </w:r>
          </w:p>
          <w:p w14:paraId="0D4643EE" w14:textId="77777777" w:rsidR="00CA428D" w:rsidRPr="00832CF3" w:rsidRDefault="00CA428D" w:rsidP="00072FC9">
            <w:pPr>
              <w:spacing w:before="120"/>
              <w:rPr>
                <w:bCs/>
              </w:rPr>
            </w:pPr>
            <w:r>
              <w:rPr>
                <w:bCs/>
              </w:rPr>
              <w:t>n/a</w:t>
            </w:r>
          </w:p>
          <w:p w14:paraId="5BA8B130" w14:textId="77777777" w:rsidR="00CA428D" w:rsidRPr="00832CF3" w:rsidRDefault="00CA428D" w:rsidP="00072FC9">
            <w:pPr>
              <w:spacing w:before="120"/>
              <w:rPr>
                <w:bCs/>
              </w:rPr>
            </w:pPr>
            <w:r w:rsidRPr="00BD7145">
              <w:rPr>
                <w:b/>
                <w:bCs/>
              </w:rPr>
              <w:t xml:space="preserve">Vida útil: </w:t>
            </w:r>
            <w:r>
              <w:rPr>
                <w:bCs/>
              </w:rPr>
              <w:t>n/a</w:t>
            </w:r>
          </w:p>
          <w:p w14:paraId="71A27353" w14:textId="77777777" w:rsidR="00CA428D" w:rsidRPr="00BD7145" w:rsidRDefault="00CA428D" w:rsidP="00072FC9">
            <w:pPr>
              <w:spacing w:before="120"/>
              <w:rPr>
                <w:b/>
                <w:bCs/>
              </w:rPr>
            </w:pPr>
            <w:r w:rsidRPr="00BD7145">
              <w:rPr>
                <w:b/>
                <w:bCs/>
              </w:rPr>
              <w:t>Referências Normativas:</w:t>
            </w:r>
          </w:p>
          <w:p w14:paraId="002F1EC8" w14:textId="77777777" w:rsidR="00CA428D" w:rsidRPr="00832CF3" w:rsidRDefault="00CA428D" w:rsidP="00072FC9">
            <w:pPr>
              <w:spacing w:before="120"/>
              <w:rPr>
                <w:bCs/>
              </w:rPr>
            </w:pPr>
            <w:r>
              <w:rPr>
                <w:bCs/>
              </w:rPr>
              <w:t>ABNT NBR 14514:2008 - Telhas de aço revestido de seção trapezoidal - Requisitos</w:t>
            </w:r>
            <w:r>
              <w:rPr>
                <w:bCs/>
              </w:rPr>
              <w:br/>
              <w:t>ABNT NBR 6123:1988 - Força devido ao vento em edificações</w:t>
            </w:r>
            <w:r>
              <w:rPr>
                <w:bCs/>
              </w:rPr>
              <w:br/>
              <w:t>NR 35 - Trabalho em altura</w:t>
            </w:r>
            <w:r>
              <w:rPr>
                <w:bCs/>
              </w:rPr>
              <w:br/>
              <w:t>Manual de instalação do fabricante</w:t>
            </w:r>
          </w:p>
          <w:p w14:paraId="2ABC9A3A" w14:textId="77777777" w:rsidR="00CA428D" w:rsidRPr="00BD7145" w:rsidRDefault="00CA428D" w:rsidP="00072FC9">
            <w:pPr>
              <w:spacing w:before="120"/>
              <w:rPr>
                <w:b/>
                <w:bCs/>
              </w:rPr>
            </w:pPr>
            <w:r w:rsidRPr="00BD7145">
              <w:rPr>
                <w:b/>
                <w:bCs/>
              </w:rPr>
              <w:t>Referência Comercial:</w:t>
            </w:r>
          </w:p>
          <w:p w14:paraId="2075660F" w14:textId="77777777" w:rsidR="00CA428D" w:rsidRPr="00832CF3" w:rsidRDefault="00CA428D" w:rsidP="00072FC9">
            <w:pPr>
              <w:spacing w:before="120"/>
              <w:rPr>
                <w:bCs/>
              </w:rPr>
            </w:pPr>
            <w:r>
              <w:rPr>
                <w:bCs/>
              </w:rPr>
              <w:t>Telha trapezoidal GR 25 (e=4,3 mm), fabricante GRAVIA</w:t>
            </w:r>
            <w:r>
              <w:rPr>
                <w:bCs/>
              </w:rPr>
              <w:br/>
              <w:t>Telha trapezoidal NT 25/1025 (e=4,3 mm), fabricante Nacional Telhas</w:t>
            </w:r>
            <w:r>
              <w:rPr>
                <w:bCs/>
              </w:rPr>
              <w:br/>
              <w:t>Telha trapezoidal TR 25/1020 (e=4,3 mm), fabricante Thermo-Isso</w:t>
            </w:r>
            <w:r>
              <w:rPr>
                <w:bCs/>
              </w:rPr>
              <w:br/>
              <w:t>Equivalente técnico</w:t>
            </w:r>
          </w:p>
          <w:p w14:paraId="52D91E25" w14:textId="77777777" w:rsidR="00CA428D" w:rsidRPr="00BD7145" w:rsidRDefault="00CA428D" w:rsidP="00072FC9">
            <w:pPr>
              <w:spacing w:before="120"/>
              <w:rPr>
                <w:b/>
                <w:bCs/>
              </w:rPr>
            </w:pPr>
            <w:r w:rsidRPr="00BD7145">
              <w:rPr>
                <w:b/>
                <w:bCs/>
              </w:rPr>
              <w:t>Referência Externa:</w:t>
            </w:r>
          </w:p>
          <w:p w14:paraId="6E666354" w14:textId="77777777" w:rsidR="00CA428D" w:rsidRPr="00BD7145" w:rsidRDefault="00CA428D" w:rsidP="00072FC9">
            <w:pPr>
              <w:spacing w:before="120"/>
              <w:rPr>
                <w:b/>
                <w:bCs/>
              </w:rPr>
            </w:pPr>
            <w:r>
              <w:rPr>
                <w:bCs/>
              </w:rPr>
              <w:t>n/a</w:t>
            </w:r>
          </w:p>
        </w:tc>
      </w:tr>
    </w:tbl>
    <w:p w14:paraId="62BC9762" w14:textId="77777777" w:rsidR="00CA428D" w:rsidRPr="00010EE0" w:rsidRDefault="00CA428D" w:rsidP="00CA428D">
      <w:pPr>
        <w:rPr>
          <w:lang w:val="en-US"/>
        </w:rPr>
      </w:pPr>
    </w:p>
    <w:p w14:paraId="780864F6" w14:textId="77777777" w:rsidR="00CA428D" w:rsidRDefault="00CA428D" w:rsidP="00CA428D">
      <w:r>
        <w:br w:type="page"/>
      </w:r>
    </w:p>
    <w:p w14:paraId="751633D0" w14:textId="77777777" w:rsidR="00CA428D" w:rsidRDefault="00CA428D" w:rsidP="00CA428D">
      <w:pPr>
        <w:rPr>
          <w:lang w:val="en-US"/>
        </w:rPr>
      </w:pPr>
    </w:p>
    <w:p w14:paraId="6FCEBBE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E0E6CFD" w14:textId="77777777" w:rsidTr="00072FC9">
        <w:trPr>
          <w:trHeight w:val="567"/>
        </w:trPr>
        <w:tc>
          <w:tcPr>
            <w:tcW w:w="1843" w:type="dxa"/>
            <w:tcBorders>
              <w:bottom w:val="single" w:sz="4" w:space="0" w:color="auto"/>
            </w:tcBorders>
            <w:shd w:val="clear" w:color="auto" w:fill="F2F2F2" w:themeFill="background1" w:themeFillShade="F2"/>
            <w:vAlign w:val="center"/>
          </w:tcPr>
          <w:p w14:paraId="690B8B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AE6F35E" w14:textId="77777777" w:rsidR="00CA428D" w:rsidRDefault="00CA428D" w:rsidP="00072FC9">
            <w:pPr>
              <w:rPr>
                <w:b/>
                <w:bCs/>
                <w:color w:val="000000"/>
              </w:rPr>
            </w:pPr>
            <w:r>
              <w:rPr>
                <w:b/>
                <w:bCs/>
                <w:noProof/>
                <w:color w:val="000000"/>
              </w:rPr>
              <w:t>SF-01136</w:t>
            </w:r>
          </w:p>
        </w:tc>
        <w:tc>
          <w:tcPr>
            <w:tcW w:w="2268" w:type="dxa"/>
            <w:tcBorders>
              <w:bottom w:val="single" w:sz="4" w:space="0" w:color="auto"/>
            </w:tcBorders>
            <w:shd w:val="clear" w:color="auto" w:fill="F2F2F2" w:themeFill="background1" w:themeFillShade="F2"/>
            <w:vAlign w:val="center"/>
          </w:tcPr>
          <w:p w14:paraId="09135BE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6BA79D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AE06E9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006A82"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1E02BF3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A6F61F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491434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78167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C02333D" w14:textId="77777777" w:rsidR="00CA428D" w:rsidRDefault="00CA428D" w:rsidP="00072FC9">
            <w:pPr>
              <w:rPr>
                <w:b/>
                <w:bCs/>
                <w:sz w:val="32"/>
                <w:szCs w:val="32"/>
              </w:rPr>
            </w:pPr>
            <w:r>
              <w:rPr>
                <w:b/>
                <w:bCs/>
                <w:sz w:val="32"/>
                <w:szCs w:val="32"/>
              </w:rPr>
              <w:t>Cumeeira em aço galvanizado ou galvalume para telha trapezoidal - altura 25mm</w:t>
            </w:r>
          </w:p>
        </w:tc>
        <w:tc>
          <w:tcPr>
            <w:tcW w:w="1843" w:type="dxa"/>
            <w:tcBorders>
              <w:top w:val="single" w:sz="4" w:space="0" w:color="auto"/>
              <w:left w:val="single" w:sz="4" w:space="0" w:color="auto"/>
            </w:tcBorders>
            <w:shd w:val="clear" w:color="auto" w:fill="F2F2F2" w:themeFill="background1" w:themeFillShade="F2"/>
            <w:vAlign w:val="center"/>
          </w:tcPr>
          <w:p w14:paraId="4B746F7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v02</w:t>
            </w:r>
          </w:p>
        </w:tc>
        <w:tc>
          <w:tcPr>
            <w:tcW w:w="1559" w:type="dxa"/>
            <w:vMerge/>
            <w:tcBorders>
              <w:left w:val="single" w:sz="4" w:space="0" w:color="auto"/>
            </w:tcBorders>
            <w:shd w:val="clear" w:color="auto" w:fill="F2F2F2" w:themeFill="background1" w:themeFillShade="F2"/>
          </w:tcPr>
          <w:p w14:paraId="4CE627CA" w14:textId="77777777" w:rsidR="00CA428D" w:rsidRDefault="00CA428D" w:rsidP="00072FC9">
            <w:pPr>
              <w:rPr>
                <w:b/>
                <w:bCs/>
                <w:sz w:val="20"/>
                <w:szCs w:val="20"/>
              </w:rPr>
            </w:pPr>
          </w:p>
        </w:tc>
      </w:tr>
      <w:tr w:rsidR="00CA428D" w:rsidRPr="00010EE0" w14:paraId="27B36AF9" w14:textId="77777777" w:rsidTr="00072FC9">
        <w:trPr>
          <w:trHeight w:val="1740"/>
        </w:trPr>
        <w:tc>
          <w:tcPr>
            <w:tcW w:w="9781" w:type="dxa"/>
            <w:gridSpan w:val="5"/>
          </w:tcPr>
          <w:p w14:paraId="43CDEA68" w14:textId="77777777" w:rsidR="00CA428D" w:rsidRPr="00BD7145" w:rsidRDefault="00CA428D" w:rsidP="00072FC9">
            <w:pPr>
              <w:spacing w:before="120"/>
              <w:rPr>
                <w:b/>
                <w:bCs/>
              </w:rPr>
            </w:pPr>
            <w:r w:rsidRPr="00BD7145">
              <w:rPr>
                <w:b/>
                <w:bCs/>
              </w:rPr>
              <w:t>Descrição Detalhada:</w:t>
            </w:r>
          </w:p>
          <w:p w14:paraId="4DA670CC" w14:textId="77777777" w:rsidR="00CA428D" w:rsidRPr="00BD7145" w:rsidRDefault="00CA428D" w:rsidP="00072FC9">
            <w:pPr>
              <w:spacing w:before="120"/>
              <w:rPr>
                <w:bCs/>
              </w:rPr>
            </w:pPr>
            <w:r>
              <w:rPr>
                <w:bCs/>
              </w:rPr>
              <w:t>Fornecimento e instalação de Cumeeira em aço galvanizado ou galvalume para telha trapezoidal (altura 25mm), para coberturas residenciais, industriais, galpões, depósitos, etc, no Complexo Arquitetônico do Senado Federal. Compreende o fornecimento de todos os materiais e mão de obra necessários à execução do serviço, inclusive, acessórios de fixação, para vedação da interseção de duas águas mestras do telhado.</w:t>
            </w:r>
          </w:p>
          <w:p w14:paraId="054213DC" w14:textId="77777777" w:rsidR="00CA428D" w:rsidRPr="00BD7145" w:rsidRDefault="00CA428D" w:rsidP="00072FC9">
            <w:pPr>
              <w:spacing w:before="120"/>
              <w:rPr>
                <w:b/>
                <w:bCs/>
              </w:rPr>
            </w:pPr>
            <w:r w:rsidRPr="00BD7145">
              <w:rPr>
                <w:b/>
                <w:bCs/>
              </w:rPr>
              <w:t>Materiais:</w:t>
            </w:r>
          </w:p>
          <w:p w14:paraId="530098EA" w14:textId="77777777" w:rsidR="00CA428D" w:rsidRPr="00BD7145" w:rsidRDefault="00CA428D" w:rsidP="00072FC9">
            <w:pPr>
              <w:spacing w:before="120"/>
              <w:rPr>
                <w:bCs/>
              </w:rPr>
            </w:pPr>
            <w:r>
              <w:rPr>
                <w:bCs/>
              </w:rPr>
              <w:t xml:space="preserve">Cumeeira em aço galvanizado ou galvalume para telha trapezoidal - altura 25mm </w:t>
            </w:r>
            <w:r>
              <w:rPr>
                <w:bCs/>
              </w:rPr>
              <w:br/>
              <w:t>Fita de vedação</w:t>
            </w:r>
            <w:r>
              <w:rPr>
                <w:bCs/>
              </w:rPr>
              <w:br/>
              <w:t>Parafusos autoperfurantes</w:t>
            </w:r>
          </w:p>
          <w:p w14:paraId="58F73979" w14:textId="77777777" w:rsidR="00CA428D" w:rsidRPr="00BD7145" w:rsidRDefault="00CA428D" w:rsidP="00072FC9">
            <w:pPr>
              <w:spacing w:before="120"/>
              <w:rPr>
                <w:b/>
                <w:bCs/>
              </w:rPr>
            </w:pPr>
            <w:r w:rsidRPr="00BD7145">
              <w:rPr>
                <w:b/>
                <w:bCs/>
              </w:rPr>
              <w:t>Serviços:</w:t>
            </w:r>
          </w:p>
          <w:p w14:paraId="1F64C973" w14:textId="77777777" w:rsidR="00CA428D" w:rsidRPr="00832CF3" w:rsidRDefault="00CA428D" w:rsidP="00072FC9">
            <w:pPr>
              <w:spacing w:before="120"/>
              <w:rPr>
                <w:bCs/>
              </w:rPr>
            </w:pPr>
            <w:r>
              <w:rPr>
                <w:bCs/>
              </w:rPr>
              <w:t xml:space="preserve">Observar a direção do vento. </w:t>
            </w:r>
            <w:r>
              <w:rPr>
                <w:bCs/>
              </w:rPr>
              <w:br/>
              <w:t xml:space="preserve">Montar as telhas no sentido contrário ao do vento e iniciando pelo beiral da cumeeira. </w:t>
            </w:r>
            <w:r>
              <w:rPr>
                <w:bCs/>
              </w:rPr>
              <w:br/>
              <w:t xml:space="preserve">Se o telhado for de duas águas opostas, a cobertura deverá ser feita, simultaneamente, em ambos os lados. Assim haverá coincidência dos trapézios na cumeeira. </w:t>
            </w:r>
            <w:r>
              <w:rPr>
                <w:bCs/>
              </w:rPr>
              <w:br/>
              <w:t xml:space="preserve">Para fixar a telha, o parafuso deve ser aplicado no canal inferior da telha, utilizando quatro parafusos por telha, em cada uma das terças de apoio. </w:t>
            </w:r>
            <w:r>
              <w:rPr>
                <w:bCs/>
              </w:rPr>
              <w:br/>
              <w:t xml:space="preserve">No recobrimento lateral das telhas, devem-se utilizar parafusos de costura, com espaçamento máximo de 50 cm. </w:t>
            </w:r>
            <w:r>
              <w:rPr>
                <w:bCs/>
              </w:rPr>
              <w:br/>
              <w:t xml:space="preserve">Durante a montagem, retirar da superfície da cobertura as limalhas de furação e corte. As limalhas quentes grudam na telha e enferrujam rapidamente, facilitando o processo de corrosão. </w:t>
            </w:r>
            <w:r>
              <w:rPr>
                <w:bCs/>
              </w:rPr>
              <w:br/>
              <w:t xml:space="preserve">Para maior segurança no canteiro da obra, adote o método de tábuas apoiadas, no mínimo em três terças. Assim, o deslocamento é feito com segurança. </w:t>
            </w:r>
            <w:r>
              <w:rPr>
                <w:bCs/>
              </w:rPr>
              <w:br/>
              <w:t>Quando a inclinação do telhado for maior, deve-se amarrar as tábuas e pregar as travessas.</w:t>
            </w:r>
          </w:p>
          <w:p w14:paraId="7891093B" w14:textId="77777777" w:rsidR="00CA428D" w:rsidRPr="00BD7145" w:rsidRDefault="00CA428D" w:rsidP="00072FC9">
            <w:pPr>
              <w:spacing w:before="120"/>
              <w:rPr>
                <w:b/>
                <w:bCs/>
              </w:rPr>
            </w:pPr>
            <w:r w:rsidRPr="00BD7145">
              <w:rPr>
                <w:b/>
                <w:bCs/>
              </w:rPr>
              <w:t>Atividades e Responsabilidades:</w:t>
            </w:r>
          </w:p>
          <w:p w14:paraId="6F1C0F12" w14:textId="77777777" w:rsidR="00CA428D" w:rsidRPr="00832CF3" w:rsidRDefault="00CA428D" w:rsidP="00072FC9">
            <w:pPr>
              <w:spacing w:before="120"/>
              <w:rPr>
                <w:bCs/>
              </w:rPr>
            </w:pPr>
            <w:r>
              <w:rPr>
                <w:bCs/>
              </w:rPr>
              <w:t>n/a</w:t>
            </w:r>
          </w:p>
          <w:p w14:paraId="227B2272" w14:textId="77777777" w:rsidR="00CA428D" w:rsidRPr="00BD7145" w:rsidRDefault="00CA428D" w:rsidP="00072FC9">
            <w:pPr>
              <w:spacing w:before="120"/>
              <w:rPr>
                <w:b/>
                <w:bCs/>
              </w:rPr>
            </w:pPr>
            <w:r w:rsidRPr="00BD7145">
              <w:rPr>
                <w:b/>
                <w:bCs/>
              </w:rPr>
              <w:t>Qualificação:</w:t>
            </w:r>
          </w:p>
          <w:p w14:paraId="68E54175" w14:textId="77777777" w:rsidR="00CA428D" w:rsidRPr="00832CF3" w:rsidRDefault="00CA428D" w:rsidP="00072FC9">
            <w:pPr>
              <w:spacing w:before="120"/>
              <w:rPr>
                <w:bCs/>
              </w:rPr>
            </w:pPr>
            <w:r>
              <w:rPr>
                <w:bCs/>
              </w:rPr>
              <w:t>n/a</w:t>
            </w:r>
          </w:p>
          <w:p w14:paraId="3E0D21BC" w14:textId="77777777" w:rsidR="00CA428D" w:rsidRPr="00BD7145" w:rsidRDefault="00CA428D" w:rsidP="00072FC9">
            <w:pPr>
              <w:spacing w:before="120"/>
              <w:rPr>
                <w:b/>
                <w:bCs/>
              </w:rPr>
            </w:pPr>
            <w:r w:rsidRPr="00BD7145">
              <w:rPr>
                <w:b/>
                <w:bCs/>
              </w:rPr>
              <w:t>Observações:</w:t>
            </w:r>
          </w:p>
          <w:p w14:paraId="18D40948" w14:textId="77777777" w:rsidR="00CA428D" w:rsidRPr="00832CF3" w:rsidRDefault="00CA428D" w:rsidP="00072FC9">
            <w:pPr>
              <w:spacing w:before="120"/>
              <w:rPr>
                <w:bCs/>
              </w:rPr>
            </w:pPr>
            <w:r>
              <w:rPr>
                <w:bCs/>
              </w:rPr>
              <w:t>n/a</w:t>
            </w:r>
          </w:p>
          <w:p w14:paraId="1974DCC9" w14:textId="77777777" w:rsidR="00CA428D" w:rsidRPr="00BD7145" w:rsidRDefault="00CA428D" w:rsidP="00072FC9">
            <w:pPr>
              <w:spacing w:before="120"/>
              <w:rPr>
                <w:b/>
                <w:bCs/>
              </w:rPr>
            </w:pPr>
            <w:r w:rsidRPr="00BD7145">
              <w:rPr>
                <w:b/>
                <w:bCs/>
              </w:rPr>
              <w:t>Critérios e Condições:</w:t>
            </w:r>
          </w:p>
          <w:p w14:paraId="3346C564" w14:textId="77777777" w:rsidR="00CA428D" w:rsidRPr="00832CF3" w:rsidRDefault="00CA428D" w:rsidP="00072FC9">
            <w:pPr>
              <w:spacing w:before="120"/>
              <w:rPr>
                <w:bCs/>
              </w:rPr>
            </w:pPr>
            <w:r>
              <w:rPr>
                <w:bCs/>
              </w:rPr>
              <w:lastRenderedPageBreak/>
              <w:t>Critério de Medição: metro linear efetivamente instalado</w:t>
            </w:r>
            <w:r>
              <w:rPr>
                <w:bCs/>
              </w:rPr>
              <w:br/>
              <w:t>Unidade de Medição: metro linear (m)</w:t>
            </w:r>
          </w:p>
          <w:p w14:paraId="3D0F53E9" w14:textId="77777777" w:rsidR="00CA428D" w:rsidRPr="00BD7145" w:rsidRDefault="00CA428D" w:rsidP="00072FC9">
            <w:pPr>
              <w:spacing w:before="120"/>
              <w:rPr>
                <w:b/>
                <w:bCs/>
              </w:rPr>
            </w:pPr>
            <w:r w:rsidRPr="00BD7145">
              <w:rPr>
                <w:b/>
                <w:bCs/>
              </w:rPr>
              <w:t>Detalhe Gráfico:</w:t>
            </w:r>
          </w:p>
          <w:p w14:paraId="1012EF88" w14:textId="77777777" w:rsidR="00CA428D" w:rsidRPr="00B97D3F" w:rsidRDefault="00CA428D" w:rsidP="00072FC9">
            <w:pPr>
              <w:spacing w:before="120"/>
              <w:rPr>
                <w:bCs/>
              </w:rPr>
            </w:pPr>
            <w:r>
              <w:rPr>
                <w:noProof/>
              </w:rPr>
              <w:drawing>
                <wp:inline distT="0" distB="0" distL="0" distR="0" wp14:anchorId="68E33826" wp14:editId="6FEDFE51">
                  <wp:extent cx="4495800" cy="1295400"/>
                  <wp:effectExtent l="0" t="0" r="0" b="0"/>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4.png"/>
                          <pic:cNvPicPr/>
                        </pic:nvPicPr>
                        <pic:blipFill>
                          <a:blip r:embed="rId142"/>
                          <a:stretch>
                            <a:fillRect/>
                          </a:stretch>
                        </pic:blipFill>
                        <pic:spPr>
                          <a:xfrm>
                            <a:off x="0" y="0"/>
                            <a:ext cx="4495800" cy="1295400"/>
                          </a:xfrm>
                          <a:prstGeom prst="rect">
                            <a:avLst/>
                          </a:prstGeom>
                        </pic:spPr>
                      </pic:pic>
                    </a:graphicData>
                  </a:graphic>
                </wp:inline>
              </w:drawing>
            </w:r>
          </w:p>
          <w:p w14:paraId="417BFEBC" w14:textId="77777777" w:rsidR="00CA428D" w:rsidRPr="00BD7145" w:rsidRDefault="00CA428D" w:rsidP="00072FC9">
            <w:pPr>
              <w:spacing w:before="120"/>
              <w:rPr>
                <w:b/>
                <w:bCs/>
              </w:rPr>
            </w:pPr>
            <w:r w:rsidRPr="00BD7145">
              <w:rPr>
                <w:b/>
                <w:bCs/>
              </w:rPr>
              <w:t>Tabela:</w:t>
            </w:r>
          </w:p>
          <w:p w14:paraId="4CE85354" w14:textId="77777777" w:rsidR="00CA428D" w:rsidRPr="00832CF3" w:rsidRDefault="00CA428D" w:rsidP="00072FC9">
            <w:pPr>
              <w:spacing w:before="120"/>
              <w:rPr>
                <w:bCs/>
              </w:rPr>
            </w:pPr>
            <w:r>
              <w:rPr>
                <w:bCs/>
              </w:rPr>
              <w:t>n/a</w:t>
            </w:r>
          </w:p>
          <w:p w14:paraId="07D19FFA" w14:textId="77777777" w:rsidR="00CA428D" w:rsidRPr="00832CF3" w:rsidRDefault="00CA428D" w:rsidP="00072FC9">
            <w:pPr>
              <w:spacing w:before="120"/>
              <w:rPr>
                <w:bCs/>
              </w:rPr>
            </w:pPr>
            <w:r w:rsidRPr="00BD7145">
              <w:rPr>
                <w:b/>
                <w:bCs/>
              </w:rPr>
              <w:t xml:space="preserve">Vida útil: </w:t>
            </w:r>
            <w:r>
              <w:rPr>
                <w:bCs/>
              </w:rPr>
              <w:t>n/a</w:t>
            </w:r>
          </w:p>
          <w:p w14:paraId="0FF2E0DC" w14:textId="77777777" w:rsidR="00CA428D" w:rsidRPr="00BD7145" w:rsidRDefault="00CA428D" w:rsidP="00072FC9">
            <w:pPr>
              <w:spacing w:before="120"/>
              <w:rPr>
                <w:b/>
                <w:bCs/>
              </w:rPr>
            </w:pPr>
            <w:r w:rsidRPr="00BD7145">
              <w:rPr>
                <w:b/>
                <w:bCs/>
              </w:rPr>
              <w:t>Referências Normativas:</w:t>
            </w:r>
          </w:p>
          <w:p w14:paraId="73A923BF" w14:textId="77777777" w:rsidR="00CA428D" w:rsidRPr="00832CF3" w:rsidRDefault="00CA428D" w:rsidP="00072FC9">
            <w:pPr>
              <w:spacing w:before="120"/>
              <w:rPr>
                <w:bCs/>
              </w:rPr>
            </w:pPr>
            <w:r>
              <w:rPr>
                <w:bCs/>
              </w:rPr>
              <w:t>ABNT NBR 14514:2008 - Telhas de aço revestido de seção trapezoidal - Requisitos</w:t>
            </w:r>
            <w:r>
              <w:rPr>
                <w:bCs/>
              </w:rPr>
              <w:br/>
              <w:t>ABNT NBR 6123:1988 - Força devido ao vento em edificações</w:t>
            </w:r>
            <w:r>
              <w:rPr>
                <w:bCs/>
              </w:rPr>
              <w:br/>
              <w:t>NR 35 - Trabalho em altura</w:t>
            </w:r>
            <w:r>
              <w:rPr>
                <w:bCs/>
              </w:rPr>
              <w:br/>
              <w:t>Manual de instalação do fabricante</w:t>
            </w:r>
          </w:p>
          <w:p w14:paraId="3ACD4FB2" w14:textId="77777777" w:rsidR="00CA428D" w:rsidRPr="00BD7145" w:rsidRDefault="00CA428D" w:rsidP="00072FC9">
            <w:pPr>
              <w:spacing w:before="120"/>
              <w:rPr>
                <w:b/>
                <w:bCs/>
              </w:rPr>
            </w:pPr>
            <w:r w:rsidRPr="00BD7145">
              <w:rPr>
                <w:b/>
                <w:bCs/>
              </w:rPr>
              <w:t>Referência Comercial:</w:t>
            </w:r>
          </w:p>
          <w:p w14:paraId="71773C7F" w14:textId="77777777" w:rsidR="00CA428D" w:rsidRPr="00832CF3" w:rsidRDefault="00CA428D" w:rsidP="00072FC9">
            <w:pPr>
              <w:spacing w:before="120"/>
              <w:rPr>
                <w:bCs/>
              </w:rPr>
            </w:pPr>
            <w:r>
              <w:rPr>
                <w:bCs/>
              </w:rPr>
              <w:t>Cumeeira para Telha trapezoidal GR 25 (e=4,3 mm), fabricante GRAVIA</w:t>
            </w:r>
            <w:r>
              <w:rPr>
                <w:bCs/>
              </w:rPr>
              <w:br/>
              <w:t>Cumeeira para Telha trapezoidal NT 25/1025 (e=4,3 mm), fabricante Nacional Telhas</w:t>
            </w:r>
            <w:r>
              <w:rPr>
                <w:bCs/>
              </w:rPr>
              <w:br/>
              <w:t>Cumeeira para Telha trapezoidal TR 25/1020 (e=4,3 mm), fabricante Thermo-Isso</w:t>
            </w:r>
            <w:r>
              <w:rPr>
                <w:bCs/>
              </w:rPr>
              <w:br/>
              <w:t>Equivalente técnico</w:t>
            </w:r>
          </w:p>
          <w:p w14:paraId="0658D65E" w14:textId="77777777" w:rsidR="00CA428D" w:rsidRPr="00BD7145" w:rsidRDefault="00CA428D" w:rsidP="00072FC9">
            <w:pPr>
              <w:spacing w:before="120"/>
              <w:rPr>
                <w:b/>
                <w:bCs/>
              </w:rPr>
            </w:pPr>
            <w:r w:rsidRPr="00BD7145">
              <w:rPr>
                <w:b/>
                <w:bCs/>
              </w:rPr>
              <w:t>Referência Externa:</w:t>
            </w:r>
          </w:p>
          <w:p w14:paraId="19247BF0" w14:textId="77777777" w:rsidR="00CA428D" w:rsidRPr="00BD7145" w:rsidRDefault="00CA428D" w:rsidP="00072FC9">
            <w:pPr>
              <w:spacing w:before="120"/>
              <w:rPr>
                <w:b/>
                <w:bCs/>
              </w:rPr>
            </w:pPr>
            <w:r>
              <w:rPr>
                <w:bCs/>
              </w:rPr>
              <w:t>n/a</w:t>
            </w:r>
          </w:p>
        </w:tc>
      </w:tr>
    </w:tbl>
    <w:p w14:paraId="291BA28F" w14:textId="77777777" w:rsidR="00CA428D" w:rsidRPr="00010EE0" w:rsidRDefault="00CA428D" w:rsidP="00CA428D">
      <w:pPr>
        <w:rPr>
          <w:lang w:val="en-US"/>
        </w:rPr>
      </w:pPr>
    </w:p>
    <w:p w14:paraId="24380218" w14:textId="77777777" w:rsidR="00CA428D" w:rsidRDefault="00CA428D" w:rsidP="00CA428D">
      <w:r>
        <w:br w:type="page"/>
      </w:r>
    </w:p>
    <w:p w14:paraId="13B52AC3" w14:textId="77777777" w:rsidR="00CA428D" w:rsidRDefault="00CA428D" w:rsidP="00CA428D">
      <w:pPr>
        <w:rPr>
          <w:lang w:val="en-US"/>
        </w:rPr>
      </w:pPr>
    </w:p>
    <w:p w14:paraId="28363EB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A2468B" w14:textId="77777777" w:rsidTr="00072FC9">
        <w:trPr>
          <w:trHeight w:val="567"/>
        </w:trPr>
        <w:tc>
          <w:tcPr>
            <w:tcW w:w="1843" w:type="dxa"/>
            <w:tcBorders>
              <w:bottom w:val="single" w:sz="4" w:space="0" w:color="auto"/>
            </w:tcBorders>
            <w:shd w:val="clear" w:color="auto" w:fill="F2F2F2" w:themeFill="background1" w:themeFillShade="F2"/>
            <w:vAlign w:val="center"/>
          </w:tcPr>
          <w:p w14:paraId="44112E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3C4D86" w14:textId="77777777" w:rsidR="00CA428D" w:rsidRDefault="00CA428D" w:rsidP="00072FC9">
            <w:pPr>
              <w:rPr>
                <w:b/>
                <w:bCs/>
                <w:color w:val="000000"/>
              </w:rPr>
            </w:pPr>
            <w:r>
              <w:rPr>
                <w:b/>
                <w:bCs/>
                <w:noProof/>
                <w:color w:val="000000"/>
              </w:rPr>
              <w:t>SF-01137</w:t>
            </w:r>
          </w:p>
        </w:tc>
        <w:tc>
          <w:tcPr>
            <w:tcW w:w="2268" w:type="dxa"/>
            <w:tcBorders>
              <w:bottom w:val="single" w:sz="4" w:space="0" w:color="auto"/>
            </w:tcBorders>
            <w:shd w:val="clear" w:color="auto" w:fill="F2F2F2" w:themeFill="background1" w:themeFillShade="F2"/>
            <w:vAlign w:val="center"/>
          </w:tcPr>
          <w:p w14:paraId="3E7707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76AF3A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D118E8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94C010"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3698C71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E1A3CF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F3025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F7928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61E0B86" w14:textId="77777777" w:rsidR="00CA428D" w:rsidRDefault="00CA428D" w:rsidP="00072FC9">
            <w:pPr>
              <w:rPr>
                <w:b/>
                <w:bCs/>
                <w:sz w:val="32"/>
                <w:szCs w:val="32"/>
              </w:rPr>
            </w:pPr>
            <w:r>
              <w:rPr>
                <w:b/>
                <w:bCs/>
                <w:sz w:val="32"/>
                <w:szCs w:val="32"/>
              </w:rPr>
              <w:t>Telha de fibrocimento modulada - espessura 8mm</w:t>
            </w:r>
          </w:p>
        </w:tc>
        <w:tc>
          <w:tcPr>
            <w:tcW w:w="1843" w:type="dxa"/>
            <w:tcBorders>
              <w:top w:val="single" w:sz="4" w:space="0" w:color="auto"/>
              <w:left w:val="single" w:sz="4" w:space="0" w:color="auto"/>
            </w:tcBorders>
            <w:shd w:val="clear" w:color="auto" w:fill="F2F2F2" w:themeFill="background1" w:themeFillShade="F2"/>
            <w:vAlign w:val="center"/>
          </w:tcPr>
          <w:p w14:paraId="69ACD41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65264D5" w14:textId="77777777" w:rsidR="00CA428D" w:rsidRDefault="00CA428D" w:rsidP="00072FC9">
            <w:pPr>
              <w:rPr>
                <w:b/>
                <w:bCs/>
                <w:sz w:val="20"/>
                <w:szCs w:val="20"/>
              </w:rPr>
            </w:pPr>
          </w:p>
        </w:tc>
      </w:tr>
      <w:tr w:rsidR="00CA428D" w:rsidRPr="00010EE0" w14:paraId="3DB854DF" w14:textId="77777777" w:rsidTr="00072FC9">
        <w:trPr>
          <w:trHeight w:val="1740"/>
        </w:trPr>
        <w:tc>
          <w:tcPr>
            <w:tcW w:w="9781" w:type="dxa"/>
            <w:gridSpan w:val="5"/>
          </w:tcPr>
          <w:p w14:paraId="22AE9276" w14:textId="77777777" w:rsidR="00CA428D" w:rsidRPr="00BD7145" w:rsidRDefault="00CA428D" w:rsidP="00072FC9">
            <w:pPr>
              <w:spacing w:before="120"/>
              <w:rPr>
                <w:b/>
                <w:bCs/>
              </w:rPr>
            </w:pPr>
            <w:r w:rsidRPr="00BD7145">
              <w:rPr>
                <w:b/>
                <w:bCs/>
              </w:rPr>
              <w:t>Descrição Detalhada:</w:t>
            </w:r>
          </w:p>
          <w:p w14:paraId="1E358931" w14:textId="77777777" w:rsidR="00CA428D" w:rsidRPr="00BD7145" w:rsidRDefault="00CA428D" w:rsidP="00072FC9">
            <w:pPr>
              <w:spacing w:before="120"/>
              <w:rPr>
                <w:bCs/>
              </w:rPr>
            </w:pPr>
            <w:r>
              <w:rPr>
                <w:bCs/>
              </w:rPr>
              <w:t>Fornecimento e instalação de telha de fibrocimento modulada, espessura 8 mm, para coberturas no Complexo Arquitetônico do Senado Federal. Compreende o fornecimento de todos os materiais e mão de obra necessários à execução do serviço, inclusive os acessórios de fixação.</w:t>
            </w:r>
          </w:p>
          <w:p w14:paraId="06DCEBDB" w14:textId="77777777" w:rsidR="00CA428D" w:rsidRPr="00BD7145" w:rsidRDefault="00CA428D" w:rsidP="00072FC9">
            <w:pPr>
              <w:spacing w:before="120"/>
              <w:rPr>
                <w:b/>
                <w:bCs/>
              </w:rPr>
            </w:pPr>
            <w:r w:rsidRPr="00BD7145">
              <w:rPr>
                <w:b/>
                <w:bCs/>
              </w:rPr>
              <w:t>Materiais:</w:t>
            </w:r>
          </w:p>
          <w:p w14:paraId="6450D5DF" w14:textId="77777777" w:rsidR="00CA428D" w:rsidRPr="00BD7145" w:rsidRDefault="00CA428D" w:rsidP="00072FC9">
            <w:pPr>
              <w:spacing w:before="120"/>
              <w:rPr>
                <w:bCs/>
              </w:rPr>
            </w:pPr>
            <w:r>
              <w:rPr>
                <w:bCs/>
              </w:rPr>
              <w:t>Telhas moduladas de fibrocimento, espessura 8 mm</w:t>
            </w:r>
            <w:r>
              <w:rPr>
                <w:bCs/>
              </w:rPr>
              <w:br/>
              <w:t>Parafusos com vedação por arruelas metálicas e de borracha</w:t>
            </w:r>
          </w:p>
          <w:p w14:paraId="0C29B763" w14:textId="77777777" w:rsidR="00CA428D" w:rsidRPr="00BD7145" w:rsidRDefault="00CA428D" w:rsidP="00072FC9">
            <w:pPr>
              <w:spacing w:before="120"/>
              <w:rPr>
                <w:b/>
                <w:bCs/>
              </w:rPr>
            </w:pPr>
            <w:r w:rsidRPr="00BD7145">
              <w:rPr>
                <w:b/>
                <w:bCs/>
              </w:rPr>
              <w:t>Serviços:</w:t>
            </w:r>
          </w:p>
          <w:p w14:paraId="376D0F9B" w14:textId="77777777" w:rsidR="00CA428D" w:rsidRPr="00832CF3" w:rsidRDefault="00CA428D" w:rsidP="00072FC9">
            <w:pPr>
              <w:spacing w:before="120"/>
              <w:rPr>
                <w:bCs/>
              </w:rPr>
            </w:pPr>
            <w:r>
              <w:rPr>
                <w:bCs/>
              </w:rPr>
              <w:t>As faces das terças e longarinas em contato com as telhas devem situar-se em um mesmo plano.</w:t>
            </w:r>
            <w:r>
              <w:rPr>
                <w:bCs/>
              </w:rPr>
              <w:br/>
              <w:t>A montagem é iniciada do beiral para a parte alta do telhado ou para a cumeeira.</w:t>
            </w:r>
            <w:r>
              <w:rPr>
                <w:bCs/>
              </w:rPr>
              <w:br/>
              <w:t>Águas opostas da cobertura devem ser montadas simultaneamente. Usar a cumeeira como gabarito de montagem, para manter o alinhamento das telhas.</w:t>
            </w:r>
            <w:r>
              <w:rPr>
                <w:bCs/>
              </w:rPr>
              <w:br/>
              <w:t>A montagem deve ser feita, sempre que possível, no sentido contrário ao dos ventos predominantes na região.</w:t>
            </w:r>
            <w:r>
              <w:rPr>
                <w:bCs/>
              </w:rPr>
              <w:br/>
              <w:t>Nos recobrimentos longitudinais, é indispensável o corte de cantos nas telhas, distribuídos conforme o desenho ao lado. A numeração refere-se à ordem de colocação das telhas.</w:t>
            </w:r>
            <w:r>
              <w:rPr>
                <w:bCs/>
              </w:rPr>
              <w:br/>
              <w:t>Cumeeiras e rufos já são fornecidos cortados, na medida de 11 cm x 20 cm. Recomenda-se que o recobrimento dessas peças nas telhas seja sempre de 20 cm, deixando as eventuais diferenças para os recobrimentos longitudinais das telhas.</w:t>
            </w:r>
            <w:r>
              <w:rPr>
                <w:bCs/>
              </w:rPr>
              <w:br/>
              <w:t>Os cortes devem ser feitos antes do içamento das telhas, com serrote ou torquês. O emprego de um gabarito facilita a marcação da linha de corte.</w:t>
            </w:r>
            <w:r>
              <w:rPr>
                <w:bCs/>
              </w:rPr>
              <w:br/>
              <w:t>As telhas Moduladas devem ser dispostas em módulos de 50 cm, marcados a partir do centro</w:t>
            </w:r>
            <w:r>
              <w:rPr>
                <w:bCs/>
              </w:rPr>
              <w:br/>
              <w:t>do telhado. Eventuais variações devem ser deixadas para as laterais. Nas coberturas encaixadas entre paredes (platibandas), as folgas existentes entre as telhas da extremidade lateral e as paredes devem ser recobertas com contrarrufos.</w:t>
            </w:r>
          </w:p>
          <w:p w14:paraId="6DFC8173" w14:textId="77777777" w:rsidR="00CA428D" w:rsidRPr="00BD7145" w:rsidRDefault="00CA428D" w:rsidP="00072FC9">
            <w:pPr>
              <w:spacing w:before="120"/>
              <w:rPr>
                <w:b/>
                <w:bCs/>
              </w:rPr>
            </w:pPr>
            <w:r w:rsidRPr="00BD7145">
              <w:rPr>
                <w:b/>
                <w:bCs/>
              </w:rPr>
              <w:t>Atividades e Responsabilidades:</w:t>
            </w:r>
          </w:p>
          <w:p w14:paraId="0AFF184F" w14:textId="77777777" w:rsidR="00CA428D" w:rsidRPr="00832CF3" w:rsidRDefault="00CA428D" w:rsidP="00072FC9">
            <w:pPr>
              <w:spacing w:before="120"/>
              <w:rPr>
                <w:bCs/>
              </w:rPr>
            </w:pPr>
            <w:r>
              <w:rPr>
                <w:bCs/>
              </w:rPr>
              <w:t>n/a</w:t>
            </w:r>
          </w:p>
          <w:p w14:paraId="7754482B" w14:textId="77777777" w:rsidR="00CA428D" w:rsidRPr="00BD7145" w:rsidRDefault="00CA428D" w:rsidP="00072FC9">
            <w:pPr>
              <w:spacing w:before="120"/>
              <w:rPr>
                <w:b/>
                <w:bCs/>
              </w:rPr>
            </w:pPr>
            <w:r w:rsidRPr="00BD7145">
              <w:rPr>
                <w:b/>
                <w:bCs/>
              </w:rPr>
              <w:t>Qualificação:</w:t>
            </w:r>
          </w:p>
          <w:p w14:paraId="77617FAC" w14:textId="77777777" w:rsidR="00CA428D" w:rsidRPr="00832CF3" w:rsidRDefault="00CA428D" w:rsidP="00072FC9">
            <w:pPr>
              <w:spacing w:before="120"/>
              <w:rPr>
                <w:bCs/>
              </w:rPr>
            </w:pPr>
            <w:r>
              <w:rPr>
                <w:bCs/>
              </w:rPr>
              <w:t>n/a</w:t>
            </w:r>
          </w:p>
          <w:p w14:paraId="726BD29B" w14:textId="77777777" w:rsidR="00CA428D" w:rsidRPr="00BD7145" w:rsidRDefault="00CA428D" w:rsidP="00072FC9">
            <w:pPr>
              <w:spacing w:before="120"/>
              <w:rPr>
                <w:b/>
                <w:bCs/>
              </w:rPr>
            </w:pPr>
            <w:r w:rsidRPr="00BD7145">
              <w:rPr>
                <w:b/>
                <w:bCs/>
              </w:rPr>
              <w:t>Observações:</w:t>
            </w:r>
          </w:p>
          <w:p w14:paraId="2D7B7E85" w14:textId="77777777" w:rsidR="00CA428D" w:rsidRPr="00832CF3" w:rsidRDefault="00CA428D" w:rsidP="00072FC9">
            <w:pPr>
              <w:spacing w:before="120"/>
              <w:rPr>
                <w:bCs/>
              </w:rPr>
            </w:pPr>
            <w:r>
              <w:rPr>
                <w:bCs/>
              </w:rPr>
              <w:t>n/a</w:t>
            </w:r>
          </w:p>
          <w:p w14:paraId="75B171AE" w14:textId="77777777" w:rsidR="00CA428D" w:rsidRPr="00BD7145" w:rsidRDefault="00CA428D" w:rsidP="00072FC9">
            <w:pPr>
              <w:spacing w:before="120"/>
              <w:rPr>
                <w:b/>
                <w:bCs/>
              </w:rPr>
            </w:pPr>
            <w:r w:rsidRPr="00BD7145">
              <w:rPr>
                <w:b/>
                <w:bCs/>
              </w:rPr>
              <w:lastRenderedPageBreak/>
              <w:t>Critérios e Condições:</w:t>
            </w:r>
          </w:p>
          <w:p w14:paraId="33631759" w14:textId="77777777" w:rsidR="00CA428D" w:rsidRPr="00832CF3" w:rsidRDefault="00CA428D" w:rsidP="00072FC9">
            <w:pPr>
              <w:spacing w:before="120"/>
              <w:rPr>
                <w:bCs/>
              </w:rPr>
            </w:pPr>
            <w:r>
              <w:rPr>
                <w:bCs/>
              </w:rPr>
              <w:t>Critério de Medição: metro quadrado efetivamente instalado</w:t>
            </w:r>
            <w:r>
              <w:rPr>
                <w:bCs/>
              </w:rPr>
              <w:br/>
              <w:t>Unidade de Medição: metro quadrado (m²)</w:t>
            </w:r>
          </w:p>
          <w:p w14:paraId="7B8383FA" w14:textId="77777777" w:rsidR="00CA428D" w:rsidRPr="00BD7145" w:rsidRDefault="00CA428D" w:rsidP="00072FC9">
            <w:pPr>
              <w:spacing w:before="120"/>
              <w:rPr>
                <w:b/>
                <w:bCs/>
              </w:rPr>
            </w:pPr>
            <w:r w:rsidRPr="00BD7145">
              <w:rPr>
                <w:b/>
                <w:bCs/>
              </w:rPr>
              <w:t>Detalhe Gráfico:</w:t>
            </w:r>
          </w:p>
          <w:p w14:paraId="7F6AF511" w14:textId="77777777" w:rsidR="00CA428D" w:rsidRPr="00B97D3F" w:rsidRDefault="00CA428D" w:rsidP="00072FC9">
            <w:pPr>
              <w:spacing w:before="120"/>
              <w:rPr>
                <w:bCs/>
              </w:rPr>
            </w:pPr>
            <w:r>
              <w:rPr>
                <w:noProof/>
              </w:rPr>
              <w:drawing>
                <wp:inline distT="0" distB="0" distL="0" distR="0" wp14:anchorId="18425493" wp14:editId="43B35BA7">
                  <wp:extent cx="5399314" cy="994228"/>
                  <wp:effectExtent l="0" t="0" r="0" b="0"/>
                  <wp:docPr id="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7.jpeg"/>
                          <pic:cNvPicPr/>
                        </pic:nvPicPr>
                        <pic:blipFill>
                          <a:blip r:embed="rId144"/>
                          <a:stretch>
                            <a:fillRect/>
                          </a:stretch>
                        </pic:blipFill>
                        <pic:spPr>
                          <a:xfrm>
                            <a:off x="0" y="0"/>
                            <a:ext cx="5399314" cy="994228"/>
                          </a:xfrm>
                          <a:prstGeom prst="rect">
                            <a:avLst/>
                          </a:prstGeom>
                        </pic:spPr>
                      </pic:pic>
                    </a:graphicData>
                  </a:graphic>
                </wp:inline>
              </w:drawing>
            </w:r>
          </w:p>
          <w:p w14:paraId="45489911" w14:textId="77777777" w:rsidR="00CA428D" w:rsidRPr="00BD7145" w:rsidRDefault="00CA428D" w:rsidP="00072FC9">
            <w:pPr>
              <w:spacing w:before="120"/>
              <w:rPr>
                <w:b/>
                <w:bCs/>
              </w:rPr>
            </w:pPr>
            <w:r w:rsidRPr="00BD7145">
              <w:rPr>
                <w:b/>
                <w:bCs/>
              </w:rPr>
              <w:t>Tabela:</w:t>
            </w:r>
          </w:p>
          <w:p w14:paraId="0D24FFD0" w14:textId="77777777" w:rsidR="00CA428D" w:rsidRPr="00832CF3" w:rsidRDefault="00CA428D" w:rsidP="00072FC9">
            <w:pPr>
              <w:spacing w:before="120"/>
              <w:rPr>
                <w:bCs/>
              </w:rPr>
            </w:pPr>
            <w:r>
              <w:rPr>
                <w:bCs/>
              </w:rPr>
              <w:t>n/a</w:t>
            </w:r>
          </w:p>
          <w:p w14:paraId="5F7691D9" w14:textId="77777777" w:rsidR="00CA428D" w:rsidRPr="00832CF3" w:rsidRDefault="00CA428D" w:rsidP="00072FC9">
            <w:pPr>
              <w:spacing w:before="120"/>
              <w:rPr>
                <w:bCs/>
              </w:rPr>
            </w:pPr>
            <w:r w:rsidRPr="00BD7145">
              <w:rPr>
                <w:b/>
                <w:bCs/>
              </w:rPr>
              <w:t xml:space="preserve">Vida útil: </w:t>
            </w:r>
            <w:r>
              <w:rPr>
                <w:bCs/>
              </w:rPr>
              <w:t>n/a</w:t>
            </w:r>
          </w:p>
          <w:p w14:paraId="62C61004" w14:textId="77777777" w:rsidR="00CA428D" w:rsidRPr="00BD7145" w:rsidRDefault="00CA428D" w:rsidP="00072FC9">
            <w:pPr>
              <w:spacing w:before="120"/>
              <w:rPr>
                <w:b/>
                <w:bCs/>
              </w:rPr>
            </w:pPr>
            <w:r w:rsidRPr="00BD7145">
              <w:rPr>
                <w:b/>
                <w:bCs/>
              </w:rPr>
              <w:t>Referências Normativas:</w:t>
            </w:r>
          </w:p>
          <w:p w14:paraId="63614FA7"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ABNT NBR 5639:2014 - Emprego de chapas estruturais de cimento-amianto (Cancelada ou Substituída)</w:t>
            </w:r>
            <w:r>
              <w:rPr>
                <w:bCs/>
              </w:rPr>
              <w:br/>
              <w:t>ABNT NBR 6123:1988 - Força devido ao vento em edificações</w:t>
            </w:r>
            <w:r>
              <w:rPr>
                <w:bCs/>
              </w:rPr>
              <w:br/>
              <w:t>NR 35 - Trabalho em altura</w:t>
            </w:r>
            <w:r>
              <w:rPr>
                <w:bCs/>
              </w:rPr>
              <w:br/>
              <w:t>Manual de instalação do fabricante</w:t>
            </w:r>
          </w:p>
          <w:p w14:paraId="2739B095" w14:textId="77777777" w:rsidR="00CA428D" w:rsidRPr="00BD7145" w:rsidRDefault="00CA428D" w:rsidP="00072FC9">
            <w:pPr>
              <w:spacing w:before="120"/>
              <w:rPr>
                <w:b/>
                <w:bCs/>
              </w:rPr>
            </w:pPr>
            <w:r w:rsidRPr="00BD7145">
              <w:rPr>
                <w:b/>
                <w:bCs/>
              </w:rPr>
              <w:t>Referência Comercial:</w:t>
            </w:r>
          </w:p>
          <w:p w14:paraId="6B3801B8" w14:textId="77777777" w:rsidR="00CA428D" w:rsidRPr="00832CF3" w:rsidRDefault="00CA428D" w:rsidP="00072FC9">
            <w:pPr>
              <w:spacing w:before="120"/>
              <w:rPr>
                <w:bCs/>
              </w:rPr>
            </w:pPr>
            <w:r>
              <w:rPr>
                <w:bCs/>
              </w:rPr>
              <w:t>Telha de Fibrocimento Modulada - Eternit; ou similar</w:t>
            </w:r>
          </w:p>
          <w:p w14:paraId="5EA6D585" w14:textId="77777777" w:rsidR="00CA428D" w:rsidRPr="00BD7145" w:rsidRDefault="00CA428D" w:rsidP="00072FC9">
            <w:pPr>
              <w:spacing w:before="120"/>
              <w:rPr>
                <w:b/>
                <w:bCs/>
              </w:rPr>
            </w:pPr>
            <w:r w:rsidRPr="00BD7145">
              <w:rPr>
                <w:b/>
                <w:bCs/>
              </w:rPr>
              <w:t>Referência Externa:</w:t>
            </w:r>
          </w:p>
          <w:p w14:paraId="415A3BE3" w14:textId="77777777" w:rsidR="00CA428D" w:rsidRPr="00BD7145" w:rsidRDefault="00CA428D" w:rsidP="00072FC9">
            <w:pPr>
              <w:spacing w:before="120"/>
              <w:rPr>
                <w:b/>
                <w:bCs/>
              </w:rPr>
            </w:pPr>
            <w:r>
              <w:rPr>
                <w:bCs/>
              </w:rPr>
              <w:t>https://www.eternit.com.br/produto/modulada/</w:t>
            </w:r>
          </w:p>
        </w:tc>
      </w:tr>
    </w:tbl>
    <w:p w14:paraId="639CCDF2" w14:textId="77777777" w:rsidR="00CA428D" w:rsidRPr="00010EE0" w:rsidRDefault="00CA428D" w:rsidP="00CA428D">
      <w:pPr>
        <w:rPr>
          <w:lang w:val="en-US"/>
        </w:rPr>
      </w:pPr>
    </w:p>
    <w:p w14:paraId="11959C13" w14:textId="77777777" w:rsidR="00CA428D" w:rsidRDefault="00CA428D" w:rsidP="00CA428D">
      <w:r>
        <w:br w:type="page"/>
      </w:r>
    </w:p>
    <w:p w14:paraId="3391529B" w14:textId="77777777" w:rsidR="00CA428D" w:rsidRDefault="00CA428D" w:rsidP="00CA428D">
      <w:pPr>
        <w:rPr>
          <w:lang w:val="en-US"/>
        </w:rPr>
      </w:pPr>
    </w:p>
    <w:p w14:paraId="691AC5A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4832DC5" w14:textId="77777777" w:rsidTr="00072FC9">
        <w:trPr>
          <w:trHeight w:val="567"/>
        </w:trPr>
        <w:tc>
          <w:tcPr>
            <w:tcW w:w="1843" w:type="dxa"/>
            <w:tcBorders>
              <w:bottom w:val="single" w:sz="4" w:space="0" w:color="auto"/>
            </w:tcBorders>
            <w:shd w:val="clear" w:color="auto" w:fill="F2F2F2" w:themeFill="background1" w:themeFillShade="F2"/>
            <w:vAlign w:val="center"/>
          </w:tcPr>
          <w:p w14:paraId="431D33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257C476" w14:textId="77777777" w:rsidR="00CA428D" w:rsidRDefault="00CA428D" w:rsidP="00072FC9">
            <w:pPr>
              <w:rPr>
                <w:b/>
                <w:bCs/>
                <w:color w:val="000000"/>
              </w:rPr>
            </w:pPr>
            <w:r>
              <w:rPr>
                <w:b/>
                <w:bCs/>
                <w:noProof/>
                <w:color w:val="000000"/>
              </w:rPr>
              <w:t>SF-01138</w:t>
            </w:r>
          </w:p>
        </w:tc>
        <w:tc>
          <w:tcPr>
            <w:tcW w:w="2268" w:type="dxa"/>
            <w:tcBorders>
              <w:bottom w:val="single" w:sz="4" w:space="0" w:color="auto"/>
            </w:tcBorders>
            <w:shd w:val="clear" w:color="auto" w:fill="F2F2F2" w:themeFill="background1" w:themeFillShade="F2"/>
            <w:vAlign w:val="center"/>
          </w:tcPr>
          <w:p w14:paraId="0C18D0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EF1DC10"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F940F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E2E2773"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0BAC3EA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9ED026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2B3F62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77FC96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5EC218" w14:textId="77777777" w:rsidR="00CA428D" w:rsidRDefault="00CA428D" w:rsidP="00072FC9">
            <w:pPr>
              <w:rPr>
                <w:b/>
                <w:bCs/>
                <w:sz w:val="32"/>
                <w:szCs w:val="32"/>
              </w:rPr>
            </w:pPr>
            <w:r>
              <w:rPr>
                <w:b/>
                <w:bCs/>
                <w:sz w:val="32"/>
                <w:szCs w:val="32"/>
              </w:rPr>
              <w:t>Cumeeira articulada ABA SUPERIOR de fibrocimento para telha modulada - espessura 6 mm</w:t>
            </w:r>
          </w:p>
        </w:tc>
        <w:tc>
          <w:tcPr>
            <w:tcW w:w="1843" w:type="dxa"/>
            <w:tcBorders>
              <w:top w:val="single" w:sz="4" w:space="0" w:color="auto"/>
              <w:left w:val="single" w:sz="4" w:space="0" w:color="auto"/>
            </w:tcBorders>
            <w:shd w:val="clear" w:color="auto" w:fill="F2F2F2" w:themeFill="background1" w:themeFillShade="F2"/>
            <w:vAlign w:val="center"/>
          </w:tcPr>
          <w:p w14:paraId="5A4903C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E23139B" w14:textId="77777777" w:rsidR="00CA428D" w:rsidRDefault="00CA428D" w:rsidP="00072FC9">
            <w:pPr>
              <w:rPr>
                <w:b/>
                <w:bCs/>
                <w:sz w:val="20"/>
                <w:szCs w:val="20"/>
              </w:rPr>
            </w:pPr>
          </w:p>
        </w:tc>
      </w:tr>
      <w:tr w:rsidR="00CA428D" w:rsidRPr="00010EE0" w14:paraId="3CDE1CEA" w14:textId="77777777" w:rsidTr="00072FC9">
        <w:trPr>
          <w:trHeight w:val="1740"/>
        </w:trPr>
        <w:tc>
          <w:tcPr>
            <w:tcW w:w="9781" w:type="dxa"/>
            <w:gridSpan w:val="5"/>
          </w:tcPr>
          <w:p w14:paraId="2CF61B25" w14:textId="77777777" w:rsidR="00CA428D" w:rsidRPr="00BD7145" w:rsidRDefault="00CA428D" w:rsidP="00072FC9">
            <w:pPr>
              <w:spacing w:before="120"/>
              <w:rPr>
                <w:b/>
                <w:bCs/>
              </w:rPr>
            </w:pPr>
            <w:r w:rsidRPr="00BD7145">
              <w:rPr>
                <w:b/>
                <w:bCs/>
              </w:rPr>
              <w:t>Descrição Detalhada:</w:t>
            </w:r>
          </w:p>
          <w:p w14:paraId="787C1508" w14:textId="77777777" w:rsidR="00CA428D" w:rsidRPr="00BD7145" w:rsidRDefault="00CA428D" w:rsidP="00072FC9">
            <w:pPr>
              <w:spacing w:before="120"/>
              <w:rPr>
                <w:bCs/>
              </w:rPr>
            </w:pPr>
            <w:r>
              <w:rPr>
                <w:bCs/>
              </w:rPr>
              <w:t>Fornecimento e instalação de cumeeira articulada para telha modulada de fibrocimento, aba superior, com espessura 6 mm. Compreende o fornecimento de todos os materiais e mão de obra necessários à execução do serviço, inclusive os acessórios de fixação.</w:t>
            </w:r>
          </w:p>
          <w:p w14:paraId="4B3FD5C2" w14:textId="77777777" w:rsidR="00CA428D" w:rsidRPr="00BD7145" w:rsidRDefault="00CA428D" w:rsidP="00072FC9">
            <w:pPr>
              <w:spacing w:before="120"/>
              <w:rPr>
                <w:b/>
                <w:bCs/>
              </w:rPr>
            </w:pPr>
            <w:r w:rsidRPr="00BD7145">
              <w:rPr>
                <w:b/>
                <w:bCs/>
              </w:rPr>
              <w:t>Materiais:</w:t>
            </w:r>
          </w:p>
          <w:p w14:paraId="6AF84512" w14:textId="77777777" w:rsidR="00CA428D" w:rsidRPr="00BD7145" w:rsidRDefault="00CA428D" w:rsidP="00072FC9">
            <w:pPr>
              <w:spacing w:before="120"/>
              <w:rPr>
                <w:bCs/>
              </w:rPr>
            </w:pPr>
            <w:r>
              <w:rPr>
                <w:bCs/>
              </w:rPr>
              <w:t xml:space="preserve">Cumeeira articulada usada no recobrimento do encontro de duas águas do telhado para inclinações entre 2° (3%) e 27° (50%). </w:t>
            </w:r>
            <w:r>
              <w:rPr>
                <w:bCs/>
              </w:rPr>
              <w:br/>
              <w:t>A peça superior que se une por articulação com peça inferior, para inclinações entre 3% e 50%, com as seguintes dimensões básicas:</w:t>
            </w:r>
            <w:r>
              <w:rPr>
                <w:bCs/>
              </w:rPr>
              <w:br/>
              <w:t xml:space="preserve">Largura total: 615mm </w:t>
            </w:r>
            <w:r>
              <w:rPr>
                <w:bCs/>
              </w:rPr>
              <w:br/>
              <w:t>Largura útil: 500mm</w:t>
            </w:r>
            <w:r>
              <w:rPr>
                <w:bCs/>
              </w:rPr>
              <w:br/>
              <w:t>Aba: 361mm</w:t>
            </w:r>
            <w:r>
              <w:rPr>
                <w:bCs/>
              </w:rPr>
              <w:br/>
              <w:t xml:space="preserve">Espessura: 6mm </w:t>
            </w:r>
            <w:r>
              <w:rPr>
                <w:bCs/>
              </w:rPr>
              <w:br/>
              <w:t>Peso: 3,1Kg</w:t>
            </w:r>
          </w:p>
          <w:p w14:paraId="517EBC53" w14:textId="77777777" w:rsidR="00CA428D" w:rsidRPr="00BD7145" w:rsidRDefault="00CA428D" w:rsidP="00072FC9">
            <w:pPr>
              <w:spacing w:before="120"/>
              <w:rPr>
                <w:b/>
                <w:bCs/>
              </w:rPr>
            </w:pPr>
            <w:r w:rsidRPr="00BD7145">
              <w:rPr>
                <w:b/>
                <w:bCs/>
              </w:rPr>
              <w:t>Serviços:</w:t>
            </w:r>
          </w:p>
          <w:p w14:paraId="060B8E81" w14:textId="77777777" w:rsidR="00CA428D" w:rsidRPr="00832CF3" w:rsidRDefault="00CA428D" w:rsidP="00072FC9">
            <w:pPr>
              <w:spacing w:before="120"/>
              <w:rPr>
                <w:bCs/>
              </w:rPr>
            </w:pPr>
            <w:r>
              <w:rPr>
                <w:bCs/>
              </w:rPr>
              <w:t>Ambas as peças da cumeeira articulada são fornecidas com os cantos cortados na medida 11 cm x 20 cm. Por essa razão, o recobrimento das cumeeiras sobre as telhas deve ser de 20 cm. As eventuais diferenças devem ser compensadas nos recobrimentos longitudinais entre telhas. O sentido de montagem deve ser o mesmo das telhas.</w:t>
            </w:r>
          </w:p>
          <w:p w14:paraId="04668FE2" w14:textId="77777777" w:rsidR="00CA428D" w:rsidRPr="00BD7145" w:rsidRDefault="00CA428D" w:rsidP="00072FC9">
            <w:pPr>
              <w:spacing w:before="120"/>
              <w:rPr>
                <w:b/>
                <w:bCs/>
              </w:rPr>
            </w:pPr>
            <w:r w:rsidRPr="00BD7145">
              <w:rPr>
                <w:b/>
                <w:bCs/>
              </w:rPr>
              <w:t>Atividades e Responsabilidades:</w:t>
            </w:r>
          </w:p>
          <w:p w14:paraId="6DAA7A3C" w14:textId="77777777" w:rsidR="00CA428D" w:rsidRPr="00832CF3" w:rsidRDefault="00CA428D" w:rsidP="00072FC9">
            <w:pPr>
              <w:spacing w:before="120"/>
              <w:rPr>
                <w:bCs/>
              </w:rPr>
            </w:pPr>
            <w:r>
              <w:rPr>
                <w:bCs/>
              </w:rPr>
              <w:t>n/a</w:t>
            </w:r>
          </w:p>
          <w:p w14:paraId="40204549" w14:textId="77777777" w:rsidR="00CA428D" w:rsidRPr="00BD7145" w:rsidRDefault="00CA428D" w:rsidP="00072FC9">
            <w:pPr>
              <w:spacing w:before="120"/>
              <w:rPr>
                <w:b/>
                <w:bCs/>
              </w:rPr>
            </w:pPr>
            <w:r w:rsidRPr="00BD7145">
              <w:rPr>
                <w:b/>
                <w:bCs/>
              </w:rPr>
              <w:t>Qualificação:</w:t>
            </w:r>
          </w:p>
          <w:p w14:paraId="310ED42B" w14:textId="77777777" w:rsidR="00CA428D" w:rsidRPr="00832CF3" w:rsidRDefault="00CA428D" w:rsidP="00072FC9">
            <w:pPr>
              <w:spacing w:before="120"/>
              <w:rPr>
                <w:bCs/>
              </w:rPr>
            </w:pPr>
            <w:r>
              <w:rPr>
                <w:bCs/>
              </w:rPr>
              <w:t>n/a</w:t>
            </w:r>
          </w:p>
          <w:p w14:paraId="20EE3683" w14:textId="77777777" w:rsidR="00CA428D" w:rsidRPr="00BD7145" w:rsidRDefault="00CA428D" w:rsidP="00072FC9">
            <w:pPr>
              <w:spacing w:before="120"/>
              <w:rPr>
                <w:b/>
                <w:bCs/>
              </w:rPr>
            </w:pPr>
            <w:r w:rsidRPr="00BD7145">
              <w:rPr>
                <w:b/>
                <w:bCs/>
              </w:rPr>
              <w:t>Observações:</w:t>
            </w:r>
          </w:p>
          <w:p w14:paraId="6DADFE9A" w14:textId="77777777" w:rsidR="00CA428D" w:rsidRPr="00832CF3" w:rsidRDefault="00CA428D" w:rsidP="00072FC9">
            <w:pPr>
              <w:spacing w:before="120"/>
              <w:rPr>
                <w:bCs/>
              </w:rPr>
            </w:pPr>
            <w:r>
              <w:rPr>
                <w:bCs/>
              </w:rPr>
              <w:t>n/a</w:t>
            </w:r>
          </w:p>
          <w:p w14:paraId="470D50EE" w14:textId="77777777" w:rsidR="00CA428D" w:rsidRPr="00BD7145" w:rsidRDefault="00CA428D" w:rsidP="00072FC9">
            <w:pPr>
              <w:spacing w:before="120"/>
              <w:rPr>
                <w:b/>
                <w:bCs/>
              </w:rPr>
            </w:pPr>
            <w:r w:rsidRPr="00BD7145">
              <w:rPr>
                <w:b/>
                <w:bCs/>
              </w:rPr>
              <w:t>Critérios e Condições:</w:t>
            </w:r>
          </w:p>
          <w:p w14:paraId="64E6A562" w14:textId="77777777" w:rsidR="00CA428D" w:rsidRPr="00832CF3" w:rsidRDefault="00CA428D" w:rsidP="00072FC9">
            <w:pPr>
              <w:spacing w:before="120"/>
              <w:rPr>
                <w:bCs/>
              </w:rPr>
            </w:pPr>
            <w:r>
              <w:rPr>
                <w:bCs/>
              </w:rPr>
              <w:t>Critério de Medição: metro linear efetivamente instalado</w:t>
            </w:r>
            <w:r>
              <w:rPr>
                <w:bCs/>
              </w:rPr>
              <w:br/>
              <w:t>Unidade de Medição: metro linear (m)</w:t>
            </w:r>
          </w:p>
          <w:p w14:paraId="7F638228" w14:textId="77777777" w:rsidR="00CA428D" w:rsidRPr="00BD7145" w:rsidRDefault="00CA428D" w:rsidP="00072FC9">
            <w:pPr>
              <w:spacing w:before="120"/>
              <w:rPr>
                <w:b/>
                <w:bCs/>
              </w:rPr>
            </w:pPr>
            <w:r w:rsidRPr="00BD7145">
              <w:rPr>
                <w:b/>
                <w:bCs/>
              </w:rPr>
              <w:t>Detalhe Gráfico:</w:t>
            </w:r>
          </w:p>
          <w:p w14:paraId="27852567" w14:textId="77777777" w:rsidR="00CA428D" w:rsidRPr="00B97D3F" w:rsidRDefault="00CA428D" w:rsidP="00072FC9">
            <w:pPr>
              <w:spacing w:before="120"/>
              <w:rPr>
                <w:bCs/>
              </w:rPr>
            </w:pPr>
            <w:r>
              <w:rPr>
                <w:noProof/>
              </w:rPr>
              <w:lastRenderedPageBreak/>
              <w:drawing>
                <wp:inline distT="0" distB="0" distL="0" distR="0" wp14:anchorId="52CFDDC0" wp14:editId="0B7ADE8D">
                  <wp:extent cx="4895850" cy="2295525"/>
                  <wp:effectExtent l="0" t="0" r="0" b="0"/>
                  <wp:docPr id="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8.png"/>
                          <pic:cNvPicPr/>
                        </pic:nvPicPr>
                        <pic:blipFill>
                          <a:blip r:embed="rId145"/>
                          <a:stretch>
                            <a:fillRect/>
                          </a:stretch>
                        </pic:blipFill>
                        <pic:spPr>
                          <a:xfrm>
                            <a:off x="0" y="0"/>
                            <a:ext cx="4895850" cy="2295525"/>
                          </a:xfrm>
                          <a:prstGeom prst="rect">
                            <a:avLst/>
                          </a:prstGeom>
                        </pic:spPr>
                      </pic:pic>
                    </a:graphicData>
                  </a:graphic>
                </wp:inline>
              </w:drawing>
            </w:r>
          </w:p>
          <w:p w14:paraId="39F8B769" w14:textId="77777777" w:rsidR="00CA428D" w:rsidRPr="00BD7145" w:rsidRDefault="00CA428D" w:rsidP="00072FC9">
            <w:pPr>
              <w:spacing w:before="120"/>
              <w:rPr>
                <w:b/>
                <w:bCs/>
              </w:rPr>
            </w:pPr>
            <w:r w:rsidRPr="00BD7145">
              <w:rPr>
                <w:b/>
                <w:bCs/>
              </w:rPr>
              <w:t>Tabela:</w:t>
            </w:r>
          </w:p>
          <w:p w14:paraId="15A10C91" w14:textId="77777777" w:rsidR="00CA428D" w:rsidRPr="00832CF3" w:rsidRDefault="00CA428D" w:rsidP="00072FC9">
            <w:pPr>
              <w:spacing w:before="120"/>
              <w:rPr>
                <w:bCs/>
              </w:rPr>
            </w:pPr>
            <w:r>
              <w:rPr>
                <w:bCs/>
              </w:rPr>
              <w:t>n/a</w:t>
            </w:r>
          </w:p>
          <w:p w14:paraId="5E6BCCD9" w14:textId="77777777" w:rsidR="00CA428D" w:rsidRPr="00832CF3" w:rsidRDefault="00CA428D" w:rsidP="00072FC9">
            <w:pPr>
              <w:spacing w:before="120"/>
              <w:rPr>
                <w:bCs/>
              </w:rPr>
            </w:pPr>
            <w:r w:rsidRPr="00BD7145">
              <w:rPr>
                <w:b/>
                <w:bCs/>
              </w:rPr>
              <w:t xml:space="preserve">Vida útil: </w:t>
            </w:r>
            <w:r>
              <w:rPr>
                <w:bCs/>
              </w:rPr>
              <w:t>n/a</w:t>
            </w:r>
          </w:p>
          <w:p w14:paraId="689E872F" w14:textId="77777777" w:rsidR="00CA428D" w:rsidRPr="00BD7145" w:rsidRDefault="00CA428D" w:rsidP="00072FC9">
            <w:pPr>
              <w:spacing w:before="120"/>
              <w:rPr>
                <w:b/>
                <w:bCs/>
              </w:rPr>
            </w:pPr>
            <w:r w:rsidRPr="00BD7145">
              <w:rPr>
                <w:b/>
                <w:bCs/>
              </w:rPr>
              <w:t>Referências Normativas:</w:t>
            </w:r>
          </w:p>
          <w:p w14:paraId="24B4F490"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ABNT NBR 5639:2014 - Emprego de chapas estruturais de cimento-amianto (Cancelada ou Substituída)</w:t>
            </w:r>
            <w:r>
              <w:rPr>
                <w:bCs/>
              </w:rPr>
              <w:br/>
              <w:t>ABNT NBR 6123:1988 - Força devido ao vento em edificações</w:t>
            </w:r>
            <w:r>
              <w:rPr>
                <w:bCs/>
              </w:rPr>
              <w:br/>
              <w:t>NR 35 - Trabalho em altura</w:t>
            </w:r>
            <w:r>
              <w:rPr>
                <w:bCs/>
              </w:rPr>
              <w:br/>
              <w:t>Manual de instalação do fabricante</w:t>
            </w:r>
          </w:p>
          <w:p w14:paraId="4D16EDA9" w14:textId="77777777" w:rsidR="00CA428D" w:rsidRPr="00BD7145" w:rsidRDefault="00CA428D" w:rsidP="00072FC9">
            <w:pPr>
              <w:spacing w:before="120"/>
              <w:rPr>
                <w:b/>
                <w:bCs/>
              </w:rPr>
            </w:pPr>
            <w:r w:rsidRPr="00BD7145">
              <w:rPr>
                <w:b/>
                <w:bCs/>
              </w:rPr>
              <w:t>Referência Comercial:</w:t>
            </w:r>
          </w:p>
          <w:p w14:paraId="03A852D3" w14:textId="77777777" w:rsidR="00CA428D" w:rsidRPr="00832CF3" w:rsidRDefault="00CA428D" w:rsidP="00072FC9">
            <w:pPr>
              <w:spacing w:before="120"/>
              <w:rPr>
                <w:bCs/>
              </w:rPr>
            </w:pPr>
            <w:r>
              <w:rPr>
                <w:bCs/>
              </w:rPr>
              <w:t>Cumeeira Articulada Superior – Telha Modulada - Eternit; ou similar</w:t>
            </w:r>
          </w:p>
          <w:p w14:paraId="6B7E27BD" w14:textId="77777777" w:rsidR="00CA428D" w:rsidRPr="00BD7145" w:rsidRDefault="00CA428D" w:rsidP="00072FC9">
            <w:pPr>
              <w:spacing w:before="120"/>
              <w:rPr>
                <w:b/>
                <w:bCs/>
              </w:rPr>
            </w:pPr>
            <w:r w:rsidRPr="00BD7145">
              <w:rPr>
                <w:b/>
                <w:bCs/>
              </w:rPr>
              <w:t>Referência Externa:</w:t>
            </w:r>
          </w:p>
          <w:p w14:paraId="61C77B9D" w14:textId="77777777" w:rsidR="00CA428D" w:rsidRPr="00BD7145" w:rsidRDefault="00CA428D" w:rsidP="00072FC9">
            <w:pPr>
              <w:spacing w:before="120"/>
              <w:rPr>
                <w:b/>
                <w:bCs/>
              </w:rPr>
            </w:pPr>
            <w:r>
              <w:rPr>
                <w:bCs/>
              </w:rPr>
              <w:t>n/a</w:t>
            </w:r>
          </w:p>
        </w:tc>
      </w:tr>
    </w:tbl>
    <w:p w14:paraId="3007FF8C" w14:textId="77777777" w:rsidR="00CA428D" w:rsidRPr="00010EE0" w:rsidRDefault="00CA428D" w:rsidP="00CA428D">
      <w:pPr>
        <w:rPr>
          <w:lang w:val="en-US"/>
        </w:rPr>
      </w:pPr>
    </w:p>
    <w:p w14:paraId="3DE35CBA" w14:textId="77777777" w:rsidR="00CA428D" w:rsidRDefault="00CA428D" w:rsidP="00CA428D">
      <w:r>
        <w:br w:type="page"/>
      </w:r>
    </w:p>
    <w:p w14:paraId="56690E41" w14:textId="77777777" w:rsidR="00CA428D" w:rsidRDefault="00CA428D" w:rsidP="00CA428D">
      <w:pPr>
        <w:rPr>
          <w:lang w:val="en-US"/>
        </w:rPr>
      </w:pPr>
    </w:p>
    <w:p w14:paraId="1754C6C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17064D2" w14:textId="77777777" w:rsidTr="00072FC9">
        <w:trPr>
          <w:trHeight w:val="567"/>
        </w:trPr>
        <w:tc>
          <w:tcPr>
            <w:tcW w:w="1843" w:type="dxa"/>
            <w:tcBorders>
              <w:bottom w:val="single" w:sz="4" w:space="0" w:color="auto"/>
            </w:tcBorders>
            <w:shd w:val="clear" w:color="auto" w:fill="F2F2F2" w:themeFill="background1" w:themeFillShade="F2"/>
            <w:vAlign w:val="center"/>
          </w:tcPr>
          <w:p w14:paraId="2A5AA11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1E32FFE" w14:textId="77777777" w:rsidR="00CA428D" w:rsidRDefault="00CA428D" w:rsidP="00072FC9">
            <w:pPr>
              <w:rPr>
                <w:b/>
                <w:bCs/>
                <w:color w:val="000000"/>
              </w:rPr>
            </w:pPr>
            <w:r>
              <w:rPr>
                <w:b/>
                <w:bCs/>
                <w:noProof/>
                <w:color w:val="000000"/>
              </w:rPr>
              <w:t>SF-01139</w:t>
            </w:r>
          </w:p>
        </w:tc>
        <w:tc>
          <w:tcPr>
            <w:tcW w:w="2268" w:type="dxa"/>
            <w:tcBorders>
              <w:bottom w:val="single" w:sz="4" w:space="0" w:color="auto"/>
            </w:tcBorders>
            <w:shd w:val="clear" w:color="auto" w:fill="F2F2F2" w:themeFill="background1" w:themeFillShade="F2"/>
            <w:vAlign w:val="center"/>
          </w:tcPr>
          <w:p w14:paraId="33B523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71BF145"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603CF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B3CC090"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54B4245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DE2D0C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07082A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FD88F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2117833" w14:textId="77777777" w:rsidR="00CA428D" w:rsidRDefault="00CA428D" w:rsidP="00072FC9">
            <w:pPr>
              <w:rPr>
                <w:b/>
                <w:bCs/>
                <w:sz w:val="32"/>
                <w:szCs w:val="32"/>
              </w:rPr>
            </w:pPr>
            <w:r>
              <w:rPr>
                <w:b/>
                <w:bCs/>
                <w:sz w:val="32"/>
                <w:szCs w:val="32"/>
              </w:rPr>
              <w:t>Cumeeira articulada ABA INFERIOR de fibrocimento para telha modulada - espessura 6 mm</w:t>
            </w:r>
          </w:p>
        </w:tc>
        <w:tc>
          <w:tcPr>
            <w:tcW w:w="1843" w:type="dxa"/>
            <w:tcBorders>
              <w:top w:val="single" w:sz="4" w:space="0" w:color="auto"/>
              <w:left w:val="single" w:sz="4" w:space="0" w:color="auto"/>
            </w:tcBorders>
            <w:shd w:val="clear" w:color="auto" w:fill="F2F2F2" w:themeFill="background1" w:themeFillShade="F2"/>
            <w:vAlign w:val="center"/>
          </w:tcPr>
          <w:p w14:paraId="533D165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98FE5D1" w14:textId="77777777" w:rsidR="00CA428D" w:rsidRDefault="00CA428D" w:rsidP="00072FC9">
            <w:pPr>
              <w:rPr>
                <w:b/>
                <w:bCs/>
                <w:sz w:val="20"/>
                <w:szCs w:val="20"/>
              </w:rPr>
            </w:pPr>
          </w:p>
        </w:tc>
      </w:tr>
      <w:tr w:rsidR="00CA428D" w:rsidRPr="00010EE0" w14:paraId="0D1FB144" w14:textId="77777777" w:rsidTr="00072FC9">
        <w:trPr>
          <w:trHeight w:val="1740"/>
        </w:trPr>
        <w:tc>
          <w:tcPr>
            <w:tcW w:w="9781" w:type="dxa"/>
            <w:gridSpan w:val="5"/>
          </w:tcPr>
          <w:p w14:paraId="07521B71" w14:textId="77777777" w:rsidR="00CA428D" w:rsidRPr="00BD7145" w:rsidRDefault="00CA428D" w:rsidP="00072FC9">
            <w:pPr>
              <w:spacing w:before="120"/>
              <w:rPr>
                <w:b/>
                <w:bCs/>
              </w:rPr>
            </w:pPr>
            <w:r w:rsidRPr="00BD7145">
              <w:rPr>
                <w:b/>
                <w:bCs/>
              </w:rPr>
              <w:t>Descrição Detalhada:</w:t>
            </w:r>
          </w:p>
          <w:p w14:paraId="73F36370" w14:textId="77777777" w:rsidR="00CA428D" w:rsidRPr="00BD7145" w:rsidRDefault="00CA428D" w:rsidP="00072FC9">
            <w:pPr>
              <w:spacing w:before="120"/>
              <w:rPr>
                <w:bCs/>
              </w:rPr>
            </w:pPr>
            <w:r>
              <w:rPr>
                <w:bCs/>
              </w:rPr>
              <w:t>Fornecimento e instalação de cumeeira articulada para telha modulada de fibrocimento, aba inferior, com espessura 6 mm. Compreende o fornecimento de todos os materiais e mão de obra necessários à execução do serviço, inclusive os acessórios de fixação.</w:t>
            </w:r>
          </w:p>
          <w:p w14:paraId="5B3AB207" w14:textId="77777777" w:rsidR="00CA428D" w:rsidRPr="00BD7145" w:rsidRDefault="00CA428D" w:rsidP="00072FC9">
            <w:pPr>
              <w:spacing w:before="120"/>
              <w:rPr>
                <w:b/>
                <w:bCs/>
              </w:rPr>
            </w:pPr>
            <w:r w:rsidRPr="00BD7145">
              <w:rPr>
                <w:b/>
                <w:bCs/>
              </w:rPr>
              <w:t>Materiais:</w:t>
            </w:r>
          </w:p>
          <w:p w14:paraId="75CC9792" w14:textId="77777777" w:rsidR="00CA428D" w:rsidRPr="00BD7145" w:rsidRDefault="00CA428D" w:rsidP="00072FC9">
            <w:pPr>
              <w:spacing w:before="120"/>
              <w:rPr>
                <w:bCs/>
              </w:rPr>
            </w:pPr>
            <w:r>
              <w:rPr>
                <w:bCs/>
              </w:rPr>
              <w:t>Cumeeira articulada para telha modulada para inclinações entre 3% e 50%.</w:t>
            </w:r>
            <w:r>
              <w:rPr>
                <w:bCs/>
              </w:rPr>
              <w:br/>
              <w:t>Peça inferior que se une por articulação com peça superior, para inclinações entre 3% e 50% com as seguintes dimensões básicas:</w:t>
            </w:r>
            <w:r>
              <w:rPr>
                <w:bCs/>
              </w:rPr>
              <w:br/>
              <w:t xml:space="preserve">Largura total: 615mm </w:t>
            </w:r>
            <w:r>
              <w:rPr>
                <w:bCs/>
              </w:rPr>
              <w:br/>
              <w:t xml:space="preserve">Largura útil: 500mm </w:t>
            </w:r>
            <w:r>
              <w:rPr>
                <w:bCs/>
              </w:rPr>
              <w:br/>
              <w:t xml:space="preserve">Aba: 349mm </w:t>
            </w:r>
            <w:r>
              <w:rPr>
                <w:bCs/>
              </w:rPr>
              <w:br/>
              <w:t xml:space="preserve">Espessura: 6mm </w:t>
            </w:r>
            <w:r>
              <w:rPr>
                <w:bCs/>
              </w:rPr>
              <w:br/>
              <w:t>Peso: 2,9Kg</w:t>
            </w:r>
          </w:p>
          <w:p w14:paraId="44DFC4DC" w14:textId="77777777" w:rsidR="00CA428D" w:rsidRPr="00BD7145" w:rsidRDefault="00CA428D" w:rsidP="00072FC9">
            <w:pPr>
              <w:spacing w:before="120"/>
              <w:rPr>
                <w:b/>
                <w:bCs/>
              </w:rPr>
            </w:pPr>
            <w:r w:rsidRPr="00BD7145">
              <w:rPr>
                <w:b/>
                <w:bCs/>
              </w:rPr>
              <w:t>Serviços:</w:t>
            </w:r>
          </w:p>
          <w:p w14:paraId="578FF979" w14:textId="77777777" w:rsidR="00CA428D" w:rsidRPr="00832CF3" w:rsidRDefault="00CA428D" w:rsidP="00072FC9">
            <w:pPr>
              <w:spacing w:before="120"/>
              <w:rPr>
                <w:bCs/>
              </w:rPr>
            </w:pPr>
            <w:r>
              <w:rPr>
                <w:bCs/>
              </w:rPr>
              <w:t>Ambas as peças da cumeeira articulada são fornecidas com os cantos cortados na medida 11 cm x 20 cm. Por essa razão, o recobrimento das cumeeiras sobre as telhas deve ser de 20 cm. As eventuais diferenças devem ser compensadas nos recobrimentos longitudinais entre telhas. O sentido de montagem deve ser o mesmo das telhas.</w:t>
            </w:r>
          </w:p>
          <w:p w14:paraId="496270B9" w14:textId="77777777" w:rsidR="00CA428D" w:rsidRPr="00BD7145" w:rsidRDefault="00CA428D" w:rsidP="00072FC9">
            <w:pPr>
              <w:spacing w:before="120"/>
              <w:rPr>
                <w:b/>
                <w:bCs/>
              </w:rPr>
            </w:pPr>
            <w:r w:rsidRPr="00BD7145">
              <w:rPr>
                <w:b/>
                <w:bCs/>
              </w:rPr>
              <w:t>Atividades e Responsabilidades:</w:t>
            </w:r>
          </w:p>
          <w:p w14:paraId="608B33E9" w14:textId="77777777" w:rsidR="00CA428D" w:rsidRPr="00832CF3" w:rsidRDefault="00CA428D" w:rsidP="00072FC9">
            <w:pPr>
              <w:spacing w:before="120"/>
              <w:rPr>
                <w:bCs/>
              </w:rPr>
            </w:pPr>
            <w:r>
              <w:rPr>
                <w:bCs/>
              </w:rPr>
              <w:t>n/a</w:t>
            </w:r>
          </w:p>
          <w:p w14:paraId="57534F27" w14:textId="77777777" w:rsidR="00CA428D" w:rsidRPr="00BD7145" w:rsidRDefault="00CA428D" w:rsidP="00072FC9">
            <w:pPr>
              <w:spacing w:before="120"/>
              <w:rPr>
                <w:b/>
                <w:bCs/>
              </w:rPr>
            </w:pPr>
            <w:r w:rsidRPr="00BD7145">
              <w:rPr>
                <w:b/>
                <w:bCs/>
              </w:rPr>
              <w:t>Qualificação:</w:t>
            </w:r>
          </w:p>
          <w:p w14:paraId="32107F62" w14:textId="77777777" w:rsidR="00CA428D" w:rsidRPr="00832CF3" w:rsidRDefault="00CA428D" w:rsidP="00072FC9">
            <w:pPr>
              <w:spacing w:before="120"/>
              <w:rPr>
                <w:bCs/>
              </w:rPr>
            </w:pPr>
            <w:r>
              <w:rPr>
                <w:bCs/>
              </w:rPr>
              <w:t>n/a</w:t>
            </w:r>
          </w:p>
          <w:p w14:paraId="3DF3A1E0" w14:textId="77777777" w:rsidR="00CA428D" w:rsidRPr="00BD7145" w:rsidRDefault="00CA428D" w:rsidP="00072FC9">
            <w:pPr>
              <w:spacing w:before="120"/>
              <w:rPr>
                <w:b/>
                <w:bCs/>
              </w:rPr>
            </w:pPr>
            <w:r w:rsidRPr="00BD7145">
              <w:rPr>
                <w:b/>
                <w:bCs/>
              </w:rPr>
              <w:t>Observações:</w:t>
            </w:r>
          </w:p>
          <w:p w14:paraId="4695EEF5" w14:textId="77777777" w:rsidR="00CA428D" w:rsidRPr="00832CF3" w:rsidRDefault="00CA428D" w:rsidP="00072FC9">
            <w:pPr>
              <w:spacing w:before="120"/>
              <w:rPr>
                <w:bCs/>
              </w:rPr>
            </w:pPr>
            <w:r>
              <w:rPr>
                <w:bCs/>
              </w:rPr>
              <w:t>n/a</w:t>
            </w:r>
          </w:p>
          <w:p w14:paraId="00FD0C04" w14:textId="77777777" w:rsidR="00CA428D" w:rsidRPr="00BD7145" w:rsidRDefault="00CA428D" w:rsidP="00072FC9">
            <w:pPr>
              <w:spacing w:before="120"/>
              <w:rPr>
                <w:b/>
                <w:bCs/>
              </w:rPr>
            </w:pPr>
            <w:r w:rsidRPr="00BD7145">
              <w:rPr>
                <w:b/>
                <w:bCs/>
              </w:rPr>
              <w:t>Critérios e Condições:</w:t>
            </w:r>
          </w:p>
          <w:p w14:paraId="06C2B539" w14:textId="77777777" w:rsidR="00CA428D" w:rsidRPr="00832CF3" w:rsidRDefault="00CA428D" w:rsidP="00072FC9">
            <w:pPr>
              <w:spacing w:before="120"/>
              <w:rPr>
                <w:bCs/>
              </w:rPr>
            </w:pPr>
            <w:r>
              <w:rPr>
                <w:bCs/>
              </w:rPr>
              <w:t>Critério de Medição: metro linear efetivamente instalado</w:t>
            </w:r>
            <w:r>
              <w:rPr>
                <w:bCs/>
              </w:rPr>
              <w:br/>
              <w:t>Unidade de Medição: metro linear (m)</w:t>
            </w:r>
          </w:p>
          <w:p w14:paraId="76AEEEEC" w14:textId="77777777" w:rsidR="00CA428D" w:rsidRPr="00BD7145" w:rsidRDefault="00CA428D" w:rsidP="00072FC9">
            <w:pPr>
              <w:spacing w:before="120"/>
              <w:rPr>
                <w:b/>
                <w:bCs/>
              </w:rPr>
            </w:pPr>
            <w:r w:rsidRPr="00BD7145">
              <w:rPr>
                <w:b/>
                <w:bCs/>
              </w:rPr>
              <w:t>Detalhe Gráfico:</w:t>
            </w:r>
          </w:p>
          <w:p w14:paraId="3010C750" w14:textId="77777777" w:rsidR="00CA428D" w:rsidRPr="00B97D3F" w:rsidRDefault="00CA428D" w:rsidP="00072FC9">
            <w:pPr>
              <w:spacing w:before="120"/>
              <w:rPr>
                <w:bCs/>
              </w:rPr>
            </w:pPr>
            <w:r>
              <w:rPr>
                <w:noProof/>
              </w:rPr>
              <w:lastRenderedPageBreak/>
              <w:drawing>
                <wp:inline distT="0" distB="0" distL="0" distR="0" wp14:anchorId="03B88BDC" wp14:editId="59DA3915">
                  <wp:extent cx="4400550" cy="2924175"/>
                  <wp:effectExtent l="0" t="0" r="0" b="0"/>
                  <wp:docPr id="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39.png"/>
                          <pic:cNvPicPr/>
                        </pic:nvPicPr>
                        <pic:blipFill>
                          <a:blip r:embed="rId146"/>
                          <a:stretch>
                            <a:fillRect/>
                          </a:stretch>
                        </pic:blipFill>
                        <pic:spPr>
                          <a:xfrm>
                            <a:off x="0" y="0"/>
                            <a:ext cx="4400550" cy="2924175"/>
                          </a:xfrm>
                          <a:prstGeom prst="rect">
                            <a:avLst/>
                          </a:prstGeom>
                        </pic:spPr>
                      </pic:pic>
                    </a:graphicData>
                  </a:graphic>
                </wp:inline>
              </w:drawing>
            </w:r>
          </w:p>
          <w:p w14:paraId="0EBB15C4" w14:textId="77777777" w:rsidR="00CA428D" w:rsidRPr="00BD7145" w:rsidRDefault="00CA428D" w:rsidP="00072FC9">
            <w:pPr>
              <w:spacing w:before="120"/>
              <w:rPr>
                <w:b/>
                <w:bCs/>
              </w:rPr>
            </w:pPr>
            <w:r w:rsidRPr="00BD7145">
              <w:rPr>
                <w:b/>
                <w:bCs/>
              </w:rPr>
              <w:t>Tabela:</w:t>
            </w:r>
          </w:p>
          <w:p w14:paraId="3A3EC18B" w14:textId="77777777" w:rsidR="00CA428D" w:rsidRPr="00832CF3" w:rsidRDefault="00CA428D" w:rsidP="00072FC9">
            <w:pPr>
              <w:spacing w:before="120"/>
              <w:rPr>
                <w:bCs/>
              </w:rPr>
            </w:pPr>
            <w:r>
              <w:rPr>
                <w:bCs/>
              </w:rPr>
              <w:t>n/a</w:t>
            </w:r>
          </w:p>
          <w:p w14:paraId="1493B3F6" w14:textId="77777777" w:rsidR="00CA428D" w:rsidRPr="00832CF3" w:rsidRDefault="00CA428D" w:rsidP="00072FC9">
            <w:pPr>
              <w:spacing w:before="120"/>
              <w:rPr>
                <w:bCs/>
              </w:rPr>
            </w:pPr>
            <w:r w:rsidRPr="00BD7145">
              <w:rPr>
                <w:b/>
                <w:bCs/>
              </w:rPr>
              <w:t xml:space="preserve">Vida útil: </w:t>
            </w:r>
            <w:r>
              <w:rPr>
                <w:bCs/>
              </w:rPr>
              <w:t>n/a</w:t>
            </w:r>
          </w:p>
          <w:p w14:paraId="016B9C45" w14:textId="77777777" w:rsidR="00CA428D" w:rsidRPr="00BD7145" w:rsidRDefault="00CA428D" w:rsidP="00072FC9">
            <w:pPr>
              <w:spacing w:before="120"/>
              <w:rPr>
                <w:b/>
                <w:bCs/>
              </w:rPr>
            </w:pPr>
            <w:r w:rsidRPr="00BD7145">
              <w:rPr>
                <w:b/>
                <w:bCs/>
              </w:rPr>
              <w:t>Referências Normativas:</w:t>
            </w:r>
          </w:p>
          <w:p w14:paraId="1856A383"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ABNT NBR 5639:2014 - Emprego de chapas estruturais de cimento-amianto (Cancelada ou Substituída)</w:t>
            </w:r>
            <w:r>
              <w:rPr>
                <w:bCs/>
              </w:rPr>
              <w:br/>
              <w:t>ABNT NBR 6123:1988 - Força devido ao vento em edificações</w:t>
            </w:r>
            <w:r>
              <w:rPr>
                <w:bCs/>
              </w:rPr>
              <w:br/>
              <w:t>NR 35 - Trabalho em altura</w:t>
            </w:r>
            <w:r>
              <w:rPr>
                <w:bCs/>
              </w:rPr>
              <w:br/>
              <w:t>Manual de instalação do fabricante</w:t>
            </w:r>
          </w:p>
          <w:p w14:paraId="4ECBA504" w14:textId="77777777" w:rsidR="00CA428D" w:rsidRPr="00BD7145" w:rsidRDefault="00CA428D" w:rsidP="00072FC9">
            <w:pPr>
              <w:spacing w:before="120"/>
              <w:rPr>
                <w:b/>
                <w:bCs/>
              </w:rPr>
            </w:pPr>
            <w:r w:rsidRPr="00BD7145">
              <w:rPr>
                <w:b/>
                <w:bCs/>
              </w:rPr>
              <w:t>Referência Comercial:</w:t>
            </w:r>
          </w:p>
          <w:p w14:paraId="75867A48" w14:textId="77777777" w:rsidR="00CA428D" w:rsidRPr="00832CF3" w:rsidRDefault="00CA428D" w:rsidP="00072FC9">
            <w:pPr>
              <w:spacing w:before="120"/>
              <w:rPr>
                <w:bCs/>
              </w:rPr>
            </w:pPr>
            <w:r>
              <w:rPr>
                <w:bCs/>
              </w:rPr>
              <w:t>Cumeeira Articulada Inferior – Telha Modulada - Eternit; ou similar</w:t>
            </w:r>
          </w:p>
          <w:p w14:paraId="430E0D00" w14:textId="77777777" w:rsidR="00CA428D" w:rsidRPr="00BD7145" w:rsidRDefault="00CA428D" w:rsidP="00072FC9">
            <w:pPr>
              <w:spacing w:before="120"/>
              <w:rPr>
                <w:b/>
                <w:bCs/>
              </w:rPr>
            </w:pPr>
            <w:r w:rsidRPr="00BD7145">
              <w:rPr>
                <w:b/>
                <w:bCs/>
              </w:rPr>
              <w:t>Referência Externa:</w:t>
            </w:r>
          </w:p>
          <w:p w14:paraId="0D1581C2" w14:textId="77777777" w:rsidR="00CA428D" w:rsidRPr="00BD7145" w:rsidRDefault="00CA428D" w:rsidP="00072FC9">
            <w:pPr>
              <w:spacing w:before="120"/>
              <w:rPr>
                <w:b/>
                <w:bCs/>
              </w:rPr>
            </w:pPr>
            <w:r>
              <w:rPr>
                <w:bCs/>
              </w:rPr>
              <w:t>n/a</w:t>
            </w:r>
          </w:p>
        </w:tc>
      </w:tr>
    </w:tbl>
    <w:p w14:paraId="13E0439D" w14:textId="77777777" w:rsidR="00CA428D" w:rsidRPr="00010EE0" w:rsidRDefault="00CA428D" w:rsidP="00CA428D">
      <w:pPr>
        <w:rPr>
          <w:lang w:val="en-US"/>
        </w:rPr>
      </w:pPr>
    </w:p>
    <w:p w14:paraId="1D8EA392" w14:textId="77777777" w:rsidR="00CA428D" w:rsidRDefault="00CA428D" w:rsidP="00CA428D">
      <w:r>
        <w:br w:type="page"/>
      </w:r>
    </w:p>
    <w:p w14:paraId="0425E119" w14:textId="77777777" w:rsidR="00CA428D" w:rsidRDefault="00CA428D" w:rsidP="00CA428D">
      <w:pPr>
        <w:rPr>
          <w:lang w:val="en-US"/>
        </w:rPr>
      </w:pPr>
    </w:p>
    <w:p w14:paraId="3C39336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7631BF" w14:textId="77777777" w:rsidTr="00072FC9">
        <w:trPr>
          <w:trHeight w:val="567"/>
        </w:trPr>
        <w:tc>
          <w:tcPr>
            <w:tcW w:w="1843" w:type="dxa"/>
            <w:tcBorders>
              <w:bottom w:val="single" w:sz="4" w:space="0" w:color="auto"/>
            </w:tcBorders>
            <w:shd w:val="clear" w:color="auto" w:fill="F2F2F2" w:themeFill="background1" w:themeFillShade="F2"/>
            <w:vAlign w:val="center"/>
          </w:tcPr>
          <w:p w14:paraId="7974EC0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58F8F94" w14:textId="77777777" w:rsidR="00CA428D" w:rsidRDefault="00CA428D" w:rsidP="00072FC9">
            <w:pPr>
              <w:rPr>
                <w:b/>
                <w:bCs/>
                <w:color w:val="000000"/>
              </w:rPr>
            </w:pPr>
            <w:r>
              <w:rPr>
                <w:b/>
                <w:bCs/>
                <w:noProof/>
                <w:color w:val="000000"/>
              </w:rPr>
              <w:t>SF-01140</w:t>
            </w:r>
          </w:p>
        </w:tc>
        <w:tc>
          <w:tcPr>
            <w:tcW w:w="2268" w:type="dxa"/>
            <w:tcBorders>
              <w:bottom w:val="single" w:sz="4" w:space="0" w:color="auto"/>
            </w:tcBorders>
            <w:shd w:val="clear" w:color="auto" w:fill="F2F2F2" w:themeFill="background1" w:themeFillShade="F2"/>
            <w:vAlign w:val="center"/>
          </w:tcPr>
          <w:p w14:paraId="3F83DBB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091934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BCB54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27A2517"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12EDA83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25B1D0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6B3BDC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5F44C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ADF5332" w14:textId="77777777" w:rsidR="00CA428D" w:rsidRDefault="00CA428D" w:rsidP="00072FC9">
            <w:pPr>
              <w:rPr>
                <w:b/>
                <w:bCs/>
                <w:sz w:val="32"/>
                <w:szCs w:val="32"/>
              </w:rPr>
            </w:pPr>
            <w:r>
              <w:rPr>
                <w:b/>
                <w:bCs/>
                <w:sz w:val="32"/>
                <w:szCs w:val="32"/>
              </w:rPr>
              <w:t>Telha de fibrocimento ondulada - espessura 6mm</w:t>
            </w:r>
          </w:p>
        </w:tc>
        <w:tc>
          <w:tcPr>
            <w:tcW w:w="1843" w:type="dxa"/>
            <w:tcBorders>
              <w:top w:val="single" w:sz="4" w:space="0" w:color="auto"/>
              <w:left w:val="single" w:sz="4" w:space="0" w:color="auto"/>
            </w:tcBorders>
            <w:shd w:val="clear" w:color="auto" w:fill="F2F2F2" w:themeFill="background1" w:themeFillShade="F2"/>
            <w:vAlign w:val="center"/>
          </w:tcPr>
          <w:p w14:paraId="1487A67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30AF708" w14:textId="77777777" w:rsidR="00CA428D" w:rsidRDefault="00CA428D" w:rsidP="00072FC9">
            <w:pPr>
              <w:rPr>
                <w:b/>
                <w:bCs/>
                <w:sz w:val="20"/>
                <w:szCs w:val="20"/>
              </w:rPr>
            </w:pPr>
          </w:p>
        </w:tc>
      </w:tr>
      <w:tr w:rsidR="00CA428D" w:rsidRPr="00010EE0" w14:paraId="232077D6" w14:textId="77777777" w:rsidTr="00072FC9">
        <w:trPr>
          <w:trHeight w:val="1740"/>
        </w:trPr>
        <w:tc>
          <w:tcPr>
            <w:tcW w:w="9781" w:type="dxa"/>
            <w:gridSpan w:val="5"/>
          </w:tcPr>
          <w:p w14:paraId="78846D41" w14:textId="77777777" w:rsidR="00CA428D" w:rsidRPr="00BD7145" w:rsidRDefault="00CA428D" w:rsidP="00072FC9">
            <w:pPr>
              <w:spacing w:before="120"/>
              <w:rPr>
                <w:b/>
                <w:bCs/>
              </w:rPr>
            </w:pPr>
            <w:r w:rsidRPr="00BD7145">
              <w:rPr>
                <w:b/>
                <w:bCs/>
              </w:rPr>
              <w:t>Descrição Detalhada:</w:t>
            </w:r>
          </w:p>
          <w:p w14:paraId="0B606162" w14:textId="77777777" w:rsidR="00CA428D" w:rsidRPr="00BD7145" w:rsidRDefault="00CA428D" w:rsidP="00072FC9">
            <w:pPr>
              <w:spacing w:before="120"/>
              <w:rPr>
                <w:bCs/>
              </w:rPr>
            </w:pPr>
            <w:r>
              <w:rPr>
                <w:bCs/>
              </w:rPr>
              <w:t>Fornecimento e instalação de telhamento com telha de fibrocimento ondulada, espessura 6mm, para coberturas no Complexo Arquitetônico do Senado Federal. Compreende o fornecimento de todos os materiais e mão de obra necessários à execução do serviço, inclusive juntas de vedação e acessórios de fixação.</w:t>
            </w:r>
          </w:p>
          <w:p w14:paraId="0B84AF5E" w14:textId="77777777" w:rsidR="00CA428D" w:rsidRPr="00BD7145" w:rsidRDefault="00CA428D" w:rsidP="00072FC9">
            <w:pPr>
              <w:spacing w:before="120"/>
              <w:rPr>
                <w:b/>
                <w:bCs/>
              </w:rPr>
            </w:pPr>
            <w:r w:rsidRPr="00BD7145">
              <w:rPr>
                <w:b/>
                <w:bCs/>
              </w:rPr>
              <w:t>Materiais:</w:t>
            </w:r>
          </w:p>
          <w:p w14:paraId="7C48568D" w14:textId="77777777" w:rsidR="00CA428D" w:rsidRPr="00BD7145" w:rsidRDefault="00CA428D" w:rsidP="00072FC9">
            <w:pPr>
              <w:spacing w:before="120"/>
              <w:rPr>
                <w:bCs/>
              </w:rPr>
            </w:pPr>
            <w:r>
              <w:rPr>
                <w:bCs/>
              </w:rPr>
              <w:t>Telha de fibrocimento ondulada 6mm</w:t>
            </w:r>
            <w:r>
              <w:rPr>
                <w:bCs/>
              </w:rPr>
              <w:br/>
              <w:t>Parafuso com rosca soberba</w:t>
            </w:r>
            <w:r>
              <w:rPr>
                <w:bCs/>
              </w:rPr>
              <w:br/>
              <w:t>Gancho com rosca reto L</w:t>
            </w:r>
            <w:r>
              <w:rPr>
                <w:bCs/>
              </w:rPr>
              <w:br/>
              <w:t>Gancho com rosca reto simples</w:t>
            </w:r>
            <w:r>
              <w:rPr>
                <w:bCs/>
              </w:rPr>
              <w:br/>
              <w:t>Conjunto de vedação elástica</w:t>
            </w:r>
            <w:r>
              <w:rPr>
                <w:bCs/>
              </w:rPr>
              <w:br/>
              <w:t>Separador de espuma</w:t>
            </w:r>
            <w:r>
              <w:rPr>
                <w:bCs/>
              </w:rPr>
              <w:br/>
              <w:t>Fixador de abas</w:t>
            </w:r>
          </w:p>
          <w:p w14:paraId="7E2D6245" w14:textId="77777777" w:rsidR="00CA428D" w:rsidRPr="00BD7145" w:rsidRDefault="00CA428D" w:rsidP="00072FC9">
            <w:pPr>
              <w:spacing w:before="120"/>
              <w:rPr>
                <w:b/>
                <w:bCs/>
              </w:rPr>
            </w:pPr>
            <w:r w:rsidRPr="00BD7145">
              <w:rPr>
                <w:b/>
                <w:bCs/>
              </w:rPr>
              <w:t>Serviços:</w:t>
            </w:r>
          </w:p>
          <w:p w14:paraId="2E1FE56E" w14:textId="77777777" w:rsidR="00CA428D" w:rsidRPr="00832CF3" w:rsidRDefault="00CA428D" w:rsidP="00072FC9">
            <w:pPr>
              <w:spacing w:before="120"/>
              <w:rPr>
                <w:bCs/>
              </w:rPr>
            </w:pPr>
            <w:r>
              <w:rPr>
                <w:bCs/>
              </w:rPr>
              <w:t>As telhas e peças complementares devem ser manuseadas de modo a evitar quebras.</w:t>
            </w:r>
            <w:r>
              <w:rPr>
                <w:bCs/>
              </w:rPr>
              <w:br/>
              <w:t>As telhas podem ser armazenadas na horizontal e vertical em local plano e firme; é recomendável que as pilhas sejam protegidas com lona. No caso de armazenamento sobre a laje da edificação, verificar a capacidade de resistência de modo a descartar riscos de sobrecarga.</w:t>
            </w:r>
            <w:r>
              <w:rPr>
                <w:bCs/>
              </w:rPr>
              <w:br/>
              <w:t>As telhas devem resistir aos esforços de flexão causados por esforços do peso próprio, ação do vento e chuva; não devem sofrer solicitações secundárias de deformações ou movimentações da estrutura, trepidações, impactos e cargas permanentes.</w:t>
            </w:r>
            <w:r>
              <w:rPr>
                <w:bCs/>
              </w:rPr>
              <w:br/>
              <w:t>Execução:</w:t>
            </w:r>
            <w:r>
              <w:rPr>
                <w:bCs/>
              </w:rPr>
              <w:br/>
              <w:t>As telhas devem se apoiar nas faces das terças, formando superfície de contato com largura mínima de 40 mm. Devem ser utilizados no mínimo 3 apoios.</w:t>
            </w:r>
            <w:r>
              <w:rPr>
                <w:bCs/>
              </w:rPr>
              <w:br/>
              <w:t>As juntas de dilatação da cobertura devem corresponder às existentes na estrutura.</w:t>
            </w:r>
            <w:r>
              <w:rPr>
                <w:bCs/>
              </w:rPr>
              <w:br/>
              <w:t>As peças complementares utilizadas como arremates da cobertura não devem formar vínculos com outras partes da edificação, além do telhado.</w:t>
            </w:r>
            <w:r>
              <w:rPr>
                <w:bCs/>
              </w:rPr>
              <w:br/>
              <w:t>Para passagem de tubos, podem ser feitos furos de até 250 mm de diâmetro. Para diâmetros maiores deve-se aplicar apoios suplementares na face inferior das telhas. Deve ser prevista adequada vedação na passagem dos tubos, empregando-se rufos e materiais vedantes. As furações devem ser executadas com serra tipo copo; posteriormente, as telhas são desbastadas com grosa.</w:t>
            </w:r>
            <w:r>
              <w:rPr>
                <w:bCs/>
              </w:rPr>
              <w:br/>
              <w:t>As telhas devem ser montadas por faixas, no sentido de beiral para a cumeeira. A sequência de faixas deve ser no sentido inverso ao dos ventos dominantes na região.</w:t>
            </w:r>
            <w:r>
              <w:rPr>
                <w:bCs/>
              </w:rPr>
              <w:br/>
              <w:t xml:space="preserve">Nos cruzamentos de recobrimento longitudinal com lateral, deve-se cortar dois cantos das quatro </w:t>
            </w:r>
            <w:r>
              <w:rPr>
                <w:bCs/>
              </w:rPr>
              <w:lastRenderedPageBreak/>
              <w:t>telhas envolvidas, para evitar a sobreposição de quatro espessuras. O mesmo deve ser feito para as peças complementares. A norma recomenda que os cortes nas telhas e peças complementares, sempre que possível, sejam feitos antes do seu içamento. As telhas devem ser fixadas em apoios nas suas extremidades. Caso o telhado tenha recobrimento lateral de 1/4 de onda, na fiada de cumeeira, fiada do beiral frontal e faixas dos beirais laterais, deve-se aplicar dois parafusos ou ganchos com rosca por apoio, nas 2a e 5a ou 2a e 6a cristas. Caso o telhado tenha recobrimento lateral de 1/4 de onda em outras áreas, pode-se aplicar um parafuso ou gancho com rosca por apoio na 2a crista, ou nas 1a e 5a cavas para telhas de 1.100 mm. Caso o telhado tenha recobrimento lateral de 1 1/4 de onda, deve-se aplicar um parafuso ou gancho com rosca por apoio na 1a crista, ou então dois parafusos ou ganchos com rosca, de modo a não comprometer a estanqueidade.</w:t>
            </w:r>
            <w:r>
              <w:rPr>
                <w:bCs/>
              </w:rPr>
              <w:br/>
              <w:t>A norma recomenda que sejam previstas folgas nos furos das telhas, adotando-se diâmetro maior em cerca de 2 mm que o diâmetro do parafuso ou do gancho com rosca. A distância do centro dos furos à extremidade livre da telha deve ser no mínimo de 50 mm. Os ganchos chatos são fixados nas terças de madeira com dois pregos tipo 2,7 mm x 24 mm. Não é recomendado o recorte parcial nas telhas para adaptá-las aos ganchos chatos.</w:t>
            </w:r>
            <w:r>
              <w:rPr>
                <w:bCs/>
              </w:rPr>
              <w:br/>
              <w:t>Todas as fixações devem conter um conjunto de vedação (arruela + borracha de vedação)</w:t>
            </w:r>
          </w:p>
          <w:p w14:paraId="18B18A40" w14:textId="77777777" w:rsidR="00CA428D" w:rsidRPr="00BD7145" w:rsidRDefault="00CA428D" w:rsidP="00072FC9">
            <w:pPr>
              <w:spacing w:before="120"/>
              <w:rPr>
                <w:b/>
                <w:bCs/>
              </w:rPr>
            </w:pPr>
            <w:r w:rsidRPr="00BD7145">
              <w:rPr>
                <w:b/>
                <w:bCs/>
              </w:rPr>
              <w:t>Atividades e Responsabilidades:</w:t>
            </w:r>
          </w:p>
          <w:p w14:paraId="6E117231" w14:textId="77777777" w:rsidR="00CA428D" w:rsidRPr="00832CF3" w:rsidRDefault="00CA428D" w:rsidP="00072FC9">
            <w:pPr>
              <w:spacing w:before="120"/>
              <w:rPr>
                <w:bCs/>
              </w:rPr>
            </w:pPr>
            <w:r>
              <w:rPr>
                <w:bCs/>
              </w:rPr>
              <w:t>n/a</w:t>
            </w:r>
          </w:p>
          <w:p w14:paraId="2E56C3CE" w14:textId="77777777" w:rsidR="00CA428D" w:rsidRPr="00BD7145" w:rsidRDefault="00CA428D" w:rsidP="00072FC9">
            <w:pPr>
              <w:spacing w:before="120"/>
              <w:rPr>
                <w:b/>
                <w:bCs/>
              </w:rPr>
            </w:pPr>
            <w:r w:rsidRPr="00BD7145">
              <w:rPr>
                <w:b/>
                <w:bCs/>
              </w:rPr>
              <w:t>Qualificação:</w:t>
            </w:r>
          </w:p>
          <w:p w14:paraId="51A26F01" w14:textId="77777777" w:rsidR="00CA428D" w:rsidRPr="00832CF3" w:rsidRDefault="00CA428D" w:rsidP="00072FC9">
            <w:pPr>
              <w:spacing w:before="120"/>
              <w:rPr>
                <w:bCs/>
              </w:rPr>
            </w:pPr>
            <w:r>
              <w:rPr>
                <w:bCs/>
              </w:rPr>
              <w:t>n/a</w:t>
            </w:r>
          </w:p>
          <w:p w14:paraId="5F8969E7" w14:textId="77777777" w:rsidR="00CA428D" w:rsidRPr="00BD7145" w:rsidRDefault="00CA428D" w:rsidP="00072FC9">
            <w:pPr>
              <w:spacing w:before="120"/>
              <w:rPr>
                <w:b/>
                <w:bCs/>
              </w:rPr>
            </w:pPr>
            <w:r w:rsidRPr="00BD7145">
              <w:rPr>
                <w:b/>
                <w:bCs/>
              </w:rPr>
              <w:t>Observações:</w:t>
            </w:r>
          </w:p>
          <w:p w14:paraId="35B0BC61" w14:textId="77777777" w:rsidR="00CA428D" w:rsidRPr="00832CF3" w:rsidRDefault="00CA428D" w:rsidP="00072FC9">
            <w:pPr>
              <w:spacing w:before="120"/>
              <w:rPr>
                <w:bCs/>
              </w:rPr>
            </w:pPr>
            <w:r>
              <w:rPr>
                <w:bCs/>
              </w:rPr>
              <w:t>n/a</w:t>
            </w:r>
          </w:p>
          <w:p w14:paraId="58379992" w14:textId="77777777" w:rsidR="00CA428D" w:rsidRPr="00BD7145" w:rsidRDefault="00CA428D" w:rsidP="00072FC9">
            <w:pPr>
              <w:spacing w:before="120"/>
              <w:rPr>
                <w:b/>
                <w:bCs/>
              </w:rPr>
            </w:pPr>
            <w:r w:rsidRPr="00BD7145">
              <w:rPr>
                <w:b/>
                <w:bCs/>
              </w:rPr>
              <w:t>Critérios e Condições:</w:t>
            </w:r>
          </w:p>
          <w:p w14:paraId="680B690D" w14:textId="77777777" w:rsidR="00CA428D" w:rsidRPr="00832CF3" w:rsidRDefault="00CA428D" w:rsidP="00072FC9">
            <w:pPr>
              <w:spacing w:before="120"/>
              <w:rPr>
                <w:bCs/>
              </w:rPr>
            </w:pPr>
            <w:r>
              <w:rPr>
                <w:bCs/>
              </w:rPr>
              <w:t xml:space="preserve">Critério de Medição: Área (m²) de telhado efetivamente executado. </w:t>
            </w:r>
            <w:r>
              <w:rPr>
                <w:bCs/>
              </w:rPr>
              <w:br/>
              <w:t>Unidade de Medição: metro quadrado (m²)</w:t>
            </w:r>
          </w:p>
          <w:p w14:paraId="18CA10F6" w14:textId="77777777" w:rsidR="00CA428D" w:rsidRPr="00BD7145" w:rsidRDefault="00CA428D" w:rsidP="00072FC9">
            <w:pPr>
              <w:spacing w:before="120"/>
              <w:rPr>
                <w:b/>
                <w:bCs/>
              </w:rPr>
            </w:pPr>
            <w:r w:rsidRPr="00BD7145">
              <w:rPr>
                <w:b/>
                <w:bCs/>
              </w:rPr>
              <w:t>Detalhe Gráfico:</w:t>
            </w:r>
          </w:p>
          <w:p w14:paraId="1AF95CCD" w14:textId="77777777" w:rsidR="00CA428D" w:rsidRPr="00B97D3F" w:rsidRDefault="00CA428D" w:rsidP="00072FC9">
            <w:pPr>
              <w:spacing w:before="120"/>
              <w:rPr>
                <w:bCs/>
              </w:rPr>
            </w:pPr>
            <w:r w:rsidRPr="00AD7BD2">
              <w:rPr>
                <w:bCs/>
              </w:rPr>
              <w:t>n/a</w:t>
            </w:r>
          </w:p>
          <w:p w14:paraId="6B69D71F" w14:textId="77777777" w:rsidR="00CA428D" w:rsidRPr="00BD7145" w:rsidRDefault="00CA428D" w:rsidP="00072FC9">
            <w:pPr>
              <w:spacing w:before="120"/>
              <w:rPr>
                <w:b/>
                <w:bCs/>
              </w:rPr>
            </w:pPr>
            <w:r w:rsidRPr="00BD7145">
              <w:rPr>
                <w:b/>
                <w:bCs/>
              </w:rPr>
              <w:t>Tabela:</w:t>
            </w:r>
          </w:p>
          <w:p w14:paraId="566EB85F" w14:textId="77777777" w:rsidR="00CA428D" w:rsidRPr="00832CF3" w:rsidRDefault="00CA428D" w:rsidP="00072FC9">
            <w:pPr>
              <w:spacing w:before="120"/>
              <w:rPr>
                <w:bCs/>
              </w:rPr>
            </w:pPr>
            <w:r>
              <w:rPr>
                <w:bCs/>
              </w:rPr>
              <w:t>n/a</w:t>
            </w:r>
          </w:p>
          <w:p w14:paraId="70A3F4F1" w14:textId="77777777" w:rsidR="00CA428D" w:rsidRPr="00832CF3" w:rsidRDefault="00CA428D" w:rsidP="00072FC9">
            <w:pPr>
              <w:spacing w:before="120"/>
              <w:rPr>
                <w:bCs/>
              </w:rPr>
            </w:pPr>
            <w:r w:rsidRPr="00BD7145">
              <w:rPr>
                <w:b/>
                <w:bCs/>
              </w:rPr>
              <w:t xml:space="preserve">Vida útil: </w:t>
            </w:r>
            <w:r>
              <w:rPr>
                <w:bCs/>
              </w:rPr>
              <w:t>n/a</w:t>
            </w:r>
          </w:p>
          <w:p w14:paraId="5CF8B8FC" w14:textId="77777777" w:rsidR="00CA428D" w:rsidRPr="00BD7145" w:rsidRDefault="00CA428D" w:rsidP="00072FC9">
            <w:pPr>
              <w:spacing w:before="120"/>
              <w:rPr>
                <w:b/>
                <w:bCs/>
              </w:rPr>
            </w:pPr>
            <w:r w:rsidRPr="00BD7145">
              <w:rPr>
                <w:b/>
                <w:bCs/>
              </w:rPr>
              <w:t>Referências Normativas:</w:t>
            </w:r>
          </w:p>
          <w:p w14:paraId="4CDD8A11"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Manual de Instalação do fabricante</w:t>
            </w:r>
          </w:p>
          <w:p w14:paraId="6A0684F1" w14:textId="77777777" w:rsidR="00CA428D" w:rsidRPr="00BD7145" w:rsidRDefault="00CA428D" w:rsidP="00072FC9">
            <w:pPr>
              <w:spacing w:before="120"/>
              <w:rPr>
                <w:b/>
                <w:bCs/>
              </w:rPr>
            </w:pPr>
            <w:r w:rsidRPr="00BD7145">
              <w:rPr>
                <w:b/>
                <w:bCs/>
              </w:rPr>
              <w:t>Referência Comercial:</w:t>
            </w:r>
          </w:p>
          <w:p w14:paraId="1726F86E" w14:textId="77777777" w:rsidR="00CA428D" w:rsidRPr="00832CF3" w:rsidRDefault="00CA428D" w:rsidP="00072FC9">
            <w:pPr>
              <w:spacing w:before="120"/>
              <w:rPr>
                <w:bCs/>
              </w:rPr>
            </w:pPr>
            <w:r>
              <w:rPr>
                <w:bCs/>
              </w:rPr>
              <w:t>Telha de Fibrocimento Ondulada - Eternit; ou similar</w:t>
            </w:r>
          </w:p>
          <w:p w14:paraId="4D15567F" w14:textId="77777777" w:rsidR="00CA428D" w:rsidRPr="00BD7145" w:rsidRDefault="00CA428D" w:rsidP="00072FC9">
            <w:pPr>
              <w:spacing w:before="120"/>
              <w:rPr>
                <w:b/>
                <w:bCs/>
              </w:rPr>
            </w:pPr>
            <w:r w:rsidRPr="00BD7145">
              <w:rPr>
                <w:b/>
                <w:bCs/>
              </w:rPr>
              <w:t>Referência Externa:</w:t>
            </w:r>
          </w:p>
          <w:p w14:paraId="46A42B5D" w14:textId="77777777" w:rsidR="00CA428D" w:rsidRPr="00BD7145" w:rsidRDefault="00CA428D" w:rsidP="00072FC9">
            <w:pPr>
              <w:spacing w:before="120"/>
              <w:rPr>
                <w:b/>
                <w:bCs/>
              </w:rPr>
            </w:pPr>
            <w:r>
              <w:rPr>
                <w:bCs/>
              </w:rPr>
              <w:lastRenderedPageBreak/>
              <w:t>n/a</w:t>
            </w:r>
          </w:p>
        </w:tc>
      </w:tr>
    </w:tbl>
    <w:p w14:paraId="2FA2198C" w14:textId="77777777" w:rsidR="00CA428D" w:rsidRPr="00010EE0" w:rsidRDefault="00CA428D" w:rsidP="00CA428D">
      <w:pPr>
        <w:rPr>
          <w:lang w:val="en-US"/>
        </w:rPr>
      </w:pPr>
    </w:p>
    <w:p w14:paraId="78BACA4D" w14:textId="77777777" w:rsidR="00CA428D" w:rsidRDefault="00CA428D" w:rsidP="00CA428D">
      <w:r>
        <w:br w:type="page"/>
      </w:r>
    </w:p>
    <w:p w14:paraId="30EFDFE3" w14:textId="77777777" w:rsidR="00CA428D" w:rsidRDefault="00CA428D" w:rsidP="00CA428D">
      <w:pPr>
        <w:rPr>
          <w:lang w:val="en-US"/>
        </w:rPr>
      </w:pPr>
    </w:p>
    <w:p w14:paraId="7D6CE14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F0801AF" w14:textId="77777777" w:rsidTr="00072FC9">
        <w:trPr>
          <w:trHeight w:val="567"/>
        </w:trPr>
        <w:tc>
          <w:tcPr>
            <w:tcW w:w="1843" w:type="dxa"/>
            <w:tcBorders>
              <w:bottom w:val="single" w:sz="4" w:space="0" w:color="auto"/>
            </w:tcBorders>
            <w:shd w:val="clear" w:color="auto" w:fill="F2F2F2" w:themeFill="background1" w:themeFillShade="F2"/>
            <w:vAlign w:val="center"/>
          </w:tcPr>
          <w:p w14:paraId="550C3F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1DA0944" w14:textId="77777777" w:rsidR="00CA428D" w:rsidRDefault="00CA428D" w:rsidP="00072FC9">
            <w:pPr>
              <w:rPr>
                <w:b/>
                <w:bCs/>
                <w:color w:val="000000"/>
              </w:rPr>
            </w:pPr>
            <w:r>
              <w:rPr>
                <w:b/>
                <w:bCs/>
                <w:noProof/>
                <w:color w:val="000000"/>
              </w:rPr>
              <w:t>SF-01141</w:t>
            </w:r>
          </w:p>
        </w:tc>
        <w:tc>
          <w:tcPr>
            <w:tcW w:w="2268" w:type="dxa"/>
            <w:tcBorders>
              <w:bottom w:val="single" w:sz="4" w:space="0" w:color="auto"/>
            </w:tcBorders>
            <w:shd w:val="clear" w:color="auto" w:fill="F2F2F2" w:themeFill="background1" w:themeFillShade="F2"/>
            <w:vAlign w:val="center"/>
          </w:tcPr>
          <w:p w14:paraId="34A251D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22B752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83A729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4C179A"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7332409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9E5C6C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9BFCF2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135694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9155077" w14:textId="77777777" w:rsidR="00CA428D" w:rsidRDefault="00CA428D" w:rsidP="00072FC9">
            <w:pPr>
              <w:rPr>
                <w:b/>
                <w:bCs/>
                <w:sz w:val="32"/>
                <w:szCs w:val="32"/>
              </w:rPr>
            </w:pPr>
            <w:r>
              <w:rPr>
                <w:b/>
                <w:bCs/>
                <w:sz w:val="32"/>
                <w:szCs w:val="32"/>
              </w:rPr>
              <w:t>Cumeeira UNIVERSAL para telha de fibrocimento ondulada - espessura 6 mm</w:t>
            </w:r>
          </w:p>
        </w:tc>
        <w:tc>
          <w:tcPr>
            <w:tcW w:w="1843" w:type="dxa"/>
            <w:tcBorders>
              <w:top w:val="single" w:sz="4" w:space="0" w:color="auto"/>
              <w:left w:val="single" w:sz="4" w:space="0" w:color="auto"/>
            </w:tcBorders>
            <w:shd w:val="clear" w:color="auto" w:fill="F2F2F2" w:themeFill="background1" w:themeFillShade="F2"/>
            <w:vAlign w:val="center"/>
          </w:tcPr>
          <w:p w14:paraId="21BCC67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2177A68" w14:textId="77777777" w:rsidR="00CA428D" w:rsidRDefault="00CA428D" w:rsidP="00072FC9">
            <w:pPr>
              <w:rPr>
                <w:b/>
                <w:bCs/>
                <w:sz w:val="20"/>
                <w:szCs w:val="20"/>
              </w:rPr>
            </w:pPr>
          </w:p>
        </w:tc>
      </w:tr>
      <w:tr w:rsidR="00CA428D" w:rsidRPr="00010EE0" w14:paraId="2CD805E0" w14:textId="77777777" w:rsidTr="00072FC9">
        <w:trPr>
          <w:trHeight w:val="1740"/>
        </w:trPr>
        <w:tc>
          <w:tcPr>
            <w:tcW w:w="9781" w:type="dxa"/>
            <w:gridSpan w:val="5"/>
          </w:tcPr>
          <w:p w14:paraId="0E7C0B07" w14:textId="77777777" w:rsidR="00CA428D" w:rsidRPr="00BD7145" w:rsidRDefault="00CA428D" w:rsidP="00072FC9">
            <w:pPr>
              <w:spacing w:before="120"/>
              <w:rPr>
                <w:b/>
                <w:bCs/>
              </w:rPr>
            </w:pPr>
            <w:r w:rsidRPr="00BD7145">
              <w:rPr>
                <w:b/>
                <w:bCs/>
              </w:rPr>
              <w:t>Descrição Detalhada:</w:t>
            </w:r>
          </w:p>
          <w:p w14:paraId="47BFD3EC" w14:textId="77777777" w:rsidR="00CA428D" w:rsidRPr="00BD7145" w:rsidRDefault="00CA428D" w:rsidP="00072FC9">
            <w:pPr>
              <w:spacing w:before="120"/>
              <w:rPr>
                <w:bCs/>
              </w:rPr>
            </w:pPr>
            <w:r>
              <w:rPr>
                <w:bCs/>
              </w:rPr>
              <w:t>Fornecimento e instalação de cumeeira universal para telha de fibrocimento ondulada, espessura 6mm. Compreende o fornecimento de todos os materiais e mão de obra necessários à execução do serviço, inclusive juntas de vedação e acessórios de fixação.</w:t>
            </w:r>
          </w:p>
          <w:p w14:paraId="2531F069" w14:textId="77777777" w:rsidR="00CA428D" w:rsidRPr="00BD7145" w:rsidRDefault="00CA428D" w:rsidP="00072FC9">
            <w:pPr>
              <w:spacing w:before="120"/>
              <w:rPr>
                <w:b/>
                <w:bCs/>
              </w:rPr>
            </w:pPr>
            <w:r w:rsidRPr="00BD7145">
              <w:rPr>
                <w:b/>
                <w:bCs/>
              </w:rPr>
              <w:t>Materiais:</w:t>
            </w:r>
          </w:p>
          <w:p w14:paraId="07E0A04C" w14:textId="77777777" w:rsidR="00CA428D" w:rsidRPr="00BD7145" w:rsidRDefault="00CA428D" w:rsidP="00072FC9">
            <w:pPr>
              <w:spacing w:before="120"/>
              <w:rPr>
                <w:bCs/>
              </w:rPr>
            </w:pPr>
            <w:r>
              <w:rPr>
                <w:bCs/>
              </w:rPr>
              <w:t>Cumeeira universal para telha de fibrocimento ondulada, espessura 6mm, assessórios e demais intens necessários.</w:t>
            </w:r>
          </w:p>
          <w:p w14:paraId="4F724745" w14:textId="77777777" w:rsidR="00CA428D" w:rsidRPr="00BD7145" w:rsidRDefault="00CA428D" w:rsidP="00072FC9">
            <w:pPr>
              <w:spacing w:before="120"/>
              <w:rPr>
                <w:b/>
                <w:bCs/>
              </w:rPr>
            </w:pPr>
            <w:r w:rsidRPr="00BD7145">
              <w:rPr>
                <w:b/>
                <w:bCs/>
              </w:rPr>
              <w:t>Serviços:</w:t>
            </w:r>
          </w:p>
          <w:p w14:paraId="6E24FCBA" w14:textId="77777777" w:rsidR="00CA428D" w:rsidRPr="00832CF3" w:rsidRDefault="00CA428D" w:rsidP="00072FC9">
            <w:pPr>
              <w:spacing w:before="120"/>
              <w:rPr>
                <w:bCs/>
              </w:rPr>
            </w:pPr>
            <w:r>
              <w:rPr>
                <w:bCs/>
              </w:rPr>
              <w:t>Utilizada em telhados com inclinação entre 10° e 30°.</w:t>
            </w:r>
            <w:r>
              <w:rPr>
                <w:bCs/>
              </w:rPr>
              <w:br/>
              <w:t>Utilizar 2 fixações em cada aba nas cristas da 2ª e 6ª ondas (telhas de 1,10 m) , utilizando parafusos de 150 mm ou 110 mm (caso a inclinação seja acima de 20?), ou gancho com rosca.</w:t>
            </w:r>
            <w:r>
              <w:rPr>
                <w:bCs/>
              </w:rPr>
              <w:br/>
              <w:t>Todas as fixações devem conter um conjunto de vedação (arruela + borracha de vedação)</w:t>
            </w:r>
          </w:p>
          <w:p w14:paraId="1C006388" w14:textId="77777777" w:rsidR="00CA428D" w:rsidRPr="00BD7145" w:rsidRDefault="00CA428D" w:rsidP="00072FC9">
            <w:pPr>
              <w:spacing w:before="120"/>
              <w:rPr>
                <w:b/>
                <w:bCs/>
              </w:rPr>
            </w:pPr>
            <w:r w:rsidRPr="00BD7145">
              <w:rPr>
                <w:b/>
                <w:bCs/>
              </w:rPr>
              <w:t>Atividades e Responsabilidades:</w:t>
            </w:r>
          </w:p>
          <w:p w14:paraId="55F72AE7" w14:textId="77777777" w:rsidR="00CA428D" w:rsidRPr="00832CF3" w:rsidRDefault="00CA428D" w:rsidP="00072FC9">
            <w:pPr>
              <w:spacing w:before="120"/>
              <w:rPr>
                <w:bCs/>
              </w:rPr>
            </w:pPr>
            <w:r>
              <w:rPr>
                <w:bCs/>
              </w:rPr>
              <w:t>n/a</w:t>
            </w:r>
          </w:p>
          <w:p w14:paraId="0635B93D" w14:textId="77777777" w:rsidR="00CA428D" w:rsidRPr="00BD7145" w:rsidRDefault="00CA428D" w:rsidP="00072FC9">
            <w:pPr>
              <w:spacing w:before="120"/>
              <w:rPr>
                <w:b/>
                <w:bCs/>
              </w:rPr>
            </w:pPr>
            <w:r w:rsidRPr="00BD7145">
              <w:rPr>
                <w:b/>
                <w:bCs/>
              </w:rPr>
              <w:t>Qualificação:</w:t>
            </w:r>
          </w:p>
          <w:p w14:paraId="560FFA0D" w14:textId="77777777" w:rsidR="00CA428D" w:rsidRPr="00832CF3" w:rsidRDefault="00CA428D" w:rsidP="00072FC9">
            <w:pPr>
              <w:spacing w:before="120"/>
              <w:rPr>
                <w:bCs/>
              </w:rPr>
            </w:pPr>
            <w:r>
              <w:rPr>
                <w:bCs/>
              </w:rPr>
              <w:t>n/a</w:t>
            </w:r>
          </w:p>
          <w:p w14:paraId="3DF8BAF6" w14:textId="77777777" w:rsidR="00CA428D" w:rsidRPr="00BD7145" w:rsidRDefault="00CA428D" w:rsidP="00072FC9">
            <w:pPr>
              <w:spacing w:before="120"/>
              <w:rPr>
                <w:b/>
                <w:bCs/>
              </w:rPr>
            </w:pPr>
            <w:r w:rsidRPr="00BD7145">
              <w:rPr>
                <w:b/>
                <w:bCs/>
              </w:rPr>
              <w:t>Observações:</w:t>
            </w:r>
          </w:p>
          <w:p w14:paraId="0A293AF9" w14:textId="77777777" w:rsidR="00CA428D" w:rsidRPr="00832CF3" w:rsidRDefault="00CA428D" w:rsidP="00072FC9">
            <w:pPr>
              <w:spacing w:before="120"/>
              <w:rPr>
                <w:bCs/>
              </w:rPr>
            </w:pPr>
            <w:r>
              <w:rPr>
                <w:bCs/>
              </w:rPr>
              <w:t>n/a</w:t>
            </w:r>
          </w:p>
          <w:p w14:paraId="6AC8207F" w14:textId="77777777" w:rsidR="00CA428D" w:rsidRPr="00BD7145" w:rsidRDefault="00CA428D" w:rsidP="00072FC9">
            <w:pPr>
              <w:spacing w:before="120"/>
              <w:rPr>
                <w:b/>
                <w:bCs/>
              </w:rPr>
            </w:pPr>
            <w:r w:rsidRPr="00BD7145">
              <w:rPr>
                <w:b/>
                <w:bCs/>
              </w:rPr>
              <w:t>Critérios e Condições:</w:t>
            </w:r>
          </w:p>
          <w:p w14:paraId="1A939144" w14:textId="77777777" w:rsidR="00CA428D" w:rsidRPr="00832CF3" w:rsidRDefault="00CA428D" w:rsidP="00072FC9">
            <w:pPr>
              <w:spacing w:before="120"/>
              <w:rPr>
                <w:bCs/>
              </w:rPr>
            </w:pPr>
            <w:r>
              <w:rPr>
                <w:bCs/>
              </w:rPr>
              <w:t>Critério de Medição: Metro linear (m) de cumeeira efetivamente executada</w:t>
            </w:r>
            <w:r>
              <w:rPr>
                <w:bCs/>
              </w:rPr>
              <w:br/>
              <w:t>Unidade de Medição: metro linear (m)</w:t>
            </w:r>
          </w:p>
          <w:p w14:paraId="2A388B30" w14:textId="77777777" w:rsidR="00CA428D" w:rsidRPr="00BD7145" w:rsidRDefault="00CA428D" w:rsidP="00072FC9">
            <w:pPr>
              <w:spacing w:before="120"/>
              <w:rPr>
                <w:b/>
                <w:bCs/>
              </w:rPr>
            </w:pPr>
            <w:r w:rsidRPr="00BD7145">
              <w:rPr>
                <w:b/>
                <w:bCs/>
              </w:rPr>
              <w:t>Detalhe Gráfico:</w:t>
            </w:r>
          </w:p>
          <w:p w14:paraId="56406DBA" w14:textId="77777777" w:rsidR="00CA428D" w:rsidRPr="00B97D3F" w:rsidRDefault="00CA428D" w:rsidP="00072FC9">
            <w:pPr>
              <w:spacing w:before="120"/>
              <w:rPr>
                <w:bCs/>
              </w:rPr>
            </w:pPr>
            <w:r w:rsidRPr="00AD7BD2">
              <w:rPr>
                <w:bCs/>
              </w:rPr>
              <w:t>n/a</w:t>
            </w:r>
          </w:p>
          <w:p w14:paraId="00BE68BE" w14:textId="77777777" w:rsidR="00CA428D" w:rsidRPr="00BD7145" w:rsidRDefault="00CA428D" w:rsidP="00072FC9">
            <w:pPr>
              <w:spacing w:before="120"/>
              <w:rPr>
                <w:b/>
                <w:bCs/>
              </w:rPr>
            </w:pPr>
            <w:r w:rsidRPr="00BD7145">
              <w:rPr>
                <w:b/>
                <w:bCs/>
              </w:rPr>
              <w:t>Tabela:</w:t>
            </w:r>
          </w:p>
          <w:p w14:paraId="23C4F148" w14:textId="77777777" w:rsidR="00CA428D" w:rsidRPr="00832CF3" w:rsidRDefault="00CA428D" w:rsidP="00072FC9">
            <w:pPr>
              <w:spacing w:before="120"/>
              <w:rPr>
                <w:bCs/>
              </w:rPr>
            </w:pPr>
            <w:r>
              <w:rPr>
                <w:bCs/>
              </w:rPr>
              <w:t>n/a</w:t>
            </w:r>
          </w:p>
          <w:p w14:paraId="556909BC" w14:textId="77777777" w:rsidR="00CA428D" w:rsidRPr="00832CF3" w:rsidRDefault="00CA428D" w:rsidP="00072FC9">
            <w:pPr>
              <w:spacing w:before="120"/>
              <w:rPr>
                <w:bCs/>
              </w:rPr>
            </w:pPr>
            <w:r w:rsidRPr="00BD7145">
              <w:rPr>
                <w:b/>
                <w:bCs/>
              </w:rPr>
              <w:t xml:space="preserve">Vida útil: </w:t>
            </w:r>
            <w:r>
              <w:rPr>
                <w:bCs/>
              </w:rPr>
              <w:t>n/a</w:t>
            </w:r>
          </w:p>
          <w:p w14:paraId="39A74794" w14:textId="77777777" w:rsidR="00CA428D" w:rsidRPr="00BD7145" w:rsidRDefault="00CA428D" w:rsidP="00072FC9">
            <w:pPr>
              <w:spacing w:before="120"/>
              <w:rPr>
                <w:b/>
                <w:bCs/>
              </w:rPr>
            </w:pPr>
            <w:r w:rsidRPr="00BD7145">
              <w:rPr>
                <w:b/>
                <w:bCs/>
              </w:rPr>
              <w:t>Referências Normativas:</w:t>
            </w:r>
          </w:p>
          <w:p w14:paraId="6171C57E" w14:textId="77777777" w:rsidR="00CA428D" w:rsidRPr="00832CF3" w:rsidRDefault="00CA428D" w:rsidP="00072FC9">
            <w:pPr>
              <w:spacing w:before="120"/>
              <w:rPr>
                <w:bCs/>
              </w:rPr>
            </w:pPr>
            <w:r>
              <w:rPr>
                <w:bCs/>
              </w:rPr>
              <w:lastRenderedPageBreak/>
              <w:t>ABNT NBR 7196:2014 - Telhas de fibrocimento - Execução de coberturas e fechamentos laterais - Procedimento</w:t>
            </w:r>
            <w:r>
              <w:rPr>
                <w:bCs/>
              </w:rPr>
              <w:br/>
              <w:t>Manual de Instalação do fabricante</w:t>
            </w:r>
          </w:p>
          <w:p w14:paraId="64B24C9C" w14:textId="77777777" w:rsidR="00CA428D" w:rsidRPr="00BD7145" w:rsidRDefault="00CA428D" w:rsidP="00072FC9">
            <w:pPr>
              <w:spacing w:before="120"/>
              <w:rPr>
                <w:b/>
                <w:bCs/>
              </w:rPr>
            </w:pPr>
            <w:r w:rsidRPr="00BD7145">
              <w:rPr>
                <w:b/>
                <w:bCs/>
              </w:rPr>
              <w:t>Referência Comercial:</w:t>
            </w:r>
          </w:p>
          <w:p w14:paraId="2731F4B5" w14:textId="77777777" w:rsidR="00CA428D" w:rsidRPr="00832CF3" w:rsidRDefault="00CA428D" w:rsidP="00072FC9">
            <w:pPr>
              <w:spacing w:before="120"/>
              <w:rPr>
                <w:bCs/>
              </w:rPr>
            </w:pPr>
            <w:r>
              <w:rPr>
                <w:bCs/>
              </w:rPr>
              <w:t>Cumeeira Universal – Telha Ondulada - Eternit; ou similar</w:t>
            </w:r>
          </w:p>
          <w:p w14:paraId="42859D25" w14:textId="77777777" w:rsidR="00CA428D" w:rsidRPr="00BD7145" w:rsidRDefault="00CA428D" w:rsidP="00072FC9">
            <w:pPr>
              <w:spacing w:before="120"/>
              <w:rPr>
                <w:b/>
                <w:bCs/>
              </w:rPr>
            </w:pPr>
            <w:r w:rsidRPr="00BD7145">
              <w:rPr>
                <w:b/>
                <w:bCs/>
              </w:rPr>
              <w:t>Referência Externa:</w:t>
            </w:r>
          </w:p>
          <w:p w14:paraId="1AEA62AB" w14:textId="77777777" w:rsidR="00CA428D" w:rsidRPr="00BD7145" w:rsidRDefault="00CA428D" w:rsidP="00072FC9">
            <w:pPr>
              <w:spacing w:before="120"/>
              <w:rPr>
                <w:b/>
                <w:bCs/>
              </w:rPr>
            </w:pPr>
            <w:r>
              <w:rPr>
                <w:bCs/>
              </w:rPr>
              <w:t>n/a</w:t>
            </w:r>
          </w:p>
        </w:tc>
      </w:tr>
    </w:tbl>
    <w:p w14:paraId="76662E59" w14:textId="77777777" w:rsidR="00CA428D" w:rsidRPr="00010EE0" w:rsidRDefault="00CA428D" w:rsidP="00CA428D">
      <w:pPr>
        <w:rPr>
          <w:lang w:val="en-US"/>
        </w:rPr>
      </w:pPr>
    </w:p>
    <w:p w14:paraId="490D1394" w14:textId="77777777" w:rsidR="00CA428D" w:rsidRDefault="00CA428D" w:rsidP="00CA428D">
      <w:r>
        <w:br w:type="page"/>
      </w:r>
    </w:p>
    <w:p w14:paraId="15B4E95D" w14:textId="77777777" w:rsidR="00CA428D" w:rsidRDefault="00CA428D" w:rsidP="00CA428D">
      <w:pPr>
        <w:rPr>
          <w:lang w:val="en-US"/>
        </w:rPr>
      </w:pPr>
    </w:p>
    <w:p w14:paraId="58694B0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353F2FB" w14:textId="77777777" w:rsidTr="00072FC9">
        <w:trPr>
          <w:trHeight w:val="567"/>
        </w:trPr>
        <w:tc>
          <w:tcPr>
            <w:tcW w:w="1843" w:type="dxa"/>
            <w:tcBorders>
              <w:bottom w:val="single" w:sz="4" w:space="0" w:color="auto"/>
            </w:tcBorders>
            <w:shd w:val="clear" w:color="auto" w:fill="F2F2F2" w:themeFill="background1" w:themeFillShade="F2"/>
            <w:vAlign w:val="center"/>
          </w:tcPr>
          <w:p w14:paraId="5A705F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020E70" w14:textId="77777777" w:rsidR="00CA428D" w:rsidRDefault="00CA428D" w:rsidP="00072FC9">
            <w:pPr>
              <w:rPr>
                <w:b/>
                <w:bCs/>
                <w:color w:val="000000"/>
              </w:rPr>
            </w:pPr>
            <w:r>
              <w:rPr>
                <w:b/>
                <w:bCs/>
                <w:noProof/>
                <w:color w:val="000000"/>
              </w:rPr>
              <w:t>SF-01142</w:t>
            </w:r>
          </w:p>
        </w:tc>
        <w:tc>
          <w:tcPr>
            <w:tcW w:w="2268" w:type="dxa"/>
            <w:tcBorders>
              <w:bottom w:val="single" w:sz="4" w:space="0" w:color="auto"/>
            </w:tcBorders>
            <w:shd w:val="clear" w:color="auto" w:fill="F2F2F2" w:themeFill="background1" w:themeFillShade="F2"/>
            <w:vAlign w:val="center"/>
          </w:tcPr>
          <w:p w14:paraId="7DF0946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7A630E"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F36BA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1A04C82"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4DA3C60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EF1F51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421790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9D64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F270EC6" w14:textId="77777777" w:rsidR="00CA428D" w:rsidRDefault="00CA428D" w:rsidP="00072FC9">
            <w:pPr>
              <w:rPr>
                <w:b/>
                <w:bCs/>
                <w:sz w:val="32"/>
                <w:szCs w:val="32"/>
              </w:rPr>
            </w:pPr>
            <w:r>
              <w:rPr>
                <w:b/>
                <w:bCs/>
                <w:sz w:val="32"/>
                <w:szCs w:val="32"/>
              </w:rPr>
              <w:t>Cumeeira TIPO SHED para telha de fibrocimento ondulada - espessura 6 mm</w:t>
            </w:r>
          </w:p>
        </w:tc>
        <w:tc>
          <w:tcPr>
            <w:tcW w:w="1843" w:type="dxa"/>
            <w:tcBorders>
              <w:top w:val="single" w:sz="4" w:space="0" w:color="auto"/>
              <w:left w:val="single" w:sz="4" w:space="0" w:color="auto"/>
            </w:tcBorders>
            <w:shd w:val="clear" w:color="auto" w:fill="F2F2F2" w:themeFill="background1" w:themeFillShade="F2"/>
            <w:vAlign w:val="center"/>
          </w:tcPr>
          <w:p w14:paraId="786E997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6018A3F" w14:textId="77777777" w:rsidR="00CA428D" w:rsidRDefault="00CA428D" w:rsidP="00072FC9">
            <w:pPr>
              <w:rPr>
                <w:b/>
                <w:bCs/>
                <w:sz w:val="20"/>
                <w:szCs w:val="20"/>
              </w:rPr>
            </w:pPr>
          </w:p>
        </w:tc>
      </w:tr>
      <w:tr w:rsidR="00CA428D" w:rsidRPr="00010EE0" w14:paraId="00150904" w14:textId="77777777" w:rsidTr="00072FC9">
        <w:trPr>
          <w:trHeight w:val="1740"/>
        </w:trPr>
        <w:tc>
          <w:tcPr>
            <w:tcW w:w="9781" w:type="dxa"/>
            <w:gridSpan w:val="5"/>
          </w:tcPr>
          <w:p w14:paraId="532C5808" w14:textId="77777777" w:rsidR="00CA428D" w:rsidRPr="00BD7145" w:rsidRDefault="00CA428D" w:rsidP="00072FC9">
            <w:pPr>
              <w:spacing w:before="120"/>
              <w:rPr>
                <w:b/>
                <w:bCs/>
              </w:rPr>
            </w:pPr>
            <w:r w:rsidRPr="00BD7145">
              <w:rPr>
                <w:b/>
                <w:bCs/>
              </w:rPr>
              <w:t>Descrição Detalhada:</w:t>
            </w:r>
          </w:p>
          <w:p w14:paraId="673A12FB" w14:textId="77777777" w:rsidR="00CA428D" w:rsidRPr="00BD7145" w:rsidRDefault="00CA428D" w:rsidP="00072FC9">
            <w:pPr>
              <w:spacing w:before="120"/>
              <w:rPr>
                <w:bCs/>
              </w:rPr>
            </w:pPr>
            <w:r>
              <w:rPr>
                <w:bCs/>
              </w:rPr>
              <w:t>Fornecimento e instalação de cumeeira tipo shed para telha de fibrocimento ondulada. Compreende o fornecimento de todos os materiais e mão de obra necessários à execução do serviço, inclusive acessórios de fixação.</w:t>
            </w:r>
          </w:p>
          <w:p w14:paraId="39F70C7D" w14:textId="77777777" w:rsidR="00CA428D" w:rsidRPr="00BD7145" w:rsidRDefault="00CA428D" w:rsidP="00072FC9">
            <w:pPr>
              <w:spacing w:before="120"/>
              <w:rPr>
                <w:b/>
                <w:bCs/>
              </w:rPr>
            </w:pPr>
            <w:r w:rsidRPr="00BD7145">
              <w:rPr>
                <w:b/>
                <w:bCs/>
              </w:rPr>
              <w:t>Materiais:</w:t>
            </w:r>
          </w:p>
          <w:p w14:paraId="55A6E110" w14:textId="77777777" w:rsidR="00CA428D" w:rsidRPr="00BD7145" w:rsidRDefault="00CA428D" w:rsidP="00072FC9">
            <w:pPr>
              <w:spacing w:before="120"/>
              <w:rPr>
                <w:bCs/>
              </w:rPr>
            </w:pPr>
            <w:r>
              <w:rPr>
                <w:bCs/>
              </w:rPr>
              <w:t>Cumeeira tipo shed para telha de fibrocimento ondulada, espessura 6mm, assessórios e demais intens necessários.</w:t>
            </w:r>
          </w:p>
          <w:p w14:paraId="7E1511DA" w14:textId="77777777" w:rsidR="00CA428D" w:rsidRPr="00BD7145" w:rsidRDefault="00CA428D" w:rsidP="00072FC9">
            <w:pPr>
              <w:spacing w:before="120"/>
              <w:rPr>
                <w:b/>
                <w:bCs/>
              </w:rPr>
            </w:pPr>
            <w:r w:rsidRPr="00BD7145">
              <w:rPr>
                <w:b/>
                <w:bCs/>
              </w:rPr>
              <w:t>Serviços:</w:t>
            </w:r>
          </w:p>
          <w:p w14:paraId="095ADFBF" w14:textId="77777777" w:rsidR="00CA428D" w:rsidRPr="00832CF3" w:rsidRDefault="00CA428D" w:rsidP="00072FC9">
            <w:pPr>
              <w:spacing w:before="120"/>
              <w:rPr>
                <w:bCs/>
              </w:rPr>
            </w:pPr>
            <w:r>
              <w:rPr>
                <w:bCs/>
              </w:rPr>
              <w:t>São utilizadas em telhados shed e possuem uma aba plana para arremate com a parede.</w:t>
            </w:r>
            <w:r>
              <w:rPr>
                <w:bCs/>
              </w:rPr>
              <w:br/>
              <w:t>Utiliza-se a cumeeira shed à direita quando a montagem das telhas é da esquerda para a direita, e utiliza-se a cumeeira shed à esquerda quando a montagem das telhas é da direita para a esquerda.</w:t>
            </w:r>
            <w:r>
              <w:rPr>
                <w:bCs/>
              </w:rPr>
              <w:br/>
              <w:t>As cumeeiras shed terminal direita e esquerda são aplicadas sobre a primeira e a última cumeeira shed, proporcionando acabamento com a aresta.</w:t>
            </w:r>
            <w:r>
              <w:rPr>
                <w:bCs/>
              </w:rPr>
              <w:br/>
              <w:t>Utilizar 2 fixações na aba ondulada, nas cristas da 2ª e 6ª ondas (telhas de 1,10 m) ou 2ª e 5ª ondas (telhas de 0,92 m) em conjunto com as telhas, utilizando parafusos de Ø 8 mm x 110 mm ou gancho com rosca</w:t>
            </w:r>
            <w:r>
              <w:rPr>
                <w:bCs/>
              </w:rPr>
              <w:br/>
              <w:t>No caso da cumeeira terminal, devem ser Fixadas em conjunto com a primeira e a última cumeeira shed por meio de um parafuso de Ø 8 mm x 150 mm. Deve haver um recobrimento mínimo na vedação vertical de 10cm.</w:t>
            </w:r>
            <w:r>
              <w:rPr>
                <w:bCs/>
              </w:rPr>
              <w:br/>
              <w:t>Todas as fixações devem conter um conjunto de vedação (arruela + borracha de vedação).</w:t>
            </w:r>
          </w:p>
          <w:p w14:paraId="7E464620" w14:textId="77777777" w:rsidR="00CA428D" w:rsidRPr="00BD7145" w:rsidRDefault="00CA428D" w:rsidP="00072FC9">
            <w:pPr>
              <w:spacing w:before="120"/>
              <w:rPr>
                <w:b/>
                <w:bCs/>
              </w:rPr>
            </w:pPr>
            <w:r w:rsidRPr="00BD7145">
              <w:rPr>
                <w:b/>
                <w:bCs/>
              </w:rPr>
              <w:t>Atividades e Responsabilidades:</w:t>
            </w:r>
          </w:p>
          <w:p w14:paraId="68FD2C1D" w14:textId="77777777" w:rsidR="00CA428D" w:rsidRPr="00832CF3" w:rsidRDefault="00CA428D" w:rsidP="00072FC9">
            <w:pPr>
              <w:spacing w:before="120"/>
              <w:rPr>
                <w:bCs/>
              </w:rPr>
            </w:pPr>
            <w:r>
              <w:rPr>
                <w:bCs/>
              </w:rPr>
              <w:t>n/a</w:t>
            </w:r>
          </w:p>
          <w:p w14:paraId="5392435A" w14:textId="77777777" w:rsidR="00CA428D" w:rsidRPr="00BD7145" w:rsidRDefault="00CA428D" w:rsidP="00072FC9">
            <w:pPr>
              <w:spacing w:before="120"/>
              <w:rPr>
                <w:b/>
                <w:bCs/>
              </w:rPr>
            </w:pPr>
            <w:r w:rsidRPr="00BD7145">
              <w:rPr>
                <w:b/>
                <w:bCs/>
              </w:rPr>
              <w:t>Qualificação:</w:t>
            </w:r>
          </w:p>
          <w:p w14:paraId="2D2EC656" w14:textId="77777777" w:rsidR="00CA428D" w:rsidRPr="00832CF3" w:rsidRDefault="00CA428D" w:rsidP="00072FC9">
            <w:pPr>
              <w:spacing w:before="120"/>
              <w:rPr>
                <w:bCs/>
              </w:rPr>
            </w:pPr>
            <w:r>
              <w:rPr>
                <w:bCs/>
              </w:rPr>
              <w:t>n/a</w:t>
            </w:r>
          </w:p>
          <w:p w14:paraId="767BA7A2" w14:textId="77777777" w:rsidR="00CA428D" w:rsidRPr="00BD7145" w:rsidRDefault="00CA428D" w:rsidP="00072FC9">
            <w:pPr>
              <w:spacing w:before="120"/>
              <w:rPr>
                <w:b/>
                <w:bCs/>
              </w:rPr>
            </w:pPr>
            <w:r w:rsidRPr="00BD7145">
              <w:rPr>
                <w:b/>
                <w:bCs/>
              </w:rPr>
              <w:t>Observações:</w:t>
            </w:r>
          </w:p>
          <w:p w14:paraId="00DADC41" w14:textId="77777777" w:rsidR="00CA428D" w:rsidRPr="00832CF3" w:rsidRDefault="00CA428D" w:rsidP="00072FC9">
            <w:pPr>
              <w:spacing w:before="120"/>
              <w:rPr>
                <w:bCs/>
              </w:rPr>
            </w:pPr>
            <w:r>
              <w:rPr>
                <w:bCs/>
              </w:rPr>
              <w:t>n/a</w:t>
            </w:r>
          </w:p>
          <w:p w14:paraId="67405A64" w14:textId="77777777" w:rsidR="00CA428D" w:rsidRPr="00BD7145" w:rsidRDefault="00CA428D" w:rsidP="00072FC9">
            <w:pPr>
              <w:spacing w:before="120"/>
              <w:rPr>
                <w:b/>
                <w:bCs/>
              </w:rPr>
            </w:pPr>
            <w:r w:rsidRPr="00BD7145">
              <w:rPr>
                <w:b/>
                <w:bCs/>
              </w:rPr>
              <w:t>Critérios e Condições:</w:t>
            </w:r>
          </w:p>
          <w:p w14:paraId="2AD891B0" w14:textId="77777777" w:rsidR="00CA428D" w:rsidRPr="00832CF3" w:rsidRDefault="00CA428D" w:rsidP="00072FC9">
            <w:pPr>
              <w:spacing w:before="120"/>
              <w:rPr>
                <w:bCs/>
              </w:rPr>
            </w:pPr>
            <w:r>
              <w:rPr>
                <w:bCs/>
              </w:rPr>
              <w:t>Critério de Medição: Metro linear (m) de cumeeira efetivamente executada</w:t>
            </w:r>
            <w:r>
              <w:rPr>
                <w:bCs/>
              </w:rPr>
              <w:br/>
              <w:t>Unidade de Medição: metro linear (m)</w:t>
            </w:r>
          </w:p>
          <w:p w14:paraId="5159C655" w14:textId="77777777" w:rsidR="00CA428D" w:rsidRPr="00BD7145" w:rsidRDefault="00CA428D" w:rsidP="00072FC9">
            <w:pPr>
              <w:spacing w:before="120"/>
              <w:rPr>
                <w:b/>
                <w:bCs/>
              </w:rPr>
            </w:pPr>
            <w:r w:rsidRPr="00BD7145">
              <w:rPr>
                <w:b/>
                <w:bCs/>
              </w:rPr>
              <w:t>Detalhe Gráfico:</w:t>
            </w:r>
          </w:p>
          <w:p w14:paraId="7C1A89F6" w14:textId="77777777" w:rsidR="00CA428D" w:rsidRPr="00B97D3F" w:rsidRDefault="00CA428D" w:rsidP="00072FC9">
            <w:pPr>
              <w:spacing w:before="120"/>
              <w:rPr>
                <w:bCs/>
              </w:rPr>
            </w:pPr>
            <w:r w:rsidRPr="00AD7BD2">
              <w:rPr>
                <w:bCs/>
              </w:rPr>
              <w:lastRenderedPageBreak/>
              <w:t>n/a</w:t>
            </w:r>
          </w:p>
          <w:p w14:paraId="212B8F77" w14:textId="77777777" w:rsidR="00CA428D" w:rsidRPr="00BD7145" w:rsidRDefault="00CA428D" w:rsidP="00072FC9">
            <w:pPr>
              <w:spacing w:before="120"/>
              <w:rPr>
                <w:b/>
                <w:bCs/>
              </w:rPr>
            </w:pPr>
            <w:r w:rsidRPr="00BD7145">
              <w:rPr>
                <w:b/>
                <w:bCs/>
              </w:rPr>
              <w:t>Tabela:</w:t>
            </w:r>
          </w:p>
          <w:p w14:paraId="1F2B8DB1" w14:textId="77777777" w:rsidR="00CA428D" w:rsidRPr="00832CF3" w:rsidRDefault="00CA428D" w:rsidP="00072FC9">
            <w:pPr>
              <w:spacing w:before="120"/>
              <w:rPr>
                <w:bCs/>
              </w:rPr>
            </w:pPr>
            <w:r>
              <w:rPr>
                <w:bCs/>
              </w:rPr>
              <w:t>n/a</w:t>
            </w:r>
          </w:p>
          <w:p w14:paraId="64E78163" w14:textId="77777777" w:rsidR="00CA428D" w:rsidRPr="00832CF3" w:rsidRDefault="00CA428D" w:rsidP="00072FC9">
            <w:pPr>
              <w:spacing w:before="120"/>
              <w:rPr>
                <w:bCs/>
              </w:rPr>
            </w:pPr>
            <w:r w:rsidRPr="00BD7145">
              <w:rPr>
                <w:b/>
                <w:bCs/>
              </w:rPr>
              <w:t xml:space="preserve">Vida útil: </w:t>
            </w:r>
            <w:r>
              <w:rPr>
                <w:bCs/>
              </w:rPr>
              <w:t>n/a</w:t>
            </w:r>
          </w:p>
          <w:p w14:paraId="205B94C0" w14:textId="77777777" w:rsidR="00CA428D" w:rsidRPr="00BD7145" w:rsidRDefault="00CA428D" w:rsidP="00072FC9">
            <w:pPr>
              <w:spacing w:before="120"/>
              <w:rPr>
                <w:b/>
                <w:bCs/>
              </w:rPr>
            </w:pPr>
            <w:r w:rsidRPr="00BD7145">
              <w:rPr>
                <w:b/>
                <w:bCs/>
              </w:rPr>
              <w:t>Referências Normativas:</w:t>
            </w:r>
          </w:p>
          <w:p w14:paraId="74663ECC"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Manual de Instalação do fabricante</w:t>
            </w:r>
          </w:p>
          <w:p w14:paraId="11840908" w14:textId="77777777" w:rsidR="00CA428D" w:rsidRPr="00BD7145" w:rsidRDefault="00CA428D" w:rsidP="00072FC9">
            <w:pPr>
              <w:spacing w:before="120"/>
              <w:rPr>
                <w:b/>
                <w:bCs/>
              </w:rPr>
            </w:pPr>
            <w:r w:rsidRPr="00BD7145">
              <w:rPr>
                <w:b/>
                <w:bCs/>
              </w:rPr>
              <w:t>Referência Comercial:</w:t>
            </w:r>
          </w:p>
          <w:p w14:paraId="115B2132" w14:textId="77777777" w:rsidR="00CA428D" w:rsidRPr="00832CF3" w:rsidRDefault="00CA428D" w:rsidP="00072FC9">
            <w:pPr>
              <w:spacing w:before="120"/>
              <w:rPr>
                <w:bCs/>
              </w:rPr>
            </w:pPr>
            <w:r>
              <w:rPr>
                <w:bCs/>
              </w:rPr>
              <w:t>Cumeeira Shed Esquerda – Telha Ondulada - Eternit</w:t>
            </w:r>
            <w:r>
              <w:rPr>
                <w:bCs/>
              </w:rPr>
              <w:br/>
              <w:t>Cumeeira Shed Direita – Telha Ondulada - Eternit; ou similar</w:t>
            </w:r>
          </w:p>
          <w:p w14:paraId="701531DC" w14:textId="77777777" w:rsidR="00CA428D" w:rsidRPr="00BD7145" w:rsidRDefault="00CA428D" w:rsidP="00072FC9">
            <w:pPr>
              <w:spacing w:before="120"/>
              <w:rPr>
                <w:b/>
                <w:bCs/>
              </w:rPr>
            </w:pPr>
            <w:r w:rsidRPr="00BD7145">
              <w:rPr>
                <w:b/>
                <w:bCs/>
              </w:rPr>
              <w:t>Referência Externa:</w:t>
            </w:r>
          </w:p>
          <w:p w14:paraId="7826B5B0" w14:textId="77777777" w:rsidR="00CA428D" w:rsidRPr="00BD7145" w:rsidRDefault="00CA428D" w:rsidP="00072FC9">
            <w:pPr>
              <w:spacing w:before="120"/>
              <w:rPr>
                <w:b/>
                <w:bCs/>
              </w:rPr>
            </w:pPr>
            <w:r>
              <w:rPr>
                <w:bCs/>
              </w:rPr>
              <w:t>n/a</w:t>
            </w:r>
          </w:p>
        </w:tc>
      </w:tr>
    </w:tbl>
    <w:p w14:paraId="42079D78" w14:textId="77777777" w:rsidR="00CA428D" w:rsidRPr="00010EE0" w:rsidRDefault="00CA428D" w:rsidP="00CA428D">
      <w:pPr>
        <w:rPr>
          <w:lang w:val="en-US"/>
        </w:rPr>
      </w:pPr>
    </w:p>
    <w:p w14:paraId="3930D538" w14:textId="77777777" w:rsidR="00CA428D" w:rsidRDefault="00CA428D" w:rsidP="00CA428D">
      <w:r>
        <w:br w:type="page"/>
      </w:r>
    </w:p>
    <w:p w14:paraId="2170978B" w14:textId="77777777" w:rsidR="00CA428D" w:rsidRDefault="00CA428D" w:rsidP="00CA428D">
      <w:pPr>
        <w:rPr>
          <w:lang w:val="en-US"/>
        </w:rPr>
      </w:pPr>
    </w:p>
    <w:p w14:paraId="77726CE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953AB3C" w14:textId="77777777" w:rsidTr="00072FC9">
        <w:trPr>
          <w:trHeight w:val="567"/>
        </w:trPr>
        <w:tc>
          <w:tcPr>
            <w:tcW w:w="1843" w:type="dxa"/>
            <w:tcBorders>
              <w:bottom w:val="single" w:sz="4" w:space="0" w:color="auto"/>
            </w:tcBorders>
            <w:shd w:val="clear" w:color="auto" w:fill="F2F2F2" w:themeFill="background1" w:themeFillShade="F2"/>
            <w:vAlign w:val="center"/>
          </w:tcPr>
          <w:p w14:paraId="7BCA0A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1121AEA" w14:textId="77777777" w:rsidR="00CA428D" w:rsidRDefault="00CA428D" w:rsidP="00072FC9">
            <w:pPr>
              <w:rPr>
                <w:b/>
                <w:bCs/>
                <w:color w:val="000000"/>
              </w:rPr>
            </w:pPr>
            <w:r>
              <w:rPr>
                <w:b/>
                <w:bCs/>
                <w:noProof/>
                <w:color w:val="000000"/>
              </w:rPr>
              <w:t>SF-01143</w:t>
            </w:r>
          </w:p>
        </w:tc>
        <w:tc>
          <w:tcPr>
            <w:tcW w:w="2268" w:type="dxa"/>
            <w:tcBorders>
              <w:bottom w:val="single" w:sz="4" w:space="0" w:color="auto"/>
            </w:tcBorders>
            <w:shd w:val="clear" w:color="auto" w:fill="F2F2F2" w:themeFill="background1" w:themeFillShade="F2"/>
            <w:vAlign w:val="center"/>
          </w:tcPr>
          <w:p w14:paraId="7E9F3D6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E0278D2"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7FE1EE5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980BE6C"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7B15E7C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26AE15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29CD92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DCF4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9B40A2" w14:textId="77777777" w:rsidR="00CA428D" w:rsidRDefault="00CA428D" w:rsidP="00072FC9">
            <w:pPr>
              <w:rPr>
                <w:b/>
                <w:bCs/>
                <w:sz w:val="32"/>
                <w:szCs w:val="32"/>
              </w:rPr>
            </w:pPr>
            <w:r>
              <w:rPr>
                <w:b/>
                <w:bCs/>
                <w:sz w:val="32"/>
                <w:szCs w:val="32"/>
              </w:rPr>
              <w:t>Telha de fibrocimento - Canalete 49 Eternit</w:t>
            </w:r>
          </w:p>
        </w:tc>
        <w:tc>
          <w:tcPr>
            <w:tcW w:w="1843" w:type="dxa"/>
            <w:tcBorders>
              <w:top w:val="single" w:sz="4" w:space="0" w:color="auto"/>
              <w:left w:val="single" w:sz="4" w:space="0" w:color="auto"/>
            </w:tcBorders>
            <w:shd w:val="clear" w:color="auto" w:fill="F2F2F2" w:themeFill="background1" w:themeFillShade="F2"/>
            <w:vAlign w:val="center"/>
          </w:tcPr>
          <w:p w14:paraId="6B0B8B0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4E14EE8" w14:textId="77777777" w:rsidR="00CA428D" w:rsidRDefault="00CA428D" w:rsidP="00072FC9">
            <w:pPr>
              <w:rPr>
                <w:b/>
                <w:bCs/>
                <w:sz w:val="20"/>
                <w:szCs w:val="20"/>
              </w:rPr>
            </w:pPr>
          </w:p>
        </w:tc>
      </w:tr>
      <w:tr w:rsidR="00CA428D" w:rsidRPr="00010EE0" w14:paraId="16290E24" w14:textId="77777777" w:rsidTr="00072FC9">
        <w:trPr>
          <w:trHeight w:val="1740"/>
        </w:trPr>
        <w:tc>
          <w:tcPr>
            <w:tcW w:w="9781" w:type="dxa"/>
            <w:gridSpan w:val="5"/>
          </w:tcPr>
          <w:p w14:paraId="1643497E" w14:textId="77777777" w:rsidR="00CA428D" w:rsidRPr="00BD7145" w:rsidRDefault="00CA428D" w:rsidP="00072FC9">
            <w:pPr>
              <w:spacing w:before="120"/>
              <w:rPr>
                <w:b/>
                <w:bCs/>
              </w:rPr>
            </w:pPr>
            <w:r w:rsidRPr="00BD7145">
              <w:rPr>
                <w:b/>
                <w:bCs/>
              </w:rPr>
              <w:t>Descrição Detalhada:</w:t>
            </w:r>
          </w:p>
          <w:p w14:paraId="2E673394" w14:textId="77777777" w:rsidR="00CA428D" w:rsidRPr="00BD7145" w:rsidRDefault="00CA428D" w:rsidP="00072FC9">
            <w:pPr>
              <w:spacing w:before="120"/>
              <w:rPr>
                <w:bCs/>
              </w:rPr>
            </w:pPr>
            <w:r>
              <w:rPr>
                <w:bCs/>
              </w:rPr>
              <w:t>Fornecimento e instalação de telhamento com telha de fibrocimento, modelo Canalete 49 da fabricante Eternit, espessura 8mm, para coberturas no Complexo Arquitetônico do Senado Federal. Compreende o fornecimento de todos os materiais e mão de obra necessários à execução do serviço, inclusive juntas de vedação e acessórios de fixação.</w:t>
            </w:r>
          </w:p>
          <w:p w14:paraId="48326F36" w14:textId="77777777" w:rsidR="00CA428D" w:rsidRPr="00BD7145" w:rsidRDefault="00CA428D" w:rsidP="00072FC9">
            <w:pPr>
              <w:spacing w:before="120"/>
              <w:rPr>
                <w:b/>
                <w:bCs/>
              </w:rPr>
            </w:pPr>
            <w:r w:rsidRPr="00BD7145">
              <w:rPr>
                <w:b/>
                <w:bCs/>
              </w:rPr>
              <w:t>Materiais:</w:t>
            </w:r>
          </w:p>
          <w:p w14:paraId="51E1382B" w14:textId="77777777" w:rsidR="00CA428D" w:rsidRPr="00BD7145" w:rsidRDefault="00CA428D" w:rsidP="00072FC9">
            <w:pPr>
              <w:spacing w:before="120"/>
              <w:rPr>
                <w:bCs/>
              </w:rPr>
            </w:pPr>
            <w:r>
              <w:rPr>
                <w:bCs/>
              </w:rPr>
              <w:t>Telha de fibrocimento modelo Canalete 49, da fabricante Eternit.</w:t>
            </w:r>
            <w:r>
              <w:rPr>
                <w:bCs/>
              </w:rPr>
              <w:br/>
              <w:t>Parafusos ou ganchos com rosca e trava, com vedação através de arruelas e buchas.</w:t>
            </w:r>
          </w:p>
          <w:p w14:paraId="4834A363" w14:textId="77777777" w:rsidR="00CA428D" w:rsidRPr="00BD7145" w:rsidRDefault="00CA428D" w:rsidP="00072FC9">
            <w:pPr>
              <w:spacing w:before="120"/>
              <w:rPr>
                <w:b/>
                <w:bCs/>
              </w:rPr>
            </w:pPr>
            <w:r w:rsidRPr="00BD7145">
              <w:rPr>
                <w:b/>
                <w:bCs/>
              </w:rPr>
              <w:t>Serviços:</w:t>
            </w:r>
          </w:p>
          <w:p w14:paraId="266CD7AC" w14:textId="77777777" w:rsidR="00CA428D" w:rsidRPr="00832CF3" w:rsidRDefault="00CA428D" w:rsidP="00072FC9">
            <w:pPr>
              <w:spacing w:before="120"/>
              <w:rPr>
                <w:bCs/>
              </w:rPr>
            </w:pPr>
            <w:r>
              <w:rPr>
                <w:bCs/>
              </w:rPr>
              <w:t>As faces das terças em contato com os canaletes devem situar-se em um mesmo plano.</w:t>
            </w:r>
            <w:r>
              <w:rPr>
                <w:bCs/>
              </w:rPr>
              <w:br/>
              <w:t>A montagem é iniciada do beiral para a parte alta do telhado.</w:t>
            </w:r>
            <w:r>
              <w:rPr>
                <w:bCs/>
              </w:rPr>
              <w:br/>
              <w:t>Águas opostas da cobertura devem ser montadas simultaneamente, usando a cumeeira como gabarito</w:t>
            </w:r>
            <w:r>
              <w:rPr>
                <w:bCs/>
              </w:rPr>
              <w:br/>
              <w:t>de montagem, mantendo o alinhamento das cristas dos canaletes na linha de cumeeira.</w:t>
            </w:r>
            <w:r>
              <w:rPr>
                <w:bCs/>
              </w:rPr>
              <w:br/>
              <w:t>Os números do esquema abaixo referem-se à ordem de colocação. Onde se sobrepõem quatro cantos de canaletes, os dois intermediários devem ser cortados, como mostra o desenho.</w:t>
            </w:r>
            <w:r>
              <w:rPr>
                <w:bCs/>
              </w:rPr>
              <w:br/>
              <w:t>São indispensáveis os cortes de cantos quando houver recobrimento longitudinal. Os cortes devem ser feitos antes do içamento dos canaletes. Um pedaço de canalete já cortado pode ser usado como gabarito.Usar serrote manual ou torquês.</w:t>
            </w:r>
            <w:r>
              <w:rPr>
                <w:bCs/>
              </w:rPr>
              <w:br/>
              <w:t>O furo deve ser feito sempre no mínimo 10 cm da borda do canalete ou da peça complementar. Usar broca Ø 13 mm (1/2").</w:t>
            </w:r>
            <w:r>
              <w:rPr>
                <w:bCs/>
              </w:rPr>
              <w:br/>
              <w:t>Nunca pise nas abas da telha. Utilize o madeiramento entre as terças para andar no telhado.</w:t>
            </w:r>
          </w:p>
          <w:p w14:paraId="389A98A2" w14:textId="77777777" w:rsidR="00CA428D" w:rsidRPr="00BD7145" w:rsidRDefault="00CA428D" w:rsidP="00072FC9">
            <w:pPr>
              <w:spacing w:before="120"/>
              <w:rPr>
                <w:b/>
                <w:bCs/>
              </w:rPr>
            </w:pPr>
            <w:r w:rsidRPr="00BD7145">
              <w:rPr>
                <w:b/>
                <w:bCs/>
              </w:rPr>
              <w:t>Atividades e Responsabilidades:</w:t>
            </w:r>
          </w:p>
          <w:p w14:paraId="1DDE4CB4" w14:textId="77777777" w:rsidR="00CA428D" w:rsidRPr="00832CF3" w:rsidRDefault="00CA428D" w:rsidP="00072FC9">
            <w:pPr>
              <w:spacing w:before="120"/>
              <w:rPr>
                <w:bCs/>
              </w:rPr>
            </w:pPr>
            <w:r>
              <w:rPr>
                <w:bCs/>
              </w:rPr>
              <w:t>n/a</w:t>
            </w:r>
          </w:p>
          <w:p w14:paraId="743164A9" w14:textId="77777777" w:rsidR="00CA428D" w:rsidRPr="00BD7145" w:rsidRDefault="00CA428D" w:rsidP="00072FC9">
            <w:pPr>
              <w:spacing w:before="120"/>
              <w:rPr>
                <w:b/>
                <w:bCs/>
              </w:rPr>
            </w:pPr>
            <w:r w:rsidRPr="00BD7145">
              <w:rPr>
                <w:b/>
                <w:bCs/>
              </w:rPr>
              <w:t>Qualificação:</w:t>
            </w:r>
          </w:p>
          <w:p w14:paraId="25EFAE58" w14:textId="77777777" w:rsidR="00CA428D" w:rsidRPr="00832CF3" w:rsidRDefault="00CA428D" w:rsidP="00072FC9">
            <w:pPr>
              <w:spacing w:before="120"/>
              <w:rPr>
                <w:bCs/>
              </w:rPr>
            </w:pPr>
            <w:r>
              <w:rPr>
                <w:bCs/>
              </w:rPr>
              <w:t>n/a</w:t>
            </w:r>
          </w:p>
          <w:p w14:paraId="77001EB0" w14:textId="77777777" w:rsidR="00CA428D" w:rsidRPr="00BD7145" w:rsidRDefault="00CA428D" w:rsidP="00072FC9">
            <w:pPr>
              <w:spacing w:before="120"/>
              <w:rPr>
                <w:b/>
                <w:bCs/>
              </w:rPr>
            </w:pPr>
            <w:r w:rsidRPr="00BD7145">
              <w:rPr>
                <w:b/>
                <w:bCs/>
              </w:rPr>
              <w:t>Observações:</w:t>
            </w:r>
          </w:p>
          <w:p w14:paraId="5AA63308" w14:textId="77777777" w:rsidR="00CA428D" w:rsidRPr="00832CF3" w:rsidRDefault="00CA428D" w:rsidP="00072FC9">
            <w:pPr>
              <w:spacing w:before="120"/>
              <w:rPr>
                <w:bCs/>
              </w:rPr>
            </w:pPr>
            <w:r>
              <w:rPr>
                <w:bCs/>
              </w:rPr>
              <w:t>n/a</w:t>
            </w:r>
          </w:p>
          <w:p w14:paraId="3500A5BB" w14:textId="77777777" w:rsidR="00CA428D" w:rsidRPr="00BD7145" w:rsidRDefault="00CA428D" w:rsidP="00072FC9">
            <w:pPr>
              <w:spacing w:before="120"/>
              <w:rPr>
                <w:b/>
                <w:bCs/>
              </w:rPr>
            </w:pPr>
            <w:r w:rsidRPr="00BD7145">
              <w:rPr>
                <w:b/>
                <w:bCs/>
              </w:rPr>
              <w:t>Critérios e Condições:</w:t>
            </w:r>
          </w:p>
          <w:p w14:paraId="74E2B904" w14:textId="77777777" w:rsidR="00CA428D" w:rsidRPr="00832CF3" w:rsidRDefault="00CA428D" w:rsidP="00072FC9">
            <w:pPr>
              <w:spacing w:before="120"/>
              <w:rPr>
                <w:bCs/>
              </w:rPr>
            </w:pPr>
            <w:r>
              <w:rPr>
                <w:bCs/>
              </w:rPr>
              <w:lastRenderedPageBreak/>
              <w:t>Critério de Medição: Metro quadrado de telha instalada</w:t>
            </w:r>
            <w:r>
              <w:rPr>
                <w:bCs/>
              </w:rPr>
              <w:br/>
              <w:t>Unidade de Medição: metro quadrado (m²)</w:t>
            </w:r>
          </w:p>
          <w:p w14:paraId="38E0D699" w14:textId="77777777" w:rsidR="00CA428D" w:rsidRPr="00BD7145" w:rsidRDefault="00CA428D" w:rsidP="00072FC9">
            <w:pPr>
              <w:spacing w:before="120"/>
              <w:rPr>
                <w:b/>
                <w:bCs/>
              </w:rPr>
            </w:pPr>
            <w:r w:rsidRPr="00BD7145">
              <w:rPr>
                <w:b/>
                <w:bCs/>
              </w:rPr>
              <w:t>Detalhe Gráfico:</w:t>
            </w:r>
          </w:p>
          <w:p w14:paraId="24958712" w14:textId="77777777" w:rsidR="00CA428D" w:rsidRPr="00B97D3F" w:rsidRDefault="00CA428D" w:rsidP="00072FC9">
            <w:pPr>
              <w:spacing w:before="120"/>
              <w:rPr>
                <w:bCs/>
              </w:rPr>
            </w:pPr>
            <w:r>
              <w:rPr>
                <w:noProof/>
              </w:rPr>
              <w:drawing>
                <wp:inline distT="0" distB="0" distL="0" distR="0" wp14:anchorId="23CCC361" wp14:editId="01703789">
                  <wp:extent cx="3035808" cy="1353312"/>
                  <wp:effectExtent l="0" t="0" r="0" b="0"/>
                  <wp:docPr id="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43.png"/>
                          <pic:cNvPicPr/>
                        </pic:nvPicPr>
                        <pic:blipFill>
                          <a:blip r:embed="rId147"/>
                          <a:stretch>
                            <a:fillRect/>
                          </a:stretch>
                        </pic:blipFill>
                        <pic:spPr>
                          <a:xfrm>
                            <a:off x="0" y="0"/>
                            <a:ext cx="3035808" cy="1353312"/>
                          </a:xfrm>
                          <a:prstGeom prst="rect">
                            <a:avLst/>
                          </a:prstGeom>
                        </pic:spPr>
                      </pic:pic>
                    </a:graphicData>
                  </a:graphic>
                </wp:inline>
              </w:drawing>
            </w:r>
          </w:p>
          <w:p w14:paraId="176B8F10" w14:textId="77777777" w:rsidR="00CA428D" w:rsidRPr="00BD7145" w:rsidRDefault="00CA428D" w:rsidP="00072FC9">
            <w:pPr>
              <w:spacing w:before="120"/>
              <w:rPr>
                <w:b/>
                <w:bCs/>
              </w:rPr>
            </w:pPr>
            <w:r w:rsidRPr="00BD7145">
              <w:rPr>
                <w:b/>
                <w:bCs/>
              </w:rPr>
              <w:t>Tabela:</w:t>
            </w:r>
          </w:p>
          <w:p w14:paraId="145C2445" w14:textId="77777777" w:rsidR="00CA428D" w:rsidRPr="00832CF3" w:rsidRDefault="00CA428D" w:rsidP="00072FC9">
            <w:pPr>
              <w:spacing w:before="120"/>
              <w:rPr>
                <w:bCs/>
              </w:rPr>
            </w:pPr>
            <w:r>
              <w:rPr>
                <w:bCs/>
              </w:rPr>
              <w:t>n/a</w:t>
            </w:r>
          </w:p>
          <w:p w14:paraId="2DE81B2C" w14:textId="77777777" w:rsidR="00CA428D" w:rsidRPr="00832CF3" w:rsidRDefault="00CA428D" w:rsidP="00072FC9">
            <w:pPr>
              <w:spacing w:before="120"/>
              <w:rPr>
                <w:bCs/>
              </w:rPr>
            </w:pPr>
            <w:r w:rsidRPr="00BD7145">
              <w:rPr>
                <w:b/>
                <w:bCs/>
              </w:rPr>
              <w:t xml:space="preserve">Vida útil: </w:t>
            </w:r>
            <w:r>
              <w:rPr>
                <w:bCs/>
              </w:rPr>
              <w:t>n/a</w:t>
            </w:r>
          </w:p>
          <w:p w14:paraId="3C6731FD" w14:textId="77777777" w:rsidR="00CA428D" w:rsidRPr="00BD7145" w:rsidRDefault="00CA428D" w:rsidP="00072FC9">
            <w:pPr>
              <w:spacing w:before="120"/>
              <w:rPr>
                <w:b/>
                <w:bCs/>
              </w:rPr>
            </w:pPr>
            <w:r w:rsidRPr="00BD7145">
              <w:rPr>
                <w:b/>
                <w:bCs/>
              </w:rPr>
              <w:t>Referências Normativas:</w:t>
            </w:r>
          </w:p>
          <w:p w14:paraId="5DF589EE" w14:textId="77777777" w:rsidR="00CA428D" w:rsidRPr="00832CF3" w:rsidRDefault="00CA428D" w:rsidP="00072FC9">
            <w:pPr>
              <w:spacing w:before="120"/>
              <w:rPr>
                <w:bCs/>
              </w:rPr>
            </w:pPr>
            <w:r>
              <w:rPr>
                <w:bCs/>
              </w:rPr>
              <w:t>ABNT NBR 7196:2014 - Telhas de fibrocimento - Execução de coberturas e fechamentos laterais - Procedimento</w:t>
            </w:r>
            <w:r>
              <w:rPr>
                <w:bCs/>
              </w:rPr>
              <w:br/>
              <w:t>ABNT NBR 5643:2012 - Telha de fibrocimento — Verificação da resistência a cargas uniformemente distribuídas</w:t>
            </w:r>
            <w:r>
              <w:rPr>
                <w:bCs/>
              </w:rPr>
              <w:br/>
              <w:t>ABNT NBR 7581:2014 - Telha Ondulada de Fibrocimento</w:t>
            </w:r>
            <w:r>
              <w:rPr>
                <w:bCs/>
              </w:rPr>
              <w:br/>
              <w:t>ABNT NBR 6123:1988 - Força devido ao vento em edificações</w:t>
            </w:r>
            <w:r>
              <w:rPr>
                <w:bCs/>
              </w:rPr>
              <w:br/>
              <w:t>NR 35 - Trabalho em altura</w:t>
            </w:r>
            <w:r>
              <w:rPr>
                <w:bCs/>
              </w:rPr>
              <w:br/>
              <w:t>Manual de instalação do fabricante</w:t>
            </w:r>
          </w:p>
          <w:p w14:paraId="2FB95331" w14:textId="77777777" w:rsidR="00CA428D" w:rsidRPr="00BD7145" w:rsidRDefault="00CA428D" w:rsidP="00072FC9">
            <w:pPr>
              <w:spacing w:before="120"/>
              <w:rPr>
                <w:b/>
                <w:bCs/>
              </w:rPr>
            </w:pPr>
            <w:r w:rsidRPr="00BD7145">
              <w:rPr>
                <w:b/>
                <w:bCs/>
              </w:rPr>
              <w:t>Referência Comercial:</w:t>
            </w:r>
          </w:p>
          <w:p w14:paraId="73B94F92" w14:textId="77777777" w:rsidR="00CA428D" w:rsidRPr="00832CF3" w:rsidRDefault="00CA428D" w:rsidP="00072FC9">
            <w:pPr>
              <w:spacing w:before="120"/>
              <w:rPr>
                <w:bCs/>
              </w:rPr>
            </w:pPr>
            <w:r>
              <w:rPr>
                <w:bCs/>
              </w:rPr>
              <w:t>Telha de fibrocimento modelo Canalete 49, fabricante Eternit</w:t>
            </w:r>
          </w:p>
          <w:p w14:paraId="272E8CE6" w14:textId="77777777" w:rsidR="00CA428D" w:rsidRPr="00BD7145" w:rsidRDefault="00CA428D" w:rsidP="00072FC9">
            <w:pPr>
              <w:spacing w:before="120"/>
              <w:rPr>
                <w:b/>
                <w:bCs/>
              </w:rPr>
            </w:pPr>
            <w:r w:rsidRPr="00BD7145">
              <w:rPr>
                <w:b/>
                <w:bCs/>
              </w:rPr>
              <w:t>Referência Externa:</w:t>
            </w:r>
          </w:p>
          <w:p w14:paraId="3FE02CF2" w14:textId="77777777" w:rsidR="00CA428D" w:rsidRPr="00BD7145" w:rsidRDefault="00CA428D" w:rsidP="00072FC9">
            <w:pPr>
              <w:spacing w:before="120"/>
              <w:rPr>
                <w:b/>
                <w:bCs/>
              </w:rPr>
            </w:pPr>
            <w:r>
              <w:rPr>
                <w:bCs/>
              </w:rPr>
              <w:t>n/a</w:t>
            </w:r>
          </w:p>
        </w:tc>
      </w:tr>
    </w:tbl>
    <w:p w14:paraId="401046D5" w14:textId="77777777" w:rsidR="00CA428D" w:rsidRPr="00010EE0" w:rsidRDefault="00CA428D" w:rsidP="00CA428D">
      <w:pPr>
        <w:rPr>
          <w:lang w:val="en-US"/>
        </w:rPr>
      </w:pPr>
    </w:p>
    <w:p w14:paraId="4B7A255B" w14:textId="77777777" w:rsidR="00CA428D" w:rsidRDefault="00CA428D" w:rsidP="00CA428D">
      <w:r>
        <w:br w:type="page"/>
      </w:r>
    </w:p>
    <w:p w14:paraId="27F7F4F1" w14:textId="77777777" w:rsidR="00CA428D" w:rsidRDefault="00CA428D" w:rsidP="00CA428D">
      <w:pPr>
        <w:rPr>
          <w:lang w:val="en-US"/>
        </w:rPr>
      </w:pPr>
    </w:p>
    <w:p w14:paraId="6E7C9611"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29FA2AA" w14:textId="77777777" w:rsidTr="00072FC9">
        <w:trPr>
          <w:trHeight w:val="567"/>
        </w:trPr>
        <w:tc>
          <w:tcPr>
            <w:tcW w:w="1843" w:type="dxa"/>
            <w:tcBorders>
              <w:bottom w:val="single" w:sz="4" w:space="0" w:color="auto"/>
            </w:tcBorders>
            <w:shd w:val="clear" w:color="auto" w:fill="F2F2F2" w:themeFill="background1" w:themeFillShade="F2"/>
            <w:vAlign w:val="center"/>
          </w:tcPr>
          <w:p w14:paraId="3C9606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278043A" w14:textId="77777777" w:rsidR="00CA428D" w:rsidRDefault="00CA428D" w:rsidP="00072FC9">
            <w:pPr>
              <w:rPr>
                <w:b/>
                <w:bCs/>
                <w:color w:val="000000"/>
              </w:rPr>
            </w:pPr>
            <w:r>
              <w:rPr>
                <w:b/>
                <w:bCs/>
                <w:noProof/>
                <w:color w:val="000000"/>
              </w:rPr>
              <w:t>SF-01144</w:t>
            </w:r>
          </w:p>
        </w:tc>
        <w:tc>
          <w:tcPr>
            <w:tcW w:w="2268" w:type="dxa"/>
            <w:tcBorders>
              <w:bottom w:val="single" w:sz="4" w:space="0" w:color="auto"/>
            </w:tcBorders>
            <w:shd w:val="clear" w:color="auto" w:fill="F2F2F2" w:themeFill="background1" w:themeFillShade="F2"/>
            <w:vAlign w:val="center"/>
          </w:tcPr>
          <w:p w14:paraId="314706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CBF1609"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19BD026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13016B"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0B2A15F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899E2D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9ED809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13045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E70F26" w14:textId="77777777" w:rsidR="00CA428D" w:rsidRDefault="00CA428D" w:rsidP="00072FC9">
            <w:pPr>
              <w:rPr>
                <w:b/>
                <w:bCs/>
                <w:sz w:val="32"/>
                <w:szCs w:val="32"/>
              </w:rPr>
            </w:pPr>
            <w:r>
              <w:rPr>
                <w:b/>
                <w:bCs/>
                <w:sz w:val="32"/>
                <w:szCs w:val="32"/>
              </w:rPr>
              <w:t>Passarela móvel para telhado (sem degraus)</w:t>
            </w:r>
          </w:p>
        </w:tc>
        <w:tc>
          <w:tcPr>
            <w:tcW w:w="1843" w:type="dxa"/>
            <w:tcBorders>
              <w:top w:val="single" w:sz="4" w:space="0" w:color="auto"/>
              <w:left w:val="single" w:sz="4" w:space="0" w:color="auto"/>
            </w:tcBorders>
            <w:shd w:val="clear" w:color="auto" w:fill="F2F2F2" w:themeFill="background1" w:themeFillShade="F2"/>
            <w:vAlign w:val="center"/>
          </w:tcPr>
          <w:p w14:paraId="323D01F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9804BEC" w14:textId="77777777" w:rsidR="00CA428D" w:rsidRDefault="00CA428D" w:rsidP="00072FC9">
            <w:pPr>
              <w:rPr>
                <w:b/>
                <w:bCs/>
                <w:sz w:val="20"/>
                <w:szCs w:val="20"/>
              </w:rPr>
            </w:pPr>
          </w:p>
        </w:tc>
      </w:tr>
      <w:tr w:rsidR="00CA428D" w:rsidRPr="00010EE0" w14:paraId="31548BD5" w14:textId="77777777" w:rsidTr="00072FC9">
        <w:trPr>
          <w:trHeight w:val="1740"/>
        </w:trPr>
        <w:tc>
          <w:tcPr>
            <w:tcW w:w="9781" w:type="dxa"/>
            <w:gridSpan w:val="5"/>
          </w:tcPr>
          <w:p w14:paraId="276BE5BF" w14:textId="77777777" w:rsidR="00CA428D" w:rsidRPr="00BD7145" w:rsidRDefault="00CA428D" w:rsidP="00072FC9">
            <w:pPr>
              <w:spacing w:before="120"/>
              <w:rPr>
                <w:b/>
                <w:bCs/>
              </w:rPr>
            </w:pPr>
            <w:r w:rsidRPr="00BD7145">
              <w:rPr>
                <w:b/>
                <w:bCs/>
              </w:rPr>
              <w:t>Descrição Detalhada:</w:t>
            </w:r>
          </w:p>
          <w:p w14:paraId="71599AA3" w14:textId="77777777" w:rsidR="00CA428D" w:rsidRPr="00BD7145" w:rsidRDefault="00CA428D" w:rsidP="00072FC9">
            <w:pPr>
              <w:spacing w:before="120"/>
              <w:rPr>
                <w:bCs/>
              </w:rPr>
            </w:pPr>
            <w:r>
              <w:rPr>
                <w:bCs/>
              </w:rPr>
              <w:t>Fornecimento e instalação de passarela móvel para telhado (sem degraus). A passarela ficará a disposição da empresa contratada durante a vigência do Contrato, devendo ser entregue ao Senado Federal, findo os serviços contratados.</w:t>
            </w:r>
          </w:p>
          <w:p w14:paraId="158E5FA5" w14:textId="77777777" w:rsidR="00CA428D" w:rsidRPr="00BD7145" w:rsidRDefault="00CA428D" w:rsidP="00072FC9">
            <w:pPr>
              <w:spacing w:before="120"/>
              <w:rPr>
                <w:b/>
                <w:bCs/>
              </w:rPr>
            </w:pPr>
            <w:r w:rsidRPr="00BD7145">
              <w:rPr>
                <w:b/>
                <w:bCs/>
              </w:rPr>
              <w:t>Materiais:</w:t>
            </w:r>
          </w:p>
          <w:p w14:paraId="11F7FD4F" w14:textId="77777777" w:rsidR="00CA428D" w:rsidRPr="00BD7145" w:rsidRDefault="00CA428D" w:rsidP="00072FC9">
            <w:pPr>
              <w:spacing w:before="120"/>
              <w:rPr>
                <w:bCs/>
              </w:rPr>
            </w:pPr>
            <w:r>
              <w:rPr>
                <w:bCs/>
              </w:rPr>
              <w:t>n/a</w:t>
            </w:r>
          </w:p>
          <w:p w14:paraId="71BD744C" w14:textId="77777777" w:rsidR="00CA428D" w:rsidRPr="00BD7145" w:rsidRDefault="00CA428D" w:rsidP="00072FC9">
            <w:pPr>
              <w:spacing w:before="120"/>
              <w:rPr>
                <w:b/>
                <w:bCs/>
              </w:rPr>
            </w:pPr>
            <w:r w:rsidRPr="00BD7145">
              <w:rPr>
                <w:b/>
                <w:bCs/>
              </w:rPr>
              <w:t>Serviços:</w:t>
            </w:r>
          </w:p>
          <w:p w14:paraId="0C237515" w14:textId="77777777" w:rsidR="00CA428D" w:rsidRPr="00832CF3" w:rsidRDefault="00CA428D" w:rsidP="00072FC9">
            <w:pPr>
              <w:spacing w:before="120"/>
              <w:rPr>
                <w:bCs/>
              </w:rPr>
            </w:pPr>
            <w:r>
              <w:rPr>
                <w:bCs/>
              </w:rPr>
              <w:t>A passarela em duralumínio antiderrapante sem degraus deve ter dimensão mínima de 420 mm de largura e 2500mm de comprimento. Deverá ser colocada diretamente sobre as telhas e unida, sem auxílio de ferramentas, por ferrolhos com trava de segurança. Pode, também, ser usada no sentido transversal das telhas (montada sempre próxima às terças). Não deve ser utilizada em locais com inclinação superior a 25 graus. São indicadas para telhado ou cobertura do tipo plano inclinado (uma água, duas águas ou shed). Em telhados abaulados (em arco) só pode ser usada no sentido transversal das telhas de fibrocimento, plásticas, de cerâmica ou metálicas finas. Dependendo da inclinação do telhado e/ou telhas com superfícies úmidas e escorregadias é recomendável utilizar correntes galvanizadas com elos de 3 mm de diâmetro fixadas na cumeeira e conectadas por mosquetões aos olhais existentes nas passarelas. Ressalta-se que as correntes não devem ser conectadas à linha de vida para não impedir a movimentação dos trabalhadores ao longo delas.</w:t>
            </w:r>
          </w:p>
          <w:p w14:paraId="474F68A4" w14:textId="77777777" w:rsidR="00CA428D" w:rsidRPr="00BD7145" w:rsidRDefault="00CA428D" w:rsidP="00072FC9">
            <w:pPr>
              <w:spacing w:before="120"/>
              <w:rPr>
                <w:b/>
                <w:bCs/>
              </w:rPr>
            </w:pPr>
            <w:r w:rsidRPr="00BD7145">
              <w:rPr>
                <w:b/>
                <w:bCs/>
              </w:rPr>
              <w:t>Atividades e Responsabilidades:</w:t>
            </w:r>
          </w:p>
          <w:p w14:paraId="4C6E3664" w14:textId="77777777" w:rsidR="00CA428D" w:rsidRPr="00832CF3" w:rsidRDefault="00CA428D" w:rsidP="00072FC9">
            <w:pPr>
              <w:spacing w:before="120"/>
              <w:rPr>
                <w:bCs/>
              </w:rPr>
            </w:pPr>
            <w:r>
              <w:rPr>
                <w:bCs/>
              </w:rPr>
              <w:t>n/a</w:t>
            </w:r>
          </w:p>
          <w:p w14:paraId="3B2979DD" w14:textId="77777777" w:rsidR="00CA428D" w:rsidRPr="00BD7145" w:rsidRDefault="00CA428D" w:rsidP="00072FC9">
            <w:pPr>
              <w:spacing w:before="120"/>
              <w:rPr>
                <w:b/>
                <w:bCs/>
              </w:rPr>
            </w:pPr>
            <w:r w:rsidRPr="00BD7145">
              <w:rPr>
                <w:b/>
                <w:bCs/>
              </w:rPr>
              <w:t>Qualificação:</w:t>
            </w:r>
          </w:p>
          <w:p w14:paraId="4134DD77" w14:textId="77777777" w:rsidR="00CA428D" w:rsidRPr="00832CF3" w:rsidRDefault="00CA428D" w:rsidP="00072FC9">
            <w:pPr>
              <w:spacing w:before="120"/>
              <w:rPr>
                <w:bCs/>
              </w:rPr>
            </w:pPr>
            <w:r>
              <w:rPr>
                <w:bCs/>
              </w:rPr>
              <w:t>n/a</w:t>
            </w:r>
          </w:p>
          <w:p w14:paraId="2420F154" w14:textId="77777777" w:rsidR="00CA428D" w:rsidRPr="00BD7145" w:rsidRDefault="00CA428D" w:rsidP="00072FC9">
            <w:pPr>
              <w:spacing w:before="120"/>
              <w:rPr>
                <w:b/>
                <w:bCs/>
              </w:rPr>
            </w:pPr>
            <w:r w:rsidRPr="00BD7145">
              <w:rPr>
                <w:b/>
                <w:bCs/>
              </w:rPr>
              <w:t>Observações:</w:t>
            </w:r>
          </w:p>
          <w:p w14:paraId="1ED6E7DA" w14:textId="77777777" w:rsidR="00CA428D" w:rsidRPr="00832CF3" w:rsidRDefault="00CA428D" w:rsidP="00072FC9">
            <w:pPr>
              <w:spacing w:before="120"/>
              <w:rPr>
                <w:bCs/>
              </w:rPr>
            </w:pPr>
            <w:r>
              <w:rPr>
                <w:bCs/>
              </w:rPr>
              <w:t>n/a</w:t>
            </w:r>
          </w:p>
          <w:p w14:paraId="358962D9" w14:textId="77777777" w:rsidR="00CA428D" w:rsidRPr="00BD7145" w:rsidRDefault="00CA428D" w:rsidP="00072FC9">
            <w:pPr>
              <w:spacing w:before="120"/>
              <w:rPr>
                <w:b/>
                <w:bCs/>
              </w:rPr>
            </w:pPr>
            <w:r w:rsidRPr="00BD7145">
              <w:rPr>
                <w:b/>
                <w:bCs/>
              </w:rPr>
              <w:t>Critérios e Condições:</w:t>
            </w:r>
          </w:p>
          <w:p w14:paraId="72A1F1B3" w14:textId="77777777" w:rsidR="00CA428D" w:rsidRPr="00832CF3" w:rsidRDefault="00CA428D" w:rsidP="00072FC9">
            <w:pPr>
              <w:spacing w:before="120"/>
              <w:rPr>
                <w:bCs/>
              </w:rPr>
            </w:pPr>
            <w:r>
              <w:rPr>
                <w:bCs/>
              </w:rPr>
              <w:t>Critério de Medição: unidade efetivamente fornecida</w:t>
            </w:r>
            <w:r>
              <w:rPr>
                <w:bCs/>
              </w:rPr>
              <w:br/>
              <w:t>Unidade de Medição: unidade</w:t>
            </w:r>
          </w:p>
          <w:p w14:paraId="49C25C2F" w14:textId="77777777" w:rsidR="00CA428D" w:rsidRPr="00BD7145" w:rsidRDefault="00CA428D" w:rsidP="00072FC9">
            <w:pPr>
              <w:spacing w:before="120"/>
              <w:rPr>
                <w:b/>
                <w:bCs/>
              </w:rPr>
            </w:pPr>
            <w:r w:rsidRPr="00BD7145">
              <w:rPr>
                <w:b/>
                <w:bCs/>
              </w:rPr>
              <w:t>Detalhe Gráfico:</w:t>
            </w:r>
          </w:p>
          <w:p w14:paraId="4057502A" w14:textId="77777777" w:rsidR="00CA428D" w:rsidRPr="00B97D3F" w:rsidRDefault="00CA428D" w:rsidP="00072FC9">
            <w:pPr>
              <w:spacing w:before="120"/>
              <w:rPr>
                <w:bCs/>
              </w:rPr>
            </w:pPr>
            <w:r>
              <w:rPr>
                <w:noProof/>
              </w:rPr>
              <w:lastRenderedPageBreak/>
              <w:drawing>
                <wp:inline distT="0" distB="0" distL="0" distR="0" wp14:anchorId="490F2756" wp14:editId="6564DA4B">
                  <wp:extent cx="3019425" cy="1876425"/>
                  <wp:effectExtent l="0" t="0" r="0" b="0"/>
                  <wp:docPr id="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44.png"/>
                          <pic:cNvPicPr/>
                        </pic:nvPicPr>
                        <pic:blipFill>
                          <a:blip r:embed="rId148"/>
                          <a:stretch>
                            <a:fillRect/>
                          </a:stretch>
                        </pic:blipFill>
                        <pic:spPr>
                          <a:xfrm>
                            <a:off x="0" y="0"/>
                            <a:ext cx="3019425" cy="1876425"/>
                          </a:xfrm>
                          <a:prstGeom prst="rect">
                            <a:avLst/>
                          </a:prstGeom>
                        </pic:spPr>
                      </pic:pic>
                    </a:graphicData>
                  </a:graphic>
                </wp:inline>
              </w:drawing>
            </w:r>
          </w:p>
          <w:p w14:paraId="70AB33F8" w14:textId="77777777" w:rsidR="00CA428D" w:rsidRPr="00BD7145" w:rsidRDefault="00CA428D" w:rsidP="00072FC9">
            <w:pPr>
              <w:spacing w:before="120"/>
              <w:rPr>
                <w:b/>
                <w:bCs/>
              </w:rPr>
            </w:pPr>
            <w:r w:rsidRPr="00BD7145">
              <w:rPr>
                <w:b/>
                <w:bCs/>
              </w:rPr>
              <w:t>Tabela:</w:t>
            </w:r>
          </w:p>
          <w:p w14:paraId="72F5B3B1" w14:textId="77777777" w:rsidR="00CA428D" w:rsidRPr="00832CF3" w:rsidRDefault="00CA428D" w:rsidP="00072FC9">
            <w:pPr>
              <w:spacing w:before="120"/>
              <w:rPr>
                <w:bCs/>
              </w:rPr>
            </w:pPr>
            <w:r>
              <w:rPr>
                <w:bCs/>
              </w:rPr>
              <w:t>n/a</w:t>
            </w:r>
          </w:p>
          <w:p w14:paraId="56FB7E37" w14:textId="77777777" w:rsidR="00CA428D" w:rsidRPr="00832CF3" w:rsidRDefault="00CA428D" w:rsidP="00072FC9">
            <w:pPr>
              <w:spacing w:before="120"/>
              <w:rPr>
                <w:bCs/>
              </w:rPr>
            </w:pPr>
            <w:r w:rsidRPr="00BD7145">
              <w:rPr>
                <w:b/>
                <w:bCs/>
              </w:rPr>
              <w:t xml:space="preserve">Vida útil: </w:t>
            </w:r>
            <w:r>
              <w:rPr>
                <w:bCs/>
              </w:rPr>
              <w:t>n/a</w:t>
            </w:r>
          </w:p>
          <w:p w14:paraId="0925F9FF" w14:textId="77777777" w:rsidR="00CA428D" w:rsidRPr="00BD7145" w:rsidRDefault="00CA428D" w:rsidP="00072FC9">
            <w:pPr>
              <w:spacing w:before="120"/>
              <w:rPr>
                <w:b/>
                <w:bCs/>
              </w:rPr>
            </w:pPr>
            <w:r w:rsidRPr="00BD7145">
              <w:rPr>
                <w:b/>
                <w:bCs/>
              </w:rPr>
              <w:t>Referências Normativas:</w:t>
            </w:r>
          </w:p>
          <w:p w14:paraId="10F46256" w14:textId="77777777" w:rsidR="00CA428D" w:rsidRPr="00832CF3" w:rsidRDefault="00CA428D" w:rsidP="00072FC9">
            <w:pPr>
              <w:spacing w:before="120"/>
              <w:rPr>
                <w:bCs/>
              </w:rPr>
            </w:pPr>
            <w:r>
              <w:rPr>
                <w:bCs/>
              </w:rPr>
              <w:t>n/a</w:t>
            </w:r>
          </w:p>
          <w:p w14:paraId="0A6D47A6" w14:textId="77777777" w:rsidR="00CA428D" w:rsidRPr="00BD7145" w:rsidRDefault="00CA428D" w:rsidP="00072FC9">
            <w:pPr>
              <w:spacing w:before="120"/>
              <w:rPr>
                <w:b/>
                <w:bCs/>
              </w:rPr>
            </w:pPr>
            <w:r w:rsidRPr="00BD7145">
              <w:rPr>
                <w:b/>
                <w:bCs/>
              </w:rPr>
              <w:t>Referência Comercial:</w:t>
            </w:r>
          </w:p>
          <w:p w14:paraId="1D626CF2" w14:textId="77777777" w:rsidR="00CA428D" w:rsidRPr="00832CF3" w:rsidRDefault="00CA428D" w:rsidP="00072FC9">
            <w:pPr>
              <w:spacing w:before="120"/>
              <w:rPr>
                <w:bCs/>
              </w:rPr>
            </w:pPr>
            <w:r>
              <w:rPr>
                <w:bCs/>
              </w:rPr>
              <w:t>Passarela móvel para telhado sem degraus, fabricante Gulin</w:t>
            </w:r>
          </w:p>
          <w:p w14:paraId="63FA37E2" w14:textId="77777777" w:rsidR="00CA428D" w:rsidRPr="00BD7145" w:rsidRDefault="00CA428D" w:rsidP="00072FC9">
            <w:pPr>
              <w:spacing w:before="120"/>
              <w:rPr>
                <w:b/>
                <w:bCs/>
              </w:rPr>
            </w:pPr>
            <w:r w:rsidRPr="00BD7145">
              <w:rPr>
                <w:b/>
                <w:bCs/>
              </w:rPr>
              <w:t>Referência Externa:</w:t>
            </w:r>
          </w:p>
          <w:p w14:paraId="113ECD3E" w14:textId="77777777" w:rsidR="00CA428D" w:rsidRPr="00BD7145" w:rsidRDefault="00CA428D" w:rsidP="00072FC9">
            <w:pPr>
              <w:spacing w:before="120"/>
              <w:rPr>
                <w:b/>
                <w:bCs/>
              </w:rPr>
            </w:pPr>
            <w:r>
              <w:rPr>
                <w:bCs/>
              </w:rPr>
              <w:t>n/a</w:t>
            </w:r>
          </w:p>
        </w:tc>
      </w:tr>
    </w:tbl>
    <w:p w14:paraId="138528B9" w14:textId="77777777" w:rsidR="00CA428D" w:rsidRPr="00010EE0" w:rsidRDefault="00CA428D" w:rsidP="00CA428D">
      <w:pPr>
        <w:rPr>
          <w:lang w:val="en-US"/>
        </w:rPr>
      </w:pPr>
    </w:p>
    <w:p w14:paraId="7677F97A" w14:textId="77777777" w:rsidR="00CA428D" w:rsidRDefault="00CA428D" w:rsidP="00CA428D">
      <w:r>
        <w:br w:type="page"/>
      </w:r>
    </w:p>
    <w:p w14:paraId="73AAA6F7" w14:textId="77777777" w:rsidR="00CA428D" w:rsidRDefault="00CA428D" w:rsidP="00CA428D">
      <w:pPr>
        <w:rPr>
          <w:lang w:val="en-US"/>
        </w:rPr>
      </w:pPr>
    </w:p>
    <w:p w14:paraId="74D4566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C531ACE" w14:textId="77777777" w:rsidTr="00072FC9">
        <w:trPr>
          <w:trHeight w:val="567"/>
        </w:trPr>
        <w:tc>
          <w:tcPr>
            <w:tcW w:w="1843" w:type="dxa"/>
            <w:tcBorders>
              <w:bottom w:val="single" w:sz="4" w:space="0" w:color="auto"/>
            </w:tcBorders>
            <w:shd w:val="clear" w:color="auto" w:fill="F2F2F2" w:themeFill="background1" w:themeFillShade="F2"/>
            <w:vAlign w:val="center"/>
          </w:tcPr>
          <w:p w14:paraId="110487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DB05E9" w14:textId="77777777" w:rsidR="00CA428D" w:rsidRDefault="00CA428D" w:rsidP="00072FC9">
            <w:pPr>
              <w:rPr>
                <w:b/>
                <w:bCs/>
                <w:color w:val="000000"/>
              </w:rPr>
            </w:pPr>
            <w:r>
              <w:rPr>
                <w:b/>
                <w:bCs/>
                <w:noProof/>
                <w:color w:val="000000"/>
              </w:rPr>
              <w:t>SF-01145</w:t>
            </w:r>
          </w:p>
        </w:tc>
        <w:tc>
          <w:tcPr>
            <w:tcW w:w="2268" w:type="dxa"/>
            <w:tcBorders>
              <w:bottom w:val="single" w:sz="4" w:space="0" w:color="auto"/>
            </w:tcBorders>
            <w:shd w:val="clear" w:color="auto" w:fill="F2F2F2" w:themeFill="background1" w:themeFillShade="F2"/>
            <w:vAlign w:val="center"/>
          </w:tcPr>
          <w:p w14:paraId="6E7EA3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B479035"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373E9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0C00FC8"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032A3BC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6433BA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135CF1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B382BB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4F1E2B3" w14:textId="77777777" w:rsidR="00CA428D" w:rsidRDefault="00CA428D" w:rsidP="00072FC9">
            <w:pPr>
              <w:rPr>
                <w:b/>
                <w:bCs/>
                <w:sz w:val="32"/>
                <w:szCs w:val="32"/>
              </w:rPr>
            </w:pPr>
            <w:r>
              <w:rPr>
                <w:b/>
                <w:bCs/>
                <w:sz w:val="32"/>
                <w:szCs w:val="32"/>
              </w:rPr>
              <w:t>Passarela móvel para telhado (com degraus)</w:t>
            </w:r>
          </w:p>
        </w:tc>
        <w:tc>
          <w:tcPr>
            <w:tcW w:w="1843" w:type="dxa"/>
            <w:tcBorders>
              <w:top w:val="single" w:sz="4" w:space="0" w:color="auto"/>
              <w:left w:val="single" w:sz="4" w:space="0" w:color="auto"/>
            </w:tcBorders>
            <w:shd w:val="clear" w:color="auto" w:fill="F2F2F2" w:themeFill="background1" w:themeFillShade="F2"/>
            <w:vAlign w:val="center"/>
          </w:tcPr>
          <w:p w14:paraId="3E92B0F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C9CAA16" w14:textId="77777777" w:rsidR="00CA428D" w:rsidRDefault="00CA428D" w:rsidP="00072FC9">
            <w:pPr>
              <w:rPr>
                <w:b/>
                <w:bCs/>
                <w:sz w:val="20"/>
                <w:szCs w:val="20"/>
              </w:rPr>
            </w:pPr>
          </w:p>
        </w:tc>
      </w:tr>
      <w:tr w:rsidR="00CA428D" w:rsidRPr="00010EE0" w14:paraId="5C4B3671" w14:textId="77777777" w:rsidTr="00072FC9">
        <w:trPr>
          <w:trHeight w:val="1740"/>
        </w:trPr>
        <w:tc>
          <w:tcPr>
            <w:tcW w:w="9781" w:type="dxa"/>
            <w:gridSpan w:val="5"/>
          </w:tcPr>
          <w:p w14:paraId="485712BA" w14:textId="77777777" w:rsidR="00CA428D" w:rsidRPr="00BD7145" w:rsidRDefault="00CA428D" w:rsidP="00072FC9">
            <w:pPr>
              <w:spacing w:before="120"/>
              <w:rPr>
                <w:b/>
                <w:bCs/>
              </w:rPr>
            </w:pPr>
            <w:r w:rsidRPr="00BD7145">
              <w:rPr>
                <w:b/>
                <w:bCs/>
              </w:rPr>
              <w:t>Descrição Detalhada:</w:t>
            </w:r>
          </w:p>
          <w:p w14:paraId="4F765431" w14:textId="77777777" w:rsidR="00CA428D" w:rsidRPr="00BD7145" w:rsidRDefault="00CA428D" w:rsidP="00072FC9">
            <w:pPr>
              <w:spacing w:before="120"/>
              <w:rPr>
                <w:bCs/>
              </w:rPr>
            </w:pPr>
            <w:r>
              <w:rPr>
                <w:bCs/>
              </w:rPr>
              <w:t>Fornecimento e instalação de passarela móvel para telhado (com degraus). A passarela ficará à disposição da empresa contratada durante a vigência do Contrato, devendo ser entregue ao Senado Federal findo os serviços contratados.</w:t>
            </w:r>
          </w:p>
          <w:p w14:paraId="0988C7DA" w14:textId="77777777" w:rsidR="00CA428D" w:rsidRPr="00BD7145" w:rsidRDefault="00CA428D" w:rsidP="00072FC9">
            <w:pPr>
              <w:spacing w:before="120"/>
              <w:rPr>
                <w:b/>
                <w:bCs/>
              </w:rPr>
            </w:pPr>
            <w:r w:rsidRPr="00BD7145">
              <w:rPr>
                <w:b/>
                <w:bCs/>
              </w:rPr>
              <w:t>Materiais:</w:t>
            </w:r>
          </w:p>
          <w:p w14:paraId="5F67A6D2" w14:textId="77777777" w:rsidR="00CA428D" w:rsidRPr="00BD7145" w:rsidRDefault="00CA428D" w:rsidP="00072FC9">
            <w:pPr>
              <w:spacing w:before="120"/>
              <w:rPr>
                <w:bCs/>
              </w:rPr>
            </w:pPr>
            <w:r>
              <w:rPr>
                <w:bCs/>
              </w:rPr>
              <w:t>n/a</w:t>
            </w:r>
          </w:p>
          <w:p w14:paraId="2677C213" w14:textId="77777777" w:rsidR="00CA428D" w:rsidRPr="00BD7145" w:rsidRDefault="00CA428D" w:rsidP="00072FC9">
            <w:pPr>
              <w:spacing w:before="120"/>
              <w:rPr>
                <w:b/>
                <w:bCs/>
              </w:rPr>
            </w:pPr>
            <w:r w:rsidRPr="00BD7145">
              <w:rPr>
                <w:b/>
                <w:bCs/>
              </w:rPr>
              <w:t>Serviços:</w:t>
            </w:r>
          </w:p>
          <w:p w14:paraId="5B5D0913" w14:textId="77777777" w:rsidR="00CA428D" w:rsidRPr="00832CF3" w:rsidRDefault="00CA428D" w:rsidP="00072FC9">
            <w:pPr>
              <w:spacing w:before="120"/>
              <w:rPr>
                <w:bCs/>
              </w:rPr>
            </w:pPr>
            <w:r>
              <w:rPr>
                <w:bCs/>
              </w:rPr>
              <w:t>A passarela em duralumínio antiderrapante com degraus deve ter dimensão mínima de 420 mm de largura e 2500mm de comprimento. Deverá ser colocada diretamente sobre as telhas e unida, sem auxílio de ferramentas, por ferrolhos com trava de segurança. Pode, também, ser usada no sentido transversal das telhas (montada sempre próxima às terças). Deve ser utilizada em locais com inclinação superior a 25 graus e inferior a 50 graus. São indicadas para telhado ou cobertura do tipo plano inclinado (uma água, duas águas ou shed). Em telhados abaulados (em arco) só pode ser usada no sentido transversal das telhas de fibrocimento, plásticas, de cerâmica ou metálicas finas. Dependendo da inclinação do telhado e/ou telhas com superfícies úmidas e escorregadias é recomendável utilizar correntes galvanizadas com elos de 3 mm de diâmetro fixadas na cumeeira e conectadas por mosquetões aos olhais existentes nas passarelas. Ressalta-se que as correntes não devem ser conectadas à linha de vida para não impedir a movimentação dos trabalhadores ao longo delas.</w:t>
            </w:r>
          </w:p>
          <w:p w14:paraId="1B320442" w14:textId="77777777" w:rsidR="00CA428D" w:rsidRPr="00BD7145" w:rsidRDefault="00CA428D" w:rsidP="00072FC9">
            <w:pPr>
              <w:spacing w:before="120"/>
              <w:rPr>
                <w:b/>
                <w:bCs/>
              </w:rPr>
            </w:pPr>
            <w:r w:rsidRPr="00BD7145">
              <w:rPr>
                <w:b/>
                <w:bCs/>
              </w:rPr>
              <w:t>Atividades e Responsabilidades:</w:t>
            </w:r>
          </w:p>
          <w:p w14:paraId="68DA1018" w14:textId="77777777" w:rsidR="00CA428D" w:rsidRPr="00832CF3" w:rsidRDefault="00CA428D" w:rsidP="00072FC9">
            <w:pPr>
              <w:spacing w:before="120"/>
              <w:rPr>
                <w:bCs/>
              </w:rPr>
            </w:pPr>
            <w:r>
              <w:rPr>
                <w:bCs/>
              </w:rPr>
              <w:t>n/a</w:t>
            </w:r>
          </w:p>
          <w:p w14:paraId="10A86ACC" w14:textId="77777777" w:rsidR="00CA428D" w:rsidRPr="00BD7145" w:rsidRDefault="00CA428D" w:rsidP="00072FC9">
            <w:pPr>
              <w:spacing w:before="120"/>
              <w:rPr>
                <w:b/>
                <w:bCs/>
              </w:rPr>
            </w:pPr>
            <w:r w:rsidRPr="00BD7145">
              <w:rPr>
                <w:b/>
                <w:bCs/>
              </w:rPr>
              <w:t>Qualificação:</w:t>
            </w:r>
          </w:p>
          <w:p w14:paraId="2815D42D" w14:textId="77777777" w:rsidR="00CA428D" w:rsidRPr="00832CF3" w:rsidRDefault="00CA428D" w:rsidP="00072FC9">
            <w:pPr>
              <w:spacing w:before="120"/>
              <w:rPr>
                <w:bCs/>
              </w:rPr>
            </w:pPr>
            <w:r>
              <w:rPr>
                <w:bCs/>
              </w:rPr>
              <w:t>n/a</w:t>
            </w:r>
          </w:p>
          <w:p w14:paraId="6879816F" w14:textId="77777777" w:rsidR="00CA428D" w:rsidRPr="00BD7145" w:rsidRDefault="00CA428D" w:rsidP="00072FC9">
            <w:pPr>
              <w:spacing w:before="120"/>
              <w:rPr>
                <w:b/>
                <w:bCs/>
              </w:rPr>
            </w:pPr>
            <w:r w:rsidRPr="00BD7145">
              <w:rPr>
                <w:b/>
                <w:bCs/>
              </w:rPr>
              <w:t>Observações:</w:t>
            </w:r>
          </w:p>
          <w:p w14:paraId="18677D48" w14:textId="77777777" w:rsidR="00CA428D" w:rsidRPr="00832CF3" w:rsidRDefault="00CA428D" w:rsidP="00072FC9">
            <w:pPr>
              <w:spacing w:before="120"/>
              <w:rPr>
                <w:bCs/>
              </w:rPr>
            </w:pPr>
            <w:r>
              <w:rPr>
                <w:bCs/>
              </w:rPr>
              <w:t>n/a</w:t>
            </w:r>
          </w:p>
          <w:p w14:paraId="553DF398" w14:textId="77777777" w:rsidR="00CA428D" w:rsidRPr="00BD7145" w:rsidRDefault="00CA428D" w:rsidP="00072FC9">
            <w:pPr>
              <w:spacing w:before="120"/>
              <w:rPr>
                <w:b/>
                <w:bCs/>
              </w:rPr>
            </w:pPr>
            <w:r w:rsidRPr="00BD7145">
              <w:rPr>
                <w:b/>
                <w:bCs/>
              </w:rPr>
              <w:t>Critérios e Condições:</w:t>
            </w:r>
          </w:p>
          <w:p w14:paraId="44B6F026" w14:textId="77777777" w:rsidR="00CA428D" w:rsidRPr="00832CF3" w:rsidRDefault="00CA428D" w:rsidP="00072FC9">
            <w:pPr>
              <w:spacing w:before="120"/>
              <w:rPr>
                <w:bCs/>
              </w:rPr>
            </w:pPr>
            <w:r>
              <w:rPr>
                <w:bCs/>
              </w:rPr>
              <w:t>Critério de Medição: unidade efetivamente fornecida</w:t>
            </w:r>
            <w:r>
              <w:rPr>
                <w:bCs/>
              </w:rPr>
              <w:br/>
              <w:t>Unidade de Medição: unidade</w:t>
            </w:r>
          </w:p>
          <w:p w14:paraId="3927CB28" w14:textId="77777777" w:rsidR="00CA428D" w:rsidRPr="00BD7145" w:rsidRDefault="00CA428D" w:rsidP="00072FC9">
            <w:pPr>
              <w:spacing w:before="120"/>
              <w:rPr>
                <w:b/>
                <w:bCs/>
              </w:rPr>
            </w:pPr>
            <w:r w:rsidRPr="00BD7145">
              <w:rPr>
                <w:b/>
                <w:bCs/>
              </w:rPr>
              <w:t>Detalhe Gráfico:</w:t>
            </w:r>
          </w:p>
          <w:p w14:paraId="46A97FD8" w14:textId="77777777" w:rsidR="00CA428D" w:rsidRPr="00B97D3F" w:rsidRDefault="00CA428D" w:rsidP="00072FC9">
            <w:pPr>
              <w:spacing w:before="120"/>
              <w:rPr>
                <w:bCs/>
              </w:rPr>
            </w:pPr>
            <w:r>
              <w:rPr>
                <w:noProof/>
              </w:rPr>
              <w:lastRenderedPageBreak/>
              <w:drawing>
                <wp:inline distT="0" distB="0" distL="0" distR="0" wp14:anchorId="6917628F" wp14:editId="412CF6B2">
                  <wp:extent cx="2876550" cy="1981199"/>
                  <wp:effectExtent l="0" t="0" r="0" b="0"/>
                  <wp:docPr id="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145.png"/>
                          <pic:cNvPicPr/>
                        </pic:nvPicPr>
                        <pic:blipFill>
                          <a:blip r:embed="rId149"/>
                          <a:stretch>
                            <a:fillRect/>
                          </a:stretch>
                        </pic:blipFill>
                        <pic:spPr>
                          <a:xfrm>
                            <a:off x="0" y="0"/>
                            <a:ext cx="2876550" cy="1981199"/>
                          </a:xfrm>
                          <a:prstGeom prst="rect">
                            <a:avLst/>
                          </a:prstGeom>
                        </pic:spPr>
                      </pic:pic>
                    </a:graphicData>
                  </a:graphic>
                </wp:inline>
              </w:drawing>
            </w:r>
          </w:p>
          <w:p w14:paraId="6F9A51CA" w14:textId="77777777" w:rsidR="00CA428D" w:rsidRPr="00BD7145" w:rsidRDefault="00CA428D" w:rsidP="00072FC9">
            <w:pPr>
              <w:spacing w:before="120"/>
              <w:rPr>
                <w:b/>
                <w:bCs/>
              </w:rPr>
            </w:pPr>
            <w:r w:rsidRPr="00BD7145">
              <w:rPr>
                <w:b/>
                <w:bCs/>
              </w:rPr>
              <w:t>Tabela:</w:t>
            </w:r>
          </w:p>
          <w:p w14:paraId="0E40A7CC" w14:textId="77777777" w:rsidR="00CA428D" w:rsidRPr="00832CF3" w:rsidRDefault="00CA428D" w:rsidP="00072FC9">
            <w:pPr>
              <w:spacing w:before="120"/>
              <w:rPr>
                <w:bCs/>
              </w:rPr>
            </w:pPr>
            <w:r>
              <w:rPr>
                <w:bCs/>
              </w:rPr>
              <w:t>n/a</w:t>
            </w:r>
          </w:p>
          <w:p w14:paraId="617208DC" w14:textId="77777777" w:rsidR="00CA428D" w:rsidRPr="00832CF3" w:rsidRDefault="00CA428D" w:rsidP="00072FC9">
            <w:pPr>
              <w:spacing w:before="120"/>
              <w:rPr>
                <w:bCs/>
              </w:rPr>
            </w:pPr>
            <w:r w:rsidRPr="00BD7145">
              <w:rPr>
                <w:b/>
                <w:bCs/>
              </w:rPr>
              <w:t xml:space="preserve">Vida útil: </w:t>
            </w:r>
            <w:r>
              <w:rPr>
                <w:bCs/>
              </w:rPr>
              <w:t>n/a</w:t>
            </w:r>
          </w:p>
          <w:p w14:paraId="6ECAD243" w14:textId="77777777" w:rsidR="00CA428D" w:rsidRPr="00BD7145" w:rsidRDefault="00CA428D" w:rsidP="00072FC9">
            <w:pPr>
              <w:spacing w:before="120"/>
              <w:rPr>
                <w:b/>
                <w:bCs/>
              </w:rPr>
            </w:pPr>
            <w:r w:rsidRPr="00BD7145">
              <w:rPr>
                <w:b/>
                <w:bCs/>
              </w:rPr>
              <w:t>Referências Normativas:</w:t>
            </w:r>
          </w:p>
          <w:p w14:paraId="75F13538" w14:textId="77777777" w:rsidR="00CA428D" w:rsidRPr="00832CF3" w:rsidRDefault="00CA428D" w:rsidP="00072FC9">
            <w:pPr>
              <w:spacing w:before="120"/>
              <w:rPr>
                <w:bCs/>
              </w:rPr>
            </w:pPr>
            <w:r>
              <w:rPr>
                <w:bCs/>
              </w:rPr>
              <w:t>n/a</w:t>
            </w:r>
          </w:p>
          <w:p w14:paraId="4193A04D" w14:textId="77777777" w:rsidR="00CA428D" w:rsidRPr="00BD7145" w:rsidRDefault="00CA428D" w:rsidP="00072FC9">
            <w:pPr>
              <w:spacing w:before="120"/>
              <w:rPr>
                <w:b/>
                <w:bCs/>
              </w:rPr>
            </w:pPr>
            <w:r w:rsidRPr="00BD7145">
              <w:rPr>
                <w:b/>
                <w:bCs/>
              </w:rPr>
              <w:t>Referência Comercial:</w:t>
            </w:r>
          </w:p>
          <w:p w14:paraId="577986A8" w14:textId="77777777" w:rsidR="00CA428D" w:rsidRPr="00832CF3" w:rsidRDefault="00CA428D" w:rsidP="00072FC9">
            <w:pPr>
              <w:spacing w:before="120"/>
              <w:rPr>
                <w:bCs/>
              </w:rPr>
            </w:pPr>
            <w:r>
              <w:rPr>
                <w:bCs/>
              </w:rPr>
              <w:t>Passarela móvel para telhado com degraus, fabricante Gulin</w:t>
            </w:r>
          </w:p>
          <w:p w14:paraId="6C2FCF51" w14:textId="77777777" w:rsidR="00CA428D" w:rsidRPr="00BD7145" w:rsidRDefault="00CA428D" w:rsidP="00072FC9">
            <w:pPr>
              <w:spacing w:before="120"/>
              <w:rPr>
                <w:b/>
                <w:bCs/>
              </w:rPr>
            </w:pPr>
            <w:r w:rsidRPr="00BD7145">
              <w:rPr>
                <w:b/>
                <w:bCs/>
              </w:rPr>
              <w:t>Referência Externa:</w:t>
            </w:r>
          </w:p>
          <w:p w14:paraId="01315309" w14:textId="77777777" w:rsidR="00CA428D" w:rsidRPr="00BD7145" w:rsidRDefault="00CA428D" w:rsidP="00072FC9">
            <w:pPr>
              <w:spacing w:before="120"/>
              <w:rPr>
                <w:b/>
                <w:bCs/>
              </w:rPr>
            </w:pPr>
            <w:r>
              <w:rPr>
                <w:bCs/>
              </w:rPr>
              <w:t>n/a</w:t>
            </w:r>
          </w:p>
        </w:tc>
      </w:tr>
    </w:tbl>
    <w:p w14:paraId="4C747367" w14:textId="77777777" w:rsidR="00CA428D" w:rsidRPr="00010EE0" w:rsidRDefault="00CA428D" w:rsidP="00CA428D">
      <w:pPr>
        <w:rPr>
          <w:lang w:val="en-US"/>
        </w:rPr>
      </w:pPr>
    </w:p>
    <w:p w14:paraId="2A7C205E" w14:textId="77777777" w:rsidR="00CA428D" w:rsidRDefault="00CA428D" w:rsidP="00CA428D">
      <w:r>
        <w:br w:type="page"/>
      </w:r>
    </w:p>
    <w:p w14:paraId="76F289D7" w14:textId="77777777" w:rsidR="00CA428D" w:rsidRDefault="00CA428D" w:rsidP="00CA428D">
      <w:pPr>
        <w:rPr>
          <w:lang w:val="en-US"/>
        </w:rPr>
      </w:pPr>
    </w:p>
    <w:p w14:paraId="519EF93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F95DDF9" w14:textId="77777777" w:rsidTr="00072FC9">
        <w:trPr>
          <w:trHeight w:val="567"/>
        </w:trPr>
        <w:tc>
          <w:tcPr>
            <w:tcW w:w="1843" w:type="dxa"/>
            <w:tcBorders>
              <w:bottom w:val="single" w:sz="4" w:space="0" w:color="auto"/>
            </w:tcBorders>
            <w:shd w:val="clear" w:color="auto" w:fill="F2F2F2" w:themeFill="background1" w:themeFillShade="F2"/>
            <w:vAlign w:val="center"/>
          </w:tcPr>
          <w:p w14:paraId="5ACA787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47D02EB" w14:textId="77777777" w:rsidR="00CA428D" w:rsidRDefault="00CA428D" w:rsidP="00072FC9">
            <w:pPr>
              <w:rPr>
                <w:b/>
                <w:bCs/>
                <w:color w:val="000000"/>
              </w:rPr>
            </w:pPr>
            <w:r>
              <w:rPr>
                <w:b/>
                <w:bCs/>
                <w:noProof/>
                <w:color w:val="000000"/>
              </w:rPr>
              <w:t>SF-01147</w:t>
            </w:r>
          </w:p>
        </w:tc>
        <w:tc>
          <w:tcPr>
            <w:tcW w:w="2268" w:type="dxa"/>
            <w:tcBorders>
              <w:bottom w:val="single" w:sz="4" w:space="0" w:color="auto"/>
            </w:tcBorders>
            <w:shd w:val="clear" w:color="auto" w:fill="F2F2F2" w:themeFill="background1" w:themeFillShade="F2"/>
            <w:vAlign w:val="center"/>
          </w:tcPr>
          <w:p w14:paraId="6AE5AA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7DD9FE7"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5C4C1B4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EBFAC76"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4A482F1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4E445C4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2897DE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37177C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30D7485" w14:textId="77777777" w:rsidR="00CA428D" w:rsidRDefault="00CA428D" w:rsidP="00072FC9">
            <w:pPr>
              <w:rPr>
                <w:b/>
                <w:bCs/>
                <w:sz w:val="32"/>
                <w:szCs w:val="32"/>
              </w:rPr>
            </w:pPr>
            <w:r>
              <w:rPr>
                <w:b/>
                <w:bCs/>
                <w:sz w:val="32"/>
                <w:szCs w:val="32"/>
              </w:rPr>
              <w:t>Escada tipo marinheiro COM proteção</w:t>
            </w:r>
          </w:p>
        </w:tc>
        <w:tc>
          <w:tcPr>
            <w:tcW w:w="1843" w:type="dxa"/>
            <w:tcBorders>
              <w:top w:val="single" w:sz="4" w:space="0" w:color="auto"/>
              <w:left w:val="single" w:sz="4" w:space="0" w:color="auto"/>
            </w:tcBorders>
            <w:shd w:val="clear" w:color="auto" w:fill="F2F2F2" w:themeFill="background1" w:themeFillShade="F2"/>
            <w:vAlign w:val="center"/>
          </w:tcPr>
          <w:p w14:paraId="463C00F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6FEA841" w14:textId="77777777" w:rsidR="00CA428D" w:rsidRDefault="00CA428D" w:rsidP="00072FC9">
            <w:pPr>
              <w:rPr>
                <w:b/>
                <w:bCs/>
                <w:sz w:val="20"/>
                <w:szCs w:val="20"/>
              </w:rPr>
            </w:pPr>
          </w:p>
        </w:tc>
      </w:tr>
      <w:tr w:rsidR="00CA428D" w:rsidRPr="00010EE0" w14:paraId="6314EFBF" w14:textId="77777777" w:rsidTr="00072FC9">
        <w:trPr>
          <w:trHeight w:val="1740"/>
        </w:trPr>
        <w:tc>
          <w:tcPr>
            <w:tcW w:w="9781" w:type="dxa"/>
            <w:gridSpan w:val="5"/>
          </w:tcPr>
          <w:p w14:paraId="1FAF30C1" w14:textId="77777777" w:rsidR="00CA428D" w:rsidRPr="00BD7145" w:rsidRDefault="00CA428D" w:rsidP="00072FC9">
            <w:pPr>
              <w:spacing w:before="120"/>
              <w:rPr>
                <w:b/>
                <w:bCs/>
              </w:rPr>
            </w:pPr>
            <w:r w:rsidRPr="00BD7145">
              <w:rPr>
                <w:b/>
                <w:bCs/>
              </w:rPr>
              <w:t>Descrição Detalhada:</w:t>
            </w:r>
          </w:p>
          <w:p w14:paraId="1EEE1416" w14:textId="77777777" w:rsidR="00CA428D" w:rsidRPr="00BD7145" w:rsidRDefault="00CA428D" w:rsidP="00072FC9">
            <w:pPr>
              <w:spacing w:before="120"/>
              <w:rPr>
                <w:bCs/>
              </w:rPr>
            </w:pPr>
            <w:r>
              <w:rPr>
                <w:bCs/>
              </w:rPr>
              <w:t>Fornecimento e instalação de escada tipo marinheiro em aço CA-50 COM proteção. Compreende o fornecimento de todos os materiais e mão de obra necessários à execução do serviço. Deverá seguir todas as Normas Regulamentaras pertinentes e suas atualizações (NR-12, NR-18, NR-35 etc). Inclui pintura de fundo.</w:t>
            </w:r>
          </w:p>
          <w:p w14:paraId="2E855DC5" w14:textId="77777777" w:rsidR="00CA428D" w:rsidRPr="00BD7145" w:rsidRDefault="00CA428D" w:rsidP="00072FC9">
            <w:pPr>
              <w:spacing w:before="120"/>
              <w:rPr>
                <w:b/>
                <w:bCs/>
              </w:rPr>
            </w:pPr>
            <w:r w:rsidRPr="00BD7145">
              <w:rPr>
                <w:b/>
                <w:bCs/>
              </w:rPr>
              <w:t>Materiais:</w:t>
            </w:r>
          </w:p>
          <w:p w14:paraId="4D6B16DF" w14:textId="77777777" w:rsidR="00CA428D" w:rsidRPr="00BD7145" w:rsidRDefault="00CA428D" w:rsidP="00072FC9">
            <w:pPr>
              <w:spacing w:before="120"/>
              <w:rPr>
                <w:bCs/>
              </w:rPr>
            </w:pPr>
            <w:r>
              <w:rPr>
                <w:bCs/>
              </w:rPr>
              <w:t>n/a</w:t>
            </w:r>
          </w:p>
          <w:p w14:paraId="20594DB8" w14:textId="77777777" w:rsidR="00CA428D" w:rsidRPr="00BD7145" w:rsidRDefault="00CA428D" w:rsidP="00072FC9">
            <w:pPr>
              <w:spacing w:before="120"/>
              <w:rPr>
                <w:b/>
                <w:bCs/>
              </w:rPr>
            </w:pPr>
            <w:r w:rsidRPr="00BD7145">
              <w:rPr>
                <w:b/>
                <w:bCs/>
              </w:rPr>
              <w:t>Serviços:</w:t>
            </w:r>
          </w:p>
          <w:p w14:paraId="1D07441E" w14:textId="77777777" w:rsidR="00CA428D" w:rsidRPr="00832CF3" w:rsidRDefault="00CA428D" w:rsidP="00072FC9">
            <w:pPr>
              <w:spacing w:before="120"/>
              <w:rPr>
                <w:bCs/>
              </w:rPr>
            </w:pPr>
            <w:r>
              <w:rPr>
                <w:bCs/>
              </w:rPr>
              <w:t xml:space="preserve">A escada deve ser presa no topo e na base. </w:t>
            </w:r>
            <w:r>
              <w:rPr>
                <w:bCs/>
              </w:rPr>
              <w:br/>
              <w:t xml:space="preserve">Para altura superior a 5,00 (cinco) metros, deve ser fixada, no mínimo, a cada 3,00 (três) metros. </w:t>
            </w:r>
            <w:r>
              <w:rPr>
                <w:bCs/>
              </w:rPr>
              <w:br/>
              <w:t xml:space="preserve">A escada fixa, tipo marinheiro, com 6,00 (seis metros) ou mais de altura, deve ser provida de gaiola protetora a partir de 2,00m (dois metros) acima da base até 1,00m (um metro) acima da última superfície de trabalho. </w:t>
            </w:r>
            <w:r>
              <w:rPr>
                <w:bCs/>
              </w:rPr>
              <w:br/>
              <w:t>Para cada lance de 9,00m (nove metros), deve existir um patamar intermediário de descanso, protegido por guarda-corpo e rodapé.</w:t>
            </w:r>
            <w:r>
              <w:rPr>
                <w:bCs/>
              </w:rPr>
              <w:br/>
              <w:t>A pintura de fundo deverá seguir as especificações do item SF-00097.</w:t>
            </w:r>
          </w:p>
          <w:p w14:paraId="3ACCF62F" w14:textId="77777777" w:rsidR="00CA428D" w:rsidRPr="00BD7145" w:rsidRDefault="00CA428D" w:rsidP="00072FC9">
            <w:pPr>
              <w:spacing w:before="120"/>
              <w:rPr>
                <w:b/>
                <w:bCs/>
              </w:rPr>
            </w:pPr>
            <w:r w:rsidRPr="00BD7145">
              <w:rPr>
                <w:b/>
                <w:bCs/>
              </w:rPr>
              <w:t>Atividades e Responsabilidades:</w:t>
            </w:r>
          </w:p>
          <w:p w14:paraId="640D4742" w14:textId="77777777" w:rsidR="00CA428D" w:rsidRPr="00832CF3" w:rsidRDefault="00CA428D" w:rsidP="00072FC9">
            <w:pPr>
              <w:spacing w:before="120"/>
              <w:rPr>
                <w:bCs/>
              </w:rPr>
            </w:pPr>
            <w:r>
              <w:rPr>
                <w:bCs/>
              </w:rPr>
              <w:t>n/a</w:t>
            </w:r>
          </w:p>
          <w:p w14:paraId="6C73952D" w14:textId="77777777" w:rsidR="00CA428D" w:rsidRPr="00BD7145" w:rsidRDefault="00CA428D" w:rsidP="00072FC9">
            <w:pPr>
              <w:spacing w:before="120"/>
              <w:rPr>
                <w:b/>
                <w:bCs/>
              </w:rPr>
            </w:pPr>
            <w:r w:rsidRPr="00BD7145">
              <w:rPr>
                <w:b/>
                <w:bCs/>
              </w:rPr>
              <w:t>Qualificação:</w:t>
            </w:r>
          </w:p>
          <w:p w14:paraId="292ED643" w14:textId="77777777" w:rsidR="00CA428D" w:rsidRPr="00832CF3" w:rsidRDefault="00CA428D" w:rsidP="00072FC9">
            <w:pPr>
              <w:spacing w:before="120"/>
              <w:rPr>
                <w:bCs/>
              </w:rPr>
            </w:pPr>
            <w:r>
              <w:rPr>
                <w:bCs/>
              </w:rPr>
              <w:t>n/a</w:t>
            </w:r>
          </w:p>
          <w:p w14:paraId="04DE8603" w14:textId="77777777" w:rsidR="00CA428D" w:rsidRPr="00BD7145" w:rsidRDefault="00CA428D" w:rsidP="00072FC9">
            <w:pPr>
              <w:spacing w:before="120"/>
              <w:rPr>
                <w:b/>
                <w:bCs/>
              </w:rPr>
            </w:pPr>
            <w:r w:rsidRPr="00BD7145">
              <w:rPr>
                <w:b/>
                <w:bCs/>
              </w:rPr>
              <w:t>Observações:</w:t>
            </w:r>
          </w:p>
          <w:p w14:paraId="67C7C102" w14:textId="77777777" w:rsidR="00CA428D" w:rsidRPr="00832CF3" w:rsidRDefault="00CA428D" w:rsidP="00072FC9">
            <w:pPr>
              <w:spacing w:before="120"/>
              <w:rPr>
                <w:bCs/>
              </w:rPr>
            </w:pPr>
            <w:r>
              <w:rPr>
                <w:bCs/>
              </w:rPr>
              <w:t>n/a</w:t>
            </w:r>
          </w:p>
          <w:p w14:paraId="75445219" w14:textId="77777777" w:rsidR="00CA428D" w:rsidRPr="00BD7145" w:rsidRDefault="00CA428D" w:rsidP="00072FC9">
            <w:pPr>
              <w:spacing w:before="120"/>
              <w:rPr>
                <w:b/>
                <w:bCs/>
              </w:rPr>
            </w:pPr>
            <w:r w:rsidRPr="00BD7145">
              <w:rPr>
                <w:b/>
                <w:bCs/>
              </w:rPr>
              <w:t>Critérios e Condições:</w:t>
            </w:r>
          </w:p>
          <w:p w14:paraId="590E8A42" w14:textId="77777777" w:rsidR="00CA428D" w:rsidRPr="00832CF3" w:rsidRDefault="00CA428D" w:rsidP="00072FC9">
            <w:pPr>
              <w:spacing w:before="120"/>
              <w:rPr>
                <w:bCs/>
              </w:rPr>
            </w:pPr>
            <w:r>
              <w:rPr>
                <w:bCs/>
              </w:rPr>
              <w:t xml:space="preserve">Critério de Medição: comprimento (m) do trecho da escada marinheiro com proteção efetivamente executado. </w:t>
            </w:r>
            <w:r>
              <w:rPr>
                <w:bCs/>
              </w:rPr>
              <w:br/>
              <w:t>Unidade de Medição: metro linear (metro)</w:t>
            </w:r>
          </w:p>
          <w:p w14:paraId="1DDAE583" w14:textId="77777777" w:rsidR="00CA428D" w:rsidRPr="00BD7145" w:rsidRDefault="00CA428D" w:rsidP="00072FC9">
            <w:pPr>
              <w:spacing w:before="120"/>
              <w:rPr>
                <w:b/>
                <w:bCs/>
              </w:rPr>
            </w:pPr>
            <w:r w:rsidRPr="00BD7145">
              <w:rPr>
                <w:b/>
                <w:bCs/>
              </w:rPr>
              <w:t>Detalhe Gráfico:</w:t>
            </w:r>
          </w:p>
          <w:p w14:paraId="71A39CC4" w14:textId="77777777" w:rsidR="00CA428D" w:rsidRPr="00B97D3F" w:rsidRDefault="00CA428D" w:rsidP="00072FC9">
            <w:pPr>
              <w:spacing w:before="120"/>
              <w:rPr>
                <w:bCs/>
              </w:rPr>
            </w:pPr>
            <w:r w:rsidRPr="00AD7BD2">
              <w:rPr>
                <w:bCs/>
              </w:rPr>
              <w:t>n/a</w:t>
            </w:r>
          </w:p>
          <w:p w14:paraId="2CC204AA" w14:textId="77777777" w:rsidR="00CA428D" w:rsidRPr="00BD7145" w:rsidRDefault="00CA428D" w:rsidP="00072FC9">
            <w:pPr>
              <w:spacing w:before="120"/>
              <w:rPr>
                <w:b/>
                <w:bCs/>
              </w:rPr>
            </w:pPr>
            <w:r w:rsidRPr="00BD7145">
              <w:rPr>
                <w:b/>
                <w:bCs/>
              </w:rPr>
              <w:lastRenderedPageBreak/>
              <w:t>Tabela:</w:t>
            </w:r>
          </w:p>
          <w:p w14:paraId="2A39B22B" w14:textId="77777777" w:rsidR="00CA428D" w:rsidRPr="00832CF3" w:rsidRDefault="00CA428D" w:rsidP="00072FC9">
            <w:pPr>
              <w:spacing w:before="120"/>
              <w:rPr>
                <w:bCs/>
              </w:rPr>
            </w:pPr>
            <w:r>
              <w:rPr>
                <w:bCs/>
              </w:rPr>
              <w:t>n/a</w:t>
            </w:r>
          </w:p>
          <w:p w14:paraId="0274EF3F" w14:textId="77777777" w:rsidR="00CA428D" w:rsidRPr="00832CF3" w:rsidRDefault="00CA428D" w:rsidP="00072FC9">
            <w:pPr>
              <w:spacing w:before="120"/>
              <w:rPr>
                <w:bCs/>
              </w:rPr>
            </w:pPr>
            <w:r w:rsidRPr="00BD7145">
              <w:rPr>
                <w:b/>
                <w:bCs/>
              </w:rPr>
              <w:t xml:space="preserve">Vida útil: </w:t>
            </w:r>
            <w:r>
              <w:rPr>
                <w:bCs/>
              </w:rPr>
              <w:t>n/a</w:t>
            </w:r>
          </w:p>
          <w:p w14:paraId="5B0AEC46" w14:textId="77777777" w:rsidR="00CA428D" w:rsidRPr="00BD7145" w:rsidRDefault="00CA428D" w:rsidP="00072FC9">
            <w:pPr>
              <w:spacing w:before="120"/>
              <w:rPr>
                <w:b/>
                <w:bCs/>
              </w:rPr>
            </w:pPr>
            <w:r w:rsidRPr="00BD7145">
              <w:rPr>
                <w:b/>
                <w:bCs/>
              </w:rPr>
              <w:t>Referências Normativas:</w:t>
            </w:r>
          </w:p>
          <w:p w14:paraId="4D170F99" w14:textId="77777777" w:rsidR="00CA428D" w:rsidRPr="00832CF3" w:rsidRDefault="00CA428D" w:rsidP="00072FC9">
            <w:pPr>
              <w:spacing w:before="120"/>
              <w:rPr>
                <w:bCs/>
              </w:rPr>
            </w:pPr>
            <w:r>
              <w:rPr>
                <w:bCs/>
              </w:rPr>
              <w:t>NR 18 - Condições e meio ambiente e meio ambiente de trabalho na indústria da construção</w:t>
            </w:r>
          </w:p>
          <w:p w14:paraId="08BE4D15" w14:textId="77777777" w:rsidR="00CA428D" w:rsidRPr="00BD7145" w:rsidRDefault="00CA428D" w:rsidP="00072FC9">
            <w:pPr>
              <w:spacing w:before="120"/>
              <w:rPr>
                <w:b/>
                <w:bCs/>
              </w:rPr>
            </w:pPr>
            <w:r w:rsidRPr="00BD7145">
              <w:rPr>
                <w:b/>
                <w:bCs/>
              </w:rPr>
              <w:t>Referência Comercial:</w:t>
            </w:r>
          </w:p>
          <w:p w14:paraId="079FD2B5" w14:textId="77777777" w:rsidR="00CA428D" w:rsidRPr="00832CF3" w:rsidRDefault="00CA428D" w:rsidP="00072FC9">
            <w:pPr>
              <w:spacing w:before="120"/>
              <w:rPr>
                <w:bCs/>
              </w:rPr>
            </w:pPr>
            <w:r>
              <w:rPr>
                <w:bCs/>
              </w:rPr>
              <w:t>Escada tipo marinheiro - Montich Engenharia; ou similar</w:t>
            </w:r>
          </w:p>
          <w:p w14:paraId="19632673" w14:textId="77777777" w:rsidR="00CA428D" w:rsidRPr="00BD7145" w:rsidRDefault="00CA428D" w:rsidP="00072FC9">
            <w:pPr>
              <w:spacing w:before="120"/>
              <w:rPr>
                <w:b/>
                <w:bCs/>
              </w:rPr>
            </w:pPr>
            <w:r w:rsidRPr="00BD7145">
              <w:rPr>
                <w:b/>
                <w:bCs/>
              </w:rPr>
              <w:t>Referência Externa:</w:t>
            </w:r>
          </w:p>
          <w:p w14:paraId="0BC6C234" w14:textId="77777777" w:rsidR="00CA428D" w:rsidRPr="00BD7145" w:rsidRDefault="00CA428D" w:rsidP="00072FC9">
            <w:pPr>
              <w:spacing w:before="120"/>
              <w:rPr>
                <w:b/>
                <w:bCs/>
              </w:rPr>
            </w:pPr>
            <w:r>
              <w:rPr>
                <w:bCs/>
              </w:rPr>
              <w:t>n/a</w:t>
            </w:r>
          </w:p>
        </w:tc>
      </w:tr>
    </w:tbl>
    <w:p w14:paraId="353E6EB2" w14:textId="77777777" w:rsidR="00CA428D" w:rsidRPr="00010EE0" w:rsidRDefault="00CA428D" w:rsidP="00CA428D">
      <w:pPr>
        <w:rPr>
          <w:lang w:val="en-US"/>
        </w:rPr>
      </w:pPr>
    </w:p>
    <w:p w14:paraId="37296341" w14:textId="77777777" w:rsidR="00CA428D" w:rsidRDefault="00CA428D" w:rsidP="00CA428D">
      <w:r>
        <w:br w:type="page"/>
      </w:r>
    </w:p>
    <w:p w14:paraId="49D17E1E" w14:textId="77777777" w:rsidR="00CA428D" w:rsidRDefault="00CA428D" w:rsidP="00CA428D">
      <w:pPr>
        <w:rPr>
          <w:lang w:val="en-US"/>
        </w:rPr>
      </w:pPr>
    </w:p>
    <w:p w14:paraId="04E0260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CF7E906" w14:textId="77777777" w:rsidTr="00072FC9">
        <w:trPr>
          <w:trHeight w:val="567"/>
        </w:trPr>
        <w:tc>
          <w:tcPr>
            <w:tcW w:w="1843" w:type="dxa"/>
            <w:tcBorders>
              <w:bottom w:val="single" w:sz="4" w:space="0" w:color="auto"/>
            </w:tcBorders>
            <w:shd w:val="clear" w:color="auto" w:fill="F2F2F2" w:themeFill="background1" w:themeFillShade="F2"/>
            <w:vAlign w:val="center"/>
          </w:tcPr>
          <w:p w14:paraId="261EDDC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92F57AB" w14:textId="77777777" w:rsidR="00CA428D" w:rsidRDefault="00CA428D" w:rsidP="00072FC9">
            <w:pPr>
              <w:rPr>
                <w:b/>
                <w:bCs/>
                <w:color w:val="000000"/>
              </w:rPr>
            </w:pPr>
            <w:r>
              <w:rPr>
                <w:b/>
                <w:bCs/>
                <w:noProof/>
                <w:color w:val="000000"/>
              </w:rPr>
              <w:t>SF-01148</w:t>
            </w:r>
          </w:p>
        </w:tc>
        <w:tc>
          <w:tcPr>
            <w:tcW w:w="2268" w:type="dxa"/>
            <w:tcBorders>
              <w:bottom w:val="single" w:sz="4" w:space="0" w:color="auto"/>
            </w:tcBorders>
            <w:shd w:val="clear" w:color="auto" w:fill="F2F2F2" w:themeFill="background1" w:themeFillShade="F2"/>
            <w:vAlign w:val="center"/>
          </w:tcPr>
          <w:p w14:paraId="7842E0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8BD0CCB"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47A08F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5BD67AF" w14:textId="77777777" w:rsidR="00CA428D" w:rsidRPr="009143C5" w:rsidRDefault="00CA428D" w:rsidP="00072FC9">
            <w:pPr>
              <w:rPr>
                <w:b/>
                <w:bCs/>
                <w:noProof/>
                <w:color w:val="000000"/>
              </w:rPr>
            </w:pPr>
            <w:r>
              <w:rPr>
                <w:b/>
                <w:bCs/>
                <w:noProof/>
                <w:color w:val="000000"/>
              </w:rPr>
              <w:t>Segurança do Trabalho</w:t>
            </w:r>
          </w:p>
        </w:tc>
        <w:tc>
          <w:tcPr>
            <w:tcW w:w="1843" w:type="dxa"/>
            <w:tcBorders>
              <w:left w:val="single" w:sz="4" w:space="0" w:color="auto"/>
              <w:bottom w:val="single" w:sz="4" w:space="0" w:color="auto"/>
            </w:tcBorders>
            <w:shd w:val="clear" w:color="auto" w:fill="F2F2F2" w:themeFill="background1" w:themeFillShade="F2"/>
            <w:vAlign w:val="center"/>
          </w:tcPr>
          <w:p w14:paraId="7E3F8B7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66D5A3C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44ACDD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B350B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32C458A" w14:textId="77777777" w:rsidR="00CA428D" w:rsidRDefault="00CA428D" w:rsidP="00072FC9">
            <w:pPr>
              <w:rPr>
                <w:b/>
                <w:bCs/>
                <w:sz w:val="32"/>
                <w:szCs w:val="32"/>
              </w:rPr>
            </w:pPr>
            <w:r>
              <w:rPr>
                <w:b/>
                <w:bCs/>
                <w:sz w:val="32"/>
                <w:szCs w:val="32"/>
              </w:rPr>
              <w:t>Escada tipo marinheiro SEM proteção</w:t>
            </w:r>
          </w:p>
        </w:tc>
        <w:tc>
          <w:tcPr>
            <w:tcW w:w="1843" w:type="dxa"/>
            <w:tcBorders>
              <w:top w:val="single" w:sz="4" w:space="0" w:color="auto"/>
              <w:left w:val="single" w:sz="4" w:space="0" w:color="auto"/>
            </w:tcBorders>
            <w:shd w:val="clear" w:color="auto" w:fill="F2F2F2" w:themeFill="background1" w:themeFillShade="F2"/>
            <w:vAlign w:val="center"/>
          </w:tcPr>
          <w:p w14:paraId="7474766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2F035C0" w14:textId="77777777" w:rsidR="00CA428D" w:rsidRDefault="00CA428D" w:rsidP="00072FC9">
            <w:pPr>
              <w:rPr>
                <w:b/>
                <w:bCs/>
                <w:sz w:val="20"/>
                <w:szCs w:val="20"/>
              </w:rPr>
            </w:pPr>
          </w:p>
        </w:tc>
      </w:tr>
      <w:tr w:rsidR="00CA428D" w:rsidRPr="00010EE0" w14:paraId="71AD8E77" w14:textId="77777777" w:rsidTr="00072FC9">
        <w:trPr>
          <w:trHeight w:val="1740"/>
        </w:trPr>
        <w:tc>
          <w:tcPr>
            <w:tcW w:w="9781" w:type="dxa"/>
            <w:gridSpan w:val="5"/>
          </w:tcPr>
          <w:p w14:paraId="04C832DD" w14:textId="77777777" w:rsidR="00CA428D" w:rsidRPr="00BD7145" w:rsidRDefault="00CA428D" w:rsidP="00072FC9">
            <w:pPr>
              <w:spacing w:before="120"/>
              <w:rPr>
                <w:b/>
                <w:bCs/>
              </w:rPr>
            </w:pPr>
            <w:r w:rsidRPr="00BD7145">
              <w:rPr>
                <w:b/>
                <w:bCs/>
              </w:rPr>
              <w:t>Descrição Detalhada:</w:t>
            </w:r>
          </w:p>
          <w:p w14:paraId="0F53F5C5" w14:textId="77777777" w:rsidR="00CA428D" w:rsidRPr="00BD7145" w:rsidRDefault="00CA428D" w:rsidP="00072FC9">
            <w:pPr>
              <w:spacing w:before="120"/>
              <w:rPr>
                <w:bCs/>
              </w:rPr>
            </w:pPr>
            <w:r>
              <w:rPr>
                <w:bCs/>
              </w:rPr>
              <w:t>Fornecimento e instalação de escada tipo marinheiro em aço CA-50 sem proteção. Compreende o fornecimento de todos os materiais e mão de obra necessários à execução do serviço. Deverá seguir todas as Normas Regulamentaras pertinentes e suas atualizações (NR-12, NR-18, NR-35 etc). Inclui pintura de fundo.</w:t>
            </w:r>
          </w:p>
          <w:p w14:paraId="230843DC" w14:textId="77777777" w:rsidR="00CA428D" w:rsidRPr="00BD7145" w:rsidRDefault="00CA428D" w:rsidP="00072FC9">
            <w:pPr>
              <w:spacing w:before="120"/>
              <w:rPr>
                <w:b/>
                <w:bCs/>
              </w:rPr>
            </w:pPr>
            <w:r w:rsidRPr="00BD7145">
              <w:rPr>
                <w:b/>
                <w:bCs/>
              </w:rPr>
              <w:t>Materiais:</w:t>
            </w:r>
          </w:p>
          <w:p w14:paraId="0F2018BB" w14:textId="77777777" w:rsidR="00CA428D" w:rsidRPr="00BD7145" w:rsidRDefault="00CA428D" w:rsidP="00072FC9">
            <w:pPr>
              <w:spacing w:before="120"/>
              <w:rPr>
                <w:bCs/>
              </w:rPr>
            </w:pPr>
            <w:r>
              <w:rPr>
                <w:bCs/>
              </w:rPr>
              <w:t>n/a</w:t>
            </w:r>
          </w:p>
          <w:p w14:paraId="5D616E30" w14:textId="77777777" w:rsidR="00CA428D" w:rsidRPr="00BD7145" w:rsidRDefault="00CA428D" w:rsidP="00072FC9">
            <w:pPr>
              <w:spacing w:before="120"/>
              <w:rPr>
                <w:b/>
                <w:bCs/>
              </w:rPr>
            </w:pPr>
            <w:r w:rsidRPr="00BD7145">
              <w:rPr>
                <w:b/>
                <w:bCs/>
              </w:rPr>
              <w:t>Serviços:</w:t>
            </w:r>
          </w:p>
          <w:p w14:paraId="7DCD0060" w14:textId="77777777" w:rsidR="00CA428D" w:rsidRPr="00832CF3" w:rsidRDefault="00CA428D" w:rsidP="00072FC9">
            <w:pPr>
              <w:spacing w:before="120"/>
              <w:rPr>
                <w:bCs/>
              </w:rPr>
            </w:pPr>
            <w:r>
              <w:rPr>
                <w:bCs/>
              </w:rPr>
              <w:t>A escada deve ser presa no topo e na base.</w:t>
            </w:r>
            <w:r>
              <w:rPr>
                <w:bCs/>
              </w:rPr>
              <w:br/>
              <w:t xml:space="preserve">Para altura superior a 5,00 (cinco) metros, deve ser fixada, no mínimo, a cada 3,00 (três) metros. </w:t>
            </w:r>
            <w:r>
              <w:rPr>
                <w:bCs/>
              </w:rPr>
              <w:br/>
              <w:t xml:space="preserve">A escada fixa, tipo marinheiro, com 6,00 (seis metros) ou mais de altura, deve ser provida de gaiola protetora a partir de 2,00m (dois metros) acima da base até 1,00m (um metro) acima da última superfície de trabalho. </w:t>
            </w:r>
            <w:r>
              <w:rPr>
                <w:bCs/>
              </w:rPr>
              <w:br/>
              <w:t>Para cada lance de 9,00m (nove metros), deve existir um patamar intermediário de descanso, protegido por guarda-corpo e rodapé.</w:t>
            </w:r>
            <w:r>
              <w:rPr>
                <w:bCs/>
              </w:rPr>
              <w:br/>
              <w:t>A pintura de fundo deverá seguir as especificações do item SF-00097.</w:t>
            </w:r>
          </w:p>
          <w:p w14:paraId="3C945404" w14:textId="77777777" w:rsidR="00CA428D" w:rsidRPr="00BD7145" w:rsidRDefault="00CA428D" w:rsidP="00072FC9">
            <w:pPr>
              <w:spacing w:before="120"/>
              <w:rPr>
                <w:b/>
                <w:bCs/>
              </w:rPr>
            </w:pPr>
            <w:r w:rsidRPr="00BD7145">
              <w:rPr>
                <w:b/>
                <w:bCs/>
              </w:rPr>
              <w:t>Atividades e Responsabilidades:</w:t>
            </w:r>
          </w:p>
          <w:p w14:paraId="21680216" w14:textId="77777777" w:rsidR="00CA428D" w:rsidRPr="00832CF3" w:rsidRDefault="00CA428D" w:rsidP="00072FC9">
            <w:pPr>
              <w:spacing w:before="120"/>
              <w:rPr>
                <w:bCs/>
              </w:rPr>
            </w:pPr>
            <w:r>
              <w:rPr>
                <w:bCs/>
              </w:rPr>
              <w:t>n/a</w:t>
            </w:r>
          </w:p>
          <w:p w14:paraId="2E24B74C" w14:textId="77777777" w:rsidR="00CA428D" w:rsidRPr="00BD7145" w:rsidRDefault="00CA428D" w:rsidP="00072FC9">
            <w:pPr>
              <w:spacing w:before="120"/>
              <w:rPr>
                <w:b/>
                <w:bCs/>
              </w:rPr>
            </w:pPr>
            <w:r w:rsidRPr="00BD7145">
              <w:rPr>
                <w:b/>
                <w:bCs/>
              </w:rPr>
              <w:t>Qualificação:</w:t>
            </w:r>
          </w:p>
          <w:p w14:paraId="5198A604" w14:textId="77777777" w:rsidR="00CA428D" w:rsidRPr="00832CF3" w:rsidRDefault="00CA428D" w:rsidP="00072FC9">
            <w:pPr>
              <w:spacing w:before="120"/>
              <w:rPr>
                <w:bCs/>
              </w:rPr>
            </w:pPr>
            <w:r>
              <w:rPr>
                <w:bCs/>
              </w:rPr>
              <w:t>n/a</w:t>
            </w:r>
          </w:p>
          <w:p w14:paraId="6825C543" w14:textId="77777777" w:rsidR="00CA428D" w:rsidRPr="00BD7145" w:rsidRDefault="00CA428D" w:rsidP="00072FC9">
            <w:pPr>
              <w:spacing w:before="120"/>
              <w:rPr>
                <w:b/>
                <w:bCs/>
              </w:rPr>
            </w:pPr>
            <w:r w:rsidRPr="00BD7145">
              <w:rPr>
                <w:b/>
                <w:bCs/>
              </w:rPr>
              <w:t>Observações:</w:t>
            </w:r>
          </w:p>
          <w:p w14:paraId="0C0D8511" w14:textId="77777777" w:rsidR="00CA428D" w:rsidRPr="00832CF3" w:rsidRDefault="00CA428D" w:rsidP="00072FC9">
            <w:pPr>
              <w:spacing w:before="120"/>
              <w:rPr>
                <w:bCs/>
              </w:rPr>
            </w:pPr>
            <w:r>
              <w:rPr>
                <w:bCs/>
              </w:rPr>
              <w:t>n/a</w:t>
            </w:r>
          </w:p>
          <w:p w14:paraId="7DB69BF6" w14:textId="77777777" w:rsidR="00CA428D" w:rsidRPr="00BD7145" w:rsidRDefault="00CA428D" w:rsidP="00072FC9">
            <w:pPr>
              <w:spacing w:before="120"/>
              <w:rPr>
                <w:b/>
                <w:bCs/>
              </w:rPr>
            </w:pPr>
            <w:r w:rsidRPr="00BD7145">
              <w:rPr>
                <w:b/>
                <w:bCs/>
              </w:rPr>
              <w:t>Critérios e Condições:</w:t>
            </w:r>
          </w:p>
          <w:p w14:paraId="618A34CF" w14:textId="77777777" w:rsidR="00CA428D" w:rsidRPr="00832CF3" w:rsidRDefault="00CA428D" w:rsidP="00072FC9">
            <w:pPr>
              <w:spacing w:before="120"/>
              <w:rPr>
                <w:bCs/>
              </w:rPr>
            </w:pPr>
            <w:r>
              <w:rPr>
                <w:bCs/>
              </w:rPr>
              <w:t xml:space="preserve">Critério de Medição: comprimento (m) do trecho da escada marinheiro sem proteção efetivamente executado. </w:t>
            </w:r>
            <w:r>
              <w:rPr>
                <w:bCs/>
              </w:rPr>
              <w:br/>
              <w:t>Unidade de Medição: metro linear (metro)</w:t>
            </w:r>
          </w:p>
          <w:p w14:paraId="0E18E090" w14:textId="77777777" w:rsidR="00CA428D" w:rsidRPr="00BD7145" w:rsidRDefault="00CA428D" w:rsidP="00072FC9">
            <w:pPr>
              <w:spacing w:before="120"/>
              <w:rPr>
                <w:b/>
                <w:bCs/>
              </w:rPr>
            </w:pPr>
            <w:r w:rsidRPr="00BD7145">
              <w:rPr>
                <w:b/>
                <w:bCs/>
              </w:rPr>
              <w:t>Detalhe Gráfico:</w:t>
            </w:r>
          </w:p>
          <w:p w14:paraId="6B6BB559" w14:textId="77777777" w:rsidR="00CA428D" w:rsidRPr="00B97D3F" w:rsidRDefault="00CA428D" w:rsidP="00072FC9">
            <w:pPr>
              <w:spacing w:before="120"/>
              <w:rPr>
                <w:bCs/>
              </w:rPr>
            </w:pPr>
            <w:r w:rsidRPr="00AD7BD2">
              <w:rPr>
                <w:bCs/>
              </w:rPr>
              <w:t>n/a</w:t>
            </w:r>
          </w:p>
          <w:p w14:paraId="1E190AA6" w14:textId="77777777" w:rsidR="00CA428D" w:rsidRPr="00BD7145" w:rsidRDefault="00CA428D" w:rsidP="00072FC9">
            <w:pPr>
              <w:spacing w:before="120"/>
              <w:rPr>
                <w:b/>
                <w:bCs/>
              </w:rPr>
            </w:pPr>
            <w:r w:rsidRPr="00BD7145">
              <w:rPr>
                <w:b/>
                <w:bCs/>
              </w:rPr>
              <w:lastRenderedPageBreak/>
              <w:t>Tabela:</w:t>
            </w:r>
          </w:p>
          <w:p w14:paraId="41BA4AC3" w14:textId="77777777" w:rsidR="00CA428D" w:rsidRPr="00832CF3" w:rsidRDefault="00CA428D" w:rsidP="00072FC9">
            <w:pPr>
              <w:spacing w:before="120"/>
              <w:rPr>
                <w:bCs/>
              </w:rPr>
            </w:pPr>
            <w:r>
              <w:rPr>
                <w:bCs/>
              </w:rPr>
              <w:t>n/a</w:t>
            </w:r>
          </w:p>
          <w:p w14:paraId="22D2E71E" w14:textId="77777777" w:rsidR="00CA428D" w:rsidRPr="00832CF3" w:rsidRDefault="00CA428D" w:rsidP="00072FC9">
            <w:pPr>
              <w:spacing w:before="120"/>
              <w:rPr>
                <w:bCs/>
              </w:rPr>
            </w:pPr>
            <w:r w:rsidRPr="00BD7145">
              <w:rPr>
                <w:b/>
                <w:bCs/>
              </w:rPr>
              <w:t xml:space="preserve">Vida útil: </w:t>
            </w:r>
            <w:r>
              <w:rPr>
                <w:bCs/>
              </w:rPr>
              <w:t>n/a</w:t>
            </w:r>
          </w:p>
          <w:p w14:paraId="0FF9404B" w14:textId="77777777" w:rsidR="00CA428D" w:rsidRPr="00BD7145" w:rsidRDefault="00CA428D" w:rsidP="00072FC9">
            <w:pPr>
              <w:spacing w:before="120"/>
              <w:rPr>
                <w:b/>
                <w:bCs/>
              </w:rPr>
            </w:pPr>
            <w:r w:rsidRPr="00BD7145">
              <w:rPr>
                <w:b/>
                <w:bCs/>
              </w:rPr>
              <w:t>Referências Normativas:</w:t>
            </w:r>
          </w:p>
          <w:p w14:paraId="68244147" w14:textId="77777777" w:rsidR="00CA428D" w:rsidRPr="00832CF3" w:rsidRDefault="00CA428D" w:rsidP="00072FC9">
            <w:pPr>
              <w:spacing w:before="120"/>
              <w:rPr>
                <w:bCs/>
              </w:rPr>
            </w:pPr>
            <w:r>
              <w:rPr>
                <w:bCs/>
              </w:rPr>
              <w:t>NR 18 - Condições e meio ambiente e meio ambiente de trabalho na indústria da construção</w:t>
            </w:r>
          </w:p>
          <w:p w14:paraId="51E93E4C" w14:textId="77777777" w:rsidR="00CA428D" w:rsidRPr="00BD7145" w:rsidRDefault="00CA428D" w:rsidP="00072FC9">
            <w:pPr>
              <w:spacing w:before="120"/>
              <w:rPr>
                <w:b/>
                <w:bCs/>
              </w:rPr>
            </w:pPr>
            <w:r w:rsidRPr="00BD7145">
              <w:rPr>
                <w:b/>
                <w:bCs/>
              </w:rPr>
              <w:t>Referência Comercial:</w:t>
            </w:r>
          </w:p>
          <w:p w14:paraId="7C07CCF6" w14:textId="77777777" w:rsidR="00CA428D" w:rsidRPr="00832CF3" w:rsidRDefault="00CA428D" w:rsidP="00072FC9">
            <w:pPr>
              <w:spacing w:before="120"/>
              <w:rPr>
                <w:bCs/>
              </w:rPr>
            </w:pPr>
            <w:r>
              <w:rPr>
                <w:bCs/>
              </w:rPr>
              <w:t>n/a</w:t>
            </w:r>
          </w:p>
          <w:p w14:paraId="524EF406" w14:textId="77777777" w:rsidR="00CA428D" w:rsidRPr="00BD7145" w:rsidRDefault="00CA428D" w:rsidP="00072FC9">
            <w:pPr>
              <w:spacing w:before="120"/>
              <w:rPr>
                <w:b/>
                <w:bCs/>
              </w:rPr>
            </w:pPr>
            <w:r w:rsidRPr="00BD7145">
              <w:rPr>
                <w:b/>
                <w:bCs/>
              </w:rPr>
              <w:t>Referência Externa:</w:t>
            </w:r>
          </w:p>
          <w:p w14:paraId="39F4715B" w14:textId="77777777" w:rsidR="00CA428D" w:rsidRPr="00BD7145" w:rsidRDefault="00CA428D" w:rsidP="00072FC9">
            <w:pPr>
              <w:spacing w:before="120"/>
              <w:rPr>
                <w:b/>
                <w:bCs/>
              </w:rPr>
            </w:pPr>
            <w:r>
              <w:rPr>
                <w:bCs/>
              </w:rPr>
              <w:t>n/a</w:t>
            </w:r>
          </w:p>
        </w:tc>
      </w:tr>
    </w:tbl>
    <w:p w14:paraId="2A3F6657" w14:textId="77777777" w:rsidR="00CA428D" w:rsidRPr="00010EE0" w:rsidRDefault="00CA428D" w:rsidP="00CA428D">
      <w:pPr>
        <w:rPr>
          <w:lang w:val="en-US"/>
        </w:rPr>
      </w:pPr>
    </w:p>
    <w:p w14:paraId="5D45DBDD" w14:textId="77777777" w:rsidR="00CA428D" w:rsidRDefault="00CA428D" w:rsidP="00CA428D">
      <w:r>
        <w:br w:type="page"/>
      </w:r>
    </w:p>
    <w:p w14:paraId="5C109955" w14:textId="77777777" w:rsidR="00CA428D" w:rsidRDefault="00CA428D" w:rsidP="00CA428D">
      <w:pPr>
        <w:rPr>
          <w:lang w:val="en-US"/>
        </w:rPr>
      </w:pPr>
    </w:p>
    <w:p w14:paraId="03D728E0"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ECCA3D0" w14:textId="77777777" w:rsidTr="00072FC9">
        <w:trPr>
          <w:trHeight w:val="567"/>
        </w:trPr>
        <w:tc>
          <w:tcPr>
            <w:tcW w:w="1843" w:type="dxa"/>
            <w:tcBorders>
              <w:bottom w:val="single" w:sz="4" w:space="0" w:color="auto"/>
            </w:tcBorders>
            <w:shd w:val="clear" w:color="auto" w:fill="F2F2F2" w:themeFill="background1" w:themeFillShade="F2"/>
            <w:vAlign w:val="center"/>
          </w:tcPr>
          <w:p w14:paraId="7047C8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E10080" w14:textId="77777777" w:rsidR="00CA428D" w:rsidRDefault="00CA428D" w:rsidP="00072FC9">
            <w:pPr>
              <w:rPr>
                <w:b/>
                <w:bCs/>
                <w:color w:val="000000"/>
              </w:rPr>
            </w:pPr>
            <w:r>
              <w:rPr>
                <w:b/>
                <w:bCs/>
                <w:noProof/>
                <w:color w:val="000000"/>
              </w:rPr>
              <w:t>SF-01160</w:t>
            </w:r>
          </w:p>
        </w:tc>
        <w:tc>
          <w:tcPr>
            <w:tcW w:w="2268" w:type="dxa"/>
            <w:tcBorders>
              <w:bottom w:val="single" w:sz="4" w:space="0" w:color="auto"/>
            </w:tcBorders>
            <w:shd w:val="clear" w:color="auto" w:fill="F2F2F2" w:themeFill="background1" w:themeFillShade="F2"/>
            <w:vAlign w:val="center"/>
          </w:tcPr>
          <w:p w14:paraId="2EDCEE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CB8EFC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0DD309C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42B979F"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476497A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791B13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EE75C5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BB52F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0ECA355" w14:textId="77777777" w:rsidR="00CA428D" w:rsidRDefault="00CA428D" w:rsidP="00072FC9">
            <w:pPr>
              <w:rPr>
                <w:b/>
                <w:bCs/>
                <w:sz w:val="32"/>
                <w:szCs w:val="32"/>
              </w:rPr>
            </w:pPr>
            <w:r>
              <w:rPr>
                <w:b/>
                <w:bCs/>
                <w:sz w:val="32"/>
                <w:szCs w:val="32"/>
              </w:rPr>
              <w:t>Calha em Chapa de Aço Galvanizado nº 24</w:t>
            </w:r>
          </w:p>
        </w:tc>
        <w:tc>
          <w:tcPr>
            <w:tcW w:w="1843" w:type="dxa"/>
            <w:tcBorders>
              <w:top w:val="single" w:sz="4" w:space="0" w:color="auto"/>
              <w:left w:val="single" w:sz="4" w:space="0" w:color="auto"/>
            </w:tcBorders>
            <w:shd w:val="clear" w:color="auto" w:fill="F2F2F2" w:themeFill="background1" w:themeFillShade="F2"/>
            <w:vAlign w:val="center"/>
          </w:tcPr>
          <w:p w14:paraId="7142DF8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D86FEBD" w14:textId="77777777" w:rsidR="00CA428D" w:rsidRDefault="00CA428D" w:rsidP="00072FC9">
            <w:pPr>
              <w:rPr>
                <w:b/>
                <w:bCs/>
                <w:sz w:val="20"/>
                <w:szCs w:val="20"/>
              </w:rPr>
            </w:pPr>
          </w:p>
        </w:tc>
      </w:tr>
      <w:tr w:rsidR="00CA428D" w:rsidRPr="00010EE0" w14:paraId="3C47C01C" w14:textId="77777777" w:rsidTr="00072FC9">
        <w:trPr>
          <w:trHeight w:val="1740"/>
        </w:trPr>
        <w:tc>
          <w:tcPr>
            <w:tcW w:w="9781" w:type="dxa"/>
            <w:gridSpan w:val="5"/>
          </w:tcPr>
          <w:p w14:paraId="7CCD9073" w14:textId="77777777" w:rsidR="00CA428D" w:rsidRPr="00BD7145" w:rsidRDefault="00CA428D" w:rsidP="00072FC9">
            <w:pPr>
              <w:spacing w:before="120"/>
              <w:rPr>
                <w:b/>
                <w:bCs/>
              </w:rPr>
            </w:pPr>
            <w:r w:rsidRPr="00BD7145">
              <w:rPr>
                <w:b/>
                <w:bCs/>
              </w:rPr>
              <w:t>Descrição Detalhada:</w:t>
            </w:r>
          </w:p>
          <w:p w14:paraId="752B83BC" w14:textId="77777777" w:rsidR="00CA428D" w:rsidRPr="00BD7145" w:rsidRDefault="00CA428D" w:rsidP="00072FC9">
            <w:pPr>
              <w:spacing w:before="120"/>
              <w:rPr>
                <w:bCs/>
              </w:rPr>
            </w:pPr>
            <w:r>
              <w:rPr>
                <w:bCs/>
              </w:rPr>
              <w:t>Fornecimento e instalação de calha conforme formatos e detalhamento existentes no local. Compreende o fornecimento de todos os materiais e mão de obra necessários à execução do serviço, inclusive os acessórios de fixação.</w:t>
            </w:r>
          </w:p>
          <w:p w14:paraId="2169BC29" w14:textId="77777777" w:rsidR="00CA428D" w:rsidRPr="00BD7145" w:rsidRDefault="00CA428D" w:rsidP="00072FC9">
            <w:pPr>
              <w:spacing w:before="120"/>
              <w:rPr>
                <w:b/>
                <w:bCs/>
              </w:rPr>
            </w:pPr>
            <w:r w:rsidRPr="00BD7145">
              <w:rPr>
                <w:b/>
                <w:bCs/>
              </w:rPr>
              <w:t>Materiais:</w:t>
            </w:r>
          </w:p>
          <w:p w14:paraId="706423EB" w14:textId="77777777" w:rsidR="00CA428D" w:rsidRPr="00BD7145" w:rsidRDefault="00CA428D" w:rsidP="00072FC9">
            <w:pPr>
              <w:spacing w:before="120"/>
              <w:rPr>
                <w:bCs/>
              </w:rPr>
            </w:pPr>
            <w:r>
              <w:rPr>
                <w:bCs/>
              </w:rPr>
              <w:t>Calha em chapa de aço galvanizado nº 24 e acessórios para instalação e fixação.</w:t>
            </w:r>
          </w:p>
          <w:p w14:paraId="4CC2E2F6" w14:textId="77777777" w:rsidR="00CA428D" w:rsidRPr="00BD7145" w:rsidRDefault="00CA428D" w:rsidP="00072FC9">
            <w:pPr>
              <w:spacing w:before="120"/>
              <w:rPr>
                <w:b/>
                <w:bCs/>
              </w:rPr>
            </w:pPr>
            <w:r w:rsidRPr="00BD7145">
              <w:rPr>
                <w:b/>
                <w:bCs/>
              </w:rPr>
              <w:t>Serviços:</w:t>
            </w:r>
          </w:p>
          <w:p w14:paraId="6B89C31E" w14:textId="77777777" w:rsidR="00CA428D" w:rsidRPr="00832CF3" w:rsidRDefault="00CA428D" w:rsidP="00072FC9">
            <w:pPr>
              <w:spacing w:before="120"/>
              <w:rPr>
                <w:bCs/>
              </w:rPr>
            </w:pPr>
            <w:r>
              <w:rPr>
                <w:bCs/>
              </w:rPr>
              <w:t>Seguir formato e detalhamento de fixação existente no local.</w:t>
            </w:r>
          </w:p>
          <w:p w14:paraId="1F0F483E" w14:textId="77777777" w:rsidR="00CA428D" w:rsidRPr="00BD7145" w:rsidRDefault="00CA428D" w:rsidP="00072FC9">
            <w:pPr>
              <w:spacing w:before="120"/>
              <w:rPr>
                <w:b/>
                <w:bCs/>
              </w:rPr>
            </w:pPr>
            <w:r w:rsidRPr="00BD7145">
              <w:rPr>
                <w:b/>
                <w:bCs/>
              </w:rPr>
              <w:t>Atividades e Responsabilidades:</w:t>
            </w:r>
          </w:p>
          <w:p w14:paraId="28532D32" w14:textId="77777777" w:rsidR="00CA428D" w:rsidRPr="00832CF3" w:rsidRDefault="00CA428D" w:rsidP="00072FC9">
            <w:pPr>
              <w:spacing w:before="120"/>
              <w:rPr>
                <w:bCs/>
              </w:rPr>
            </w:pPr>
            <w:r>
              <w:rPr>
                <w:bCs/>
              </w:rPr>
              <w:t>n/a</w:t>
            </w:r>
          </w:p>
          <w:p w14:paraId="19F99342" w14:textId="77777777" w:rsidR="00CA428D" w:rsidRPr="00BD7145" w:rsidRDefault="00CA428D" w:rsidP="00072FC9">
            <w:pPr>
              <w:spacing w:before="120"/>
              <w:rPr>
                <w:b/>
                <w:bCs/>
              </w:rPr>
            </w:pPr>
            <w:r w:rsidRPr="00BD7145">
              <w:rPr>
                <w:b/>
                <w:bCs/>
              </w:rPr>
              <w:t>Qualificação:</w:t>
            </w:r>
          </w:p>
          <w:p w14:paraId="16931861" w14:textId="77777777" w:rsidR="00CA428D" w:rsidRPr="00832CF3" w:rsidRDefault="00CA428D" w:rsidP="00072FC9">
            <w:pPr>
              <w:spacing w:before="120"/>
              <w:rPr>
                <w:bCs/>
              </w:rPr>
            </w:pPr>
            <w:r>
              <w:rPr>
                <w:bCs/>
              </w:rPr>
              <w:t>n/a</w:t>
            </w:r>
          </w:p>
          <w:p w14:paraId="241B0D11" w14:textId="77777777" w:rsidR="00CA428D" w:rsidRPr="00BD7145" w:rsidRDefault="00CA428D" w:rsidP="00072FC9">
            <w:pPr>
              <w:spacing w:before="120"/>
              <w:rPr>
                <w:b/>
                <w:bCs/>
              </w:rPr>
            </w:pPr>
            <w:r w:rsidRPr="00BD7145">
              <w:rPr>
                <w:b/>
                <w:bCs/>
              </w:rPr>
              <w:t>Observações:</w:t>
            </w:r>
          </w:p>
          <w:p w14:paraId="3CD1181F" w14:textId="77777777" w:rsidR="00CA428D" w:rsidRPr="00832CF3" w:rsidRDefault="00CA428D" w:rsidP="00072FC9">
            <w:pPr>
              <w:spacing w:before="120"/>
              <w:rPr>
                <w:bCs/>
              </w:rPr>
            </w:pPr>
            <w:r>
              <w:rPr>
                <w:bCs/>
              </w:rPr>
              <w:t>n/a</w:t>
            </w:r>
          </w:p>
          <w:p w14:paraId="3C973A06" w14:textId="77777777" w:rsidR="00CA428D" w:rsidRPr="00BD7145" w:rsidRDefault="00CA428D" w:rsidP="00072FC9">
            <w:pPr>
              <w:spacing w:before="120"/>
              <w:rPr>
                <w:b/>
                <w:bCs/>
              </w:rPr>
            </w:pPr>
            <w:r w:rsidRPr="00BD7145">
              <w:rPr>
                <w:b/>
                <w:bCs/>
              </w:rPr>
              <w:t>Critérios e Condições:</w:t>
            </w:r>
          </w:p>
          <w:p w14:paraId="1099CD14" w14:textId="77777777" w:rsidR="00CA428D" w:rsidRPr="00832CF3" w:rsidRDefault="00CA428D" w:rsidP="00072FC9">
            <w:pPr>
              <w:spacing w:before="120"/>
              <w:rPr>
                <w:bCs/>
              </w:rPr>
            </w:pPr>
            <w:r>
              <w:rPr>
                <w:bCs/>
              </w:rPr>
              <w:t xml:space="preserve">Critério de Medição: Para o cálculo, será utilizada a área de calha instalada. </w:t>
            </w:r>
            <w:r>
              <w:rPr>
                <w:bCs/>
              </w:rPr>
              <w:br/>
              <w:t>Unidade de Medição: m² (metro quadrado).</w:t>
            </w:r>
          </w:p>
          <w:p w14:paraId="775D2405" w14:textId="77777777" w:rsidR="00CA428D" w:rsidRPr="00BD7145" w:rsidRDefault="00CA428D" w:rsidP="00072FC9">
            <w:pPr>
              <w:spacing w:before="120"/>
              <w:rPr>
                <w:b/>
                <w:bCs/>
              </w:rPr>
            </w:pPr>
            <w:r w:rsidRPr="00BD7145">
              <w:rPr>
                <w:b/>
                <w:bCs/>
              </w:rPr>
              <w:t>Detalhe Gráfico:</w:t>
            </w:r>
          </w:p>
          <w:p w14:paraId="4B3BD704" w14:textId="77777777" w:rsidR="00CA428D" w:rsidRPr="00B97D3F" w:rsidRDefault="00CA428D" w:rsidP="00072FC9">
            <w:pPr>
              <w:spacing w:before="120"/>
              <w:rPr>
                <w:bCs/>
              </w:rPr>
            </w:pPr>
            <w:r w:rsidRPr="00AD7BD2">
              <w:rPr>
                <w:bCs/>
              </w:rPr>
              <w:t>n/a</w:t>
            </w:r>
          </w:p>
          <w:p w14:paraId="51B49064" w14:textId="77777777" w:rsidR="00CA428D" w:rsidRPr="00BD7145" w:rsidRDefault="00CA428D" w:rsidP="00072FC9">
            <w:pPr>
              <w:spacing w:before="120"/>
              <w:rPr>
                <w:b/>
                <w:bCs/>
              </w:rPr>
            </w:pPr>
            <w:r w:rsidRPr="00BD7145">
              <w:rPr>
                <w:b/>
                <w:bCs/>
              </w:rPr>
              <w:t>Tabela:</w:t>
            </w:r>
          </w:p>
          <w:p w14:paraId="1714214D" w14:textId="77777777" w:rsidR="00CA428D" w:rsidRPr="00832CF3" w:rsidRDefault="00CA428D" w:rsidP="00072FC9">
            <w:pPr>
              <w:spacing w:before="120"/>
              <w:rPr>
                <w:bCs/>
              </w:rPr>
            </w:pPr>
            <w:r>
              <w:rPr>
                <w:bCs/>
              </w:rPr>
              <w:t>n/a</w:t>
            </w:r>
          </w:p>
          <w:p w14:paraId="7A4E39B2" w14:textId="77777777" w:rsidR="00CA428D" w:rsidRPr="00832CF3" w:rsidRDefault="00CA428D" w:rsidP="00072FC9">
            <w:pPr>
              <w:spacing w:before="120"/>
              <w:rPr>
                <w:bCs/>
              </w:rPr>
            </w:pPr>
            <w:r w:rsidRPr="00BD7145">
              <w:rPr>
                <w:b/>
                <w:bCs/>
              </w:rPr>
              <w:t xml:space="preserve">Vida útil: </w:t>
            </w:r>
            <w:r>
              <w:rPr>
                <w:bCs/>
              </w:rPr>
              <w:t>n/a</w:t>
            </w:r>
          </w:p>
          <w:p w14:paraId="260860BF" w14:textId="77777777" w:rsidR="00CA428D" w:rsidRPr="00BD7145" w:rsidRDefault="00CA428D" w:rsidP="00072FC9">
            <w:pPr>
              <w:spacing w:before="120"/>
              <w:rPr>
                <w:b/>
                <w:bCs/>
              </w:rPr>
            </w:pPr>
            <w:r w:rsidRPr="00BD7145">
              <w:rPr>
                <w:b/>
                <w:bCs/>
              </w:rPr>
              <w:t>Referências Normativas:</w:t>
            </w:r>
          </w:p>
          <w:p w14:paraId="2A743543" w14:textId="77777777" w:rsidR="00CA428D" w:rsidRPr="00832CF3" w:rsidRDefault="00CA428D" w:rsidP="00072FC9">
            <w:pPr>
              <w:spacing w:before="120"/>
              <w:rPr>
                <w:bCs/>
              </w:rPr>
            </w:pPr>
            <w:r>
              <w:rPr>
                <w:bCs/>
              </w:rPr>
              <w:t>ABNT NBR 9574:2009 - Execução de impermeabilização</w:t>
            </w:r>
            <w:r>
              <w:rPr>
                <w:bCs/>
              </w:rPr>
              <w:br/>
              <w:t>ABNT NBR 9575:2010 - Impermeabilização - Seleção e Projeto</w:t>
            </w:r>
          </w:p>
          <w:p w14:paraId="472C15D2" w14:textId="77777777" w:rsidR="00CA428D" w:rsidRPr="00BD7145" w:rsidRDefault="00CA428D" w:rsidP="00072FC9">
            <w:pPr>
              <w:spacing w:before="120"/>
              <w:rPr>
                <w:b/>
                <w:bCs/>
              </w:rPr>
            </w:pPr>
            <w:r w:rsidRPr="00BD7145">
              <w:rPr>
                <w:b/>
                <w:bCs/>
              </w:rPr>
              <w:t>Referência Comercial:</w:t>
            </w:r>
          </w:p>
          <w:p w14:paraId="014DE1E6" w14:textId="77777777" w:rsidR="00CA428D" w:rsidRPr="00832CF3" w:rsidRDefault="00CA428D" w:rsidP="00072FC9">
            <w:pPr>
              <w:spacing w:before="120"/>
              <w:rPr>
                <w:bCs/>
              </w:rPr>
            </w:pPr>
            <w:r>
              <w:rPr>
                <w:bCs/>
              </w:rPr>
              <w:lastRenderedPageBreak/>
              <w:t>Calha em Chapa de Aço Galvanizado nº 24 - Calhas São Judas; ou similar</w:t>
            </w:r>
          </w:p>
          <w:p w14:paraId="23DFE868" w14:textId="77777777" w:rsidR="00CA428D" w:rsidRPr="00BD7145" w:rsidRDefault="00CA428D" w:rsidP="00072FC9">
            <w:pPr>
              <w:spacing w:before="120"/>
              <w:rPr>
                <w:b/>
                <w:bCs/>
              </w:rPr>
            </w:pPr>
            <w:r w:rsidRPr="00BD7145">
              <w:rPr>
                <w:b/>
                <w:bCs/>
              </w:rPr>
              <w:t>Referência Externa:</w:t>
            </w:r>
          </w:p>
          <w:p w14:paraId="5FE3ABEE" w14:textId="77777777" w:rsidR="00CA428D" w:rsidRPr="00BD7145" w:rsidRDefault="00CA428D" w:rsidP="00072FC9">
            <w:pPr>
              <w:spacing w:before="120"/>
              <w:rPr>
                <w:b/>
                <w:bCs/>
              </w:rPr>
            </w:pPr>
            <w:r>
              <w:rPr>
                <w:bCs/>
              </w:rPr>
              <w:t>n/a</w:t>
            </w:r>
          </w:p>
        </w:tc>
      </w:tr>
    </w:tbl>
    <w:p w14:paraId="27A1D0E2" w14:textId="77777777" w:rsidR="00CA428D" w:rsidRPr="00010EE0" w:rsidRDefault="00CA428D" w:rsidP="00CA428D">
      <w:pPr>
        <w:rPr>
          <w:lang w:val="en-US"/>
        </w:rPr>
      </w:pPr>
    </w:p>
    <w:p w14:paraId="05D7385C" w14:textId="77777777" w:rsidR="00CA428D" w:rsidRDefault="00CA428D" w:rsidP="00CA428D">
      <w:r>
        <w:br w:type="page"/>
      </w:r>
    </w:p>
    <w:p w14:paraId="2C99D520" w14:textId="77777777" w:rsidR="00CA428D" w:rsidRDefault="00CA428D" w:rsidP="00CA428D">
      <w:pPr>
        <w:rPr>
          <w:lang w:val="en-US"/>
        </w:rPr>
      </w:pPr>
    </w:p>
    <w:p w14:paraId="2491ECD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4FBFA43" w14:textId="77777777" w:rsidTr="00072FC9">
        <w:trPr>
          <w:trHeight w:val="567"/>
        </w:trPr>
        <w:tc>
          <w:tcPr>
            <w:tcW w:w="1843" w:type="dxa"/>
            <w:tcBorders>
              <w:bottom w:val="single" w:sz="4" w:space="0" w:color="auto"/>
            </w:tcBorders>
            <w:shd w:val="clear" w:color="auto" w:fill="F2F2F2" w:themeFill="background1" w:themeFillShade="F2"/>
            <w:vAlign w:val="center"/>
          </w:tcPr>
          <w:p w14:paraId="0D37C1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EF904B4" w14:textId="77777777" w:rsidR="00CA428D" w:rsidRDefault="00CA428D" w:rsidP="00072FC9">
            <w:pPr>
              <w:rPr>
                <w:b/>
                <w:bCs/>
                <w:color w:val="000000"/>
              </w:rPr>
            </w:pPr>
            <w:r>
              <w:rPr>
                <w:b/>
                <w:bCs/>
                <w:noProof/>
                <w:color w:val="000000"/>
              </w:rPr>
              <w:t>SF-01161</w:t>
            </w:r>
          </w:p>
        </w:tc>
        <w:tc>
          <w:tcPr>
            <w:tcW w:w="2268" w:type="dxa"/>
            <w:tcBorders>
              <w:bottom w:val="single" w:sz="4" w:space="0" w:color="auto"/>
            </w:tcBorders>
            <w:shd w:val="clear" w:color="auto" w:fill="F2F2F2" w:themeFill="background1" w:themeFillShade="F2"/>
            <w:vAlign w:val="center"/>
          </w:tcPr>
          <w:p w14:paraId="22362E9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3A5BEA8"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588FF32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570A50B" w14:textId="77777777" w:rsidR="00CA428D" w:rsidRPr="009143C5" w:rsidRDefault="00CA428D" w:rsidP="00072FC9">
            <w:pPr>
              <w:rPr>
                <w:b/>
                <w:bCs/>
                <w:noProof/>
                <w:color w:val="000000"/>
              </w:rPr>
            </w:pPr>
            <w:r>
              <w:rPr>
                <w:b/>
                <w:bCs/>
                <w:noProof/>
                <w:color w:val="000000"/>
              </w:rPr>
              <w:t>Telhado</w:t>
            </w:r>
          </w:p>
        </w:tc>
        <w:tc>
          <w:tcPr>
            <w:tcW w:w="1843" w:type="dxa"/>
            <w:tcBorders>
              <w:left w:val="single" w:sz="4" w:space="0" w:color="auto"/>
              <w:bottom w:val="single" w:sz="4" w:space="0" w:color="auto"/>
            </w:tcBorders>
            <w:shd w:val="clear" w:color="auto" w:fill="F2F2F2" w:themeFill="background1" w:themeFillShade="F2"/>
            <w:vAlign w:val="center"/>
          </w:tcPr>
          <w:p w14:paraId="6D786A7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3F993E6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047C9B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1BCDE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5AD6EEF" w14:textId="77777777" w:rsidR="00CA428D" w:rsidRDefault="00CA428D" w:rsidP="00072FC9">
            <w:pPr>
              <w:rPr>
                <w:b/>
                <w:bCs/>
                <w:sz w:val="32"/>
                <w:szCs w:val="32"/>
              </w:rPr>
            </w:pPr>
            <w:r>
              <w:rPr>
                <w:b/>
                <w:bCs/>
                <w:sz w:val="32"/>
                <w:szCs w:val="32"/>
              </w:rPr>
              <w:t>Rufo em Chapa de Aço Galvanizado nº 24</w:t>
            </w:r>
          </w:p>
        </w:tc>
        <w:tc>
          <w:tcPr>
            <w:tcW w:w="1843" w:type="dxa"/>
            <w:tcBorders>
              <w:top w:val="single" w:sz="4" w:space="0" w:color="auto"/>
              <w:left w:val="single" w:sz="4" w:space="0" w:color="auto"/>
            </w:tcBorders>
            <w:shd w:val="clear" w:color="auto" w:fill="F2F2F2" w:themeFill="background1" w:themeFillShade="F2"/>
            <w:vAlign w:val="center"/>
          </w:tcPr>
          <w:p w14:paraId="2985AC4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82F0E64" w14:textId="77777777" w:rsidR="00CA428D" w:rsidRDefault="00CA428D" w:rsidP="00072FC9">
            <w:pPr>
              <w:rPr>
                <w:b/>
                <w:bCs/>
                <w:sz w:val="20"/>
                <w:szCs w:val="20"/>
              </w:rPr>
            </w:pPr>
          </w:p>
        </w:tc>
      </w:tr>
      <w:tr w:rsidR="00CA428D" w:rsidRPr="00010EE0" w14:paraId="4DAB981B" w14:textId="77777777" w:rsidTr="00072FC9">
        <w:trPr>
          <w:trHeight w:val="1740"/>
        </w:trPr>
        <w:tc>
          <w:tcPr>
            <w:tcW w:w="9781" w:type="dxa"/>
            <w:gridSpan w:val="5"/>
          </w:tcPr>
          <w:p w14:paraId="2D11BAC9" w14:textId="77777777" w:rsidR="00CA428D" w:rsidRPr="00BD7145" w:rsidRDefault="00CA428D" w:rsidP="00072FC9">
            <w:pPr>
              <w:spacing w:before="120"/>
              <w:rPr>
                <w:b/>
                <w:bCs/>
              </w:rPr>
            </w:pPr>
            <w:r w:rsidRPr="00BD7145">
              <w:rPr>
                <w:b/>
                <w:bCs/>
              </w:rPr>
              <w:t>Descrição Detalhada:</w:t>
            </w:r>
          </w:p>
          <w:p w14:paraId="1C3773EF" w14:textId="77777777" w:rsidR="00CA428D" w:rsidRPr="00BD7145" w:rsidRDefault="00CA428D" w:rsidP="00072FC9">
            <w:pPr>
              <w:spacing w:before="120"/>
              <w:rPr>
                <w:bCs/>
              </w:rPr>
            </w:pPr>
            <w:r>
              <w:rPr>
                <w:bCs/>
              </w:rPr>
              <w:t>Fornecimento e instalação de rufo conforme formatos e detalhamento existentes no local. Compreende o fornecimento de todos os materiais e mão de obra necessários à execução do serviço, inclusive os acessórios de fixação.</w:t>
            </w:r>
          </w:p>
          <w:p w14:paraId="1667532C" w14:textId="77777777" w:rsidR="00CA428D" w:rsidRPr="00BD7145" w:rsidRDefault="00CA428D" w:rsidP="00072FC9">
            <w:pPr>
              <w:spacing w:before="120"/>
              <w:rPr>
                <w:b/>
                <w:bCs/>
              </w:rPr>
            </w:pPr>
            <w:r w:rsidRPr="00BD7145">
              <w:rPr>
                <w:b/>
                <w:bCs/>
              </w:rPr>
              <w:t>Materiais:</w:t>
            </w:r>
          </w:p>
          <w:p w14:paraId="14EE6D11" w14:textId="77777777" w:rsidR="00CA428D" w:rsidRPr="00BD7145" w:rsidRDefault="00CA428D" w:rsidP="00072FC9">
            <w:pPr>
              <w:spacing w:before="120"/>
              <w:rPr>
                <w:bCs/>
              </w:rPr>
            </w:pPr>
            <w:r>
              <w:rPr>
                <w:bCs/>
              </w:rPr>
              <w:t>Rufo em chapa de aço galvanizado nº 24 e acessórios para instalação e fixação.</w:t>
            </w:r>
          </w:p>
          <w:p w14:paraId="19DAF3DA" w14:textId="77777777" w:rsidR="00CA428D" w:rsidRPr="00BD7145" w:rsidRDefault="00CA428D" w:rsidP="00072FC9">
            <w:pPr>
              <w:spacing w:before="120"/>
              <w:rPr>
                <w:b/>
                <w:bCs/>
              </w:rPr>
            </w:pPr>
            <w:r w:rsidRPr="00BD7145">
              <w:rPr>
                <w:b/>
                <w:bCs/>
              </w:rPr>
              <w:t>Serviços:</w:t>
            </w:r>
          </w:p>
          <w:p w14:paraId="7FC9C164" w14:textId="77777777" w:rsidR="00CA428D" w:rsidRPr="00832CF3" w:rsidRDefault="00CA428D" w:rsidP="00072FC9">
            <w:pPr>
              <w:spacing w:before="120"/>
              <w:rPr>
                <w:bCs/>
              </w:rPr>
            </w:pPr>
            <w:r>
              <w:rPr>
                <w:bCs/>
              </w:rPr>
              <w:t>Seguir formato e detalhamento de fixação existente no local.</w:t>
            </w:r>
          </w:p>
          <w:p w14:paraId="7A0D194D" w14:textId="77777777" w:rsidR="00CA428D" w:rsidRPr="00BD7145" w:rsidRDefault="00CA428D" w:rsidP="00072FC9">
            <w:pPr>
              <w:spacing w:before="120"/>
              <w:rPr>
                <w:b/>
                <w:bCs/>
              </w:rPr>
            </w:pPr>
            <w:r w:rsidRPr="00BD7145">
              <w:rPr>
                <w:b/>
                <w:bCs/>
              </w:rPr>
              <w:t>Atividades e Responsabilidades:</w:t>
            </w:r>
          </w:p>
          <w:p w14:paraId="6390A877" w14:textId="77777777" w:rsidR="00CA428D" w:rsidRPr="00832CF3" w:rsidRDefault="00CA428D" w:rsidP="00072FC9">
            <w:pPr>
              <w:spacing w:before="120"/>
              <w:rPr>
                <w:bCs/>
              </w:rPr>
            </w:pPr>
            <w:r>
              <w:rPr>
                <w:bCs/>
              </w:rPr>
              <w:t>n/a</w:t>
            </w:r>
          </w:p>
          <w:p w14:paraId="3F9BC30F" w14:textId="77777777" w:rsidR="00CA428D" w:rsidRPr="00BD7145" w:rsidRDefault="00CA428D" w:rsidP="00072FC9">
            <w:pPr>
              <w:spacing w:before="120"/>
              <w:rPr>
                <w:b/>
                <w:bCs/>
              </w:rPr>
            </w:pPr>
            <w:r w:rsidRPr="00BD7145">
              <w:rPr>
                <w:b/>
                <w:bCs/>
              </w:rPr>
              <w:t>Qualificação:</w:t>
            </w:r>
          </w:p>
          <w:p w14:paraId="5596EA85" w14:textId="77777777" w:rsidR="00CA428D" w:rsidRPr="00832CF3" w:rsidRDefault="00CA428D" w:rsidP="00072FC9">
            <w:pPr>
              <w:spacing w:before="120"/>
              <w:rPr>
                <w:bCs/>
              </w:rPr>
            </w:pPr>
            <w:r>
              <w:rPr>
                <w:bCs/>
              </w:rPr>
              <w:t>n/a</w:t>
            </w:r>
          </w:p>
          <w:p w14:paraId="19AFC284" w14:textId="77777777" w:rsidR="00CA428D" w:rsidRPr="00BD7145" w:rsidRDefault="00CA428D" w:rsidP="00072FC9">
            <w:pPr>
              <w:spacing w:before="120"/>
              <w:rPr>
                <w:b/>
                <w:bCs/>
              </w:rPr>
            </w:pPr>
            <w:r w:rsidRPr="00BD7145">
              <w:rPr>
                <w:b/>
                <w:bCs/>
              </w:rPr>
              <w:t>Observações:</w:t>
            </w:r>
          </w:p>
          <w:p w14:paraId="06C5FF66" w14:textId="77777777" w:rsidR="00CA428D" w:rsidRPr="00832CF3" w:rsidRDefault="00CA428D" w:rsidP="00072FC9">
            <w:pPr>
              <w:spacing w:before="120"/>
              <w:rPr>
                <w:bCs/>
              </w:rPr>
            </w:pPr>
            <w:r>
              <w:rPr>
                <w:bCs/>
              </w:rPr>
              <w:t>n/a</w:t>
            </w:r>
          </w:p>
          <w:p w14:paraId="74E39D6E" w14:textId="77777777" w:rsidR="00CA428D" w:rsidRPr="00BD7145" w:rsidRDefault="00CA428D" w:rsidP="00072FC9">
            <w:pPr>
              <w:spacing w:before="120"/>
              <w:rPr>
                <w:b/>
                <w:bCs/>
              </w:rPr>
            </w:pPr>
            <w:r w:rsidRPr="00BD7145">
              <w:rPr>
                <w:b/>
                <w:bCs/>
              </w:rPr>
              <w:t>Critérios e Condições:</w:t>
            </w:r>
          </w:p>
          <w:p w14:paraId="5B1B79B3" w14:textId="77777777" w:rsidR="00CA428D" w:rsidRPr="00832CF3" w:rsidRDefault="00CA428D" w:rsidP="00072FC9">
            <w:pPr>
              <w:spacing w:before="120"/>
              <w:rPr>
                <w:bCs/>
              </w:rPr>
            </w:pPr>
            <w:r>
              <w:rPr>
                <w:bCs/>
              </w:rPr>
              <w:t>Critério de Medição: Para o cálculo, será utilizada a área de rufo instalado.</w:t>
            </w:r>
            <w:r>
              <w:rPr>
                <w:bCs/>
              </w:rPr>
              <w:br/>
              <w:t>Unidade de Medição: m² (metro quadrado)</w:t>
            </w:r>
          </w:p>
          <w:p w14:paraId="4818A1DE" w14:textId="77777777" w:rsidR="00CA428D" w:rsidRPr="00BD7145" w:rsidRDefault="00CA428D" w:rsidP="00072FC9">
            <w:pPr>
              <w:spacing w:before="120"/>
              <w:rPr>
                <w:b/>
                <w:bCs/>
              </w:rPr>
            </w:pPr>
            <w:r w:rsidRPr="00BD7145">
              <w:rPr>
                <w:b/>
                <w:bCs/>
              </w:rPr>
              <w:t>Detalhe Gráfico:</w:t>
            </w:r>
          </w:p>
          <w:p w14:paraId="74069351" w14:textId="77777777" w:rsidR="00CA428D" w:rsidRPr="00B97D3F" w:rsidRDefault="00CA428D" w:rsidP="00072FC9">
            <w:pPr>
              <w:spacing w:before="120"/>
              <w:rPr>
                <w:bCs/>
              </w:rPr>
            </w:pPr>
            <w:r w:rsidRPr="00AD7BD2">
              <w:rPr>
                <w:bCs/>
              </w:rPr>
              <w:t>n/a</w:t>
            </w:r>
          </w:p>
          <w:p w14:paraId="3B4E8A2E" w14:textId="77777777" w:rsidR="00CA428D" w:rsidRPr="00BD7145" w:rsidRDefault="00CA428D" w:rsidP="00072FC9">
            <w:pPr>
              <w:spacing w:before="120"/>
              <w:rPr>
                <w:b/>
                <w:bCs/>
              </w:rPr>
            </w:pPr>
            <w:r w:rsidRPr="00BD7145">
              <w:rPr>
                <w:b/>
                <w:bCs/>
              </w:rPr>
              <w:t>Tabela:</w:t>
            </w:r>
          </w:p>
          <w:p w14:paraId="4F17D503" w14:textId="77777777" w:rsidR="00CA428D" w:rsidRPr="00832CF3" w:rsidRDefault="00CA428D" w:rsidP="00072FC9">
            <w:pPr>
              <w:spacing w:before="120"/>
              <w:rPr>
                <w:bCs/>
              </w:rPr>
            </w:pPr>
            <w:r>
              <w:rPr>
                <w:bCs/>
              </w:rPr>
              <w:t>n/a</w:t>
            </w:r>
          </w:p>
          <w:p w14:paraId="6053A6CF" w14:textId="77777777" w:rsidR="00CA428D" w:rsidRPr="00832CF3" w:rsidRDefault="00CA428D" w:rsidP="00072FC9">
            <w:pPr>
              <w:spacing w:before="120"/>
              <w:rPr>
                <w:bCs/>
              </w:rPr>
            </w:pPr>
            <w:r w:rsidRPr="00BD7145">
              <w:rPr>
                <w:b/>
                <w:bCs/>
              </w:rPr>
              <w:t xml:space="preserve">Vida útil: </w:t>
            </w:r>
            <w:r>
              <w:rPr>
                <w:bCs/>
              </w:rPr>
              <w:t>n/a</w:t>
            </w:r>
          </w:p>
          <w:p w14:paraId="0433416C" w14:textId="77777777" w:rsidR="00CA428D" w:rsidRPr="00BD7145" w:rsidRDefault="00CA428D" w:rsidP="00072FC9">
            <w:pPr>
              <w:spacing w:before="120"/>
              <w:rPr>
                <w:b/>
                <w:bCs/>
              </w:rPr>
            </w:pPr>
            <w:r w:rsidRPr="00BD7145">
              <w:rPr>
                <w:b/>
                <w:bCs/>
              </w:rPr>
              <w:t>Referências Normativas:</w:t>
            </w:r>
          </w:p>
          <w:p w14:paraId="3D618721" w14:textId="77777777" w:rsidR="00CA428D" w:rsidRPr="00832CF3" w:rsidRDefault="00CA428D" w:rsidP="00072FC9">
            <w:pPr>
              <w:spacing w:before="120"/>
              <w:rPr>
                <w:bCs/>
              </w:rPr>
            </w:pPr>
            <w:r>
              <w:rPr>
                <w:bCs/>
              </w:rPr>
              <w:t>ABNT NBR 9574:2009 - Execução de impermeabilização</w:t>
            </w:r>
            <w:r>
              <w:rPr>
                <w:bCs/>
              </w:rPr>
              <w:br/>
              <w:t>ABNT NBR 9575:2010 - Impermeabilização - Seleção e Projeto</w:t>
            </w:r>
          </w:p>
          <w:p w14:paraId="6189CDFC" w14:textId="77777777" w:rsidR="00CA428D" w:rsidRPr="00BD7145" w:rsidRDefault="00CA428D" w:rsidP="00072FC9">
            <w:pPr>
              <w:spacing w:before="120"/>
              <w:rPr>
                <w:b/>
                <w:bCs/>
              </w:rPr>
            </w:pPr>
            <w:r w:rsidRPr="00BD7145">
              <w:rPr>
                <w:b/>
                <w:bCs/>
              </w:rPr>
              <w:t>Referência Comercial:</w:t>
            </w:r>
          </w:p>
          <w:p w14:paraId="7EB023F2" w14:textId="77777777" w:rsidR="00CA428D" w:rsidRPr="00832CF3" w:rsidRDefault="00CA428D" w:rsidP="00072FC9">
            <w:pPr>
              <w:spacing w:before="120"/>
              <w:rPr>
                <w:bCs/>
              </w:rPr>
            </w:pPr>
            <w:r>
              <w:rPr>
                <w:bCs/>
              </w:rPr>
              <w:lastRenderedPageBreak/>
              <w:t>Rufo em Chapa de Aço Galvanizado nº 24 - Calhas São Judas; ou similar</w:t>
            </w:r>
          </w:p>
          <w:p w14:paraId="465FEE3B" w14:textId="77777777" w:rsidR="00CA428D" w:rsidRPr="00BD7145" w:rsidRDefault="00CA428D" w:rsidP="00072FC9">
            <w:pPr>
              <w:spacing w:before="120"/>
              <w:rPr>
                <w:b/>
                <w:bCs/>
              </w:rPr>
            </w:pPr>
            <w:r w:rsidRPr="00BD7145">
              <w:rPr>
                <w:b/>
                <w:bCs/>
              </w:rPr>
              <w:t>Referência Externa:</w:t>
            </w:r>
          </w:p>
          <w:p w14:paraId="694315E3" w14:textId="77777777" w:rsidR="00CA428D" w:rsidRPr="00BD7145" w:rsidRDefault="00CA428D" w:rsidP="00072FC9">
            <w:pPr>
              <w:spacing w:before="120"/>
              <w:rPr>
                <w:b/>
                <w:bCs/>
              </w:rPr>
            </w:pPr>
            <w:r>
              <w:rPr>
                <w:bCs/>
              </w:rPr>
              <w:t>n/a</w:t>
            </w:r>
          </w:p>
        </w:tc>
      </w:tr>
    </w:tbl>
    <w:p w14:paraId="4AF71A33" w14:textId="77777777" w:rsidR="00CA428D" w:rsidRPr="00010EE0" w:rsidRDefault="00CA428D" w:rsidP="00CA428D">
      <w:pPr>
        <w:rPr>
          <w:lang w:val="en-US"/>
        </w:rPr>
      </w:pPr>
    </w:p>
    <w:p w14:paraId="04B500EE" w14:textId="77777777" w:rsidR="00CA428D" w:rsidRDefault="00CA428D" w:rsidP="00CA428D">
      <w:r>
        <w:br w:type="page"/>
      </w:r>
    </w:p>
    <w:p w14:paraId="2EF15B3E" w14:textId="77777777" w:rsidR="00CA428D" w:rsidRDefault="00CA428D" w:rsidP="00CA428D">
      <w:pPr>
        <w:rPr>
          <w:lang w:val="en-US"/>
        </w:rPr>
      </w:pPr>
    </w:p>
    <w:p w14:paraId="7C46168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824CAFA" w14:textId="77777777" w:rsidTr="00072FC9">
        <w:trPr>
          <w:trHeight w:val="567"/>
        </w:trPr>
        <w:tc>
          <w:tcPr>
            <w:tcW w:w="1843" w:type="dxa"/>
            <w:tcBorders>
              <w:bottom w:val="single" w:sz="4" w:space="0" w:color="auto"/>
            </w:tcBorders>
            <w:shd w:val="clear" w:color="auto" w:fill="F2F2F2" w:themeFill="background1" w:themeFillShade="F2"/>
            <w:vAlign w:val="center"/>
          </w:tcPr>
          <w:p w14:paraId="27DA9A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85C4A11" w14:textId="77777777" w:rsidR="00CA428D" w:rsidRDefault="00CA428D" w:rsidP="00072FC9">
            <w:pPr>
              <w:rPr>
                <w:b/>
                <w:bCs/>
                <w:color w:val="000000"/>
              </w:rPr>
            </w:pPr>
            <w:r>
              <w:rPr>
                <w:b/>
                <w:bCs/>
                <w:noProof/>
                <w:color w:val="000000"/>
              </w:rPr>
              <w:t>SF-01251</w:t>
            </w:r>
          </w:p>
        </w:tc>
        <w:tc>
          <w:tcPr>
            <w:tcW w:w="2268" w:type="dxa"/>
            <w:tcBorders>
              <w:bottom w:val="single" w:sz="4" w:space="0" w:color="auto"/>
            </w:tcBorders>
            <w:shd w:val="clear" w:color="auto" w:fill="F2F2F2" w:themeFill="background1" w:themeFillShade="F2"/>
            <w:vAlign w:val="center"/>
          </w:tcPr>
          <w:p w14:paraId="579226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CD12D7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FC97F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026783C"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2EDF4A8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73BB1E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E845D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68BAD6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788981F" w14:textId="77777777" w:rsidR="00CA428D" w:rsidRDefault="00CA428D" w:rsidP="00072FC9">
            <w:pPr>
              <w:rPr>
                <w:b/>
                <w:bCs/>
                <w:sz w:val="32"/>
                <w:szCs w:val="32"/>
              </w:rPr>
            </w:pPr>
            <w:r>
              <w:rPr>
                <w:b/>
                <w:bCs/>
                <w:sz w:val="32"/>
                <w:szCs w:val="32"/>
              </w:rPr>
              <w:t>Bacia convencional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1E40A43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0E8D2B5" w14:textId="77777777" w:rsidR="00CA428D" w:rsidRDefault="00CA428D" w:rsidP="00072FC9">
            <w:pPr>
              <w:rPr>
                <w:b/>
                <w:bCs/>
                <w:sz w:val="20"/>
                <w:szCs w:val="20"/>
              </w:rPr>
            </w:pPr>
          </w:p>
        </w:tc>
      </w:tr>
      <w:tr w:rsidR="00CA428D" w:rsidRPr="00010EE0" w14:paraId="171FE1A6" w14:textId="77777777" w:rsidTr="00072FC9">
        <w:trPr>
          <w:trHeight w:val="1740"/>
        </w:trPr>
        <w:tc>
          <w:tcPr>
            <w:tcW w:w="9781" w:type="dxa"/>
            <w:gridSpan w:val="5"/>
          </w:tcPr>
          <w:p w14:paraId="5FCC2C02" w14:textId="77777777" w:rsidR="00CA428D" w:rsidRPr="00BD7145" w:rsidRDefault="00CA428D" w:rsidP="00072FC9">
            <w:pPr>
              <w:spacing w:before="120"/>
              <w:rPr>
                <w:b/>
                <w:bCs/>
              </w:rPr>
            </w:pPr>
            <w:r w:rsidRPr="00BD7145">
              <w:rPr>
                <w:b/>
                <w:bCs/>
              </w:rPr>
              <w:t>Descrição Detalhada:</w:t>
            </w:r>
          </w:p>
          <w:p w14:paraId="36C13FF0" w14:textId="77777777" w:rsidR="00CA428D" w:rsidRPr="00BD7145" w:rsidRDefault="00CA428D" w:rsidP="00072FC9">
            <w:pPr>
              <w:spacing w:before="120"/>
              <w:rPr>
                <w:bCs/>
              </w:rPr>
            </w:pPr>
            <w:r>
              <w:rPr>
                <w:bCs/>
              </w:rPr>
              <w:t>Fornecimento e instalação de bacia convencional cor branca, para uso exclusivo nas áreas residenciais do Complexo Arquitetônico do Senado Federal, conforme indicação em projeto. Compreende o fornecimento de todos os materiais e mão de obra necessários à execução do serviço, inclusive tubo de ligação metálico cromado, anel de vedação, elementos de vedação e acessórios de fixação. Não inclui assento.</w:t>
            </w:r>
          </w:p>
          <w:p w14:paraId="2EBEB3A7" w14:textId="77777777" w:rsidR="00CA428D" w:rsidRPr="00BD7145" w:rsidRDefault="00CA428D" w:rsidP="00072FC9">
            <w:pPr>
              <w:spacing w:before="120"/>
              <w:rPr>
                <w:b/>
                <w:bCs/>
              </w:rPr>
            </w:pPr>
            <w:r w:rsidRPr="00BD7145">
              <w:rPr>
                <w:b/>
                <w:bCs/>
              </w:rPr>
              <w:t>Materiais:</w:t>
            </w:r>
          </w:p>
          <w:p w14:paraId="64FEE2DC" w14:textId="77777777" w:rsidR="00CA428D" w:rsidRPr="00BD7145" w:rsidRDefault="00CA428D" w:rsidP="00072FC9">
            <w:pPr>
              <w:spacing w:before="120"/>
              <w:rPr>
                <w:bCs/>
              </w:rPr>
            </w:pPr>
            <w:r>
              <w:rPr>
                <w:bCs/>
              </w:rPr>
              <w:t>1) Bacia convencional, cor branca</w:t>
            </w:r>
            <w:r>
              <w:rPr>
                <w:bCs/>
              </w:rPr>
              <w:br/>
              <w:t>2) Tubo de ligação metálico, acabamento cromado, com canopla e espude (SF-00166)</w:t>
            </w:r>
            <w:r>
              <w:rPr>
                <w:bCs/>
              </w:rPr>
              <w:br/>
              <w:t>3) Anel de Vedação de 4” em borracha butílica para garantir vedação total entre esgoto e bacia. Veda o mau cheiro do esgoto e dispensa o uso de bolsa plástica.</w:t>
            </w:r>
            <w:r>
              <w:rPr>
                <w:bCs/>
              </w:rPr>
              <w:br/>
              <w:t>4) Peças acessórias de fixação, spud, canopla, etc.</w:t>
            </w:r>
          </w:p>
          <w:p w14:paraId="2151FFEB" w14:textId="77777777" w:rsidR="00CA428D" w:rsidRPr="00BD7145" w:rsidRDefault="00CA428D" w:rsidP="00072FC9">
            <w:pPr>
              <w:spacing w:before="120"/>
              <w:rPr>
                <w:b/>
                <w:bCs/>
              </w:rPr>
            </w:pPr>
            <w:r w:rsidRPr="00BD7145">
              <w:rPr>
                <w:b/>
                <w:bCs/>
              </w:rPr>
              <w:t>Serviços:</w:t>
            </w:r>
          </w:p>
          <w:p w14:paraId="61D3A6B9" w14:textId="77777777" w:rsidR="00CA428D" w:rsidRPr="00832CF3" w:rsidRDefault="00CA428D" w:rsidP="00072FC9">
            <w:pPr>
              <w:spacing w:before="120"/>
              <w:rPr>
                <w:bCs/>
              </w:rPr>
            </w:pPr>
            <w:r>
              <w:rPr>
                <w:bCs/>
              </w:rPr>
              <w:t>A bacia sanitaria será fixada no piso acabado por meio de dois parafusos com buchas plásticas expansíveis, em furos previamente abertos, e ligada ao esgoto por anel de vedação de 4". Quando a bacia não tiver caixa de descarga acoplada, a ligação com a entrada de água será de tubo metálico cromado com 1 1/2”, spud e canopla.</w:t>
            </w:r>
          </w:p>
          <w:p w14:paraId="0FAFE492" w14:textId="77777777" w:rsidR="00CA428D" w:rsidRPr="00BD7145" w:rsidRDefault="00CA428D" w:rsidP="00072FC9">
            <w:pPr>
              <w:spacing w:before="120"/>
              <w:rPr>
                <w:b/>
                <w:bCs/>
              </w:rPr>
            </w:pPr>
            <w:r w:rsidRPr="00BD7145">
              <w:rPr>
                <w:b/>
                <w:bCs/>
              </w:rPr>
              <w:t>Atividades e Responsabilidades:</w:t>
            </w:r>
          </w:p>
          <w:p w14:paraId="69E074F3" w14:textId="77777777" w:rsidR="00CA428D" w:rsidRPr="00832CF3" w:rsidRDefault="00CA428D" w:rsidP="00072FC9">
            <w:pPr>
              <w:spacing w:before="120"/>
              <w:rPr>
                <w:bCs/>
              </w:rPr>
            </w:pPr>
            <w:r>
              <w:rPr>
                <w:bCs/>
              </w:rPr>
              <w:t>n/a</w:t>
            </w:r>
          </w:p>
          <w:p w14:paraId="62F38C28" w14:textId="77777777" w:rsidR="00CA428D" w:rsidRPr="00BD7145" w:rsidRDefault="00CA428D" w:rsidP="00072FC9">
            <w:pPr>
              <w:spacing w:before="120"/>
              <w:rPr>
                <w:b/>
                <w:bCs/>
              </w:rPr>
            </w:pPr>
            <w:r w:rsidRPr="00BD7145">
              <w:rPr>
                <w:b/>
                <w:bCs/>
              </w:rPr>
              <w:t>Qualificação:</w:t>
            </w:r>
          </w:p>
          <w:p w14:paraId="3454BA5E" w14:textId="77777777" w:rsidR="00CA428D" w:rsidRPr="00832CF3" w:rsidRDefault="00CA428D" w:rsidP="00072FC9">
            <w:pPr>
              <w:spacing w:before="120"/>
              <w:rPr>
                <w:bCs/>
              </w:rPr>
            </w:pPr>
            <w:r>
              <w:rPr>
                <w:bCs/>
              </w:rPr>
              <w:t>n/a</w:t>
            </w:r>
          </w:p>
          <w:p w14:paraId="317E67D7" w14:textId="77777777" w:rsidR="00CA428D" w:rsidRPr="00BD7145" w:rsidRDefault="00CA428D" w:rsidP="00072FC9">
            <w:pPr>
              <w:spacing w:before="120"/>
              <w:rPr>
                <w:b/>
                <w:bCs/>
              </w:rPr>
            </w:pPr>
            <w:r w:rsidRPr="00BD7145">
              <w:rPr>
                <w:b/>
                <w:bCs/>
              </w:rPr>
              <w:t>Observações:</w:t>
            </w:r>
          </w:p>
          <w:p w14:paraId="596265B7" w14:textId="77777777" w:rsidR="00CA428D" w:rsidRPr="00832CF3" w:rsidRDefault="00CA428D" w:rsidP="00072FC9">
            <w:pPr>
              <w:spacing w:before="120"/>
              <w:rPr>
                <w:bCs/>
              </w:rPr>
            </w:pPr>
            <w:r>
              <w:rPr>
                <w:bCs/>
              </w:rPr>
              <w:t>n/a</w:t>
            </w:r>
          </w:p>
          <w:p w14:paraId="2EE509AE" w14:textId="77777777" w:rsidR="00CA428D" w:rsidRPr="00BD7145" w:rsidRDefault="00CA428D" w:rsidP="00072FC9">
            <w:pPr>
              <w:spacing w:before="120"/>
              <w:rPr>
                <w:b/>
                <w:bCs/>
              </w:rPr>
            </w:pPr>
            <w:r w:rsidRPr="00BD7145">
              <w:rPr>
                <w:b/>
                <w:bCs/>
              </w:rPr>
              <w:t>Critérios e Condições:</w:t>
            </w:r>
          </w:p>
          <w:p w14:paraId="23B116C7" w14:textId="77777777" w:rsidR="00CA428D" w:rsidRPr="00832CF3" w:rsidRDefault="00CA428D" w:rsidP="00072FC9">
            <w:pPr>
              <w:spacing w:before="120"/>
              <w:rPr>
                <w:bCs/>
              </w:rPr>
            </w:pPr>
            <w:r>
              <w:rPr>
                <w:bCs/>
              </w:rPr>
              <w:t>Critérios de Medição: unidade instalada. Unidade de Medição: unidade</w:t>
            </w:r>
          </w:p>
          <w:p w14:paraId="5BC39D78" w14:textId="77777777" w:rsidR="00CA428D" w:rsidRPr="00BD7145" w:rsidRDefault="00CA428D" w:rsidP="00072FC9">
            <w:pPr>
              <w:spacing w:before="120"/>
              <w:rPr>
                <w:b/>
                <w:bCs/>
              </w:rPr>
            </w:pPr>
            <w:r w:rsidRPr="00BD7145">
              <w:rPr>
                <w:b/>
                <w:bCs/>
              </w:rPr>
              <w:t>Detalhe Gráfico:</w:t>
            </w:r>
          </w:p>
          <w:p w14:paraId="7A7CE1E0" w14:textId="77777777" w:rsidR="00CA428D" w:rsidRPr="00B97D3F" w:rsidRDefault="00CA428D" w:rsidP="00072FC9">
            <w:pPr>
              <w:spacing w:before="120"/>
              <w:rPr>
                <w:bCs/>
              </w:rPr>
            </w:pPr>
            <w:r>
              <w:rPr>
                <w:noProof/>
              </w:rPr>
              <w:lastRenderedPageBreak/>
              <w:drawing>
                <wp:inline distT="0" distB="0" distL="0" distR="0" wp14:anchorId="7500CFF8" wp14:editId="3B375DF9">
                  <wp:extent cx="4470400" cy="4318000"/>
                  <wp:effectExtent l="0" t="0" r="0" b="0"/>
                  <wp:docPr id="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1a.png"/>
                          <pic:cNvPicPr/>
                        </pic:nvPicPr>
                        <pic:blipFill>
                          <a:blip r:embed="rId150"/>
                          <a:stretch>
                            <a:fillRect/>
                          </a:stretch>
                        </pic:blipFill>
                        <pic:spPr>
                          <a:xfrm>
                            <a:off x="0" y="0"/>
                            <a:ext cx="4470400" cy="4318000"/>
                          </a:xfrm>
                          <a:prstGeom prst="rect">
                            <a:avLst/>
                          </a:prstGeom>
                        </pic:spPr>
                      </pic:pic>
                    </a:graphicData>
                  </a:graphic>
                </wp:inline>
              </w:drawing>
            </w:r>
            <w:r>
              <w:rPr>
                <w:noProof/>
              </w:rPr>
              <w:drawing>
                <wp:inline distT="0" distB="0" distL="0" distR="0" wp14:anchorId="561CDD1E" wp14:editId="2C5BA290">
                  <wp:extent cx="2730500" cy="2603500"/>
                  <wp:effectExtent l="0" t="0" r="0" b="0"/>
                  <wp:docPr id="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1b.png"/>
                          <pic:cNvPicPr/>
                        </pic:nvPicPr>
                        <pic:blipFill>
                          <a:blip r:embed="rId151"/>
                          <a:stretch>
                            <a:fillRect/>
                          </a:stretch>
                        </pic:blipFill>
                        <pic:spPr>
                          <a:xfrm>
                            <a:off x="0" y="0"/>
                            <a:ext cx="2730500" cy="2603500"/>
                          </a:xfrm>
                          <a:prstGeom prst="rect">
                            <a:avLst/>
                          </a:prstGeom>
                        </pic:spPr>
                      </pic:pic>
                    </a:graphicData>
                  </a:graphic>
                </wp:inline>
              </w:drawing>
            </w:r>
            <w:r>
              <w:rPr>
                <w:noProof/>
              </w:rPr>
              <w:lastRenderedPageBreak/>
              <w:drawing>
                <wp:inline distT="0" distB="0" distL="0" distR="0" wp14:anchorId="52783FE9" wp14:editId="6A38A010">
                  <wp:extent cx="5930900" cy="2832100"/>
                  <wp:effectExtent l="0" t="0" r="0" b="0"/>
                  <wp:docPr id="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0182c.png"/>
                          <pic:cNvPicPr/>
                        </pic:nvPicPr>
                        <pic:blipFill>
                          <a:blip r:embed="rId56"/>
                          <a:stretch>
                            <a:fillRect/>
                          </a:stretch>
                        </pic:blipFill>
                        <pic:spPr>
                          <a:xfrm>
                            <a:off x="0" y="0"/>
                            <a:ext cx="5930900" cy="2832100"/>
                          </a:xfrm>
                          <a:prstGeom prst="rect">
                            <a:avLst/>
                          </a:prstGeom>
                        </pic:spPr>
                      </pic:pic>
                    </a:graphicData>
                  </a:graphic>
                </wp:inline>
              </w:drawing>
            </w:r>
          </w:p>
          <w:p w14:paraId="23F2540D" w14:textId="77777777" w:rsidR="00CA428D" w:rsidRPr="00BD7145" w:rsidRDefault="00CA428D" w:rsidP="00072FC9">
            <w:pPr>
              <w:spacing w:before="120"/>
              <w:rPr>
                <w:b/>
                <w:bCs/>
              </w:rPr>
            </w:pPr>
            <w:r w:rsidRPr="00BD7145">
              <w:rPr>
                <w:b/>
                <w:bCs/>
              </w:rPr>
              <w:t>Tabela:</w:t>
            </w:r>
          </w:p>
          <w:p w14:paraId="228F2C00" w14:textId="77777777" w:rsidR="00CA428D" w:rsidRPr="00832CF3" w:rsidRDefault="00CA428D" w:rsidP="00072FC9">
            <w:pPr>
              <w:spacing w:before="120"/>
              <w:rPr>
                <w:bCs/>
              </w:rPr>
            </w:pPr>
            <w:r>
              <w:rPr>
                <w:bCs/>
              </w:rPr>
              <w:t>n/a</w:t>
            </w:r>
          </w:p>
          <w:p w14:paraId="6997B518" w14:textId="77777777" w:rsidR="00CA428D" w:rsidRPr="00832CF3" w:rsidRDefault="00CA428D" w:rsidP="00072FC9">
            <w:pPr>
              <w:spacing w:before="120"/>
              <w:rPr>
                <w:bCs/>
              </w:rPr>
            </w:pPr>
            <w:r w:rsidRPr="00BD7145">
              <w:rPr>
                <w:b/>
                <w:bCs/>
              </w:rPr>
              <w:t xml:space="preserve">Vida útil: </w:t>
            </w:r>
            <w:r>
              <w:rPr>
                <w:bCs/>
              </w:rPr>
              <w:t>n/a</w:t>
            </w:r>
          </w:p>
          <w:p w14:paraId="7C0B434A" w14:textId="77777777" w:rsidR="00CA428D" w:rsidRPr="00BD7145" w:rsidRDefault="00CA428D" w:rsidP="00072FC9">
            <w:pPr>
              <w:spacing w:before="120"/>
              <w:rPr>
                <w:b/>
                <w:bCs/>
              </w:rPr>
            </w:pPr>
            <w:r w:rsidRPr="00BD7145">
              <w:rPr>
                <w:b/>
                <w:bCs/>
              </w:rPr>
              <w:t>Referências Normativas:</w:t>
            </w:r>
          </w:p>
          <w:p w14:paraId="57216B76" w14:textId="77777777" w:rsidR="00CA428D" w:rsidRPr="00832CF3" w:rsidRDefault="00CA428D" w:rsidP="00072FC9">
            <w:pPr>
              <w:spacing w:before="120"/>
              <w:rPr>
                <w:bCs/>
              </w:rPr>
            </w:pPr>
            <w:r>
              <w:rPr>
                <w:bCs/>
              </w:rPr>
              <w:t>ABNT NBR 16727:2019 - Bacia Sanitária</w:t>
            </w:r>
            <w:r>
              <w:rPr>
                <w:bCs/>
              </w:rPr>
              <w:br/>
              <w:t>ABNT NBR 8160:1999 - Sistemas prediais de esgoto sanitário - Projeto e execução</w:t>
            </w:r>
          </w:p>
          <w:p w14:paraId="38247831" w14:textId="77777777" w:rsidR="00CA428D" w:rsidRPr="00BD7145" w:rsidRDefault="00CA428D" w:rsidP="00072FC9">
            <w:pPr>
              <w:spacing w:before="120"/>
              <w:rPr>
                <w:b/>
                <w:bCs/>
              </w:rPr>
            </w:pPr>
            <w:r w:rsidRPr="00BD7145">
              <w:rPr>
                <w:b/>
                <w:bCs/>
              </w:rPr>
              <w:t>Referência Comercial:</w:t>
            </w:r>
          </w:p>
          <w:p w14:paraId="6A23BFF9" w14:textId="77777777" w:rsidR="00CA428D" w:rsidRPr="00832CF3" w:rsidRDefault="00CA428D" w:rsidP="00072FC9">
            <w:pPr>
              <w:spacing w:before="120"/>
              <w:rPr>
                <w:bCs/>
              </w:rPr>
            </w:pPr>
            <w:r>
              <w:rPr>
                <w:bCs/>
              </w:rPr>
              <w:t>Bacia: Deca Vogue Plus P.5.17, ou similar</w:t>
            </w:r>
            <w:r>
              <w:rPr>
                <w:bCs/>
              </w:rPr>
              <w:br/>
              <w:t>Anel de Vedação: Modelo AV.90.01 – Decal, ou similar</w:t>
            </w:r>
          </w:p>
          <w:p w14:paraId="78889AEE" w14:textId="77777777" w:rsidR="00CA428D" w:rsidRPr="00BD7145" w:rsidRDefault="00CA428D" w:rsidP="00072FC9">
            <w:pPr>
              <w:spacing w:before="120"/>
              <w:rPr>
                <w:b/>
                <w:bCs/>
              </w:rPr>
            </w:pPr>
            <w:r w:rsidRPr="00BD7145">
              <w:rPr>
                <w:b/>
                <w:bCs/>
              </w:rPr>
              <w:t>Referência Externa:</w:t>
            </w:r>
          </w:p>
          <w:p w14:paraId="2BAC96BF" w14:textId="77777777" w:rsidR="00CA428D" w:rsidRPr="00BD7145" w:rsidRDefault="00CA428D" w:rsidP="00072FC9">
            <w:pPr>
              <w:spacing w:before="120"/>
              <w:rPr>
                <w:b/>
                <w:bCs/>
              </w:rPr>
            </w:pPr>
            <w:r>
              <w:rPr>
                <w:bCs/>
              </w:rPr>
              <w:t>Bacia: https://www.deca.com.br/produto/bacia-convencional-branco-cromado-p517/</w:t>
            </w:r>
            <w:r>
              <w:rPr>
                <w:bCs/>
              </w:rPr>
              <w:br/>
              <w:t>Anel de Vedação: https://www.deca.com.br/produto/anel-de-vedacao-para-bacia-decanel-neutra-azul-av9001</w:t>
            </w:r>
          </w:p>
        </w:tc>
      </w:tr>
    </w:tbl>
    <w:p w14:paraId="3D2062FD" w14:textId="77777777" w:rsidR="00CA428D" w:rsidRPr="00010EE0" w:rsidRDefault="00CA428D" w:rsidP="00CA428D">
      <w:pPr>
        <w:rPr>
          <w:lang w:val="en-US"/>
        </w:rPr>
      </w:pPr>
    </w:p>
    <w:p w14:paraId="1E825AE7" w14:textId="77777777" w:rsidR="00CA428D" w:rsidRDefault="00CA428D" w:rsidP="00CA428D">
      <w:r>
        <w:br w:type="page"/>
      </w:r>
    </w:p>
    <w:p w14:paraId="09E62557" w14:textId="77777777" w:rsidR="00CA428D" w:rsidRDefault="00CA428D" w:rsidP="00CA428D">
      <w:pPr>
        <w:rPr>
          <w:lang w:val="en-US"/>
        </w:rPr>
      </w:pPr>
    </w:p>
    <w:p w14:paraId="5D3330C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790A7B" w14:textId="77777777" w:rsidTr="00072FC9">
        <w:trPr>
          <w:trHeight w:val="567"/>
        </w:trPr>
        <w:tc>
          <w:tcPr>
            <w:tcW w:w="1843" w:type="dxa"/>
            <w:tcBorders>
              <w:bottom w:val="single" w:sz="4" w:space="0" w:color="auto"/>
            </w:tcBorders>
            <w:shd w:val="clear" w:color="auto" w:fill="F2F2F2" w:themeFill="background1" w:themeFillShade="F2"/>
            <w:vAlign w:val="center"/>
          </w:tcPr>
          <w:p w14:paraId="0FE328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89B206E" w14:textId="77777777" w:rsidR="00CA428D" w:rsidRDefault="00CA428D" w:rsidP="00072FC9">
            <w:pPr>
              <w:rPr>
                <w:b/>
                <w:bCs/>
                <w:color w:val="000000"/>
              </w:rPr>
            </w:pPr>
            <w:r>
              <w:rPr>
                <w:b/>
                <w:bCs/>
                <w:noProof/>
                <w:color w:val="000000"/>
              </w:rPr>
              <w:t>SF-01252</w:t>
            </w:r>
          </w:p>
        </w:tc>
        <w:tc>
          <w:tcPr>
            <w:tcW w:w="2268" w:type="dxa"/>
            <w:tcBorders>
              <w:bottom w:val="single" w:sz="4" w:space="0" w:color="auto"/>
            </w:tcBorders>
            <w:shd w:val="clear" w:color="auto" w:fill="F2F2F2" w:themeFill="background1" w:themeFillShade="F2"/>
            <w:vAlign w:val="center"/>
          </w:tcPr>
          <w:p w14:paraId="1237D15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265AA2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13C73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7179DDC"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400FD85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AEC40A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DBF071B"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293D2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C0F7116" w14:textId="77777777" w:rsidR="00CA428D" w:rsidRDefault="00CA428D" w:rsidP="00072FC9">
            <w:pPr>
              <w:rPr>
                <w:b/>
                <w:bCs/>
                <w:sz w:val="32"/>
                <w:szCs w:val="32"/>
              </w:rPr>
            </w:pPr>
            <w:r>
              <w:rPr>
                <w:b/>
                <w:bCs/>
                <w:sz w:val="32"/>
                <w:szCs w:val="32"/>
              </w:rPr>
              <w:t>Bidê 3 furos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7772528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7D4E76C" w14:textId="77777777" w:rsidR="00CA428D" w:rsidRDefault="00CA428D" w:rsidP="00072FC9">
            <w:pPr>
              <w:rPr>
                <w:b/>
                <w:bCs/>
                <w:sz w:val="20"/>
                <w:szCs w:val="20"/>
              </w:rPr>
            </w:pPr>
          </w:p>
        </w:tc>
      </w:tr>
      <w:tr w:rsidR="00CA428D" w:rsidRPr="00010EE0" w14:paraId="65C11E97" w14:textId="77777777" w:rsidTr="00072FC9">
        <w:trPr>
          <w:trHeight w:val="1740"/>
        </w:trPr>
        <w:tc>
          <w:tcPr>
            <w:tcW w:w="9781" w:type="dxa"/>
            <w:gridSpan w:val="5"/>
          </w:tcPr>
          <w:p w14:paraId="64806DCC" w14:textId="77777777" w:rsidR="00CA428D" w:rsidRPr="00BD7145" w:rsidRDefault="00CA428D" w:rsidP="00072FC9">
            <w:pPr>
              <w:spacing w:before="120"/>
              <w:rPr>
                <w:b/>
                <w:bCs/>
              </w:rPr>
            </w:pPr>
            <w:r w:rsidRPr="00BD7145">
              <w:rPr>
                <w:b/>
                <w:bCs/>
              </w:rPr>
              <w:t>Descrição Detalhada:</w:t>
            </w:r>
          </w:p>
          <w:p w14:paraId="2E0126E4" w14:textId="77777777" w:rsidR="00CA428D" w:rsidRPr="00BD7145" w:rsidRDefault="00CA428D" w:rsidP="00072FC9">
            <w:pPr>
              <w:spacing w:before="120"/>
              <w:rPr>
                <w:bCs/>
              </w:rPr>
            </w:pPr>
            <w:r>
              <w:rPr>
                <w:bCs/>
              </w:rPr>
              <w:t>Fornecimento e instalação de bidê com 3 furos na cor branca para uso na área residencial do Complexo Arquitetônico do Senado Federal, conforme indicação em projeto. Compreende o fornecimento de todos os materiais e mão de obra necessários à execução do serviço, inclusive acessórios de fixação (parafusos, silicone, rejunte, etc.). O item não inclui misturadores, válvula de escoamento e ligação flexível.</w:t>
            </w:r>
          </w:p>
          <w:p w14:paraId="7D3DD55C" w14:textId="77777777" w:rsidR="00CA428D" w:rsidRPr="00BD7145" w:rsidRDefault="00CA428D" w:rsidP="00072FC9">
            <w:pPr>
              <w:spacing w:before="120"/>
              <w:rPr>
                <w:b/>
                <w:bCs/>
              </w:rPr>
            </w:pPr>
            <w:r w:rsidRPr="00BD7145">
              <w:rPr>
                <w:b/>
                <w:bCs/>
              </w:rPr>
              <w:t>Materiais:</w:t>
            </w:r>
          </w:p>
          <w:p w14:paraId="482F3723" w14:textId="77777777" w:rsidR="00CA428D" w:rsidRPr="00BD7145" w:rsidRDefault="00CA428D" w:rsidP="00072FC9">
            <w:pPr>
              <w:spacing w:before="120"/>
              <w:rPr>
                <w:bCs/>
              </w:rPr>
            </w:pPr>
            <w:r>
              <w:rPr>
                <w:bCs/>
              </w:rPr>
              <w:t>Bidê com 3 furos na cor branca, ou na cor similar a outras louças encontradas no ambiente.</w:t>
            </w:r>
          </w:p>
          <w:p w14:paraId="56631859" w14:textId="77777777" w:rsidR="00CA428D" w:rsidRPr="00BD7145" w:rsidRDefault="00CA428D" w:rsidP="00072FC9">
            <w:pPr>
              <w:spacing w:before="120"/>
              <w:rPr>
                <w:b/>
                <w:bCs/>
              </w:rPr>
            </w:pPr>
            <w:r w:rsidRPr="00BD7145">
              <w:rPr>
                <w:b/>
                <w:bCs/>
              </w:rPr>
              <w:t>Serviços:</w:t>
            </w:r>
          </w:p>
          <w:p w14:paraId="32A9F7FB" w14:textId="77777777" w:rsidR="00CA428D" w:rsidRPr="00832CF3" w:rsidRDefault="00CA428D" w:rsidP="00072FC9">
            <w:pPr>
              <w:spacing w:before="120"/>
              <w:rPr>
                <w:bCs/>
              </w:rPr>
            </w:pPr>
            <w:r>
              <w:rPr>
                <w:bCs/>
              </w:rPr>
              <w:t xml:space="preserve">1) O bidê terá de ser fixado ao piso com parafusos e buchas plásticas expansíveis e o lavatório simples, por dois parafusos aplicados à parede também com buchas plásticas expansíveis. </w:t>
            </w:r>
            <w:r>
              <w:rPr>
                <w:bCs/>
              </w:rPr>
              <w:br/>
              <w:t xml:space="preserve">2) Por a louça na posição final, nivelando-a com o nível de bolha. Marcar no piso os pontos de fixação utilizando lápis de carpinteiro. </w:t>
            </w:r>
            <w:r>
              <w:rPr>
                <w:bCs/>
              </w:rPr>
              <w:br/>
              <w:t xml:space="preserve">3) Em seguida, retirar a peça. Aplicar um cordão fino de silicone antimofo a uma distância de 5mm da linha de contorno da base do bidê. Fazer as perfurações utilizando furadeira de impacto com broca de vídea. Colocaras buchas e os parafusos. </w:t>
            </w:r>
            <w:r>
              <w:rPr>
                <w:bCs/>
              </w:rPr>
              <w:br/>
              <w:t>4) Posicionar o bidê, nivelaitdo-o com nível de bolha, e efetuar a ligação de esgoto conjuntamente. Proceder à colocação e ao aperto das arruelas e porcas. Remover o excesso de silicone na base externa do bidê.</w:t>
            </w:r>
            <w:r>
              <w:rPr>
                <w:bCs/>
              </w:rPr>
              <w:br/>
              <w:t xml:space="preserve">5) Executar a ligação de água. </w:t>
            </w:r>
            <w:r>
              <w:rPr>
                <w:bCs/>
              </w:rPr>
              <w:br/>
              <w:t>6) Preencher as juntas com argamassa de rejunte ou cimento branco.</w:t>
            </w:r>
          </w:p>
          <w:p w14:paraId="3D9B365E" w14:textId="77777777" w:rsidR="00CA428D" w:rsidRPr="00BD7145" w:rsidRDefault="00CA428D" w:rsidP="00072FC9">
            <w:pPr>
              <w:spacing w:before="120"/>
              <w:rPr>
                <w:b/>
                <w:bCs/>
              </w:rPr>
            </w:pPr>
            <w:r w:rsidRPr="00BD7145">
              <w:rPr>
                <w:b/>
                <w:bCs/>
              </w:rPr>
              <w:t>Atividades e Responsabilidades:</w:t>
            </w:r>
          </w:p>
          <w:p w14:paraId="06819A5B" w14:textId="77777777" w:rsidR="00CA428D" w:rsidRPr="00832CF3" w:rsidRDefault="00CA428D" w:rsidP="00072FC9">
            <w:pPr>
              <w:spacing w:before="120"/>
              <w:rPr>
                <w:bCs/>
              </w:rPr>
            </w:pPr>
            <w:r>
              <w:rPr>
                <w:bCs/>
              </w:rPr>
              <w:t>n/a</w:t>
            </w:r>
          </w:p>
          <w:p w14:paraId="350B3F3F" w14:textId="77777777" w:rsidR="00CA428D" w:rsidRPr="00BD7145" w:rsidRDefault="00CA428D" w:rsidP="00072FC9">
            <w:pPr>
              <w:spacing w:before="120"/>
              <w:rPr>
                <w:b/>
                <w:bCs/>
              </w:rPr>
            </w:pPr>
            <w:r w:rsidRPr="00BD7145">
              <w:rPr>
                <w:b/>
                <w:bCs/>
              </w:rPr>
              <w:t>Qualificação:</w:t>
            </w:r>
          </w:p>
          <w:p w14:paraId="0B86117B" w14:textId="77777777" w:rsidR="00CA428D" w:rsidRPr="00832CF3" w:rsidRDefault="00CA428D" w:rsidP="00072FC9">
            <w:pPr>
              <w:spacing w:before="120"/>
              <w:rPr>
                <w:bCs/>
              </w:rPr>
            </w:pPr>
            <w:r>
              <w:rPr>
                <w:bCs/>
              </w:rPr>
              <w:t>n/a</w:t>
            </w:r>
          </w:p>
          <w:p w14:paraId="31595B00" w14:textId="77777777" w:rsidR="00CA428D" w:rsidRPr="00BD7145" w:rsidRDefault="00CA428D" w:rsidP="00072FC9">
            <w:pPr>
              <w:spacing w:before="120"/>
              <w:rPr>
                <w:b/>
                <w:bCs/>
              </w:rPr>
            </w:pPr>
            <w:r w:rsidRPr="00BD7145">
              <w:rPr>
                <w:b/>
                <w:bCs/>
              </w:rPr>
              <w:t>Observações:</w:t>
            </w:r>
          </w:p>
          <w:p w14:paraId="4C04D522" w14:textId="77777777" w:rsidR="00CA428D" w:rsidRPr="00832CF3" w:rsidRDefault="00CA428D" w:rsidP="00072FC9">
            <w:pPr>
              <w:spacing w:before="120"/>
              <w:rPr>
                <w:bCs/>
              </w:rPr>
            </w:pPr>
            <w:r>
              <w:rPr>
                <w:bCs/>
              </w:rPr>
              <w:t>n/a</w:t>
            </w:r>
          </w:p>
          <w:p w14:paraId="707153CA" w14:textId="77777777" w:rsidR="00CA428D" w:rsidRPr="00BD7145" w:rsidRDefault="00CA428D" w:rsidP="00072FC9">
            <w:pPr>
              <w:spacing w:before="120"/>
              <w:rPr>
                <w:b/>
                <w:bCs/>
              </w:rPr>
            </w:pPr>
            <w:r w:rsidRPr="00BD7145">
              <w:rPr>
                <w:b/>
                <w:bCs/>
              </w:rPr>
              <w:t>Critérios e Condições:</w:t>
            </w:r>
          </w:p>
          <w:p w14:paraId="46A84F70" w14:textId="77777777" w:rsidR="00CA428D" w:rsidRPr="00832CF3" w:rsidRDefault="00CA428D" w:rsidP="00072FC9">
            <w:pPr>
              <w:spacing w:before="120"/>
              <w:rPr>
                <w:bCs/>
              </w:rPr>
            </w:pPr>
            <w:r>
              <w:rPr>
                <w:bCs/>
              </w:rPr>
              <w:lastRenderedPageBreak/>
              <w:t xml:space="preserve">Critérios de Medição: unidade instalada. </w:t>
            </w:r>
            <w:r>
              <w:rPr>
                <w:bCs/>
              </w:rPr>
              <w:br/>
              <w:t>Unidade de Medição: unidade</w:t>
            </w:r>
          </w:p>
          <w:p w14:paraId="41FC5A9F" w14:textId="77777777" w:rsidR="00CA428D" w:rsidRPr="00BD7145" w:rsidRDefault="00CA428D" w:rsidP="00072FC9">
            <w:pPr>
              <w:spacing w:before="120"/>
              <w:rPr>
                <w:b/>
                <w:bCs/>
              </w:rPr>
            </w:pPr>
            <w:r w:rsidRPr="00BD7145">
              <w:rPr>
                <w:b/>
                <w:bCs/>
              </w:rPr>
              <w:t>Detalhe Gráfico:</w:t>
            </w:r>
          </w:p>
          <w:p w14:paraId="092D64ED" w14:textId="77777777" w:rsidR="00CA428D" w:rsidRPr="00B97D3F" w:rsidRDefault="00CA428D" w:rsidP="00072FC9">
            <w:pPr>
              <w:spacing w:before="120"/>
              <w:rPr>
                <w:bCs/>
              </w:rPr>
            </w:pPr>
            <w:r>
              <w:rPr>
                <w:noProof/>
              </w:rPr>
              <w:drawing>
                <wp:inline distT="0" distB="0" distL="0" distR="0" wp14:anchorId="19617E86" wp14:editId="4C3FA60F">
                  <wp:extent cx="4610100" cy="4267200"/>
                  <wp:effectExtent l="0" t="0" r="0" b="0"/>
                  <wp:docPr id="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2.png"/>
                          <pic:cNvPicPr/>
                        </pic:nvPicPr>
                        <pic:blipFill>
                          <a:blip r:embed="rId152"/>
                          <a:stretch>
                            <a:fillRect/>
                          </a:stretch>
                        </pic:blipFill>
                        <pic:spPr>
                          <a:xfrm>
                            <a:off x="0" y="0"/>
                            <a:ext cx="4610100" cy="4267200"/>
                          </a:xfrm>
                          <a:prstGeom prst="rect">
                            <a:avLst/>
                          </a:prstGeom>
                        </pic:spPr>
                      </pic:pic>
                    </a:graphicData>
                  </a:graphic>
                </wp:inline>
              </w:drawing>
            </w:r>
          </w:p>
          <w:p w14:paraId="2D857F70" w14:textId="77777777" w:rsidR="00CA428D" w:rsidRPr="00BD7145" w:rsidRDefault="00CA428D" w:rsidP="00072FC9">
            <w:pPr>
              <w:spacing w:before="120"/>
              <w:rPr>
                <w:b/>
                <w:bCs/>
              </w:rPr>
            </w:pPr>
            <w:r w:rsidRPr="00BD7145">
              <w:rPr>
                <w:b/>
                <w:bCs/>
              </w:rPr>
              <w:t>Tabela:</w:t>
            </w:r>
          </w:p>
          <w:p w14:paraId="7576AD06" w14:textId="77777777" w:rsidR="00CA428D" w:rsidRPr="00832CF3" w:rsidRDefault="00CA428D" w:rsidP="00072FC9">
            <w:pPr>
              <w:spacing w:before="120"/>
              <w:rPr>
                <w:bCs/>
              </w:rPr>
            </w:pPr>
            <w:r>
              <w:rPr>
                <w:bCs/>
              </w:rPr>
              <w:t>n/a</w:t>
            </w:r>
          </w:p>
          <w:p w14:paraId="64D8A801" w14:textId="77777777" w:rsidR="00CA428D" w:rsidRPr="00832CF3" w:rsidRDefault="00CA428D" w:rsidP="00072FC9">
            <w:pPr>
              <w:spacing w:before="120"/>
              <w:rPr>
                <w:bCs/>
              </w:rPr>
            </w:pPr>
            <w:r w:rsidRPr="00BD7145">
              <w:rPr>
                <w:b/>
                <w:bCs/>
              </w:rPr>
              <w:t xml:space="preserve">Vida útil: </w:t>
            </w:r>
            <w:r>
              <w:rPr>
                <w:bCs/>
              </w:rPr>
              <w:t>n/a</w:t>
            </w:r>
          </w:p>
          <w:p w14:paraId="66B20CB2" w14:textId="77777777" w:rsidR="00CA428D" w:rsidRPr="00BD7145" w:rsidRDefault="00CA428D" w:rsidP="00072FC9">
            <w:pPr>
              <w:spacing w:before="120"/>
              <w:rPr>
                <w:b/>
                <w:bCs/>
              </w:rPr>
            </w:pPr>
            <w:r w:rsidRPr="00BD7145">
              <w:rPr>
                <w:b/>
                <w:bCs/>
              </w:rPr>
              <w:t>Referências Normativas:</w:t>
            </w:r>
          </w:p>
          <w:p w14:paraId="579DFCCD" w14:textId="77777777" w:rsidR="00CA428D" w:rsidRPr="00832CF3" w:rsidRDefault="00CA428D" w:rsidP="00072FC9">
            <w:pPr>
              <w:spacing w:before="120"/>
              <w:rPr>
                <w:bCs/>
              </w:rPr>
            </w:pPr>
            <w:r>
              <w:rPr>
                <w:bCs/>
              </w:rPr>
              <w:t>ABNT NBR 16728:2019 - Tanques, Lavatórios e Bidês</w:t>
            </w:r>
          </w:p>
          <w:p w14:paraId="62F83324" w14:textId="77777777" w:rsidR="00CA428D" w:rsidRPr="00BD7145" w:rsidRDefault="00CA428D" w:rsidP="00072FC9">
            <w:pPr>
              <w:spacing w:before="120"/>
              <w:rPr>
                <w:b/>
                <w:bCs/>
              </w:rPr>
            </w:pPr>
            <w:r w:rsidRPr="00BD7145">
              <w:rPr>
                <w:b/>
                <w:bCs/>
              </w:rPr>
              <w:t>Referência Comercial:</w:t>
            </w:r>
          </w:p>
          <w:p w14:paraId="66CED0C8" w14:textId="77777777" w:rsidR="00CA428D" w:rsidRPr="00832CF3" w:rsidRDefault="00CA428D" w:rsidP="00072FC9">
            <w:pPr>
              <w:spacing w:before="120"/>
              <w:rPr>
                <w:bCs/>
              </w:rPr>
            </w:pPr>
            <w:r>
              <w:rPr>
                <w:bCs/>
              </w:rPr>
              <w:t>Bidê: Deca Vogue Plus B.5.17</w:t>
            </w:r>
          </w:p>
          <w:p w14:paraId="272C674B" w14:textId="77777777" w:rsidR="00CA428D" w:rsidRPr="00BD7145" w:rsidRDefault="00CA428D" w:rsidP="00072FC9">
            <w:pPr>
              <w:spacing w:before="120"/>
              <w:rPr>
                <w:b/>
                <w:bCs/>
              </w:rPr>
            </w:pPr>
            <w:r w:rsidRPr="00BD7145">
              <w:rPr>
                <w:b/>
                <w:bCs/>
              </w:rPr>
              <w:t>Referência Externa:</w:t>
            </w:r>
          </w:p>
          <w:p w14:paraId="6D836B87" w14:textId="77777777" w:rsidR="00CA428D" w:rsidRPr="00BD7145" w:rsidRDefault="00CA428D" w:rsidP="00072FC9">
            <w:pPr>
              <w:spacing w:before="120"/>
              <w:rPr>
                <w:b/>
                <w:bCs/>
              </w:rPr>
            </w:pPr>
            <w:r>
              <w:rPr>
                <w:bCs/>
              </w:rPr>
              <w:t>Bidê: https://www.deca.com.br/produto/bide-com-3-furos-branco-cromado-b517/</w:t>
            </w:r>
          </w:p>
        </w:tc>
      </w:tr>
    </w:tbl>
    <w:p w14:paraId="3CBF6D22" w14:textId="77777777" w:rsidR="00CA428D" w:rsidRPr="00010EE0" w:rsidRDefault="00CA428D" w:rsidP="00CA428D">
      <w:pPr>
        <w:rPr>
          <w:lang w:val="en-US"/>
        </w:rPr>
      </w:pPr>
    </w:p>
    <w:p w14:paraId="16CA88DF" w14:textId="77777777" w:rsidR="00CA428D" w:rsidRDefault="00CA428D" w:rsidP="00CA428D">
      <w:r>
        <w:br w:type="page"/>
      </w:r>
    </w:p>
    <w:p w14:paraId="72F18C7B" w14:textId="77777777" w:rsidR="00CA428D" w:rsidRDefault="00CA428D" w:rsidP="00CA428D">
      <w:pPr>
        <w:rPr>
          <w:lang w:val="en-US"/>
        </w:rPr>
      </w:pPr>
    </w:p>
    <w:p w14:paraId="37A730B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3D49DE1" w14:textId="77777777" w:rsidTr="00072FC9">
        <w:trPr>
          <w:trHeight w:val="567"/>
        </w:trPr>
        <w:tc>
          <w:tcPr>
            <w:tcW w:w="1843" w:type="dxa"/>
            <w:tcBorders>
              <w:bottom w:val="single" w:sz="4" w:space="0" w:color="auto"/>
            </w:tcBorders>
            <w:shd w:val="clear" w:color="auto" w:fill="F2F2F2" w:themeFill="background1" w:themeFillShade="F2"/>
            <w:vAlign w:val="center"/>
          </w:tcPr>
          <w:p w14:paraId="240585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2DC5402" w14:textId="77777777" w:rsidR="00CA428D" w:rsidRDefault="00CA428D" w:rsidP="00072FC9">
            <w:pPr>
              <w:rPr>
                <w:b/>
                <w:bCs/>
                <w:color w:val="000000"/>
              </w:rPr>
            </w:pPr>
            <w:r>
              <w:rPr>
                <w:b/>
                <w:bCs/>
                <w:noProof/>
                <w:color w:val="000000"/>
              </w:rPr>
              <w:t>SF-01255</w:t>
            </w:r>
          </w:p>
        </w:tc>
        <w:tc>
          <w:tcPr>
            <w:tcW w:w="2268" w:type="dxa"/>
            <w:tcBorders>
              <w:bottom w:val="single" w:sz="4" w:space="0" w:color="auto"/>
            </w:tcBorders>
            <w:shd w:val="clear" w:color="auto" w:fill="F2F2F2" w:themeFill="background1" w:themeFillShade="F2"/>
            <w:vAlign w:val="center"/>
          </w:tcPr>
          <w:p w14:paraId="598F870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23CCBA6"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15D8C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CE5D0C5"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3786DD5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BE679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ADF24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EB9A7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65DAAD" w14:textId="77777777" w:rsidR="00CA428D" w:rsidRDefault="00CA428D" w:rsidP="00072FC9">
            <w:pPr>
              <w:rPr>
                <w:b/>
                <w:bCs/>
                <w:sz w:val="32"/>
                <w:szCs w:val="32"/>
              </w:rPr>
            </w:pPr>
            <w:r>
              <w:rPr>
                <w:b/>
                <w:bCs/>
                <w:sz w:val="32"/>
                <w:szCs w:val="32"/>
              </w:rPr>
              <w:t>Chuveiro de metal com tubo de parede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582FBF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D09C3EC" w14:textId="77777777" w:rsidR="00CA428D" w:rsidRDefault="00CA428D" w:rsidP="00072FC9">
            <w:pPr>
              <w:rPr>
                <w:b/>
                <w:bCs/>
                <w:sz w:val="20"/>
                <w:szCs w:val="20"/>
              </w:rPr>
            </w:pPr>
          </w:p>
        </w:tc>
      </w:tr>
      <w:tr w:rsidR="00CA428D" w:rsidRPr="00010EE0" w14:paraId="1CD6DE2C" w14:textId="77777777" w:rsidTr="00072FC9">
        <w:trPr>
          <w:trHeight w:val="1740"/>
        </w:trPr>
        <w:tc>
          <w:tcPr>
            <w:tcW w:w="9781" w:type="dxa"/>
            <w:gridSpan w:val="5"/>
          </w:tcPr>
          <w:p w14:paraId="1E335FF6" w14:textId="77777777" w:rsidR="00CA428D" w:rsidRPr="00BD7145" w:rsidRDefault="00CA428D" w:rsidP="00072FC9">
            <w:pPr>
              <w:spacing w:before="120"/>
              <w:rPr>
                <w:b/>
                <w:bCs/>
              </w:rPr>
            </w:pPr>
            <w:r w:rsidRPr="00BD7145">
              <w:rPr>
                <w:b/>
                <w:bCs/>
              </w:rPr>
              <w:t>Descrição Detalhada:</w:t>
            </w:r>
          </w:p>
          <w:p w14:paraId="33F52A9F" w14:textId="77777777" w:rsidR="00CA428D" w:rsidRPr="00BD7145" w:rsidRDefault="00CA428D" w:rsidP="00072FC9">
            <w:pPr>
              <w:spacing w:before="120"/>
              <w:rPr>
                <w:bCs/>
              </w:rPr>
            </w:pPr>
            <w:r>
              <w:rPr>
                <w:bCs/>
              </w:rPr>
              <w:t>Fornecimento e instalação de chuveiro de metal com tubo de parede, crivo regulável e restritor de vazão, para uso exclusivo nas áreas residenciais do Complexo Arquitetônico do Senado Federal, conforme indicado em projeto.</w:t>
            </w:r>
          </w:p>
          <w:p w14:paraId="5F70EFD3" w14:textId="77777777" w:rsidR="00CA428D" w:rsidRPr="00BD7145" w:rsidRDefault="00CA428D" w:rsidP="00072FC9">
            <w:pPr>
              <w:spacing w:before="120"/>
              <w:rPr>
                <w:b/>
                <w:bCs/>
              </w:rPr>
            </w:pPr>
            <w:r w:rsidRPr="00BD7145">
              <w:rPr>
                <w:b/>
                <w:bCs/>
              </w:rPr>
              <w:t>Materiais:</w:t>
            </w:r>
          </w:p>
          <w:p w14:paraId="0AAD583C" w14:textId="77777777" w:rsidR="00CA428D" w:rsidRPr="00BD7145" w:rsidRDefault="00CA428D" w:rsidP="00072FC9">
            <w:pPr>
              <w:spacing w:before="120"/>
              <w:rPr>
                <w:bCs/>
              </w:rPr>
            </w:pPr>
            <w:r>
              <w:rPr>
                <w:bCs/>
              </w:rPr>
              <w:t>Chuveiro de metal cromado com tubo de parede, crivo regulável e restritor de vazão.</w:t>
            </w:r>
          </w:p>
          <w:p w14:paraId="371E9C76" w14:textId="77777777" w:rsidR="00CA428D" w:rsidRPr="00BD7145" w:rsidRDefault="00CA428D" w:rsidP="00072FC9">
            <w:pPr>
              <w:spacing w:before="120"/>
              <w:rPr>
                <w:b/>
                <w:bCs/>
              </w:rPr>
            </w:pPr>
            <w:r w:rsidRPr="00BD7145">
              <w:rPr>
                <w:b/>
                <w:bCs/>
              </w:rPr>
              <w:t>Serviços:</w:t>
            </w:r>
          </w:p>
          <w:p w14:paraId="2C652A38" w14:textId="77777777" w:rsidR="00CA428D" w:rsidRPr="00832CF3" w:rsidRDefault="00CA428D" w:rsidP="00072FC9">
            <w:pPr>
              <w:spacing w:before="120"/>
              <w:rPr>
                <w:bCs/>
              </w:rPr>
            </w:pPr>
            <w:r>
              <w:rPr>
                <w:bCs/>
              </w:rPr>
              <w:t>n/a</w:t>
            </w:r>
          </w:p>
          <w:p w14:paraId="40116788" w14:textId="77777777" w:rsidR="00CA428D" w:rsidRPr="00BD7145" w:rsidRDefault="00CA428D" w:rsidP="00072FC9">
            <w:pPr>
              <w:spacing w:before="120"/>
              <w:rPr>
                <w:b/>
                <w:bCs/>
              </w:rPr>
            </w:pPr>
            <w:r w:rsidRPr="00BD7145">
              <w:rPr>
                <w:b/>
                <w:bCs/>
              </w:rPr>
              <w:t>Atividades e Responsabilidades:</w:t>
            </w:r>
          </w:p>
          <w:p w14:paraId="76BDA74B" w14:textId="77777777" w:rsidR="00CA428D" w:rsidRPr="00832CF3" w:rsidRDefault="00CA428D" w:rsidP="00072FC9">
            <w:pPr>
              <w:spacing w:before="120"/>
              <w:rPr>
                <w:bCs/>
              </w:rPr>
            </w:pPr>
            <w:r>
              <w:rPr>
                <w:bCs/>
              </w:rPr>
              <w:t>n/a</w:t>
            </w:r>
          </w:p>
          <w:p w14:paraId="64C7CEBF" w14:textId="77777777" w:rsidR="00CA428D" w:rsidRPr="00BD7145" w:rsidRDefault="00CA428D" w:rsidP="00072FC9">
            <w:pPr>
              <w:spacing w:before="120"/>
              <w:rPr>
                <w:b/>
                <w:bCs/>
              </w:rPr>
            </w:pPr>
            <w:r w:rsidRPr="00BD7145">
              <w:rPr>
                <w:b/>
                <w:bCs/>
              </w:rPr>
              <w:t>Qualificação:</w:t>
            </w:r>
          </w:p>
          <w:p w14:paraId="605361CE" w14:textId="77777777" w:rsidR="00CA428D" w:rsidRPr="00832CF3" w:rsidRDefault="00CA428D" w:rsidP="00072FC9">
            <w:pPr>
              <w:spacing w:before="120"/>
              <w:rPr>
                <w:bCs/>
              </w:rPr>
            </w:pPr>
            <w:r>
              <w:rPr>
                <w:bCs/>
              </w:rPr>
              <w:t>n/a</w:t>
            </w:r>
          </w:p>
          <w:p w14:paraId="79DC15AB" w14:textId="77777777" w:rsidR="00CA428D" w:rsidRPr="00BD7145" w:rsidRDefault="00CA428D" w:rsidP="00072FC9">
            <w:pPr>
              <w:spacing w:before="120"/>
              <w:rPr>
                <w:b/>
                <w:bCs/>
              </w:rPr>
            </w:pPr>
            <w:r w:rsidRPr="00BD7145">
              <w:rPr>
                <w:b/>
                <w:bCs/>
              </w:rPr>
              <w:t>Observações:</w:t>
            </w:r>
          </w:p>
          <w:p w14:paraId="0B38284D" w14:textId="77777777" w:rsidR="00CA428D" w:rsidRPr="00832CF3" w:rsidRDefault="00CA428D" w:rsidP="00072FC9">
            <w:pPr>
              <w:spacing w:before="120"/>
              <w:rPr>
                <w:bCs/>
              </w:rPr>
            </w:pPr>
            <w:r>
              <w:rPr>
                <w:bCs/>
              </w:rPr>
              <w:t>n/a</w:t>
            </w:r>
          </w:p>
          <w:p w14:paraId="046ECA19" w14:textId="77777777" w:rsidR="00CA428D" w:rsidRPr="00BD7145" w:rsidRDefault="00CA428D" w:rsidP="00072FC9">
            <w:pPr>
              <w:spacing w:before="120"/>
              <w:rPr>
                <w:b/>
                <w:bCs/>
              </w:rPr>
            </w:pPr>
            <w:r w:rsidRPr="00BD7145">
              <w:rPr>
                <w:b/>
                <w:bCs/>
              </w:rPr>
              <w:t>Critérios e Condições:</w:t>
            </w:r>
          </w:p>
          <w:p w14:paraId="294BD66F"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5D6E2063" w14:textId="77777777" w:rsidR="00CA428D" w:rsidRPr="00BD7145" w:rsidRDefault="00CA428D" w:rsidP="00072FC9">
            <w:pPr>
              <w:spacing w:before="120"/>
              <w:rPr>
                <w:b/>
                <w:bCs/>
              </w:rPr>
            </w:pPr>
            <w:r w:rsidRPr="00BD7145">
              <w:rPr>
                <w:b/>
                <w:bCs/>
              </w:rPr>
              <w:t>Detalhe Gráfico:</w:t>
            </w:r>
          </w:p>
          <w:p w14:paraId="64DD5B6A" w14:textId="77777777" w:rsidR="00CA428D" w:rsidRPr="00B97D3F" w:rsidRDefault="00CA428D" w:rsidP="00072FC9">
            <w:pPr>
              <w:spacing w:before="120"/>
              <w:rPr>
                <w:bCs/>
              </w:rPr>
            </w:pPr>
            <w:r>
              <w:rPr>
                <w:noProof/>
              </w:rPr>
              <w:lastRenderedPageBreak/>
              <w:drawing>
                <wp:inline distT="0" distB="0" distL="0" distR="0" wp14:anchorId="40D25CF3" wp14:editId="6144A566">
                  <wp:extent cx="4457700" cy="3822700"/>
                  <wp:effectExtent l="0" t="0" r="0" b="0"/>
                  <wp:docPr id="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5.png"/>
                          <pic:cNvPicPr/>
                        </pic:nvPicPr>
                        <pic:blipFill>
                          <a:blip r:embed="rId153"/>
                          <a:stretch>
                            <a:fillRect/>
                          </a:stretch>
                        </pic:blipFill>
                        <pic:spPr>
                          <a:xfrm>
                            <a:off x="0" y="0"/>
                            <a:ext cx="4457700" cy="3822700"/>
                          </a:xfrm>
                          <a:prstGeom prst="rect">
                            <a:avLst/>
                          </a:prstGeom>
                        </pic:spPr>
                      </pic:pic>
                    </a:graphicData>
                  </a:graphic>
                </wp:inline>
              </w:drawing>
            </w:r>
          </w:p>
          <w:p w14:paraId="1B08EF77" w14:textId="77777777" w:rsidR="00CA428D" w:rsidRPr="00BD7145" w:rsidRDefault="00CA428D" w:rsidP="00072FC9">
            <w:pPr>
              <w:spacing w:before="120"/>
              <w:rPr>
                <w:b/>
                <w:bCs/>
              </w:rPr>
            </w:pPr>
            <w:r w:rsidRPr="00BD7145">
              <w:rPr>
                <w:b/>
                <w:bCs/>
              </w:rPr>
              <w:t>Tabela:</w:t>
            </w:r>
          </w:p>
          <w:p w14:paraId="40D768AB" w14:textId="77777777" w:rsidR="00CA428D" w:rsidRPr="00832CF3" w:rsidRDefault="00CA428D" w:rsidP="00072FC9">
            <w:pPr>
              <w:spacing w:before="120"/>
              <w:rPr>
                <w:bCs/>
              </w:rPr>
            </w:pPr>
            <w:r>
              <w:rPr>
                <w:bCs/>
              </w:rPr>
              <w:t>n/a</w:t>
            </w:r>
          </w:p>
          <w:p w14:paraId="22D74A0E" w14:textId="77777777" w:rsidR="00CA428D" w:rsidRPr="00832CF3" w:rsidRDefault="00CA428D" w:rsidP="00072FC9">
            <w:pPr>
              <w:spacing w:before="120"/>
              <w:rPr>
                <w:bCs/>
              </w:rPr>
            </w:pPr>
            <w:r w:rsidRPr="00BD7145">
              <w:rPr>
                <w:b/>
                <w:bCs/>
              </w:rPr>
              <w:t xml:space="preserve">Vida útil: </w:t>
            </w:r>
            <w:r>
              <w:rPr>
                <w:bCs/>
              </w:rPr>
              <w:t>n/a</w:t>
            </w:r>
          </w:p>
          <w:p w14:paraId="3840BE13" w14:textId="77777777" w:rsidR="00CA428D" w:rsidRPr="00BD7145" w:rsidRDefault="00CA428D" w:rsidP="00072FC9">
            <w:pPr>
              <w:spacing w:before="120"/>
              <w:rPr>
                <w:b/>
                <w:bCs/>
              </w:rPr>
            </w:pPr>
            <w:r w:rsidRPr="00BD7145">
              <w:rPr>
                <w:b/>
                <w:bCs/>
              </w:rPr>
              <w:t>Referências Normativas:</w:t>
            </w:r>
          </w:p>
          <w:p w14:paraId="26C8A137" w14:textId="77777777" w:rsidR="00CA428D" w:rsidRPr="00832CF3" w:rsidRDefault="00CA428D" w:rsidP="00072FC9">
            <w:pPr>
              <w:spacing w:before="120"/>
              <w:rPr>
                <w:bCs/>
              </w:rPr>
            </w:pPr>
            <w:r>
              <w:rPr>
                <w:bCs/>
              </w:rPr>
              <w:t>ABNT NBR 15206:2005 - Instalações Hidráulicas Prediais - Chuveiros ou Duchas - Requisitos e Métodos de Ensaio</w:t>
            </w:r>
          </w:p>
          <w:p w14:paraId="79DD8B4D" w14:textId="77777777" w:rsidR="00CA428D" w:rsidRPr="00BD7145" w:rsidRDefault="00CA428D" w:rsidP="00072FC9">
            <w:pPr>
              <w:spacing w:before="120"/>
              <w:rPr>
                <w:b/>
                <w:bCs/>
              </w:rPr>
            </w:pPr>
            <w:r w:rsidRPr="00BD7145">
              <w:rPr>
                <w:b/>
                <w:bCs/>
              </w:rPr>
              <w:t>Referência Comercial:</w:t>
            </w:r>
          </w:p>
          <w:p w14:paraId="4335FE63" w14:textId="77777777" w:rsidR="00CA428D" w:rsidRPr="00832CF3" w:rsidRDefault="00CA428D" w:rsidP="00072FC9">
            <w:pPr>
              <w:spacing w:before="120"/>
              <w:rPr>
                <w:bCs/>
              </w:rPr>
            </w:pPr>
            <w:r>
              <w:rPr>
                <w:bCs/>
              </w:rPr>
              <w:t>Deca Aspen 1967.C.CT</w:t>
            </w:r>
          </w:p>
          <w:p w14:paraId="096CE7B9" w14:textId="77777777" w:rsidR="00CA428D" w:rsidRPr="00BD7145" w:rsidRDefault="00CA428D" w:rsidP="00072FC9">
            <w:pPr>
              <w:spacing w:before="120"/>
              <w:rPr>
                <w:b/>
                <w:bCs/>
              </w:rPr>
            </w:pPr>
            <w:r w:rsidRPr="00BD7145">
              <w:rPr>
                <w:b/>
                <w:bCs/>
              </w:rPr>
              <w:t>Referência Externa:</w:t>
            </w:r>
          </w:p>
          <w:p w14:paraId="320249D2" w14:textId="77777777" w:rsidR="00CA428D" w:rsidRPr="00BD7145" w:rsidRDefault="00CA428D" w:rsidP="00072FC9">
            <w:pPr>
              <w:spacing w:before="120"/>
              <w:rPr>
                <w:b/>
                <w:bCs/>
              </w:rPr>
            </w:pPr>
            <w:r>
              <w:rPr>
                <w:bCs/>
              </w:rPr>
              <w:t>https://www.deca.com.br/produto/chuveiro-com-tubo-de-parede-cromado-1967cct/</w:t>
            </w:r>
          </w:p>
        </w:tc>
      </w:tr>
    </w:tbl>
    <w:p w14:paraId="7A161280" w14:textId="77777777" w:rsidR="00CA428D" w:rsidRPr="00010EE0" w:rsidRDefault="00CA428D" w:rsidP="00CA428D">
      <w:pPr>
        <w:rPr>
          <w:lang w:val="en-US"/>
        </w:rPr>
      </w:pPr>
    </w:p>
    <w:p w14:paraId="3BD0B482" w14:textId="77777777" w:rsidR="00CA428D" w:rsidRDefault="00CA428D" w:rsidP="00CA428D">
      <w:r>
        <w:br w:type="page"/>
      </w:r>
    </w:p>
    <w:p w14:paraId="50A9AA61" w14:textId="77777777" w:rsidR="00CA428D" w:rsidRDefault="00CA428D" w:rsidP="00CA428D">
      <w:pPr>
        <w:rPr>
          <w:lang w:val="en-US"/>
        </w:rPr>
      </w:pPr>
    </w:p>
    <w:p w14:paraId="17FA2C3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F4DF59" w14:textId="77777777" w:rsidTr="00072FC9">
        <w:trPr>
          <w:trHeight w:val="567"/>
        </w:trPr>
        <w:tc>
          <w:tcPr>
            <w:tcW w:w="1843" w:type="dxa"/>
            <w:tcBorders>
              <w:bottom w:val="single" w:sz="4" w:space="0" w:color="auto"/>
            </w:tcBorders>
            <w:shd w:val="clear" w:color="auto" w:fill="F2F2F2" w:themeFill="background1" w:themeFillShade="F2"/>
            <w:vAlign w:val="center"/>
          </w:tcPr>
          <w:p w14:paraId="737E55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0A8B930" w14:textId="77777777" w:rsidR="00CA428D" w:rsidRDefault="00CA428D" w:rsidP="00072FC9">
            <w:pPr>
              <w:rPr>
                <w:b/>
                <w:bCs/>
                <w:color w:val="000000"/>
              </w:rPr>
            </w:pPr>
            <w:r>
              <w:rPr>
                <w:b/>
                <w:bCs/>
                <w:noProof/>
                <w:color w:val="000000"/>
              </w:rPr>
              <w:t>SF-01256</w:t>
            </w:r>
          </w:p>
        </w:tc>
        <w:tc>
          <w:tcPr>
            <w:tcW w:w="2268" w:type="dxa"/>
            <w:tcBorders>
              <w:bottom w:val="single" w:sz="4" w:space="0" w:color="auto"/>
            </w:tcBorders>
            <w:shd w:val="clear" w:color="auto" w:fill="F2F2F2" w:themeFill="background1" w:themeFillShade="F2"/>
            <w:vAlign w:val="center"/>
          </w:tcPr>
          <w:p w14:paraId="73D5584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AA78C1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8B5CCC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17DF59E"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7844638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2AADD3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BBA087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029098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5EB891" w14:textId="77777777" w:rsidR="00CA428D" w:rsidRDefault="00CA428D" w:rsidP="00072FC9">
            <w:pPr>
              <w:rPr>
                <w:b/>
                <w:bCs/>
                <w:sz w:val="32"/>
                <w:szCs w:val="32"/>
              </w:rPr>
            </w:pPr>
            <w:r>
              <w:rPr>
                <w:b/>
                <w:bCs/>
                <w:sz w:val="32"/>
                <w:szCs w:val="32"/>
              </w:rPr>
              <w:t>Misturador para bidê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9DB3B3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A7B6AB8" w14:textId="77777777" w:rsidR="00CA428D" w:rsidRDefault="00CA428D" w:rsidP="00072FC9">
            <w:pPr>
              <w:rPr>
                <w:b/>
                <w:bCs/>
                <w:sz w:val="20"/>
                <w:szCs w:val="20"/>
              </w:rPr>
            </w:pPr>
          </w:p>
        </w:tc>
      </w:tr>
      <w:tr w:rsidR="00CA428D" w:rsidRPr="00010EE0" w14:paraId="0848E598" w14:textId="77777777" w:rsidTr="00072FC9">
        <w:trPr>
          <w:trHeight w:val="1740"/>
        </w:trPr>
        <w:tc>
          <w:tcPr>
            <w:tcW w:w="9781" w:type="dxa"/>
            <w:gridSpan w:val="5"/>
          </w:tcPr>
          <w:p w14:paraId="4AE354C2" w14:textId="77777777" w:rsidR="00CA428D" w:rsidRPr="00BD7145" w:rsidRDefault="00CA428D" w:rsidP="00072FC9">
            <w:pPr>
              <w:spacing w:before="120"/>
              <w:rPr>
                <w:b/>
                <w:bCs/>
              </w:rPr>
            </w:pPr>
            <w:r w:rsidRPr="00BD7145">
              <w:rPr>
                <w:b/>
                <w:bCs/>
              </w:rPr>
              <w:t>Descrição Detalhada:</w:t>
            </w:r>
          </w:p>
          <w:p w14:paraId="0E3771AB" w14:textId="77777777" w:rsidR="00CA428D" w:rsidRPr="00BD7145" w:rsidRDefault="00CA428D" w:rsidP="00072FC9">
            <w:pPr>
              <w:spacing w:before="120"/>
              <w:rPr>
                <w:bCs/>
              </w:rPr>
            </w:pPr>
            <w:r>
              <w:rPr>
                <w:bCs/>
              </w:rPr>
              <w:t>Fornecimento e instalação de misturador para bidê, cromado, para uso exclusivo nas áreas residencias do Complexo Arquitetônico do Senado Federal, conforme indicação em projeto.</w:t>
            </w:r>
          </w:p>
          <w:p w14:paraId="001062C6" w14:textId="77777777" w:rsidR="00CA428D" w:rsidRPr="00BD7145" w:rsidRDefault="00CA428D" w:rsidP="00072FC9">
            <w:pPr>
              <w:spacing w:before="120"/>
              <w:rPr>
                <w:b/>
                <w:bCs/>
              </w:rPr>
            </w:pPr>
            <w:r w:rsidRPr="00BD7145">
              <w:rPr>
                <w:b/>
                <w:bCs/>
              </w:rPr>
              <w:t>Materiais:</w:t>
            </w:r>
          </w:p>
          <w:p w14:paraId="0FA9FB82" w14:textId="77777777" w:rsidR="00CA428D" w:rsidRPr="00BD7145" w:rsidRDefault="00CA428D" w:rsidP="00072FC9">
            <w:pPr>
              <w:spacing w:before="120"/>
              <w:rPr>
                <w:bCs/>
              </w:rPr>
            </w:pPr>
            <w:r>
              <w:rPr>
                <w:bCs/>
              </w:rPr>
              <w:t>Misturador para Bidê, cromado.</w:t>
            </w:r>
          </w:p>
          <w:p w14:paraId="072258D6" w14:textId="77777777" w:rsidR="00CA428D" w:rsidRPr="00BD7145" w:rsidRDefault="00CA428D" w:rsidP="00072FC9">
            <w:pPr>
              <w:spacing w:before="120"/>
              <w:rPr>
                <w:b/>
                <w:bCs/>
              </w:rPr>
            </w:pPr>
            <w:r w:rsidRPr="00BD7145">
              <w:rPr>
                <w:b/>
                <w:bCs/>
              </w:rPr>
              <w:t>Serviços:</w:t>
            </w:r>
          </w:p>
          <w:p w14:paraId="4BB6CA20" w14:textId="77777777" w:rsidR="00CA428D" w:rsidRPr="00832CF3" w:rsidRDefault="00CA428D" w:rsidP="00072FC9">
            <w:pPr>
              <w:spacing w:before="120"/>
              <w:rPr>
                <w:bCs/>
              </w:rPr>
            </w:pPr>
            <w:r>
              <w:rPr>
                <w:bCs/>
              </w:rPr>
              <w:t>1) Colocar os laterais e o central de cima para baixo sem apertar as porcas. Utiliza massa de vedação no central.</w:t>
            </w:r>
            <w:r>
              <w:rPr>
                <w:bCs/>
              </w:rPr>
              <w:br/>
              <w:t>2) Montar os tubos e instalar por debaixo do bidê.</w:t>
            </w:r>
            <w:r>
              <w:rPr>
                <w:bCs/>
              </w:rPr>
              <w:br/>
              <w:t>3) Colocar uma guarnição na duchinha e a outra por baixo do bidê, apertando com a porca.</w:t>
            </w:r>
            <w:r>
              <w:rPr>
                <w:bCs/>
              </w:rPr>
              <w:br/>
              <w:t>4) Instale o tubo na duchinha e no central.</w:t>
            </w:r>
          </w:p>
          <w:p w14:paraId="3E7500BD" w14:textId="77777777" w:rsidR="00CA428D" w:rsidRPr="00BD7145" w:rsidRDefault="00CA428D" w:rsidP="00072FC9">
            <w:pPr>
              <w:spacing w:before="120"/>
              <w:rPr>
                <w:b/>
                <w:bCs/>
              </w:rPr>
            </w:pPr>
            <w:r w:rsidRPr="00BD7145">
              <w:rPr>
                <w:b/>
                <w:bCs/>
              </w:rPr>
              <w:t>Atividades e Responsabilidades:</w:t>
            </w:r>
          </w:p>
          <w:p w14:paraId="29AA357E" w14:textId="77777777" w:rsidR="00CA428D" w:rsidRPr="00832CF3" w:rsidRDefault="00CA428D" w:rsidP="00072FC9">
            <w:pPr>
              <w:spacing w:before="120"/>
              <w:rPr>
                <w:bCs/>
              </w:rPr>
            </w:pPr>
            <w:r>
              <w:rPr>
                <w:bCs/>
              </w:rPr>
              <w:t>n/a</w:t>
            </w:r>
          </w:p>
          <w:p w14:paraId="01D2ECA8" w14:textId="77777777" w:rsidR="00CA428D" w:rsidRPr="00BD7145" w:rsidRDefault="00CA428D" w:rsidP="00072FC9">
            <w:pPr>
              <w:spacing w:before="120"/>
              <w:rPr>
                <w:b/>
                <w:bCs/>
              </w:rPr>
            </w:pPr>
            <w:r w:rsidRPr="00BD7145">
              <w:rPr>
                <w:b/>
                <w:bCs/>
              </w:rPr>
              <w:t>Qualificação:</w:t>
            </w:r>
          </w:p>
          <w:p w14:paraId="13CDA042" w14:textId="77777777" w:rsidR="00CA428D" w:rsidRPr="00832CF3" w:rsidRDefault="00CA428D" w:rsidP="00072FC9">
            <w:pPr>
              <w:spacing w:before="120"/>
              <w:rPr>
                <w:bCs/>
              </w:rPr>
            </w:pPr>
            <w:r>
              <w:rPr>
                <w:bCs/>
              </w:rPr>
              <w:t>n/a</w:t>
            </w:r>
          </w:p>
          <w:p w14:paraId="5289B26F" w14:textId="77777777" w:rsidR="00CA428D" w:rsidRPr="00BD7145" w:rsidRDefault="00CA428D" w:rsidP="00072FC9">
            <w:pPr>
              <w:spacing w:before="120"/>
              <w:rPr>
                <w:b/>
                <w:bCs/>
              </w:rPr>
            </w:pPr>
            <w:r w:rsidRPr="00BD7145">
              <w:rPr>
                <w:b/>
                <w:bCs/>
              </w:rPr>
              <w:t>Observações:</w:t>
            </w:r>
          </w:p>
          <w:p w14:paraId="078F2E7C" w14:textId="77777777" w:rsidR="00CA428D" w:rsidRPr="00832CF3" w:rsidRDefault="00CA428D" w:rsidP="00072FC9">
            <w:pPr>
              <w:spacing w:before="120"/>
              <w:rPr>
                <w:bCs/>
              </w:rPr>
            </w:pPr>
            <w:r>
              <w:rPr>
                <w:bCs/>
              </w:rPr>
              <w:t>n/a</w:t>
            </w:r>
          </w:p>
          <w:p w14:paraId="1AF6FC94" w14:textId="77777777" w:rsidR="00CA428D" w:rsidRPr="00BD7145" w:rsidRDefault="00CA428D" w:rsidP="00072FC9">
            <w:pPr>
              <w:spacing w:before="120"/>
              <w:rPr>
                <w:b/>
                <w:bCs/>
              </w:rPr>
            </w:pPr>
            <w:r w:rsidRPr="00BD7145">
              <w:rPr>
                <w:b/>
                <w:bCs/>
              </w:rPr>
              <w:t>Critérios e Condições:</w:t>
            </w:r>
          </w:p>
          <w:p w14:paraId="10446FB8" w14:textId="77777777" w:rsidR="00CA428D" w:rsidRPr="00832CF3" w:rsidRDefault="00CA428D" w:rsidP="00072FC9">
            <w:pPr>
              <w:spacing w:before="120"/>
              <w:rPr>
                <w:bCs/>
              </w:rPr>
            </w:pPr>
            <w:r>
              <w:rPr>
                <w:bCs/>
              </w:rPr>
              <w:t>Critérios de Medição: unidade instalada. Unidade de Medição: unidade</w:t>
            </w:r>
          </w:p>
          <w:p w14:paraId="2C7E90EE" w14:textId="77777777" w:rsidR="00CA428D" w:rsidRPr="00BD7145" w:rsidRDefault="00CA428D" w:rsidP="00072FC9">
            <w:pPr>
              <w:spacing w:before="120"/>
              <w:rPr>
                <w:b/>
                <w:bCs/>
              </w:rPr>
            </w:pPr>
            <w:r w:rsidRPr="00BD7145">
              <w:rPr>
                <w:b/>
                <w:bCs/>
              </w:rPr>
              <w:t>Detalhe Gráfico:</w:t>
            </w:r>
          </w:p>
          <w:p w14:paraId="0E8ABEF3" w14:textId="77777777" w:rsidR="00CA428D" w:rsidRPr="00B97D3F" w:rsidRDefault="00CA428D" w:rsidP="00072FC9">
            <w:pPr>
              <w:spacing w:before="120"/>
              <w:rPr>
                <w:bCs/>
              </w:rPr>
            </w:pPr>
            <w:r>
              <w:rPr>
                <w:noProof/>
              </w:rPr>
              <w:lastRenderedPageBreak/>
              <w:drawing>
                <wp:inline distT="0" distB="0" distL="0" distR="0" wp14:anchorId="218A3311" wp14:editId="4DD5D410">
                  <wp:extent cx="6972300" cy="3390900"/>
                  <wp:effectExtent l="0" t="0" r="0" b="0"/>
                  <wp:docPr id="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6.png"/>
                          <pic:cNvPicPr/>
                        </pic:nvPicPr>
                        <pic:blipFill>
                          <a:blip r:embed="rId154"/>
                          <a:stretch>
                            <a:fillRect/>
                          </a:stretch>
                        </pic:blipFill>
                        <pic:spPr>
                          <a:xfrm>
                            <a:off x="0" y="0"/>
                            <a:ext cx="6972300" cy="3390900"/>
                          </a:xfrm>
                          <a:prstGeom prst="rect">
                            <a:avLst/>
                          </a:prstGeom>
                        </pic:spPr>
                      </pic:pic>
                    </a:graphicData>
                  </a:graphic>
                </wp:inline>
              </w:drawing>
            </w:r>
          </w:p>
          <w:p w14:paraId="7BCC2480" w14:textId="77777777" w:rsidR="00CA428D" w:rsidRPr="00BD7145" w:rsidRDefault="00CA428D" w:rsidP="00072FC9">
            <w:pPr>
              <w:spacing w:before="120"/>
              <w:rPr>
                <w:b/>
                <w:bCs/>
              </w:rPr>
            </w:pPr>
            <w:r w:rsidRPr="00BD7145">
              <w:rPr>
                <w:b/>
                <w:bCs/>
              </w:rPr>
              <w:t>Tabela:</w:t>
            </w:r>
          </w:p>
          <w:p w14:paraId="61A1337D" w14:textId="77777777" w:rsidR="00CA428D" w:rsidRPr="00832CF3" w:rsidRDefault="00CA428D" w:rsidP="00072FC9">
            <w:pPr>
              <w:spacing w:before="120"/>
              <w:rPr>
                <w:bCs/>
              </w:rPr>
            </w:pPr>
            <w:r>
              <w:rPr>
                <w:bCs/>
              </w:rPr>
              <w:t>n/a</w:t>
            </w:r>
          </w:p>
          <w:p w14:paraId="00413F52" w14:textId="77777777" w:rsidR="00CA428D" w:rsidRPr="00832CF3" w:rsidRDefault="00CA428D" w:rsidP="00072FC9">
            <w:pPr>
              <w:spacing w:before="120"/>
              <w:rPr>
                <w:bCs/>
              </w:rPr>
            </w:pPr>
            <w:r w:rsidRPr="00BD7145">
              <w:rPr>
                <w:b/>
                <w:bCs/>
              </w:rPr>
              <w:t xml:space="preserve">Vida útil: </w:t>
            </w:r>
            <w:r>
              <w:rPr>
                <w:bCs/>
              </w:rPr>
              <w:t>n/a</w:t>
            </w:r>
          </w:p>
          <w:p w14:paraId="6226D865" w14:textId="77777777" w:rsidR="00CA428D" w:rsidRPr="00BD7145" w:rsidRDefault="00CA428D" w:rsidP="00072FC9">
            <w:pPr>
              <w:spacing w:before="120"/>
              <w:rPr>
                <w:b/>
                <w:bCs/>
              </w:rPr>
            </w:pPr>
            <w:r w:rsidRPr="00BD7145">
              <w:rPr>
                <w:b/>
                <w:bCs/>
              </w:rPr>
              <w:t>Referências Normativas:</w:t>
            </w:r>
          </w:p>
          <w:p w14:paraId="07488FF6" w14:textId="77777777" w:rsidR="00CA428D" w:rsidRPr="00832CF3" w:rsidRDefault="00CA428D" w:rsidP="00072FC9">
            <w:pPr>
              <w:spacing w:before="120"/>
              <w:rPr>
                <w:bCs/>
              </w:rPr>
            </w:pPr>
            <w:r>
              <w:rPr>
                <w:bCs/>
              </w:rPr>
              <w:t>ABNT NBR 16728:2019 - Tanques, Lavatórios e Bidês</w:t>
            </w:r>
          </w:p>
          <w:p w14:paraId="05C77623" w14:textId="77777777" w:rsidR="00CA428D" w:rsidRPr="00BD7145" w:rsidRDefault="00CA428D" w:rsidP="00072FC9">
            <w:pPr>
              <w:spacing w:before="120"/>
              <w:rPr>
                <w:b/>
                <w:bCs/>
              </w:rPr>
            </w:pPr>
            <w:r w:rsidRPr="00BD7145">
              <w:rPr>
                <w:b/>
                <w:bCs/>
              </w:rPr>
              <w:t>Referência Comercial:</w:t>
            </w:r>
          </w:p>
          <w:p w14:paraId="500BBECE" w14:textId="77777777" w:rsidR="00CA428D" w:rsidRPr="00832CF3" w:rsidRDefault="00CA428D" w:rsidP="00072FC9">
            <w:pPr>
              <w:spacing w:before="120"/>
              <w:rPr>
                <w:bCs/>
              </w:rPr>
            </w:pPr>
            <w:r>
              <w:rPr>
                <w:bCs/>
              </w:rPr>
              <w:t>Deca Aspen 1895.C35</w:t>
            </w:r>
          </w:p>
          <w:p w14:paraId="6DA3D779" w14:textId="77777777" w:rsidR="00CA428D" w:rsidRPr="00BD7145" w:rsidRDefault="00CA428D" w:rsidP="00072FC9">
            <w:pPr>
              <w:spacing w:before="120"/>
              <w:rPr>
                <w:b/>
                <w:bCs/>
              </w:rPr>
            </w:pPr>
            <w:r w:rsidRPr="00BD7145">
              <w:rPr>
                <w:b/>
                <w:bCs/>
              </w:rPr>
              <w:t>Referência Externa:</w:t>
            </w:r>
          </w:p>
          <w:p w14:paraId="418E39B6" w14:textId="77777777" w:rsidR="00CA428D" w:rsidRPr="00BD7145" w:rsidRDefault="00CA428D" w:rsidP="00072FC9">
            <w:pPr>
              <w:spacing w:before="120"/>
              <w:rPr>
                <w:b/>
                <w:bCs/>
              </w:rPr>
            </w:pPr>
            <w:r>
              <w:rPr>
                <w:bCs/>
              </w:rPr>
              <w:t>https://www.deca.com.br/produto/misturador-para-bide-cromado-1895c35/</w:t>
            </w:r>
          </w:p>
        </w:tc>
      </w:tr>
    </w:tbl>
    <w:p w14:paraId="6F9CAFF6" w14:textId="77777777" w:rsidR="00CA428D" w:rsidRPr="00010EE0" w:rsidRDefault="00CA428D" w:rsidP="00CA428D">
      <w:pPr>
        <w:rPr>
          <w:lang w:val="en-US"/>
        </w:rPr>
      </w:pPr>
    </w:p>
    <w:p w14:paraId="691775F6" w14:textId="77777777" w:rsidR="00CA428D" w:rsidRDefault="00CA428D" w:rsidP="00CA428D">
      <w:r>
        <w:br w:type="page"/>
      </w:r>
    </w:p>
    <w:p w14:paraId="44155979" w14:textId="77777777" w:rsidR="00CA428D" w:rsidRDefault="00CA428D" w:rsidP="00CA428D">
      <w:pPr>
        <w:rPr>
          <w:lang w:val="en-US"/>
        </w:rPr>
      </w:pPr>
    </w:p>
    <w:p w14:paraId="0216618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71A75B8" w14:textId="77777777" w:rsidTr="00072FC9">
        <w:trPr>
          <w:trHeight w:val="567"/>
        </w:trPr>
        <w:tc>
          <w:tcPr>
            <w:tcW w:w="1843" w:type="dxa"/>
            <w:tcBorders>
              <w:bottom w:val="single" w:sz="4" w:space="0" w:color="auto"/>
            </w:tcBorders>
            <w:shd w:val="clear" w:color="auto" w:fill="F2F2F2" w:themeFill="background1" w:themeFillShade="F2"/>
            <w:vAlign w:val="center"/>
          </w:tcPr>
          <w:p w14:paraId="2FA776F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68AD6AA" w14:textId="77777777" w:rsidR="00CA428D" w:rsidRDefault="00CA428D" w:rsidP="00072FC9">
            <w:pPr>
              <w:rPr>
                <w:b/>
                <w:bCs/>
                <w:color w:val="000000"/>
              </w:rPr>
            </w:pPr>
            <w:r>
              <w:rPr>
                <w:b/>
                <w:bCs/>
                <w:noProof/>
                <w:color w:val="000000"/>
              </w:rPr>
              <w:t>SF-01257</w:t>
            </w:r>
          </w:p>
        </w:tc>
        <w:tc>
          <w:tcPr>
            <w:tcW w:w="2268" w:type="dxa"/>
            <w:tcBorders>
              <w:bottom w:val="single" w:sz="4" w:space="0" w:color="auto"/>
            </w:tcBorders>
            <w:shd w:val="clear" w:color="auto" w:fill="F2F2F2" w:themeFill="background1" w:themeFillShade="F2"/>
            <w:vAlign w:val="center"/>
          </w:tcPr>
          <w:p w14:paraId="575A23C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81C6CD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587D6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73A3CDD"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503DAA4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8BA1DE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667199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D22FA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1E80E85" w14:textId="77777777" w:rsidR="00CA428D" w:rsidRDefault="00CA428D" w:rsidP="00072FC9">
            <w:pPr>
              <w:rPr>
                <w:b/>
                <w:bCs/>
                <w:sz w:val="32"/>
                <w:szCs w:val="32"/>
              </w:rPr>
            </w:pPr>
            <w:r>
              <w:rPr>
                <w:b/>
                <w:bCs/>
                <w:sz w:val="32"/>
                <w:szCs w:val="32"/>
              </w:rPr>
              <w:t>Misturador de mesa para cozinha bica móvel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E81DBE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6DE3A15" w14:textId="77777777" w:rsidR="00CA428D" w:rsidRDefault="00CA428D" w:rsidP="00072FC9">
            <w:pPr>
              <w:rPr>
                <w:b/>
                <w:bCs/>
                <w:sz w:val="20"/>
                <w:szCs w:val="20"/>
              </w:rPr>
            </w:pPr>
          </w:p>
        </w:tc>
      </w:tr>
      <w:tr w:rsidR="00CA428D" w:rsidRPr="00010EE0" w14:paraId="6C613CF9" w14:textId="77777777" w:rsidTr="00072FC9">
        <w:trPr>
          <w:trHeight w:val="1740"/>
        </w:trPr>
        <w:tc>
          <w:tcPr>
            <w:tcW w:w="9781" w:type="dxa"/>
            <w:gridSpan w:val="5"/>
          </w:tcPr>
          <w:p w14:paraId="3C4C6C4D" w14:textId="77777777" w:rsidR="00CA428D" w:rsidRPr="00BD7145" w:rsidRDefault="00CA428D" w:rsidP="00072FC9">
            <w:pPr>
              <w:spacing w:before="120"/>
              <w:rPr>
                <w:b/>
                <w:bCs/>
              </w:rPr>
            </w:pPr>
            <w:r w:rsidRPr="00BD7145">
              <w:rPr>
                <w:b/>
                <w:bCs/>
              </w:rPr>
              <w:t>Descrição Detalhada:</w:t>
            </w:r>
          </w:p>
          <w:p w14:paraId="5AE38848" w14:textId="77777777" w:rsidR="00CA428D" w:rsidRPr="00BD7145" w:rsidRDefault="00CA428D" w:rsidP="00072FC9">
            <w:pPr>
              <w:spacing w:before="120"/>
              <w:rPr>
                <w:bCs/>
              </w:rPr>
            </w:pPr>
            <w:r>
              <w:rPr>
                <w:bCs/>
              </w:rPr>
              <w:t>Fornecimento e instalação de misturador de mesa para cozinha, bica móvel, cromado, para uso exclusivo nas áreas residenciais do Complexo Arquitetônico do Senado Federal, conforme indicação em projeto.</w:t>
            </w:r>
          </w:p>
          <w:p w14:paraId="65F028D7" w14:textId="77777777" w:rsidR="00CA428D" w:rsidRPr="00BD7145" w:rsidRDefault="00CA428D" w:rsidP="00072FC9">
            <w:pPr>
              <w:spacing w:before="120"/>
              <w:rPr>
                <w:b/>
                <w:bCs/>
              </w:rPr>
            </w:pPr>
            <w:r w:rsidRPr="00BD7145">
              <w:rPr>
                <w:b/>
                <w:bCs/>
              </w:rPr>
              <w:t>Materiais:</w:t>
            </w:r>
          </w:p>
          <w:p w14:paraId="495BB585" w14:textId="77777777" w:rsidR="00CA428D" w:rsidRPr="00BD7145" w:rsidRDefault="00CA428D" w:rsidP="00072FC9">
            <w:pPr>
              <w:spacing w:before="120"/>
              <w:rPr>
                <w:bCs/>
              </w:rPr>
            </w:pPr>
            <w:r>
              <w:rPr>
                <w:bCs/>
              </w:rPr>
              <w:t>Misturador de mesa para cozinha, bica móvel, cromado.</w:t>
            </w:r>
          </w:p>
          <w:p w14:paraId="5E4F7AFE" w14:textId="77777777" w:rsidR="00CA428D" w:rsidRPr="00BD7145" w:rsidRDefault="00CA428D" w:rsidP="00072FC9">
            <w:pPr>
              <w:spacing w:before="120"/>
              <w:rPr>
                <w:b/>
                <w:bCs/>
              </w:rPr>
            </w:pPr>
            <w:r w:rsidRPr="00BD7145">
              <w:rPr>
                <w:b/>
                <w:bCs/>
              </w:rPr>
              <w:t>Serviços:</w:t>
            </w:r>
          </w:p>
          <w:p w14:paraId="2A2E4DA6" w14:textId="77777777" w:rsidR="00CA428D" w:rsidRPr="00832CF3" w:rsidRDefault="00CA428D" w:rsidP="00072FC9">
            <w:pPr>
              <w:spacing w:before="120"/>
              <w:rPr>
                <w:bCs/>
              </w:rPr>
            </w:pPr>
            <w:r>
              <w:rPr>
                <w:bCs/>
              </w:rPr>
              <w:t>1) Retire as porcas;</w:t>
            </w:r>
            <w:r>
              <w:rPr>
                <w:bCs/>
              </w:rPr>
              <w:br/>
              <w:t>2)  Coloque o misturador de cozinha no tampo da pia, observando que a furação deverá ter um distanciamento de 203mm; e</w:t>
            </w:r>
            <w:r>
              <w:rPr>
                <w:bCs/>
              </w:rPr>
              <w:br/>
              <w:t>3) Rosqueie as porcas.</w:t>
            </w:r>
          </w:p>
          <w:p w14:paraId="4D6597F2" w14:textId="77777777" w:rsidR="00CA428D" w:rsidRPr="00BD7145" w:rsidRDefault="00CA428D" w:rsidP="00072FC9">
            <w:pPr>
              <w:spacing w:before="120"/>
              <w:rPr>
                <w:b/>
                <w:bCs/>
              </w:rPr>
            </w:pPr>
            <w:r w:rsidRPr="00BD7145">
              <w:rPr>
                <w:b/>
                <w:bCs/>
              </w:rPr>
              <w:t>Atividades e Responsabilidades:</w:t>
            </w:r>
          </w:p>
          <w:p w14:paraId="4D82F30F" w14:textId="77777777" w:rsidR="00CA428D" w:rsidRPr="00832CF3" w:rsidRDefault="00CA428D" w:rsidP="00072FC9">
            <w:pPr>
              <w:spacing w:before="120"/>
              <w:rPr>
                <w:bCs/>
              </w:rPr>
            </w:pPr>
            <w:r>
              <w:rPr>
                <w:bCs/>
              </w:rPr>
              <w:t>n/a</w:t>
            </w:r>
          </w:p>
          <w:p w14:paraId="33B35F9D" w14:textId="77777777" w:rsidR="00CA428D" w:rsidRPr="00BD7145" w:rsidRDefault="00CA428D" w:rsidP="00072FC9">
            <w:pPr>
              <w:spacing w:before="120"/>
              <w:rPr>
                <w:b/>
                <w:bCs/>
              </w:rPr>
            </w:pPr>
            <w:r w:rsidRPr="00BD7145">
              <w:rPr>
                <w:b/>
                <w:bCs/>
              </w:rPr>
              <w:t>Qualificação:</w:t>
            </w:r>
          </w:p>
          <w:p w14:paraId="0367E9B9" w14:textId="77777777" w:rsidR="00CA428D" w:rsidRPr="00832CF3" w:rsidRDefault="00CA428D" w:rsidP="00072FC9">
            <w:pPr>
              <w:spacing w:before="120"/>
              <w:rPr>
                <w:bCs/>
              </w:rPr>
            </w:pPr>
            <w:r>
              <w:rPr>
                <w:bCs/>
              </w:rPr>
              <w:t>n/a</w:t>
            </w:r>
          </w:p>
          <w:p w14:paraId="447E0FF6" w14:textId="77777777" w:rsidR="00CA428D" w:rsidRPr="00BD7145" w:rsidRDefault="00CA428D" w:rsidP="00072FC9">
            <w:pPr>
              <w:spacing w:before="120"/>
              <w:rPr>
                <w:b/>
                <w:bCs/>
              </w:rPr>
            </w:pPr>
            <w:r w:rsidRPr="00BD7145">
              <w:rPr>
                <w:b/>
                <w:bCs/>
              </w:rPr>
              <w:t>Observações:</w:t>
            </w:r>
          </w:p>
          <w:p w14:paraId="33371B39" w14:textId="77777777" w:rsidR="00CA428D" w:rsidRPr="00832CF3" w:rsidRDefault="00CA428D" w:rsidP="00072FC9">
            <w:pPr>
              <w:spacing w:before="120"/>
              <w:rPr>
                <w:bCs/>
              </w:rPr>
            </w:pPr>
            <w:r>
              <w:rPr>
                <w:bCs/>
              </w:rPr>
              <w:t>n/a</w:t>
            </w:r>
          </w:p>
          <w:p w14:paraId="641C1ECA" w14:textId="77777777" w:rsidR="00CA428D" w:rsidRPr="00BD7145" w:rsidRDefault="00CA428D" w:rsidP="00072FC9">
            <w:pPr>
              <w:spacing w:before="120"/>
              <w:rPr>
                <w:b/>
                <w:bCs/>
              </w:rPr>
            </w:pPr>
            <w:r w:rsidRPr="00BD7145">
              <w:rPr>
                <w:b/>
                <w:bCs/>
              </w:rPr>
              <w:t>Critérios e Condições:</w:t>
            </w:r>
          </w:p>
          <w:p w14:paraId="25D6175B"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214ACE16" w14:textId="77777777" w:rsidR="00CA428D" w:rsidRPr="00BD7145" w:rsidRDefault="00CA428D" w:rsidP="00072FC9">
            <w:pPr>
              <w:spacing w:before="120"/>
              <w:rPr>
                <w:b/>
                <w:bCs/>
              </w:rPr>
            </w:pPr>
            <w:r w:rsidRPr="00BD7145">
              <w:rPr>
                <w:b/>
                <w:bCs/>
              </w:rPr>
              <w:t>Detalhe Gráfico:</w:t>
            </w:r>
          </w:p>
          <w:p w14:paraId="4DD0D52B" w14:textId="77777777" w:rsidR="00CA428D" w:rsidRPr="00B97D3F" w:rsidRDefault="00CA428D" w:rsidP="00072FC9">
            <w:pPr>
              <w:spacing w:before="120"/>
              <w:rPr>
                <w:bCs/>
              </w:rPr>
            </w:pPr>
            <w:r>
              <w:rPr>
                <w:noProof/>
              </w:rPr>
              <w:lastRenderedPageBreak/>
              <w:drawing>
                <wp:inline distT="0" distB="0" distL="0" distR="0" wp14:anchorId="1F354F31" wp14:editId="5B2BDB6C">
                  <wp:extent cx="4254500" cy="5638800"/>
                  <wp:effectExtent l="0" t="0" r="0" b="0"/>
                  <wp:docPr id="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7.png"/>
                          <pic:cNvPicPr/>
                        </pic:nvPicPr>
                        <pic:blipFill>
                          <a:blip r:embed="rId155"/>
                          <a:stretch>
                            <a:fillRect/>
                          </a:stretch>
                        </pic:blipFill>
                        <pic:spPr>
                          <a:xfrm>
                            <a:off x="0" y="0"/>
                            <a:ext cx="4254500" cy="5638800"/>
                          </a:xfrm>
                          <a:prstGeom prst="rect">
                            <a:avLst/>
                          </a:prstGeom>
                        </pic:spPr>
                      </pic:pic>
                    </a:graphicData>
                  </a:graphic>
                </wp:inline>
              </w:drawing>
            </w:r>
          </w:p>
          <w:p w14:paraId="5F8EAEC8" w14:textId="77777777" w:rsidR="00CA428D" w:rsidRPr="00BD7145" w:rsidRDefault="00CA428D" w:rsidP="00072FC9">
            <w:pPr>
              <w:spacing w:before="120"/>
              <w:rPr>
                <w:b/>
                <w:bCs/>
              </w:rPr>
            </w:pPr>
            <w:r w:rsidRPr="00BD7145">
              <w:rPr>
                <w:b/>
                <w:bCs/>
              </w:rPr>
              <w:t>Tabela:</w:t>
            </w:r>
          </w:p>
          <w:p w14:paraId="7FD41887" w14:textId="77777777" w:rsidR="00CA428D" w:rsidRPr="00832CF3" w:rsidRDefault="00CA428D" w:rsidP="00072FC9">
            <w:pPr>
              <w:spacing w:before="120"/>
              <w:rPr>
                <w:bCs/>
              </w:rPr>
            </w:pPr>
            <w:r>
              <w:rPr>
                <w:bCs/>
              </w:rPr>
              <w:t>n/a</w:t>
            </w:r>
          </w:p>
          <w:p w14:paraId="06BDE623" w14:textId="77777777" w:rsidR="00CA428D" w:rsidRPr="00832CF3" w:rsidRDefault="00CA428D" w:rsidP="00072FC9">
            <w:pPr>
              <w:spacing w:before="120"/>
              <w:rPr>
                <w:bCs/>
              </w:rPr>
            </w:pPr>
            <w:r w:rsidRPr="00BD7145">
              <w:rPr>
                <w:b/>
                <w:bCs/>
              </w:rPr>
              <w:t xml:space="preserve">Vida útil: </w:t>
            </w:r>
            <w:r>
              <w:rPr>
                <w:bCs/>
              </w:rPr>
              <w:t>n/a</w:t>
            </w:r>
          </w:p>
          <w:p w14:paraId="3E328031" w14:textId="77777777" w:rsidR="00CA428D" w:rsidRPr="00BD7145" w:rsidRDefault="00CA428D" w:rsidP="00072FC9">
            <w:pPr>
              <w:spacing w:before="120"/>
              <w:rPr>
                <w:b/>
                <w:bCs/>
              </w:rPr>
            </w:pPr>
            <w:r w:rsidRPr="00BD7145">
              <w:rPr>
                <w:b/>
                <w:bCs/>
              </w:rPr>
              <w:t>Referências Normativas:</w:t>
            </w:r>
          </w:p>
          <w:p w14:paraId="326CA979" w14:textId="77777777" w:rsidR="00CA428D" w:rsidRPr="00832CF3" w:rsidRDefault="00CA428D" w:rsidP="00072FC9">
            <w:pPr>
              <w:spacing w:before="120"/>
              <w:rPr>
                <w:bCs/>
              </w:rPr>
            </w:pPr>
            <w:r>
              <w:rPr>
                <w:bCs/>
              </w:rPr>
              <w:t>n/a</w:t>
            </w:r>
          </w:p>
          <w:p w14:paraId="0DAE605A" w14:textId="77777777" w:rsidR="00CA428D" w:rsidRPr="00BD7145" w:rsidRDefault="00CA428D" w:rsidP="00072FC9">
            <w:pPr>
              <w:spacing w:before="120"/>
              <w:rPr>
                <w:b/>
                <w:bCs/>
              </w:rPr>
            </w:pPr>
            <w:r w:rsidRPr="00BD7145">
              <w:rPr>
                <w:b/>
                <w:bCs/>
              </w:rPr>
              <w:t>Referência Comercial:</w:t>
            </w:r>
          </w:p>
          <w:p w14:paraId="75B3048E" w14:textId="77777777" w:rsidR="00CA428D" w:rsidRPr="00832CF3" w:rsidRDefault="00CA428D" w:rsidP="00072FC9">
            <w:pPr>
              <w:spacing w:before="120"/>
              <w:rPr>
                <w:bCs/>
              </w:rPr>
            </w:pPr>
            <w:r>
              <w:rPr>
                <w:bCs/>
              </w:rPr>
              <w:t>Deca Aspen 1256.C35</w:t>
            </w:r>
          </w:p>
          <w:p w14:paraId="6FC2ADB3" w14:textId="77777777" w:rsidR="00CA428D" w:rsidRPr="00BD7145" w:rsidRDefault="00CA428D" w:rsidP="00072FC9">
            <w:pPr>
              <w:spacing w:before="120"/>
              <w:rPr>
                <w:b/>
                <w:bCs/>
              </w:rPr>
            </w:pPr>
            <w:r w:rsidRPr="00BD7145">
              <w:rPr>
                <w:b/>
                <w:bCs/>
              </w:rPr>
              <w:t>Referência Externa:</w:t>
            </w:r>
          </w:p>
          <w:p w14:paraId="1A8E9E72" w14:textId="77777777" w:rsidR="00CA428D" w:rsidRPr="00BD7145" w:rsidRDefault="00CA428D" w:rsidP="00072FC9">
            <w:pPr>
              <w:spacing w:before="120"/>
              <w:rPr>
                <w:b/>
                <w:bCs/>
              </w:rPr>
            </w:pPr>
            <w:r>
              <w:rPr>
                <w:bCs/>
              </w:rPr>
              <w:lastRenderedPageBreak/>
              <w:t>https://www.deca.com.br/produto/misturador-de-mesa-para-cozinha-cromado-1256c35/</w:t>
            </w:r>
          </w:p>
        </w:tc>
      </w:tr>
    </w:tbl>
    <w:p w14:paraId="696D1A2F" w14:textId="77777777" w:rsidR="00CA428D" w:rsidRPr="00010EE0" w:rsidRDefault="00CA428D" w:rsidP="00CA428D">
      <w:pPr>
        <w:rPr>
          <w:lang w:val="en-US"/>
        </w:rPr>
      </w:pPr>
    </w:p>
    <w:p w14:paraId="1992757D" w14:textId="77777777" w:rsidR="00CA428D" w:rsidRDefault="00CA428D" w:rsidP="00CA428D">
      <w:r>
        <w:br w:type="page"/>
      </w:r>
    </w:p>
    <w:p w14:paraId="22B1EBEB" w14:textId="77777777" w:rsidR="00CA428D" w:rsidRDefault="00CA428D" w:rsidP="00CA428D">
      <w:pPr>
        <w:rPr>
          <w:lang w:val="en-US"/>
        </w:rPr>
      </w:pPr>
    </w:p>
    <w:p w14:paraId="1EB44FF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479BA9F" w14:textId="77777777" w:rsidTr="00072FC9">
        <w:trPr>
          <w:trHeight w:val="567"/>
        </w:trPr>
        <w:tc>
          <w:tcPr>
            <w:tcW w:w="1843" w:type="dxa"/>
            <w:tcBorders>
              <w:bottom w:val="single" w:sz="4" w:space="0" w:color="auto"/>
            </w:tcBorders>
            <w:shd w:val="clear" w:color="auto" w:fill="F2F2F2" w:themeFill="background1" w:themeFillShade="F2"/>
            <w:vAlign w:val="center"/>
          </w:tcPr>
          <w:p w14:paraId="066D90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45CA84A" w14:textId="77777777" w:rsidR="00CA428D" w:rsidRDefault="00CA428D" w:rsidP="00072FC9">
            <w:pPr>
              <w:rPr>
                <w:b/>
                <w:bCs/>
                <w:color w:val="000000"/>
              </w:rPr>
            </w:pPr>
            <w:r>
              <w:rPr>
                <w:b/>
                <w:bCs/>
                <w:noProof/>
                <w:color w:val="000000"/>
              </w:rPr>
              <w:t>SF-01258</w:t>
            </w:r>
          </w:p>
        </w:tc>
        <w:tc>
          <w:tcPr>
            <w:tcW w:w="2268" w:type="dxa"/>
            <w:tcBorders>
              <w:bottom w:val="single" w:sz="4" w:space="0" w:color="auto"/>
            </w:tcBorders>
            <w:shd w:val="clear" w:color="auto" w:fill="F2F2F2" w:themeFill="background1" w:themeFillShade="F2"/>
            <w:vAlign w:val="center"/>
          </w:tcPr>
          <w:p w14:paraId="61B0E57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A5FE41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BBF1D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D11B1A"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3A0996E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CEEE95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D2C0E8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CF912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A4196BC" w14:textId="77777777" w:rsidR="00CA428D" w:rsidRDefault="00CA428D" w:rsidP="00072FC9">
            <w:pPr>
              <w:rPr>
                <w:b/>
                <w:bCs/>
                <w:sz w:val="32"/>
                <w:szCs w:val="32"/>
              </w:rPr>
            </w:pPr>
            <w:r>
              <w:rPr>
                <w:b/>
                <w:bCs/>
                <w:sz w:val="32"/>
                <w:szCs w:val="32"/>
              </w:rPr>
              <w:t>Misturador de mesa para lavatório bica alta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14058D3"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C9C8F22" w14:textId="77777777" w:rsidR="00CA428D" w:rsidRDefault="00CA428D" w:rsidP="00072FC9">
            <w:pPr>
              <w:rPr>
                <w:b/>
                <w:bCs/>
                <w:sz w:val="20"/>
                <w:szCs w:val="20"/>
              </w:rPr>
            </w:pPr>
          </w:p>
        </w:tc>
      </w:tr>
      <w:tr w:rsidR="00CA428D" w:rsidRPr="00010EE0" w14:paraId="409ED2ED" w14:textId="77777777" w:rsidTr="00072FC9">
        <w:trPr>
          <w:trHeight w:val="1740"/>
        </w:trPr>
        <w:tc>
          <w:tcPr>
            <w:tcW w:w="9781" w:type="dxa"/>
            <w:gridSpan w:val="5"/>
          </w:tcPr>
          <w:p w14:paraId="3E371329" w14:textId="77777777" w:rsidR="00CA428D" w:rsidRPr="00BD7145" w:rsidRDefault="00CA428D" w:rsidP="00072FC9">
            <w:pPr>
              <w:spacing w:before="120"/>
              <w:rPr>
                <w:b/>
                <w:bCs/>
              </w:rPr>
            </w:pPr>
            <w:r w:rsidRPr="00BD7145">
              <w:rPr>
                <w:b/>
                <w:bCs/>
              </w:rPr>
              <w:t>Descrição Detalhada:</w:t>
            </w:r>
          </w:p>
          <w:p w14:paraId="61E6E0DD" w14:textId="77777777" w:rsidR="00CA428D" w:rsidRPr="00BD7145" w:rsidRDefault="00CA428D" w:rsidP="00072FC9">
            <w:pPr>
              <w:spacing w:before="120"/>
              <w:rPr>
                <w:bCs/>
              </w:rPr>
            </w:pPr>
            <w:r>
              <w:rPr>
                <w:bCs/>
              </w:rPr>
              <w:t>Fornecimento e instalação de misturador para lavatório de mesa bica alta, para uso exclusivo nas áreas residenciais do Complexo Arquitetônico do Senado Federal, conforme indicação em projeto.</w:t>
            </w:r>
          </w:p>
          <w:p w14:paraId="714D575F" w14:textId="77777777" w:rsidR="00CA428D" w:rsidRPr="00BD7145" w:rsidRDefault="00CA428D" w:rsidP="00072FC9">
            <w:pPr>
              <w:spacing w:before="120"/>
              <w:rPr>
                <w:b/>
                <w:bCs/>
              </w:rPr>
            </w:pPr>
            <w:r w:rsidRPr="00BD7145">
              <w:rPr>
                <w:b/>
                <w:bCs/>
              </w:rPr>
              <w:t>Materiais:</w:t>
            </w:r>
          </w:p>
          <w:p w14:paraId="3F1DD697" w14:textId="77777777" w:rsidR="00CA428D" w:rsidRPr="00BD7145" w:rsidRDefault="00CA428D" w:rsidP="00072FC9">
            <w:pPr>
              <w:spacing w:before="120"/>
              <w:rPr>
                <w:bCs/>
              </w:rPr>
            </w:pPr>
            <w:r>
              <w:rPr>
                <w:bCs/>
              </w:rPr>
              <w:t>Misturador para lavatório de mesa bica alta, cromado</w:t>
            </w:r>
          </w:p>
          <w:p w14:paraId="76BE3B17" w14:textId="77777777" w:rsidR="00CA428D" w:rsidRPr="00BD7145" w:rsidRDefault="00CA428D" w:rsidP="00072FC9">
            <w:pPr>
              <w:spacing w:before="120"/>
              <w:rPr>
                <w:b/>
                <w:bCs/>
              </w:rPr>
            </w:pPr>
            <w:r w:rsidRPr="00BD7145">
              <w:rPr>
                <w:b/>
                <w:bCs/>
              </w:rPr>
              <w:t>Serviços:</w:t>
            </w:r>
          </w:p>
          <w:p w14:paraId="7AEDD232" w14:textId="77777777" w:rsidR="00CA428D" w:rsidRPr="00832CF3" w:rsidRDefault="00CA428D" w:rsidP="00072FC9">
            <w:pPr>
              <w:spacing w:before="120"/>
              <w:rPr>
                <w:bCs/>
              </w:rPr>
            </w:pPr>
            <w:r>
              <w:rPr>
                <w:bCs/>
              </w:rPr>
              <w:t>1) Instalar a bica no lavatório, colocando massa de vedação. Rosquear a porca-arruela e dê o aperto final.</w:t>
            </w:r>
            <w:r>
              <w:rPr>
                <w:bCs/>
              </w:rPr>
              <w:br/>
              <w:t>2) Instalar os laterais, encaixe o dispositivo plástico telescópico na saída da bica. Regular a porca-união, rosqueando nos laterais. Ajustar a altura dos laterais.</w:t>
            </w:r>
            <w:r>
              <w:rPr>
                <w:bCs/>
              </w:rPr>
              <w:br/>
              <w:t>3) Fazer as regulagens finais dos laterais e apertar todas as porcas.</w:t>
            </w:r>
          </w:p>
          <w:p w14:paraId="10A5B749" w14:textId="77777777" w:rsidR="00CA428D" w:rsidRPr="00BD7145" w:rsidRDefault="00CA428D" w:rsidP="00072FC9">
            <w:pPr>
              <w:spacing w:before="120"/>
              <w:rPr>
                <w:b/>
                <w:bCs/>
              </w:rPr>
            </w:pPr>
            <w:r w:rsidRPr="00BD7145">
              <w:rPr>
                <w:b/>
                <w:bCs/>
              </w:rPr>
              <w:t>Atividades e Responsabilidades:</w:t>
            </w:r>
          </w:p>
          <w:p w14:paraId="40752D62" w14:textId="77777777" w:rsidR="00CA428D" w:rsidRPr="00832CF3" w:rsidRDefault="00CA428D" w:rsidP="00072FC9">
            <w:pPr>
              <w:spacing w:before="120"/>
              <w:rPr>
                <w:bCs/>
              </w:rPr>
            </w:pPr>
            <w:r>
              <w:rPr>
                <w:bCs/>
              </w:rPr>
              <w:t>n/a</w:t>
            </w:r>
          </w:p>
          <w:p w14:paraId="6A5AD57A" w14:textId="77777777" w:rsidR="00CA428D" w:rsidRPr="00BD7145" w:rsidRDefault="00CA428D" w:rsidP="00072FC9">
            <w:pPr>
              <w:spacing w:before="120"/>
              <w:rPr>
                <w:b/>
                <w:bCs/>
              </w:rPr>
            </w:pPr>
            <w:r w:rsidRPr="00BD7145">
              <w:rPr>
                <w:b/>
                <w:bCs/>
              </w:rPr>
              <w:t>Qualificação:</w:t>
            </w:r>
          </w:p>
          <w:p w14:paraId="39BC9119" w14:textId="77777777" w:rsidR="00CA428D" w:rsidRPr="00832CF3" w:rsidRDefault="00CA428D" w:rsidP="00072FC9">
            <w:pPr>
              <w:spacing w:before="120"/>
              <w:rPr>
                <w:bCs/>
              </w:rPr>
            </w:pPr>
            <w:r>
              <w:rPr>
                <w:bCs/>
              </w:rPr>
              <w:t>n/a</w:t>
            </w:r>
          </w:p>
          <w:p w14:paraId="12173584" w14:textId="77777777" w:rsidR="00CA428D" w:rsidRPr="00BD7145" w:rsidRDefault="00CA428D" w:rsidP="00072FC9">
            <w:pPr>
              <w:spacing w:before="120"/>
              <w:rPr>
                <w:b/>
                <w:bCs/>
              </w:rPr>
            </w:pPr>
            <w:r w:rsidRPr="00BD7145">
              <w:rPr>
                <w:b/>
                <w:bCs/>
              </w:rPr>
              <w:t>Observações:</w:t>
            </w:r>
          </w:p>
          <w:p w14:paraId="1F6CBCBB" w14:textId="77777777" w:rsidR="00CA428D" w:rsidRPr="00832CF3" w:rsidRDefault="00CA428D" w:rsidP="00072FC9">
            <w:pPr>
              <w:spacing w:before="120"/>
              <w:rPr>
                <w:bCs/>
              </w:rPr>
            </w:pPr>
            <w:r>
              <w:rPr>
                <w:bCs/>
              </w:rPr>
              <w:t>n/a</w:t>
            </w:r>
          </w:p>
          <w:p w14:paraId="2991191E" w14:textId="77777777" w:rsidR="00CA428D" w:rsidRPr="00BD7145" w:rsidRDefault="00CA428D" w:rsidP="00072FC9">
            <w:pPr>
              <w:spacing w:before="120"/>
              <w:rPr>
                <w:b/>
                <w:bCs/>
              </w:rPr>
            </w:pPr>
            <w:r w:rsidRPr="00BD7145">
              <w:rPr>
                <w:b/>
                <w:bCs/>
              </w:rPr>
              <w:t>Critérios e Condições:</w:t>
            </w:r>
          </w:p>
          <w:p w14:paraId="3E7D5CCE"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6A5E1A8F" w14:textId="77777777" w:rsidR="00CA428D" w:rsidRPr="00BD7145" w:rsidRDefault="00CA428D" w:rsidP="00072FC9">
            <w:pPr>
              <w:spacing w:before="120"/>
              <w:rPr>
                <w:b/>
                <w:bCs/>
              </w:rPr>
            </w:pPr>
            <w:r w:rsidRPr="00BD7145">
              <w:rPr>
                <w:b/>
                <w:bCs/>
              </w:rPr>
              <w:t>Detalhe Gráfico:</w:t>
            </w:r>
          </w:p>
          <w:p w14:paraId="372DC3FB" w14:textId="77777777" w:rsidR="00CA428D" w:rsidRPr="00B97D3F" w:rsidRDefault="00CA428D" w:rsidP="00072FC9">
            <w:pPr>
              <w:spacing w:before="120"/>
              <w:rPr>
                <w:bCs/>
              </w:rPr>
            </w:pPr>
            <w:r>
              <w:rPr>
                <w:noProof/>
              </w:rPr>
              <w:lastRenderedPageBreak/>
              <w:drawing>
                <wp:inline distT="0" distB="0" distL="0" distR="0" wp14:anchorId="3C8DA928" wp14:editId="219F4517">
                  <wp:extent cx="4533900" cy="5029200"/>
                  <wp:effectExtent l="0" t="0" r="0" b="0"/>
                  <wp:docPr id="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8.png"/>
                          <pic:cNvPicPr/>
                        </pic:nvPicPr>
                        <pic:blipFill>
                          <a:blip r:embed="rId156"/>
                          <a:stretch>
                            <a:fillRect/>
                          </a:stretch>
                        </pic:blipFill>
                        <pic:spPr>
                          <a:xfrm>
                            <a:off x="0" y="0"/>
                            <a:ext cx="4533900" cy="5029200"/>
                          </a:xfrm>
                          <a:prstGeom prst="rect">
                            <a:avLst/>
                          </a:prstGeom>
                        </pic:spPr>
                      </pic:pic>
                    </a:graphicData>
                  </a:graphic>
                </wp:inline>
              </w:drawing>
            </w:r>
          </w:p>
          <w:p w14:paraId="71C43A77" w14:textId="77777777" w:rsidR="00CA428D" w:rsidRPr="00BD7145" w:rsidRDefault="00CA428D" w:rsidP="00072FC9">
            <w:pPr>
              <w:spacing w:before="120"/>
              <w:rPr>
                <w:b/>
                <w:bCs/>
              </w:rPr>
            </w:pPr>
            <w:r w:rsidRPr="00BD7145">
              <w:rPr>
                <w:b/>
                <w:bCs/>
              </w:rPr>
              <w:t>Tabela:</w:t>
            </w:r>
          </w:p>
          <w:p w14:paraId="1003CF9C" w14:textId="77777777" w:rsidR="00CA428D" w:rsidRPr="00832CF3" w:rsidRDefault="00CA428D" w:rsidP="00072FC9">
            <w:pPr>
              <w:spacing w:before="120"/>
              <w:rPr>
                <w:bCs/>
              </w:rPr>
            </w:pPr>
            <w:r>
              <w:rPr>
                <w:bCs/>
              </w:rPr>
              <w:t>n/a</w:t>
            </w:r>
          </w:p>
          <w:p w14:paraId="7D404831" w14:textId="77777777" w:rsidR="00CA428D" w:rsidRPr="00832CF3" w:rsidRDefault="00CA428D" w:rsidP="00072FC9">
            <w:pPr>
              <w:spacing w:before="120"/>
              <w:rPr>
                <w:bCs/>
              </w:rPr>
            </w:pPr>
            <w:r w:rsidRPr="00BD7145">
              <w:rPr>
                <w:b/>
                <w:bCs/>
              </w:rPr>
              <w:t xml:space="preserve">Vida útil: </w:t>
            </w:r>
            <w:r>
              <w:rPr>
                <w:bCs/>
              </w:rPr>
              <w:t>n/a</w:t>
            </w:r>
          </w:p>
          <w:p w14:paraId="261E8CAB" w14:textId="77777777" w:rsidR="00CA428D" w:rsidRPr="00BD7145" w:rsidRDefault="00CA428D" w:rsidP="00072FC9">
            <w:pPr>
              <w:spacing w:before="120"/>
              <w:rPr>
                <w:b/>
                <w:bCs/>
              </w:rPr>
            </w:pPr>
            <w:r w:rsidRPr="00BD7145">
              <w:rPr>
                <w:b/>
                <w:bCs/>
              </w:rPr>
              <w:t>Referências Normativas:</w:t>
            </w:r>
          </w:p>
          <w:p w14:paraId="7D07422D" w14:textId="77777777" w:rsidR="00CA428D" w:rsidRPr="00832CF3" w:rsidRDefault="00CA428D" w:rsidP="00072FC9">
            <w:pPr>
              <w:spacing w:before="120"/>
              <w:rPr>
                <w:bCs/>
              </w:rPr>
            </w:pPr>
            <w:r>
              <w:rPr>
                <w:bCs/>
              </w:rPr>
              <w:t>n/a</w:t>
            </w:r>
          </w:p>
          <w:p w14:paraId="1A82B22F" w14:textId="77777777" w:rsidR="00CA428D" w:rsidRPr="00BD7145" w:rsidRDefault="00CA428D" w:rsidP="00072FC9">
            <w:pPr>
              <w:spacing w:before="120"/>
              <w:rPr>
                <w:b/>
                <w:bCs/>
              </w:rPr>
            </w:pPr>
            <w:r w:rsidRPr="00BD7145">
              <w:rPr>
                <w:b/>
                <w:bCs/>
              </w:rPr>
              <w:t>Referência Comercial:</w:t>
            </w:r>
          </w:p>
          <w:p w14:paraId="22FA760A" w14:textId="77777777" w:rsidR="00CA428D" w:rsidRPr="00832CF3" w:rsidRDefault="00CA428D" w:rsidP="00072FC9">
            <w:pPr>
              <w:spacing w:before="120"/>
              <w:rPr>
                <w:bCs/>
              </w:rPr>
            </w:pPr>
            <w:r>
              <w:rPr>
                <w:bCs/>
              </w:rPr>
              <w:t>Deca Aspen 1877.C35</w:t>
            </w:r>
          </w:p>
          <w:p w14:paraId="7D8F239D" w14:textId="77777777" w:rsidR="00CA428D" w:rsidRPr="00BD7145" w:rsidRDefault="00CA428D" w:rsidP="00072FC9">
            <w:pPr>
              <w:spacing w:before="120"/>
              <w:rPr>
                <w:b/>
                <w:bCs/>
              </w:rPr>
            </w:pPr>
            <w:r w:rsidRPr="00BD7145">
              <w:rPr>
                <w:b/>
                <w:bCs/>
              </w:rPr>
              <w:t>Referência Externa:</w:t>
            </w:r>
          </w:p>
          <w:p w14:paraId="775630E6" w14:textId="77777777" w:rsidR="00CA428D" w:rsidRPr="00BD7145" w:rsidRDefault="00CA428D" w:rsidP="00072FC9">
            <w:pPr>
              <w:spacing w:before="120"/>
              <w:rPr>
                <w:b/>
                <w:bCs/>
              </w:rPr>
            </w:pPr>
            <w:r>
              <w:rPr>
                <w:bCs/>
              </w:rPr>
              <w:t>https://www.deca.com.br/produto/misturador-de-mesa-bica-alta-para-lavatorio-cromado-1877c35/</w:t>
            </w:r>
          </w:p>
        </w:tc>
      </w:tr>
    </w:tbl>
    <w:p w14:paraId="280EB32D" w14:textId="77777777" w:rsidR="00CA428D" w:rsidRPr="00010EE0" w:rsidRDefault="00CA428D" w:rsidP="00CA428D">
      <w:pPr>
        <w:rPr>
          <w:lang w:val="en-US"/>
        </w:rPr>
      </w:pPr>
    </w:p>
    <w:p w14:paraId="56FCA076" w14:textId="77777777" w:rsidR="00CA428D" w:rsidRDefault="00CA428D" w:rsidP="00CA428D">
      <w:r>
        <w:br w:type="page"/>
      </w:r>
    </w:p>
    <w:p w14:paraId="34A4A3E9" w14:textId="77777777" w:rsidR="00CA428D" w:rsidRDefault="00CA428D" w:rsidP="00CA428D">
      <w:pPr>
        <w:rPr>
          <w:lang w:val="en-US"/>
        </w:rPr>
      </w:pPr>
    </w:p>
    <w:p w14:paraId="2B3101B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1F20BD6" w14:textId="77777777" w:rsidTr="00072FC9">
        <w:trPr>
          <w:trHeight w:val="567"/>
        </w:trPr>
        <w:tc>
          <w:tcPr>
            <w:tcW w:w="1843" w:type="dxa"/>
            <w:tcBorders>
              <w:bottom w:val="single" w:sz="4" w:space="0" w:color="auto"/>
            </w:tcBorders>
            <w:shd w:val="clear" w:color="auto" w:fill="F2F2F2" w:themeFill="background1" w:themeFillShade="F2"/>
            <w:vAlign w:val="center"/>
          </w:tcPr>
          <w:p w14:paraId="121B2A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74CE229" w14:textId="77777777" w:rsidR="00CA428D" w:rsidRDefault="00CA428D" w:rsidP="00072FC9">
            <w:pPr>
              <w:rPr>
                <w:b/>
                <w:bCs/>
                <w:color w:val="000000"/>
              </w:rPr>
            </w:pPr>
            <w:r>
              <w:rPr>
                <w:b/>
                <w:bCs/>
                <w:noProof/>
                <w:color w:val="000000"/>
              </w:rPr>
              <w:t>SF-01259</w:t>
            </w:r>
          </w:p>
        </w:tc>
        <w:tc>
          <w:tcPr>
            <w:tcW w:w="2268" w:type="dxa"/>
            <w:tcBorders>
              <w:bottom w:val="single" w:sz="4" w:space="0" w:color="auto"/>
            </w:tcBorders>
            <w:shd w:val="clear" w:color="auto" w:fill="F2F2F2" w:themeFill="background1" w:themeFillShade="F2"/>
            <w:vAlign w:val="center"/>
          </w:tcPr>
          <w:p w14:paraId="1B8D05D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C265690"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5D388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16A42E" w14:textId="77777777" w:rsidR="00CA428D" w:rsidRPr="009143C5" w:rsidRDefault="00CA428D" w:rsidP="00072FC9">
            <w:pPr>
              <w:rPr>
                <w:b/>
                <w:bCs/>
                <w:noProof/>
                <w:color w:val="000000"/>
              </w:rPr>
            </w:pPr>
            <w:r>
              <w:rPr>
                <w:b/>
                <w:bCs/>
                <w:noProof/>
                <w:color w:val="000000"/>
              </w:rPr>
              <w:t>Metais de acabamento e Componentes</w:t>
            </w:r>
          </w:p>
        </w:tc>
        <w:tc>
          <w:tcPr>
            <w:tcW w:w="1843" w:type="dxa"/>
            <w:tcBorders>
              <w:left w:val="single" w:sz="4" w:space="0" w:color="auto"/>
              <w:bottom w:val="single" w:sz="4" w:space="0" w:color="auto"/>
            </w:tcBorders>
            <w:shd w:val="clear" w:color="auto" w:fill="F2F2F2" w:themeFill="background1" w:themeFillShade="F2"/>
            <w:vAlign w:val="center"/>
          </w:tcPr>
          <w:p w14:paraId="72A5233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4440EA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20410D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DBCBFF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D1C9165" w14:textId="77777777" w:rsidR="00CA428D" w:rsidRDefault="00CA428D" w:rsidP="00072FC9">
            <w:pPr>
              <w:rPr>
                <w:b/>
                <w:bCs/>
                <w:sz w:val="32"/>
                <w:szCs w:val="32"/>
              </w:rPr>
            </w:pPr>
            <w:r>
              <w:rPr>
                <w:b/>
                <w:bCs/>
                <w:sz w:val="32"/>
                <w:szCs w:val="32"/>
              </w:rPr>
              <w:t>Misturador de parede para cozinha bica móvel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C02781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5C56D6F" w14:textId="77777777" w:rsidR="00CA428D" w:rsidRDefault="00CA428D" w:rsidP="00072FC9">
            <w:pPr>
              <w:rPr>
                <w:b/>
                <w:bCs/>
                <w:sz w:val="20"/>
                <w:szCs w:val="20"/>
              </w:rPr>
            </w:pPr>
          </w:p>
        </w:tc>
      </w:tr>
      <w:tr w:rsidR="00CA428D" w:rsidRPr="00010EE0" w14:paraId="6039EC6C" w14:textId="77777777" w:rsidTr="00072FC9">
        <w:trPr>
          <w:trHeight w:val="1740"/>
        </w:trPr>
        <w:tc>
          <w:tcPr>
            <w:tcW w:w="9781" w:type="dxa"/>
            <w:gridSpan w:val="5"/>
          </w:tcPr>
          <w:p w14:paraId="1106056F" w14:textId="77777777" w:rsidR="00CA428D" w:rsidRPr="00BD7145" w:rsidRDefault="00CA428D" w:rsidP="00072FC9">
            <w:pPr>
              <w:spacing w:before="120"/>
              <w:rPr>
                <w:b/>
                <w:bCs/>
              </w:rPr>
            </w:pPr>
            <w:r w:rsidRPr="00BD7145">
              <w:rPr>
                <w:b/>
                <w:bCs/>
              </w:rPr>
              <w:t>Descrição Detalhada:</w:t>
            </w:r>
          </w:p>
          <w:p w14:paraId="2F0B2F31" w14:textId="77777777" w:rsidR="00CA428D" w:rsidRPr="00BD7145" w:rsidRDefault="00CA428D" w:rsidP="00072FC9">
            <w:pPr>
              <w:spacing w:before="120"/>
              <w:rPr>
                <w:bCs/>
              </w:rPr>
            </w:pPr>
            <w:r>
              <w:rPr>
                <w:bCs/>
              </w:rPr>
              <w:t>Fornecimento e instalação de misturador de parede para cozinha, cromada, para uso exclusivo nas áreas residenciais do Complexo Arquitetônico do Senado Federal, conforme indicação em projeto.</w:t>
            </w:r>
          </w:p>
          <w:p w14:paraId="5B1E49A9" w14:textId="77777777" w:rsidR="00CA428D" w:rsidRPr="00BD7145" w:rsidRDefault="00CA428D" w:rsidP="00072FC9">
            <w:pPr>
              <w:spacing w:before="120"/>
              <w:rPr>
                <w:b/>
                <w:bCs/>
              </w:rPr>
            </w:pPr>
            <w:r w:rsidRPr="00BD7145">
              <w:rPr>
                <w:b/>
                <w:bCs/>
              </w:rPr>
              <w:t>Materiais:</w:t>
            </w:r>
          </w:p>
          <w:p w14:paraId="33FCB096" w14:textId="77777777" w:rsidR="00CA428D" w:rsidRPr="00BD7145" w:rsidRDefault="00CA428D" w:rsidP="00072FC9">
            <w:pPr>
              <w:spacing w:before="120"/>
              <w:rPr>
                <w:bCs/>
              </w:rPr>
            </w:pPr>
            <w:r>
              <w:rPr>
                <w:bCs/>
              </w:rPr>
              <w:t>Misturador de parede para cozinha, cromada</w:t>
            </w:r>
          </w:p>
          <w:p w14:paraId="000F3C51" w14:textId="77777777" w:rsidR="00CA428D" w:rsidRPr="00BD7145" w:rsidRDefault="00CA428D" w:rsidP="00072FC9">
            <w:pPr>
              <w:spacing w:before="120"/>
              <w:rPr>
                <w:b/>
                <w:bCs/>
              </w:rPr>
            </w:pPr>
            <w:r w:rsidRPr="00BD7145">
              <w:rPr>
                <w:b/>
                <w:bCs/>
              </w:rPr>
              <w:t>Serviços:</w:t>
            </w:r>
          </w:p>
          <w:p w14:paraId="6389B063" w14:textId="77777777" w:rsidR="00CA428D" w:rsidRPr="00832CF3" w:rsidRDefault="00CA428D" w:rsidP="00072FC9">
            <w:pPr>
              <w:spacing w:before="120"/>
              <w:rPr>
                <w:bCs/>
              </w:rPr>
            </w:pPr>
            <w:r>
              <w:rPr>
                <w:bCs/>
              </w:rPr>
              <w:t>1) Observe a distância entre os pontos de água (mín. 195 mm e máx. 215 mm);</w:t>
            </w:r>
            <w:r>
              <w:rPr>
                <w:bCs/>
              </w:rPr>
              <w:br/>
              <w:t>2) Instale os excêntricos nos pontos d'água, não esquecendo de colocar a guarnição preta e a porca;</w:t>
            </w:r>
            <w:r>
              <w:rPr>
                <w:bCs/>
              </w:rPr>
              <w:br/>
              <w:t>3) Coloque a canopla;</w:t>
            </w:r>
            <w:r>
              <w:rPr>
                <w:bCs/>
              </w:rPr>
              <w:br/>
              <w:t>4) Instale o misturador nos excêntricos, observando o perfeito alinhamento do produto;</w:t>
            </w:r>
            <w:r>
              <w:rPr>
                <w:bCs/>
              </w:rPr>
              <w:br/>
              <w:t>5) Coloque a canopla na posição definitiva manualmente.</w:t>
            </w:r>
          </w:p>
          <w:p w14:paraId="3440B250" w14:textId="77777777" w:rsidR="00CA428D" w:rsidRPr="00BD7145" w:rsidRDefault="00CA428D" w:rsidP="00072FC9">
            <w:pPr>
              <w:spacing w:before="120"/>
              <w:rPr>
                <w:b/>
                <w:bCs/>
              </w:rPr>
            </w:pPr>
            <w:r w:rsidRPr="00BD7145">
              <w:rPr>
                <w:b/>
                <w:bCs/>
              </w:rPr>
              <w:t>Atividades e Responsabilidades:</w:t>
            </w:r>
          </w:p>
          <w:p w14:paraId="31058134" w14:textId="77777777" w:rsidR="00CA428D" w:rsidRPr="00832CF3" w:rsidRDefault="00CA428D" w:rsidP="00072FC9">
            <w:pPr>
              <w:spacing w:before="120"/>
              <w:rPr>
                <w:bCs/>
              </w:rPr>
            </w:pPr>
            <w:r>
              <w:rPr>
                <w:bCs/>
              </w:rPr>
              <w:t>-</w:t>
            </w:r>
          </w:p>
          <w:p w14:paraId="3B3A6F13" w14:textId="77777777" w:rsidR="00CA428D" w:rsidRPr="00BD7145" w:rsidRDefault="00CA428D" w:rsidP="00072FC9">
            <w:pPr>
              <w:spacing w:before="120"/>
              <w:rPr>
                <w:b/>
                <w:bCs/>
              </w:rPr>
            </w:pPr>
            <w:r w:rsidRPr="00BD7145">
              <w:rPr>
                <w:b/>
                <w:bCs/>
              </w:rPr>
              <w:t>Qualificação:</w:t>
            </w:r>
          </w:p>
          <w:p w14:paraId="4BC3F4CF" w14:textId="77777777" w:rsidR="00CA428D" w:rsidRPr="00832CF3" w:rsidRDefault="00CA428D" w:rsidP="00072FC9">
            <w:pPr>
              <w:spacing w:before="120"/>
              <w:rPr>
                <w:bCs/>
              </w:rPr>
            </w:pPr>
            <w:r>
              <w:rPr>
                <w:bCs/>
              </w:rPr>
              <w:t>n/a</w:t>
            </w:r>
          </w:p>
          <w:p w14:paraId="379378EC" w14:textId="77777777" w:rsidR="00CA428D" w:rsidRPr="00BD7145" w:rsidRDefault="00CA428D" w:rsidP="00072FC9">
            <w:pPr>
              <w:spacing w:before="120"/>
              <w:rPr>
                <w:b/>
                <w:bCs/>
              </w:rPr>
            </w:pPr>
            <w:r w:rsidRPr="00BD7145">
              <w:rPr>
                <w:b/>
                <w:bCs/>
              </w:rPr>
              <w:t>Observações:</w:t>
            </w:r>
          </w:p>
          <w:p w14:paraId="2F92D9C4" w14:textId="77777777" w:rsidR="00CA428D" w:rsidRPr="00832CF3" w:rsidRDefault="00CA428D" w:rsidP="00072FC9">
            <w:pPr>
              <w:spacing w:before="120"/>
              <w:rPr>
                <w:bCs/>
              </w:rPr>
            </w:pPr>
            <w:r>
              <w:rPr>
                <w:bCs/>
              </w:rPr>
              <w:t>n/a</w:t>
            </w:r>
          </w:p>
          <w:p w14:paraId="2FB8FA7D" w14:textId="77777777" w:rsidR="00CA428D" w:rsidRPr="00BD7145" w:rsidRDefault="00CA428D" w:rsidP="00072FC9">
            <w:pPr>
              <w:spacing w:before="120"/>
              <w:rPr>
                <w:b/>
                <w:bCs/>
              </w:rPr>
            </w:pPr>
            <w:r w:rsidRPr="00BD7145">
              <w:rPr>
                <w:b/>
                <w:bCs/>
              </w:rPr>
              <w:t>Critérios e Condições:</w:t>
            </w:r>
          </w:p>
          <w:p w14:paraId="666E4F6C"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30E9BD0C" w14:textId="77777777" w:rsidR="00CA428D" w:rsidRPr="00BD7145" w:rsidRDefault="00CA428D" w:rsidP="00072FC9">
            <w:pPr>
              <w:spacing w:before="120"/>
              <w:rPr>
                <w:b/>
                <w:bCs/>
              </w:rPr>
            </w:pPr>
            <w:r w:rsidRPr="00BD7145">
              <w:rPr>
                <w:b/>
                <w:bCs/>
              </w:rPr>
              <w:t>Detalhe Gráfico:</w:t>
            </w:r>
          </w:p>
          <w:p w14:paraId="120654E5" w14:textId="77777777" w:rsidR="00CA428D" w:rsidRPr="00B97D3F" w:rsidRDefault="00CA428D" w:rsidP="00072FC9">
            <w:pPr>
              <w:spacing w:before="120"/>
              <w:rPr>
                <w:bCs/>
              </w:rPr>
            </w:pPr>
            <w:r>
              <w:rPr>
                <w:noProof/>
              </w:rPr>
              <w:lastRenderedPageBreak/>
              <w:drawing>
                <wp:inline distT="0" distB="0" distL="0" distR="0" wp14:anchorId="762A49DC" wp14:editId="4F607A34">
                  <wp:extent cx="4940300" cy="5562600"/>
                  <wp:effectExtent l="0" t="0" r="0" b="0"/>
                  <wp:docPr id="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59.png"/>
                          <pic:cNvPicPr/>
                        </pic:nvPicPr>
                        <pic:blipFill>
                          <a:blip r:embed="rId157"/>
                          <a:stretch>
                            <a:fillRect/>
                          </a:stretch>
                        </pic:blipFill>
                        <pic:spPr>
                          <a:xfrm>
                            <a:off x="0" y="0"/>
                            <a:ext cx="4940300" cy="5562600"/>
                          </a:xfrm>
                          <a:prstGeom prst="rect">
                            <a:avLst/>
                          </a:prstGeom>
                        </pic:spPr>
                      </pic:pic>
                    </a:graphicData>
                  </a:graphic>
                </wp:inline>
              </w:drawing>
            </w:r>
          </w:p>
          <w:p w14:paraId="17F39F60" w14:textId="77777777" w:rsidR="00CA428D" w:rsidRPr="00BD7145" w:rsidRDefault="00CA428D" w:rsidP="00072FC9">
            <w:pPr>
              <w:spacing w:before="120"/>
              <w:rPr>
                <w:b/>
                <w:bCs/>
              </w:rPr>
            </w:pPr>
            <w:r w:rsidRPr="00BD7145">
              <w:rPr>
                <w:b/>
                <w:bCs/>
              </w:rPr>
              <w:t>Tabela:</w:t>
            </w:r>
          </w:p>
          <w:p w14:paraId="7835D29B" w14:textId="77777777" w:rsidR="00CA428D" w:rsidRPr="00832CF3" w:rsidRDefault="00CA428D" w:rsidP="00072FC9">
            <w:pPr>
              <w:spacing w:before="120"/>
              <w:rPr>
                <w:bCs/>
              </w:rPr>
            </w:pPr>
            <w:r>
              <w:rPr>
                <w:bCs/>
              </w:rPr>
              <w:t>n/a</w:t>
            </w:r>
          </w:p>
          <w:p w14:paraId="43DD6F02" w14:textId="77777777" w:rsidR="00CA428D" w:rsidRPr="00832CF3" w:rsidRDefault="00CA428D" w:rsidP="00072FC9">
            <w:pPr>
              <w:spacing w:before="120"/>
              <w:rPr>
                <w:bCs/>
              </w:rPr>
            </w:pPr>
            <w:r w:rsidRPr="00BD7145">
              <w:rPr>
                <w:b/>
                <w:bCs/>
              </w:rPr>
              <w:t xml:space="preserve">Vida útil: </w:t>
            </w:r>
            <w:r>
              <w:rPr>
                <w:bCs/>
              </w:rPr>
              <w:t>n/a</w:t>
            </w:r>
          </w:p>
          <w:p w14:paraId="20F86C61" w14:textId="77777777" w:rsidR="00CA428D" w:rsidRPr="00BD7145" w:rsidRDefault="00CA428D" w:rsidP="00072FC9">
            <w:pPr>
              <w:spacing w:before="120"/>
              <w:rPr>
                <w:b/>
                <w:bCs/>
              </w:rPr>
            </w:pPr>
            <w:r w:rsidRPr="00BD7145">
              <w:rPr>
                <w:b/>
                <w:bCs/>
              </w:rPr>
              <w:t>Referências Normativas:</w:t>
            </w:r>
          </w:p>
          <w:p w14:paraId="7562981B" w14:textId="77777777" w:rsidR="00CA428D" w:rsidRPr="00832CF3" w:rsidRDefault="00CA428D" w:rsidP="00072FC9">
            <w:pPr>
              <w:spacing w:before="120"/>
              <w:rPr>
                <w:bCs/>
              </w:rPr>
            </w:pPr>
            <w:r>
              <w:rPr>
                <w:bCs/>
              </w:rPr>
              <w:t>n/a</w:t>
            </w:r>
          </w:p>
          <w:p w14:paraId="62723FF7" w14:textId="77777777" w:rsidR="00CA428D" w:rsidRPr="00BD7145" w:rsidRDefault="00CA428D" w:rsidP="00072FC9">
            <w:pPr>
              <w:spacing w:before="120"/>
              <w:rPr>
                <w:b/>
                <w:bCs/>
              </w:rPr>
            </w:pPr>
            <w:r w:rsidRPr="00BD7145">
              <w:rPr>
                <w:b/>
                <w:bCs/>
              </w:rPr>
              <w:t>Referência Comercial:</w:t>
            </w:r>
          </w:p>
          <w:p w14:paraId="540CBFD2" w14:textId="77777777" w:rsidR="00CA428D" w:rsidRPr="00832CF3" w:rsidRDefault="00CA428D" w:rsidP="00072FC9">
            <w:pPr>
              <w:spacing w:before="120"/>
              <w:rPr>
                <w:bCs/>
              </w:rPr>
            </w:pPr>
            <w:r>
              <w:rPr>
                <w:bCs/>
              </w:rPr>
              <w:t>Deca Aspen 1258.C35</w:t>
            </w:r>
          </w:p>
          <w:p w14:paraId="0827B402" w14:textId="77777777" w:rsidR="00CA428D" w:rsidRPr="00BD7145" w:rsidRDefault="00CA428D" w:rsidP="00072FC9">
            <w:pPr>
              <w:spacing w:before="120"/>
              <w:rPr>
                <w:b/>
                <w:bCs/>
              </w:rPr>
            </w:pPr>
            <w:r w:rsidRPr="00BD7145">
              <w:rPr>
                <w:b/>
                <w:bCs/>
              </w:rPr>
              <w:t>Referência Externa:</w:t>
            </w:r>
          </w:p>
          <w:p w14:paraId="76316699" w14:textId="77777777" w:rsidR="00CA428D" w:rsidRPr="00BD7145" w:rsidRDefault="00CA428D" w:rsidP="00072FC9">
            <w:pPr>
              <w:spacing w:before="120"/>
              <w:rPr>
                <w:b/>
                <w:bCs/>
              </w:rPr>
            </w:pPr>
            <w:r>
              <w:rPr>
                <w:bCs/>
              </w:rPr>
              <w:lastRenderedPageBreak/>
              <w:t>https://www.deca.com.br/produto/misturador-de-parede-para-cozinha-cromado-1258c35/</w:t>
            </w:r>
          </w:p>
        </w:tc>
      </w:tr>
    </w:tbl>
    <w:p w14:paraId="292FDA5B" w14:textId="77777777" w:rsidR="00CA428D" w:rsidRPr="00010EE0" w:rsidRDefault="00CA428D" w:rsidP="00CA428D">
      <w:pPr>
        <w:rPr>
          <w:lang w:val="en-US"/>
        </w:rPr>
      </w:pPr>
    </w:p>
    <w:p w14:paraId="2BD896D9" w14:textId="77777777" w:rsidR="00CA428D" w:rsidRDefault="00CA428D" w:rsidP="00CA428D">
      <w:r>
        <w:br w:type="page"/>
      </w:r>
    </w:p>
    <w:p w14:paraId="2F1FC8BE" w14:textId="77777777" w:rsidR="00CA428D" w:rsidRDefault="00CA428D" w:rsidP="00CA428D">
      <w:pPr>
        <w:rPr>
          <w:lang w:val="en-US"/>
        </w:rPr>
      </w:pPr>
    </w:p>
    <w:p w14:paraId="7164E68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74A8C82" w14:textId="77777777" w:rsidTr="00072FC9">
        <w:trPr>
          <w:trHeight w:val="567"/>
        </w:trPr>
        <w:tc>
          <w:tcPr>
            <w:tcW w:w="1843" w:type="dxa"/>
            <w:tcBorders>
              <w:bottom w:val="single" w:sz="4" w:space="0" w:color="auto"/>
            </w:tcBorders>
            <w:shd w:val="clear" w:color="auto" w:fill="F2F2F2" w:themeFill="background1" w:themeFillShade="F2"/>
            <w:vAlign w:val="center"/>
          </w:tcPr>
          <w:p w14:paraId="46EDC5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AAB951A" w14:textId="77777777" w:rsidR="00CA428D" w:rsidRDefault="00CA428D" w:rsidP="00072FC9">
            <w:pPr>
              <w:rPr>
                <w:b/>
                <w:bCs/>
                <w:color w:val="000000"/>
              </w:rPr>
            </w:pPr>
            <w:r>
              <w:rPr>
                <w:b/>
                <w:bCs/>
                <w:noProof/>
                <w:color w:val="000000"/>
              </w:rPr>
              <w:t>SF-01261</w:t>
            </w:r>
          </w:p>
        </w:tc>
        <w:tc>
          <w:tcPr>
            <w:tcW w:w="2268" w:type="dxa"/>
            <w:tcBorders>
              <w:bottom w:val="single" w:sz="4" w:space="0" w:color="auto"/>
            </w:tcBorders>
            <w:shd w:val="clear" w:color="auto" w:fill="F2F2F2" w:themeFill="background1" w:themeFillShade="F2"/>
            <w:vAlign w:val="center"/>
          </w:tcPr>
          <w:p w14:paraId="1383C2D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0D67504"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7E53FC2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6FD8556"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76F1295A"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CCC5E4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453B33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1FD3D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B303540" w14:textId="77777777" w:rsidR="00CA428D" w:rsidRDefault="00CA428D" w:rsidP="00072FC9">
            <w:pPr>
              <w:rPr>
                <w:b/>
                <w:bCs/>
                <w:sz w:val="32"/>
                <w:szCs w:val="32"/>
              </w:rPr>
            </w:pPr>
            <w:r>
              <w:rPr>
                <w:b/>
                <w:bCs/>
                <w:sz w:val="32"/>
                <w:szCs w:val="32"/>
              </w:rPr>
              <w:t>Luminária tipo arandela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6377B3F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23FCACC" w14:textId="77777777" w:rsidR="00CA428D" w:rsidRDefault="00CA428D" w:rsidP="00072FC9">
            <w:pPr>
              <w:rPr>
                <w:b/>
                <w:bCs/>
                <w:sz w:val="20"/>
                <w:szCs w:val="20"/>
              </w:rPr>
            </w:pPr>
          </w:p>
        </w:tc>
      </w:tr>
      <w:tr w:rsidR="00CA428D" w:rsidRPr="00010EE0" w14:paraId="2FEA21B6" w14:textId="77777777" w:rsidTr="00072FC9">
        <w:trPr>
          <w:trHeight w:val="1740"/>
        </w:trPr>
        <w:tc>
          <w:tcPr>
            <w:tcW w:w="9781" w:type="dxa"/>
            <w:gridSpan w:val="5"/>
          </w:tcPr>
          <w:p w14:paraId="7A0E831E" w14:textId="77777777" w:rsidR="00CA428D" w:rsidRPr="00BD7145" w:rsidRDefault="00CA428D" w:rsidP="00072FC9">
            <w:pPr>
              <w:spacing w:before="120"/>
              <w:rPr>
                <w:b/>
                <w:bCs/>
              </w:rPr>
            </w:pPr>
            <w:r w:rsidRPr="00BD7145">
              <w:rPr>
                <w:b/>
                <w:bCs/>
              </w:rPr>
              <w:t>Descrição Detalhada:</w:t>
            </w:r>
          </w:p>
          <w:p w14:paraId="19C913B5" w14:textId="77777777" w:rsidR="00CA428D" w:rsidRPr="00BD7145" w:rsidRDefault="00CA428D" w:rsidP="00072FC9">
            <w:pPr>
              <w:spacing w:before="120"/>
              <w:rPr>
                <w:bCs/>
              </w:rPr>
            </w:pPr>
            <w:r>
              <w:rPr>
                <w:bCs/>
              </w:rPr>
              <w:t>Fornecimento e instalação de luminária tipo arandela. Para uso exclusivo nas áreas residenciais do Complexo Arquitetônico do Senado Federal, conforme indicação em projeto.</w:t>
            </w:r>
          </w:p>
          <w:p w14:paraId="5205B954" w14:textId="77777777" w:rsidR="00CA428D" w:rsidRPr="00BD7145" w:rsidRDefault="00CA428D" w:rsidP="00072FC9">
            <w:pPr>
              <w:spacing w:before="120"/>
              <w:rPr>
                <w:b/>
                <w:bCs/>
              </w:rPr>
            </w:pPr>
            <w:r w:rsidRPr="00BD7145">
              <w:rPr>
                <w:b/>
                <w:bCs/>
              </w:rPr>
              <w:t>Materiais:</w:t>
            </w:r>
          </w:p>
          <w:p w14:paraId="40A3BCA8" w14:textId="77777777" w:rsidR="00CA428D" w:rsidRPr="00BD7145" w:rsidRDefault="00CA428D" w:rsidP="00072FC9">
            <w:pPr>
              <w:spacing w:before="120"/>
              <w:rPr>
                <w:bCs/>
              </w:rPr>
            </w:pPr>
            <w:r>
              <w:rPr>
                <w:bCs/>
              </w:rPr>
              <w:t>Luminária tipo arandela, com as seguintes características mínimas:</w:t>
            </w:r>
            <w:r>
              <w:rPr>
                <w:bCs/>
              </w:rPr>
              <w:br/>
              <w:t>1. Instalação de sobrepor;</w:t>
            </w:r>
            <w:r>
              <w:rPr>
                <w:bCs/>
              </w:rPr>
              <w:br/>
              <w:t>2. Base em chapa de aço com pintura eletrostática em pó poliéster e vidro fosco;</w:t>
            </w:r>
            <w:r>
              <w:rPr>
                <w:bCs/>
              </w:rPr>
              <w:br/>
              <w:t>3. Com um bocal E27;</w:t>
            </w:r>
            <w:r>
              <w:rPr>
                <w:bCs/>
              </w:rPr>
              <w:br/>
              <w:t>4. Próprio para uma lâmpadas com bulbo A60;</w:t>
            </w:r>
            <w:r>
              <w:rPr>
                <w:bCs/>
              </w:rPr>
              <w:br/>
              <w:t>5. Dimensões de aproximadamente 250 mm x 250 mm x 75 mm;</w:t>
            </w:r>
            <w:r>
              <w:rPr>
                <w:bCs/>
              </w:rPr>
              <w:br/>
              <w:t>6. Estéticamente compatível com a referência comercial.</w:t>
            </w:r>
            <w:r>
              <w:rPr>
                <w:bCs/>
              </w:rPr>
              <w:br/>
              <w:t>7. Lâmpada com as seguintes características mínimas:</w:t>
            </w:r>
            <w:r>
              <w:rPr>
                <w:bCs/>
              </w:rPr>
              <w:br/>
              <w:t>8. Lâmpada fluorescente compacta, 23W, com as seguintes características mínimas:</w:t>
            </w:r>
            <w:r>
              <w:rPr>
                <w:bCs/>
              </w:rPr>
              <w:br/>
              <w:t>9. Base E27;</w:t>
            </w:r>
            <w:r>
              <w:rPr>
                <w:bCs/>
              </w:rPr>
              <w:br/>
              <w:t>10. Índice de Reprodução de Cor (IRC) maior ou igual a 80;</w:t>
            </w:r>
            <w:r>
              <w:rPr>
                <w:bCs/>
              </w:rPr>
              <w:br/>
              <w:t>11. Tensão nominal de 220;</w:t>
            </w:r>
            <w:r>
              <w:rPr>
                <w:bCs/>
              </w:rPr>
              <w:br/>
              <w:t>12. Fluxo luminoso mínimo de 1300lm;</w:t>
            </w:r>
            <w:r>
              <w:rPr>
                <w:bCs/>
              </w:rPr>
              <w:br/>
              <w:t>13. Com as seguintes marcações legíveis no bulbo ou na base: potência nominal (W), designação da cor, nome do fabricante ou marca registrada e modelo;</w:t>
            </w:r>
            <w:r>
              <w:rPr>
                <w:bCs/>
              </w:rPr>
              <w:br/>
              <w:t>14. Com alto fator de potência (FP&gt;0.95), do tipo eletrônico;</w:t>
            </w:r>
            <w:r>
              <w:rPr>
                <w:bCs/>
              </w:rPr>
              <w:br/>
              <w:t>15. Compatível com a luminária fornecida.</w:t>
            </w:r>
          </w:p>
          <w:p w14:paraId="64895D82" w14:textId="77777777" w:rsidR="00CA428D" w:rsidRPr="00BD7145" w:rsidRDefault="00CA428D" w:rsidP="00072FC9">
            <w:pPr>
              <w:spacing w:before="120"/>
              <w:rPr>
                <w:b/>
                <w:bCs/>
              </w:rPr>
            </w:pPr>
            <w:r w:rsidRPr="00BD7145">
              <w:rPr>
                <w:b/>
                <w:bCs/>
              </w:rPr>
              <w:t>Serviços:</w:t>
            </w:r>
          </w:p>
          <w:p w14:paraId="04D53453"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soquetes, lâmpadas, elementos de fixação (tirantes, suportes, suporte “pé de galinha”, entre outros).</w:t>
            </w:r>
            <w:r>
              <w:rPr>
                <w:bCs/>
              </w:rPr>
              <w:br/>
              <w:t>Deverão ser previstas bordas e acessórios para fixação em forros especiais.</w:t>
            </w:r>
            <w:r>
              <w:rPr>
                <w:bCs/>
              </w:rPr>
              <w:br/>
              <w:t>O item contempla a montagem da luminária, incluindo as fixações internas de elementos como lâmpada e soquetes, a fixação da luminária no forro, as conexões elétricas internas e externas e o teste de funcionamento.</w:t>
            </w:r>
            <w:r>
              <w:rPr>
                <w:bCs/>
              </w:rPr>
              <w:br/>
              <w:t>Deverá ser feita a limpeza das luminárias e lâmpadas ao final dos serviços.</w:t>
            </w:r>
          </w:p>
          <w:p w14:paraId="0244FD71" w14:textId="77777777" w:rsidR="00CA428D" w:rsidRPr="00BD7145" w:rsidRDefault="00CA428D" w:rsidP="00072FC9">
            <w:pPr>
              <w:spacing w:before="120"/>
              <w:rPr>
                <w:b/>
                <w:bCs/>
              </w:rPr>
            </w:pPr>
            <w:r w:rsidRPr="00BD7145">
              <w:rPr>
                <w:b/>
                <w:bCs/>
              </w:rPr>
              <w:t>Atividades e Responsabilidades:</w:t>
            </w:r>
          </w:p>
          <w:p w14:paraId="2BBB8EC0" w14:textId="77777777" w:rsidR="00CA428D" w:rsidRPr="00832CF3" w:rsidRDefault="00CA428D" w:rsidP="00072FC9">
            <w:pPr>
              <w:spacing w:before="120"/>
              <w:rPr>
                <w:bCs/>
              </w:rPr>
            </w:pPr>
            <w:r>
              <w:rPr>
                <w:bCs/>
              </w:rPr>
              <w:t>n/a</w:t>
            </w:r>
          </w:p>
          <w:p w14:paraId="55602628" w14:textId="77777777" w:rsidR="00CA428D" w:rsidRPr="00BD7145" w:rsidRDefault="00CA428D" w:rsidP="00072FC9">
            <w:pPr>
              <w:spacing w:before="120"/>
              <w:rPr>
                <w:b/>
                <w:bCs/>
              </w:rPr>
            </w:pPr>
            <w:r w:rsidRPr="00BD7145">
              <w:rPr>
                <w:b/>
                <w:bCs/>
              </w:rPr>
              <w:lastRenderedPageBreak/>
              <w:t>Qualificação:</w:t>
            </w:r>
          </w:p>
          <w:p w14:paraId="64A4A52B" w14:textId="77777777" w:rsidR="00CA428D" w:rsidRPr="00832CF3" w:rsidRDefault="00CA428D" w:rsidP="00072FC9">
            <w:pPr>
              <w:spacing w:before="120"/>
              <w:rPr>
                <w:bCs/>
              </w:rPr>
            </w:pPr>
            <w:r>
              <w:rPr>
                <w:bCs/>
              </w:rPr>
              <w:t>n/a</w:t>
            </w:r>
          </w:p>
          <w:p w14:paraId="1B615E41" w14:textId="77777777" w:rsidR="00CA428D" w:rsidRPr="00BD7145" w:rsidRDefault="00CA428D" w:rsidP="00072FC9">
            <w:pPr>
              <w:spacing w:before="120"/>
              <w:rPr>
                <w:b/>
                <w:bCs/>
              </w:rPr>
            </w:pPr>
            <w:r w:rsidRPr="00BD7145">
              <w:rPr>
                <w:b/>
                <w:bCs/>
              </w:rPr>
              <w:t>Observações:</w:t>
            </w:r>
          </w:p>
          <w:p w14:paraId="0169B238" w14:textId="77777777" w:rsidR="00CA428D" w:rsidRPr="00832CF3" w:rsidRDefault="00CA428D" w:rsidP="00072FC9">
            <w:pPr>
              <w:spacing w:before="120"/>
              <w:rPr>
                <w:bCs/>
              </w:rPr>
            </w:pPr>
            <w:r>
              <w:rPr>
                <w:bCs/>
              </w:rPr>
              <w:t>n/a</w:t>
            </w:r>
          </w:p>
          <w:p w14:paraId="4EE6B036" w14:textId="77777777" w:rsidR="00CA428D" w:rsidRPr="00BD7145" w:rsidRDefault="00CA428D" w:rsidP="00072FC9">
            <w:pPr>
              <w:spacing w:before="120"/>
              <w:rPr>
                <w:b/>
                <w:bCs/>
              </w:rPr>
            </w:pPr>
            <w:r w:rsidRPr="00BD7145">
              <w:rPr>
                <w:b/>
                <w:bCs/>
              </w:rPr>
              <w:t>Critérios e Condições:</w:t>
            </w:r>
          </w:p>
          <w:p w14:paraId="0302E55C" w14:textId="77777777" w:rsidR="00CA428D" w:rsidRPr="00832CF3" w:rsidRDefault="00CA428D" w:rsidP="00072FC9">
            <w:pPr>
              <w:spacing w:before="120"/>
              <w:rPr>
                <w:bCs/>
              </w:rPr>
            </w:pPr>
            <w:r>
              <w:rPr>
                <w:bCs/>
              </w:rPr>
              <w:t>Critérios de Medição: kit de luminária instalada Unidade de Medição: peça</w:t>
            </w:r>
          </w:p>
          <w:p w14:paraId="21259BEB" w14:textId="77777777" w:rsidR="00CA428D" w:rsidRPr="00BD7145" w:rsidRDefault="00CA428D" w:rsidP="00072FC9">
            <w:pPr>
              <w:spacing w:before="120"/>
              <w:rPr>
                <w:b/>
                <w:bCs/>
              </w:rPr>
            </w:pPr>
            <w:r w:rsidRPr="00BD7145">
              <w:rPr>
                <w:b/>
                <w:bCs/>
              </w:rPr>
              <w:t>Detalhe Gráfico:</w:t>
            </w:r>
          </w:p>
          <w:p w14:paraId="3ADB4145" w14:textId="77777777" w:rsidR="00CA428D" w:rsidRPr="00B97D3F" w:rsidRDefault="00CA428D" w:rsidP="00072FC9">
            <w:pPr>
              <w:spacing w:before="120"/>
              <w:rPr>
                <w:bCs/>
              </w:rPr>
            </w:pPr>
            <w:r>
              <w:rPr>
                <w:noProof/>
              </w:rPr>
              <w:drawing>
                <wp:inline distT="0" distB="0" distL="0" distR="0" wp14:anchorId="433CEB57" wp14:editId="131D4944">
                  <wp:extent cx="1409700" cy="3784600"/>
                  <wp:effectExtent l="0" t="0" r="0" b="0"/>
                  <wp:docPr id="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1.png"/>
                          <pic:cNvPicPr/>
                        </pic:nvPicPr>
                        <pic:blipFill>
                          <a:blip r:embed="rId158"/>
                          <a:stretch>
                            <a:fillRect/>
                          </a:stretch>
                        </pic:blipFill>
                        <pic:spPr>
                          <a:xfrm>
                            <a:off x="0" y="0"/>
                            <a:ext cx="1409700" cy="3784600"/>
                          </a:xfrm>
                          <a:prstGeom prst="rect">
                            <a:avLst/>
                          </a:prstGeom>
                        </pic:spPr>
                      </pic:pic>
                    </a:graphicData>
                  </a:graphic>
                </wp:inline>
              </w:drawing>
            </w:r>
          </w:p>
          <w:p w14:paraId="0863B5B5" w14:textId="77777777" w:rsidR="00CA428D" w:rsidRPr="00BD7145" w:rsidRDefault="00CA428D" w:rsidP="00072FC9">
            <w:pPr>
              <w:spacing w:before="120"/>
              <w:rPr>
                <w:b/>
                <w:bCs/>
              </w:rPr>
            </w:pPr>
            <w:r w:rsidRPr="00BD7145">
              <w:rPr>
                <w:b/>
                <w:bCs/>
              </w:rPr>
              <w:t>Tabela:</w:t>
            </w:r>
          </w:p>
          <w:p w14:paraId="743E98B9" w14:textId="77777777" w:rsidR="00CA428D" w:rsidRPr="00832CF3" w:rsidRDefault="00CA428D" w:rsidP="00072FC9">
            <w:pPr>
              <w:spacing w:before="120"/>
              <w:rPr>
                <w:bCs/>
              </w:rPr>
            </w:pPr>
            <w:r>
              <w:rPr>
                <w:bCs/>
              </w:rPr>
              <w:t>n/a</w:t>
            </w:r>
          </w:p>
          <w:p w14:paraId="2075E559" w14:textId="77777777" w:rsidR="00CA428D" w:rsidRPr="00832CF3" w:rsidRDefault="00CA428D" w:rsidP="00072FC9">
            <w:pPr>
              <w:spacing w:before="120"/>
              <w:rPr>
                <w:bCs/>
              </w:rPr>
            </w:pPr>
            <w:r w:rsidRPr="00BD7145">
              <w:rPr>
                <w:b/>
                <w:bCs/>
              </w:rPr>
              <w:t xml:space="preserve">Vida útil: </w:t>
            </w:r>
            <w:r>
              <w:rPr>
                <w:bCs/>
              </w:rPr>
              <w:t>n/a</w:t>
            </w:r>
          </w:p>
          <w:p w14:paraId="65EC4FC9" w14:textId="77777777" w:rsidR="00CA428D" w:rsidRPr="00BD7145" w:rsidRDefault="00CA428D" w:rsidP="00072FC9">
            <w:pPr>
              <w:spacing w:before="120"/>
              <w:rPr>
                <w:b/>
                <w:bCs/>
              </w:rPr>
            </w:pPr>
            <w:r w:rsidRPr="00BD7145">
              <w:rPr>
                <w:b/>
                <w:bCs/>
              </w:rPr>
              <w:t>Referências Normativas:</w:t>
            </w:r>
          </w:p>
          <w:p w14:paraId="35BDC4A9" w14:textId="77777777" w:rsidR="00CA428D" w:rsidRPr="00832CF3" w:rsidRDefault="00CA428D" w:rsidP="00072FC9">
            <w:pPr>
              <w:spacing w:before="120"/>
              <w:rPr>
                <w:bCs/>
              </w:rPr>
            </w:pPr>
            <w:r>
              <w:rPr>
                <w:bCs/>
              </w:rPr>
              <w:t>ABNT NBR 5410:2004 - Instalações Elétricas de Baixa Tensão</w:t>
            </w:r>
          </w:p>
          <w:p w14:paraId="4C2E5DC9" w14:textId="77777777" w:rsidR="00CA428D" w:rsidRPr="00BD7145" w:rsidRDefault="00CA428D" w:rsidP="00072FC9">
            <w:pPr>
              <w:spacing w:before="120"/>
              <w:rPr>
                <w:b/>
                <w:bCs/>
              </w:rPr>
            </w:pPr>
            <w:r w:rsidRPr="00BD7145">
              <w:rPr>
                <w:b/>
                <w:bCs/>
              </w:rPr>
              <w:t>Referência Comercial:</w:t>
            </w:r>
          </w:p>
          <w:p w14:paraId="29D0D26B" w14:textId="77777777" w:rsidR="00CA428D" w:rsidRPr="00832CF3" w:rsidRDefault="00CA428D" w:rsidP="00072FC9">
            <w:pPr>
              <w:spacing w:before="120"/>
              <w:rPr>
                <w:bCs/>
              </w:rPr>
            </w:pPr>
            <w:r>
              <w:rPr>
                <w:bCs/>
              </w:rPr>
              <w:t>Luminária: Taschibra-Arandela Embaú; Bronzearte - Bambu</w:t>
            </w:r>
            <w:r>
              <w:rPr>
                <w:bCs/>
              </w:rPr>
              <w:br/>
              <w:t>Lâmpadas: OSRAM Duluxstar DST STICK 23 W/865 220…240 V E27</w:t>
            </w:r>
          </w:p>
          <w:p w14:paraId="4B252A03" w14:textId="77777777" w:rsidR="00CA428D" w:rsidRPr="00BD7145" w:rsidRDefault="00CA428D" w:rsidP="00072FC9">
            <w:pPr>
              <w:spacing w:before="120"/>
              <w:rPr>
                <w:b/>
                <w:bCs/>
              </w:rPr>
            </w:pPr>
            <w:r w:rsidRPr="00BD7145">
              <w:rPr>
                <w:b/>
                <w:bCs/>
              </w:rPr>
              <w:t>Referência Externa:</w:t>
            </w:r>
          </w:p>
          <w:p w14:paraId="6BC99871" w14:textId="77777777" w:rsidR="00CA428D" w:rsidRPr="00BD7145" w:rsidRDefault="00CA428D" w:rsidP="00072FC9">
            <w:pPr>
              <w:spacing w:before="120"/>
              <w:rPr>
                <w:b/>
                <w:bCs/>
              </w:rPr>
            </w:pPr>
            <w:r>
              <w:rPr>
                <w:bCs/>
              </w:rPr>
              <w:lastRenderedPageBreak/>
              <w:t>http://www.taschibra.com.br/site/web/pt/produto/arandela-embau</w:t>
            </w:r>
            <w:r>
              <w:rPr>
                <w:bCs/>
              </w:rPr>
              <w:br/>
              <w:t>http://www.bronzearte.com.br/catalogo.html</w:t>
            </w:r>
            <w:r>
              <w:rPr>
                <w:bCs/>
              </w:rPr>
              <w:br/>
              <w:t>https://www.ledvance.com.br/produtos/lampadas/lampadas-fluorescentes-compactas-com-reator-integrado/osram-duluxstar/osram-duluxstar-mini-twist/index.jsp</w:t>
            </w:r>
          </w:p>
        </w:tc>
      </w:tr>
    </w:tbl>
    <w:p w14:paraId="441C03EE" w14:textId="77777777" w:rsidR="00CA428D" w:rsidRPr="00010EE0" w:rsidRDefault="00CA428D" w:rsidP="00CA428D">
      <w:pPr>
        <w:rPr>
          <w:lang w:val="en-US"/>
        </w:rPr>
      </w:pPr>
    </w:p>
    <w:p w14:paraId="01CF9FE0" w14:textId="77777777" w:rsidR="00CA428D" w:rsidRDefault="00CA428D" w:rsidP="00CA428D">
      <w:r>
        <w:br w:type="page"/>
      </w:r>
    </w:p>
    <w:p w14:paraId="153502C2" w14:textId="77777777" w:rsidR="00CA428D" w:rsidRDefault="00CA428D" w:rsidP="00CA428D">
      <w:pPr>
        <w:rPr>
          <w:lang w:val="en-US"/>
        </w:rPr>
      </w:pPr>
    </w:p>
    <w:p w14:paraId="2DB790A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1026734" w14:textId="77777777" w:rsidTr="00072FC9">
        <w:trPr>
          <w:trHeight w:val="567"/>
        </w:trPr>
        <w:tc>
          <w:tcPr>
            <w:tcW w:w="1843" w:type="dxa"/>
            <w:tcBorders>
              <w:bottom w:val="single" w:sz="4" w:space="0" w:color="auto"/>
            </w:tcBorders>
            <w:shd w:val="clear" w:color="auto" w:fill="F2F2F2" w:themeFill="background1" w:themeFillShade="F2"/>
            <w:vAlign w:val="center"/>
          </w:tcPr>
          <w:p w14:paraId="76359F7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233DD5F" w14:textId="77777777" w:rsidR="00CA428D" w:rsidRDefault="00CA428D" w:rsidP="00072FC9">
            <w:pPr>
              <w:rPr>
                <w:b/>
                <w:bCs/>
                <w:color w:val="000000"/>
              </w:rPr>
            </w:pPr>
            <w:r>
              <w:rPr>
                <w:b/>
                <w:bCs/>
                <w:noProof/>
                <w:color w:val="000000"/>
              </w:rPr>
              <w:t>SF-01262</w:t>
            </w:r>
          </w:p>
        </w:tc>
        <w:tc>
          <w:tcPr>
            <w:tcW w:w="2268" w:type="dxa"/>
            <w:tcBorders>
              <w:bottom w:val="single" w:sz="4" w:space="0" w:color="auto"/>
            </w:tcBorders>
            <w:shd w:val="clear" w:color="auto" w:fill="F2F2F2" w:themeFill="background1" w:themeFillShade="F2"/>
            <w:vAlign w:val="center"/>
          </w:tcPr>
          <w:p w14:paraId="1AC035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AC19A4F"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049A93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4ED2E4C" w14:textId="77777777" w:rsidR="00CA428D" w:rsidRPr="009143C5" w:rsidRDefault="00CA428D" w:rsidP="00072FC9">
            <w:pPr>
              <w:rPr>
                <w:b/>
                <w:bCs/>
                <w:noProof/>
                <w:color w:val="000000"/>
              </w:rPr>
            </w:pPr>
            <w:r>
              <w:rPr>
                <w:b/>
                <w:bCs/>
                <w:noProof/>
                <w:color w:val="000000"/>
              </w:rPr>
              <w:t>Tubos CPVC e conexões</w:t>
            </w:r>
          </w:p>
        </w:tc>
        <w:tc>
          <w:tcPr>
            <w:tcW w:w="1843" w:type="dxa"/>
            <w:tcBorders>
              <w:left w:val="single" w:sz="4" w:space="0" w:color="auto"/>
              <w:bottom w:val="single" w:sz="4" w:space="0" w:color="auto"/>
            </w:tcBorders>
            <w:shd w:val="clear" w:color="auto" w:fill="F2F2F2" w:themeFill="background1" w:themeFillShade="F2"/>
            <w:vAlign w:val="center"/>
          </w:tcPr>
          <w:p w14:paraId="0A15DD7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DF1A5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BF98C2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43E096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FCD579" w14:textId="77777777" w:rsidR="00CA428D" w:rsidRDefault="00CA428D" w:rsidP="00072FC9">
            <w:pPr>
              <w:rPr>
                <w:b/>
                <w:bCs/>
                <w:sz w:val="32"/>
                <w:szCs w:val="32"/>
              </w:rPr>
            </w:pPr>
            <w:r>
              <w:rPr>
                <w:b/>
                <w:bCs/>
                <w:sz w:val="32"/>
                <w:szCs w:val="32"/>
              </w:rPr>
              <w:t>Tê misturador de transição 1/2” ou 3/4” em CPVC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2096370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DCA10F6" w14:textId="77777777" w:rsidR="00CA428D" w:rsidRDefault="00CA428D" w:rsidP="00072FC9">
            <w:pPr>
              <w:rPr>
                <w:b/>
                <w:bCs/>
                <w:sz w:val="20"/>
                <w:szCs w:val="20"/>
              </w:rPr>
            </w:pPr>
          </w:p>
        </w:tc>
      </w:tr>
      <w:tr w:rsidR="00CA428D" w:rsidRPr="00010EE0" w14:paraId="2F25D0F8" w14:textId="77777777" w:rsidTr="00072FC9">
        <w:trPr>
          <w:trHeight w:val="1740"/>
        </w:trPr>
        <w:tc>
          <w:tcPr>
            <w:tcW w:w="9781" w:type="dxa"/>
            <w:gridSpan w:val="5"/>
          </w:tcPr>
          <w:p w14:paraId="7F828563" w14:textId="77777777" w:rsidR="00CA428D" w:rsidRPr="00BD7145" w:rsidRDefault="00CA428D" w:rsidP="00072FC9">
            <w:pPr>
              <w:spacing w:before="120"/>
              <w:rPr>
                <w:b/>
                <w:bCs/>
              </w:rPr>
            </w:pPr>
            <w:r w:rsidRPr="00BD7145">
              <w:rPr>
                <w:b/>
                <w:bCs/>
              </w:rPr>
              <w:t>Descrição Detalhada:</w:t>
            </w:r>
          </w:p>
          <w:p w14:paraId="4D442345" w14:textId="77777777" w:rsidR="00CA428D" w:rsidRPr="00BD7145" w:rsidRDefault="00CA428D" w:rsidP="00072FC9">
            <w:pPr>
              <w:spacing w:before="120"/>
              <w:rPr>
                <w:bCs/>
              </w:rPr>
            </w:pPr>
            <w:r>
              <w:rPr>
                <w:bCs/>
              </w:rPr>
              <w:t>Fornecimento e instalação de Tê misturador de transição para a instalação de chuveiro ou banheira, soldável ou roscável. Para uso exclusivo nas áreas residenciais do Complexo Arquitetônico do Senado Federal, conforme indicação em projeto.</w:t>
            </w:r>
          </w:p>
          <w:p w14:paraId="4A09F518" w14:textId="77777777" w:rsidR="00CA428D" w:rsidRPr="00BD7145" w:rsidRDefault="00CA428D" w:rsidP="00072FC9">
            <w:pPr>
              <w:spacing w:before="120"/>
              <w:rPr>
                <w:b/>
                <w:bCs/>
              </w:rPr>
            </w:pPr>
            <w:r w:rsidRPr="00BD7145">
              <w:rPr>
                <w:b/>
                <w:bCs/>
              </w:rPr>
              <w:t>Materiais:</w:t>
            </w:r>
          </w:p>
          <w:p w14:paraId="7B0C6A30" w14:textId="77777777" w:rsidR="00CA428D" w:rsidRPr="00BD7145" w:rsidRDefault="00CA428D" w:rsidP="00072FC9">
            <w:pPr>
              <w:spacing w:before="120"/>
              <w:rPr>
                <w:bCs/>
              </w:rPr>
            </w:pPr>
            <w:r>
              <w:rPr>
                <w:bCs/>
              </w:rPr>
              <w:t>Tê misturador de transição para a instalação de chuveiro ou banheira, de CPVC cor bege (sem registro de pressão) para bitolas de 1/2” ou 3/4”. Soldável ou roscável, conforme indicação em projeto.</w:t>
            </w:r>
          </w:p>
          <w:p w14:paraId="2652B6CA" w14:textId="77777777" w:rsidR="00CA428D" w:rsidRPr="00BD7145" w:rsidRDefault="00CA428D" w:rsidP="00072FC9">
            <w:pPr>
              <w:spacing w:before="120"/>
              <w:rPr>
                <w:b/>
                <w:bCs/>
              </w:rPr>
            </w:pPr>
            <w:r w:rsidRPr="00BD7145">
              <w:rPr>
                <w:b/>
                <w:bCs/>
              </w:rPr>
              <w:t>Serviços:</w:t>
            </w:r>
          </w:p>
          <w:p w14:paraId="4E3B26E5" w14:textId="77777777" w:rsidR="00CA428D" w:rsidRPr="00832CF3" w:rsidRDefault="00CA428D" w:rsidP="00072FC9">
            <w:pPr>
              <w:spacing w:before="120"/>
              <w:rPr>
                <w:bCs/>
              </w:rPr>
            </w:pPr>
            <w:r>
              <w:rPr>
                <w:bCs/>
              </w:rPr>
              <w:t>1) Execução da junta soldável:</w:t>
            </w:r>
            <w:r>
              <w:rPr>
                <w:bCs/>
              </w:rPr>
              <w:br/>
              <w:t>a) com auxílio do pincel aplicador, distribuir uniformemente o adesivo para CPVC na ponta do tubo e na bolsa da conexão a serem unidas;</w:t>
            </w:r>
            <w:r>
              <w:rPr>
                <w:bCs/>
              </w:rPr>
              <w:br/>
              <w:t>b) encaixarde uma vez as extremidades a serem soldadas, promovendo, enquanto encaixar, um leve movimento de rotação entre as peças até que atinjam a posição definitiva. É necessário que exista uma interferência entre as peças, pois não se estabeleçe a scldagem se não ocorrer pressão entre as superfícies que estão sendo unidas;</w:t>
            </w:r>
            <w:r>
              <w:rPr>
                <w:bCs/>
              </w:rPr>
              <w:br/>
              <w:t>c) após a soldagem, manter a junta sob pressão manual até que o adesivo para CPVC adquira resistência (+ou - 30 segundos). Limpar o excesso de adesivo com auxilio de uma estopa.</w:t>
            </w:r>
            <w:r>
              <w:rPr>
                <w:bCs/>
              </w:rPr>
              <w:br/>
              <w:t xml:space="preserve">2) Execução das juntas roscáveis: </w:t>
            </w:r>
            <w:r>
              <w:rPr>
                <w:bCs/>
              </w:rPr>
              <w:br/>
              <w:t>a) para acoplar as conexões de transição de CPVC a outras peças com rosca, utilizar a fita veda-rosca ou o veda-rosca líquido ccmo elemento de vedação. O adesivo para CPVC é utilizado somente nas juntas soldáveis, não serve para as juntas com rosca.</w:t>
            </w:r>
          </w:p>
          <w:p w14:paraId="4E4FEBEB" w14:textId="77777777" w:rsidR="00CA428D" w:rsidRPr="00BD7145" w:rsidRDefault="00CA428D" w:rsidP="00072FC9">
            <w:pPr>
              <w:spacing w:before="120"/>
              <w:rPr>
                <w:b/>
                <w:bCs/>
              </w:rPr>
            </w:pPr>
            <w:r w:rsidRPr="00BD7145">
              <w:rPr>
                <w:b/>
                <w:bCs/>
              </w:rPr>
              <w:t>Atividades e Responsabilidades:</w:t>
            </w:r>
          </w:p>
          <w:p w14:paraId="6B1A7035" w14:textId="77777777" w:rsidR="00CA428D" w:rsidRPr="00832CF3" w:rsidRDefault="00CA428D" w:rsidP="00072FC9">
            <w:pPr>
              <w:spacing w:before="120"/>
              <w:rPr>
                <w:bCs/>
              </w:rPr>
            </w:pPr>
            <w:r>
              <w:rPr>
                <w:bCs/>
              </w:rPr>
              <w:t>n/a</w:t>
            </w:r>
          </w:p>
          <w:p w14:paraId="704F9949" w14:textId="77777777" w:rsidR="00CA428D" w:rsidRPr="00BD7145" w:rsidRDefault="00CA428D" w:rsidP="00072FC9">
            <w:pPr>
              <w:spacing w:before="120"/>
              <w:rPr>
                <w:b/>
                <w:bCs/>
              </w:rPr>
            </w:pPr>
            <w:r w:rsidRPr="00BD7145">
              <w:rPr>
                <w:b/>
                <w:bCs/>
              </w:rPr>
              <w:t>Qualificação:</w:t>
            </w:r>
          </w:p>
          <w:p w14:paraId="38B8856C" w14:textId="77777777" w:rsidR="00CA428D" w:rsidRPr="00832CF3" w:rsidRDefault="00CA428D" w:rsidP="00072FC9">
            <w:pPr>
              <w:spacing w:before="120"/>
              <w:rPr>
                <w:bCs/>
              </w:rPr>
            </w:pPr>
            <w:r>
              <w:rPr>
                <w:bCs/>
              </w:rPr>
              <w:t>n/a</w:t>
            </w:r>
          </w:p>
          <w:p w14:paraId="19E35C79" w14:textId="77777777" w:rsidR="00CA428D" w:rsidRPr="00BD7145" w:rsidRDefault="00CA428D" w:rsidP="00072FC9">
            <w:pPr>
              <w:spacing w:before="120"/>
              <w:rPr>
                <w:b/>
                <w:bCs/>
              </w:rPr>
            </w:pPr>
            <w:r w:rsidRPr="00BD7145">
              <w:rPr>
                <w:b/>
                <w:bCs/>
              </w:rPr>
              <w:t>Observações:</w:t>
            </w:r>
          </w:p>
          <w:p w14:paraId="425F5870" w14:textId="77777777" w:rsidR="00CA428D" w:rsidRPr="00832CF3" w:rsidRDefault="00CA428D" w:rsidP="00072FC9">
            <w:pPr>
              <w:spacing w:before="120"/>
              <w:rPr>
                <w:bCs/>
              </w:rPr>
            </w:pPr>
            <w:r>
              <w:rPr>
                <w:bCs/>
              </w:rPr>
              <w:t>n/a</w:t>
            </w:r>
          </w:p>
          <w:p w14:paraId="5ED0894B" w14:textId="77777777" w:rsidR="00CA428D" w:rsidRPr="00BD7145" w:rsidRDefault="00CA428D" w:rsidP="00072FC9">
            <w:pPr>
              <w:spacing w:before="120"/>
              <w:rPr>
                <w:b/>
                <w:bCs/>
              </w:rPr>
            </w:pPr>
            <w:r w:rsidRPr="00BD7145">
              <w:rPr>
                <w:b/>
                <w:bCs/>
              </w:rPr>
              <w:t>Critérios e Condições:</w:t>
            </w:r>
          </w:p>
          <w:p w14:paraId="012FDC77" w14:textId="77777777" w:rsidR="00CA428D" w:rsidRPr="00832CF3" w:rsidRDefault="00CA428D" w:rsidP="00072FC9">
            <w:pPr>
              <w:spacing w:before="120"/>
              <w:rPr>
                <w:bCs/>
              </w:rPr>
            </w:pPr>
            <w:r>
              <w:rPr>
                <w:bCs/>
              </w:rPr>
              <w:lastRenderedPageBreak/>
              <w:t xml:space="preserve">Critérios de Medição: unidade instalada. </w:t>
            </w:r>
            <w:r>
              <w:rPr>
                <w:bCs/>
              </w:rPr>
              <w:br/>
              <w:t>Unidade de Medição: unidade</w:t>
            </w:r>
          </w:p>
          <w:p w14:paraId="24296905" w14:textId="77777777" w:rsidR="00CA428D" w:rsidRPr="00BD7145" w:rsidRDefault="00CA428D" w:rsidP="00072FC9">
            <w:pPr>
              <w:spacing w:before="120"/>
              <w:rPr>
                <w:b/>
                <w:bCs/>
              </w:rPr>
            </w:pPr>
            <w:r w:rsidRPr="00BD7145">
              <w:rPr>
                <w:b/>
                <w:bCs/>
              </w:rPr>
              <w:t>Detalhe Gráfico:</w:t>
            </w:r>
          </w:p>
          <w:p w14:paraId="63AEA99A" w14:textId="77777777" w:rsidR="00CA428D" w:rsidRPr="00B97D3F" w:rsidRDefault="00CA428D" w:rsidP="00072FC9">
            <w:pPr>
              <w:spacing w:before="120"/>
              <w:rPr>
                <w:bCs/>
              </w:rPr>
            </w:pPr>
            <w:r>
              <w:rPr>
                <w:noProof/>
              </w:rPr>
              <w:lastRenderedPageBreak/>
              <w:drawing>
                <wp:inline distT="0" distB="0" distL="0" distR="0" wp14:anchorId="65907551" wp14:editId="71F1866E">
                  <wp:extent cx="5372100" cy="4254500"/>
                  <wp:effectExtent l="0" t="0" r="0" b="0"/>
                  <wp:docPr id="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2a.png"/>
                          <pic:cNvPicPr/>
                        </pic:nvPicPr>
                        <pic:blipFill>
                          <a:blip r:embed="rId159"/>
                          <a:stretch>
                            <a:fillRect/>
                          </a:stretch>
                        </pic:blipFill>
                        <pic:spPr>
                          <a:xfrm>
                            <a:off x="0" y="0"/>
                            <a:ext cx="5372100" cy="4254500"/>
                          </a:xfrm>
                          <a:prstGeom prst="rect">
                            <a:avLst/>
                          </a:prstGeom>
                        </pic:spPr>
                      </pic:pic>
                    </a:graphicData>
                  </a:graphic>
                </wp:inline>
              </w:drawing>
            </w:r>
            <w:r>
              <w:rPr>
                <w:noProof/>
              </w:rPr>
              <w:lastRenderedPageBreak/>
              <w:drawing>
                <wp:inline distT="0" distB="0" distL="0" distR="0" wp14:anchorId="59BF1A47" wp14:editId="135FFA6D">
                  <wp:extent cx="4673600" cy="3784600"/>
                  <wp:effectExtent l="0" t="0" r="0" b="0"/>
                  <wp:docPr id="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2b.png"/>
                          <pic:cNvPicPr/>
                        </pic:nvPicPr>
                        <pic:blipFill>
                          <a:blip r:embed="rId160"/>
                          <a:stretch>
                            <a:fillRect/>
                          </a:stretch>
                        </pic:blipFill>
                        <pic:spPr>
                          <a:xfrm>
                            <a:off x="0" y="0"/>
                            <a:ext cx="4673600" cy="3784600"/>
                          </a:xfrm>
                          <a:prstGeom prst="rect">
                            <a:avLst/>
                          </a:prstGeom>
                        </pic:spPr>
                      </pic:pic>
                    </a:graphicData>
                  </a:graphic>
                </wp:inline>
              </w:drawing>
            </w:r>
          </w:p>
          <w:p w14:paraId="3EAD548C" w14:textId="77777777" w:rsidR="00CA428D" w:rsidRPr="00BD7145" w:rsidRDefault="00CA428D" w:rsidP="00072FC9">
            <w:pPr>
              <w:spacing w:before="120"/>
              <w:rPr>
                <w:b/>
                <w:bCs/>
              </w:rPr>
            </w:pPr>
            <w:r w:rsidRPr="00BD7145">
              <w:rPr>
                <w:b/>
                <w:bCs/>
              </w:rPr>
              <w:t>Tabela:</w:t>
            </w:r>
          </w:p>
          <w:p w14:paraId="1A9147B1" w14:textId="77777777" w:rsidR="00CA428D" w:rsidRPr="00832CF3" w:rsidRDefault="00CA428D" w:rsidP="00072FC9">
            <w:pPr>
              <w:spacing w:before="120"/>
              <w:rPr>
                <w:bCs/>
              </w:rPr>
            </w:pPr>
            <w:r>
              <w:rPr>
                <w:bCs/>
              </w:rPr>
              <w:t>n/a</w:t>
            </w:r>
          </w:p>
          <w:p w14:paraId="52781A0E" w14:textId="77777777" w:rsidR="00CA428D" w:rsidRPr="00832CF3" w:rsidRDefault="00CA428D" w:rsidP="00072FC9">
            <w:pPr>
              <w:spacing w:before="120"/>
              <w:rPr>
                <w:bCs/>
              </w:rPr>
            </w:pPr>
            <w:r w:rsidRPr="00BD7145">
              <w:rPr>
                <w:b/>
                <w:bCs/>
              </w:rPr>
              <w:t xml:space="preserve">Vida útil: </w:t>
            </w:r>
            <w:r>
              <w:rPr>
                <w:bCs/>
              </w:rPr>
              <w:t>n/a</w:t>
            </w:r>
          </w:p>
          <w:p w14:paraId="648C733C" w14:textId="77777777" w:rsidR="00CA428D" w:rsidRPr="00BD7145" w:rsidRDefault="00CA428D" w:rsidP="00072FC9">
            <w:pPr>
              <w:spacing w:before="120"/>
              <w:rPr>
                <w:b/>
                <w:bCs/>
              </w:rPr>
            </w:pPr>
            <w:r w:rsidRPr="00BD7145">
              <w:rPr>
                <w:b/>
                <w:bCs/>
              </w:rPr>
              <w:t>Referências Normativas:</w:t>
            </w:r>
          </w:p>
          <w:p w14:paraId="7B2DB111" w14:textId="77777777" w:rsidR="00CA428D" w:rsidRPr="00832CF3" w:rsidRDefault="00CA428D" w:rsidP="00072FC9">
            <w:pPr>
              <w:spacing w:before="120"/>
              <w:rPr>
                <w:bCs/>
              </w:rPr>
            </w:pPr>
            <w:r>
              <w:rPr>
                <w:bCs/>
              </w:rPr>
              <w:t>ABNT NBR 15884:2010 - Sistema de tubulações plásticas para instalações prediais de água quente e fria - Policloreto de vinila clorado (CPVC)</w:t>
            </w:r>
            <w:r>
              <w:rPr>
                <w:bCs/>
              </w:rPr>
              <w:br/>
              <w:t>ABNT NBR 7198:1998 - Projeto e execução de instalações prediais de água quente</w:t>
            </w:r>
          </w:p>
          <w:p w14:paraId="22EEC513" w14:textId="77777777" w:rsidR="00CA428D" w:rsidRPr="00BD7145" w:rsidRDefault="00CA428D" w:rsidP="00072FC9">
            <w:pPr>
              <w:spacing w:before="120"/>
              <w:rPr>
                <w:b/>
                <w:bCs/>
              </w:rPr>
            </w:pPr>
            <w:r w:rsidRPr="00BD7145">
              <w:rPr>
                <w:b/>
                <w:bCs/>
              </w:rPr>
              <w:t>Referência Comercial:</w:t>
            </w:r>
          </w:p>
          <w:p w14:paraId="3D0B32F5" w14:textId="77777777" w:rsidR="00CA428D" w:rsidRPr="00832CF3" w:rsidRDefault="00CA428D" w:rsidP="00072FC9">
            <w:pPr>
              <w:spacing w:before="120"/>
              <w:rPr>
                <w:bCs/>
              </w:rPr>
            </w:pPr>
            <w:r>
              <w:rPr>
                <w:bCs/>
              </w:rPr>
              <w:t>Tigre Tê misturador soldável Aquatherm para bitola 1/2” Cógido 22855018</w:t>
            </w:r>
            <w:r>
              <w:rPr>
                <w:bCs/>
              </w:rPr>
              <w:br/>
              <w:t>Tigre Tê misturador soldável Aquatherm para bitola 3/4” Cógido 22855026</w:t>
            </w:r>
            <w:r>
              <w:rPr>
                <w:bCs/>
              </w:rPr>
              <w:br/>
              <w:t>Tigre Tê misturador roscável Aquatherm para bitola 1/2” Cógido 22852078</w:t>
            </w:r>
            <w:r>
              <w:rPr>
                <w:bCs/>
              </w:rPr>
              <w:br/>
              <w:t>Tigre Tê misturador roscável Aquatherm para bitola 3/4” Cógido 22852043</w:t>
            </w:r>
          </w:p>
          <w:p w14:paraId="71AEBEA9" w14:textId="77777777" w:rsidR="00CA428D" w:rsidRPr="00BD7145" w:rsidRDefault="00CA428D" w:rsidP="00072FC9">
            <w:pPr>
              <w:spacing w:before="120"/>
              <w:rPr>
                <w:b/>
                <w:bCs/>
              </w:rPr>
            </w:pPr>
            <w:r w:rsidRPr="00BD7145">
              <w:rPr>
                <w:b/>
                <w:bCs/>
              </w:rPr>
              <w:t>Referência Externa:</w:t>
            </w:r>
          </w:p>
          <w:p w14:paraId="57D55B8B" w14:textId="77777777" w:rsidR="00CA428D" w:rsidRPr="00BD7145" w:rsidRDefault="00CA428D" w:rsidP="00072FC9">
            <w:pPr>
              <w:spacing w:before="120"/>
              <w:rPr>
                <w:b/>
                <w:bCs/>
              </w:rPr>
            </w:pPr>
            <w:r>
              <w:rPr>
                <w:bCs/>
              </w:rPr>
              <w:t>https://www.tigre.com.br/te-misturador-aquathermr</w:t>
            </w:r>
            <w:r>
              <w:rPr>
                <w:bCs/>
              </w:rPr>
              <w:br/>
              <w:t>https://www.tigre.com.br/te-misturador-de-transicao-aquathermr</w:t>
            </w:r>
          </w:p>
        </w:tc>
      </w:tr>
    </w:tbl>
    <w:p w14:paraId="58CE7C08" w14:textId="77777777" w:rsidR="00CA428D" w:rsidRPr="00010EE0" w:rsidRDefault="00CA428D" w:rsidP="00CA428D">
      <w:pPr>
        <w:rPr>
          <w:lang w:val="en-US"/>
        </w:rPr>
      </w:pPr>
    </w:p>
    <w:p w14:paraId="047912C1" w14:textId="77777777" w:rsidR="00CA428D" w:rsidRDefault="00CA428D" w:rsidP="00CA428D">
      <w:r>
        <w:br w:type="page"/>
      </w:r>
    </w:p>
    <w:p w14:paraId="33D13368" w14:textId="77777777" w:rsidR="00CA428D" w:rsidRDefault="00CA428D" w:rsidP="00CA428D">
      <w:pPr>
        <w:rPr>
          <w:lang w:val="en-US"/>
        </w:rPr>
      </w:pPr>
    </w:p>
    <w:p w14:paraId="7BADE69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9D63A93" w14:textId="77777777" w:rsidTr="00072FC9">
        <w:trPr>
          <w:trHeight w:val="567"/>
        </w:trPr>
        <w:tc>
          <w:tcPr>
            <w:tcW w:w="1843" w:type="dxa"/>
            <w:tcBorders>
              <w:bottom w:val="single" w:sz="4" w:space="0" w:color="auto"/>
            </w:tcBorders>
            <w:shd w:val="clear" w:color="auto" w:fill="F2F2F2" w:themeFill="background1" w:themeFillShade="F2"/>
            <w:vAlign w:val="center"/>
          </w:tcPr>
          <w:p w14:paraId="5973DF1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D430E1C" w14:textId="77777777" w:rsidR="00CA428D" w:rsidRDefault="00CA428D" w:rsidP="00072FC9">
            <w:pPr>
              <w:rPr>
                <w:b/>
                <w:bCs/>
                <w:color w:val="000000"/>
              </w:rPr>
            </w:pPr>
            <w:r>
              <w:rPr>
                <w:b/>
                <w:bCs/>
                <w:noProof/>
                <w:color w:val="000000"/>
              </w:rPr>
              <w:t>SF-01263</w:t>
            </w:r>
          </w:p>
        </w:tc>
        <w:tc>
          <w:tcPr>
            <w:tcW w:w="2268" w:type="dxa"/>
            <w:tcBorders>
              <w:bottom w:val="single" w:sz="4" w:space="0" w:color="auto"/>
            </w:tcBorders>
            <w:shd w:val="clear" w:color="auto" w:fill="F2F2F2" w:themeFill="background1" w:themeFillShade="F2"/>
            <w:vAlign w:val="center"/>
          </w:tcPr>
          <w:p w14:paraId="208139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80968B"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181C1C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973ACB9" w14:textId="77777777" w:rsidR="00CA428D" w:rsidRPr="009143C5" w:rsidRDefault="00CA428D" w:rsidP="00072FC9">
            <w:pPr>
              <w:rPr>
                <w:b/>
                <w:bCs/>
                <w:noProof/>
                <w:color w:val="000000"/>
              </w:rPr>
            </w:pPr>
            <w:r>
              <w:rPr>
                <w:b/>
                <w:bCs/>
                <w:noProof/>
                <w:color w:val="000000"/>
              </w:rPr>
              <w:t>Válvulas de descarga</w:t>
            </w:r>
          </w:p>
        </w:tc>
        <w:tc>
          <w:tcPr>
            <w:tcW w:w="1843" w:type="dxa"/>
            <w:tcBorders>
              <w:left w:val="single" w:sz="4" w:space="0" w:color="auto"/>
              <w:bottom w:val="single" w:sz="4" w:space="0" w:color="auto"/>
            </w:tcBorders>
            <w:shd w:val="clear" w:color="auto" w:fill="F2F2F2" w:themeFill="background1" w:themeFillShade="F2"/>
            <w:vAlign w:val="center"/>
          </w:tcPr>
          <w:p w14:paraId="35B5EBE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F27EDB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ECC507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A91F7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CD9DB70" w14:textId="77777777" w:rsidR="00CA428D" w:rsidRDefault="00CA428D" w:rsidP="00072FC9">
            <w:pPr>
              <w:rPr>
                <w:b/>
                <w:bCs/>
                <w:sz w:val="32"/>
                <w:szCs w:val="32"/>
              </w:rPr>
            </w:pPr>
            <w:r>
              <w:rPr>
                <w:b/>
                <w:bCs/>
                <w:sz w:val="32"/>
                <w:szCs w:val="32"/>
              </w:rPr>
              <w:t>Base para válvula de descarga 1 1/2”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CC41FF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B0C37FA" w14:textId="77777777" w:rsidR="00CA428D" w:rsidRDefault="00CA428D" w:rsidP="00072FC9">
            <w:pPr>
              <w:rPr>
                <w:b/>
                <w:bCs/>
                <w:sz w:val="20"/>
                <w:szCs w:val="20"/>
              </w:rPr>
            </w:pPr>
          </w:p>
        </w:tc>
      </w:tr>
      <w:tr w:rsidR="00CA428D" w:rsidRPr="00010EE0" w14:paraId="73E89BCD" w14:textId="77777777" w:rsidTr="00072FC9">
        <w:trPr>
          <w:trHeight w:val="1740"/>
        </w:trPr>
        <w:tc>
          <w:tcPr>
            <w:tcW w:w="9781" w:type="dxa"/>
            <w:gridSpan w:val="5"/>
          </w:tcPr>
          <w:p w14:paraId="5F375BCA" w14:textId="77777777" w:rsidR="00CA428D" w:rsidRPr="00BD7145" w:rsidRDefault="00CA428D" w:rsidP="00072FC9">
            <w:pPr>
              <w:spacing w:before="120"/>
              <w:rPr>
                <w:b/>
                <w:bCs/>
              </w:rPr>
            </w:pPr>
            <w:r w:rsidRPr="00BD7145">
              <w:rPr>
                <w:b/>
                <w:bCs/>
              </w:rPr>
              <w:t>Descrição Detalhada:</w:t>
            </w:r>
          </w:p>
          <w:p w14:paraId="69C93291" w14:textId="77777777" w:rsidR="00CA428D" w:rsidRPr="00BD7145" w:rsidRDefault="00CA428D" w:rsidP="00072FC9">
            <w:pPr>
              <w:spacing w:before="120"/>
              <w:rPr>
                <w:bCs/>
              </w:rPr>
            </w:pPr>
            <w:r>
              <w:rPr>
                <w:bCs/>
              </w:rPr>
              <w:t>Fornecimento e instalação da base de válvula de descarga 1 1/2” para uso nas áreas do Complexo Arquitetônico do Senado Federal. Compreende o fornecimento de todos os materiais e mão de obra necessários à execução do serviço.</w:t>
            </w:r>
          </w:p>
          <w:p w14:paraId="66A5CAE0" w14:textId="77777777" w:rsidR="00CA428D" w:rsidRPr="00BD7145" w:rsidRDefault="00CA428D" w:rsidP="00072FC9">
            <w:pPr>
              <w:spacing w:before="120"/>
              <w:rPr>
                <w:b/>
                <w:bCs/>
              </w:rPr>
            </w:pPr>
            <w:r w:rsidRPr="00BD7145">
              <w:rPr>
                <w:b/>
                <w:bCs/>
              </w:rPr>
              <w:t>Materiais:</w:t>
            </w:r>
          </w:p>
          <w:p w14:paraId="0164EA4A" w14:textId="77777777" w:rsidR="00CA428D" w:rsidRPr="00BD7145" w:rsidRDefault="00CA428D" w:rsidP="00072FC9">
            <w:pPr>
              <w:spacing w:before="120"/>
              <w:rPr>
                <w:bCs/>
              </w:rPr>
            </w:pPr>
            <w:r>
              <w:rPr>
                <w:bCs/>
              </w:rPr>
              <w:t>Base de válvula de descarga 1 1/2”, para qualquer tipo de bacia  convencional com regulagem de vazão.</w:t>
            </w:r>
          </w:p>
          <w:p w14:paraId="177CD67A" w14:textId="77777777" w:rsidR="00CA428D" w:rsidRPr="00BD7145" w:rsidRDefault="00CA428D" w:rsidP="00072FC9">
            <w:pPr>
              <w:spacing w:before="120"/>
              <w:rPr>
                <w:b/>
                <w:bCs/>
              </w:rPr>
            </w:pPr>
            <w:r w:rsidRPr="00BD7145">
              <w:rPr>
                <w:b/>
                <w:bCs/>
              </w:rPr>
              <w:t>Serviços:</w:t>
            </w:r>
          </w:p>
          <w:p w14:paraId="2B3CC5A3" w14:textId="77777777" w:rsidR="00CA428D" w:rsidRPr="00832CF3" w:rsidRDefault="00CA428D" w:rsidP="00072FC9">
            <w:pPr>
              <w:spacing w:before="120"/>
              <w:rPr>
                <w:bCs/>
              </w:rPr>
            </w:pPr>
            <w:r>
              <w:rPr>
                <w:bCs/>
              </w:rPr>
              <w:t>1) O tipo de válvula (baixa ou média pressão) deve ser compatibilizado com a altura manométrica disponível, verificando o catálogo de instruções do fabricante;</w:t>
            </w:r>
            <w:r>
              <w:rPr>
                <w:bCs/>
              </w:rPr>
              <w:br/>
              <w:t>2) Nas tubulações em PVC, empregar adaptadores, rosca e solda, cuidando para que a cola não escorra na parte interna da válvula, pois pode colar o vedante na sede, impedindo seu funcionamento;</w:t>
            </w:r>
            <w:r>
              <w:rPr>
                <w:bCs/>
              </w:rPr>
              <w:br/>
              <w:t>3)A válvula deve estar regulada para propiciar descargas regulares em torno de 6 litros, caso contrário deve-se efetuar a regulagem no registro incorporado;</w:t>
            </w:r>
            <w:r>
              <w:rPr>
                <w:bCs/>
              </w:rPr>
              <w:br/>
              <w:t>4) Ao utilizar tubos de PVC, cuidado para a cola não escorrer na parte interna da válvula, pois pede colar o vedante na sede, impedindo seu funcionamento.</w:t>
            </w:r>
            <w:r>
              <w:rPr>
                <w:bCs/>
              </w:rPr>
              <w:br/>
              <w:t>5) Ao embutir a válvula na parede, utilizar o gabarito que a acompanha, evitando maiores gastos com prolongador.</w:t>
            </w:r>
            <w:r>
              <w:rPr>
                <w:bCs/>
              </w:rPr>
              <w:br/>
              <w:t>6) Instalar o acabamento após o término da obra.</w:t>
            </w:r>
          </w:p>
          <w:p w14:paraId="5576CFD9" w14:textId="77777777" w:rsidR="00CA428D" w:rsidRPr="00BD7145" w:rsidRDefault="00CA428D" w:rsidP="00072FC9">
            <w:pPr>
              <w:spacing w:before="120"/>
              <w:rPr>
                <w:b/>
                <w:bCs/>
              </w:rPr>
            </w:pPr>
            <w:r w:rsidRPr="00BD7145">
              <w:rPr>
                <w:b/>
                <w:bCs/>
              </w:rPr>
              <w:t>Atividades e Responsabilidades:</w:t>
            </w:r>
          </w:p>
          <w:p w14:paraId="4A10A0EB" w14:textId="77777777" w:rsidR="00CA428D" w:rsidRPr="00832CF3" w:rsidRDefault="00CA428D" w:rsidP="00072FC9">
            <w:pPr>
              <w:spacing w:before="120"/>
              <w:rPr>
                <w:bCs/>
              </w:rPr>
            </w:pPr>
            <w:r>
              <w:rPr>
                <w:bCs/>
              </w:rPr>
              <w:t>n/a</w:t>
            </w:r>
          </w:p>
          <w:p w14:paraId="7AFA3ADF" w14:textId="77777777" w:rsidR="00CA428D" w:rsidRPr="00BD7145" w:rsidRDefault="00CA428D" w:rsidP="00072FC9">
            <w:pPr>
              <w:spacing w:before="120"/>
              <w:rPr>
                <w:b/>
                <w:bCs/>
              </w:rPr>
            </w:pPr>
            <w:r w:rsidRPr="00BD7145">
              <w:rPr>
                <w:b/>
                <w:bCs/>
              </w:rPr>
              <w:t>Qualificação:</w:t>
            </w:r>
          </w:p>
          <w:p w14:paraId="6CB1859B" w14:textId="77777777" w:rsidR="00CA428D" w:rsidRPr="00832CF3" w:rsidRDefault="00CA428D" w:rsidP="00072FC9">
            <w:pPr>
              <w:spacing w:before="120"/>
              <w:rPr>
                <w:bCs/>
              </w:rPr>
            </w:pPr>
            <w:r>
              <w:rPr>
                <w:bCs/>
              </w:rPr>
              <w:t>n/a</w:t>
            </w:r>
          </w:p>
          <w:p w14:paraId="715F6A3D" w14:textId="77777777" w:rsidR="00CA428D" w:rsidRPr="00BD7145" w:rsidRDefault="00CA428D" w:rsidP="00072FC9">
            <w:pPr>
              <w:spacing w:before="120"/>
              <w:rPr>
                <w:b/>
                <w:bCs/>
              </w:rPr>
            </w:pPr>
            <w:r w:rsidRPr="00BD7145">
              <w:rPr>
                <w:b/>
                <w:bCs/>
              </w:rPr>
              <w:t>Observações:</w:t>
            </w:r>
          </w:p>
          <w:p w14:paraId="747BABC1" w14:textId="77777777" w:rsidR="00CA428D" w:rsidRPr="00832CF3" w:rsidRDefault="00CA428D" w:rsidP="00072FC9">
            <w:pPr>
              <w:spacing w:before="120"/>
              <w:rPr>
                <w:bCs/>
              </w:rPr>
            </w:pPr>
            <w:r>
              <w:rPr>
                <w:bCs/>
              </w:rPr>
              <w:t>n/a</w:t>
            </w:r>
          </w:p>
          <w:p w14:paraId="47790638" w14:textId="77777777" w:rsidR="00CA428D" w:rsidRPr="00BD7145" w:rsidRDefault="00CA428D" w:rsidP="00072FC9">
            <w:pPr>
              <w:spacing w:before="120"/>
              <w:rPr>
                <w:b/>
                <w:bCs/>
              </w:rPr>
            </w:pPr>
            <w:r w:rsidRPr="00BD7145">
              <w:rPr>
                <w:b/>
                <w:bCs/>
              </w:rPr>
              <w:t>Critérios e Condições:</w:t>
            </w:r>
          </w:p>
          <w:p w14:paraId="08F07CF8" w14:textId="77777777" w:rsidR="00CA428D" w:rsidRPr="00832CF3" w:rsidRDefault="00CA428D" w:rsidP="00072FC9">
            <w:pPr>
              <w:spacing w:before="120"/>
              <w:rPr>
                <w:bCs/>
              </w:rPr>
            </w:pPr>
            <w:r>
              <w:rPr>
                <w:bCs/>
              </w:rPr>
              <w:t>Critérios de Medição: unidade instalada.</w:t>
            </w:r>
            <w:r>
              <w:rPr>
                <w:bCs/>
              </w:rPr>
              <w:br/>
              <w:t>Unidade de Medição: unidade</w:t>
            </w:r>
          </w:p>
          <w:p w14:paraId="0CF6FBC8" w14:textId="77777777" w:rsidR="00CA428D" w:rsidRPr="00BD7145" w:rsidRDefault="00CA428D" w:rsidP="00072FC9">
            <w:pPr>
              <w:spacing w:before="120"/>
              <w:rPr>
                <w:b/>
                <w:bCs/>
              </w:rPr>
            </w:pPr>
            <w:r w:rsidRPr="00BD7145">
              <w:rPr>
                <w:b/>
                <w:bCs/>
              </w:rPr>
              <w:lastRenderedPageBreak/>
              <w:t>Detalhe Gráfico:</w:t>
            </w:r>
          </w:p>
          <w:p w14:paraId="7A25D848" w14:textId="77777777" w:rsidR="00CA428D" w:rsidRPr="00B97D3F" w:rsidRDefault="00CA428D" w:rsidP="00072FC9">
            <w:pPr>
              <w:spacing w:before="120"/>
              <w:rPr>
                <w:bCs/>
              </w:rPr>
            </w:pPr>
            <w:r>
              <w:rPr>
                <w:noProof/>
              </w:rPr>
              <w:drawing>
                <wp:inline distT="0" distB="0" distL="0" distR="0" wp14:anchorId="6416D8E6" wp14:editId="5B8BDD53">
                  <wp:extent cx="3416300" cy="2832100"/>
                  <wp:effectExtent l="0" t="0" r="0" b="0"/>
                  <wp:docPr id="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3.png"/>
                          <pic:cNvPicPr/>
                        </pic:nvPicPr>
                        <pic:blipFill>
                          <a:blip r:embed="rId161"/>
                          <a:stretch>
                            <a:fillRect/>
                          </a:stretch>
                        </pic:blipFill>
                        <pic:spPr>
                          <a:xfrm>
                            <a:off x="0" y="0"/>
                            <a:ext cx="3416300" cy="2832100"/>
                          </a:xfrm>
                          <a:prstGeom prst="rect">
                            <a:avLst/>
                          </a:prstGeom>
                        </pic:spPr>
                      </pic:pic>
                    </a:graphicData>
                  </a:graphic>
                </wp:inline>
              </w:drawing>
            </w:r>
          </w:p>
          <w:p w14:paraId="18E73DF1" w14:textId="77777777" w:rsidR="00CA428D" w:rsidRPr="00BD7145" w:rsidRDefault="00CA428D" w:rsidP="00072FC9">
            <w:pPr>
              <w:spacing w:before="120"/>
              <w:rPr>
                <w:b/>
                <w:bCs/>
              </w:rPr>
            </w:pPr>
            <w:r w:rsidRPr="00BD7145">
              <w:rPr>
                <w:b/>
                <w:bCs/>
              </w:rPr>
              <w:t>Tabela:</w:t>
            </w:r>
          </w:p>
          <w:p w14:paraId="7A3FFCB9" w14:textId="77777777" w:rsidR="00CA428D" w:rsidRPr="00832CF3" w:rsidRDefault="00CA428D" w:rsidP="00072FC9">
            <w:pPr>
              <w:spacing w:before="120"/>
              <w:rPr>
                <w:bCs/>
              </w:rPr>
            </w:pPr>
            <w:r>
              <w:rPr>
                <w:bCs/>
              </w:rPr>
              <w:t>n/a</w:t>
            </w:r>
          </w:p>
          <w:p w14:paraId="03CF2B90" w14:textId="77777777" w:rsidR="00CA428D" w:rsidRPr="00832CF3" w:rsidRDefault="00CA428D" w:rsidP="00072FC9">
            <w:pPr>
              <w:spacing w:before="120"/>
              <w:rPr>
                <w:bCs/>
              </w:rPr>
            </w:pPr>
            <w:r w:rsidRPr="00BD7145">
              <w:rPr>
                <w:b/>
                <w:bCs/>
              </w:rPr>
              <w:t xml:space="preserve">Vida útil: </w:t>
            </w:r>
            <w:r>
              <w:rPr>
                <w:bCs/>
              </w:rPr>
              <w:t>n/a</w:t>
            </w:r>
          </w:p>
          <w:p w14:paraId="3DC6EB96" w14:textId="77777777" w:rsidR="00CA428D" w:rsidRPr="00BD7145" w:rsidRDefault="00CA428D" w:rsidP="00072FC9">
            <w:pPr>
              <w:spacing w:before="120"/>
              <w:rPr>
                <w:b/>
                <w:bCs/>
              </w:rPr>
            </w:pPr>
            <w:r w:rsidRPr="00BD7145">
              <w:rPr>
                <w:b/>
                <w:bCs/>
              </w:rPr>
              <w:t>Referências Normativas:</w:t>
            </w:r>
          </w:p>
          <w:p w14:paraId="13489CC8"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63B35C7A" w14:textId="77777777" w:rsidR="00CA428D" w:rsidRPr="00BD7145" w:rsidRDefault="00CA428D" w:rsidP="00072FC9">
            <w:pPr>
              <w:spacing w:before="120"/>
              <w:rPr>
                <w:b/>
                <w:bCs/>
              </w:rPr>
            </w:pPr>
            <w:r w:rsidRPr="00BD7145">
              <w:rPr>
                <w:b/>
                <w:bCs/>
              </w:rPr>
              <w:t>Referência Comercial:</w:t>
            </w:r>
          </w:p>
          <w:p w14:paraId="72EF9A85" w14:textId="77777777" w:rsidR="00CA428D" w:rsidRPr="00832CF3" w:rsidRDefault="00CA428D" w:rsidP="00072FC9">
            <w:pPr>
              <w:spacing w:before="120"/>
              <w:rPr>
                <w:bCs/>
              </w:rPr>
            </w:pPr>
            <w:r>
              <w:rPr>
                <w:bCs/>
              </w:rPr>
              <w:t>Base para válvula de descarga 4550.504</w:t>
            </w:r>
          </w:p>
          <w:p w14:paraId="6D07D73A" w14:textId="77777777" w:rsidR="00CA428D" w:rsidRPr="00BD7145" w:rsidRDefault="00CA428D" w:rsidP="00072FC9">
            <w:pPr>
              <w:spacing w:before="120"/>
              <w:rPr>
                <w:b/>
                <w:bCs/>
              </w:rPr>
            </w:pPr>
            <w:r w:rsidRPr="00BD7145">
              <w:rPr>
                <w:b/>
                <w:bCs/>
              </w:rPr>
              <w:t>Referência Externa:</w:t>
            </w:r>
          </w:p>
          <w:p w14:paraId="60D8B019" w14:textId="77777777" w:rsidR="00CA428D" w:rsidRPr="00BD7145" w:rsidRDefault="00CA428D" w:rsidP="00072FC9">
            <w:pPr>
              <w:spacing w:before="120"/>
              <w:rPr>
                <w:b/>
                <w:bCs/>
              </w:rPr>
            </w:pPr>
            <w:r>
              <w:rPr>
                <w:bCs/>
              </w:rPr>
              <w:t>https://www.deca.com.br/produto/base-para-valvula-de-descarga-bruto-4550504/</w:t>
            </w:r>
          </w:p>
        </w:tc>
      </w:tr>
    </w:tbl>
    <w:p w14:paraId="3DADF6D1" w14:textId="77777777" w:rsidR="00CA428D" w:rsidRPr="00010EE0" w:rsidRDefault="00CA428D" w:rsidP="00CA428D">
      <w:pPr>
        <w:rPr>
          <w:lang w:val="en-US"/>
        </w:rPr>
      </w:pPr>
    </w:p>
    <w:p w14:paraId="55E286C4" w14:textId="77777777" w:rsidR="00CA428D" w:rsidRDefault="00CA428D" w:rsidP="00CA428D">
      <w:r>
        <w:br w:type="page"/>
      </w:r>
    </w:p>
    <w:p w14:paraId="6E58FB0C" w14:textId="77777777" w:rsidR="00CA428D" w:rsidRDefault="00CA428D" w:rsidP="00CA428D">
      <w:pPr>
        <w:rPr>
          <w:lang w:val="en-US"/>
        </w:rPr>
      </w:pPr>
    </w:p>
    <w:p w14:paraId="66A3E02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8DC39CA" w14:textId="77777777" w:rsidTr="00072FC9">
        <w:trPr>
          <w:trHeight w:val="567"/>
        </w:trPr>
        <w:tc>
          <w:tcPr>
            <w:tcW w:w="1843" w:type="dxa"/>
            <w:tcBorders>
              <w:bottom w:val="single" w:sz="4" w:space="0" w:color="auto"/>
            </w:tcBorders>
            <w:shd w:val="clear" w:color="auto" w:fill="F2F2F2" w:themeFill="background1" w:themeFillShade="F2"/>
            <w:vAlign w:val="center"/>
          </w:tcPr>
          <w:p w14:paraId="37DA846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515DCD3" w14:textId="77777777" w:rsidR="00CA428D" w:rsidRDefault="00CA428D" w:rsidP="00072FC9">
            <w:pPr>
              <w:rPr>
                <w:b/>
                <w:bCs/>
                <w:color w:val="000000"/>
              </w:rPr>
            </w:pPr>
            <w:r>
              <w:rPr>
                <w:b/>
                <w:bCs/>
                <w:noProof/>
                <w:color w:val="000000"/>
              </w:rPr>
              <w:t>SF-01264</w:t>
            </w:r>
          </w:p>
        </w:tc>
        <w:tc>
          <w:tcPr>
            <w:tcW w:w="2268" w:type="dxa"/>
            <w:tcBorders>
              <w:bottom w:val="single" w:sz="4" w:space="0" w:color="auto"/>
            </w:tcBorders>
            <w:shd w:val="clear" w:color="auto" w:fill="F2F2F2" w:themeFill="background1" w:themeFillShade="F2"/>
            <w:vAlign w:val="center"/>
          </w:tcPr>
          <w:p w14:paraId="42C5651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9C4066A"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036C8E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0C723AF" w14:textId="77777777" w:rsidR="00CA428D" w:rsidRPr="009143C5" w:rsidRDefault="00CA428D" w:rsidP="00072FC9">
            <w:pPr>
              <w:rPr>
                <w:b/>
                <w:bCs/>
                <w:noProof/>
                <w:color w:val="000000"/>
              </w:rPr>
            </w:pPr>
            <w:r>
              <w:rPr>
                <w:b/>
                <w:bCs/>
                <w:noProof/>
                <w:color w:val="000000"/>
              </w:rPr>
              <w:t>Válvulas de descarga</w:t>
            </w:r>
          </w:p>
        </w:tc>
        <w:tc>
          <w:tcPr>
            <w:tcW w:w="1843" w:type="dxa"/>
            <w:tcBorders>
              <w:left w:val="single" w:sz="4" w:space="0" w:color="auto"/>
              <w:bottom w:val="single" w:sz="4" w:space="0" w:color="auto"/>
            </w:tcBorders>
            <w:shd w:val="clear" w:color="auto" w:fill="F2F2F2" w:themeFill="background1" w:themeFillShade="F2"/>
            <w:vAlign w:val="center"/>
          </w:tcPr>
          <w:p w14:paraId="62B0C68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2BC9CE8"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0BE1DD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3A1B52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AE760C" w14:textId="77777777" w:rsidR="00CA428D" w:rsidRDefault="00CA428D" w:rsidP="00072FC9">
            <w:pPr>
              <w:rPr>
                <w:b/>
                <w:bCs/>
                <w:sz w:val="32"/>
                <w:szCs w:val="32"/>
              </w:rPr>
            </w:pPr>
            <w:r>
              <w:rPr>
                <w:b/>
                <w:bCs/>
                <w:sz w:val="32"/>
                <w:szCs w:val="32"/>
              </w:rPr>
              <w:t>Base para válvula de descarga 1 1/4”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8F39A0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467E4B8" w14:textId="77777777" w:rsidR="00CA428D" w:rsidRDefault="00CA428D" w:rsidP="00072FC9">
            <w:pPr>
              <w:rPr>
                <w:b/>
                <w:bCs/>
                <w:sz w:val="20"/>
                <w:szCs w:val="20"/>
              </w:rPr>
            </w:pPr>
          </w:p>
        </w:tc>
      </w:tr>
      <w:tr w:rsidR="00CA428D" w:rsidRPr="00010EE0" w14:paraId="4B0E4AEB" w14:textId="77777777" w:rsidTr="00072FC9">
        <w:trPr>
          <w:trHeight w:val="1740"/>
        </w:trPr>
        <w:tc>
          <w:tcPr>
            <w:tcW w:w="9781" w:type="dxa"/>
            <w:gridSpan w:val="5"/>
          </w:tcPr>
          <w:p w14:paraId="488BA762" w14:textId="77777777" w:rsidR="00CA428D" w:rsidRPr="00BD7145" w:rsidRDefault="00CA428D" w:rsidP="00072FC9">
            <w:pPr>
              <w:spacing w:before="120"/>
              <w:rPr>
                <w:b/>
                <w:bCs/>
              </w:rPr>
            </w:pPr>
            <w:r w:rsidRPr="00BD7145">
              <w:rPr>
                <w:b/>
                <w:bCs/>
              </w:rPr>
              <w:t>Descrição Detalhada:</w:t>
            </w:r>
          </w:p>
          <w:p w14:paraId="30A13232" w14:textId="77777777" w:rsidR="00CA428D" w:rsidRPr="00BD7145" w:rsidRDefault="00CA428D" w:rsidP="00072FC9">
            <w:pPr>
              <w:spacing w:before="120"/>
              <w:rPr>
                <w:bCs/>
              </w:rPr>
            </w:pPr>
            <w:r>
              <w:rPr>
                <w:bCs/>
              </w:rPr>
              <w:t>Fornecimento e instalação da base de válvula de descarga 1 1/4” para uso nas áreas do Complexo Arquitetônico do Senado Federal. Compreende o fornecimento de todos os materiais e mão de obra necessários à execução do serviço.</w:t>
            </w:r>
          </w:p>
          <w:p w14:paraId="330F689A" w14:textId="77777777" w:rsidR="00CA428D" w:rsidRPr="00BD7145" w:rsidRDefault="00CA428D" w:rsidP="00072FC9">
            <w:pPr>
              <w:spacing w:before="120"/>
              <w:rPr>
                <w:b/>
                <w:bCs/>
              </w:rPr>
            </w:pPr>
            <w:r w:rsidRPr="00BD7145">
              <w:rPr>
                <w:b/>
                <w:bCs/>
              </w:rPr>
              <w:t>Materiais:</w:t>
            </w:r>
          </w:p>
          <w:p w14:paraId="712CBDE0" w14:textId="77777777" w:rsidR="00CA428D" w:rsidRPr="00BD7145" w:rsidRDefault="00CA428D" w:rsidP="00072FC9">
            <w:pPr>
              <w:spacing w:before="120"/>
              <w:rPr>
                <w:bCs/>
              </w:rPr>
            </w:pPr>
            <w:r>
              <w:rPr>
                <w:bCs/>
              </w:rPr>
              <w:t>Base de válvula de descarga 1 1/4”, para qualquer tipo de bacia  convencional com regulagem de vazão.</w:t>
            </w:r>
          </w:p>
          <w:p w14:paraId="5C7D23B9" w14:textId="77777777" w:rsidR="00CA428D" w:rsidRPr="00BD7145" w:rsidRDefault="00CA428D" w:rsidP="00072FC9">
            <w:pPr>
              <w:spacing w:before="120"/>
              <w:rPr>
                <w:b/>
                <w:bCs/>
              </w:rPr>
            </w:pPr>
            <w:r w:rsidRPr="00BD7145">
              <w:rPr>
                <w:b/>
                <w:bCs/>
              </w:rPr>
              <w:t>Serviços:</w:t>
            </w:r>
          </w:p>
          <w:p w14:paraId="47D05908" w14:textId="77777777" w:rsidR="00CA428D" w:rsidRPr="00832CF3" w:rsidRDefault="00CA428D" w:rsidP="00072FC9">
            <w:pPr>
              <w:spacing w:before="120"/>
              <w:rPr>
                <w:bCs/>
              </w:rPr>
            </w:pPr>
            <w:r>
              <w:rPr>
                <w:bCs/>
              </w:rPr>
              <w:t>1) O tipo de válvula (baixa ou média pressão) deve ser compatibilizado com a altura manométrica disponível, verificando o catálogo de instruções do fabricante;</w:t>
            </w:r>
            <w:r>
              <w:rPr>
                <w:bCs/>
              </w:rPr>
              <w:br/>
              <w:t>2) Nas tubulações em PVC, empregar adaptadores, rosca e solda, cuidando para que a cola não escorra na parte interna da válvula, pois pode colar o vedante na sede, impedindo seu funcionamento;</w:t>
            </w:r>
            <w:r>
              <w:rPr>
                <w:bCs/>
              </w:rPr>
              <w:br/>
              <w:t>3)A válvula deve estar regulada para propiciar descargas regulares em torno de 6 litros, caso contrário deve-se efetuar a regulagem no registro incorporado;</w:t>
            </w:r>
            <w:r>
              <w:rPr>
                <w:bCs/>
              </w:rPr>
              <w:br/>
              <w:t>4) Ao utilizar tubos de PVC, cuidado para a cola não escorrer na parte interna da válvula, pois pede colar o vedante na sede, impedindo seu funcionamento.</w:t>
            </w:r>
            <w:r>
              <w:rPr>
                <w:bCs/>
              </w:rPr>
              <w:br/>
              <w:t>5) Ao embutir a válvula na parede, utilizar o gabarito que a acompanha, evitando maiores gastos com prolongador.</w:t>
            </w:r>
            <w:r>
              <w:rPr>
                <w:bCs/>
              </w:rPr>
              <w:br/>
              <w:t>6) Instalar o acabamento após o término da obra.</w:t>
            </w:r>
          </w:p>
          <w:p w14:paraId="1EF4662B" w14:textId="77777777" w:rsidR="00CA428D" w:rsidRPr="00BD7145" w:rsidRDefault="00CA428D" w:rsidP="00072FC9">
            <w:pPr>
              <w:spacing w:before="120"/>
              <w:rPr>
                <w:b/>
                <w:bCs/>
              </w:rPr>
            </w:pPr>
            <w:r w:rsidRPr="00BD7145">
              <w:rPr>
                <w:b/>
                <w:bCs/>
              </w:rPr>
              <w:t>Atividades e Responsabilidades:</w:t>
            </w:r>
          </w:p>
          <w:p w14:paraId="2100466E" w14:textId="77777777" w:rsidR="00CA428D" w:rsidRPr="00832CF3" w:rsidRDefault="00CA428D" w:rsidP="00072FC9">
            <w:pPr>
              <w:spacing w:before="120"/>
              <w:rPr>
                <w:bCs/>
              </w:rPr>
            </w:pPr>
            <w:r>
              <w:rPr>
                <w:bCs/>
              </w:rPr>
              <w:t>n/a</w:t>
            </w:r>
          </w:p>
          <w:p w14:paraId="229AB664" w14:textId="77777777" w:rsidR="00CA428D" w:rsidRPr="00BD7145" w:rsidRDefault="00CA428D" w:rsidP="00072FC9">
            <w:pPr>
              <w:spacing w:before="120"/>
              <w:rPr>
                <w:b/>
                <w:bCs/>
              </w:rPr>
            </w:pPr>
            <w:r w:rsidRPr="00BD7145">
              <w:rPr>
                <w:b/>
                <w:bCs/>
              </w:rPr>
              <w:t>Qualificação:</w:t>
            </w:r>
          </w:p>
          <w:p w14:paraId="2453D84C" w14:textId="77777777" w:rsidR="00CA428D" w:rsidRPr="00832CF3" w:rsidRDefault="00CA428D" w:rsidP="00072FC9">
            <w:pPr>
              <w:spacing w:before="120"/>
              <w:rPr>
                <w:bCs/>
              </w:rPr>
            </w:pPr>
            <w:r>
              <w:rPr>
                <w:bCs/>
              </w:rPr>
              <w:t>n/a</w:t>
            </w:r>
          </w:p>
          <w:p w14:paraId="3F9D9767" w14:textId="77777777" w:rsidR="00CA428D" w:rsidRPr="00BD7145" w:rsidRDefault="00CA428D" w:rsidP="00072FC9">
            <w:pPr>
              <w:spacing w:before="120"/>
              <w:rPr>
                <w:b/>
                <w:bCs/>
              </w:rPr>
            </w:pPr>
            <w:r w:rsidRPr="00BD7145">
              <w:rPr>
                <w:b/>
                <w:bCs/>
              </w:rPr>
              <w:t>Observações:</w:t>
            </w:r>
          </w:p>
          <w:p w14:paraId="1BC62250" w14:textId="77777777" w:rsidR="00CA428D" w:rsidRPr="00832CF3" w:rsidRDefault="00CA428D" w:rsidP="00072FC9">
            <w:pPr>
              <w:spacing w:before="120"/>
              <w:rPr>
                <w:bCs/>
              </w:rPr>
            </w:pPr>
            <w:r>
              <w:rPr>
                <w:bCs/>
              </w:rPr>
              <w:t>n/a</w:t>
            </w:r>
          </w:p>
          <w:p w14:paraId="1B1F0D03" w14:textId="77777777" w:rsidR="00CA428D" w:rsidRPr="00BD7145" w:rsidRDefault="00CA428D" w:rsidP="00072FC9">
            <w:pPr>
              <w:spacing w:before="120"/>
              <w:rPr>
                <w:b/>
                <w:bCs/>
              </w:rPr>
            </w:pPr>
            <w:r w:rsidRPr="00BD7145">
              <w:rPr>
                <w:b/>
                <w:bCs/>
              </w:rPr>
              <w:t>Critérios e Condições:</w:t>
            </w:r>
          </w:p>
          <w:p w14:paraId="1142FD8A" w14:textId="77777777" w:rsidR="00CA428D" w:rsidRPr="00832CF3" w:rsidRDefault="00CA428D" w:rsidP="00072FC9">
            <w:pPr>
              <w:spacing w:before="120"/>
              <w:rPr>
                <w:bCs/>
              </w:rPr>
            </w:pPr>
            <w:r>
              <w:rPr>
                <w:bCs/>
              </w:rPr>
              <w:t>Critérios de Medição: unidade instalada. Unidade de Medição: unidade</w:t>
            </w:r>
          </w:p>
          <w:p w14:paraId="52055B9E" w14:textId="77777777" w:rsidR="00CA428D" w:rsidRPr="00BD7145" w:rsidRDefault="00CA428D" w:rsidP="00072FC9">
            <w:pPr>
              <w:spacing w:before="120"/>
              <w:rPr>
                <w:b/>
                <w:bCs/>
              </w:rPr>
            </w:pPr>
            <w:r w:rsidRPr="00BD7145">
              <w:rPr>
                <w:b/>
                <w:bCs/>
              </w:rPr>
              <w:t>Detalhe Gráfico:</w:t>
            </w:r>
          </w:p>
          <w:p w14:paraId="329896FD" w14:textId="77777777" w:rsidR="00CA428D" w:rsidRPr="00B97D3F" w:rsidRDefault="00CA428D" w:rsidP="00072FC9">
            <w:pPr>
              <w:spacing w:before="120"/>
              <w:rPr>
                <w:bCs/>
              </w:rPr>
            </w:pPr>
            <w:r>
              <w:rPr>
                <w:noProof/>
              </w:rPr>
              <w:lastRenderedPageBreak/>
              <w:drawing>
                <wp:inline distT="0" distB="0" distL="0" distR="0" wp14:anchorId="1FB696F7" wp14:editId="3ACA4517">
                  <wp:extent cx="3416300" cy="2832100"/>
                  <wp:effectExtent l="0" t="0" r="0" b="0"/>
                  <wp:docPr id="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3.png"/>
                          <pic:cNvPicPr/>
                        </pic:nvPicPr>
                        <pic:blipFill>
                          <a:blip r:embed="rId161"/>
                          <a:stretch>
                            <a:fillRect/>
                          </a:stretch>
                        </pic:blipFill>
                        <pic:spPr>
                          <a:xfrm>
                            <a:off x="0" y="0"/>
                            <a:ext cx="3416300" cy="2832100"/>
                          </a:xfrm>
                          <a:prstGeom prst="rect">
                            <a:avLst/>
                          </a:prstGeom>
                        </pic:spPr>
                      </pic:pic>
                    </a:graphicData>
                  </a:graphic>
                </wp:inline>
              </w:drawing>
            </w:r>
          </w:p>
          <w:p w14:paraId="22E5328A" w14:textId="77777777" w:rsidR="00CA428D" w:rsidRPr="00BD7145" w:rsidRDefault="00CA428D" w:rsidP="00072FC9">
            <w:pPr>
              <w:spacing w:before="120"/>
              <w:rPr>
                <w:b/>
                <w:bCs/>
              </w:rPr>
            </w:pPr>
            <w:r w:rsidRPr="00BD7145">
              <w:rPr>
                <w:b/>
                <w:bCs/>
              </w:rPr>
              <w:t>Tabela:</w:t>
            </w:r>
          </w:p>
          <w:p w14:paraId="4DD0AEAD" w14:textId="77777777" w:rsidR="00CA428D" w:rsidRPr="00832CF3" w:rsidRDefault="00CA428D" w:rsidP="00072FC9">
            <w:pPr>
              <w:spacing w:before="120"/>
              <w:rPr>
                <w:bCs/>
              </w:rPr>
            </w:pPr>
            <w:r>
              <w:rPr>
                <w:bCs/>
              </w:rPr>
              <w:t>n/a</w:t>
            </w:r>
          </w:p>
          <w:p w14:paraId="59C9F4D1" w14:textId="77777777" w:rsidR="00CA428D" w:rsidRPr="00832CF3" w:rsidRDefault="00CA428D" w:rsidP="00072FC9">
            <w:pPr>
              <w:spacing w:before="120"/>
              <w:rPr>
                <w:bCs/>
              </w:rPr>
            </w:pPr>
            <w:r w:rsidRPr="00BD7145">
              <w:rPr>
                <w:b/>
                <w:bCs/>
              </w:rPr>
              <w:t xml:space="preserve">Vida útil: </w:t>
            </w:r>
            <w:r>
              <w:rPr>
                <w:bCs/>
              </w:rPr>
              <w:t>n/a</w:t>
            </w:r>
          </w:p>
          <w:p w14:paraId="33C1EB31" w14:textId="77777777" w:rsidR="00CA428D" w:rsidRPr="00BD7145" w:rsidRDefault="00CA428D" w:rsidP="00072FC9">
            <w:pPr>
              <w:spacing w:before="120"/>
              <w:rPr>
                <w:b/>
                <w:bCs/>
              </w:rPr>
            </w:pPr>
            <w:r w:rsidRPr="00BD7145">
              <w:rPr>
                <w:b/>
                <w:bCs/>
              </w:rPr>
              <w:t>Referências Normativas:</w:t>
            </w:r>
          </w:p>
          <w:p w14:paraId="3168748B" w14:textId="77777777" w:rsidR="00CA428D" w:rsidRPr="00832CF3" w:rsidRDefault="00CA428D" w:rsidP="00072FC9">
            <w:pPr>
              <w:spacing w:before="120"/>
              <w:rPr>
                <w:bCs/>
              </w:rPr>
            </w:pPr>
            <w:r>
              <w:rPr>
                <w:bCs/>
              </w:rPr>
              <w:t>ABNT NBR 15857:2011 - Válvula de Descarga para Limpeza de Bacias Sanitárias — Requisitos e Métodos de Ensaio</w:t>
            </w:r>
            <w:r>
              <w:rPr>
                <w:bCs/>
              </w:rPr>
              <w:br/>
              <w:t>ABNT NBR 5626:1998 - Instalação predial de água fria</w:t>
            </w:r>
            <w:r>
              <w:rPr>
                <w:bCs/>
              </w:rPr>
              <w:br/>
              <w:t>ABNT NBR 8160:1999 - Sistemas prediais de esgoto sanitário - Projeto e execução</w:t>
            </w:r>
          </w:p>
          <w:p w14:paraId="0F4BC5C0" w14:textId="77777777" w:rsidR="00CA428D" w:rsidRPr="00BD7145" w:rsidRDefault="00CA428D" w:rsidP="00072FC9">
            <w:pPr>
              <w:spacing w:before="120"/>
              <w:rPr>
                <w:b/>
                <w:bCs/>
              </w:rPr>
            </w:pPr>
            <w:r w:rsidRPr="00BD7145">
              <w:rPr>
                <w:b/>
                <w:bCs/>
              </w:rPr>
              <w:t>Referência Comercial:</w:t>
            </w:r>
          </w:p>
          <w:p w14:paraId="68EE14A3" w14:textId="77777777" w:rsidR="00CA428D" w:rsidRPr="00832CF3" w:rsidRDefault="00CA428D" w:rsidP="00072FC9">
            <w:pPr>
              <w:spacing w:before="120"/>
              <w:rPr>
                <w:bCs/>
              </w:rPr>
            </w:pPr>
            <w:r>
              <w:rPr>
                <w:bCs/>
              </w:rPr>
              <w:t>Base para válvula de descarga 4550.404</w:t>
            </w:r>
          </w:p>
          <w:p w14:paraId="109AB2C5" w14:textId="77777777" w:rsidR="00CA428D" w:rsidRPr="00BD7145" w:rsidRDefault="00CA428D" w:rsidP="00072FC9">
            <w:pPr>
              <w:spacing w:before="120"/>
              <w:rPr>
                <w:b/>
                <w:bCs/>
              </w:rPr>
            </w:pPr>
            <w:r w:rsidRPr="00BD7145">
              <w:rPr>
                <w:b/>
                <w:bCs/>
              </w:rPr>
              <w:t>Referência Externa:</w:t>
            </w:r>
          </w:p>
          <w:p w14:paraId="19C8E538" w14:textId="77777777" w:rsidR="00CA428D" w:rsidRPr="00BD7145" w:rsidRDefault="00CA428D" w:rsidP="00072FC9">
            <w:pPr>
              <w:spacing w:before="120"/>
              <w:rPr>
                <w:b/>
                <w:bCs/>
              </w:rPr>
            </w:pPr>
            <w:r>
              <w:rPr>
                <w:bCs/>
              </w:rPr>
              <w:t>https://www.deca.com.br/produto/base-para-valvula-de-descarga-bruto-4550404/</w:t>
            </w:r>
          </w:p>
        </w:tc>
      </w:tr>
    </w:tbl>
    <w:p w14:paraId="7E5CEE56" w14:textId="77777777" w:rsidR="00CA428D" w:rsidRPr="00010EE0" w:rsidRDefault="00CA428D" w:rsidP="00CA428D">
      <w:pPr>
        <w:rPr>
          <w:lang w:val="en-US"/>
        </w:rPr>
      </w:pPr>
    </w:p>
    <w:p w14:paraId="4E3058B2" w14:textId="77777777" w:rsidR="00CA428D" w:rsidRDefault="00CA428D" w:rsidP="00CA428D">
      <w:r>
        <w:br w:type="page"/>
      </w:r>
    </w:p>
    <w:p w14:paraId="2FC77D75" w14:textId="77777777" w:rsidR="00CA428D" w:rsidRDefault="00CA428D" w:rsidP="00CA428D">
      <w:pPr>
        <w:rPr>
          <w:lang w:val="en-US"/>
        </w:rPr>
      </w:pPr>
    </w:p>
    <w:p w14:paraId="1324AE5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671BF59" w14:textId="77777777" w:rsidTr="00072FC9">
        <w:trPr>
          <w:trHeight w:val="567"/>
        </w:trPr>
        <w:tc>
          <w:tcPr>
            <w:tcW w:w="1843" w:type="dxa"/>
            <w:tcBorders>
              <w:bottom w:val="single" w:sz="4" w:space="0" w:color="auto"/>
            </w:tcBorders>
            <w:shd w:val="clear" w:color="auto" w:fill="F2F2F2" w:themeFill="background1" w:themeFillShade="F2"/>
            <w:vAlign w:val="center"/>
          </w:tcPr>
          <w:p w14:paraId="014152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20E1948" w14:textId="77777777" w:rsidR="00CA428D" w:rsidRDefault="00CA428D" w:rsidP="00072FC9">
            <w:pPr>
              <w:rPr>
                <w:b/>
                <w:bCs/>
                <w:color w:val="000000"/>
              </w:rPr>
            </w:pPr>
            <w:r>
              <w:rPr>
                <w:b/>
                <w:bCs/>
                <w:noProof/>
                <w:color w:val="000000"/>
              </w:rPr>
              <w:t>SF-01265</w:t>
            </w:r>
          </w:p>
        </w:tc>
        <w:tc>
          <w:tcPr>
            <w:tcW w:w="2268" w:type="dxa"/>
            <w:tcBorders>
              <w:bottom w:val="single" w:sz="4" w:space="0" w:color="auto"/>
            </w:tcBorders>
            <w:shd w:val="clear" w:color="auto" w:fill="F2F2F2" w:themeFill="background1" w:themeFillShade="F2"/>
            <w:vAlign w:val="center"/>
          </w:tcPr>
          <w:p w14:paraId="31ECB5D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109313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8B17C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113157"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0A9E8969"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F0A3A7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980E7D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4C6843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EC9EA86" w14:textId="77777777" w:rsidR="00CA428D" w:rsidRDefault="00CA428D" w:rsidP="00072FC9">
            <w:pPr>
              <w:rPr>
                <w:b/>
                <w:bCs/>
                <w:sz w:val="32"/>
                <w:szCs w:val="32"/>
              </w:rPr>
            </w:pPr>
            <w:r>
              <w:rPr>
                <w:b/>
                <w:bCs/>
                <w:sz w:val="32"/>
                <w:szCs w:val="32"/>
              </w:rPr>
              <w:t>Anel de Vedação para bacia sanitária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336DC4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AADD2E8" w14:textId="77777777" w:rsidR="00CA428D" w:rsidRDefault="00CA428D" w:rsidP="00072FC9">
            <w:pPr>
              <w:rPr>
                <w:b/>
                <w:bCs/>
                <w:sz w:val="20"/>
                <w:szCs w:val="20"/>
              </w:rPr>
            </w:pPr>
          </w:p>
        </w:tc>
      </w:tr>
      <w:tr w:rsidR="00CA428D" w:rsidRPr="00010EE0" w14:paraId="6469D79C" w14:textId="77777777" w:rsidTr="00072FC9">
        <w:trPr>
          <w:trHeight w:val="1740"/>
        </w:trPr>
        <w:tc>
          <w:tcPr>
            <w:tcW w:w="9781" w:type="dxa"/>
            <w:gridSpan w:val="5"/>
          </w:tcPr>
          <w:p w14:paraId="114A3F74" w14:textId="77777777" w:rsidR="00CA428D" w:rsidRPr="00BD7145" w:rsidRDefault="00CA428D" w:rsidP="00072FC9">
            <w:pPr>
              <w:spacing w:before="120"/>
              <w:rPr>
                <w:b/>
                <w:bCs/>
              </w:rPr>
            </w:pPr>
            <w:r w:rsidRPr="00BD7145">
              <w:rPr>
                <w:b/>
                <w:bCs/>
              </w:rPr>
              <w:t>Descrição Detalhada:</w:t>
            </w:r>
          </w:p>
          <w:p w14:paraId="687108A6" w14:textId="77777777" w:rsidR="00CA428D" w:rsidRPr="00BD7145" w:rsidRDefault="00CA428D" w:rsidP="00072FC9">
            <w:pPr>
              <w:spacing w:before="120"/>
              <w:rPr>
                <w:bCs/>
              </w:rPr>
            </w:pPr>
            <w:r>
              <w:rPr>
                <w:bCs/>
              </w:rPr>
              <w:t>Fornecimento e instalação do Anel de Vedação para bacia sanitária para uso nas áreas do Complexo Arquitetônico do Senado Federal. Compreende o fornecimento de todos os materiais e mão de obra necessários à execução do serviço.</w:t>
            </w:r>
          </w:p>
          <w:p w14:paraId="5365BB65" w14:textId="77777777" w:rsidR="00CA428D" w:rsidRPr="00BD7145" w:rsidRDefault="00CA428D" w:rsidP="00072FC9">
            <w:pPr>
              <w:spacing w:before="120"/>
              <w:rPr>
                <w:b/>
                <w:bCs/>
              </w:rPr>
            </w:pPr>
            <w:r w:rsidRPr="00BD7145">
              <w:rPr>
                <w:b/>
                <w:bCs/>
              </w:rPr>
              <w:t>Materiais:</w:t>
            </w:r>
          </w:p>
          <w:p w14:paraId="00D2EB89" w14:textId="77777777" w:rsidR="00CA428D" w:rsidRPr="00BD7145" w:rsidRDefault="00CA428D" w:rsidP="00072FC9">
            <w:pPr>
              <w:spacing w:before="120"/>
              <w:rPr>
                <w:bCs/>
              </w:rPr>
            </w:pPr>
            <w:r>
              <w:rPr>
                <w:bCs/>
              </w:rPr>
              <w:t>Corpo (PP)</w:t>
            </w:r>
          </w:p>
          <w:p w14:paraId="36A29214" w14:textId="77777777" w:rsidR="00CA428D" w:rsidRPr="00BD7145" w:rsidRDefault="00CA428D" w:rsidP="00072FC9">
            <w:pPr>
              <w:spacing w:before="120"/>
              <w:rPr>
                <w:b/>
                <w:bCs/>
              </w:rPr>
            </w:pPr>
            <w:r w:rsidRPr="00BD7145">
              <w:rPr>
                <w:b/>
                <w:bCs/>
              </w:rPr>
              <w:t>Serviços:</w:t>
            </w:r>
          </w:p>
          <w:p w14:paraId="15CAE2A9" w14:textId="77777777" w:rsidR="00CA428D" w:rsidRPr="00832CF3" w:rsidRDefault="00CA428D" w:rsidP="00072FC9">
            <w:pPr>
              <w:spacing w:before="120"/>
              <w:rPr>
                <w:bCs/>
              </w:rPr>
            </w:pPr>
            <w:r>
              <w:rPr>
                <w:bCs/>
              </w:rPr>
              <w:t xml:space="preserve">1) Encaixe o guia plástico do anel no tubo de esgoto de forma que o anel cubra o tubo de esgoto totalmente. </w:t>
            </w:r>
            <w:r>
              <w:rPr>
                <w:bCs/>
              </w:rPr>
              <w:br/>
              <w:t>2) Encaixe a saída d’água da bacia no anel já encaixado no tubo de esgoto.</w:t>
            </w:r>
            <w:r>
              <w:rPr>
                <w:bCs/>
              </w:rPr>
              <w:br/>
              <w:t>3) Com saída de água da bacia encaixada no anel pressione a bacia contra o piso e fixe-a com parafusos.</w:t>
            </w:r>
          </w:p>
          <w:p w14:paraId="236620B9" w14:textId="77777777" w:rsidR="00CA428D" w:rsidRPr="00BD7145" w:rsidRDefault="00CA428D" w:rsidP="00072FC9">
            <w:pPr>
              <w:spacing w:before="120"/>
              <w:rPr>
                <w:b/>
                <w:bCs/>
              </w:rPr>
            </w:pPr>
            <w:r w:rsidRPr="00BD7145">
              <w:rPr>
                <w:b/>
                <w:bCs/>
              </w:rPr>
              <w:t>Atividades e Responsabilidades:</w:t>
            </w:r>
          </w:p>
          <w:p w14:paraId="20021CF2" w14:textId="77777777" w:rsidR="00CA428D" w:rsidRPr="00832CF3" w:rsidRDefault="00CA428D" w:rsidP="00072FC9">
            <w:pPr>
              <w:spacing w:before="120"/>
              <w:rPr>
                <w:bCs/>
              </w:rPr>
            </w:pPr>
            <w:r>
              <w:rPr>
                <w:bCs/>
              </w:rPr>
              <w:t>n/a</w:t>
            </w:r>
          </w:p>
          <w:p w14:paraId="0C1D2B30" w14:textId="77777777" w:rsidR="00CA428D" w:rsidRPr="00BD7145" w:rsidRDefault="00CA428D" w:rsidP="00072FC9">
            <w:pPr>
              <w:spacing w:before="120"/>
              <w:rPr>
                <w:b/>
                <w:bCs/>
              </w:rPr>
            </w:pPr>
            <w:r w:rsidRPr="00BD7145">
              <w:rPr>
                <w:b/>
                <w:bCs/>
              </w:rPr>
              <w:t>Qualificação:</w:t>
            </w:r>
          </w:p>
          <w:p w14:paraId="560E778D" w14:textId="77777777" w:rsidR="00CA428D" w:rsidRPr="00832CF3" w:rsidRDefault="00CA428D" w:rsidP="00072FC9">
            <w:pPr>
              <w:spacing w:before="120"/>
              <w:rPr>
                <w:bCs/>
              </w:rPr>
            </w:pPr>
            <w:r>
              <w:rPr>
                <w:bCs/>
              </w:rPr>
              <w:t>n/a</w:t>
            </w:r>
          </w:p>
          <w:p w14:paraId="040D2F06" w14:textId="77777777" w:rsidR="00CA428D" w:rsidRPr="00BD7145" w:rsidRDefault="00CA428D" w:rsidP="00072FC9">
            <w:pPr>
              <w:spacing w:before="120"/>
              <w:rPr>
                <w:b/>
                <w:bCs/>
              </w:rPr>
            </w:pPr>
            <w:r w:rsidRPr="00BD7145">
              <w:rPr>
                <w:b/>
                <w:bCs/>
              </w:rPr>
              <w:t>Observações:</w:t>
            </w:r>
          </w:p>
          <w:p w14:paraId="08D1A1A5" w14:textId="77777777" w:rsidR="00CA428D" w:rsidRPr="00832CF3" w:rsidRDefault="00CA428D" w:rsidP="00072FC9">
            <w:pPr>
              <w:spacing w:before="120"/>
              <w:rPr>
                <w:bCs/>
              </w:rPr>
            </w:pPr>
            <w:r>
              <w:rPr>
                <w:bCs/>
              </w:rPr>
              <w:t>n/a</w:t>
            </w:r>
          </w:p>
          <w:p w14:paraId="6D32EDB6" w14:textId="77777777" w:rsidR="00CA428D" w:rsidRPr="00BD7145" w:rsidRDefault="00CA428D" w:rsidP="00072FC9">
            <w:pPr>
              <w:spacing w:before="120"/>
              <w:rPr>
                <w:b/>
                <w:bCs/>
              </w:rPr>
            </w:pPr>
            <w:r w:rsidRPr="00BD7145">
              <w:rPr>
                <w:b/>
                <w:bCs/>
              </w:rPr>
              <w:t>Critérios e Condições:</w:t>
            </w:r>
          </w:p>
          <w:p w14:paraId="55D656DA" w14:textId="77777777" w:rsidR="00CA428D" w:rsidRPr="00832CF3" w:rsidRDefault="00CA428D" w:rsidP="00072FC9">
            <w:pPr>
              <w:spacing w:before="120"/>
              <w:rPr>
                <w:bCs/>
              </w:rPr>
            </w:pPr>
            <w:r>
              <w:rPr>
                <w:bCs/>
              </w:rPr>
              <w:t>Critérios de Medição: unidade instalada. Unidade de Medição: unidade</w:t>
            </w:r>
          </w:p>
          <w:p w14:paraId="1ACECD3A" w14:textId="77777777" w:rsidR="00CA428D" w:rsidRPr="00BD7145" w:rsidRDefault="00CA428D" w:rsidP="00072FC9">
            <w:pPr>
              <w:spacing w:before="120"/>
              <w:rPr>
                <w:b/>
                <w:bCs/>
              </w:rPr>
            </w:pPr>
            <w:r w:rsidRPr="00BD7145">
              <w:rPr>
                <w:b/>
                <w:bCs/>
              </w:rPr>
              <w:t>Detalhe Gráfico:</w:t>
            </w:r>
          </w:p>
          <w:p w14:paraId="0AA3F05B" w14:textId="77777777" w:rsidR="00CA428D" w:rsidRPr="00B97D3F" w:rsidRDefault="00CA428D" w:rsidP="00072FC9">
            <w:pPr>
              <w:spacing w:before="120"/>
              <w:rPr>
                <w:bCs/>
              </w:rPr>
            </w:pPr>
            <w:r>
              <w:rPr>
                <w:noProof/>
              </w:rPr>
              <w:lastRenderedPageBreak/>
              <w:drawing>
                <wp:inline distT="0" distB="0" distL="0" distR="0" wp14:anchorId="7CC96881" wp14:editId="55BB254F">
                  <wp:extent cx="3238500" cy="2070100"/>
                  <wp:effectExtent l="0" t="0" r="0" b="0"/>
                  <wp:docPr id="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5.png"/>
                          <pic:cNvPicPr/>
                        </pic:nvPicPr>
                        <pic:blipFill>
                          <a:blip r:embed="rId162"/>
                          <a:stretch>
                            <a:fillRect/>
                          </a:stretch>
                        </pic:blipFill>
                        <pic:spPr>
                          <a:xfrm>
                            <a:off x="0" y="0"/>
                            <a:ext cx="3238500" cy="2070100"/>
                          </a:xfrm>
                          <a:prstGeom prst="rect">
                            <a:avLst/>
                          </a:prstGeom>
                        </pic:spPr>
                      </pic:pic>
                    </a:graphicData>
                  </a:graphic>
                </wp:inline>
              </w:drawing>
            </w:r>
          </w:p>
          <w:p w14:paraId="4E489512" w14:textId="77777777" w:rsidR="00CA428D" w:rsidRPr="00BD7145" w:rsidRDefault="00CA428D" w:rsidP="00072FC9">
            <w:pPr>
              <w:spacing w:before="120"/>
              <w:rPr>
                <w:b/>
                <w:bCs/>
              </w:rPr>
            </w:pPr>
            <w:r w:rsidRPr="00BD7145">
              <w:rPr>
                <w:b/>
                <w:bCs/>
              </w:rPr>
              <w:t>Tabela:</w:t>
            </w:r>
          </w:p>
          <w:p w14:paraId="518BAE5A" w14:textId="77777777" w:rsidR="00CA428D" w:rsidRPr="00832CF3" w:rsidRDefault="00CA428D" w:rsidP="00072FC9">
            <w:pPr>
              <w:spacing w:before="120"/>
              <w:rPr>
                <w:bCs/>
              </w:rPr>
            </w:pPr>
            <w:r>
              <w:rPr>
                <w:bCs/>
              </w:rPr>
              <w:t>n/a</w:t>
            </w:r>
          </w:p>
          <w:p w14:paraId="76AC923A" w14:textId="77777777" w:rsidR="00CA428D" w:rsidRPr="00832CF3" w:rsidRDefault="00CA428D" w:rsidP="00072FC9">
            <w:pPr>
              <w:spacing w:before="120"/>
              <w:rPr>
                <w:bCs/>
              </w:rPr>
            </w:pPr>
            <w:r w:rsidRPr="00BD7145">
              <w:rPr>
                <w:b/>
                <w:bCs/>
              </w:rPr>
              <w:t xml:space="preserve">Vida útil: </w:t>
            </w:r>
            <w:r>
              <w:rPr>
                <w:bCs/>
              </w:rPr>
              <w:t>n/a</w:t>
            </w:r>
          </w:p>
          <w:p w14:paraId="5572AB9D" w14:textId="77777777" w:rsidR="00CA428D" w:rsidRPr="00BD7145" w:rsidRDefault="00CA428D" w:rsidP="00072FC9">
            <w:pPr>
              <w:spacing w:before="120"/>
              <w:rPr>
                <w:b/>
                <w:bCs/>
              </w:rPr>
            </w:pPr>
            <w:r w:rsidRPr="00BD7145">
              <w:rPr>
                <w:b/>
                <w:bCs/>
              </w:rPr>
              <w:t>Referências Normativas:</w:t>
            </w:r>
          </w:p>
          <w:p w14:paraId="2B2E7948" w14:textId="77777777" w:rsidR="00CA428D" w:rsidRPr="00832CF3" w:rsidRDefault="00CA428D" w:rsidP="00072FC9">
            <w:pPr>
              <w:spacing w:before="120"/>
              <w:rPr>
                <w:bCs/>
              </w:rPr>
            </w:pPr>
            <w:r>
              <w:rPr>
                <w:bCs/>
              </w:rPr>
              <w:t>ABNT NBR 15491:2010 - Caixa de descarga para limpeza de bacias sanitárias – Requisitos e métodos de ensaios</w:t>
            </w:r>
          </w:p>
          <w:p w14:paraId="30EF916E" w14:textId="77777777" w:rsidR="00CA428D" w:rsidRPr="00BD7145" w:rsidRDefault="00CA428D" w:rsidP="00072FC9">
            <w:pPr>
              <w:spacing w:before="120"/>
              <w:rPr>
                <w:b/>
                <w:bCs/>
              </w:rPr>
            </w:pPr>
            <w:r w:rsidRPr="00BD7145">
              <w:rPr>
                <w:b/>
                <w:bCs/>
              </w:rPr>
              <w:t>Referência Comercial:</w:t>
            </w:r>
          </w:p>
          <w:p w14:paraId="71AAED5E" w14:textId="77777777" w:rsidR="00CA428D" w:rsidRPr="00832CF3" w:rsidRDefault="00CA428D" w:rsidP="00072FC9">
            <w:pPr>
              <w:spacing w:before="120"/>
              <w:rPr>
                <w:bCs/>
              </w:rPr>
            </w:pPr>
            <w:r>
              <w:rPr>
                <w:bCs/>
              </w:rPr>
              <w:t>Anel de vedação para bacia, AV.90.01</w:t>
            </w:r>
          </w:p>
          <w:p w14:paraId="45612922" w14:textId="77777777" w:rsidR="00CA428D" w:rsidRPr="00BD7145" w:rsidRDefault="00CA428D" w:rsidP="00072FC9">
            <w:pPr>
              <w:spacing w:before="120"/>
              <w:rPr>
                <w:b/>
                <w:bCs/>
              </w:rPr>
            </w:pPr>
            <w:r w:rsidRPr="00BD7145">
              <w:rPr>
                <w:b/>
                <w:bCs/>
              </w:rPr>
              <w:t>Referência Externa:</w:t>
            </w:r>
          </w:p>
          <w:p w14:paraId="3B73CC1A" w14:textId="77777777" w:rsidR="00CA428D" w:rsidRPr="00BD7145" w:rsidRDefault="00CA428D" w:rsidP="00072FC9">
            <w:pPr>
              <w:spacing w:before="120"/>
              <w:rPr>
                <w:b/>
                <w:bCs/>
              </w:rPr>
            </w:pPr>
            <w:r>
              <w:rPr>
                <w:bCs/>
              </w:rPr>
              <w:t>https://www.deca.com.br/produto/anel-de-vedacao-para-bacia-neutra-av9001/</w:t>
            </w:r>
          </w:p>
        </w:tc>
      </w:tr>
    </w:tbl>
    <w:p w14:paraId="4B817787" w14:textId="77777777" w:rsidR="00CA428D" w:rsidRPr="00010EE0" w:rsidRDefault="00CA428D" w:rsidP="00CA428D">
      <w:pPr>
        <w:rPr>
          <w:lang w:val="en-US"/>
        </w:rPr>
      </w:pPr>
    </w:p>
    <w:p w14:paraId="40D3598C" w14:textId="77777777" w:rsidR="00CA428D" w:rsidRDefault="00CA428D" w:rsidP="00CA428D">
      <w:r>
        <w:br w:type="page"/>
      </w:r>
    </w:p>
    <w:p w14:paraId="071F3218" w14:textId="77777777" w:rsidR="00CA428D" w:rsidRDefault="00CA428D" w:rsidP="00CA428D">
      <w:pPr>
        <w:rPr>
          <w:lang w:val="en-US"/>
        </w:rPr>
      </w:pPr>
    </w:p>
    <w:p w14:paraId="52D17B3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ABF3EF1" w14:textId="77777777" w:rsidTr="00072FC9">
        <w:trPr>
          <w:trHeight w:val="567"/>
        </w:trPr>
        <w:tc>
          <w:tcPr>
            <w:tcW w:w="1843" w:type="dxa"/>
            <w:tcBorders>
              <w:bottom w:val="single" w:sz="4" w:space="0" w:color="auto"/>
            </w:tcBorders>
            <w:shd w:val="clear" w:color="auto" w:fill="F2F2F2" w:themeFill="background1" w:themeFillShade="F2"/>
            <w:vAlign w:val="center"/>
          </w:tcPr>
          <w:p w14:paraId="4970C52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648FACF" w14:textId="77777777" w:rsidR="00CA428D" w:rsidRDefault="00CA428D" w:rsidP="00072FC9">
            <w:pPr>
              <w:rPr>
                <w:b/>
                <w:bCs/>
                <w:color w:val="000000"/>
              </w:rPr>
            </w:pPr>
            <w:r>
              <w:rPr>
                <w:b/>
                <w:bCs/>
                <w:noProof/>
                <w:color w:val="000000"/>
              </w:rPr>
              <w:t>SF-01266</w:t>
            </w:r>
          </w:p>
        </w:tc>
        <w:tc>
          <w:tcPr>
            <w:tcW w:w="2268" w:type="dxa"/>
            <w:tcBorders>
              <w:bottom w:val="single" w:sz="4" w:space="0" w:color="auto"/>
            </w:tcBorders>
            <w:shd w:val="clear" w:color="auto" w:fill="F2F2F2" w:themeFill="background1" w:themeFillShade="F2"/>
            <w:vAlign w:val="center"/>
          </w:tcPr>
          <w:p w14:paraId="38CA98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F3C493E"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56D29C0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B87D7A"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08B28F5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5326E53"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A75127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5DE86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4E486D5" w14:textId="77777777" w:rsidR="00CA428D" w:rsidRDefault="00CA428D" w:rsidP="00072FC9">
            <w:pPr>
              <w:rPr>
                <w:b/>
                <w:bCs/>
                <w:sz w:val="32"/>
                <w:szCs w:val="32"/>
              </w:rPr>
            </w:pPr>
            <w:r>
              <w:rPr>
                <w:b/>
                <w:bCs/>
                <w:sz w:val="32"/>
                <w:szCs w:val="32"/>
              </w:rPr>
              <w:t>Folha de porta em madeira e MDF 2,10x0,60m</w:t>
            </w:r>
          </w:p>
        </w:tc>
        <w:tc>
          <w:tcPr>
            <w:tcW w:w="1843" w:type="dxa"/>
            <w:tcBorders>
              <w:top w:val="single" w:sz="4" w:space="0" w:color="auto"/>
              <w:left w:val="single" w:sz="4" w:space="0" w:color="auto"/>
            </w:tcBorders>
            <w:shd w:val="clear" w:color="auto" w:fill="F2F2F2" w:themeFill="background1" w:themeFillShade="F2"/>
            <w:vAlign w:val="center"/>
          </w:tcPr>
          <w:p w14:paraId="5E1588B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B2AF7E5" w14:textId="77777777" w:rsidR="00CA428D" w:rsidRDefault="00CA428D" w:rsidP="00072FC9">
            <w:pPr>
              <w:rPr>
                <w:b/>
                <w:bCs/>
                <w:sz w:val="20"/>
                <w:szCs w:val="20"/>
              </w:rPr>
            </w:pPr>
          </w:p>
        </w:tc>
      </w:tr>
      <w:tr w:rsidR="00CA428D" w:rsidRPr="00010EE0" w14:paraId="4790CA1B" w14:textId="77777777" w:rsidTr="00072FC9">
        <w:trPr>
          <w:trHeight w:val="1740"/>
        </w:trPr>
        <w:tc>
          <w:tcPr>
            <w:tcW w:w="9781" w:type="dxa"/>
            <w:gridSpan w:val="5"/>
          </w:tcPr>
          <w:p w14:paraId="385225E3" w14:textId="77777777" w:rsidR="00CA428D" w:rsidRPr="00BD7145" w:rsidRDefault="00CA428D" w:rsidP="00072FC9">
            <w:pPr>
              <w:spacing w:before="120"/>
              <w:rPr>
                <w:b/>
                <w:bCs/>
              </w:rPr>
            </w:pPr>
            <w:r w:rsidRPr="00BD7145">
              <w:rPr>
                <w:b/>
                <w:bCs/>
              </w:rPr>
              <w:t>Descrição Detalhada:</w:t>
            </w:r>
          </w:p>
          <w:p w14:paraId="42845A52" w14:textId="77777777" w:rsidR="00CA428D" w:rsidRPr="00BD7145" w:rsidRDefault="00CA428D" w:rsidP="00072FC9">
            <w:pPr>
              <w:spacing w:before="120"/>
              <w:rPr>
                <w:bCs/>
              </w:rPr>
            </w:pPr>
            <w:r>
              <w:rPr>
                <w:bCs/>
              </w:rPr>
              <w:t>Fornecimento e instalação de folha de porta com 2,10x0,60m, espessura de 3,5 cm. A folha deve ser estruturada em madeira maciça e contraplacada em MDF, revestida nas faces visíveis de laminado melamínico texturizado na cor especificada em projeto. Compreende o fornecimento de todos os materiais e mão de obra necessários à execução do serviço, inclusive, mas não somente, pregos, parafusos, buchas, cantoneiras, etc.</w:t>
            </w:r>
          </w:p>
          <w:p w14:paraId="6A89C1FF" w14:textId="77777777" w:rsidR="00CA428D" w:rsidRPr="00BD7145" w:rsidRDefault="00CA428D" w:rsidP="00072FC9">
            <w:pPr>
              <w:spacing w:before="120"/>
              <w:rPr>
                <w:b/>
                <w:bCs/>
              </w:rPr>
            </w:pPr>
            <w:r w:rsidRPr="00BD7145">
              <w:rPr>
                <w:b/>
                <w:bCs/>
              </w:rPr>
              <w:t>Materiais:</w:t>
            </w:r>
          </w:p>
          <w:p w14:paraId="41E4350B"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MDF: confeccionada em chapas de MDF com fibra de média densidade, revestida nas faces visíveis de laminado melamínico texturizado na cor especificada em projeto. Devem ser fabricadas por processo de alta temperatura e emprego de pressão, com madeira aglutinada por resinas sintéticas, e partículas maiores para proporcionar estabilidade dimensional, isolamento acústico e resistência. As chapas não devem possuir bolhas, arranhões, e defeitos de pintura.</w:t>
            </w:r>
          </w:p>
          <w:p w14:paraId="6AD3C5EE" w14:textId="77777777" w:rsidR="00CA428D" w:rsidRPr="00BD7145" w:rsidRDefault="00CA428D" w:rsidP="00072FC9">
            <w:pPr>
              <w:spacing w:before="120"/>
              <w:rPr>
                <w:b/>
                <w:bCs/>
              </w:rPr>
            </w:pPr>
            <w:r w:rsidRPr="00BD7145">
              <w:rPr>
                <w:b/>
                <w:bCs/>
              </w:rPr>
              <w:t>Serviços:</w:t>
            </w:r>
          </w:p>
          <w:p w14:paraId="595D1A9E" w14:textId="77777777" w:rsidR="00CA428D" w:rsidRPr="00832CF3" w:rsidRDefault="00CA428D" w:rsidP="00072FC9">
            <w:pPr>
              <w:spacing w:before="120"/>
              <w:rPr>
                <w:bCs/>
              </w:rPr>
            </w:pPr>
            <w:r>
              <w:rPr>
                <w:bCs/>
              </w:rPr>
              <w:t>n/a</w:t>
            </w:r>
          </w:p>
          <w:p w14:paraId="63D3139C" w14:textId="77777777" w:rsidR="00CA428D" w:rsidRPr="00BD7145" w:rsidRDefault="00CA428D" w:rsidP="00072FC9">
            <w:pPr>
              <w:spacing w:before="120"/>
              <w:rPr>
                <w:b/>
                <w:bCs/>
              </w:rPr>
            </w:pPr>
            <w:r w:rsidRPr="00BD7145">
              <w:rPr>
                <w:b/>
                <w:bCs/>
              </w:rPr>
              <w:t>Atividades e Responsabilidades:</w:t>
            </w:r>
          </w:p>
          <w:p w14:paraId="33A43D4F" w14:textId="77777777" w:rsidR="00CA428D" w:rsidRPr="00832CF3" w:rsidRDefault="00CA428D" w:rsidP="00072FC9">
            <w:pPr>
              <w:spacing w:before="120"/>
              <w:rPr>
                <w:bCs/>
              </w:rPr>
            </w:pPr>
            <w:r>
              <w:rPr>
                <w:bCs/>
              </w:rPr>
              <w:t>n/a</w:t>
            </w:r>
          </w:p>
          <w:p w14:paraId="3ED0E048" w14:textId="77777777" w:rsidR="00CA428D" w:rsidRPr="00BD7145" w:rsidRDefault="00CA428D" w:rsidP="00072FC9">
            <w:pPr>
              <w:spacing w:before="120"/>
              <w:rPr>
                <w:b/>
                <w:bCs/>
              </w:rPr>
            </w:pPr>
            <w:r w:rsidRPr="00BD7145">
              <w:rPr>
                <w:b/>
                <w:bCs/>
              </w:rPr>
              <w:t>Qualificação:</w:t>
            </w:r>
          </w:p>
          <w:p w14:paraId="6E39092A" w14:textId="77777777" w:rsidR="00CA428D" w:rsidRPr="00832CF3" w:rsidRDefault="00CA428D" w:rsidP="00072FC9">
            <w:pPr>
              <w:spacing w:before="120"/>
              <w:rPr>
                <w:bCs/>
              </w:rPr>
            </w:pPr>
            <w:r>
              <w:rPr>
                <w:bCs/>
              </w:rPr>
              <w:t>n/a</w:t>
            </w:r>
          </w:p>
          <w:p w14:paraId="1D217663" w14:textId="77777777" w:rsidR="00CA428D" w:rsidRPr="00BD7145" w:rsidRDefault="00CA428D" w:rsidP="00072FC9">
            <w:pPr>
              <w:spacing w:before="120"/>
              <w:rPr>
                <w:b/>
                <w:bCs/>
              </w:rPr>
            </w:pPr>
            <w:r w:rsidRPr="00BD7145">
              <w:rPr>
                <w:b/>
                <w:bCs/>
              </w:rPr>
              <w:t>Observações:</w:t>
            </w:r>
          </w:p>
          <w:p w14:paraId="27C77D9F" w14:textId="77777777" w:rsidR="00CA428D" w:rsidRPr="00832CF3" w:rsidRDefault="00CA428D" w:rsidP="00072FC9">
            <w:pPr>
              <w:spacing w:before="120"/>
              <w:rPr>
                <w:bCs/>
              </w:rPr>
            </w:pPr>
            <w:r>
              <w:rPr>
                <w:bCs/>
              </w:rPr>
              <w:t>Não compreende o fornecimento de dobradiças / pivôs.</w:t>
            </w:r>
          </w:p>
          <w:p w14:paraId="2B2B0572" w14:textId="77777777" w:rsidR="00CA428D" w:rsidRPr="00BD7145" w:rsidRDefault="00CA428D" w:rsidP="00072FC9">
            <w:pPr>
              <w:spacing w:before="120"/>
              <w:rPr>
                <w:b/>
                <w:bCs/>
              </w:rPr>
            </w:pPr>
            <w:r w:rsidRPr="00BD7145">
              <w:rPr>
                <w:b/>
                <w:bCs/>
              </w:rPr>
              <w:t>Critérios e Condições:</w:t>
            </w:r>
          </w:p>
          <w:p w14:paraId="2C7CA13C"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444244D3" w14:textId="77777777" w:rsidR="00CA428D" w:rsidRPr="00BD7145" w:rsidRDefault="00CA428D" w:rsidP="00072FC9">
            <w:pPr>
              <w:spacing w:before="120"/>
              <w:rPr>
                <w:b/>
                <w:bCs/>
              </w:rPr>
            </w:pPr>
            <w:r w:rsidRPr="00BD7145">
              <w:rPr>
                <w:b/>
                <w:bCs/>
              </w:rPr>
              <w:lastRenderedPageBreak/>
              <w:t>Detalhe Gráfico:</w:t>
            </w:r>
          </w:p>
          <w:p w14:paraId="3D573E2D" w14:textId="77777777" w:rsidR="00CA428D" w:rsidRPr="00B97D3F" w:rsidRDefault="00CA428D" w:rsidP="00072FC9">
            <w:pPr>
              <w:spacing w:before="120"/>
              <w:rPr>
                <w:bCs/>
              </w:rPr>
            </w:pPr>
            <w:r>
              <w:rPr>
                <w:noProof/>
              </w:rPr>
              <w:lastRenderedPageBreak/>
              <w:drawing>
                <wp:inline distT="0" distB="0" distL="0" distR="0" wp14:anchorId="079318B3" wp14:editId="31274C11">
                  <wp:extent cx="5118100" cy="12661900"/>
                  <wp:effectExtent l="0" t="0" r="0" b="0"/>
                  <wp:docPr id="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6.jpeg"/>
                          <pic:cNvPicPr/>
                        </pic:nvPicPr>
                        <pic:blipFill>
                          <a:blip r:embed="rId163"/>
                          <a:stretch>
                            <a:fillRect/>
                          </a:stretch>
                        </pic:blipFill>
                        <pic:spPr>
                          <a:xfrm>
                            <a:off x="0" y="0"/>
                            <a:ext cx="5118100" cy="12661900"/>
                          </a:xfrm>
                          <a:prstGeom prst="rect">
                            <a:avLst/>
                          </a:prstGeom>
                        </pic:spPr>
                      </pic:pic>
                    </a:graphicData>
                  </a:graphic>
                </wp:inline>
              </w:drawing>
            </w:r>
          </w:p>
          <w:p w14:paraId="56F910EC" w14:textId="77777777" w:rsidR="00CA428D" w:rsidRPr="00BD7145" w:rsidRDefault="00CA428D" w:rsidP="00072FC9">
            <w:pPr>
              <w:spacing w:before="120"/>
              <w:rPr>
                <w:b/>
                <w:bCs/>
              </w:rPr>
            </w:pPr>
            <w:r w:rsidRPr="00BD7145">
              <w:rPr>
                <w:b/>
                <w:bCs/>
              </w:rPr>
              <w:lastRenderedPageBreak/>
              <w:t>Tabela:</w:t>
            </w:r>
          </w:p>
          <w:p w14:paraId="2C0B2000" w14:textId="77777777" w:rsidR="00CA428D" w:rsidRPr="00832CF3" w:rsidRDefault="00CA428D" w:rsidP="00072FC9">
            <w:pPr>
              <w:spacing w:before="120"/>
              <w:rPr>
                <w:bCs/>
              </w:rPr>
            </w:pPr>
            <w:r>
              <w:rPr>
                <w:bCs/>
              </w:rPr>
              <w:t>n/a</w:t>
            </w:r>
          </w:p>
          <w:p w14:paraId="41D779EA" w14:textId="77777777" w:rsidR="00CA428D" w:rsidRPr="00832CF3" w:rsidRDefault="00CA428D" w:rsidP="00072FC9">
            <w:pPr>
              <w:spacing w:before="120"/>
              <w:rPr>
                <w:bCs/>
              </w:rPr>
            </w:pPr>
            <w:r w:rsidRPr="00BD7145">
              <w:rPr>
                <w:b/>
                <w:bCs/>
              </w:rPr>
              <w:t xml:space="preserve">Vida útil: </w:t>
            </w:r>
            <w:r>
              <w:rPr>
                <w:bCs/>
              </w:rPr>
              <w:t>n/a</w:t>
            </w:r>
          </w:p>
          <w:p w14:paraId="026CDEA7" w14:textId="77777777" w:rsidR="00CA428D" w:rsidRPr="00BD7145" w:rsidRDefault="00CA428D" w:rsidP="00072FC9">
            <w:pPr>
              <w:spacing w:before="120"/>
              <w:rPr>
                <w:b/>
                <w:bCs/>
              </w:rPr>
            </w:pPr>
            <w:r w:rsidRPr="00BD7145">
              <w:rPr>
                <w:b/>
                <w:bCs/>
              </w:rPr>
              <w:t>Referências Normativas:</w:t>
            </w:r>
          </w:p>
          <w:p w14:paraId="25A65B93"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7A13E500" w14:textId="77777777" w:rsidR="00CA428D" w:rsidRPr="00BD7145" w:rsidRDefault="00CA428D" w:rsidP="00072FC9">
            <w:pPr>
              <w:spacing w:before="120"/>
              <w:rPr>
                <w:b/>
                <w:bCs/>
              </w:rPr>
            </w:pPr>
            <w:r w:rsidRPr="00BD7145">
              <w:rPr>
                <w:b/>
                <w:bCs/>
              </w:rPr>
              <w:t>Referência Comercial:</w:t>
            </w:r>
          </w:p>
          <w:p w14:paraId="68453698" w14:textId="77777777" w:rsidR="00CA428D" w:rsidRPr="00832CF3" w:rsidRDefault="00CA428D" w:rsidP="00072FC9">
            <w:pPr>
              <w:spacing w:before="120"/>
              <w:rPr>
                <w:bCs/>
              </w:rPr>
            </w:pPr>
            <w:r>
              <w:rPr>
                <w:bCs/>
              </w:rPr>
              <w:t>n/a</w:t>
            </w:r>
          </w:p>
          <w:p w14:paraId="424C6053" w14:textId="77777777" w:rsidR="00CA428D" w:rsidRPr="00BD7145" w:rsidRDefault="00CA428D" w:rsidP="00072FC9">
            <w:pPr>
              <w:spacing w:before="120"/>
              <w:rPr>
                <w:b/>
                <w:bCs/>
              </w:rPr>
            </w:pPr>
            <w:r w:rsidRPr="00BD7145">
              <w:rPr>
                <w:b/>
                <w:bCs/>
              </w:rPr>
              <w:t>Referência Externa:</w:t>
            </w:r>
          </w:p>
          <w:p w14:paraId="07183AB4" w14:textId="77777777" w:rsidR="00CA428D" w:rsidRPr="00BD7145" w:rsidRDefault="00CA428D" w:rsidP="00072FC9">
            <w:pPr>
              <w:spacing w:before="120"/>
              <w:rPr>
                <w:b/>
                <w:bCs/>
              </w:rPr>
            </w:pPr>
            <w:r>
              <w:rPr>
                <w:bCs/>
              </w:rPr>
              <w:t>n/a</w:t>
            </w:r>
          </w:p>
        </w:tc>
      </w:tr>
    </w:tbl>
    <w:p w14:paraId="18A648ED" w14:textId="77777777" w:rsidR="00CA428D" w:rsidRPr="00010EE0" w:rsidRDefault="00CA428D" w:rsidP="00CA428D">
      <w:pPr>
        <w:rPr>
          <w:lang w:val="en-US"/>
        </w:rPr>
      </w:pPr>
    </w:p>
    <w:p w14:paraId="3E485AC7" w14:textId="77777777" w:rsidR="00CA428D" w:rsidRDefault="00CA428D" w:rsidP="00CA428D">
      <w:r>
        <w:br w:type="page"/>
      </w:r>
    </w:p>
    <w:p w14:paraId="78CF6459" w14:textId="77777777" w:rsidR="00CA428D" w:rsidRDefault="00CA428D" w:rsidP="00CA428D">
      <w:pPr>
        <w:rPr>
          <w:lang w:val="en-US"/>
        </w:rPr>
      </w:pPr>
    </w:p>
    <w:p w14:paraId="4749A54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8A43100" w14:textId="77777777" w:rsidTr="00072FC9">
        <w:trPr>
          <w:trHeight w:val="567"/>
        </w:trPr>
        <w:tc>
          <w:tcPr>
            <w:tcW w:w="1843" w:type="dxa"/>
            <w:tcBorders>
              <w:bottom w:val="single" w:sz="4" w:space="0" w:color="auto"/>
            </w:tcBorders>
            <w:shd w:val="clear" w:color="auto" w:fill="F2F2F2" w:themeFill="background1" w:themeFillShade="F2"/>
            <w:vAlign w:val="center"/>
          </w:tcPr>
          <w:p w14:paraId="6F56E49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38B82F6" w14:textId="77777777" w:rsidR="00CA428D" w:rsidRDefault="00CA428D" w:rsidP="00072FC9">
            <w:pPr>
              <w:rPr>
                <w:b/>
                <w:bCs/>
                <w:color w:val="000000"/>
              </w:rPr>
            </w:pPr>
            <w:r>
              <w:rPr>
                <w:b/>
                <w:bCs/>
                <w:noProof/>
                <w:color w:val="000000"/>
              </w:rPr>
              <w:t>SF-01267</w:t>
            </w:r>
          </w:p>
        </w:tc>
        <w:tc>
          <w:tcPr>
            <w:tcW w:w="2268" w:type="dxa"/>
            <w:tcBorders>
              <w:bottom w:val="single" w:sz="4" w:space="0" w:color="auto"/>
            </w:tcBorders>
            <w:shd w:val="clear" w:color="auto" w:fill="F2F2F2" w:themeFill="background1" w:themeFillShade="F2"/>
            <w:vAlign w:val="center"/>
          </w:tcPr>
          <w:p w14:paraId="4A2C13F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0713FF"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6296DD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0C1219C"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1C33396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42D4B0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68EB9F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DF87E6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1151D9D" w14:textId="77777777" w:rsidR="00CA428D" w:rsidRDefault="00CA428D" w:rsidP="00072FC9">
            <w:pPr>
              <w:rPr>
                <w:b/>
                <w:bCs/>
                <w:sz w:val="32"/>
                <w:szCs w:val="32"/>
              </w:rPr>
            </w:pPr>
            <w:r>
              <w:rPr>
                <w:b/>
                <w:bCs/>
                <w:sz w:val="32"/>
                <w:szCs w:val="32"/>
              </w:rPr>
              <w:t>Folha de porta em madeira e MDF 2,10x0,70m</w:t>
            </w:r>
          </w:p>
        </w:tc>
        <w:tc>
          <w:tcPr>
            <w:tcW w:w="1843" w:type="dxa"/>
            <w:tcBorders>
              <w:top w:val="single" w:sz="4" w:space="0" w:color="auto"/>
              <w:left w:val="single" w:sz="4" w:space="0" w:color="auto"/>
            </w:tcBorders>
            <w:shd w:val="clear" w:color="auto" w:fill="F2F2F2" w:themeFill="background1" w:themeFillShade="F2"/>
            <w:vAlign w:val="center"/>
          </w:tcPr>
          <w:p w14:paraId="021DE9B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09C484E" w14:textId="77777777" w:rsidR="00CA428D" w:rsidRDefault="00CA428D" w:rsidP="00072FC9">
            <w:pPr>
              <w:rPr>
                <w:b/>
                <w:bCs/>
                <w:sz w:val="20"/>
                <w:szCs w:val="20"/>
              </w:rPr>
            </w:pPr>
          </w:p>
        </w:tc>
      </w:tr>
      <w:tr w:rsidR="00CA428D" w:rsidRPr="00010EE0" w14:paraId="28C22566" w14:textId="77777777" w:rsidTr="00072FC9">
        <w:trPr>
          <w:trHeight w:val="1740"/>
        </w:trPr>
        <w:tc>
          <w:tcPr>
            <w:tcW w:w="9781" w:type="dxa"/>
            <w:gridSpan w:val="5"/>
          </w:tcPr>
          <w:p w14:paraId="7C814392" w14:textId="77777777" w:rsidR="00CA428D" w:rsidRPr="00BD7145" w:rsidRDefault="00CA428D" w:rsidP="00072FC9">
            <w:pPr>
              <w:spacing w:before="120"/>
              <w:rPr>
                <w:b/>
                <w:bCs/>
              </w:rPr>
            </w:pPr>
            <w:r w:rsidRPr="00BD7145">
              <w:rPr>
                <w:b/>
                <w:bCs/>
              </w:rPr>
              <w:t>Descrição Detalhada:</w:t>
            </w:r>
          </w:p>
          <w:p w14:paraId="060A2823" w14:textId="77777777" w:rsidR="00CA428D" w:rsidRPr="00BD7145" w:rsidRDefault="00CA428D" w:rsidP="00072FC9">
            <w:pPr>
              <w:spacing w:before="120"/>
              <w:rPr>
                <w:bCs/>
              </w:rPr>
            </w:pPr>
            <w:r>
              <w:rPr>
                <w:bCs/>
              </w:rPr>
              <w:t>Fornecimento e instalação de folha de porta com 2,10x0,70m, espessura de 3,5 cm. A folha deve ser estruturada em madeira maciça e contraplacada em MDF, revestida nas faces visíveis de laminado melamínico texturizado na cor especificada em projeto. Compreende o fornecimento de todos os materiais e mão de obra necessários à execução do serviço, inclusive, mas não somente, pregos, parafusos, buchas, cantoneiras, etc.</w:t>
            </w:r>
          </w:p>
          <w:p w14:paraId="4EB27000" w14:textId="77777777" w:rsidR="00CA428D" w:rsidRPr="00BD7145" w:rsidRDefault="00CA428D" w:rsidP="00072FC9">
            <w:pPr>
              <w:spacing w:before="120"/>
              <w:rPr>
                <w:b/>
                <w:bCs/>
              </w:rPr>
            </w:pPr>
            <w:r w:rsidRPr="00BD7145">
              <w:rPr>
                <w:b/>
                <w:bCs/>
              </w:rPr>
              <w:t>Materiais:</w:t>
            </w:r>
          </w:p>
          <w:p w14:paraId="2E7F8D10"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MDF: confeccionada em chapas de MDF com fibra de média densidade, revestida nas faces visíveis de laminado melamínico texturizado na cor especificada em projeto. Devem ser fabricadas por processo de alta temperatura e emprego de pressão, com madeira aglutinada por resinas sintéticas, e partículas maiores para proporcionar estabilidade dimensional, isolamento acústico e resistência. As chapas não devem possuir bolhas, arranhões, e defeitos de pintura.</w:t>
            </w:r>
          </w:p>
          <w:p w14:paraId="6E536937" w14:textId="77777777" w:rsidR="00CA428D" w:rsidRPr="00BD7145" w:rsidRDefault="00CA428D" w:rsidP="00072FC9">
            <w:pPr>
              <w:spacing w:before="120"/>
              <w:rPr>
                <w:b/>
                <w:bCs/>
              </w:rPr>
            </w:pPr>
            <w:r w:rsidRPr="00BD7145">
              <w:rPr>
                <w:b/>
                <w:bCs/>
              </w:rPr>
              <w:t>Serviços:</w:t>
            </w:r>
          </w:p>
          <w:p w14:paraId="10F84AFC" w14:textId="77777777" w:rsidR="00CA428D" w:rsidRPr="00832CF3" w:rsidRDefault="00CA428D" w:rsidP="00072FC9">
            <w:pPr>
              <w:spacing w:before="120"/>
              <w:rPr>
                <w:bCs/>
              </w:rPr>
            </w:pPr>
            <w:r>
              <w:rPr>
                <w:bCs/>
              </w:rPr>
              <w:t>n/a</w:t>
            </w:r>
          </w:p>
          <w:p w14:paraId="20615D85" w14:textId="77777777" w:rsidR="00CA428D" w:rsidRPr="00BD7145" w:rsidRDefault="00CA428D" w:rsidP="00072FC9">
            <w:pPr>
              <w:spacing w:before="120"/>
              <w:rPr>
                <w:b/>
                <w:bCs/>
              </w:rPr>
            </w:pPr>
            <w:r w:rsidRPr="00BD7145">
              <w:rPr>
                <w:b/>
                <w:bCs/>
              </w:rPr>
              <w:t>Atividades e Responsabilidades:</w:t>
            </w:r>
          </w:p>
          <w:p w14:paraId="524D8517" w14:textId="77777777" w:rsidR="00CA428D" w:rsidRPr="00832CF3" w:rsidRDefault="00CA428D" w:rsidP="00072FC9">
            <w:pPr>
              <w:spacing w:before="120"/>
              <w:rPr>
                <w:bCs/>
              </w:rPr>
            </w:pPr>
            <w:r>
              <w:rPr>
                <w:bCs/>
              </w:rPr>
              <w:t>n/a</w:t>
            </w:r>
          </w:p>
          <w:p w14:paraId="02F7B207" w14:textId="77777777" w:rsidR="00CA428D" w:rsidRPr="00BD7145" w:rsidRDefault="00CA428D" w:rsidP="00072FC9">
            <w:pPr>
              <w:spacing w:before="120"/>
              <w:rPr>
                <w:b/>
                <w:bCs/>
              </w:rPr>
            </w:pPr>
            <w:r w:rsidRPr="00BD7145">
              <w:rPr>
                <w:b/>
                <w:bCs/>
              </w:rPr>
              <w:t>Qualificação:</w:t>
            </w:r>
          </w:p>
          <w:p w14:paraId="737574E1" w14:textId="77777777" w:rsidR="00CA428D" w:rsidRPr="00832CF3" w:rsidRDefault="00CA428D" w:rsidP="00072FC9">
            <w:pPr>
              <w:spacing w:before="120"/>
              <w:rPr>
                <w:bCs/>
              </w:rPr>
            </w:pPr>
            <w:r>
              <w:rPr>
                <w:bCs/>
              </w:rPr>
              <w:t>n/a</w:t>
            </w:r>
          </w:p>
          <w:p w14:paraId="7C11E0BC" w14:textId="77777777" w:rsidR="00CA428D" w:rsidRPr="00BD7145" w:rsidRDefault="00CA428D" w:rsidP="00072FC9">
            <w:pPr>
              <w:spacing w:before="120"/>
              <w:rPr>
                <w:b/>
                <w:bCs/>
              </w:rPr>
            </w:pPr>
            <w:r w:rsidRPr="00BD7145">
              <w:rPr>
                <w:b/>
                <w:bCs/>
              </w:rPr>
              <w:t>Observações:</w:t>
            </w:r>
          </w:p>
          <w:p w14:paraId="54E78CF3" w14:textId="77777777" w:rsidR="00CA428D" w:rsidRPr="00832CF3" w:rsidRDefault="00CA428D" w:rsidP="00072FC9">
            <w:pPr>
              <w:spacing w:before="120"/>
              <w:rPr>
                <w:bCs/>
              </w:rPr>
            </w:pPr>
            <w:r>
              <w:rPr>
                <w:bCs/>
              </w:rPr>
              <w:t>Não compreende o fornecimento de dobradiças / pivôs.</w:t>
            </w:r>
          </w:p>
          <w:p w14:paraId="52171B78" w14:textId="77777777" w:rsidR="00CA428D" w:rsidRPr="00BD7145" w:rsidRDefault="00CA428D" w:rsidP="00072FC9">
            <w:pPr>
              <w:spacing w:before="120"/>
              <w:rPr>
                <w:b/>
                <w:bCs/>
              </w:rPr>
            </w:pPr>
            <w:r w:rsidRPr="00BD7145">
              <w:rPr>
                <w:b/>
                <w:bCs/>
              </w:rPr>
              <w:t>Critérios e Condições:</w:t>
            </w:r>
          </w:p>
          <w:p w14:paraId="5B85B896"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34074535" w14:textId="77777777" w:rsidR="00CA428D" w:rsidRPr="00BD7145" w:rsidRDefault="00CA428D" w:rsidP="00072FC9">
            <w:pPr>
              <w:spacing w:before="120"/>
              <w:rPr>
                <w:b/>
                <w:bCs/>
              </w:rPr>
            </w:pPr>
            <w:r w:rsidRPr="00BD7145">
              <w:rPr>
                <w:b/>
                <w:bCs/>
              </w:rPr>
              <w:lastRenderedPageBreak/>
              <w:t>Detalhe Gráfico:</w:t>
            </w:r>
          </w:p>
          <w:p w14:paraId="15F6DF9E" w14:textId="77777777" w:rsidR="00CA428D" w:rsidRPr="00B97D3F" w:rsidRDefault="00CA428D" w:rsidP="00072FC9">
            <w:pPr>
              <w:spacing w:before="120"/>
              <w:rPr>
                <w:bCs/>
              </w:rPr>
            </w:pPr>
            <w:r>
              <w:rPr>
                <w:noProof/>
              </w:rPr>
              <w:lastRenderedPageBreak/>
              <w:drawing>
                <wp:inline distT="0" distB="0" distL="0" distR="0" wp14:anchorId="4B9DF520" wp14:editId="05D1BB5F">
                  <wp:extent cx="5118100" cy="12661900"/>
                  <wp:effectExtent l="0" t="0" r="0" b="0"/>
                  <wp:docPr id="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6.jpeg"/>
                          <pic:cNvPicPr/>
                        </pic:nvPicPr>
                        <pic:blipFill>
                          <a:blip r:embed="rId163"/>
                          <a:stretch>
                            <a:fillRect/>
                          </a:stretch>
                        </pic:blipFill>
                        <pic:spPr>
                          <a:xfrm>
                            <a:off x="0" y="0"/>
                            <a:ext cx="5118100" cy="12661900"/>
                          </a:xfrm>
                          <a:prstGeom prst="rect">
                            <a:avLst/>
                          </a:prstGeom>
                        </pic:spPr>
                      </pic:pic>
                    </a:graphicData>
                  </a:graphic>
                </wp:inline>
              </w:drawing>
            </w:r>
          </w:p>
          <w:p w14:paraId="3AED7050" w14:textId="77777777" w:rsidR="00CA428D" w:rsidRPr="00BD7145" w:rsidRDefault="00CA428D" w:rsidP="00072FC9">
            <w:pPr>
              <w:spacing w:before="120"/>
              <w:rPr>
                <w:b/>
                <w:bCs/>
              </w:rPr>
            </w:pPr>
            <w:r w:rsidRPr="00BD7145">
              <w:rPr>
                <w:b/>
                <w:bCs/>
              </w:rPr>
              <w:lastRenderedPageBreak/>
              <w:t>Tabela:</w:t>
            </w:r>
          </w:p>
          <w:p w14:paraId="41FA8494" w14:textId="77777777" w:rsidR="00CA428D" w:rsidRPr="00832CF3" w:rsidRDefault="00CA428D" w:rsidP="00072FC9">
            <w:pPr>
              <w:spacing w:before="120"/>
              <w:rPr>
                <w:bCs/>
              </w:rPr>
            </w:pPr>
            <w:r>
              <w:rPr>
                <w:bCs/>
              </w:rPr>
              <w:t>n/a</w:t>
            </w:r>
          </w:p>
          <w:p w14:paraId="42BD0199" w14:textId="77777777" w:rsidR="00CA428D" w:rsidRPr="00832CF3" w:rsidRDefault="00CA428D" w:rsidP="00072FC9">
            <w:pPr>
              <w:spacing w:before="120"/>
              <w:rPr>
                <w:bCs/>
              </w:rPr>
            </w:pPr>
            <w:r w:rsidRPr="00BD7145">
              <w:rPr>
                <w:b/>
                <w:bCs/>
              </w:rPr>
              <w:t xml:space="preserve">Vida útil: </w:t>
            </w:r>
            <w:r>
              <w:rPr>
                <w:bCs/>
              </w:rPr>
              <w:t>n/a</w:t>
            </w:r>
          </w:p>
          <w:p w14:paraId="67F330A2" w14:textId="77777777" w:rsidR="00CA428D" w:rsidRPr="00BD7145" w:rsidRDefault="00CA428D" w:rsidP="00072FC9">
            <w:pPr>
              <w:spacing w:before="120"/>
              <w:rPr>
                <w:b/>
                <w:bCs/>
              </w:rPr>
            </w:pPr>
            <w:r w:rsidRPr="00BD7145">
              <w:rPr>
                <w:b/>
                <w:bCs/>
              </w:rPr>
              <w:t>Referências Normativas:</w:t>
            </w:r>
          </w:p>
          <w:p w14:paraId="779D9FD3"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75094DD9" w14:textId="77777777" w:rsidR="00CA428D" w:rsidRPr="00BD7145" w:rsidRDefault="00CA428D" w:rsidP="00072FC9">
            <w:pPr>
              <w:spacing w:before="120"/>
              <w:rPr>
                <w:b/>
                <w:bCs/>
              </w:rPr>
            </w:pPr>
            <w:r w:rsidRPr="00BD7145">
              <w:rPr>
                <w:b/>
                <w:bCs/>
              </w:rPr>
              <w:t>Referência Comercial:</w:t>
            </w:r>
          </w:p>
          <w:p w14:paraId="00FC62C4" w14:textId="77777777" w:rsidR="00CA428D" w:rsidRPr="00832CF3" w:rsidRDefault="00CA428D" w:rsidP="00072FC9">
            <w:pPr>
              <w:spacing w:before="120"/>
              <w:rPr>
                <w:bCs/>
              </w:rPr>
            </w:pPr>
            <w:r>
              <w:rPr>
                <w:bCs/>
              </w:rPr>
              <w:t>n/a</w:t>
            </w:r>
          </w:p>
          <w:p w14:paraId="6D65A017" w14:textId="77777777" w:rsidR="00CA428D" w:rsidRPr="00BD7145" w:rsidRDefault="00CA428D" w:rsidP="00072FC9">
            <w:pPr>
              <w:spacing w:before="120"/>
              <w:rPr>
                <w:b/>
                <w:bCs/>
              </w:rPr>
            </w:pPr>
            <w:r w:rsidRPr="00BD7145">
              <w:rPr>
                <w:b/>
                <w:bCs/>
              </w:rPr>
              <w:t>Referência Externa:</w:t>
            </w:r>
          </w:p>
          <w:p w14:paraId="6EBB769C" w14:textId="77777777" w:rsidR="00CA428D" w:rsidRPr="00BD7145" w:rsidRDefault="00CA428D" w:rsidP="00072FC9">
            <w:pPr>
              <w:spacing w:before="120"/>
              <w:rPr>
                <w:b/>
                <w:bCs/>
              </w:rPr>
            </w:pPr>
            <w:r>
              <w:rPr>
                <w:bCs/>
              </w:rPr>
              <w:t>n/a</w:t>
            </w:r>
          </w:p>
        </w:tc>
      </w:tr>
    </w:tbl>
    <w:p w14:paraId="3B219518" w14:textId="77777777" w:rsidR="00CA428D" w:rsidRPr="00010EE0" w:rsidRDefault="00CA428D" w:rsidP="00CA428D">
      <w:pPr>
        <w:rPr>
          <w:lang w:val="en-US"/>
        </w:rPr>
      </w:pPr>
    </w:p>
    <w:p w14:paraId="126187CC" w14:textId="77777777" w:rsidR="00CA428D" w:rsidRDefault="00CA428D" w:rsidP="00CA428D">
      <w:r>
        <w:br w:type="page"/>
      </w:r>
    </w:p>
    <w:p w14:paraId="42A35AED" w14:textId="77777777" w:rsidR="00CA428D" w:rsidRDefault="00CA428D" w:rsidP="00CA428D">
      <w:pPr>
        <w:rPr>
          <w:lang w:val="en-US"/>
        </w:rPr>
      </w:pPr>
    </w:p>
    <w:p w14:paraId="0FE40A5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447B7EE" w14:textId="77777777" w:rsidTr="00072FC9">
        <w:trPr>
          <w:trHeight w:val="567"/>
        </w:trPr>
        <w:tc>
          <w:tcPr>
            <w:tcW w:w="1843" w:type="dxa"/>
            <w:tcBorders>
              <w:bottom w:val="single" w:sz="4" w:space="0" w:color="auto"/>
            </w:tcBorders>
            <w:shd w:val="clear" w:color="auto" w:fill="F2F2F2" w:themeFill="background1" w:themeFillShade="F2"/>
            <w:vAlign w:val="center"/>
          </w:tcPr>
          <w:p w14:paraId="3A6CA58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183A82" w14:textId="77777777" w:rsidR="00CA428D" w:rsidRDefault="00CA428D" w:rsidP="00072FC9">
            <w:pPr>
              <w:rPr>
                <w:b/>
                <w:bCs/>
                <w:color w:val="000000"/>
              </w:rPr>
            </w:pPr>
            <w:r>
              <w:rPr>
                <w:b/>
                <w:bCs/>
                <w:noProof/>
                <w:color w:val="000000"/>
              </w:rPr>
              <w:t>SF-01268</w:t>
            </w:r>
          </w:p>
        </w:tc>
        <w:tc>
          <w:tcPr>
            <w:tcW w:w="2268" w:type="dxa"/>
            <w:tcBorders>
              <w:bottom w:val="single" w:sz="4" w:space="0" w:color="auto"/>
            </w:tcBorders>
            <w:shd w:val="clear" w:color="auto" w:fill="F2F2F2" w:themeFill="background1" w:themeFillShade="F2"/>
            <w:vAlign w:val="center"/>
          </w:tcPr>
          <w:p w14:paraId="3D898C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0CFC909"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1E603C1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EDB4FD"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7645330F"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7C4CF0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9AF72C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E68049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7861577" w14:textId="77777777" w:rsidR="00CA428D" w:rsidRDefault="00CA428D" w:rsidP="00072FC9">
            <w:pPr>
              <w:rPr>
                <w:b/>
                <w:bCs/>
                <w:sz w:val="32"/>
                <w:szCs w:val="32"/>
              </w:rPr>
            </w:pPr>
            <w:r>
              <w:rPr>
                <w:b/>
                <w:bCs/>
                <w:sz w:val="32"/>
                <w:szCs w:val="32"/>
              </w:rPr>
              <w:t>Folha de porta em madeira e MDF 2,10x0,80m</w:t>
            </w:r>
          </w:p>
        </w:tc>
        <w:tc>
          <w:tcPr>
            <w:tcW w:w="1843" w:type="dxa"/>
            <w:tcBorders>
              <w:top w:val="single" w:sz="4" w:space="0" w:color="auto"/>
              <w:left w:val="single" w:sz="4" w:space="0" w:color="auto"/>
            </w:tcBorders>
            <w:shd w:val="clear" w:color="auto" w:fill="F2F2F2" w:themeFill="background1" w:themeFillShade="F2"/>
            <w:vAlign w:val="center"/>
          </w:tcPr>
          <w:p w14:paraId="2DF2379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04A9E80" w14:textId="77777777" w:rsidR="00CA428D" w:rsidRDefault="00CA428D" w:rsidP="00072FC9">
            <w:pPr>
              <w:rPr>
                <w:b/>
                <w:bCs/>
                <w:sz w:val="20"/>
                <w:szCs w:val="20"/>
              </w:rPr>
            </w:pPr>
          </w:p>
        </w:tc>
      </w:tr>
      <w:tr w:rsidR="00CA428D" w:rsidRPr="00010EE0" w14:paraId="00865B63" w14:textId="77777777" w:rsidTr="00072FC9">
        <w:trPr>
          <w:trHeight w:val="1740"/>
        </w:trPr>
        <w:tc>
          <w:tcPr>
            <w:tcW w:w="9781" w:type="dxa"/>
            <w:gridSpan w:val="5"/>
          </w:tcPr>
          <w:p w14:paraId="2AD269A6" w14:textId="77777777" w:rsidR="00CA428D" w:rsidRPr="00BD7145" w:rsidRDefault="00CA428D" w:rsidP="00072FC9">
            <w:pPr>
              <w:spacing w:before="120"/>
              <w:rPr>
                <w:b/>
                <w:bCs/>
              </w:rPr>
            </w:pPr>
            <w:r w:rsidRPr="00BD7145">
              <w:rPr>
                <w:b/>
                <w:bCs/>
              </w:rPr>
              <w:t>Descrição Detalhada:</w:t>
            </w:r>
          </w:p>
          <w:p w14:paraId="652BD1BB" w14:textId="77777777" w:rsidR="00CA428D" w:rsidRPr="00BD7145" w:rsidRDefault="00CA428D" w:rsidP="00072FC9">
            <w:pPr>
              <w:spacing w:before="120"/>
              <w:rPr>
                <w:bCs/>
              </w:rPr>
            </w:pPr>
            <w:r>
              <w:rPr>
                <w:bCs/>
              </w:rPr>
              <w:t>Fornecimento e instalação de folha de porta com 2,10x0,80m, espessura de 3,5 cm. A folha deve ser estruturada em madeira maciça e contraplacada em MDF, revestida nas faces visíveis de laminado melamínico texturizado na cor especificada em projeto. Compreende o fornecimento de todos os materiais e mão de obra necessários à execução do serviço, inclusive, mas não somente, pregos, parafusos, buchas, cantoneiras, etc.</w:t>
            </w:r>
          </w:p>
          <w:p w14:paraId="5D19D743" w14:textId="77777777" w:rsidR="00CA428D" w:rsidRPr="00BD7145" w:rsidRDefault="00CA428D" w:rsidP="00072FC9">
            <w:pPr>
              <w:spacing w:before="120"/>
              <w:rPr>
                <w:b/>
                <w:bCs/>
              </w:rPr>
            </w:pPr>
            <w:r w:rsidRPr="00BD7145">
              <w:rPr>
                <w:b/>
                <w:bCs/>
              </w:rPr>
              <w:t>Materiais:</w:t>
            </w:r>
          </w:p>
          <w:p w14:paraId="4364077F"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MDF: confeccionada em chapas de MDF com fibra de média densidade, revestida nas faces visíveis de laminado melamínico texturizado na cor especificada em projeto. Devem ser fabricadas por processo de alta temperatura e emprego de pressão, com madeira aglutinada por resinas sintéticas, e partículas maiores para proporcionar estabilidade dimensional, isolamento acústico e resistência. As chapas não devem possuir bolhas, arranhões, e defeitos de pintura.</w:t>
            </w:r>
          </w:p>
          <w:p w14:paraId="6F806B06" w14:textId="77777777" w:rsidR="00CA428D" w:rsidRPr="00BD7145" w:rsidRDefault="00CA428D" w:rsidP="00072FC9">
            <w:pPr>
              <w:spacing w:before="120"/>
              <w:rPr>
                <w:b/>
                <w:bCs/>
              </w:rPr>
            </w:pPr>
            <w:r w:rsidRPr="00BD7145">
              <w:rPr>
                <w:b/>
                <w:bCs/>
              </w:rPr>
              <w:t>Serviços:</w:t>
            </w:r>
          </w:p>
          <w:p w14:paraId="2C96C7DB" w14:textId="77777777" w:rsidR="00CA428D" w:rsidRPr="00832CF3" w:rsidRDefault="00CA428D" w:rsidP="00072FC9">
            <w:pPr>
              <w:spacing w:before="120"/>
              <w:rPr>
                <w:bCs/>
              </w:rPr>
            </w:pPr>
            <w:r>
              <w:rPr>
                <w:bCs/>
              </w:rPr>
              <w:t>n/a</w:t>
            </w:r>
          </w:p>
          <w:p w14:paraId="2F7DEE02" w14:textId="77777777" w:rsidR="00CA428D" w:rsidRPr="00BD7145" w:rsidRDefault="00CA428D" w:rsidP="00072FC9">
            <w:pPr>
              <w:spacing w:before="120"/>
              <w:rPr>
                <w:b/>
                <w:bCs/>
              </w:rPr>
            </w:pPr>
            <w:r w:rsidRPr="00BD7145">
              <w:rPr>
                <w:b/>
                <w:bCs/>
              </w:rPr>
              <w:t>Atividades e Responsabilidades:</w:t>
            </w:r>
          </w:p>
          <w:p w14:paraId="0D208737" w14:textId="77777777" w:rsidR="00CA428D" w:rsidRPr="00832CF3" w:rsidRDefault="00CA428D" w:rsidP="00072FC9">
            <w:pPr>
              <w:spacing w:before="120"/>
              <w:rPr>
                <w:bCs/>
              </w:rPr>
            </w:pPr>
            <w:r>
              <w:rPr>
                <w:bCs/>
              </w:rPr>
              <w:t>n/a</w:t>
            </w:r>
          </w:p>
          <w:p w14:paraId="33EFFD35" w14:textId="77777777" w:rsidR="00CA428D" w:rsidRPr="00BD7145" w:rsidRDefault="00CA428D" w:rsidP="00072FC9">
            <w:pPr>
              <w:spacing w:before="120"/>
              <w:rPr>
                <w:b/>
                <w:bCs/>
              </w:rPr>
            </w:pPr>
            <w:r w:rsidRPr="00BD7145">
              <w:rPr>
                <w:b/>
                <w:bCs/>
              </w:rPr>
              <w:t>Qualificação:</w:t>
            </w:r>
          </w:p>
          <w:p w14:paraId="18D1A4E3" w14:textId="77777777" w:rsidR="00CA428D" w:rsidRPr="00832CF3" w:rsidRDefault="00CA428D" w:rsidP="00072FC9">
            <w:pPr>
              <w:spacing w:before="120"/>
              <w:rPr>
                <w:bCs/>
              </w:rPr>
            </w:pPr>
            <w:r>
              <w:rPr>
                <w:bCs/>
              </w:rPr>
              <w:t>n/a</w:t>
            </w:r>
          </w:p>
          <w:p w14:paraId="3DAF48A5" w14:textId="77777777" w:rsidR="00CA428D" w:rsidRPr="00BD7145" w:rsidRDefault="00CA428D" w:rsidP="00072FC9">
            <w:pPr>
              <w:spacing w:before="120"/>
              <w:rPr>
                <w:b/>
                <w:bCs/>
              </w:rPr>
            </w:pPr>
            <w:r w:rsidRPr="00BD7145">
              <w:rPr>
                <w:b/>
                <w:bCs/>
              </w:rPr>
              <w:t>Observações:</w:t>
            </w:r>
          </w:p>
          <w:p w14:paraId="0882B3EB" w14:textId="77777777" w:rsidR="00CA428D" w:rsidRPr="00832CF3" w:rsidRDefault="00CA428D" w:rsidP="00072FC9">
            <w:pPr>
              <w:spacing w:before="120"/>
              <w:rPr>
                <w:bCs/>
              </w:rPr>
            </w:pPr>
            <w:r>
              <w:rPr>
                <w:bCs/>
              </w:rPr>
              <w:t>Não compreende o fornecimento de dobradiças / pivôs.</w:t>
            </w:r>
          </w:p>
          <w:p w14:paraId="193CE6E9" w14:textId="77777777" w:rsidR="00CA428D" w:rsidRPr="00BD7145" w:rsidRDefault="00CA428D" w:rsidP="00072FC9">
            <w:pPr>
              <w:spacing w:before="120"/>
              <w:rPr>
                <w:b/>
                <w:bCs/>
              </w:rPr>
            </w:pPr>
            <w:r w:rsidRPr="00BD7145">
              <w:rPr>
                <w:b/>
                <w:bCs/>
              </w:rPr>
              <w:t>Critérios e Condições:</w:t>
            </w:r>
          </w:p>
          <w:p w14:paraId="50733663"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6EFA4137" w14:textId="77777777" w:rsidR="00CA428D" w:rsidRPr="00BD7145" w:rsidRDefault="00CA428D" w:rsidP="00072FC9">
            <w:pPr>
              <w:spacing w:before="120"/>
              <w:rPr>
                <w:b/>
                <w:bCs/>
              </w:rPr>
            </w:pPr>
            <w:r w:rsidRPr="00BD7145">
              <w:rPr>
                <w:b/>
                <w:bCs/>
              </w:rPr>
              <w:lastRenderedPageBreak/>
              <w:t>Detalhe Gráfico:</w:t>
            </w:r>
          </w:p>
          <w:p w14:paraId="11A4BF3D" w14:textId="77777777" w:rsidR="00CA428D" w:rsidRPr="00B97D3F" w:rsidRDefault="00CA428D" w:rsidP="00072FC9">
            <w:pPr>
              <w:spacing w:before="120"/>
              <w:rPr>
                <w:bCs/>
              </w:rPr>
            </w:pPr>
            <w:r>
              <w:rPr>
                <w:noProof/>
              </w:rPr>
              <w:lastRenderedPageBreak/>
              <w:drawing>
                <wp:inline distT="0" distB="0" distL="0" distR="0" wp14:anchorId="5A0DF0D2" wp14:editId="63DC82CD">
                  <wp:extent cx="5118100" cy="12661900"/>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6.jpeg"/>
                          <pic:cNvPicPr/>
                        </pic:nvPicPr>
                        <pic:blipFill>
                          <a:blip r:embed="rId163"/>
                          <a:stretch>
                            <a:fillRect/>
                          </a:stretch>
                        </pic:blipFill>
                        <pic:spPr>
                          <a:xfrm>
                            <a:off x="0" y="0"/>
                            <a:ext cx="5118100" cy="12661900"/>
                          </a:xfrm>
                          <a:prstGeom prst="rect">
                            <a:avLst/>
                          </a:prstGeom>
                        </pic:spPr>
                      </pic:pic>
                    </a:graphicData>
                  </a:graphic>
                </wp:inline>
              </w:drawing>
            </w:r>
          </w:p>
          <w:p w14:paraId="78493C22" w14:textId="77777777" w:rsidR="00CA428D" w:rsidRPr="00BD7145" w:rsidRDefault="00CA428D" w:rsidP="00072FC9">
            <w:pPr>
              <w:spacing w:before="120"/>
              <w:rPr>
                <w:b/>
                <w:bCs/>
              </w:rPr>
            </w:pPr>
            <w:r w:rsidRPr="00BD7145">
              <w:rPr>
                <w:b/>
                <w:bCs/>
              </w:rPr>
              <w:lastRenderedPageBreak/>
              <w:t>Tabela:</w:t>
            </w:r>
          </w:p>
          <w:p w14:paraId="2C94CE4D" w14:textId="77777777" w:rsidR="00CA428D" w:rsidRPr="00832CF3" w:rsidRDefault="00CA428D" w:rsidP="00072FC9">
            <w:pPr>
              <w:spacing w:before="120"/>
              <w:rPr>
                <w:bCs/>
              </w:rPr>
            </w:pPr>
            <w:r>
              <w:rPr>
                <w:bCs/>
              </w:rPr>
              <w:t>n/a</w:t>
            </w:r>
          </w:p>
          <w:p w14:paraId="63BB33D1" w14:textId="77777777" w:rsidR="00CA428D" w:rsidRPr="00832CF3" w:rsidRDefault="00CA428D" w:rsidP="00072FC9">
            <w:pPr>
              <w:spacing w:before="120"/>
              <w:rPr>
                <w:bCs/>
              </w:rPr>
            </w:pPr>
            <w:r w:rsidRPr="00BD7145">
              <w:rPr>
                <w:b/>
                <w:bCs/>
              </w:rPr>
              <w:t xml:space="preserve">Vida útil: </w:t>
            </w:r>
            <w:r>
              <w:rPr>
                <w:bCs/>
              </w:rPr>
              <w:t>n/a</w:t>
            </w:r>
          </w:p>
          <w:p w14:paraId="1FBFBC95" w14:textId="77777777" w:rsidR="00CA428D" w:rsidRPr="00BD7145" w:rsidRDefault="00CA428D" w:rsidP="00072FC9">
            <w:pPr>
              <w:spacing w:before="120"/>
              <w:rPr>
                <w:b/>
                <w:bCs/>
              </w:rPr>
            </w:pPr>
            <w:r w:rsidRPr="00BD7145">
              <w:rPr>
                <w:b/>
                <w:bCs/>
              </w:rPr>
              <w:t>Referências Normativas:</w:t>
            </w:r>
          </w:p>
          <w:p w14:paraId="19B269F0"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6C96CC70" w14:textId="77777777" w:rsidR="00CA428D" w:rsidRPr="00BD7145" w:rsidRDefault="00CA428D" w:rsidP="00072FC9">
            <w:pPr>
              <w:spacing w:before="120"/>
              <w:rPr>
                <w:b/>
                <w:bCs/>
              </w:rPr>
            </w:pPr>
            <w:r w:rsidRPr="00BD7145">
              <w:rPr>
                <w:b/>
                <w:bCs/>
              </w:rPr>
              <w:t>Referência Comercial:</w:t>
            </w:r>
          </w:p>
          <w:p w14:paraId="702DE3FD" w14:textId="77777777" w:rsidR="00CA428D" w:rsidRPr="00832CF3" w:rsidRDefault="00CA428D" w:rsidP="00072FC9">
            <w:pPr>
              <w:spacing w:before="120"/>
              <w:rPr>
                <w:bCs/>
              </w:rPr>
            </w:pPr>
            <w:r>
              <w:rPr>
                <w:bCs/>
              </w:rPr>
              <w:t>n/a</w:t>
            </w:r>
          </w:p>
          <w:p w14:paraId="2B905221" w14:textId="77777777" w:rsidR="00CA428D" w:rsidRPr="00BD7145" w:rsidRDefault="00CA428D" w:rsidP="00072FC9">
            <w:pPr>
              <w:spacing w:before="120"/>
              <w:rPr>
                <w:b/>
                <w:bCs/>
              </w:rPr>
            </w:pPr>
            <w:r w:rsidRPr="00BD7145">
              <w:rPr>
                <w:b/>
                <w:bCs/>
              </w:rPr>
              <w:t>Referência Externa:</w:t>
            </w:r>
          </w:p>
          <w:p w14:paraId="5AAB8125" w14:textId="77777777" w:rsidR="00CA428D" w:rsidRPr="00BD7145" w:rsidRDefault="00CA428D" w:rsidP="00072FC9">
            <w:pPr>
              <w:spacing w:before="120"/>
              <w:rPr>
                <w:b/>
                <w:bCs/>
              </w:rPr>
            </w:pPr>
            <w:r>
              <w:rPr>
                <w:bCs/>
              </w:rPr>
              <w:t>n/a</w:t>
            </w:r>
          </w:p>
        </w:tc>
      </w:tr>
    </w:tbl>
    <w:p w14:paraId="3D6C8A81" w14:textId="77777777" w:rsidR="00CA428D" w:rsidRPr="00010EE0" w:rsidRDefault="00CA428D" w:rsidP="00CA428D">
      <w:pPr>
        <w:rPr>
          <w:lang w:val="en-US"/>
        </w:rPr>
      </w:pPr>
    </w:p>
    <w:p w14:paraId="080A50C8" w14:textId="77777777" w:rsidR="00CA428D" w:rsidRDefault="00CA428D" w:rsidP="00CA428D">
      <w:r>
        <w:br w:type="page"/>
      </w:r>
    </w:p>
    <w:p w14:paraId="0EC9C667" w14:textId="77777777" w:rsidR="00CA428D" w:rsidRDefault="00CA428D" w:rsidP="00CA428D">
      <w:pPr>
        <w:rPr>
          <w:lang w:val="en-US"/>
        </w:rPr>
      </w:pPr>
    </w:p>
    <w:p w14:paraId="6DCD044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8D4769F" w14:textId="77777777" w:rsidTr="00072FC9">
        <w:trPr>
          <w:trHeight w:val="567"/>
        </w:trPr>
        <w:tc>
          <w:tcPr>
            <w:tcW w:w="1843" w:type="dxa"/>
            <w:tcBorders>
              <w:bottom w:val="single" w:sz="4" w:space="0" w:color="auto"/>
            </w:tcBorders>
            <w:shd w:val="clear" w:color="auto" w:fill="F2F2F2" w:themeFill="background1" w:themeFillShade="F2"/>
            <w:vAlign w:val="center"/>
          </w:tcPr>
          <w:p w14:paraId="6D2B08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6F56432" w14:textId="77777777" w:rsidR="00CA428D" w:rsidRDefault="00CA428D" w:rsidP="00072FC9">
            <w:pPr>
              <w:rPr>
                <w:b/>
                <w:bCs/>
                <w:color w:val="000000"/>
              </w:rPr>
            </w:pPr>
            <w:r>
              <w:rPr>
                <w:b/>
                <w:bCs/>
                <w:noProof/>
                <w:color w:val="000000"/>
              </w:rPr>
              <w:t>SF-01269</w:t>
            </w:r>
          </w:p>
        </w:tc>
        <w:tc>
          <w:tcPr>
            <w:tcW w:w="2268" w:type="dxa"/>
            <w:tcBorders>
              <w:bottom w:val="single" w:sz="4" w:space="0" w:color="auto"/>
            </w:tcBorders>
            <w:shd w:val="clear" w:color="auto" w:fill="F2F2F2" w:themeFill="background1" w:themeFillShade="F2"/>
            <w:vAlign w:val="center"/>
          </w:tcPr>
          <w:p w14:paraId="2F1195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0AD9A51"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2F05E70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07CA39B"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189D1D4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E79919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08EAC9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9D7A7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13814E6" w14:textId="77777777" w:rsidR="00CA428D" w:rsidRDefault="00CA428D" w:rsidP="00072FC9">
            <w:pPr>
              <w:rPr>
                <w:b/>
                <w:bCs/>
                <w:sz w:val="32"/>
                <w:szCs w:val="32"/>
              </w:rPr>
            </w:pPr>
            <w:r>
              <w:rPr>
                <w:b/>
                <w:bCs/>
                <w:sz w:val="32"/>
                <w:szCs w:val="32"/>
              </w:rPr>
              <w:t>Folha de porta em madeira e MDF 2,10x0,90m</w:t>
            </w:r>
          </w:p>
        </w:tc>
        <w:tc>
          <w:tcPr>
            <w:tcW w:w="1843" w:type="dxa"/>
            <w:tcBorders>
              <w:top w:val="single" w:sz="4" w:space="0" w:color="auto"/>
              <w:left w:val="single" w:sz="4" w:space="0" w:color="auto"/>
            </w:tcBorders>
            <w:shd w:val="clear" w:color="auto" w:fill="F2F2F2" w:themeFill="background1" w:themeFillShade="F2"/>
            <w:vAlign w:val="center"/>
          </w:tcPr>
          <w:p w14:paraId="4F867C7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560E06D" w14:textId="77777777" w:rsidR="00CA428D" w:rsidRDefault="00CA428D" w:rsidP="00072FC9">
            <w:pPr>
              <w:rPr>
                <w:b/>
                <w:bCs/>
                <w:sz w:val="20"/>
                <w:szCs w:val="20"/>
              </w:rPr>
            </w:pPr>
          </w:p>
        </w:tc>
      </w:tr>
      <w:tr w:rsidR="00CA428D" w:rsidRPr="00010EE0" w14:paraId="3B5F6096" w14:textId="77777777" w:rsidTr="00072FC9">
        <w:trPr>
          <w:trHeight w:val="1740"/>
        </w:trPr>
        <w:tc>
          <w:tcPr>
            <w:tcW w:w="9781" w:type="dxa"/>
            <w:gridSpan w:val="5"/>
          </w:tcPr>
          <w:p w14:paraId="1C7FBB0E" w14:textId="77777777" w:rsidR="00CA428D" w:rsidRPr="00BD7145" w:rsidRDefault="00CA428D" w:rsidP="00072FC9">
            <w:pPr>
              <w:spacing w:before="120"/>
              <w:rPr>
                <w:b/>
                <w:bCs/>
              </w:rPr>
            </w:pPr>
            <w:r w:rsidRPr="00BD7145">
              <w:rPr>
                <w:b/>
                <w:bCs/>
              </w:rPr>
              <w:t>Descrição Detalhada:</w:t>
            </w:r>
          </w:p>
          <w:p w14:paraId="6B37C347" w14:textId="77777777" w:rsidR="00CA428D" w:rsidRPr="00BD7145" w:rsidRDefault="00CA428D" w:rsidP="00072FC9">
            <w:pPr>
              <w:spacing w:before="120"/>
              <w:rPr>
                <w:bCs/>
              </w:rPr>
            </w:pPr>
            <w:r>
              <w:rPr>
                <w:bCs/>
              </w:rPr>
              <w:t>Fornecimento e instalação de folha de porta com 2,10x0,90m, espessura de 3,5 cm. A folha deve ser estruturada em madeira maciça e contraplacada em MDF, revestida nas faces visíveis de laminado melamínico texturizado na cor especificada em projeto. Compreende o fornecimento de todos os materiais e mão de obra necessários à execução do serviço, inclusive, mas não somente, pregos, parafusos, buchas, cantoneiras, etc.</w:t>
            </w:r>
          </w:p>
          <w:p w14:paraId="554B67AA" w14:textId="77777777" w:rsidR="00CA428D" w:rsidRPr="00BD7145" w:rsidRDefault="00CA428D" w:rsidP="00072FC9">
            <w:pPr>
              <w:spacing w:before="120"/>
              <w:rPr>
                <w:b/>
                <w:bCs/>
              </w:rPr>
            </w:pPr>
            <w:r w:rsidRPr="00BD7145">
              <w:rPr>
                <w:b/>
                <w:bCs/>
              </w:rPr>
              <w:t>Materiais:</w:t>
            </w:r>
          </w:p>
          <w:p w14:paraId="48D4BBC0" w14:textId="77777777" w:rsidR="00CA428D" w:rsidRPr="00BD7145" w:rsidRDefault="00CA428D" w:rsidP="00072FC9">
            <w:pPr>
              <w:spacing w:before="120"/>
              <w:rPr>
                <w:bCs/>
              </w:rPr>
            </w:pPr>
            <w:r>
              <w:rPr>
                <w:bCs/>
              </w:rPr>
              <w:t>As folhas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MDF: confeccionada em chapas de MDF com fibra de média densidade, revestida nas faces visíveis de laminado melamínico texturizado na cor especificada em projeto. Devem ser fabricadas por processo de alta temperatura e emprego de pressão, com madeira aglutinada por resinas sintéticas, e partículas maiores para proporcionar estabilidade dimensional, isolamento acústico e resistência. As chapas não devem possuir bolhas, arranhões, e defeitos de pintura.</w:t>
            </w:r>
          </w:p>
          <w:p w14:paraId="24338A2C" w14:textId="77777777" w:rsidR="00CA428D" w:rsidRPr="00BD7145" w:rsidRDefault="00CA428D" w:rsidP="00072FC9">
            <w:pPr>
              <w:spacing w:before="120"/>
              <w:rPr>
                <w:b/>
                <w:bCs/>
              </w:rPr>
            </w:pPr>
            <w:r w:rsidRPr="00BD7145">
              <w:rPr>
                <w:b/>
                <w:bCs/>
              </w:rPr>
              <w:t>Serviços:</w:t>
            </w:r>
          </w:p>
          <w:p w14:paraId="68487028" w14:textId="77777777" w:rsidR="00CA428D" w:rsidRPr="00832CF3" w:rsidRDefault="00CA428D" w:rsidP="00072FC9">
            <w:pPr>
              <w:spacing w:before="120"/>
              <w:rPr>
                <w:bCs/>
              </w:rPr>
            </w:pPr>
            <w:r>
              <w:rPr>
                <w:bCs/>
              </w:rPr>
              <w:t>n/a</w:t>
            </w:r>
          </w:p>
          <w:p w14:paraId="3E0394E2" w14:textId="77777777" w:rsidR="00CA428D" w:rsidRPr="00BD7145" w:rsidRDefault="00CA428D" w:rsidP="00072FC9">
            <w:pPr>
              <w:spacing w:before="120"/>
              <w:rPr>
                <w:b/>
                <w:bCs/>
              </w:rPr>
            </w:pPr>
            <w:r w:rsidRPr="00BD7145">
              <w:rPr>
                <w:b/>
                <w:bCs/>
              </w:rPr>
              <w:t>Atividades e Responsabilidades:</w:t>
            </w:r>
          </w:p>
          <w:p w14:paraId="2A738096" w14:textId="77777777" w:rsidR="00CA428D" w:rsidRPr="00832CF3" w:rsidRDefault="00CA428D" w:rsidP="00072FC9">
            <w:pPr>
              <w:spacing w:before="120"/>
              <w:rPr>
                <w:bCs/>
              </w:rPr>
            </w:pPr>
            <w:r>
              <w:rPr>
                <w:bCs/>
              </w:rPr>
              <w:t>n/a</w:t>
            </w:r>
          </w:p>
          <w:p w14:paraId="2C18D635" w14:textId="77777777" w:rsidR="00CA428D" w:rsidRPr="00BD7145" w:rsidRDefault="00CA428D" w:rsidP="00072FC9">
            <w:pPr>
              <w:spacing w:before="120"/>
              <w:rPr>
                <w:b/>
                <w:bCs/>
              </w:rPr>
            </w:pPr>
            <w:r w:rsidRPr="00BD7145">
              <w:rPr>
                <w:b/>
                <w:bCs/>
              </w:rPr>
              <w:t>Qualificação:</w:t>
            </w:r>
          </w:p>
          <w:p w14:paraId="4FDE6F51" w14:textId="77777777" w:rsidR="00CA428D" w:rsidRPr="00832CF3" w:rsidRDefault="00CA428D" w:rsidP="00072FC9">
            <w:pPr>
              <w:spacing w:before="120"/>
              <w:rPr>
                <w:bCs/>
              </w:rPr>
            </w:pPr>
            <w:r>
              <w:rPr>
                <w:bCs/>
              </w:rPr>
              <w:t>n/a</w:t>
            </w:r>
          </w:p>
          <w:p w14:paraId="23615BE1" w14:textId="77777777" w:rsidR="00CA428D" w:rsidRPr="00BD7145" w:rsidRDefault="00CA428D" w:rsidP="00072FC9">
            <w:pPr>
              <w:spacing w:before="120"/>
              <w:rPr>
                <w:b/>
                <w:bCs/>
              </w:rPr>
            </w:pPr>
            <w:r w:rsidRPr="00BD7145">
              <w:rPr>
                <w:b/>
                <w:bCs/>
              </w:rPr>
              <w:t>Observações:</w:t>
            </w:r>
          </w:p>
          <w:p w14:paraId="690E9E54" w14:textId="77777777" w:rsidR="00CA428D" w:rsidRPr="00832CF3" w:rsidRDefault="00CA428D" w:rsidP="00072FC9">
            <w:pPr>
              <w:spacing w:before="120"/>
              <w:rPr>
                <w:bCs/>
              </w:rPr>
            </w:pPr>
            <w:r>
              <w:rPr>
                <w:bCs/>
              </w:rPr>
              <w:t>n/a</w:t>
            </w:r>
          </w:p>
          <w:p w14:paraId="70DCE351" w14:textId="77777777" w:rsidR="00CA428D" w:rsidRPr="00BD7145" w:rsidRDefault="00CA428D" w:rsidP="00072FC9">
            <w:pPr>
              <w:spacing w:before="120"/>
              <w:rPr>
                <w:b/>
                <w:bCs/>
              </w:rPr>
            </w:pPr>
            <w:r w:rsidRPr="00BD7145">
              <w:rPr>
                <w:b/>
                <w:bCs/>
              </w:rPr>
              <w:t>Critérios e Condições:</w:t>
            </w:r>
          </w:p>
          <w:p w14:paraId="65097C5B" w14:textId="77777777" w:rsidR="00CA428D" w:rsidRPr="00832CF3" w:rsidRDefault="00CA428D" w:rsidP="00072FC9">
            <w:pPr>
              <w:spacing w:before="120"/>
              <w:rPr>
                <w:bCs/>
              </w:rPr>
            </w:pPr>
            <w:r>
              <w:rPr>
                <w:bCs/>
              </w:rPr>
              <w:t xml:space="preserve">Critérios de Medição: unidade instalada, de acordo com a largura. </w:t>
            </w:r>
            <w:r>
              <w:rPr>
                <w:bCs/>
              </w:rPr>
              <w:br/>
              <w:t>Unidade de Medição: unidade</w:t>
            </w:r>
          </w:p>
          <w:p w14:paraId="37F4987C" w14:textId="77777777" w:rsidR="00CA428D" w:rsidRPr="00BD7145" w:rsidRDefault="00CA428D" w:rsidP="00072FC9">
            <w:pPr>
              <w:spacing w:before="120"/>
              <w:rPr>
                <w:b/>
                <w:bCs/>
              </w:rPr>
            </w:pPr>
            <w:r w:rsidRPr="00BD7145">
              <w:rPr>
                <w:b/>
                <w:bCs/>
              </w:rPr>
              <w:lastRenderedPageBreak/>
              <w:t>Detalhe Gráfico:</w:t>
            </w:r>
          </w:p>
          <w:p w14:paraId="3D8A9654" w14:textId="77777777" w:rsidR="00CA428D" w:rsidRPr="00B97D3F" w:rsidRDefault="00CA428D" w:rsidP="00072FC9">
            <w:pPr>
              <w:spacing w:before="120"/>
              <w:rPr>
                <w:bCs/>
              </w:rPr>
            </w:pPr>
            <w:r>
              <w:rPr>
                <w:noProof/>
              </w:rPr>
              <w:lastRenderedPageBreak/>
              <w:drawing>
                <wp:inline distT="0" distB="0" distL="0" distR="0" wp14:anchorId="1D92DC80" wp14:editId="2621CECD">
                  <wp:extent cx="5118100" cy="12661900"/>
                  <wp:effectExtent l="0" t="0" r="0" b="0"/>
                  <wp:docPr id="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66.jpeg"/>
                          <pic:cNvPicPr/>
                        </pic:nvPicPr>
                        <pic:blipFill>
                          <a:blip r:embed="rId163"/>
                          <a:stretch>
                            <a:fillRect/>
                          </a:stretch>
                        </pic:blipFill>
                        <pic:spPr>
                          <a:xfrm>
                            <a:off x="0" y="0"/>
                            <a:ext cx="5118100" cy="12661900"/>
                          </a:xfrm>
                          <a:prstGeom prst="rect">
                            <a:avLst/>
                          </a:prstGeom>
                        </pic:spPr>
                      </pic:pic>
                    </a:graphicData>
                  </a:graphic>
                </wp:inline>
              </w:drawing>
            </w:r>
          </w:p>
          <w:p w14:paraId="08B5E0B9" w14:textId="77777777" w:rsidR="00CA428D" w:rsidRPr="00BD7145" w:rsidRDefault="00CA428D" w:rsidP="00072FC9">
            <w:pPr>
              <w:spacing w:before="120"/>
              <w:rPr>
                <w:b/>
                <w:bCs/>
              </w:rPr>
            </w:pPr>
            <w:r w:rsidRPr="00BD7145">
              <w:rPr>
                <w:b/>
                <w:bCs/>
              </w:rPr>
              <w:lastRenderedPageBreak/>
              <w:t>Tabela:</w:t>
            </w:r>
          </w:p>
          <w:p w14:paraId="447AC245" w14:textId="77777777" w:rsidR="00CA428D" w:rsidRPr="00832CF3" w:rsidRDefault="00CA428D" w:rsidP="00072FC9">
            <w:pPr>
              <w:spacing w:before="120"/>
              <w:rPr>
                <w:bCs/>
              </w:rPr>
            </w:pPr>
            <w:r>
              <w:rPr>
                <w:bCs/>
              </w:rPr>
              <w:t>n/a</w:t>
            </w:r>
          </w:p>
          <w:p w14:paraId="347B9939" w14:textId="77777777" w:rsidR="00CA428D" w:rsidRPr="00832CF3" w:rsidRDefault="00CA428D" w:rsidP="00072FC9">
            <w:pPr>
              <w:spacing w:before="120"/>
              <w:rPr>
                <w:bCs/>
              </w:rPr>
            </w:pPr>
            <w:r w:rsidRPr="00BD7145">
              <w:rPr>
                <w:b/>
                <w:bCs/>
              </w:rPr>
              <w:t xml:space="preserve">Vida útil: </w:t>
            </w:r>
            <w:r>
              <w:rPr>
                <w:bCs/>
              </w:rPr>
              <w:t>n/a</w:t>
            </w:r>
          </w:p>
          <w:p w14:paraId="04B1F67A" w14:textId="77777777" w:rsidR="00CA428D" w:rsidRPr="00BD7145" w:rsidRDefault="00CA428D" w:rsidP="00072FC9">
            <w:pPr>
              <w:spacing w:before="120"/>
              <w:rPr>
                <w:b/>
                <w:bCs/>
              </w:rPr>
            </w:pPr>
            <w:r w:rsidRPr="00BD7145">
              <w:rPr>
                <w:b/>
                <w:bCs/>
              </w:rPr>
              <w:t>Referências Normativas:</w:t>
            </w:r>
          </w:p>
          <w:p w14:paraId="3A4966D6"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2CFAE248" w14:textId="77777777" w:rsidR="00CA428D" w:rsidRPr="00BD7145" w:rsidRDefault="00CA428D" w:rsidP="00072FC9">
            <w:pPr>
              <w:spacing w:before="120"/>
              <w:rPr>
                <w:b/>
                <w:bCs/>
              </w:rPr>
            </w:pPr>
            <w:r w:rsidRPr="00BD7145">
              <w:rPr>
                <w:b/>
                <w:bCs/>
              </w:rPr>
              <w:t>Referência Comercial:</w:t>
            </w:r>
          </w:p>
          <w:p w14:paraId="2FC7A306" w14:textId="77777777" w:rsidR="00CA428D" w:rsidRPr="00832CF3" w:rsidRDefault="00CA428D" w:rsidP="00072FC9">
            <w:pPr>
              <w:spacing w:before="120"/>
              <w:rPr>
                <w:bCs/>
              </w:rPr>
            </w:pPr>
            <w:r>
              <w:rPr>
                <w:bCs/>
              </w:rPr>
              <w:t>n/a</w:t>
            </w:r>
          </w:p>
          <w:p w14:paraId="18C5DFDE" w14:textId="77777777" w:rsidR="00CA428D" w:rsidRPr="00BD7145" w:rsidRDefault="00CA428D" w:rsidP="00072FC9">
            <w:pPr>
              <w:spacing w:before="120"/>
              <w:rPr>
                <w:b/>
                <w:bCs/>
              </w:rPr>
            </w:pPr>
            <w:r w:rsidRPr="00BD7145">
              <w:rPr>
                <w:b/>
                <w:bCs/>
              </w:rPr>
              <w:t>Referência Externa:</w:t>
            </w:r>
          </w:p>
          <w:p w14:paraId="7A2A1472" w14:textId="77777777" w:rsidR="00CA428D" w:rsidRPr="00BD7145" w:rsidRDefault="00CA428D" w:rsidP="00072FC9">
            <w:pPr>
              <w:spacing w:before="120"/>
              <w:rPr>
                <w:b/>
                <w:bCs/>
              </w:rPr>
            </w:pPr>
            <w:r>
              <w:rPr>
                <w:bCs/>
              </w:rPr>
              <w:t>n/a</w:t>
            </w:r>
          </w:p>
        </w:tc>
      </w:tr>
    </w:tbl>
    <w:p w14:paraId="5509280B" w14:textId="77777777" w:rsidR="00CA428D" w:rsidRPr="00010EE0" w:rsidRDefault="00CA428D" w:rsidP="00CA428D">
      <w:pPr>
        <w:rPr>
          <w:lang w:val="en-US"/>
        </w:rPr>
      </w:pPr>
    </w:p>
    <w:p w14:paraId="5B5207C2" w14:textId="77777777" w:rsidR="00CA428D" w:rsidRDefault="00CA428D" w:rsidP="00CA428D">
      <w:r>
        <w:br w:type="page"/>
      </w:r>
    </w:p>
    <w:p w14:paraId="75008E8A" w14:textId="77777777" w:rsidR="00CA428D" w:rsidRDefault="00CA428D" w:rsidP="00CA428D">
      <w:pPr>
        <w:rPr>
          <w:lang w:val="en-US"/>
        </w:rPr>
      </w:pPr>
    </w:p>
    <w:p w14:paraId="31694802"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25BE5F8" w14:textId="77777777" w:rsidTr="00072FC9">
        <w:trPr>
          <w:trHeight w:val="567"/>
        </w:trPr>
        <w:tc>
          <w:tcPr>
            <w:tcW w:w="1843" w:type="dxa"/>
            <w:tcBorders>
              <w:bottom w:val="single" w:sz="4" w:space="0" w:color="auto"/>
            </w:tcBorders>
            <w:shd w:val="clear" w:color="auto" w:fill="F2F2F2" w:themeFill="background1" w:themeFillShade="F2"/>
            <w:vAlign w:val="center"/>
          </w:tcPr>
          <w:p w14:paraId="2EFC42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E92F70B" w14:textId="77777777" w:rsidR="00CA428D" w:rsidRDefault="00CA428D" w:rsidP="00072FC9">
            <w:pPr>
              <w:rPr>
                <w:b/>
                <w:bCs/>
                <w:color w:val="000000"/>
              </w:rPr>
            </w:pPr>
            <w:r>
              <w:rPr>
                <w:b/>
                <w:bCs/>
                <w:noProof/>
                <w:color w:val="000000"/>
              </w:rPr>
              <w:t>SF-01270</w:t>
            </w:r>
          </w:p>
        </w:tc>
        <w:tc>
          <w:tcPr>
            <w:tcW w:w="2268" w:type="dxa"/>
            <w:tcBorders>
              <w:bottom w:val="single" w:sz="4" w:space="0" w:color="auto"/>
            </w:tcBorders>
            <w:shd w:val="clear" w:color="auto" w:fill="F2F2F2" w:themeFill="background1" w:themeFillShade="F2"/>
            <w:vAlign w:val="center"/>
          </w:tcPr>
          <w:p w14:paraId="071C1B3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4CEBF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0E062F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475C37"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32A96BB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8954A9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14226B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A91FD6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B38654" w14:textId="77777777" w:rsidR="00CA428D" w:rsidRDefault="00CA428D" w:rsidP="00072FC9">
            <w:pPr>
              <w:rPr>
                <w:b/>
                <w:bCs/>
                <w:sz w:val="32"/>
                <w:szCs w:val="32"/>
              </w:rPr>
            </w:pPr>
            <w:r>
              <w:rPr>
                <w:b/>
                <w:bCs/>
                <w:sz w:val="32"/>
                <w:szCs w:val="32"/>
              </w:rPr>
              <w:t>Remoção de boiler</w:t>
            </w:r>
          </w:p>
        </w:tc>
        <w:tc>
          <w:tcPr>
            <w:tcW w:w="1843" w:type="dxa"/>
            <w:tcBorders>
              <w:top w:val="single" w:sz="4" w:space="0" w:color="auto"/>
              <w:left w:val="single" w:sz="4" w:space="0" w:color="auto"/>
            </w:tcBorders>
            <w:shd w:val="clear" w:color="auto" w:fill="F2F2F2" w:themeFill="background1" w:themeFillShade="F2"/>
            <w:vAlign w:val="center"/>
          </w:tcPr>
          <w:p w14:paraId="1B35258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0EE4E63" w14:textId="77777777" w:rsidR="00CA428D" w:rsidRDefault="00CA428D" w:rsidP="00072FC9">
            <w:pPr>
              <w:rPr>
                <w:b/>
                <w:bCs/>
                <w:sz w:val="20"/>
                <w:szCs w:val="20"/>
              </w:rPr>
            </w:pPr>
          </w:p>
        </w:tc>
      </w:tr>
      <w:tr w:rsidR="00CA428D" w:rsidRPr="00010EE0" w14:paraId="190CA351" w14:textId="77777777" w:rsidTr="00072FC9">
        <w:trPr>
          <w:trHeight w:val="1740"/>
        </w:trPr>
        <w:tc>
          <w:tcPr>
            <w:tcW w:w="9781" w:type="dxa"/>
            <w:gridSpan w:val="5"/>
          </w:tcPr>
          <w:p w14:paraId="51D368BC" w14:textId="77777777" w:rsidR="00CA428D" w:rsidRPr="00BD7145" w:rsidRDefault="00CA428D" w:rsidP="00072FC9">
            <w:pPr>
              <w:spacing w:before="120"/>
              <w:rPr>
                <w:b/>
                <w:bCs/>
              </w:rPr>
            </w:pPr>
            <w:r w:rsidRPr="00BD7145">
              <w:rPr>
                <w:b/>
                <w:bCs/>
              </w:rPr>
              <w:t>Descrição Detalhada:</w:t>
            </w:r>
          </w:p>
          <w:p w14:paraId="3665C79E" w14:textId="77777777" w:rsidR="00CA428D" w:rsidRPr="00BD7145" w:rsidRDefault="00CA428D" w:rsidP="00072FC9">
            <w:pPr>
              <w:spacing w:before="120"/>
              <w:rPr>
                <w:bCs/>
              </w:rPr>
            </w:pPr>
            <w:r>
              <w:rPr>
                <w:bCs/>
              </w:rPr>
              <w:t>Remoção de boiler, para posterior reaproveitamento.</w:t>
            </w:r>
          </w:p>
          <w:p w14:paraId="79A7D1A3" w14:textId="77777777" w:rsidR="00CA428D" w:rsidRPr="00BD7145" w:rsidRDefault="00CA428D" w:rsidP="00072FC9">
            <w:pPr>
              <w:spacing w:before="120"/>
              <w:rPr>
                <w:b/>
                <w:bCs/>
              </w:rPr>
            </w:pPr>
            <w:r w:rsidRPr="00BD7145">
              <w:rPr>
                <w:b/>
                <w:bCs/>
              </w:rPr>
              <w:t>Materiais:</w:t>
            </w:r>
          </w:p>
          <w:p w14:paraId="362240DE" w14:textId="77777777" w:rsidR="00CA428D" w:rsidRPr="00BD7145" w:rsidRDefault="00CA428D" w:rsidP="00072FC9">
            <w:pPr>
              <w:spacing w:before="120"/>
              <w:rPr>
                <w:bCs/>
              </w:rPr>
            </w:pPr>
            <w:r>
              <w:rPr>
                <w:bCs/>
              </w:rPr>
              <w:t>n/a</w:t>
            </w:r>
          </w:p>
          <w:p w14:paraId="5B1F58CB" w14:textId="77777777" w:rsidR="00CA428D" w:rsidRPr="00BD7145" w:rsidRDefault="00CA428D" w:rsidP="00072FC9">
            <w:pPr>
              <w:spacing w:before="120"/>
              <w:rPr>
                <w:b/>
                <w:bCs/>
              </w:rPr>
            </w:pPr>
            <w:r w:rsidRPr="00BD7145">
              <w:rPr>
                <w:b/>
                <w:bCs/>
              </w:rPr>
              <w:t>Serviços:</w:t>
            </w:r>
          </w:p>
          <w:p w14:paraId="5C9E3CE9" w14:textId="77777777" w:rsidR="00CA428D" w:rsidRPr="00832CF3" w:rsidRDefault="00CA428D" w:rsidP="00072FC9">
            <w:pPr>
              <w:spacing w:before="120"/>
              <w:rPr>
                <w:bCs/>
              </w:rPr>
            </w:pPr>
            <w:r>
              <w:rPr>
                <w:bCs/>
              </w:rPr>
              <w:t>Compreende a remoção de boiler, considerando o fornecimento de acessórios para o perfeito funcionamento do sistema. Todos os serviços de remoção de boiler deverão ser feitos por mão de obra especializada, com devida utilização de equipamentos de segurança. Deverão estar previamente estabelecidos os locais para remoção. Os itens removidos deverão ser transportados para local (dentro do Complexo Arquitetônico do Senado Federal -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r>
              <w:rPr>
                <w:bCs/>
              </w:rPr>
              <w:br/>
              <w:t>Os serviços incluirão as seguintes atividades:</w:t>
            </w:r>
            <w:r>
              <w:rPr>
                <w:bCs/>
              </w:rPr>
              <w:br/>
              <w:t>1. Esvaziamento do equipamento.</w:t>
            </w:r>
            <w:r>
              <w:rPr>
                <w:bCs/>
              </w:rPr>
              <w:br/>
              <w:t>2. Previsão de reconexão da rede com ausência do equipamento.</w:t>
            </w:r>
            <w:r>
              <w:rPr>
                <w:bCs/>
              </w:rPr>
              <w:br/>
              <w:t>3. Preparo do trajeto de retirada do equipamento, deixando-o livre de obstáculos.</w:t>
            </w:r>
            <w:r>
              <w:rPr>
                <w:bCs/>
              </w:rPr>
              <w:br/>
              <w:t xml:space="preserve">4. Desconecção das conexões com ferramentas apropriadas garantindo a manutenção das características destas. </w:t>
            </w:r>
            <w:r>
              <w:rPr>
                <w:bCs/>
              </w:rPr>
              <w:br/>
              <w:t>5. Transporte do equipamento para local designado pela Fiscalização, dentro do Complexo Arquitetônico do Senado Federal – CASF.</w:t>
            </w:r>
          </w:p>
          <w:p w14:paraId="3D939654" w14:textId="77777777" w:rsidR="00CA428D" w:rsidRPr="00BD7145" w:rsidRDefault="00CA428D" w:rsidP="00072FC9">
            <w:pPr>
              <w:spacing w:before="120"/>
              <w:rPr>
                <w:b/>
                <w:bCs/>
              </w:rPr>
            </w:pPr>
            <w:r w:rsidRPr="00BD7145">
              <w:rPr>
                <w:b/>
                <w:bCs/>
              </w:rPr>
              <w:t>Atividades e Responsabilidades:</w:t>
            </w:r>
          </w:p>
          <w:p w14:paraId="61FAECA1" w14:textId="77777777" w:rsidR="00CA428D" w:rsidRPr="00832CF3" w:rsidRDefault="00CA428D" w:rsidP="00072FC9">
            <w:pPr>
              <w:spacing w:before="120"/>
              <w:rPr>
                <w:bCs/>
              </w:rPr>
            </w:pPr>
            <w:r>
              <w:rPr>
                <w:bCs/>
              </w:rPr>
              <w:t>n/a</w:t>
            </w:r>
          </w:p>
          <w:p w14:paraId="7254CDB4" w14:textId="77777777" w:rsidR="00CA428D" w:rsidRPr="00BD7145" w:rsidRDefault="00CA428D" w:rsidP="00072FC9">
            <w:pPr>
              <w:spacing w:before="120"/>
              <w:rPr>
                <w:b/>
                <w:bCs/>
              </w:rPr>
            </w:pPr>
            <w:r w:rsidRPr="00BD7145">
              <w:rPr>
                <w:b/>
                <w:bCs/>
              </w:rPr>
              <w:t>Qualificação:</w:t>
            </w:r>
          </w:p>
          <w:p w14:paraId="3A645DD7" w14:textId="77777777" w:rsidR="00CA428D" w:rsidRPr="00832CF3" w:rsidRDefault="00CA428D" w:rsidP="00072FC9">
            <w:pPr>
              <w:spacing w:before="120"/>
              <w:rPr>
                <w:bCs/>
              </w:rPr>
            </w:pPr>
            <w:r>
              <w:rPr>
                <w:bCs/>
              </w:rPr>
              <w:t>n/a</w:t>
            </w:r>
          </w:p>
          <w:p w14:paraId="3770C6DD" w14:textId="77777777" w:rsidR="00CA428D" w:rsidRPr="00BD7145" w:rsidRDefault="00CA428D" w:rsidP="00072FC9">
            <w:pPr>
              <w:spacing w:before="120"/>
              <w:rPr>
                <w:b/>
                <w:bCs/>
              </w:rPr>
            </w:pPr>
            <w:r w:rsidRPr="00BD7145">
              <w:rPr>
                <w:b/>
                <w:bCs/>
              </w:rPr>
              <w:t>Observações:</w:t>
            </w:r>
          </w:p>
          <w:p w14:paraId="7C89EA3E" w14:textId="77777777" w:rsidR="00CA428D" w:rsidRPr="00832CF3" w:rsidRDefault="00CA428D" w:rsidP="00072FC9">
            <w:pPr>
              <w:spacing w:before="120"/>
              <w:rPr>
                <w:bCs/>
              </w:rPr>
            </w:pPr>
            <w:r>
              <w:rPr>
                <w:bCs/>
              </w:rPr>
              <w:t>n/a</w:t>
            </w:r>
          </w:p>
          <w:p w14:paraId="51EC442F" w14:textId="77777777" w:rsidR="00CA428D" w:rsidRPr="00BD7145" w:rsidRDefault="00CA428D" w:rsidP="00072FC9">
            <w:pPr>
              <w:spacing w:before="120"/>
              <w:rPr>
                <w:b/>
                <w:bCs/>
              </w:rPr>
            </w:pPr>
            <w:r w:rsidRPr="00BD7145">
              <w:rPr>
                <w:b/>
                <w:bCs/>
              </w:rPr>
              <w:t>Critérios e Condições:</w:t>
            </w:r>
          </w:p>
          <w:p w14:paraId="70009C0F" w14:textId="77777777" w:rsidR="00CA428D" w:rsidRPr="00832CF3" w:rsidRDefault="00CA428D" w:rsidP="00072FC9">
            <w:pPr>
              <w:spacing w:before="120"/>
              <w:rPr>
                <w:bCs/>
              </w:rPr>
            </w:pPr>
            <w:r>
              <w:rPr>
                <w:bCs/>
              </w:rPr>
              <w:lastRenderedPageBreak/>
              <w:t xml:space="preserve">Critérios de Medição: unidade removida e aceita pela Fiscalização. </w:t>
            </w:r>
            <w:r>
              <w:rPr>
                <w:bCs/>
              </w:rPr>
              <w:br/>
              <w:t>Unidade de Medição: unidade.</w:t>
            </w:r>
          </w:p>
          <w:p w14:paraId="626FD53F" w14:textId="77777777" w:rsidR="00CA428D" w:rsidRPr="00BD7145" w:rsidRDefault="00CA428D" w:rsidP="00072FC9">
            <w:pPr>
              <w:spacing w:before="120"/>
              <w:rPr>
                <w:b/>
                <w:bCs/>
              </w:rPr>
            </w:pPr>
            <w:r w:rsidRPr="00BD7145">
              <w:rPr>
                <w:b/>
                <w:bCs/>
              </w:rPr>
              <w:t>Detalhe Gráfico:</w:t>
            </w:r>
          </w:p>
          <w:p w14:paraId="7754BE01" w14:textId="77777777" w:rsidR="00CA428D" w:rsidRPr="00B97D3F" w:rsidRDefault="00CA428D" w:rsidP="00072FC9">
            <w:pPr>
              <w:spacing w:before="120"/>
              <w:rPr>
                <w:bCs/>
              </w:rPr>
            </w:pPr>
            <w:r w:rsidRPr="00AD7BD2">
              <w:rPr>
                <w:bCs/>
              </w:rPr>
              <w:t>n/a</w:t>
            </w:r>
          </w:p>
          <w:p w14:paraId="090A30B1" w14:textId="77777777" w:rsidR="00CA428D" w:rsidRPr="00BD7145" w:rsidRDefault="00CA428D" w:rsidP="00072FC9">
            <w:pPr>
              <w:spacing w:before="120"/>
              <w:rPr>
                <w:b/>
                <w:bCs/>
              </w:rPr>
            </w:pPr>
            <w:r w:rsidRPr="00BD7145">
              <w:rPr>
                <w:b/>
                <w:bCs/>
              </w:rPr>
              <w:t>Tabela:</w:t>
            </w:r>
          </w:p>
          <w:p w14:paraId="66FAA162" w14:textId="77777777" w:rsidR="00CA428D" w:rsidRPr="00832CF3" w:rsidRDefault="00CA428D" w:rsidP="00072FC9">
            <w:pPr>
              <w:spacing w:before="120"/>
              <w:rPr>
                <w:bCs/>
              </w:rPr>
            </w:pPr>
            <w:r>
              <w:rPr>
                <w:bCs/>
              </w:rPr>
              <w:t>n/a</w:t>
            </w:r>
          </w:p>
          <w:p w14:paraId="380E1773" w14:textId="77777777" w:rsidR="00CA428D" w:rsidRPr="00832CF3" w:rsidRDefault="00CA428D" w:rsidP="00072FC9">
            <w:pPr>
              <w:spacing w:before="120"/>
              <w:rPr>
                <w:bCs/>
              </w:rPr>
            </w:pPr>
            <w:r w:rsidRPr="00BD7145">
              <w:rPr>
                <w:b/>
                <w:bCs/>
              </w:rPr>
              <w:t xml:space="preserve">Vida útil: </w:t>
            </w:r>
            <w:r>
              <w:rPr>
                <w:bCs/>
              </w:rPr>
              <w:t>n/a</w:t>
            </w:r>
          </w:p>
          <w:p w14:paraId="0FA6715E" w14:textId="77777777" w:rsidR="00CA428D" w:rsidRPr="00BD7145" w:rsidRDefault="00CA428D" w:rsidP="00072FC9">
            <w:pPr>
              <w:spacing w:before="120"/>
              <w:rPr>
                <w:b/>
                <w:bCs/>
              </w:rPr>
            </w:pPr>
            <w:r w:rsidRPr="00BD7145">
              <w:rPr>
                <w:b/>
                <w:bCs/>
              </w:rPr>
              <w:t>Referências Normativas:</w:t>
            </w:r>
          </w:p>
          <w:p w14:paraId="7F57EDC6" w14:textId="77777777" w:rsidR="00CA428D" w:rsidRPr="00832CF3" w:rsidRDefault="00CA428D" w:rsidP="00072FC9">
            <w:pPr>
              <w:spacing w:before="120"/>
              <w:rPr>
                <w:bCs/>
              </w:rPr>
            </w:pPr>
            <w:r>
              <w:rPr>
                <w:bCs/>
              </w:rPr>
              <w:t>n/a</w:t>
            </w:r>
          </w:p>
          <w:p w14:paraId="6B49C1D5" w14:textId="77777777" w:rsidR="00CA428D" w:rsidRPr="00BD7145" w:rsidRDefault="00CA428D" w:rsidP="00072FC9">
            <w:pPr>
              <w:spacing w:before="120"/>
              <w:rPr>
                <w:b/>
                <w:bCs/>
              </w:rPr>
            </w:pPr>
            <w:r w:rsidRPr="00BD7145">
              <w:rPr>
                <w:b/>
                <w:bCs/>
              </w:rPr>
              <w:t>Referência Comercial:</w:t>
            </w:r>
          </w:p>
          <w:p w14:paraId="079E00CB" w14:textId="77777777" w:rsidR="00CA428D" w:rsidRPr="00832CF3" w:rsidRDefault="00CA428D" w:rsidP="00072FC9">
            <w:pPr>
              <w:spacing w:before="120"/>
              <w:rPr>
                <w:bCs/>
              </w:rPr>
            </w:pPr>
            <w:r>
              <w:rPr>
                <w:bCs/>
              </w:rPr>
              <w:t>n/a</w:t>
            </w:r>
          </w:p>
          <w:p w14:paraId="53911B53" w14:textId="77777777" w:rsidR="00CA428D" w:rsidRPr="00BD7145" w:rsidRDefault="00CA428D" w:rsidP="00072FC9">
            <w:pPr>
              <w:spacing w:before="120"/>
              <w:rPr>
                <w:b/>
                <w:bCs/>
              </w:rPr>
            </w:pPr>
            <w:r w:rsidRPr="00BD7145">
              <w:rPr>
                <w:b/>
                <w:bCs/>
              </w:rPr>
              <w:t>Referência Externa:</w:t>
            </w:r>
          </w:p>
          <w:p w14:paraId="00D2261C" w14:textId="77777777" w:rsidR="00CA428D" w:rsidRPr="00BD7145" w:rsidRDefault="00CA428D" w:rsidP="00072FC9">
            <w:pPr>
              <w:spacing w:before="120"/>
              <w:rPr>
                <w:b/>
                <w:bCs/>
              </w:rPr>
            </w:pPr>
            <w:r>
              <w:rPr>
                <w:bCs/>
              </w:rPr>
              <w:t>n/a</w:t>
            </w:r>
          </w:p>
        </w:tc>
      </w:tr>
    </w:tbl>
    <w:p w14:paraId="14E2152C" w14:textId="77777777" w:rsidR="00CA428D" w:rsidRPr="00010EE0" w:rsidRDefault="00CA428D" w:rsidP="00CA428D">
      <w:pPr>
        <w:rPr>
          <w:lang w:val="en-US"/>
        </w:rPr>
      </w:pPr>
    </w:p>
    <w:p w14:paraId="4053078C" w14:textId="77777777" w:rsidR="00CA428D" w:rsidRDefault="00CA428D" w:rsidP="00CA428D">
      <w:r>
        <w:br w:type="page"/>
      </w:r>
    </w:p>
    <w:p w14:paraId="4C555DCA" w14:textId="77777777" w:rsidR="00CA428D" w:rsidRDefault="00CA428D" w:rsidP="00CA428D">
      <w:pPr>
        <w:rPr>
          <w:lang w:val="en-US"/>
        </w:rPr>
      </w:pPr>
    </w:p>
    <w:p w14:paraId="01FBDA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FBF978" w14:textId="77777777" w:rsidTr="00072FC9">
        <w:trPr>
          <w:trHeight w:val="567"/>
        </w:trPr>
        <w:tc>
          <w:tcPr>
            <w:tcW w:w="1843" w:type="dxa"/>
            <w:tcBorders>
              <w:bottom w:val="single" w:sz="4" w:space="0" w:color="auto"/>
            </w:tcBorders>
            <w:shd w:val="clear" w:color="auto" w:fill="F2F2F2" w:themeFill="background1" w:themeFillShade="F2"/>
            <w:vAlign w:val="center"/>
          </w:tcPr>
          <w:p w14:paraId="360BDB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FE7BFFB" w14:textId="77777777" w:rsidR="00CA428D" w:rsidRDefault="00CA428D" w:rsidP="00072FC9">
            <w:pPr>
              <w:rPr>
                <w:b/>
                <w:bCs/>
                <w:color w:val="000000"/>
              </w:rPr>
            </w:pPr>
            <w:r>
              <w:rPr>
                <w:b/>
                <w:bCs/>
                <w:noProof/>
                <w:color w:val="000000"/>
              </w:rPr>
              <w:t>SF-01271</w:t>
            </w:r>
          </w:p>
        </w:tc>
        <w:tc>
          <w:tcPr>
            <w:tcW w:w="2268" w:type="dxa"/>
            <w:tcBorders>
              <w:bottom w:val="single" w:sz="4" w:space="0" w:color="auto"/>
            </w:tcBorders>
            <w:shd w:val="clear" w:color="auto" w:fill="F2F2F2" w:themeFill="background1" w:themeFillShade="F2"/>
            <w:vAlign w:val="center"/>
          </w:tcPr>
          <w:p w14:paraId="78BCEF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349645F"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19C479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3730C60"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FAEA94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6AA0B99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3D1B85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79E4BD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ED0F38A" w14:textId="77777777" w:rsidR="00CA428D" w:rsidRDefault="00CA428D" w:rsidP="00072FC9">
            <w:pPr>
              <w:rPr>
                <w:b/>
                <w:bCs/>
                <w:sz w:val="32"/>
                <w:szCs w:val="32"/>
              </w:rPr>
            </w:pPr>
            <w:r>
              <w:rPr>
                <w:b/>
                <w:bCs/>
                <w:sz w:val="32"/>
                <w:szCs w:val="32"/>
              </w:rPr>
              <w:t>Remoção de tacos de madeira</w:t>
            </w:r>
          </w:p>
        </w:tc>
        <w:tc>
          <w:tcPr>
            <w:tcW w:w="1843" w:type="dxa"/>
            <w:tcBorders>
              <w:top w:val="single" w:sz="4" w:space="0" w:color="auto"/>
              <w:left w:val="single" w:sz="4" w:space="0" w:color="auto"/>
            </w:tcBorders>
            <w:shd w:val="clear" w:color="auto" w:fill="F2F2F2" w:themeFill="background1" w:themeFillShade="F2"/>
            <w:vAlign w:val="center"/>
          </w:tcPr>
          <w:p w14:paraId="111BCCF4"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2925B9E" w14:textId="77777777" w:rsidR="00CA428D" w:rsidRDefault="00CA428D" w:rsidP="00072FC9">
            <w:pPr>
              <w:rPr>
                <w:b/>
                <w:bCs/>
                <w:sz w:val="20"/>
                <w:szCs w:val="20"/>
              </w:rPr>
            </w:pPr>
          </w:p>
        </w:tc>
      </w:tr>
      <w:tr w:rsidR="00CA428D" w:rsidRPr="00010EE0" w14:paraId="7FF63FA9" w14:textId="77777777" w:rsidTr="00072FC9">
        <w:trPr>
          <w:trHeight w:val="1740"/>
        </w:trPr>
        <w:tc>
          <w:tcPr>
            <w:tcW w:w="9781" w:type="dxa"/>
            <w:gridSpan w:val="5"/>
          </w:tcPr>
          <w:p w14:paraId="4F995923" w14:textId="77777777" w:rsidR="00CA428D" w:rsidRPr="00BD7145" w:rsidRDefault="00CA428D" w:rsidP="00072FC9">
            <w:pPr>
              <w:spacing w:before="120"/>
              <w:rPr>
                <w:b/>
                <w:bCs/>
              </w:rPr>
            </w:pPr>
            <w:r w:rsidRPr="00BD7145">
              <w:rPr>
                <w:b/>
                <w:bCs/>
              </w:rPr>
              <w:t>Descrição Detalhada:</w:t>
            </w:r>
          </w:p>
          <w:p w14:paraId="48FD7FD6" w14:textId="77777777" w:rsidR="00CA428D" w:rsidRPr="00BD7145" w:rsidRDefault="00CA428D" w:rsidP="00072FC9">
            <w:pPr>
              <w:spacing w:before="120"/>
              <w:rPr>
                <w:bCs/>
              </w:rPr>
            </w:pPr>
            <w:r>
              <w:rPr>
                <w:bCs/>
              </w:rPr>
              <w:t>Remoção de tacos de madeira, para posterior reaproveitamento</w:t>
            </w:r>
          </w:p>
          <w:p w14:paraId="401E12B4" w14:textId="77777777" w:rsidR="00CA428D" w:rsidRPr="00BD7145" w:rsidRDefault="00CA428D" w:rsidP="00072FC9">
            <w:pPr>
              <w:spacing w:before="120"/>
              <w:rPr>
                <w:b/>
                <w:bCs/>
              </w:rPr>
            </w:pPr>
            <w:r w:rsidRPr="00BD7145">
              <w:rPr>
                <w:b/>
                <w:bCs/>
              </w:rPr>
              <w:t>Materiais:</w:t>
            </w:r>
          </w:p>
          <w:p w14:paraId="5CC054B0" w14:textId="77777777" w:rsidR="00CA428D" w:rsidRPr="00BD7145" w:rsidRDefault="00CA428D" w:rsidP="00072FC9">
            <w:pPr>
              <w:spacing w:before="120"/>
              <w:rPr>
                <w:bCs/>
              </w:rPr>
            </w:pPr>
            <w:r>
              <w:rPr>
                <w:bCs/>
              </w:rPr>
              <w:t>n/a</w:t>
            </w:r>
          </w:p>
          <w:p w14:paraId="597DC0D9" w14:textId="77777777" w:rsidR="00CA428D" w:rsidRPr="00BD7145" w:rsidRDefault="00CA428D" w:rsidP="00072FC9">
            <w:pPr>
              <w:spacing w:before="120"/>
              <w:rPr>
                <w:b/>
                <w:bCs/>
              </w:rPr>
            </w:pPr>
            <w:r w:rsidRPr="00BD7145">
              <w:rPr>
                <w:b/>
                <w:bCs/>
              </w:rPr>
              <w:t>Serviços:</w:t>
            </w:r>
          </w:p>
          <w:p w14:paraId="485C27AA" w14:textId="77777777" w:rsidR="00CA428D" w:rsidRPr="00832CF3" w:rsidRDefault="00CA428D" w:rsidP="00072FC9">
            <w:pPr>
              <w:spacing w:before="120"/>
              <w:rPr>
                <w:bCs/>
              </w:rPr>
            </w:pPr>
            <w:r>
              <w:rPr>
                <w:bCs/>
              </w:rPr>
              <w:t>Os tacos de madeira deverão ser retirados cuidadosamente com a utilização de ferramentas adequadas, de modo a não danificar o lastro de concreto, nem a estrutura da edificação. O material deverá ser transportado para local conveniente e posteriormente retirado da obra ou reaproveitado em outro local. Os itens removidos deverão ser transportados para local (dentro do Complexo Arquitetônico do Senado Federal - CASF) designado pela Fiscalização.</w:t>
            </w:r>
            <w:r>
              <w:rPr>
                <w:bCs/>
              </w:rPr>
              <w:br/>
              <w:t xml:space="preserve">Caso a Contratada identifique danos no item a ser removido, a Contratada deverá informar sobre os danos imediatamente à Fiscalização, antes do início do serviço. </w:t>
            </w:r>
            <w:r>
              <w:rPr>
                <w:bCs/>
              </w:rPr>
              <w:br/>
              <w:t>Danos causados durante a remoção do item serão de responsabilidade da Contratada e os ajustes ou, se for o caso, substituição parcial ou total do item deverão ser arcados pela Contratada.</w:t>
            </w:r>
          </w:p>
          <w:p w14:paraId="126A6EA4" w14:textId="77777777" w:rsidR="00CA428D" w:rsidRPr="00BD7145" w:rsidRDefault="00CA428D" w:rsidP="00072FC9">
            <w:pPr>
              <w:spacing w:before="120"/>
              <w:rPr>
                <w:b/>
                <w:bCs/>
              </w:rPr>
            </w:pPr>
            <w:r w:rsidRPr="00BD7145">
              <w:rPr>
                <w:b/>
                <w:bCs/>
              </w:rPr>
              <w:t>Atividades e Responsabilidades:</w:t>
            </w:r>
          </w:p>
          <w:p w14:paraId="182340CE" w14:textId="77777777" w:rsidR="00CA428D" w:rsidRPr="00832CF3" w:rsidRDefault="00CA428D" w:rsidP="00072FC9">
            <w:pPr>
              <w:spacing w:before="120"/>
              <w:rPr>
                <w:bCs/>
              </w:rPr>
            </w:pPr>
            <w:r>
              <w:rPr>
                <w:bCs/>
              </w:rPr>
              <w:t>n/a</w:t>
            </w:r>
          </w:p>
          <w:p w14:paraId="1B79CD4B" w14:textId="77777777" w:rsidR="00CA428D" w:rsidRPr="00BD7145" w:rsidRDefault="00CA428D" w:rsidP="00072FC9">
            <w:pPr>
              <w:spacing w:before="120"/>
              <w:rPr>
                <w:b/>
                <w:bCs/>
              </w:rPr>
            </w:pPr>
            <w:r w:rsidRPr="00BD7145">
              <w:rPr>
                <w:b/>
                <w:bCs/>
              </w:rPr>
              <w:t>Qualificação:</w:t>
            </w:r>
          </w:p>
          <w:p w14:paraId="2AC58167" w14:textId="77777777" w:rsidR="00CA428D" w:rsidRPr="00832CF3" w:rsidRDefault="00CA428D" w:rsidP="00072FC9">
            <w:pPr>
              <w:spacing w:before="120"/>
              <w:rPr>
                <w:bCs/>
              </w:rPr>
            </w:pPr>
            <w:r>
              <w:rPr>
                <w:bCs/>
              </w:rPr>
              <w:t>n/a</w:t>
            </w:r>
          </w:p>
          <w:p w14:paraId="76020702" w14:textId="77777777" w:rsidR="00CA428D" w:rsidRPr="00BD7145" w:rsidRDefault="00CA428D" w:rsidP="00072FC9">
            <w:pPr>
              <w:spacing w:before="120"/>
              <w:rPr>
                <w:b/>
                <w:bCs/>
              </w:rPr>
            </w:pPr>
            <w:r w:rsidRPr="00BD7145">
              <w:rPr>
                <w:b/>
                <w:bCs/>
              </w:rPr>
              <w:t>Observações:</w:t>
            </w:r>
          </w:p>
          <w:p w14:paraId="46D3D994" w14:textId="77777777" w:rsidR="00CA428D" w:rsidRPr="00832CF3" w:rsidRDefault="00CA428D" w:rsidP="00072FC9">
            <w:pPr>
              <w:spacing w:before="120"/>
              <w:rPr>
                <w:bCs/>
              </w:rPr>
            </w:pPr>
            <w:r>
              <w:rPr>
                <w:bCs/>
              </w:rPr>
              <w:t>n/a</w:t>
            </w:r>
          </w:p>
          <w:p w14:paraId="484ED45D" w14:textId="77777777" w:rsidR="00CA428D" w:rsidRPr="00BD7145" w:rsidRDefault="00CA428D" w:rsidP="00072FC9">
            <w:pPr>
              <w:spacing w:before="120"/>
              <w:rPr>
                <w:b/>
                <w:bCs/>
              </w:rPr>
            </w:pPr>
            <w:r w:rsidRPr="00BD7145">
              <w:rPr>
                <w:b/>
                <w:bCs/>
              </w:rPr>
              <w:t>Critérios e Condições:</w:t>
            </w:r>
          </w:p>
          <w:p w14:paraId="1335C636" w14:textId="77777777" w:rsidR="00CA428D" w:rsidRPr="00832CF3" w:rsidRDefault="00CA428D" w:rsidP="00072FC9">
            <w:pPr>
              <w:spacing w:before="120"/>
              <w:rPr>
                <w:bCs/>
              </w:rPr>
            </w:pPr>
            <w:r>
              <w:rPr>
                <w:bCs/>
              </w:rPr>
              <w:t>Unidade de Medição: m² (metro quadrado) removido.</w:t>
            </w:r>
          </w:p>
          <w:p w14:paraId="1101B19A" w14:textId="77777777" w:rsidR="00CA428D" w:rsidRPr="00BD7145" w:rsidRDefault="00CA428D" w:rsidP="00072FC9">
            <w:pPr>
              <w:spacing w:before="120"/>
              <w:rPr>
                <w:b/>
                <w:bCs/>
              </w:rPr>
            </w:pPr>
            <w:r w:rsidRPr="00BD7145">
              <w:rPr>
                <w:b/>
                <w:bCs/>
              </w:rPr>
              <w:t>Detalhe Gráfico:</w:t>
            </w:r>
          </w:p>
          <w:p w14:paraId="09072C54" w14:textId="77777777" w:rsidR="00CA428D" w:rsidRPr="00B97D3F" w:rsidRDefault="00CA428D" w:rsidP="00072FC9">
            <w:pPr>
              <w:spacing w:before="120"/>
              <w:rPr>
                <w:bCs/>
              </w:rPr>
            </w:pPr>
            <w:r w:rsidRPr="00AD7BD2">
              <w:rPr>
                <w:bCs/>
              </w:rPr>
              <w:t>n/a</w:t>
            </w:r>
          </w:p>
          <w:p w14:paraId="733C3BA6" w14:textId="77777777" w:rsidR="00CA428D" w:rsidRPr="00BD7145" w:rsidRDefault="00CA428D" w:rsidP="00072FC9">
            <w:pPr>
              <w:spacing w:before="120"/>
              <w:rPr>
                <w:b/>
                <w:bCs/>
              </w:rPr>
            </w:pPr>
            <w:r w:rsidRPr="00BD7145">
              <w:rPr>
                <w:b/>
                <w:bCs/>
              </w:rPr>
              <w:t>Tabela:</w:t>
            </w:r>
          </w:p>
          <w:p w14:paraId="68C944CA" w14:textId="77777777" w:rsidR="00CA428D" w:rsidRPr="00832CF3" w:rsidRDefault="00CA428D" w:rsidP="00072FC9">
            <w:pPr>
              <w:spacing w:before="120"/>
              <w:rPr>
                <w:bCs/>
              </w:rPr>
            </w:pPr>
            <w:r>
              <w:rPr>
                <w:bCs/>
              </w:rPr>
              <w:t>n/a</w:t>
            </w:r>
          </w:p>
          <w:p w14:paraId="0C60F265" w14:textId="77777777" w:rsidR="00CA428D" w:rsidRPr="00832CF3" w:rsidRDefault="00CA428D" w:rsidP="00072FC9">
            <w:pPr>
              <w:spacing w:before="120"/>
              <w:rPr>
                <w:bCs/>
              </w:rPr>
            </w:pPr>
            <w:r w:rsidRPr="00BD7145">
              <w:rPr>
                <w:b/>
                <w:bCs/>
              </w:rPr>
              <w:t xml:space="preserve">Vida útil: </w:t>
            </w:r>
            <w:r>
              <w:rPr>
                <w:bCs/>
              </w:rPr>
              <w:t>n/a</w:t>
            </w:r>
          </w:p>
          <w:p w14:paraId="7E3FCD93" w14:textId="77777777" w:rsidR="00CA428D" w:rsidRPr="00BD7145" w:rsidRDefault="00CA428D" w:rsidP="00072FC9">
            <w:pPr>
              <w:spacing w:before="120"/>
              <w:rPr>
                <w:b/>
                <w:bCs/>
              </w:rPr>
            </w:pPr>
            <w:r w:rsidRPr="00BD7145">
              <w:rPr>
                <w:b/>
                <w:bCs/>
              </w:rPr>
              <w:lastRenderedPageBreak/>
              <w:t>Referências Normativas:</w:t>
            </w:r>
          </w:p>
          <w:p w14:paraId="70BE8C24" w14:textId="77777777" w:rsidR="00CA428D" w:rsidRPr="00832CF3" w:rsidRDefault="00CA428D" w:rsidP="00072FC9">
            <w:pPr>
              <w:spacing w:before="120"/>
              <w:rPr>
                <w:bCs/>
              </w:rPr>
            </w:pPr>
            <w:r>
              <w:rPr>
                <w:bCs/>
              </w:rPr>
              <w:t>n/a</w:t>
            </w:r>
          </w:p>
          <w:p w14:paraId="59133823" w14:textId="77777777" w:rsidR="00CA428D" w:rsidRPr="00BD7145" w:rsidRDefault="00CA428D" w:rsidP="00072FC9">
            <w:pPr>
              <w:spacing w:before="120"/>
              <w:rPr>
                <w:b/>
                <w:bCs/>
              </w:rPr>
            </w:pPr>
            <w:r w:rsidRPr="00BD7145">
              <w:rPr>
                <w:b/>
                <w:bCs/>
              </w:rPr>
              <w:t>Referência Comercial:</w:t>
            </w:r>
          </w:p>
          <w:p w14:paraId="515D88AE" w14:textId="77777777" w:rsidR="00CA428D" w:rsidRPr="00832CF3" w:rsidRDefault="00CA428D" w:rsidP="00072FC9">
            <w:pPr>
              <w:spacing w:before="120"/>
              <w:rPr>
                <w:bCs/>
              </w:rPr>
            </w:pPr>
            <w:r>
              <w:rPr>
                <w:bCs/>
              </w:rPr>
              <w:t>n/a</w:t>
            </w:r>
          </w:p>
          <w:p w14:paraId="0C515F9E" w14:textId="77777777" w:rsidR="00CA428D" w:rsidRPr="00BD7145" w:rsidRDefault="00CA428D" w:rsidP="00072FC9">
            <w:pPr>
              <w:spacing w:before="120"/>
              <w:rPr>
                <w:b/>
                <w:bCs/>
              </w:rPr>
            </w:pPr>
            <w:r w:rsidRPr="00BD7145">
              <w:rPr>
                <w:b/>
                <w:bCs/>
              </w:rPr>
              <w:t>Referência Externa:</w:t>
            </w:r>
          </w:p>
          <w:p w14:paraId="28CDF329" w14:textId="77777777" w:rsidR="00CA428D" w:rsidRPr="00BD7145" w:rsidRDefault="00CA428D" w:rsidP="00072FC9">
            <w:pPr>
              <w:spacing w:before="120"/>
              <w:rPr>
                <w:b/>
                <w:bCs/>
              </w:rPr>
            </w:pPr>
            <w:r>
              <w:rPr>
                <w:bCs/>
              </w:rPr>
              <w:t>n/a</w:t>
            </w:r>
          </w:p>
        </w:tc>
      </w:tr>
    </w:tbl>
    <w:p w14:paraId="24F53972" w14:textId="77777777" w:rsidR="00CA428D" w:rsidRPr="00010EE0" w:rsidRDefault="00CA428D" w:rsidP="00CA428D">
      <w:pPr>
        <w:rPr>
          <w:lang w:val="en-US"/>
        </w:rPr>
      </w:pPr>
    </w:p>
    <w:p w14:paraId="6EA99869" w14:textId="77777777" w:rsidR="00CA428D" w:rsidRDefault="00CA428D" w:rsidP="00CA428D">
      <w:r>
        <w:br w:type="page"/>
      </w:r>
    </w:p>
    <w:p w14:paraId="7B48F7B7" w14:textId="77777777" w:rsidR="00CA428D" w:rsidRDefault="00CA428D" w:rsidP="00CA428D">
      <w:pPr>
        <w:rPr>
          <w:lang w:val="en-US"/>
        </w:rPr>
      </w:pPr>
    </w:p>
    <w:p w14:paraId="3954262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73159ED" w14:textId="77777777" w:rsidTr="00072FC9">
        <w:trPr>
          <w:trHeight w:val="567"/>
        </w:trPr>
        <w:tc>
          <w:tcPr>
            <w:tcW w:w="1843" w:type="dxa"/>
            <w:tcBorders>
              <w:bottom w:val="single" w:sz="4" w:space="0" w:color="auto"/>
            </w:tcBorders>
            <w:shd w:val="clear" w:color="auto" w:fill="F2F2F2" w:themeFill="background1" w:themeFillShade="F2"/>
            <w:vAlign w:val="center"/>
          </w:tcPr>
          <w:p w14:paraId="6C49B8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3478255" w14:textId="77777777" w:rsidR="00CA428D" w:rsidRDefault="00CA428D" w:rsidP="00072FC9">
            <w:pPr>
              <w:rPr>
                <w:b/>
                <w:bCs/>
                <w:color w:val="000000"/>
              </w:rPr>
            </w:pPr>
            <w:r>
              <w:rPr>
                <w:b/>
                <w:bCs/>
                <w:noProof/>
                <w:color w:val="000000"/>
              </w:rPr>
              <w:t>SF-01273</w:t>
            </w:r>
          </w:p>
        </w:tc>
        <w:tc>
          <w:tcPr>
            <w:tcW w:w="2268" w:type="dxa"/>
            <w:tcBorders>
              <w:bottom w:val="single" w:sz="4" w:space="0" w:color="auto"/>
            </w:tcBorders>
            <w:shd w:val="clear" w:color="auto" w:fill="F2F2F2" w:themeFill="background1" w:themeFillShade="F2"/>
            <w:vAlign w:val="center"/>
          </w:tcPr>
          <w:p w14:paraId="495FE00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E215A21"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08BA70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893F8A2" w14:textId="77777777" w:rsidR="00CA428D" w:rsidRPr="009143C5" w:rsidRDefault="00CA428D" w:rsidP="00072FC9">
            <w:pPr>
              <w:rPr>
                <w:b/>
                <w:bCs/>
                <w:noProof/>
                <w:color w:val="000000"/>
              </w:rPr>
            </w:pPr>
            <w:r>
              <w:rPr>
                <w:b/>
                <w:bCs/>
                <w:noProof/>
                <w:color w:val="000000"/>
              </w:rPr>
              <w:t>Revestimentos Lígneos</w:t>
            </w:r>
          </w:p>
        </w:tc>
        <w:tc>
          <w:tcPr>
            <w:tcW w:w="1843" w:type="dxa"/>
            <w:tcBorders>
              <w:left w:val="single" w:sz="4" w:space="0" w:color="auto"/>
              <w:bottom w:val="single" w:sz="4" w:space="0" w:color="auto"/>
            </w:tcBorders>
            <w:shd w:val="clear" w:color="auto" w:fill="F2F2F2" w:themeFill="background1" w:themeFillShade="F2"/>
            <w:vAlign w:val="center"/>
          </w:tcPr>
          <w:p w14:paraId="0FB63C1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5D2B0A2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2A5B86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B53B8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5CDA9CE" w14:textId="77777777" w:rsidR="00CA428D" w:rsidRDefault="00CA428D" w:rsidP="00072FC9">
            <w:pPr>
              <w:rPr>
                <w:b/>
                <w:bCs/>
                <w:sz w:val="32"/>
                <w:szCs w:val="32"/>
              </w:rPr>
            </w:pPr>
            <w:r>
              <w:rPr>
                <w:b/>
                <w:bCs/>
                <w:sz w:val="32"/>
                <w:szCs w:val="32"/>
              </w:rPr>
              <w:t>Instalação de tacos de madeira reaproveitados</w:t>
            </w:r>
          </w:p>
        </w:tc>
        <w:tc>
          <w:tcPr>
            <w:tcW w:w="1843" w:type="dxa"/>
            <w:tcBorders>
              <w:top w:val="single" w:sz="4" w:space="0" w:color="auto"/>
              <w:left w:val="single" w:sz="4" w:space="0" w:color="auto"/>
            </w:tcBorders>
            <w:shd w:val="clear" w:color="auto" w:fill="F2F2F2" w:themeFill="background1" w:themeFillShade="F2"/>
            <w:vAlign w:val="center"/>
          </w:tcPr>
          <w:p w14:paraId="6DF82FA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549288E" w14:textId="77777777" w:rsidR="00CA428D" w:rsidRDefault="00CA428D" w:rsidP="00072FC9">
            <w:pPr>
              <w:rPr>
                <w:b/>
                <w:bCs/>
                <w:sz w:val="20"/>
                <w:szCs w:val="20"/>
              </w:rPr>
            </w:pPr>
          </w:p>
        </w:tc>
      </w:tr>
      <w:tr w:rsidR="00CA428D" w:rsidRPr="00010EE0" w14:paraId="02F79883" w14:textId="77777777" w:rsidTr="00072FC9">
        <w:trPr>
          <w:trHeight w:val="1740"/>
        </w:trPr>
        <w:tc>
          <w:tcPr>
            <w:tcW w:w="9781" w:type="dxa"/>
            <w:gridSpan w:val="5"/>
          </w:tcPr>
          <w:p w14:paraId="6AA07267" w14:textId="77777777" w:rsidR="00CA428D" w:rsidRPr="00BD7145" w:rsidRDefault="00CA428D" w:rsidP="00072FC9">
            <w:pPr>
              <w:spacing w:before="120"/>
              <w:rPr>
                <w:b/>
                <w:bCs/>
              </w:rPr>
            </w:pPr>
            <w:r w:rsidRPr="00BD7145">
              <w:rPr>
                <w:b/>
                <w:bCs/>
              </w:rPr>
              <w:t>Descrição Detalhada:</w:t>
            </w:r>
          </w:p>
          <w:p w14:paraId="2851C697" w14:textId="77777777" w:rsidR="00CA428D" w:rsidRPr="00BD7145" w:rsidRDefault="00CA428D" w:rsidP="00072FC9">
            <w:pPr>
              <w:spacing w:before="120"/>
              <w:rPr>
                <w:bCs/>
              </w:rPr>
            </w:pPr>
            <w:r>
              <w:rPr>
                <w:bCs/>
              </w:rPr>
              <w:t>Instalação de tacos de madeira fornecidos pelo Senado Federal. Compreende o fornecimento de todos os materiais e mão de obra necessários à execução do serviço, inclusive, mas não somente, cola PVA, lixa, cavilhas, pregos, parafusos, etc.</w:t>
            </w:r>
          </w:p>
          <w:p w14:paraId="643C5B48" w14:textId="77777777" w:rsidR="00CA428D" w:rsidRPr="00BD7145" w:rsidRDefault="00CA428D" w:rsidP="00072FC9">
            <w:pPr>
              <w:spacing w:before="120"/>
              <w:rPr>
                <w:b/>
                <w:bCs/>
              </w:rPr>
            </w:pPr>
            <w:r w:rsidRPr="00BD7145">
              <w:rPr>
                <w:b/>
                <w:bCs/>
              </w:rPr>
              <w:t>Materiais:</w:t>
            </w:r>
          </w:p>
          <w:p w14:paraId="7A86BD7B" w14:textId="77777777" w:rsidR="00CA428D" w:rsidRPr="00BD7145" w:rsidRDefault="00CA428D" w:rsidP="00072FC9">
            <w:pPr>
              <w:spacing w:before="120"/>
              <w:rPr>
                <w:bCs/>
              </w:rPr>
            </w:pPr>
            <w:r>
              <w:rPr>
                <w:bCs/>
              </w:rPr>
              <w:t>Todos os demais elementos e acessórios necessários à adequada instalação dos tacos de madeira deverão ser fornecidos pela Contratada, inclusive, mas não se limitando a: cola PVA, lixa, cavilhas, pregos, parafusos, entre outros.</w:t>
            </w:r>
          </w:p>
          <w:p w14:paraId="1E202035" w14:textId="77777777" w:rsidR="00CA428D" w:rsidRPr="00BD7145" w:rsidRDefault="00CA428D" w:rsidP="00072FC9">
            <w:pPr>
              <w:spacing w:before="120"/>
              <w:rPr>
                <w:b/>
                <w:bCs/>
              </w:rPr>
            </w:pPr>
            <w:r w:rsidRPr="00BD7145">
              <w:rPr>
                <w:b/>
                <w:bCs/>
              </w:rPr>
              <w:t>Serviços:</w:t>
            </w:r>
          </w:p>
          <w:p w14:paraId="518042EE" w14:textId="77777777" w:rsidR="00CA428D" w:rsidRPr="00832CF3" w:rsidRDefault="00CA428D" w:rsidP="00072FC9">
            <w:pPr>
              <w:spacing w:before="120"/>
              <w:rPr>
                <w:bCs/>
              </w:rPr>
            </w:pPr>
            <w:r>
              <w:rPr>
                <w:bCs/>
              </w:rPr>
              <w:t xml:space="preserve">1) Realizar uma seleção das partidas dos tacos, uniformes quanto às dimensões e tonalidade da madeira, para serem assentados em ambientes diferentes. </w:t>
            </w:r>
            <w:r>
              <w:rPr>
                <w:bCs/>
              </w:rPr>
              <w:br/>
              <w:t xml:space="preserve">2) Preparar a superfície removendo a poeira, partículas soltas, graxae outros resíduos por meio de escovas e vassouras. </w:t>
            </w:r>
            <w:r>
              <w:rPr>
                <w:bCs/>
              </w:rPr>
              <w:br/>
              <w:t xml:space="preserve">3) Marcar os níveis do piso final nas paredes, com o auxílio de mangueira de nível e trena metálica. </w:t>
            </w:r>
            <w:r>
              <w:rPr>
                <w:bCs/>
              </w:rPr>
              <w:br/>
              <w:t xml:space="preserve">4) Esticar linha de náilon nas duas direções principais do piso, demarcando a primeira fiada a ser assentada, a qual servirá de referência para as demais fiadas. Os cortes de taco precisam ser executados antes da aplicação da cola (branca) á base de PVA, devendo ser feitos por meio de serra elétrica com disco paia madeira. </w:t>
            </w:r>
            <w:r>
              <w:rPr>
                <w:bCs/>
              </w:rPr>
              <w:br/>
              <w:t>5) Os cortes de taco precisam ser executados antes da aplicação da cola (branca) à base de PVA, devendo ser feitos por meio de serra elétrica com disco para madeira.</w:t>
            </w:r>
            <w:r>
              <w:rPr>
                <w:bCs/>
              </w:rPr>
              <w:br/>
              <w:t xml:space="preserve">6) Despejar a cola em pequenas quantidades e espalhar uma camada dela comprimindo-a contra o substrato, com o lado liso da desempenadeira de aço, sobre cerca de 1m². </w:t>
            </w:r>
            <w:r>
              <w:rPr>
                <w:bCs/>
              </w:rPr>
              <w:br/>
              <w:t xml:space="preserve">7) Passar em seguida o lado dentado, formando cordões que possibilitam o nivelamento do piso. </w:t>
            </w:r>
            <w:r>
              <w:rPr>
                <w:bCs/>
              </w:rPr>
              <w:br/>
              <w:t xml:space="preserve">8) Colocar os tacos, sequencialmente, aceitando o assentamento deles justapostos, ou seja, com juntas secas. </w:t>
            </w:r>
            <w:r>
              <w:rPr>
                <w:bCs/>
              </w:rPr>
              <w:br/>
              <w:t xml:space="preserve">9) Quando não especificado de forma diversa, os tacos podem ser colocados na disposição de espinha-de-peixe, tabuleiro-de-damas ou em linha. </w:t>
            </w:r>
            <w:r>
              <w:rPr>
                <w:bCs/>
              </w:rPr>
              <w:br/>
              <w:t xml:space="preserve">10) O serviço deve ser iniciado em um dos cantos opostos á porta do compartimento, de modo a permitir ao taqueiro o recuo e a conclusão do assentamento na saida. </w:t>
            </w:r>
            <w:r>
              <w:rPr>
                <w:bCs/>
              </w:rPr>
              <w:br/>
              <w:t xml:space="preserve">11) Além das juntas entre as peças, têm de ser previstas juntas de expansão/contração. Estas, a cada 5 m a 10 m, tem cerca de 5 mm de espessura e sua profundidade precisa alcançar a laje ou o lastro de concreto. As juntas de expansão/contração são sempre necessárias nos encontros com paredes, outros pisos, pilares etc. Elas recebem, como material de enchimento, calafetadores que </w:t>
            </w:r>
            <w:r>
              <w:rPr>
                <w:bCs/>
              </w:rPr>
              <w:lastRenderedPageBreak/>
              <w:t xml:space="preserve">mantenham elasticidade permanente. A junta ao longo das paredes e pilares pode ser simplesmente recoberta por rodapé e ter ate 1 cm de espessura. </w:t>
            </w:r>
            <w:r>
              <w:rPr>
                <w:bCs/>
              </w:rPr>
              <w:br/>
              <w:t xml:space="preserve">12) Depois de terem sido distribuídos sobre a área a pavimentar, os tacos são batidos com auxílio de bloco de madeira apropriada de cerca de 12 cm x 20 cm x 6 cm ou de martelo de borracha. </w:t>
            </w:r>
            <w:r>
              <w:rPr>
                <w:bCs/>
              </w:rPr>
              <w:br/>
              <w:t xml:space="preserve">13) Aguardar um período mínimo de 48 h do assentamento para permitir o trânsito sobre o piso ainda que colocando tábuas para a passagem. </w:t>
            </w:r>
            <w:r>
              <w:rPr>
                <w:bCs/>
              </w:rPr>
              <w:br/>
              <w:t>14) Esperar no mínimo 96 h para lixar mecanicamente os tacos cuja superfície tem de estar umedecida.</w:t>
            </w:r>
            <w:r>
              <w:rPr>
                <w:bCs/>
              </w:rPr>
              <w:br/>
              <w:t xml:space="preserve">15) A serragem que ficar na junta entre os tacos não necessita ser retirada, pois auxiliará no rejunte deles (calafate). </w:t>
            </w:r>
            <w:r>
              <w:rPr>
                <w:bCs/>
              </w:rPr>
              <w:br/>
              <w:t xml:space="preserve">16) A calafetação é feita com mistura da cola de assentamento e do pó da serragem, com a utilização de um rodo, e realizada entre a primeira raspagem (com lixa grossa, ir n° 16) e a segunda (com lixa média, n° 40). </w:t>
            </w:r>
            <w:r>
              <w:rPr>
                <w:bCs/>
              </w:rPr>
              <w:br/>
              <w:t xml:space="preserve">17) Por percussão, nenhum taco poderá produzir som cavo (chocho). </w:t>
            </w:r>
            <w:r>
              <w:rPr>
                <w:bCs/>
              </w:rPr>
              <w:br/>
              <w:t xml:space="preserve">18) O acabamento final com verniz sintético (à base de uréia e formol ou á base de água) deve ser executado, após a terceira raspagem (com lixa, fina nº 80), por empresa especializada. </w:t>
            </w:r>
            <w:r>
              <w:rPr>
                <w:bCs/>
              </w:rPr>
              <w:br/>
              <w:t xml:space="preserve">19) Uma faixa de cerca de 15 cm, junto do rodapé, somente pode ser raspada com lixadeira portátil. </w:t>
            </w:r>
            <w:r>
              <w:rPr>
                <w:bCs/>
              </w:rPr>
              <w:br/>
              <w:t>20) Proteger sempre o soalho dos raios solares e resguardar para que sobre ele não caiam ácidos ou materiais gordurosos (óleo ou graxa).</w:t>
            </w:r>
          </w:p>
          <w:p w14:paraId="40948EB6" w14:textId="77777777" w:rsidR="00CA428D" w:rsidRPr="00BD7145" w:rsidRDefault="00CA428D" w:rsidP="00072FC9">
            <w:pPr>
              <w:spacing w:before="120"/>
              <w:rPr>
                <w:b/>
                <w:bCs/>
              </w:rPr>
            </w:pPr>
            <w:r w:rsidRPr="00BD7145">
              <w:rPr>
                <w:b/>
                <w:bCs/>
              </w:rPr>
              <w:t>Atividades e Responsabilidades:</w:t>
            </w:r>
          </w:p>
          <w:p w14:paraId="1E33A553" w14:textId="77777777" w:rsidR="00CA428D" w:rsidRPr="00832CF3" w:rsidRDefault="00CA428D" w:rsidP="00072FC9">
            <w:pPr>
              <w:spacing w:before="120"/>
              <w:rPr>
                <w:bCs/>
              </w:rPr>
            </w:pPr>
            <w:r>
              <w:rPr>
                <w:bCs/>
              </w:rPr>
              <w:t>n/a</w:t>
            </w:r>
          </w:p>
          <w:p w14:paraId="3E5A2663" w14:textId="77777777" w:rsidR="00CA428D" w:rsidRPr="00BD7145" w:rsidRDefault="00CA428D" w:rsidP="00072FC9">
            <w:pPr>
              <w:spacing w:before="120"/>
              <w:rPr>
                <w:b/>
                <w:bCs/>
              </w:rPr>
            </w:pPr>
            <w:r w:rsidRPr="00BD7145">
              <w:rPr>
                <w:b/>
                <w:bCs/>
              </w:rPr>
              <w:t>Qualificação:</w:t>
            </w:r>
          </w:p>
          <w:p w14:paraId="237F7783" w14:textId="77777777" w:rsidR="00CA428D" w:rsidRPr="00832CF3" w:rsidRDefault="00CA428D" w:rsidP="00072FC9">
            <w:pPr>
              <w:spacing w:before="120"/>
              <w:rPr>
                <w:bCs/>
              </w:rPr>
            </w:pPr>
            <w:r>
              <w:rPr>
                <w:bCs/>
              </w:rPr>
              <w:t>n/a</w:t>
            </w:r>
          </w:p>
          <w:p w14:paraId="6C18A45E" w14:textId="77777777" w:rsidR="00CA428D" w:rsidRPr="00BD7145" w:rsidRDefault="00CA428D" w:rsidP="00072FC9">
            <w:pPr>
              <w:spacing w:before="120"/>
              <w:rPr>
                <w:b/>
                <w:bCs/>
              </w:rPr>
            </w:pPr>
            <w:r w:rsidRPr="00BD7145">
              <w:rPr>
                <w:b/>
                <w:bCs/>
              </w:rPr>
              <w:t>Observações:</w:t>
            </w:r>
          </w:p>
          <w:p w14:paraId="0866AACE" w14:textId="77777777" w:rsidR="00CA428D" w:rsidRPr="00832CF3" w:rsidRDefault="00CA428D" w:rsidP="00072FC9">
            <w:pPr>
              <w:spacing w:before="120"/>
              <w:rPr>
                <w:bCs/>
              </w:rPr>
            </w:pPr>
            <w:r>
              <w:rPr>
                <w:bCs/>
              </w:rPr>
              <w:t>Item a ser utilizado exclusivamente nos casos em que o material principal (tacos de madeira) é fornecido pelo Senado Federal.</w:t>
            </w:r>
          </w:p>
          <w:p w14:paraId="65B34FAA" w14:textId="77777777" w:rsidR="00CA428D" w:rsidRPr="00BD7145" w:rsidRDefault="00CA428D" w:rsidP="00072FC9">
            <w:pPr>
              <w:spacing w:before="120"/>
              <w:rPr>
                <w:b/>
                <w:bCs/>
              </w:rPr>
            </w:pPr>
            <w:r w:rsidRPr="00BD7145">
              <w:rPr>
                <w:b/>
                <w:bCs/>
              </w:rPr>
              <w:t>Critérios e Condições:</w:t>
            </w:r>
          </w:p>
          <w:p w14:paraId="2B041AC1" w14:textId="77777777" w:rsidR="00CA428D" w:rsidRPr="00832CF3" w:rsidRDefault="00CA428D" w:rsidP="00072FC9">
            <w:pPr>
              <w:spacing w:before="120"/>
              <w:rPr>
                <w:bCs/>
              </w:rPr>
            </w:pPr>
            <w:r>
              <w:rPr>
                <w:bCs/>
              </w:rPr>
              <w:t>Critérios de Medição: Área (m²) de taco efetivamente instalado. Unidade: m² (metro quadrado)</w:t>
            </w:r>
          </w:p>
          <w:p w14:paraId="57832A77" w14:textId="77777777" w:rsidR="00CA428D" w:rsidRPr="00BD7145" w:rsidRDefault="00CA428D" w:rsidP="00072FC9">
            <w:pPr>
              <w:spacing w:before="120"/>
              <w:rPr>
                <w:b/>
                <w:bCs/>
              </w:rPr>
            </w:pPr>
            <w:r w:rsidRPr="00BD7145">
              <w:rPr>
                <w:b/>
                <w:bCs/>
              </w:rPr>
              <w:t>Detalhe Gráfico:</w:t>
            </w:r>
          </w:p>
          <w:p w14:paraId="5E00F497" w14:textId="77777777" w:rsidR="00CA428D" w:rsidRPr="00B97D3F" w:rsidRDefault="00CA428D" w:rsidP="00072FC9">
            <w:pPr>
              <w:spacing w:before="120"/>
              <w:rPr>
                <w:bCs/>
              </w:rPr>
            </w:pPr>
            <w:r w:rsidRPr="00AD7BD2">
              <w:rPr>
                <w:bCs/>
              </w:rPr>
              <w:t>n/a</w:t>
            </w:r>
          </w:p>
          <w:p w14:paraId="65B42B21" w14:textId="77777777" w:rsidR="00CA428D" w:rsidRPr="00BD7145" w:rsidRDefault="00CA428D" w:rsidP="00072FC9">
            <w:pPr>
              <w:spacing w:before="120"/>
              <w:rPr>
                <w:b/>
                <w:bCs/>
              </w:rPr>
            </w:pPr>
            <w:r w:rsidRPr="00BD7145">
              <w:rPr>
                <w:b/>
                <w:bCs/>
              </w:rPr>
              <w:t>Tabela:</w:t>
            </w:r>
          </w:p>
          <w:p w14:paraId="4BE78EDE" w14:textId="77777777" w:rsidR="00CA428D" w:rsidRPr="00832CF3" w:rsidRDefault="00CA428D" w:rsidP="00072FC9">
            <w:pPr>
              <w:spacing w:before="120"/>
              <w:rPr>
                <w:bCs/>
              </w:rPr>
            </w:pPr>
            <w:r>
              <w:rPr>
                <w:bCs/>
              </w:rPr>
              <w:t>n/a</w:t>
            </w:r>
          </w:p>
          <w:p w14:paraId="0D60BA7C" w14:textId="77777777" w:rsidR="00CA428D" w:rsidRPr="00832CF3" w:rsidRDefault="00CA428D" w:rsidP="00072FC9">
            <w:pPr>
              <w:spacing w:before="120"/>
              <w:rPr>
                <w:bCs/>
              </w:rPr>
            </w:pPr>
            <w:r w:rsidRPr="00BD7145">
              <w:rPr>
                <w:b/>
                <w:bCs/>
              </w:rPr>
              <w:t xml:space="preserve">Vida útil: </w:t>
            </w:r>
            <w:r>
              <w:rPr>
                <w:bCs/>
              </w:rPr>
              <w:t>n/a</w:t>
            </w:r>
          </w:p>
          <w:p w14:paraId="52DEE6BC" w14:textId="77777777" w:rsidR="00CA428D" w:rsidRPr="00BD7145" w:rsidRDefault="00CA428D" w:rsidP="00072FC9">
            <w:pPr>
              <w:spacing w:before="120"/>
              <w:rPr>
                <w:b/>
                <w:bCs/>
              </w:rPr>
            </w:pPr>
            <w:r w:rsidRPr="00BD7145">
              <w:rPr>
                <w:b/>
                <w:bCs/>
              </w:rPr>
              <w:t>Referências Normativas:</w:t>
            </w:r>
          </w:p>
          <w:p w14:paraId="4C46A345" w14:textId="77777777" w:rsidR="00CA428D" w:rsidRPr="00832CF3" w:rsidRDefault="00CA428D" w:rsidP="00072FC9">
            <w:pPr>
              <w:spacing w:before="120"/>
              <w:rPr>
                <w:bCs/>
              </w:rPr>
            </w:pPr>
            <w:r>
              <w:rPr>
                <w:bCs/>
              </w:rPr>
              <w:t>ABNT NBR 15799:2010  Versão Corrigida: 2013  - Pisos de madeira com e sem acabamento - Padronização e classificação</w:t>
            </w:r>
          </w:p>
          <w:p w14:paraId="4CF27A43" w14:textId="77777777" w:rsidR="00CA428D" w:rsidRPr="00BD7145" w:rsidRDefault="00CA428D" w:rsidP="00072FC9">
            <w:pPr>
              <w:spacing w:before="120"/>
              <w:rPr>
                <w:b/>
                <w:bCs/>
              </w:rPr>
            </w:pPr>
            <w:r w:rsidRPr="00BD7145">
              <w:rPr>
                <w:b/>
                <w:bCs/>
              </w:rPr>
              <w:lastRenderedPageBreak/>
              <w:t>Referência Comercial:</w:t>
            </w:r>
          </w:p>
          <w:p w14:paraId="0D494146" w14:textId="77777777" w:rsidR="00CA428D" w:rsidRPr="00832CF3" w:rsidRDefault="00CA428D" w:rsidP="00072FC9">
            <w:pPr>
              <w:spacing w:before="120"/>
              <w:rPr>
                <w:bCs/>
              </w:rPr>
            </w:pPr>
            <w:r>
              <w:rPr>
                <w:bCs/>
              </w:rPr>
              <w:t>n/a</w:t>
            </w:r>
          </w:p>
          <w:p w14:paraId="4E59C13E" w14:textId="77777777" w:rsidR="00CA428D" w:rsidRPr="00BD7145" w:rsidRDefault="00CA428D" w:rsidP="00072FC9">
            <w:pPr>
              <w:spacing w:before="120"/>
              <w:rPr>
                <w:b/>
                <w:bCs/>
              </w:rPr>
            </w:pPr>
            <w:r w:rsidRPr="00BD7145">
              <w:rPr>
                <w:b/>
                <w:bCs/>
              </w:rPr>
              <w:t>Referência Externa:</w:t>
            </w:r>
          </w:p>
          <w:p w14:paraId="645744CF" w14:textId="77777777" w:rsidR="00CA428D" w:rsidRPr="00BD7145" w:rsidRDefault="00CA428D" w:rsidP="00072FC9">
            <w:pPr>
              <w:spacing w:before="120"/>
              <w:rPr>
                <w:b/>
                <w:bCs/>
              </w:rPr>
            </w:pPr>
            <w:r>
              <w:rPr>
                <w:bCs/>
              </w:rPr>
              <w:t>n/a</w:t>
            </w:r>
          </w:p>
        </w:tc>
      </w:tr>
    </w:tbl>
    <w:p w14:paraId="6FA28EDC" w14:textId="77777777" w:rsidR="00CA428D" w:rsidRPr="00010EE0" w:rsidRDefault="00CA428D" w:rsidP="00CA428D">
      <w:pPr>
        <w:rPr>
          <w:lang w:val="en-US"/>
        </w:rPr>
      </w:pPr>
    </w:p>
    <w:p w14:paraId="4A4F93BF" w14:textId="77777777" w:rsidR="00CA428D" w:rsidRDefault="00CA428D" w:rsidP="00CA428D">
      <w:r>
        <w:br w:type="page"/>
      </w:r>
    </w:p>
    <w:p w14:paraId="69E3E0AC" w14:textId="77777777" w:rsidR="00CA428D" w:rsidRDefault="00CA428D" w:rsidP="00CA428D">
      <w:pPr>
        <w:rPr>
          <w:lang w:val="en-US"/>
        </w:rPr>
      </w:pPr>
    </w:p>
    <w:p w14:paraId="662F21F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C9566AA" w14:textId="77777777" w:rsidTr="00072FC9">
        <w:trPr>
          <w:trHeight w:val="567"/>
        </w:trPr>
        <w:tc>
          <w:tcPr>
            <w:tcW w:w="1843" w:type="dxa"/>
            <w:tcBorders>
              <w:bottom w:val="single" w:sz="4" w:space="0" w:color="auto"/>
            </w:tcBorders>
            <w:shd w:val="clear" w:color="auto" w:fill="F2F2F2" w:themeFill="background1" w:themeFillShade="F2"/>
            <w:vAlign w:val="center"/>
          </w:tcPr>
          <w:p w14:paraId="3936E7C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A65CDF4" w14:textId="77777777" w:rsidR="00CA428D" w:rsidRDefault="00CA428D" w:rsidP="00072FC9">
            <w:pPr>
              <w:rPr>
                <w:b/>
                <w:bCs/>
                <w:color w:val="000000"/>
              </w:rPr>
            </w:pPr>
            <w:r>
              <w:rPr>
                <w:b/>
                <w:bCs/>
                <w:noProof/>
                <w:color w:val="000000"/>
              </w:rPr>
              <w:t>SF-01278</w:t>
            </w:r>
          </w:p>
        </w:tc>
        <w:tc>
          <w:tcPr>
            <w:tcW w:w="2268" w:type="dxa"/>
            <w:tcBorders>
              <w:bottom w:val="single" w:sz="4" w:space="0" w:color="auto"/>
            </w:tcBorders>
            <w:shd w:val="clear" w:color="auto" w:fill="F2F2F2" w:themeFill="background1" w:themeFillShade="F2"/>
            <w:vAlign w:val="center"/>
          </w:tcPr>
          <w:p w14:paraId="7E9AC0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1CEB424"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41E18E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53185B5" w14:textId="77777777" w:rsidR="00CA428D" w:rsidRPr="009143C5" w:rsidRDefault="00CA428D" w:rsidP="00072FC9">
            <w:pPr>
              <w:rPr>
                <w:b/>
                <w:bCs/>
                <w:noProof/>
                <w:color w:val="000000"/>
              </w:rPr>
            </w:pPr>
            <w:r>
              <w:rPr>
                <w:b/>
                <w:bCs/>
                <w:noProof/>
                <w:color w:val="000000"/>
              </w:rPr>
              <w:t>Cortinas</w:t>
            </w:r>
          </w:p>
        </w:tc>
        <w:tc>
          <w:tcPr>
            <w:tcW w:w="1843" w:type="dxa"/>
            <w:tcBorders>
              <w:left w:val="single" w:sz="4" w:space="0" w:color="auto"/>
              <w:bottom w:val="single" w:sz="4" w:space="0" w:color="auto"/>
            </w:tcBorders>
            <w:shd w:val="clear" w:color="auto" w:fill="F2F2F2" w:themeFill="background1" w:themeFillShade="F2"/>
            <w:vAlign w:val="center"/>
          </w:tcPr>
          <w:p w14:paraId="57E31BB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3EAA0BD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B455A0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A9051A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D98B7CC" w14:textId="77777777" w:rsidR="00CA428D" w:rsidRDefault="00CA428D" w:rsidP="00072FC9">
            <w:pPr>
              <w:rPr>
                <w:b/>
                <w:bCs/>
                <w:sz w:val="32"/>
                <w:szCs w:val="32"/>
              </w:rPr>
            </w:pPr>
            <w:r>
              <w:rPr>
                <w:b/>
                <w:bCs/>
                <w:sz w:val="32"/>
                <w:szCs w:val="32"/>
              </w:rPr>
              <w:t>Instalação de cortinas reaproveitadas</w:t>
            </w:r>
          </w:p>
        </w:tc>
        <w:tc>
          <w:tcPr>
            <w:tcW w:w="1843" w:type="dxa"/>
            <w:tcBorders>
              <w:top w:val="single" w:sz="4" w:space="0" w:color="auto"/>
              <w:left w:val="single" w:sz="4" w:space="0" w:color="auto"/>
            </w:tcBorders>
            <w:shd w:val="clear" w:color="auto" w:fill="F2F2F2" w:themeFill="background1" w:themeFillShade="F2"/>
            <w:vAlign w:val="center"/>
          </w:tcPr>
          <w:p w14:paraId="66D0084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5DAF066" w14:textId="77777777" w:rsidR="00CA428D" w:rsidRDefault="00CA428D" w:rsidP="00072FC9">
            <w:pPr>
              <w:rPr>
                <w:b/>
                <w:bCs/>
                <w:sz w:val="20"/>
                <w:szCs w:val="20"/>
              </w:rPr>
            </w:pPr>
          </w:p>
        </w:tc>
      </w:tr>
      <w:tr w:rsidR="00CA428D" w:rsidRPr="00010EE0" w14:paraId="67F0AAB1" w14:textId="77777777" w:rsidTr="00072FC9">
        <w:trPr>
          <w:trHeight w:val="1740"/>
        </w:trPr>
        <w:tc>
          <w:tcPr>
            <w:tcW w:w="9781" w:type="dxa"/>
            <w:gridSpan w:val="5"/>
          </w:tcPr>
          <w:p w14:paraId="3E9B0094" w14:textId="77777777" w:rsidR="00CA428D" w:rsidRPr="00BD7145" w:rsidRDefault="00CA428D" w:rsidP="00072FC9">
            <w:pPr>
              <w:spacing w:before="120"/>
              <w:rPr>
                <w:b/>
                <w:bCs/>
              </w:rPr>
            </w:pPr>
            <w:r w:rsidRPr="00BD7145">
              <w:rPr>
                <w:b/>
                <w:bCs/>
              </w:rPr>
              <w:t>Descrição Detalhada:</w:t>
            </w:r>
          </w:p>
          <w:p w14:paraId="5B71FF49" w14:textId="77777777" w:rsidR="00CA428D" w:rsidRPr="00BD7145" w:rsidRDefault="00CA428D" w:rsidP="00072FC9">
            <w:pPr>
              <w:spacing w:before="120"/>
              <w:rPr>
                <w:bCs/>
              </w:rPr>
            </w:pPr>
            <w:r>
              <w:rPr>
                <w:bCs/>
              </w:rPr>
              <w:t>Instalação de cortinas, com cortina fornecida pelo Senado Federal. Para o uso exclusivo nas áreas residenciais do Complexo Arquitetônico do Senado Federal, conforme indicação em projeto.</w:t>
            </w:r>
          </w:p>
          <w:p w14:paraId="3F5B8556" w14:textId="77777777" w:rsidR="00CA428D" w:rsidRPr="00BD7145" w:rsidRDefault="00CA428D" w:rsidP="00072FC9">
            <w:pPr>
              <w:spacing w:before="120"/>
              <w:rPr>
                <w:b/>
                <w:bCs/>
              </w:rPr>
            </w:pPr>
            <w:r w:rsidRPr="00BD7145">
              <w:rPr>
                <w:b/>
                <w:bCs/>
              </w:rPr>
              <w:t>Materiais:</w:t>
            </w:r>
          </w:p>
          <w:p w14:paraId="35170AB6" w14:textId="77777777" w:rsidR="00CA428D" w:rsidRPr="00BD7145" w:rsidRDefault="00CA428D" w:rsidP="00072FC9">
            <w:pPr>
              <w:spacing w:before="120"/>
              <w:rPr>
                <w:bCs/>
              </w:rPr>
            </w:pPr>
            <w:r>
              <w:rPr>
                <w:bCs/>
              </w:rPr>
              <w:t>Todos os demais elementos e acessórios necessários à adequada instalação das cortinas deverão ser fornecidos pela Contratada, inclusive, mas não se limitando a: suportes, pregos, parafusos, entre outros.</w:t>
            </w:r>
          </w:p>
          <w:p w14:paraId="5002B31F" w14:textId="77777777" w:rsidR="00CA428D" w:rsidRPr="00BD7145" w:rsidRDefault="00CA428D" w:rsidP="00072FC9">
            <w:pPr>
              <w:spacing w:before="120"/>
              <w:rPr>
                <w:b/>
                <w:bCs/>
              </w:rPr>
            </w:pPr>
            <w:r w:rsidRPr="00BD7145">
              <w:rPr>
                <w:b/>
                <w:bCs/>
              </w:rPr>
              <w:t>Serviços:</w:t>
            </w:r>
          </w:p>
          <w:p w14:paraId="129E7F49" w14:textId="77777777" w:rsidR="00CA428D" w:rsidRPr="00832CF3" w:rsidRDefault="00CA428D" w:rsidP="00072FC9">
            <w:pPr>
              <w:spacing w:before="120"/>
              <w:rPr>
                <w:bCs/>
              </w:rPr>
            </w:pPr>
            <w:r>
              <w:rPr>
                <w:bCs/>
              </w:rPr>
              <w:t>Compreende a instalação de cortinas e inclui a eventual fixação do conjunto na parede ou no teto, e fornecimento dos todos os acessórios de fixação e acabamento necessários à instalação.</w:t>
            </w:r>
            <w:r>
              <w:rPr>
                <w:bCs/>
              </w:rPr>
              <w:br/>
              <w:t>O serviço de instalação de cortinas deve ser feito de tal forma que o acabamento não seja danificado. A cortina fornecida pelo Senado Federal poderá ser nova ou reaproveitada.</w:t>
            </w:r>
          </w:p>
          <w:p w14:paraId="6585D0E2" w14:textId="77777777" w:rsidR="00CA428D" w:rsidRPr="00BD7145" w:rsidRDefault="00CA428D" w:rsidP="00072FC9">
            <w:pPr>
              <w:spacing w:before="120"/>
              <w:rPr>
                <w:b/>
                <w:bCs/>
              </w:rPr>
            </w:pPr>
            <w:r w:rsidRPr="00BD7145">
              <w:rPr>
                <w:b/>
                <w:bCs/>
              </w:rPr>
              <w:t>Atividades e Responsabilidades:</w:t>
            </w:r>
          </w:p>
          <w:p w14:paraId="59AB653C" w14:textId="77777777" w:rsidR="00CA428D" w:rsidRPr="00832CF3" w:rsidRDefault="00CA428D" w:rsidP="00072FC9">
            <w:pPr>
              <w:spacing w:before="120"/>
              <w:rPr>
                <w:bCs/>
              </w:rPr>
            </w:pPr>
            <w:r>
              <w:rPr>
                <w:bCs/>
              </w:rPr>
              <w:t>n/a</w:t>
            </w:r>
          </w:p>
          <w:p w14:paraId="1F57A7A9" w14:textId="77777777" w:rsidR="00CA428D" w:rsidRPr="00BD7145" w:rsidRDefault="00CA428D" w:rsidP="00072FC9">
            <w:pPr>
              <w:spacing w:before="120"/>
              <w:rPr>
                <w:b/>
                <w:bCs/>
              </w:rPr>
            </w:pPr>
            <w:r w:rsidRPr="00BD7145">
              <w:rPr>
                <w:b/>
                <w:bCs/>
              </w:rPr>
              <w:t>Qualificação:</w:t>
            </w:r>
          </w:p>
          <w:p w14:paraId="00C7B15A" w14:textId="77777777" w:rsidR="00CA428D" w:rsidRPr="00832CF3" w:rsidRDefault="00CA428D" w:rsidP="00072FC9">
            <w:pPr>
              <w:spacing w:before="120"/>
              <w:rPr>
                <w:bCs/>
              </w:rPr>
            </w:pPr>
            <w:r>
              <w:rPr>
                <w:bCs/>
              </w:rPr>
              <w:t>n/a</w:t>
            </w:r>
          </w:p>
          <w:p w14:paraId="07EB6A98" w14:textId="77777777" w:rsidR="00CA428D" w:rsidRPr="00BD7145" w:rsidRDefault="00CA428D" w:rsidP="00072FC9">
            <w:pPr>
              <w:spacing w:before="120"/>
              <w:rPr>
                <w:b/>
                <w:bCs/>
              </w:rPr>
            </w:pPr>
            <w:r w:rsidRPr="00BD7145">
              <w:rPr>
                <w:b/>
                <w:bCs/>
              </w:rPr>
              <w:t>Observações:</w:t>
            </w:r>
          </w:p>
          <w:p w14:paraId="6D64F2BA" w14:textId="77777777" w:rsidR="00CA428D" w:rsidRPr="00832CF3" w:rsidRDefault="00CA428D" w:rsidP="00072FC9">
            <w:pPr>
              <w:spacing w:before="120"/>
              <w:rPr>
                <w:bCs/>
              </w:rPr>
            </w:pPr>
            <w:r>
              <w:rPr>
                <w:bCs/>
              </w:rPr>
              <w:t>Item a ser utilizado exclusivamente nos casos em que o material principal (cortina) é fornecido pelo Senado Federal.</w:t>
            </w:r>
          </w:p>
          <w:p w14:paraId="54C0C709" w14:textId="77777777" w:rsidR="00CA428D" w:rsidRPr="00BD7145" w:rsidRDefault="00CA428D" w:rsidP="00072FC9">
            <w:pPr>
              <w:spacing w:before="120"/>
              <w:rPr>
                <w:b/>
                <w:bCs/>
              </w:rPr>
            </w:pPr>
            <w:r w:rsidRPr="00BD7145">
              <w:rPr>
                <w:b/>
                <w:bCs/>
              </w:rPr>
              <w:t>Critérios e Condições:</w:t>
            </w:r>
          </w:p>
          <w:p w14:paraId="02A09770" w14:textId="77777777" w:rsidR="00CA428D" w:rsidRPr="00832CF3" w:rsidRDefault="00CA428D" w:rsidP="00072FC9">
            <w:pPr>
              <w:spacing w:before="120"/>
              <w:rPr>
                <w:bCs/>
              </w:rPr>
            </w:pPr>
            <w:r>
              <w:rPr>
                <w:bCs/>
              </w:rPr>
              <w:t>Unidade de Medição: m (metro linear) de persiana instalada e aceita pela Fiscalização, independente da altura da mesma.</w:t>
            </w:r>
          </w:p>
          <w:p w14:paraId="65DE5E21" w14:textId="77777777" w:rsidR="00CA428D" w:rsidRPr="00BD7145" w:rsidRDefault="00CA428D" w:rsidP="00072FC9">
            <w:pPr>
              <w:spacing w:before="120"/>
              <w:rPr>
                <w:b/>
                <w:bCs/>
              </w:rPr>
            </w:pPr>
            <w:r w:rsidRPr="00BD7145">
              <w:rPr>
                <w:b/>
                <w:bCs/>
              </w:rPr>
              <w:t>Detalhe Gráfico:</w:t>
            </w:r>
          </w:p>
          <w:p w14:paraId="1ECE0BE8" w14:textId="77777777" w:rsidR="00CA428D" w:rsidRPr="00B97D3F" w:rsidRDefault="00CA428D" w:rsidP="00072FC9">
            <w:pPr>
              <w:spacing w:before="120"/>
              <w:rPr>
                <w:bCs/>
              </w:rPr>
            </w:pPr>
            <w:r w:rsidRPr="00AD7BD2">
              <w:rPr>
                <w:bCs/>
              </w:rPr>
              <w:t>n/a</w:t>
            </w:r>
          </w:p>
          <w:p w14:paraId="61AB8DAF" w14:textId="77777777" w:rsidR="00CA428D" w:rsidRPr="00BD7145" w:rsidRDefault="00CA428D" w:rsidP="00072FC9">
            <w:pPr>
              <w:spacing w:before="120"/>
              <w:rPr>
                <w:b/>
                <w:bCs/>
              </w:rPr>
            </w:pPr>
            <w:r w:rsidRPr="00BD7145">
              <w:rPr>
                <w:b/>
                <w:bCs/>
              </w:rPr>
              <w:t>Tabela:</w:t>
            </w:r>
          </w:p>
          <w:p w14:paraId="0D675A94" w14:textId="77777777" w:rsidR="00CA428D" w:rsidRPr="00832CF3" w:rsidRDefault="00CA428D" w:rsidP="00072FC9">
            <w:pPr>
              <w:spacing w:before="120"/>
              <w:rPr>
                <w:bCs/>
              </w:rPr>
            </w:pPr>
            <w:r>
              <w:rPr>
                <w:bCs/>
              </w:rPr>
              <w:t>n/a</w:t>
            </w:r>
          </w:p>
          <w:p w14:paraId="510A97BD" w14:textId="77777777" w:rsidR="00CA428D" w:rsidRPr="00832CF3" w:rsidRDefault="00CA428D" w:rsidP="00072FC9">
            <w:pPr>
              <w:spacing w:before="120"/>
              <w:rPr>
                <w:bCs/>
              </w:rPr>
            </w:pPr>
            <w:r w:rsidRPr="00BD7145">
              <w:rPr>
                <w:b/>
                <w:bCs/>
              </w:rPr>
              <w:t xml:space="preserve">Vida útil: </w:t>
            </w:r>
            <w:r>
              <w:rPr>
                <w:bCs/>
              </w:rPr>
              <w:t>n/a</w:t>
            </w:r>
          </w:p>
          <w:p w14:paraId="1E6BFB70" w14:textId="77777777" w:rsidR="00CA428D" w:rsidRPr="00BD7145" w:rsidRDefault="00CA428D" w:rsidP="00072FC9">
            <w:pPr>
              <w:spacing w:before="120"/>
              <w:rPr>
                <w:b/>
                <w:bCs/>
              </w:rPr>
            </w:pPr>
            <w:r w:rsidRPr="00BD7145">
              <w:rPr>
                <w:b/>
                <w:bCs/>
              </w:rPr>
              <w:lastRenderedPageBreak/>
              <w:t>Referências Normativas:</w:t>
            </w:r>
          </w:p>
          <w:p w14:paraId="2F99BFFF" w14:textId="77777777" w:rsidR="00CA428D" w:rsidRPr="00832CF3" w:rsidRDefault="00CA428D" w:rsidP="00072FC9">
            <w:pPr>
              <w:spacing w:before="120"/>
              <w:rPr>
                <w:bCs/>
              </w:rPr>
            </w:pPr>
            <w:r>
              <w:rPr>
                <w:bCs/>
              </w:rPr>
              <w:t>n/a</w:t>
            </w:r>
          </w:p>
          <w:p w14:paraId="386757FA" w14:textId="77777777" w:rsidR="00CA428D" w:rsidRPr="00BD7145" w:rsidRDefault="00CA428D" w:rsidP="00072FC9">
            <w:pPr>
              <w:spacing w:before="120"/>
              <w:rPr>
                <w:b/>
                <w:bCs/>
              </w:rPr>
            </w:pPr>
            <w:r w:rsidRPr="00BD7145">
              <w:rPr>
                <w:b/>
                <w:bCs/>
              </w:rPr>
              <w:t>Referência Comercial:</w:t>
            </w:r>
          </w:p>
          <w:p w14:paraId="6FA6F074" w14:textId="77777777" w:rsidR="00CA428D" w:rsidRPr="00832CF3" w:rsidRDefault="00CA428D" w:rsidP="00072FC9">
            <w:pPr>
              <w:spacing w:before="120"/>
              <w:rPr>
                <w:bCs/>
              </w:rPr>
            </w:pPr>
            <w:r>
              <w:rPr>
                <w:bCs/>
              </w:rPr>
              <w:t>n/a</w:t>
            </w:r>
          </w:p>
          <w:p w14:paraId="72637BC9" w14:textId="77777777" w:rsidR="00CA428D" w:rsidRPr="00BD7145" w:rsidRDefault="00CA428D" w:rsidP="00072FC9">
            <w:pPr>
              <w:spacing w:before="120"/>
              <w:rPr>
                <w:b/>
                <w:bCs/>
              </w:rPr>
            </w:pPr>
            <w:r w:rsidRPr="00BD7145">
              <w:rPr>
                <w:b/>
                <w:bCs/>
              </w:rPr>
              <w:t>Referência Externa:</w:t>
            </w:r>
          </w:p>
          <w:p w14:paraId="6D90D2B7" w14:textId="77777777" w:rsidR="00CA428D" w:rsidRPr="00BD7145" w:rsidRDefault="00CA428D" w:rsidP="00072FC9">
            <w:pPr>
              <w:spacing w:before="120"/>
              <w:rPr>
                <w:b/>
                <w:bCs/>
              </w:rPr>
            </w:pPr>
            <w:r>
              <w:rPr>
                <w:bCs/>
              </w:rPr>
              <w:t>n/a</w:t>
            </w:r>
          </w:p>
        </w:tc>
      </w:tr>
    </w:tbl>
    <w:p w14:paraId="16D13E04" w14:textId="77777777" w:rsidR="00CA428D" w:rsidRPr="00010EE0" w:rsidRDefault="00CA428D" w:rsidP="00CA428D">
      <w:pPr>
        <w:rPr>
          <w:lang w:val="en-US"/>
        </w:rPr>
      </w:pPr>
    </w:p>
    <w:p w14:paraId="7444E0A3" w14:textId="77777777" w:rsidR="00CA428D" w:rsidRDefault="00CA428D" w:rsidP="00CA428D">
      <w:r>
        <w:br w:type="page"/>
      </w:r>
    </w:p>
    <w:p w14:paraId="116ACE78" w14:textId="77777777" w:rsidR="00CA428D" w:rsidRDefault="00CA428D" w:rsidP="00CA428D">
      <w:pPr>
        <w:rPr>
          <w:lang w:val="en-US"/>
        </w:rPr>
      </w:pPr>
    </w:p>
    <w:p w14:paraId="497F91C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FA0C75D" w14:textId="77777777" w:rsidTr="00072FC9">
        <w:trPr>
          <w:trHeight w:val="567"/>
        </w:trPr>
        <w:tc>
          <w:tcPr>
            <w:tcW w:w="1843" w:type="dxa"/>
            <w:tcBorders>
              <w:bottom w:val="single" w:sz="4" w:space="0" w:color="auto"/>
            </w:tcBorders>
            <w:shd w:val="clear" w:color="auto" w:fill="F2F2F2" w:themeFill="background1" w:themeFillShade="F2"/>
            <w:vAlign w:val="center"/>
          </w:tcPr>
          <w:p w14:paraId="3E097F3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D62A36C" w14:textId="77777777" w:rsidR="00CA428D" w:rsidRDefault="00CA428D" w:rsidP="00072FC9">
            <w:pPr>
              <w:rPr>
                <w:b/>
                <w:bCs/>
                <w:color w:val="000000"/>
              </w:rPr>
            </w:pPr>
            <w:r>
              <w:rPr>
                <w:b/>
                <w:bCs/>
                <w:noProof/>
                <w:color w:val="000000"/>
              </w:rPr>
              <w:t>SF-01279</w:t>
            </w:r>
          </w:p>
        </w:tc>
        <w:tc>
          <w:tcPr>
            <w:tcW w:w="2268" w:type="dxa"/>
            <w:tcBorders>
              <w:bottom w:val="single" w:sz="4" w:space="0" w:color="auto"/>
            </w:tcBorders>
            <w:shd w:val="clear" w:color="auto" w:fill="F2F2F2" w:themeFill="background1" w:themeFillShade="F2"/>
            <w:vAlign w:val="center"/>
          </w:tcPr>
          <w:p w14:paraId="1C24276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2093520"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647CC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B874143" w14:textId="77777777" w:rsidR="00CA428D" w:rsidRPr="009143C5" w:rsidRDefault="00CA428D" w:rsidP="00072FC9">
            <w:pPr>
              <w:rPr>
                <w:b/>
                <w:bCs/>
                <w:noProof/>
                <w:color w:val="000000"/>
              </w:rPr>
            </w:pPr>
            <w:r>
              <w:rPr>
                <w:b/>
                <w:bCs/>
                <w:noProof/>
                <w:color w:val="000000"/>
              </w:rPr>
              <w:t>Tubos CPVC e conexões</w:t>
            </w:r>
          </w:p>
        </w:tc>
        <w:tc>
          <w:tcPr>
            <w:tcW w:w="1843" w:type="dxa"/>
            <w:tcBorders>
              <w:left w:val="single" w:sz="4" w:space="0" w:color="auto"/>
              <w:bottom w:val="single" w:sz="4" w:space="0" w:color="auto"/>
            </w:tcBorders>
            <w:shd w:val="clear" w:color="auto" w:fill="F2F2F2" w:themeFill="background1" w:themeFillShade="F2"/>
            <w:vAlign w:val="center"/>
          </w:tcPr>
          <w:p w14:paraId="7EDF7AC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E773E6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A9B3A8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60CF02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9652EC7" w14:textId="77777777" w:rsidR="00CA428D" w:rsidRDefault="00CA428D" w:rsidP="00072FC9">
            <w:pPr>
              <w:rPr>
                <w:b/>
                <w:bCs/>
                <w:sz w:val="32"/>
                <w:szCs w:val="32"/>
              </w:rPr>
            </w:pPr>
            <w:r>
              <w:rPr>
                <w:b/>
                <w:bCs/>
                <w:sz w:val="32"/>
                <w:szCs w:val="32"/>
              </w:rPr>
              <w:t>Tubo CPVC soldável 22mm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69C06DD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641EFDA" w14:textId="77777777" w:rsidR="00CA428D" w:rsidRDefault="00CA428D" w:rsidP="00072FC9">
            <w:pPr>
              <w:rPr>
                <w:b/>
                <w:bCs/>
                <w:sz w:val="20"/>
                <w:szCs w:val="20"/>
              </w:rPr>
            </w:pPr>
          </w:p>
        </w:tc>
      </w:tr>
      <w:tr w:rsidR="00CA428D" w:rsidRPr="00010EE0" w14:paraId="6054271F" w14:textId="77777777" w:rsidTr="00072FC9">
        <w:trPr>
          <w:trHeight w:val="1740"/>
        </w:trPr>
        <w:tc>
          <w:tcPr>
            <w:tcW w:w="9781" w:type="dxa"/>
            <w:gridSpan w:val="5"/>
          </w:tcPr>
          <w:p w14:paraId="302095E6" w14:textId="77777777" w:rsidR="00CA428D" w:rsidRPr="00BD7145" w:rsidRDefault="00CA428D" w:rsidP="00072FC9">
            <w:pPr>
              <w:spacing w:before="120"/>
              <w:rPr>
                <w:b/>
                <w:bCs/>
              </w:rPr>
            </w:pPr>
            <w:r w:rsidRPr="00BD7145">
              <w:rPr>
                <w:b/>
                <w:bCs/>
              </w:rPr>
              <w:t>Descrição Detalhada:</w:t>
            </w:r>
          </w:p>
          <w:p w14:paraId="6D235804" w14:textId="77777777" w:rsidR="00CA428D" w:rsidRPr="00BD7145" w:rsidRDefault="00CA428D" w:rsidP="00072FC9">
            <w:pPr>
              <w:spacing w:before="120"/>
              <w:rPr>
                <w:bCs/>
              </w:rPr>
            </w:pPr>
            <w:r>
              <w:rPr>
                <w:bCs/>
              </w:rPr>
              <w:t>Fornecimento e instalação de tubos de CPVC soldável para água quente 22mm, inclusive conexões, nas posições e diâmetros indicados em projeto. Para uso exclusivo em áreas residenciais do Complexo Arquitetônico do Senado Federal (Residência Oficial da Presidência e apartamentos funcionais).</w:t>
            </w:r>
          </w:p>
          <w:p w14:paraId="7FF48BE2" w14:textId="77777777" w:rsidR="00CA428D" w:rsidRPr="00BD7145" w:rsidRDefault="00CA428D" w:rsidP="00072FC9">
            <w:pPr>
              <w:spacing w:before="120"/>
              <w:rPr>
                <w:b/>
                <w:bCs/>
              </w:rPr>
            </w:pPr>
            <w:r w:rsidRPr="00BD7145">
              <w:rPr>
                <w:b/>
                <w:bCs/>
              </w:rPr>
              <w:t>Materiais:</w:t>
            </w:r>
          </w:p>
          <w:p w14:paraId="63A755CF" w14:textId="77777777" w:rsidR="00CA428D" w:rsidRPr="00BD7145" w:rsidRDefault="00CA428D" w:rsidP="00072FC9">
            <w:pPr>
              <w:spacing w:before="120"/>
              <w:rPr>
                <w:bCs/>
              </w:rPr>
            </w:pPr>
            <w:r>
              <w:rPr>
                <w:bCs/>
              </w:rPr>
              <w:t>Tubo de CPVC soldável para água quente, com as seguintes características mínimas:</w:t>
            </w:r>
            <w:r>
              <w:rPr>
                <w:bCs/>
              </w:rPr>
              <w:br/>
              <w:t>1) Fabricado em Policloreto de Vinila Clorado;</w:t>
            </w:r>
            <w:r>
              <w:rPr>
                <w:bCs/>
              </w:rPr>
              <w:br/>
              <w:t>2) Próprio para água quente;</w:t>
            </w:r>
            <w:r>
              <w:rPr>
                <w:bCs/>
              </w:rPr>
              <w:br/>
              <w:t>3) Temperatura máxima de trabalho: 80 °C;</w:t>
            </w:r>
            <w:r>
              <w:rPr>
                <w:bCs/>
              </w:rPr>
              <w:br/>
              <w:t>4) Pressão de serviço a 20 °C: 240 mca;</w:t>
            </w:r>
            <w:r>
              <w:rPr>
                <w:bCs/>
              </w:rPr>
              <w:br/>
              <w:t>5) Pressão de serviço a 80 °C: 60 mca;</w:t>
            </w:r>
            <w:r>
              <w:rPr>
                <w:bCs/>
              </w:rPr>
              <w:br/>
              <w:t>6) Adesivo próprio para CPVC;</w:t>
            </w:r>
            <w:r>
              <w:rPr>
                <w:bCs/>
              </w:rPr>
              <w:br/>
              <w:t>7) Junta de expansão;</w:t>
            </w:r>
            <w:r>
              <w:rPr>
                <w:bCs/>
              </w:rPr>
              <w:br/>
              <w:t>8) Veda rosca fabricado em teflon.</w:t>
            </w:r>
          </w:p>
          <w:p w14:paraId="2593D804" w14:textId="77777777" w:rsidR="00CA428D" w:rsidRPr="00BD7145" w:rsidRDefault="00CA428D" w:rsidP="00072FC9">
            <w:pPr>
              <w:spacing w:before="120"/>
              <w:rPr>
                <w:b/>
                <w:bCs/>
              </w:rPr>
            </w:pPr>
            <w:r w:rsidRPr="00BD7145">
              <w:rPr>
                <w:b/>
                <w:bCs/>
              </w:rPr>
              <w:t>Serviços:</w:t>
            </w:r>
          </w:p>
          <w:p w14:paraId="33D2E7EC" w14:textId="77777777" w:rsidR="00CA428D" w:rsidRPr="00832CF3" w:rsidRDefault="00CA428D" w:rsidP="00072FC9">
            <w:pPr>
              <w:spacing w:before="120"/>
              <w:rPr>
                <w:bCs/>
              </w:rPr>
            </w:pPr>
            <w:r>
              <w:rPr>
                <w:bCs/>
              </w:rPr>
              <w:t>1) Fazer uma rápida verificação antes de iniciar a operação de solda e o ajuste entre a ponta do tubo e a bolsa da conexão. É necessário que exista uma interferência entre as peças, pois não se estabelece a soldagem se não ocorrer pressão entre as superfícies que estão sendo unidas.</w:t>
            </w:r>
            <w:r>
              <w:rPr>
                <w:bCs/>
              </w:rPr>
              <w:br/>
              <w:t>2) Com auxilio do pincel aplicador, proceder à distribuição uniforme do adesivo na ponta do tubo e na bolsa da conexão a serem unidas.</w:t>
            </w:r>
            <w:r>
              <w:rPr>
                <w:bCs/>
              </w:rPr>
              <w:br/>
              <w:t>3) Encaixar de uma vez as extremidades a serem soldadas, promovendo, enquanto encaixar, um leve movimento de rotação entre as peças até que atinjam a posição definitiva.</w:t>
            </w:r>
            <w:r>
              <w:rPr>
                <w:bCs/>
              </w:rPr>
              <w:br/>
              <w:t>4) Após a soldagem, manter a junta sob pressão manual até que o adesivo adquira resistência (por volta de 30 segundos), limpar o excesso de adesivo com auxílio de uma estopa.</w:t>
            </w:r>
          </w:p>
          <w:p w14:paraId="3D1813BD" w14:textId="77777777" w:rsidR="00CA428D" w:rsidRPr="00BD7145" w:rsidRDefault="00CA428D" w:rsidP="00072FC9">
            <w:pPr>
              <w:spacing w:before="120"/>
              <w:rPr>
                <w:b/>
                <w:bCs/>
              </w:rPr>
            </w:pPr>
            <w:r w:rsidRPr="00BD7145">
              <w:rPr>
                <w:b/>
                <w:bCs/>
              </w:rPr>
              <w:t>Atividades e Responsabilidades:</w:t>
            </w:r>
          </w:p>
          <w:p w14:paraId="5FBA0CAE" w14:textId="77777777" w:rsidR="00CA428D" w:rsidRPr="00832CF3" w:rsidRDefault="00CA428D" w:rsidP="00072FC9">
            <w:pPr>
              <w:spacing w:before="120"/>
              <w:rPr>
                <w:bCs/>
              </w:rPr>
            </w:pPr>
            <w:r>
              <w:rPr>
                <w:bCs/>
              </w:rPr>
              <w:t>n/a</w:t>
            </w:r>
          </w:p>
          <w:p w14:paraId="7F8552F0" w14:textId="77777777" w:rsidR="00CA428D" w:rsidRPr="00BD7145" w:rsidRDefault="00CA428D" w:rsidP="00072FC9">
            <w:pPr>
              <w:spacing w:before="120"/>
              <w:rPr>
                <w:b/>
                <w:bCs/>
              </w:rPr>
            </w:pPr>
            <w:r w:rsidRPr="00BD7145">
              <w:rPr>
                <w:b/>
                <w:bCs/>
              </w:rPr>
              <w:t>Qualificação:</w:t>
            </w:r>
          </w:p>
          <w:p w14:paraId="38CBB853" w14:textId="77777777" w:rsidR="00CA428D" w:rsidRPr="00832CF3" w:rsidRDefault="00CA428D" w:rsidP="00072FC9">
            <w:pPr>
              <w:spacing w:before="120"/>
              <w:rPr>
                <w:bCs/>
              </w:rPr>
            </w:pPr>
            <w:r>
              <w:rPr>
                <w:bCs/>
              </w:rPr>
              <w:t>n/a</w:t>
            </w:r>
          </w:p>
          <w:p w14:paraId="7A6B1ACC" w14:textId="77777777" w:rsidR="00CA428D" w:rsidRPr="00BD7145" w:rsidRDefault="00CA428D" w:rsidP="00072FC9">
            <w:pPr>
              <w:spacing w:before="120"/>
              <w:rPr>
                <w:b/>
                <w:bCs/>
              </w:rPr>
            </w:pPr>
            <w:r w:rsidRPr="00BD7145">
              <w:rPr>
                <w:b/>
                <w:bCs/>
              </w:rPr>
              <w:t>Observações:</w:t>
            </w:r>
          </w:p>
          <w:p w14:paraId="79EFEB5B" w14:textId="77777777" w:rsidR="00CA428D" w:rsidRPr="00832CF3" w:rsidRDefault="00CA428D" w:rsidP="00072FC9">
            <w:pPr>
              <w:spacing w:before="120"/>
              <w:rPr>
                <w:bCs/>
              </w:rPr>
            </w:pPr>
            <w:r>
              <w:rPr>
                <w:bCs/>
              </w:rPr>
              <w:lastRenderedPageBreak/>
              <w:t>n/a</w:t>
            </w:r>
          </w:p>
          <w:p w14:paraId="04250DF4" w14:textId="77777777" w:rsidR="00CA428D" w:rsidRPr="00BD7145" w:rsidRDefault="00CA428D" w:rsidP="00072FC9">
            <w:pPr>
              <w:spacing w:before="120"/>
              <w:rPr>
                <w:b/>
                <w:bCs/>
              </w:rPr>
            </w:pPr>
            <w:r w:rsidRPr="00BD7145">
              <w:rPr>
                <w:b/>
                <w:bCs/>
              </w:rPr>
              <w:t>Critérios e Condições:</w:t>
            </w:r>
          </w:p>
          <w:p w14:paraId="1C9501EA" w14:textId="77777777" w:rsidR="00CA428D" w:rsidRPr="00832CF3" w:rsidRDefault="00CA428D" w:rsidP="00072FC9">
            <w:pPr>
              <w:spacing w:before="120"/>
              <w:rPr>
                <w:bCs/>
              </w:rPr>
            </w:pPr>
            <w:r>
              <w:rPr>
                <w:bCs/>
              </w:rPr>
              <w:t>Critérios de Medição: comprimento linear(m) de tubulação instalada.</w:t>
            </w:r>
            <w:r>
              <w:rPr>
                <w:bCs/>
              </w:rPr>
              <w:br/>
              <w:t>Unidade de Medição: m</w:t>
            </w:r>
          </w:p>
          <w:p w14:paraId="1B77314C" w14:textId="77777777" w:rsidR="00CA428D" w:rsidRPr="00BD7145" w:rsidRDefault="00CA428D" w:rsidP="00072FC9">
            <w:pPr>
              <w:spacing w:before="120"/>
              <w:rPr>
                <w:b/>
                <w:bCs/>
              </w:rPr>
            </w:pPr>
            <w:r w:rsidRPr="00BD7145">
              <w:rPr>
                <w:b/>
                <w:bCs/>
              </w:rPr>
              <w:t>Detalhe Gráfico:</w:t>
            </w:r>
          </w:p>
          <w:p w14:paraId="46AAE86E" w14:textId="77777777" w:rsidR="00CA428D" w:rsidRPr="00B97D3F" w:rsidRDefault="00CA428D" w:rsidP="00072FC9">
            <w:pPr>
              <w:spacing w:before="120"/>
              <w:rPr>
                <w:bCs/>
              </w:rPr>
            </w:pPr>
            <w:r w:rsidRPr="00AD7BD2">
              <w:rPr>
                <w:bCs/>
              </w:rPr>
              <w:t>n/a</w:t>
            </w:r>
          </w:p>
          <w:p w14:paraId="25A3AA2A" w14:textId="77777777" w:rsidR="00CA428D" w:rsidRPr="00BD7145" w:rsidRDefault="00CA428D" w:rsidP="00072FC9">
            <w:pPr>
              <w:spacing w:before="120"/>
              <w:rPr>
                <w:b/>
                <w:bCs/>
              </w:rPr>
            </w:pPr>
            <w:r w:rsidRPr="00BD7145">
              <w:rPr>
                <w:b/>
                <w:bCs/>
              </w:rPr>
              <w:t>Tabela:</w:t>
            </w:r>
          </w:p>
          <w:p w14:paraId="12C3DDCF" w14:textId="77777777" w:rsidR="00CA428D" w:rsidRPr="00832CF3" w:rsidRDefault="00CA428D" w:rsidP="00072FC9">
            <w:pPr>
              <w:spacing w:before="120"/>
              <w:rPr>
                <w:bCs/>
              </w:rPr>
            </w:pPr>
            <w:r>
              <w:rPr>
                <w:bCs/>
              </w:rPr>
              <w:t>n/a</w:t>
            </w:r>
          </w:p>
          <w:p w14:paraId="7F210BC9" w14:textId="77777777" w:rsidR="00CA428D" w:rsidRPr="00832CF3" w:rsidRDefault="00CA428D" w:rsidP="00072FC9">
            <w:pPr>
              <w:spacing w:before="120"/>
              <w:rPr>
                <w:bCs/>
              </w:rPr>
            </w:pPr>
            <w:r w:rsidRPr="00BD7145">
              <w:rPr>
                <w:b/>
                <w:bCs/>
              </w:rPr>
              <w:t xml:space="preserve">Vida útil: </w:t>
            </w:r>
            <w:r>
              <w:rPr>
                <w:bCs/>
              </w:rPr>
              <w:t>n/a</w:t>
            </w:r>
          </w:p>
          <w:p w14:paraId="31CE2A10" w14:textId="77777777" w:rsidR="00CA428D" w:rsidRPr="00BD7145" w:rsidRDefault="00CA428D" w:rsidP="00072FC9">
            <w:pPr>
              <w:spacing w:before="120"/>
              <w:rPr>
                <w:b/>
                <w:bCs/>
              </w:rPr>
            </w:pPr>
            <w:r w:rsidRPr="00BD7145">
              <w:rPr>
                <w:b/>
                <w:bCs/>
              </w:rPr>
              <w:t>Referências Normativas:</w:t>
            </w:r>
          </w:p>
          <w:p w14:paraId="4D306E05" w14:textId="77777777" w:rsidR="00CA428D" w:rsidRPr="00832CF3" w:rsidRDefault="00CA428D" w:rsidP="00072FC9">
            <w:pPr>
              <w:spacing w:before="120"/>
              <w:rPr>
                <w:bCs/>
              </w:rPr>
            </w:pPr>
            <w:r>
              <w:rPr>
                <w:bCs/>
              </w:rPr>
              <w:t>ABNT NBR 7198:1998 - Projeto e execução de instalações prediais de água quente</w:t>
            </w:r>
            <w:r>
              <w:rPr>
                <w:bCs/>
              </w:rPr>
              <w:br/>
              <w:t>ABNT NBR 15884:2010 - Sistema de tubulações plásticas para instalações prediais de água quente e fria - Policloreto de vinila clorado (CPVC)</w:t>
            </w:r>
            <w:r>
              <w:rPr>
                <w:bCs/>
              </w:rPr>
              <w:br/>
              <w:t>ASTM D846/82</w:t>
            </w:r>
          </w:p>
          <w:p w14:paraId="55F99739" w14:textId="77777777" w:rsidR="00CA428D" w:rsidRPr="00BD7145" w:rsidRDefault="00CA428D" w:rsidP="00072FC9">
            <w:pPr>
              <w:spacing w:before="120"/>
              <w:rPr>
                <w:b/>
                <w:bCs/>
              </w:rPr>
            </w:pPr>
            <w:r w:rsidRPr="00BD7145">
              <w:rPr>
                <w:b/>
                <w:bCs/>
              </w:rPr>
              <w:t>Referência Comercial:</w:t>
            </w:r>
          </w:p>
          <w:p w14:paraId="632B44A4" w14:textId="77777777" w:rsidR="00CA428D" w:rsidRPr="00832CF3" w:rsidRDefault="00CA428D" w:rsidP="00072FC9">
            <w:pPr>
              <w:spacing w:before="120"/>
              <w:rPr>
                <w:bCs/>
              </w:rPr>
            </w:pPr>
            <w:r>
              <w:rPr>
                <w:bCs/>
              </w:rPr>
              <w:t>Tigre Aquatherm</w:t>
            </w:r>
          </w:p>
          <w:p w14:paraId="0DF526BE" w14:textId="77777777" w:rsidR="00CA428D" w:rsidRPr="00BD7145" w:rsidRDefault="00CA428D" w:rsidP="00072FC9">
            <w:pPr>
              <w:spacing w:before="120"/>
              <w:rPr>
                <w:b/>
                <w:bCs/>
              </w:rPr>
            </w:pPr>
            <w:r w:rsidRPr="00BD7145">
              <w:rPr>
                <w:b/>
                <w:bCs/>
              </w:rPr>
              <w:t>Referência Externa:</w:t>
            </w:r>
          </w:p>
          <w:p w14:paraId="10DBEE5D" w14:textId="77777777" w:rsidR="00CA428D" w:rsidRPr="00BD7145" w:rsidRDefault="00CA428D" w:rsidP="00072FC9">
            <w:pPr>
              <w:spacing w:before="120"/>
              <w:rPr>
                <w:b/>
                <w:bCs/>
              </w:rPr>
            </w:pPr>
            <w:r>
              <w:rPr>
                <w:bCs/>
              </w:rPr>
              <w:t>n/a</w:t>
            </w:r>
          </w:p>
        </w:tc>
      </w:tr>
    </w:tbl>
    <w:p w14:paraId="176DB917" w14:textId="77777777" w:rsidR="00CA428D" w:rsidRPr="00010EE0" w:rsidRDefault="00CA428D" w:rsidP="00CA428D">
      <w:pPr>
        <w:rPr>
          <w:lang w:val="en-US"/>
        </w:rPr>
      </w:pPr>
    </w:p>
    <w:p w14:paraId="67625F40" w14:textId="77777777" w:rsidR="00CA428D" w:rsidRDefault="00CA428D" w:rsidP="00CA428D">
      <w:r>
        <w:br w:type="page"/>
      </w:r>
    </w:p>
    <w:p w14:paraId="43ED076C" w14:textId="77777777" w:rsidR="00CA428D" w:rsidRDefault="00CA428D" w:rsidP="00CA428D">
      <w:pPr>
        <w:rPr>
          <w:lang w:val="en-US"/>
        </w:rPr>
      </w:pPr>
    </w:p>
    <w:p w14:paraId="774286A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0025D85" w14:textId="77777777" w:rsidTr="00072FC9">
        <w:trPr>
          <w:trHeight w:val="567"/>
        </w:trPr>
        <w:tc>
          <w:tcPr>
            <w:tcW w:w="1843" w:type="dxa"/>
            <w:tcBorders>
              <w:bottom w:val="single" w:sz="4" w:space="0" w:color="auto"/>
            </w:tcBorders>
            <w:shd w:val="clear" w:color="auto" w:fill="F2F2F2" w:themeFill="background1" w:themeFillShade="F2"/>
            <w:vAlign w:val="center"/>
          </w:tcPr>
          <w:p w14:paraId="4E34E5B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E5DCC70" w14:textId="77777777" w:rsidR="00CA428D" w:rsidRDefault="00CA428D" w:rsidP="00072FC9">
            <w:pPr>
              <w:rPr>
                <w:b/>
                <w:bCs/>
                <w:color w:val="000000"/>
              </w:rPr>
            </w:pPr>
            <w:r>
              <w:rPr>
                <w:b/>
                <w:bCs/>
                <w:noProof/>
                <w:color w:val="000000"/>
              </w:rPr>
              <w:t>SF-01280</w:t>
            </w:r>
          </w:p>
        </w:tc>
        <w:tc>
          <w:tcPr>
            <w:tcW w:w="2268" w:type="dxa"/>
            <w:tcBorders>
              <w:bottom w:val="single" w:sz="4" w:space="0" w:color="auto"/>
            </w:tcBorders>
            <w:shd w:val="clear" w:color="auto" w:fill="F2F2F2" w:themeFill="background1" w:themeFillShade="F2"/>
            <w:vAlign w:val="center"/>
          </w:tcPr>
          <w:p w14:paraId="4F78C3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F2AA0C"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067286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2A069D2" w14:textId="77777777" w:rsidR="00CA428D" w:rsidRPr="009143C5" w:rsidRDefault="00CA428D" w:rsidP="00072FC9">
            <w:pPr>
              <w:rPr>
                <w:b/>
                <w:bCs/>
                <w:noProof/>
                <w:color w:val="000000"/>
              </w:rPr>
            </w:pPr>
            <w:r>
              <w:rPr>
                <w:b/>
                <w:bCs/>
                <w:noProof/>
                <w:color w:val="000000"/>
              </w:rPr>
              <w:t>Tubos CPVC e conexões</w:t>
            </w:r>
          </w:p>
        </w:tc>
        <w:tc>
          <w:tcPr>
            <w:tcW w:w="1843" w:type="dxa"/>
            <w:tcBorders>
              <w:left w:val="single" w:sz="4" w:space="0" w:color="auto"/>
              <w:bottom w:val="single" w:sz="4" w:space="0" w:color="auto"/>
            </w:tcBorders>
            <w:shd w:val="clear" w:color="auto" w:fill="F2F2F2" w:themeFill="background1" w:themeFillShade="F2"/>
            <w:vAlign w:val="center"/>
          </w:tcPr>
          <w:p w14:paraId="0F0889A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594FED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E2E7A6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5CA8D1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6944430" w14:textId="77777777" w:rsidR="00CA428D" w:rsidRDefault="00CA428D" w:rsidP="00072FC9">
            <w:pPr>
              <w:rPr>
                <w:b/>
                <w:bCs/>
                <w:sz w:val="32"/>
                <w:szCs w:val="32"/>
              </w:rPr>
            </w:pPr>
            <w:r>
              <w:rPr>
                <w:b/>
                <w:bCs/>
                <w:sz w:val="32"/>
                <w:szCs w:val="32"/>
              </w:rPr>
              <w:t>Tubo CPVC soldável 28mm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4108B72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6686670" w14:textId="77777777" w:rsidR="00CA428D" w:rsidRDefault="00CA428D" w:rsidP="00072FC9">
            <w:pPr>
              <w:rPr>
                <w:b/>
                <w:bCs/>
                <w:sz w:val="20"/>
                <w:szCs w:val="20"/>
              </w:rPr>
            </w:pPr>
          </w:p>
        </w:tc>
      </w:tr>
      <w:tr w:rsidR="00CA428D" w:rsidRPr="00010EE0" w14:paraId="14FC520E" w14:textId="77777777" w:rsidTr="00072FC9">
        <w:trPr>
          <w:trHeight w:val="1740"/>
        </w:trPr>
        <w:tc>
          <w:tcPr>
            <w:tcW w:w="9781" w:type="dxa"/>
            <w:gridSpan w:val="5"/>
          </w:tcPr>
          <w:p w14:paraId="081B9A18" w14:textId="77777777" w:rsidR="00CA428D" w:rsidRPr="00BD7145" w:rsidRDefault="00CA428D" w:rsidP="00072FC9">
            <w:pPr>
              <w:spacing w:before="120"/>
              <w:rPr>
                <w:b/>
                <w:bCs/>
              </w:rPr>
            </w:pPr>
            <w:r w:rsidRPr="00BD7145">
              <w:rPr>
                <w:b/>
                <w:bCs/>
              </w:rPr>
              <w:t>Descrição Detalhada:</w:t>
            </w:r>
          </w:p>
          <w:p w14:paraId="25F32CD0" w14:textId="77777777" w:rsidR="00CA428D" w:rsidRPr="00BD7145" w:rsidRDefault="00CA428D" w:rsidP="00072FC9">
            <w:pPr>
              <w:spacing w:before="120"/>
              <w:rPr>
                <w:bCs/>
              </w:rPr>
            </w:pPr>
            <w:r>
              <w:rPr>
                <w:bCs/>
              </w:rPr>
              <w:t>Fornecimento e instalação de tubos de CPVC soldável para água quente 28mm, inclusive conexões, nas posições e diâmetros indicados em projeto. Para uso exclusivo em áreas residenciais do Complexo Arquitetônico do Senado Federal (Residência Oficial da Presidência e apartamentos funcionais).</w:t>
            </w:r>
          </w:p>
          <w:p w14:paraId="7D0AF3D6" w14:textId="77777777" w:rsidR="00CA428D" w:rsidRPr="00BD7145" w:rsidRDefault="00CA428D" w:rsidP="00072FC9">
            <w:pPr>
              <w:spacing w:before="120"/>
              <w:rPr>
                <w:b/>
                <w:bCs/>
              </w:rPr>
            </w:pPr>
            <w:r w:rsidRPr="00BD7145">
              <w:rPr>
                <w:b/>
                <w:bCs/>
              </w:rPr>
              <w:t>Materiais:</w:t>
            </w:r>
          </w:p>
          <w:p w14:paraId="28395580" w14:textId="77777777" w:rsidR="00CA428D" w:rsidRPr="00BD7145" w:rsidRDefault="00CA428D" w:rsidP="00072FC9">
            <w:pPr>
              <w:spacing w:before="120"/>
              <w:rPr>
                <w:bCs/>
              </w:rPr>
            </w:pPr>
            <w:r>
              <w:rPr>
                <w:bCs/>
              </w:rPr>
              <w:t>Tubo de CPVC soldável para água quente, com as seguintes características mínimas:</w:t>
            </w:r>
            <w:r>
              <w:rPr>
                <w:bCs/>
              </w:rPr>
              <w:br/>
              <w:t>1) Fabricado em Policloreto de Vinila Clorado;</w:t>
            </w:r>
            <w:r>
              <w:rPr>
                <w:bCs/>
              </w:rPr>
              <w:br/>
              <w:t>2) Próprio para água quente;</w:t>
            </w:r>
            <w:r>
              <w:rPr>
                <w:bCs/>
              </w:rPr>
              <w:br/>
              <w:t>3) Temperatura máxima de trabalho: 80 °C;</w:t>
            </w:r>
            <w:r>
              <w:rPr>
                <w:bCs/>
              </w:rPr>
              <w:br/>
              <w:t>4) Pressão de serviço a 20 °C: 240 mca;</w:t>
            </w:r>
            <w:r>
              <w:rPr>
                <w:bCs/>
              </w:rPr>
              <w:br/>
              <w:t>5) Pressão de serviço a 80 °C: 60 mca;</w:t>
            </w:r>
            <w:r>
              <w:rPr>
                <w:bCs/>
              </w:rPr>
              <w:br/>
              <w:t>6) Adesivo próprio para CPVC;</w:t>
            </w:r>
            <w:r>
              <w:rPr>
                <w:bCs/>
              </w:rPr>
              <w:br/>
              <w:t>7) Junta de expansão;</w:t>
            </w:r>
            <w:r>
              <w:rPr>
                <w:bCs/>
              </w:rPr>
              <w:br/>
              <w:t>8) Veda rosca fabricado em teflon.</w:t>
            </w:r>
          </w:p>
          <w:p w14:paraId="3A91D39C" w14:textId="77777777" w:rsidR="00CA428D" w:rsidRPr="00BD7145" w:rsidRDefault="00CA428D" w:rsidP="00072FC9">
            <w:pPr>
              <w:spacing w:before="120"/>
              <w:rPr>
                <w:b/>
                <w:bCs/>
              </w:rPr>
            </w:pPr>
            <w:r w:rsidRPr="00BD7145">
              <w:rPr>
                <w:b/>
                <w:bCs/>
              </w:rPr>
              <w:t>Serviços:</w:t>
            </w:r>
          </w:p>
          <w:p w14:paraId="076FE5C9" w14:textId="77777777" w:rsidR="00CA428D" w:rsidRPr="00832CF3" w:rsidRDefault="00CA428D" w:rsidP="00072FC9">
            <w:pPr>
              <w:spacing w:before="120"/>
              <w:rPr>
                <w:bCs/>
              </w:rPr>
            </w:pPr>
            <w:r>
              <w:rPr>
                <w:bCs/>
              </w:rPr>
              <w:t>1) Fazer uma rápida verificação antes de iniciar a operação de solda e o ajuste entre a ponta do tubo e a bolsa da conexão. É necessário que exista uma interferência entre as peças, pois não se estabelece a soldagem se não ocorrer pressão entre as superfícies que estão sendo unidas.</w:t>
            </w:r>
            <w:r>
              <w:rPr>
                <w:bCs/>
              </w:rPr>
              <w:br/>
              <w:t>2) Com auxilio do pincel aplicador, proceder à distribuição uniforme do adesivo na ponta do tubo e na bolsa da conexão a serem unidas.</w:t>
            </w:r>
            <w:r>
              <w:rPr>
                <w:bCs/>
              </w:rPr>
              <w:br/>
              <w:t>3) Encaixar de uma vez as extremidades a serem soldadas, promovendo, enquanto encaixar, um leve movimento de rotação entre as peças até que atinjam a posição definitiva.</w:t>
            </w:r>
            <w:r>
              <w:rPr>
                <w:bCs/>
              </w:rPr>
              <w:br/>
              <w:t>4) Após a soldagem, manter a junta sob pressão manual até que o adesivo adquira resistência (por volta de 30 segundos), limpar o excesso de adesivo com auxlio de uma estopa.</w:t>
            </w:r>
          </w:p>
          <w:p w14:paraId="6ACF08E3" w14:textId="77777777" w:rsidR="00CA428D" w:rsidRPr="00BD7145" w:rsidRDefault="00CA428D" w:rsidP="00072FC9">
            <w:pPr>
              <w:spacing w:before="120"/>
              <w:rPr>
                <w:b/>
                <w:bCs/>
              </w:rPr>
            </w:pPr>
            <w:r w:rsidRPr="00BD7145">
              <w:rPr>
                <w:b/>
                <w:bCs/>
              </w:rPr>
              <w:t>Atividades e Responsabilidades:</w:t>
            </w:r>
          </w:p>
          <w:p w14:paraId="2394E780" w14:textId="77777777" w:rsidR="00CA428D" w:rsidRPr="00832CF3" w:rsidRDefault="00CA428D" w:rsidP="00072FC9">
            <w:pPr>
              <w:spacing w:before="120"/>
              <w:rPr>
                <w:bCs/>
              </w:rPr>
            </w:pPr>
            <w:r>
              <w:rPr>
                <w:bCs/>
              </w:rPr>
              <w:t>n/a</w:t>
            </w:r>
          </w:p>
          <w:p w14:paraId="2281D6DE" w14:textId="77777777" w:rsidR="00CA428D" w:rsidRPr="00BD7145" w:rsidRDefault="00CA428D" w:rsidP="00072FC9">
            <w:pPr>
              <w:spacing w:before="120"/>
              <w:rPr>
                <w:b/>
                <w:bCs/>
              </w:rPr>
            </w:pPr>
            <w:r w:rsidRPr="00BD7145">
              <w:rPr>
                <w:b/>
                <w:bCs/>
              </w:rPr>
              <w:t>Qualificação:</w:t>
            </w:r>
          </w:p>
          <w:p w14:paraId="6A1CD36B" w14:textId="77777777" w:rsidR="00CA428D" w:rsidRPr="00832CF3" w:rsidRDefault="00CA428D" w:rsidP="00072FC9">
            <w:pPr>
              <w:spacing w:before="120"/>
              <w:rPr>
                <w:bCs/>
              </w:rPr>
            </w:pPr>
            <w:r>
              <w:rPr>
                <w:bCs/>
              </w:rPr>
              <w:t>n/a</w:t>
            </w:r>
          </w:p>
          <w:p w14:paraId="6EE7A8BA" w14:textId="77777777" w:rsidR="00CA428D" w:rsidRPr="00BD7145" w:rsidRDefault="00CA428D" w:rsidP="00072FC9">
            <w:pPr>
              <w:spacing w:before="120"/>
              <w:rPr>
                <w:b/>
                <w:bCs/>
              </w:rPr>
            </w:pPr>
            <w:r w:rsidRPr="00BD7145">
              <w:rPr>
                <w:b/>
                <w:bCs/>
              </w:rPr>
              <w:t>Observações:</w:t>
            </w:r>
          </w:p>
          <w:p w14:paraId="4840E73F" w14:textId="77777777" w:rsidR="00CA428D" w:rsidRPr="00832CF3" w:rsidRDefault="00CA428D" w:rsidP="00072FC9">
            <w:pPr>
              <w:spacing w:before="120"/>
              <w:rPr>
                <w:bCs/>
              </w:rPr>
            </w:pPr>
            <w:r>
              <w:rPr>
                <w:bCs/>
              </w:rPr>
              <w:lastRenderedPageBreak/>
              <w:t>n/a</w:t>
            </w:r>
          </w:p>
          <w:p w14:paraId="7CF44981" w14:textId="77777777" w:rsidR="00CA428D" w:rsidRPr="00BD7145" w:rsidRDefault="00CA428D" w:rsidP="00072FC9">
            <w:pPr>
              <w:spacing w:before="120"/>
              <w:rPr>
                <w:b/>
                <w:bCs/>
              </w:rPr>
            </w:pPr>
            <w:r w:rsidRPr="00BD7145">
              <w:rPr>
                <w:b/>
                <w:bCs/>
              </w:rPr>
              <w:t>Critérios e Condições:</w:t>
            </w:r>
          </w:p>
          <w:p w14:paraId="42B4D01A" w14:textId="77777777" w:rsidR="00CA428D" w:rsidRPr="00832CF3" w:rsidRDefault="00CA428D" w:rsidP="00072FC9">
            <w:pPr>
              <w:spacing w:before="120"/>
              <w:rPr>
                <w:bCs/>
              </w:rPr>
            </w:pPr>
            <w:r>
              <w:rPr>
                <w:bCs/>
              </w:rPr>
              <w:t>Critérios de Medição: comprimento linear(m) de tubulação instalada.</w:t>
            </w:r>
            <w:r>
              <w:rPr>
                <w:bCs/>
              </w:rPr>
              <w:br/>
              <w:t>Unidade de Medição: m</w:t>
            </w:r>
          </w:p>
          <w:p w14:paraId="2DA04133" w14:textId="77777777" w:rsidR="00CA428D" w:rsidRPr="00BD7145" w:rsidRDefault="00CA428D" w:rsidP="00072FC9">
            <w:pPr>
              <w:spacing w:before="120"/>
              <w:rPr>
                <w:b/>
                <w:bCs/>
              </w:rPr>
            </w:pPr>
            <w:r w:rsidRPr="00BD7145">
              <w:rPr>
                <w:b/>
                <w:bCs/>
              </w:rPr>
              <w:t>Detalhe Gráfico:</w:t>
            </w:r>
          </w:p>
          <w:p w14:paraId="77F20D80" w14:textId="77777777" w:rsidR="00CA428D" w:rsidRPr="00B97D3F" w:rsidRDefault="00CA428D" w:rsidP="00072FC9">
            <w:pPr>
              <w:spacing w:before="120"/>
              <w:rPr>
                <w:bCs/>
              </w:rPr>
            </w:pPr>
            <w:r w:rsidRPr="00AD7BD2">
              <w:rPr>
                <w:bCs/>
              </w:rPr>
              <w:t>n/a</w:t>
            </w:r>
          </w:p>
          <w:p w14:paraId="1BFCEEC0" w14:textId="77777777" w:rsidR="00CA428D" w:rsidRPr="00BD7145" w:rsidRDefault="00CA428D" w:rsidP="00072FC9">
            <w:pPr>
              <w:spacing w:before="120"/>
              <w:rPr>
                <w:b/>
                <w:bCs/>
              </w:rPr>
            </w:pPr>
            <w:r w:rsidRPr="00BD7145">
              <w:rPr>
                <w:b/>
                <w:bCs/>
              </w:rPr>
              <w:t>Tabela:</w:t>
            </w:r>
          </w:p>
          <w:p w14:paraId="515FE9FB" w14:textId="77777777" w:rsidR="00CA428D" w:rsidRPr="00832CF3" w:rsidRDefault="00CA428D" w:rsidP="00072FC9">
            <w:pPr>
              <w:spacing w:before="120"/>
              <w:rPr>
                <w:bCs/>
              </w:rPr>
            </w:pPr>
            <w:r>
              <w:rPr>
                <w:bCs/>
              </w:rPr>
              <w:t>n/a</w:t>
            </w:r>
          </w:p>
          <w:p w14:paraId="67A01ECB" w14:textId="77777777" w:rsidR="00CA428D" w:rsidRPr="00832CF3" w:rsidRDefault="00CA428D" w:rsidP="00072FC9">
            <w:pPr>
              <w:spacing w:before="120"/>
              <w:rPr>
                <w:bCs/>
              </w:rPr>
            </w:pPr>
            <w:r w:rsidRPr="00BD7145">
              <w:rPr>
                <w:b/>
                <w:bCs/>
              </w:rPr>
              <w:t xml:space="preserve">Vida útil: </w:t>
            </w:r>
            <w:r>
              <w:rPr>
                <w:bCs/>
              </w:rPr>
              <w:t>n/a</w:t>
            </w:r>
          </w:p>
          <w:p w14:paraId="04CA3F12" w14:textId="77777777" w:rsidR="00CA428D" w:rsidRPr="00BD7145" w:rsidRDefault="00CA428D" w:rsidP="00072FC9">
            <w:pPr>
              <w:spacing w:before="120"/>
              <w:rPr>
                <w:b/>
                <w:bCs/>
              </w:rPr>
            </w:pPr>
            <w:r w:rsidRPr="00BD7145">
              <w:rPr>
                <w:b/>
                <w:bCs/>
              </w:rPr>
              <w:t>Referências Normativas:</w:t>
            </w:r>
          </w:p>
          <w:p w14:paraId="5DE2498A" w14:textId="77777777" w:rsidR="00CA428D" w:rsidRPr="00832CF3" w:rsidRDefault="00CA428D" w:rsidP="00072FC9">
            <w:pPr>
              <w:spacing w:before="120"/>
              <w:rPr>
                <w:bCs/>
              </w:rPr>
            </w:pPr>
            <w:r>
              <w:rPr>
                <w:bCs/>
              </w:rPr>
              <w:t>ABNT NBR 7198:1998 - Projeto e execução de instalações prediais de água quente</w:t>
            </w:r>
            <w:r>
              <w:rPr>
                <w:bCs/>
              </w:rPr>
              <w:br/>
              <w:t>ABNT NBR 15884:2010 - Sistema de tubulações plásticas para instalações prediais de água quente e fria - Policloreto de vinila clorado (CPVC)</w:t>
            </w:r>
            <w:r>
              <w:rPr>
                <w:bCs/>
              </w:rPr>
              <w:br/>
              <w:t>ASTM D846/82</w:t>
            </w:r>
          </w:p>
          <w:p w14:paraId="4D2C0F38" w14:textId="77777777" w:rsidR="00CA428D" w:rsidRPr="00BD7145" w:rsidRDefault="00CA428D" w:rsidP="00072FC9">
            <w:pPr>
              <w:spacing w:before="120"/>
              <w:rPr>
                <w:b/>
                <w:bCs/>
              </w:rPr>
            </w:pPr>
            <w:r w:rsidRPr="00BD7145">
              <w:rPr>
                <w:b/>
                <w:bCs/>
              </w:rPr>
              <w:t>Referência Comercial:</w:t>
            </w:r>
          </w:p>
          <w:p w14:paraId="2E50BA40" w14:textId="77777777" w:rsidR="00CA428D" w:rsidRPr="00832CF3" w:rsidRDefault="00CA428D" w:rsidP="00072FC9">
            <w:pPr>
              <w:spacing w:before="120"/>
              <w:rPr>
                <w:bCs/>
              </w:rPr>
            </w:pPr>
            <w:r>
              <w:rPr>
                <w:bCs/>
              </w:rPr>
              <w:t>Tigre Aquatherm</w:t>
            </w:r>
          </w:p>
          <w:p w14:paraId="6A05FA18" w14:textId="77777777" w:rsidR="00CA428D" w:rsidRPr="00BD7145" w:rsidRDefault="00CA428D" w:rsidP="00072FC9">
            <w:pPr>
              <w:spacing w:before="120"/>
              <w:rPr>
                <w:b/>
                <w:bCs/>
              </w:rPr>
            </w:pPr>
            <w:r w:rsidRPr="00BD7145">
              <w:rPr>
                <w:b/>
                <w:bCs/>
              </w:rPr>
              <w:t>Referência Externa:</w:t>
            </w:r>
          </w:p>
          <w:p w14:paraId="02586A8D" w14:textId="77777777" w:rsidR="00CA428D" w:rsidRPr="00BD7145" w:rsidRDefault="00CA428D" w:rsidP="00072FC9">
            <w:pPr>
              <w:spacing w:before="120"/>
              <w:rPr>
                <w:b/>
                <w:bCs/>
              </w:rPr>
            </w:pPr>
            <w:r>
              <w:rPr>
                <w:bCs/>
              </w:rPr>
              <w:t>n/a</w:t>
            </w:r>
          </w:p>
        </w:tc>
      </w:tr>
    </w:tbl>
    <w:p w14:paraId="2EE4AAB9" w14:textId="77777777" w:rsidR="00CA428D" w:rsidRPr="00010EE0" w:rsidRDefault="00CA428D" w:rsidP="00CA428D">
      <w:pPr>
        <w:rPr>
          <w:lang w:val="en-US"/>
        </w:rPr>
      </w:pPr>
    </w:p>
    <w:p w14:paraId="15763834" w14:textId="77777777" w:rsidR="00CA428D" w:rsidRDefault="00CA428D" w:rsidP="00CA428D">
      <w:r>
        <w:br w:type="page"/>
      </w:r>
    </w:p>
    <w:p w14:paraId="7356D0D2" w14:textId="77777777" w:rsidR="00CA428D" w:rsidRDefault="00CA428D" w:rsidP="00CA428D">
      <w:pPr>
        <w:rPr>
          <w:lang w:val="en-US"/>
        </w:rPr>
      </w:pPr>
    </w:p>
    <w:p w14:paraId="6495EF6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DB4B6F0" w14:textId="77777777" w:rsidTr="00072FC9">
        <w:trPr>
          <w:trHeight w:val="567"/>
        </w:trPr>
        <w:tc>
          <w:tcPr>
            <w:tcW w:w="1843" w:type="dxa"/>
            <w:tcBorders>
              <w:bottom w:val="single" w:sz="4" w:space="0" w:color="auto"/>
            </w:tcBorders>
            <w:shd w:val="clear" w:color="auto" w:fill="F2F2F2" w:themeFill="background1" w:themeFillShade="F2"/>
            <w:vAlign w:val="center"/>
          </w:tcPr>
          <w:p w14:paraId="670DA6C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1C3AC6F" w14:textId="77777777" w:rsidR="00CA428D" w:rsidRDefault="00CA428D" w:rsidP="00072FC9">
            <w:pPr>
              <w:rPr>
                <w:b/>
                <w:bCs/>
                <w:color w:val="000000"/>
              </w:rPr>
            </w:pPr>
            <w:r>
              <w:rPr>
                <w:b/>
                <w:bCs/>
                <w:noProof/>
                <w:color w:val="000000"/>
              </w:rPr>
              <w:t>SF-01281</w:t>
            </w:r>
          </w:p>
        </w:tc>
        <w:tc>
          <w:tcPr>
            <w:tcW w:w="2268" w:type="dxa"/>
            <w:tcBorders>
              <w:bottom w:val="single" w:sz="4" w:space="0" w:color="auto"/>
            </w:tcBorders>
            <w:shd w:val="clear" w:color="auto" w:fill="F2F2F2" w:themeFill="background1" w:themeFillShade="F2"/>
            <w:vAlign w:val="center"/>
          </w:tcPr>
          <w:p w14:paraId="1ABAE22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E821AF4"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3050CBF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6AEC8CF" w14:textId="77777777" w:rsidR="00CA428D" w:rsidRPr="009143C5" w:rsidRDefault="00CA428D" w:rsidP="00072FC9">
            <w:pPr>
              <w:rPr>
                <w:b/>
                <w:bCs/>
                <w:noProof/>
                <w:color w:val="000000"/>
              </w:rPr>
            </w:pPr>
            <w:r>
              <w:rPr>
                <w:b/>
                <w:bCs/>
                <w:noProof/>
                <w:color w:val="000000"/>
              </w:rPr>
              <w:t>Louças Cubas e Complementos</w:t>
            </w:r>
          </w:p>
        </w:tc>
        <w:tc>
          <w:tcPr>
            <w:tcW w:w="1843" w:type="dxa"/>
            <w:tcBorders>
              <w:left w:val="single" w:sz="4" w:space="0" w:color="auto"/>
              <w:bottom w:val="single" w:sz="4" w:space="0" w:color="auto"/>
            </w:tcBorders>
            <w:shd w:val="clear" w:color="auto" w:fill="F2F2F2" w:themeFill="background1" w:themeFillShade="F2"/>
            <w:vAlign w:val="center"/>
          </w:tcPr>
          <w:p w14:paraId="1A5A788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1BCDB56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0284C2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8DAE7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0EE5E46" w14:textId="77777777" w:rsidR="00CA428D" w:rsidRDefault="00CA428D" w:rsidP="00072FC9">
            <w:pPr>
              <w:rPr>
                <w:b/>
                <w:bCs/>
                <w:sz w:val="32"/>
                <w:szCs w:val="32"/>
              </w:rPr>
            </w:pPr>
            <w:r>
              <w:rPr>
                <w:b/>
                <w:bCs/>
                <w:sz w:val="32"/>
                <w:szCs w:val="32"/>
              </w:rPr>
              <w:t>Instalação de bidê reaproveitado</w:t>
            </w:r>
          </w:p>
        </w:tc>
        <w:tc>
          <w:tcPr>
            <w:tcW w:w="1843" w:type="dxa"/>
            <w:tcBorders>
              <w:top w:val="single" w:sz="4" w:space="0" w:color="auto"/>
              <w:left w:val="single" w:sz="4" w:space="0" w:color="auto"/>
            </w:tcBorders>
            <w:shd w:val="clear" w:color="auto" w:fill="F2F2F2" w:themeFill="background1" w:themeFillShade="F2"/>
            <w:vAlign w:val="center"/>
          </w:tcPr>
          <w:p w14:paraId="33A39D6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6DABA42" w14:textId="77777777" w:rsidR="00CA428D" w:rsidRDefault="00CA428D" w:rsidP="00072FC9">
            <w:pPr>
              <w:rPr>
                <w:b/>
                <w:bCs/>
                <w:sz w:val="20"/>
                <w:szCs w:val="20"/>
              </w:rPr>
            </w:pPr>
          </w:p>
        </w:tc>
      </w:tr>
      <w:tr w:rsidR="00CA428D" w:rsidRPr="00010EE0" w14:paraId="707E45B0" w14:textId="77777777" w:rsidTr="00072FC9">
        <w:trPr>
          <w:trHeight w:val="1740"/>
        </w:trPr>
        <w:tc>
          <w:tcPr>
            <w:tcW w:w="9781" w:type="dxa"/>
            <w:gridSpan w:val="5"/>
          </w:tcPr>
          <w:p w14:paraId="14FDFCF0" w14:textId="77777777" w:rsidR="00CA428D" w:rsidRPr="00BD7145" w:rsidRDefault="00CA428D" w:rsidP="00072FC9">
            <w:pPr>
              <w:spacing w:before="120"/>
              <w:rPr>
                <w:b/>
                <w:bCs/>
              </w:rPr>
            </w:pPr>
            <w:r w:rsidRPr="00BD7145">
              <w:rPr>
                <w:b/>
                <w:bCs/>
              </w:rPr>
              <w:t>Descrição Detalhada:</w:t>
            </w:r>
          </w:p>
          <w:p w14:paraId="6EDD4054" w14:textId="77777777" w:rsidR="00CA428D" w:rsidRPr="00BD7145" w:rsidRDefault="00CA428D" w:rsidP="00072FC9">
            <w:pPr>
              <w:spacing w:before="120"/>
              <w:rPr>
                <w:bCs/>
              </w:rPr>
            </w:pPr>
            <w:r>
              <w:rPr>
                <w:bCs/>
              </w:rPr>
              <w:t>Instalação de bidê, considerando o reaproveitamento de material.</w:t>
            </w:r>
          </w:p>
          <w:p w14:paraId="38F9B8BF" w14:textId="77777777" w:rsidR="00CA428D" w:rsidRPr="00BD7145" w:rsidRDefault="00CA428D" w:rsidP="00072FC9">
            <w:pPr>
              <w:spacing w:before="120"/>
              <w:rPr>
                <w:b/>
                <w:bCs/>
              </w:rPr>
            </w:pPr>
            <w:r w:rsidRPr="00BD7145">
              <w:rPr>
                <w:b/>
                <w:bCs/>
              </w:rPr>
              <w:t>Materiais:</w:t>
            </w:r>
          </w:p>
          <w:p w14:paraId="5F315652" w14:textId="77777777" w:rsidR="00CA428D" w:rsidRPr="00BD7145" w:rsidRDefault="00CA428D" w:rsidP="00072FC9">
            <w:pPr>
              <w:spacing w:before="120"/>
              <w:rPr>
                <w:bCs/>
              </w:rPr>
            </w:pPr>
            <w:r>
              <w:rPr>
                <w:bCs/>
              </w:rPr>
              <w:t>Todos os demais elementos e acessórios necessários à adequada instalação do bidê deverão ser fornecidos pela Contratada, inclusive, mas não se limitando a: suportes, pregos, parafusos, entre outros.</w:t>
            </w:r>
          </w:p>
          <w:p w14:paraId="02C966F4" w14:textId="77777777" w:rsidR="00CA428D" w:rsidRPr="00BD7145" w:rsidRDefault="00CA428D" w:rsidP="00072FC9">
            <w:pPr>
              <w:spacing w:before="120"/>
              <w:rPr>
                <w:b/>
                <w:bCs/>
              </w:rPr>
            </w:pPr>
            <w:r w:rsidRPr="00BD7145">
              <w:rPr>
                <w:b/>
                <w:bCs/>
              </w:rPr>
              <w:t>Serviços:</w:t>
            </w:r>
          </w:p>
          <w:p w14:paraId="037F45FB" w14:textId="77777777" w:rsidR="00CA428D" w:rsidRPr="00832CF3" w:rsidRDefault="00CA428D" w:rsidP="00072FC9">
            <w:pPr>
              <w:spacing w:before="120"/>
              <w:rPr>
                <w:bCs/>
              </w:rPr>
            </w:pPr>
            <w:r>
              <w:rPr>
                <w:bCs/>
              </w:rPr>
              <w:t>O bidê terá de ser fixado ao piso com parafusos e buchas plásticas expansíveis e o lavatório simples, por dois parafusos aplicados à parede também com buchas plásticas expansíveis. Por a louça na posição final, nivelando-a com o nível de bolha. Marcar no piso os pontos de fixação utilizando lápis de carpinteiro. Em seguida, retirar a peça. Fazer as perfurações utilizando furadeira de impacto com broca de vídea. Colocaras buchas e os parafusos. Posicionar o bidê, nivelando-o com nível de bolha, e efetuar a ligação de esgoto conjuntamente. Proceder à colocação e ao aperto das arruelas e porcas. Executar a ligação de água. Preencher as juntas com argamassa de rejunte ou cimento branco.</w:t>
            </w:r>
            <w:r>
              <w:rPr>
                <w:bCs/>
              </w:rPr>
              <w:br/>
              <w:t>Os elementos danificados e/ou extraviados deverão ser recompostos a cargo da Contratada.</w:t>
            </w:r>
            <w:r>
              <w:rPr>
                <w:bCs/>
              </w:rPr>
              <w:br/>
              <w:t>Eventuais acessórios para instalação deverão ser fornecidos pela Contratada.</w:t>
            </w:r>
          </w:p>
          <w:p w14:paraId="44AC6F86" w14:textId="77777777" w:rsidR="00CA428D" w:rsidRPr="00BD7145" w:rsidRDefault="00CA428D" w:rsidP="00072FC9">
            <w:pPr>
              <w:spacing w:before="120"/>
              <w:rPr>
                <w:b/>
                <w:bCs/>
              </w:rPr>
            </w:pPr>
            <w:r w:rsidRPr="00BD7145">
              <w:rPr>
                <w:b/>
                <w:bCs/>
              </w:rPr>
              <w:t>Atividades e Responsabilidades:</w:t>
            </w:r>
          </w:p>
          <w:p w14:paraId="263F4123" w14:textId="77777777" w:rsidR="00CA428D" w:rsidRPr="00832CF3" w:rsidRDefault="00CA428D" w:rsidP="00072FC9">
            <w:pPr>
              <w:spacing w:before="120"/>
              <w:rPr>
                <w:bCs/>
              </w:rPr>
            </w:pPr>
            <w:r>
              <w:rPr>
                <w:bCs/>
              </w:rPr>
              <w:t>n/a</w:t>
            </w:r>
          </w:p>
          <w:p w14:paraId="63B2A19F" w14:textId="77777777" w:rsidR="00CA428D" w:rsidRPr="00BD7145" w:rsidRDefault="00CA428D" w:rsidP="00072FC9">
            <w:pPr>
              <w:spacing w:before="120"/>
              <w:rPr>
                <w:b/>
                <w:bCs/>
              </w:rPr>
            </w:pPr>
            <w:r w:rsidRPr="00BD7145">
              <w:rPr>
                <w:b/>
                <w:bCs/>
              </w:rPr>
              <w:t>Qualificação:</w:t>
            </w:r>
          </w:p>
          <w:p w14:paraId="56EF3CA8" w14:textId="77777777" w:rsidR="00CA428D" w:rsidRPr="00832CF3" w:rsidRDefault="00CA428D" w:rsidP="00072FC9">
            <w:pPr>
              <w:spacing w:before="120"/>
              <w:rPr>
                <w:bCs/>
              </w:rPr>
            </w:pPr>
            <w:r>
              <w:rPr>
                <w:bCs/>
              </w:rPr>
              <w:t>n/a</w:t>
            </w:r>
          </w:p>
          <w:p w14:paraId="32F6E873" w14:textId="77777777" w:rsidR="00CA428D" w:rsidRPr="00BD7145" w:rsidRDefault="00CA428D" w:rsidP="00072FC9">
            <w:pPr>
              <w:spacing w:before="120"/>
              <w:rPr>
                <w:b/>
                <w:bCs/>
              </w:rPr>
            </w:pPr>
            <w:r w:rsidRPr="00BD7145">
              <w:rPr>
                <w:b/>
                <w:bCs/>
              </w:rPr>
              <w:t>Observações:</w:t>
            </w:r>
          </w:p>
          <w:p w14:paraId="45406170" w14:textId="77777777" w:rsidR="00CA428D" w:rsidRPr="00832CF3" w:rsidRDefault="00CA428D" w:rsidP="00072FC9">
            <w:pPr>
              <w:spacing w:before="120"/>
              <w:rPr>
                <w:bCs/>
              </w:rPr>
            </w:pPr>
            <w:r>
              <w:rPr>
                <w:bCs/>
              </w:rPr>
              <w:t>Item a ser utilizado exclusivamente nos casos em que o material principal (bidê) é fornecido pelo Senado Federal.</w:t>
            </w:r>
          </w:p>
          <w:p w14:paraId="51E6E179" w14:textId="77777777" w:rsidR="00CA428D" w:rsidRPr="00BD7145" w:rsidRDefault="00CA428D" w:rsidP="00072FC9">
            <w:pPr>
              <w:spacing w:before="120"/>
              <w:rPr>
                <w:b/>
                <w:bCs/>
              </w:rPr>
            </w:pPr>
            <w:r w:rsidRPr="00BD7145">
              <w:rPr>
                <w:b/>
                <w:bCs/>
              </w:rPr>
              <w:t>Critérios e Condições:</w:t>
            </w:r>
          </w:p>
          <w:p w14:paraId="2164CC5B" w14:textId="77777777" w:rsidR="00CA428D" w:rsidRPr="00832CF3" w:rsidRDefault="00CA428D" w:rsidP="00072FC9">
            <w:pPr>
              <w:spacing w:before="120"/>
              <w:rPr>
                <w:bCs/>
              </w:rPr>
            </w:pPr>
            <w:r>
              <w:rPr>
                <w:bCs/>
              </w:rPr>
              <w:t>Critérios de Medição: unidade instalada. Unidade de Medição: unidade</w:t>
            </w:r>
          </w:p>
          <w:p w14:paraId="33007A07" w14:textId="77777777" w:rsidR="00CA428D" w:rsidRPr="00BD7145" w:rsidRDefault="00CA428D" w:rsidP="00072FC9">
            <w:pPr>
              <w:spacing w:before="120"/>
              <w:rPr>
                <w:b/>
                <w:bCs/>
              </w:rPr>
            </w:pPr>
            <w:r w:rsidRPr="00BD7145">
              <w:rPr>
                <w:b/>
                <w:bCs/>
              </w:rPr>
              <w:t>Detalhe Gráfico:</w:t>
            </w:r>
          </w:p>
          <w:p w14:paraId="34563683" w14:textId="77777777" w:rsidR="00CA428D" w:rsidRPr="00B97D3F" w:rsidRDefault="00CA428D" w:rsidP="00072FC9">
            <w:pPr>
              <w:spacing w:before="120"/>
              <w:rPr>
                <w:bCs/>
              </w:rPr>
            </w:pPr>
            <w:r w:rsidRPr="00AD7BD2">
              <w:rPr>
                <w:bCs/>
              </w:rPr>
              <w:t>n/a</w:t>
            </w:r>
          </w:p>
          <w:p w14:paraId="6A75FC81" w14:textId="77777777" w:rsidR="00CA428D" w:rsidRPr="00BD7145" w:rsidRDefault="00CA428D" w:rsidP="00072FC9">
            <w:pPr>
              <w:spacing w:before="120"/>
              <w:rPr>
                <w:b/>
                <w:bCs/>
              </w:rPr>
            </w:pPr>
            <w:r w:rsidRPr="00BD7145">
              <w:rPr>
                <w:b/>
                <w:bCs/>
              </w:rPr>
              <w:lastRenderedPageBreak/>
              <w:t>Tabela:</w:t>
            </w:r>
          </w:p>
          <w:p w14:paraId="4B64D48D" w14:textId="77777777" w:rsidR="00CA428D" w:rsidRPr="00832CF3" w:rsidRDefault="00CA428D" w:rsidP="00072FC9">
            <w:pPr>
              <w:spacing w:before="120"/>
              <w:rPr>
                <w:bCs/>
              </w:rPr>
            </w:pPr>
            <w:r>
              <w:rPr>
                <w:bCs/>
              </w:rPr>
              <w:t>n/a</w:t>
            </w:r>
          </w:p>
          <w:p w14:paraId="763B1071" w14:textId="77777777" w:rsidR="00CA428D" w:rsidRPr="00832CF3" w:rsidRDefault="00CA428D" w:rsidP="00072FC9">
            <w:pPr>
              <w:spacing w:before="120"/>
              <w:rPr>
                <w:bCs/>
              </w:rPr>
            </w:pPr>
            <w:r w:rsidRPr="00BD7145">
              <w:rPr>
                <w:b/>
                <w:bCs/>
              </w:rPr>
              <w:t xml:space="preserve">Vida útil: </w:t>
            </w:r>
            <w:r>
              <w:rPr>
                <w:bCs/>
              </w:rPr>
              <w:t>n/a</w:t>
            </w:r>
          </w:p>
          <w:p w14:paraId="52F2BC7B" w14:textId="77777777" w:rsidR="00CA428D" w:rsidRPr="00BD7145" w:rsidRDefault="00CA428D" w:rsidP="00072FC9">
            <w:pPr>
              <w:spacing w:before="120"/>
              <w:rPr>
                <w:b/>
                <w:bCs/>
              </w:rPr>
            </w:pPr>
            <w:r w:rsidRPr="00BD7145">
              <w:rPr>
                <w:b/>
                <w:bCs/>
              </w:rPr>
              <w:t>Referências Normativas:</w:t>
            </w:r>
          </w:p>
          <w:p w14:paraId="45359738" w14:textId="77777777" w:rsidR="00CA428D" w:rsidRPr="00832CF3" w:rsidRDefault="00CA428D" w:rsidP="00072FC9">
            <w:pPr>
              <w:spacing w:before="120"/>
              <w:rPr>
                <w:bCs/>
              </w:rPr>
            </w:pPr>
            <w:r>
              <w:rPr>
                <w:bCs/>
              </w:rPr>
              <w:t>n/a</w:t>
            </w:r>
          </w:p>
          <w:p w14:paraId="33F725B2" w14:textId="77777777" w:rsidR="00CA428D" w:rsidRPr="00BD7145" w:rsidRDefault="00CA428D" w:rsidP="00072FC9">
            <w:pPr>
              <w:spacing w:before="120"/>
              <w:rPr>
                <w:b/>
                <w:bCs/>
              </w:rPr>
            </w:pPr>
            <w:r w:rsidRPr="00BD7145">
              <w:rPr>
                <w:b/>
                <w:bCs/>
              </w:rPr>
              <w:t>Referência Comercial:</w:t>
            </w:r>
          </w:p>
          <w:p w14:paraId="2B6DFC26" w14:textId="77777777" w:rsidR="00CA428D" w:rsidRPr="00832CF3" w:rsidRDefault="00CA428D" w:rsidP="00072FC9">
            <w:pPr>
              <w:spacing w:before="120"/>
              <w:rPr>
                <w:bCs/>
              </w:rPr>
            </w:pPr>
            <w:r>
              <w:rPr>
                <w:bCs/>
              </w:rPr>
              <w:t>n/a</w:t>
            </w:r>
          </w:p>
          <w:p w14:paraId="356F1985" w14:textId="77777777" w:rsidR="00CA428D" w:rsidRPr="00BD7145" w:rsidRDefault="00CA428D" w:rsidP="00072FC9">
            <w:pPr>
              <w:spacing w:before="120"/>
              <w:rPr>
                <w:b/>
                <w:bCs/>
              </w:rPr>
            </w:pPr>
            <w:r w:rsidRPr="00BD7145">
              <w:rPr>
                <w:b/>
                <w:bCs/>
              </w:rPr>
              <w:t>Referência Externa:</w:t>
            </w:r>
          </w:p>
          <w:p w14:paraId="0232C362" w14:textId="77777777" w:rsidR="00CA428D" w:rsidRPr="00BD7145" w:rsidRDefault="00CA428D" w:rsidP="00072FC9">
            <w:pPr>
              <w:spacing w:before="120"/>
              <w:rPr>
                <w:b/>
                <w:bCs/>
              </w:rPr>
            </w:pPr>
            <w:r>
              <w:rPr>
                <w:bCs/>
              </w:rPr>
              <w:t>n/a</w:t>
            </w:r>
          </w:p>
        </w:tc>
      </w:tr>
    </w:tbl>
    <w:p w14:paraId="37446EE5" w14:textId="77777777" w:rsidR="00CA428D" w:rsidRPr="00010EE0" w:rsidRDefault="00CA428D" w:rsidP="00CA428D">
      <w:pPr>
        <w:rPr>
          <w:lang w:val="en-US"/>
        </w:rPr>
      </w:pPr>
    </w:p>
    <w:p w14:paraId="575F1EA2" w14:textId="77777777" w:rsidR="00CA428D" w:rsidRDefault="00CA428D" w:rsidP="00CA428D">
      <w:r>
        <w:br w:type="page"/>
      </w:r>
    </w:p>
    <w:p w14:paraId="772705B7" w14:textId="77777777" w:rsidR="00CA428D" w:rsidRDefault="00CA428D" w:rsidP="00CA428D">
      <w:pPr>
        <w:rPr>
          <w:lang w:val="en-US"/>
        </w:rPr>
      </w:pPr>
    </w:p>
    <w:p w14:paraId="2F1327A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1A1BE3" w14:textId="77777777" w:rsidTr="00072FC9">
        <w:trPr>
          <w:trHeight w:val="567"/>
        </w:trPr>
        <w:tc>
          <w:tcPr>
            <w:tcW w:w="1843" w:type="dxa"/>
            <w:tcBorders>
              <w:bottom w:val="single" w:sz="4" w:space="0" w:color="auto"/>
            </w:tcBorders>
            <w:shd w:val="clear" w:color="auto" w:fill="F2F2F2" w:themeFill="background1" w:themeFillShade="F2"/>
            <w:vAlign w:val="center"/>
          </w:tcPr>
          <w:p w14:paraId="0CE51A5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C30724B" w14:textId="77777777" w:rsidR="00CA428D" w:rsidRDefault="00CA428D" w:rsidP="00072FC9">
            <w:pPr>
              <w:rPr>
                <w:b/>
                <w:bCs/>
                <w:color w:val="000000"/>
              </w:rPr>
            </w:pPr>
            <w:r>
              <w:rPr>
                <w:b/>
                <w:bCs/>
                <w:noProof/>
                <w:color w:val="000000"/>
              </w:rPr>
              <w:t>SF-01282</w:t>
            </w:r>
          </w:p>
        </w:tc>
        <w:tc>
          <w:tcPr>
            <w:tcW w:w="2268" w:type="dxa"/>
            <w:tcBorders>
              <w:bottom w:val="single" w:sz="4" w:space="0" w:color="auto"/>
            </w:tcBorders>
            <w:shd w:val="clear" w:color="auto" w:fill="F2F2F2" w:themeFill="background1" w:themeFillShade="F2"/>
            <w:vAlign w:val="center"/>
          </w:tcPr>
          <w:p w14:paraId="799D764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8D00D4A"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509A950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5549392" w14:textId="77777777" w:rsidR="00CA428D" w:rsidRPr="009143C5" w:rsidRDefault="00CA428D" w:rsidP="00072FC9">
            <w:pPr>
              <w:rPr>
                <w:b/>
                <w:bCs/>
                <w:noProof/>
                <w:color w:val="000000"/>
              </w:rPr>
            </w:pPr>
            <w:r>
              <w:rPr>
                <w:b/>
                <w:bCs/>
                <w:noProof/>
                <w:color w:val="000000"/>
              </w:rPr>
              <w:t>Aquecedores de água</w:t>
            </w:r>
          </w:p>
        </w:tc>
        <w:tc>
          <w:tcPr>
            <w:tcW w:w="1843" w:type="dxa"/>
            <w:tcBorders>
              <w:left w:val="single" w:sz="4" w:space="0" w:color="auto"/>
              <w:bottom w:val="single" w:sz="4" w:space="0" w:color="auto"/>
            </w:tcBorders>
            <w:shd w:val="clear" w:color="auto" w:fill="F2F2F2" w:themeFill="background1" w:themeFillShade="F2"/>
            <w:vAlign w:val="center"/>
          </w:tcPr>
          <w:p w14:paraId="28AE3A4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EFF9C4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2BC393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7ACCF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B91C0D6" w14:textId="77777777" w:rsidR="00CA428D" w:rsidRDefault="00CA428D" w:rsidP="00072FC9">
            <w:pPr>
              <w:rPr>
                <w:b/>
                <w:bCs/>
                <w:sz w:val="32"/>
                <w:szCs w:val="32"/>
              </w:rPr>
            </w:pPr>
            <w:r>
              <w:rPr>
                <w:b/>
                <w:bCs/>
                <w:sz w:val="32"/>
                <w:szCs w:val="32"/>
              </w:rPr>
              <w:t>Aquecedor elétrico para pia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19F818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F39AD5B" w14:textId="77777777" w:rsidR="00CA428D" w:rsidRDefault="00CA428D" w:rsidP="00072FC9">
            <w:pPr>
              <w:rPr>
                <w:b/>
                <w:bCs/>
                <w:sz w:val="20"/>
                <w:szCs w:val="20"/>
              </w:rPr>
            </w:pPr>
          </w:p>
        </w:tc>
      </w:tr>
      <w:tr w:rsidR="00CA428D" w:rsidRPr="00010EE0" w14:paraId="48420E2A" w14:textId="77777777" w:rsidTr="00072FC9">
        <w:trPr>
          <w:trHeight w:val="1740"/>
        </w:trPr>
        <w:tc>
          <w:tcPr>
            <w:tcW w:w="9781" w:type="dxa"/>
            <w:gridSpan w:val="5"/>
          </w:tcPr>
          <w:p w14:paraId="09EB3BC3" w14:textId="77777777" w:rsidR="00CA428D" w:rsidRPr="00BD7145" w:rsidRDefault="00CA428D" w:rsidP="00072FC9">
            <w:pPr>
              <w:spacing w:before="120"/>
              <w:rPr>
                <w:b/>
                <w:bCs/>
              </w:rPr>
            </w:pPr>
            <w:r w:rsidRPr="00BD7145">
              <w:rPr>
                <w:b/>
                <w:bCs/>
              </w:rPr>
              <w:t>Descrição Detalhada:</w:t>
            </w:r>
          </w:p>
          <w:p w14:paraId="20606057" w14:textId="77777777" w:rsidR="00CA428D" w:rsidRPr="00BD7145" w:rsidRDefault="00CA428D" w:rsidP="00072FC9">
            <w:pPr>
              <w:spacing w:before="120"/>
              <w:rPr>
                <w:bCs/>
              </w:rPr>
            </w:pPr>
            <w:r>
              <w:rPr>
                <w:bCs/>
              </w:rPr>
              <w:t>Fornecimento e instalação de aquecedor elétrico individual automático para pia. Para uso nas áreas residenciais do Complexo Arquitetônico do Senado Federal, conforme indicação em projeto.</w:t>
            </w:r>
          </w:p>
          <w:p w14:paraId="2C5CB26E" w14:textId="77777777" w:rsidR="00CA428D" w:rsidRPr="00BD7145" w:rsidRDefault="00CA428D" w:rsidP="00072FC9">
            <w:pPr>
              <w:spacing w:before="120"/>
              <w:rPr>
                <w:b/>
                <w:bCs/>
              </w:rPr>
            </w:pPr>
            <w:r w:rsidRPr="00BD7145">
              <w:rPr>
                <w:b/>
                <w:bCs/>
              </w:rPr>
              <w:t>Materiais:</w:t>
            </w:r>
          </w:p>
          <w:p w14:paraId="7B35DF77" w14:textId="77777777" w:rsidR="00CA428D" w:rsidRPr="00BD7145" w:rsidRDefault="00CA428D" w:rsidP="00072FC9">
            <w:pPr>
              <w:spacing w:before="120"/>
              <w:rPr>
                <w:bCs/>
              </w:rPr>
            </w:pPr>
            <w:r>
              <w:rPr>
                <w:bCs/>
              </w:rPr>
              <w:t>Aquecedor elétrico individual automático, com as seguintes características mínimas:</w:t>
            </w:r>
            <w:r>
              <w:rPr>
                <w:bCs/>
              </w:rPr>
              <w:br/>
              <w:t>1) Potência mínima: 5000 W;</w:t>
            </w:r>
            <w:r>
              <w:rPr>
                <w:bCs/>
              </w:rPr>
              <w:br/>
              <w:t>2) Tensão: 220 V (monofásico);</w:t>
            </w:r>
            <w:r>
              <w:rPr>
                <w:bCs/>
              </w:rPr>
              <w:br/>
              <w:t>3) Com resistência blindada e aterramento;</w:t>
            </w:r>
            <w:r>
              <w:rPr>
                <w:bCs/>
              </w:rPr>
              <w:br/>
              <w:t>4) Compatível com dispositivo diferencial residual de 30 mA;</w:t>
            </w:r>
            <w:r>
              <w:rPr>
                <w:bCs/>
              </w:rPr>
              <w:br/>
              <w:t>5) Com 3 temperaturas (desligado, morno e quente);</w:t>
            </w:r>
            <w:r>
              <w:rPr>
                <w:bCs/>
              </w:rPr>
              <w:br/>
              <w:t>6) Próprio para uso em pias e lavatórios;</w:t>
            </w:r>
            <w:r>
              <w:rPr>
                <w:bCs/>
              </w:rPr>
              <w:br/>
              <w:t>7) Dimensões reduzidas para instalação abaixo da pia.</w:t>
            </w:r>
          </w:p>
          <w:p w14:paraId="5CCAD4F2" w14:textId="77777777" w:rsidR="00CA428D" w:rsidRPr="00BD7145" w:rsidRDefault="00CA428D" w:rsidP="00072FC9">
            <w:pPr>
              <w:spacing w:before="120"/>
              <w:rPr>
                <w:b/>
                <w:bCs/>
              </w:rPr>
            </w:pPr>
            <w:r w:rsidRPr="00BD7145">
              <w:rPr>
                <w:b/>
                <w:bCs/>
              </w:rPr>
              <w:t>Serviços:</w:t>
            </w:r>
          </w:p>
          <w:p w14:paraId="6C58421F" w14:textId="77777777" w:rsidR="00CA428D" w:rsidRPr="00832CF3" w:rsidRDefault="00CA428D" w:rsidP="00072FC9">
            <w:pPr>
              <w:spacing w:before="120"/>
              <w:rPr>
                <w:bCs/>
              </w:rPr>
            </w:pPr>
            <w:r>
              <w:rPr>
                <w:bCs/>
              </w:rPr>
              <w:t>A instalação deverá ser feita conforme o manual do fabricante.</w:t>
            </w:r>
            <w:r>
              <w:rPr>
                <w:bCs/>
              </w:rPr>
              <w:br/>
              <w:t>O escopo do fornecimento inclui a conexão dos rabichos flexíveis e eventuais adapatadores, anéis de vedação, etc.</w:t>
            </w:r>
            <w:r>
              <w:rPr>
                <w:bCs/>
              </w:rPr>
              <w:br/>
              <w:t>A instalação elétrica do equipamento também está inclusa.</w:t>
            </w:r>
            <w:r>
              <w:rPr>
                <w:bCs/>
              </w:rPr>
              <w:br/>
              <w:t>Após a instalação, o equipamento deve ser testado.</w:t>
            </w:r>
          </w:p>
          <w:p w14:paraId="10ED82EB" w14:textId="77777777" w:rsidR="00CA428D" w:rsidRPr="00BD7145" w:rsidRDefault="00CA428D" w:rsidP="00072FC9">
            <w:pPr>
              <w:spacing w:before="120"/>
              <w:rPr>
                <w:b/>
                <w:bCs/>
              </w:rPr>
            </w:pPr>
            <w:r w:rsidRPr="00BD7145">
              <w:rPr>
                <w:b/>
                <w:bCs/>
              </w:rPr>
              <w:t>Atividades e Responsabilidades:</w:t>
            </w:r>
          </w:p>
          <w:p w14:paraId="02C43B54" w14:textId="77777777" w:rsidR="00CA428D" w:rsidRPr="00832CF3" w:rsidRDefault="00CA428D" w:rsidP="00072FC9">
            <w:pPr>
              <w:spacing w:before="120"/>
              <w:rPr>
                <w:bCs/>
              </w:rPr>
            </w:pPr>
            <w:r>
              <w:rPr>
                <w:bCs/>
              </w:rPr>
              <w:t>n/a</w:t>
            </w:r>
          </w:p>
          <w:p w14:paraId="3D24C3B5" w14:textId="77777777" w:rsidR="00CA428D" w:rsidRPr="00BD7145" w:rsidRDefault="00CA428D" w:rsidP="00072FC9">
            <w:pPr>
              <w:spacing w:before="120"/>
              <w:rPr>
                <w:b/>
                <w:bCs/>
              </w:rPr>
            </w:pPr>
            <w:r w:rsidRPr="00BD7145">
              <w:rPr>
                <w:b/>
                <w:bCs/>
              </w:rPr>
              <w:t>Qualificação:</w:t>
            </w:r>
          </w:p>
          <w:p w14:paraId="4674C774" w14:textId="77777777" w:rsidR="00CA428D" w:rsidRPr="00832CF3" w:rsidRDefault="00CA428D" w:rsidP="00072FC9">
            <w:pPr>
              <w:spacing w:before="120"/>
              <w:rPr>
                <w:bCs/>
              </w:rPr>
            </w:pPr>
            <w:r>
              <w:rPr>
                <w:bCs/>
              </w:rPr>
              <w:t>n/a</w:t>
            </w:r>
          </w:p>
          <w:p w14:paraId="09148FAD" w14:textId="77777777" w:rsidR="00CA428D" w:rsidRPr="00BD7145" w:rsidRDefault="00CA428D" w:rsidP="00072FC9">
            <w:pPr>
              <w:spacing w:before="120"/>
              <w:rPr>
                <w:b/>
                <w:bCs/>
              </w:rPr>
            </w:pPr>
            <w:r w:rsidRPr="00BD7145">
              <w:rPr>
                <w:b/>
                <w:bCs/>
              </w:rPr>
              <w:t>Observações:</w:t>
            </w:r>
          </w:p>
          <w:p w14:paraId="74D88DDA" w14:textId="77777777" w:rsidR="00CA428D" w:rsidRPr="00832CF3" w:rsidRDefault="00CA428D" w:rsidP="00072FC9">
            <w:pPr>
              <w:spacing w:before="120"/>
              <w:rPr>
                <w:bCs/>
              </w:rPr>
            </w:pPr>
            <w:r>
              <w:rPr>
                <w:bCs/>
              </w:rPr>
              <w:t>n/a</w:t>
            </w:r>
          </w:p>
          <w:p w14:paraId="32C6D244" w14:textId="77777777" w:rsidR="00CA428D" w:rsidRPr="00BD7145" w:rsidRDefault="00CA428D" w:rsidP="00072FC9">
            <w:pPr>
              <w:spacing w:before="120"/>
              <w:rPr>
                <w:b/>
                <w:bCs/>
              </w:rPr>
            </w:pPr>
            <w:r w:rsidRPr="00BD7145">
              <w:rPr>
                <w:b/>
                <w:bCs/>
              </w:rPr>
              <w:t>Critérios e Condições:</w:t>
            </w:r>
          </w:p>
          <w:p w14:paraId="107D4E1A" w14:textId="77777777" w:rsidR="00CA428D" w:rsidRPr="00832CF3" w:rsidRDefault="00CA428D" w:rsidP="00072FC9">
            <w:pPr>
              <w:spacing w:before="120"/>
              <w:rPr>
                <w:bCs/>
              </w:rPr>
            </w:pPr>
            <w:r>
              <w:rPr>
                <w:bCs/>
              </w:rPr>
              <w:t>Unidade de Medição: un (unidade instalada e aceita pela Fiscalização).</w:t>
            </w:r>
          </w:p>
          <w:p w14:paraId="3229F54B" w14:textId="77777777" w:rsidR="00CA428D" w:rsidRPr="00BD7145" w:rsidRDefault="00CA428D" w:rsidP="00072FC9">
            <w:pPr>
              <w:spacing w:before="120"/>
              <w:rPr>
                <w:b/>
                <w:bCs/>
              </w:rPr>
            </w:pPr>
            <w:r w:rsidRPr="00BD7145">
              <w:rPr>
                <w:b/>
                <w:bCs/>
              </w:rPr>
              <w:t>Detalhe Gráfico:</w:t>
            </w:r>
          </w:p>
          <w:p w14:paraId="0EB3FA6B" w14:textId="77777777" w:rsidR="00CA428D" w:rsidRPr="00B97D3F" w:rsidRDefault="00CA428D" w:rsidP="00072FC9">
            <w:pPr>
              <w:spacing w:before="120"/>
              <w:rPr>
                <w:bCs/>
              </w:rPr>
            </w:pPr>
            <w:r>
              <w:rPr>
                <w:noProof/>
              </w:rPr>
              <w:lastRenderedPageBreak/>
              <w:drawing>
                <wp:inline distT="0" distB="0" distL="0" distR="0" wp14:anchorId="7A076011" wp14:editId="07FD64F7">
                  <wp:extent cx="7607300" cy="6286500"/>
                  <wp:effectExtent l="0" t="0" r="0" b="0"/>
                  <wp:docPr id="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2.png"/>
                          <pic:cNvPicPr/>
                        </pic:nvPicPr>
                        <pic:blipFill>
                          <a:blip r:embed="rId164"/>
                          <a:stretch>
                            <a:fillRect/>
                          </a:stretch>
                        </pic:blipFill>
                        <pic:spPr>
                          <a:xfrm>
                            <a:off x="0" y="0"/>
                            <a:ext cx="7607300" cy="6286500"/>
                          </a:xfrm>
                          <a:prstGeom prst="rect">
                            <a:avLst/>
                          </a:prstGeom>
                        </pic:spPr>
                      </pic:pic>
                    </a:graphicData>
                  </a:graphic>
                </wp:inline>
              </w:drawing>
            </w:r>
          </w:p>
          <w:p w14:paraId="299A88E1" w14:textId="77777777" w:rsidR="00CA428D" w:rsidRPr="00BD7145" w:rsidRDefault="00CA428D" w:rsidP="00072FC9">
            <w:pPr>
              <w:spacing w:before="120"/>
              <w:rPr>
                <w:b/>
                <w:bCs/>
              </w:rPr>
            </w:pPr>
            <w:r w:rsidRPr="00BD7145">
              <w:rPr>
                <w:b/>
                <w:bCs/>
              </w:rPr>
              <w:t>Tabela:</w:t>
            </w:r>
          </w:p>
          <w:p w14:paraId="2881E772" w14:textId="77777777" w:rsidR="00CA428D" w:rsidRPr="00832CF3" w:rsidRDefault="00CA428D" w:rsidP="00072FC9">
            <w:pPr>
              <w:spacing w:before="120"/>
              <w:rPr>
                <w:bCs/>
              </w:rPr>
            </w:pPr>
            <w:r>
              <w:rPr>
                <w:bCs/>
              </w:rPr>
              <w:t>n/a</w:t>
            </w:r>
          </w:p>
          <w:p w14:paraId="1A98D3BD" w14:textId="77777777" w:rsidR="00CA428D" w:rsidRPr="00832CF3" w:rsidRDefault="00CA428D" w:rsidP="00072FC9">
            <w:pPr>
              <w:spacing w:before="120"/>
              <w:rPr>
                <w:bCs/>
              </w:rPr>
            </w:pPr>
            <w:r w:rsidRPr="00BD7145">
              <w:rPr>
                <w:b/>
                <w:bCs/>
              </w:rPr>
              <w:t xml:space="preserve">Vida útil: </w:t>
            </w:r>
            <w:r>
              <w:rPr>
                <w:bCs/>
              </w:rPr>
              <w:t>n/a</w:t>
            </w:r>
          </w:p>
          <w:p w14:paraId="73FFAC89" w14:textId="77777777" w:rsidR="00CA428D" w:rsidRPr="00BD7145" w:rsidRDefault="00CA428D" w:rsidP="00072FC9">
            <w:pPr>
              <w:spacing w:before="120"/>
              <w:rPr>
                <w:b/>
                <w:bCs/>
              </w:rPr>
            </w:pPr>
            <w:r w:rsidRPr="00BD7145">
              <w:rPr>
                <w:b/>
                <w:bCs/>
              </w:rPr>
              <w:t>Referências Normativas:</w:t>
            </w:r>
          </w:p>
          <w:p w14:paraId="328AEA6C" w14:textId="77777777" w:rsidR="00CA428D" w:rsidRPr="00832CF3" w:rsidRDefault="00CA428D" w:rsidP="00072FC9">
            <w:pPr>
              <w:spacing w:before="120"/>
              <w:rPr>
                <w:bCs/>
              </w:rPr>
            </w:pPr>
            <w:r>
              <w:rPr>
                <w:bCs/>
              </w:rPr>
              <w:t>ABNT NBR 14015:2016 - Aquecedores Instantâneos de Água e Torneiras Elétricas — Determinação do Consumo de Energia Elétrica</w:t>
            </w:r>
            <w:r>
              <w:rPr>
                <w:bCs/>
              </w:rPr>
              <w:br/>
            </w:r>
            <w:r>
              <w:rPr>
                <w:bCs/>
              </w:rPr>
              <w:lastRenderedPageBreak/>
              <w:t>ABNT NBR IEC 60529:2017 - Graus de proteção para invólucros de equipamentos elétricos (código IP)</w:t>
            </w:r>
            <w:r>
              <w:rPr>
                <w:bCs/>
              </w:rPr>
              <w:br/>
              <w:t>ABNT NBR 14011:2015 - Aquecedores Instantâneos de Água e Torneiras Elétricas — Requisitos Gerais</w:t>
            </w:r>
          </w:p>
          <w:p w14:paraId="16500562" w14:textId="77777777" w:rsidR="00CA428D" w:rsidRPr="00BD7145" w:rsidRDefault="00CA428D" w:rsidP="00072FC9">
            <w:pPr>
              <w:spacing w:before="120"/>
              <w:rPr>
                <w:b/>
                <w:bCs/>
              </w:rPr>
            </w:pPr>
            <w:r w:rsidRPr="00BD7145">
              <w:rPr>
                <w:b/>
                <w:bCs/>
              </w:rPr>
              <w:t>Referência Comercial:</w:t>
            </w:r>
          </w:p>
          <w:p w14:paraId="16EB3368" w14:textId="77777777" w:rsidR="00CA428D" w:rsidRPr="00832CF3" w:rsidRDefault="00CA428D" w:rsidP="00072FC9">
            <w:pPr>
              <w:spacing w:before="120"/>
              <w:rPr>
                <w:bCs/>
              </w:rPr>
            </w:pPr>
            <w:r>
              <w:rPr>
                <w:bCs/>
              </w:rPr>
              <w:t>Cardal Aquecedor Individual 3T (AQ259/2)</w:t>
            </w:r>
          </w:p>
          <w:p w14:paraId="581FD61A" w14:textId="77777777" w:rsidR="00CA428D" w:rsidRPr="00BD7145" w:rsidRDefault="00CA428D" w:rsidP="00072FC9">
            <w:pPr>
              <w:spacing w:before="120"/>
              <w:rPr>
                <w:b/>
                <w:bCs/>
              </w:rPr>
            </w:pPr>
            <w:r w:rsidRPr="00BD7145">
              <w:rPr>
                <w:b/>
                <w:bCs/>
              </w:rPr>
              <w:t>Referência Externa:</w:t>
            </w:r>
          </w:p>
          <w:p w14:paraId="58657B8F" w14:textId="77777777" w:rsidR="00CA428D" w:rsidRPr="00BD7145" w:rsidRDefault="00CA428D" w:rsidP="00072FC9">
            <w:pPr>
              <w:spacing w:before="120"/>
              <w:rPr>
                <w:b/>
                <w:bCs/>
              </w:rPr>
            </w:pPr>
            <w:r>
              <w:rPr>
                <w:bCs/>
              </w:rPr>
              <w:t>http://www.cardal.com.br/ind3t.html</w:t>
            </w:r>
          </w:p>
        </w:tc>
      </w:tr>
    </w:tbl>
    <w:p w14:paraId="29264CB5" w14:textId="77777777" w:rsidR="00CA428D" w:rsidRPr="00010EE0" w:rsidRDefault="00CA428D" w:rsidP="00CA428D">
      <w:pPr>
        <w:rPr>
          <w:lang w:val="en-US"/>
        </w:rPr>
      </w:pPr>
    </w:p>
    <w:p w14:paraId="3D59815D" w14:textId="77777777" w:rsidR="00CA428D" w:rsidRDefault="00CA428D" w:rsidP="00CA428D">
      <w:r>
        <w:br w:type="page"/>
      </w:r>
    </w:p>
    <w:p w14:paraId="2DC49CCF" w14:textId="77777777" w:rsidR="00CA428D" w:rsidRDefault="00CA428D" w:rsidP="00CA428D">
      <w:pPr>
        <w:rPr>
          <w:lang w:val="en-US"/>
        </w:rPr>
      </w:pPr>
    </w:p>
    <w:p w14:paraId="6AC08AB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050763" w14:textId="77777777" w:rsidTr="00072FC9">
        <w:trPr>
          <w:trHeight w:val="567"/>
        </w:trPr>
        <w:tc>
          <w:tcPr>
            <w:tcW w:w="1843" w:type="dxa"/>
            <w:tcBorders>
              <w:bottom w:val="single" w:sz="4" w:space="0" w:color="auto"/>
            </w:tcBorders>
            <w:shd w:val="clear" w:color="auto" w:fill="F2F2F2" w:themeFill="background1" w:themeFillShade="F2"/>
            <w:vAlign w:val="center"/>
          </w:tcPr>
          <w:p w14:paraId="779750D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304722B" w14:textId="77777777" w:rsidR="00CA428D" w:rsidRDefault="00CA428D" w:rsidP="00072FC9">
            <w:pPr>
              <w:rPr>
                <w:b/>
                <w:bCs/>
                <w:color w:val="000000"/>
              </w:rPr>
            </w:pPr>
            <w:r>
              <w:rPr>
                <w:b/>
                <w:bCs/>
                <w:noProof/>
                <w:color w:val="000000"/>
              </w:rPr>
              <w:t>SF-01283</w:t>
            </w:r>
          </w:p>
        </w:tc>
        <w:tc>
          <w:tcPr>
            <w:tcW w:w="2268" w:type="dxa"/>
            <w:tcBorders>
              <w:bottom w:val="single" w:sz="4" w:space="0" w:color="auto"/>
            </w:tcBorders>
            <w:shd w:val="clear" w:color="auto" w:fill="F2F2F2" w:themeFill="background1" w:themeFillShade="F2"/>
            <w:vAlign w:val="center"/>
          </w:tcPr>
          <w:p w14:paraId="5C9C82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B365A41"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F317A8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8368441" w14:textId="77777777" w:rsidR="00CA428D" w:rsidRPr="009143C5" w:rsidRDefault="00CA428D" w:rsidP="00072FC9">
            <w:pPr>
              <w:rPr>
                <w:b/>
                <w:bCs/>
                <w:noProof/>
                <w:color w:val="000000"/>
              </w:rPr>
            </w:pPr>
            <w:r>
              <w:rPr>
                <w:b/>
                <w:bCs/>
                <w:noProof/>
                <w:color w:val="000000"/>
              </w:rPr>
              <w:t>Aquecedores de água</w:t>
            </w:r>
          </w:p>
        </w:tc>
        <w:tc>
          <w:tcPr>
            <w:tcW w:w="1843" w:type="dxa"/>
            <w:tcBorders>
              <w:left w:val="single" w:sz="4" w:space="0" w:color="auto"/>
              <w:bottom w:val="single" w:sz="4" w:space="0" w:color="auto"/>
            </w:tcBorders>
            <w:shd w:val="clear" w:color="auto" w:fill="F2F2F2" w:themeFill="background1" w:themeFillShade="F2"/>
            <w:vAlign w:val="center"/>
          </w:tcPr>
          <w:p w14:paraId="3E7C8B2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AF3335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AF1B63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EF9540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E1A76ED" w14:textId="77777777" w:rsidR="00CA428D" w:rsidRDefault="00CA428D" w:rsidP="00072FC9">
            <w:pPr>
              <w:rPr>
                <w:b/>
                <w:bCs/>
                <w:sz w:val="32"/>
                <w:szCs w:val="32"/>
              </w:rPr>
            </w:pPr>
            <w:r>
              <w:rPr>
                <w:b/>
                <w:bCs/>
                <w:sz w:val="32"/>
                <w:szCs w:val="32"/>
              </w:rPr>
              <w:t>Chuveiro elétrico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485133C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E3BE5F4" w14:textId="77777777" w:rsidR="00CA428D" w:rsidRDefault="00CA428D" w:rsidP="00072FC9">
            <w:pPr>
              <w:rPr>
                <w:b/>
                <w:bCs/>
                <w:sz w:val="20"/>
                <w:szCs w:val="20"/>
              </w:rPr>
            </w:pPr>
          </w:p>
        </w:tc>
      </w:tr>
      <w:tr w:rsidR="00CA428D" w:rsidRPr="00010EE0" w14:paraId="75B6DCA1" w14:textId="77777777" w:rsidTr="00072FC9">
        <w:trPr>
          <w:trHeight w:val="1740"/>
        </w:trPr>
        <w:tc>
          <w:tcPr>
            <w:tcW w:w="9781" w:type="dxa"/>
            <w:gridSpan w:val="5"/>
          </w:tcPr>
          <w:p w14:paraId="75E8C12F" w14:textId="77777777" w:rsidR="00CA428D" w:rsidRPr="00BD7145" w:rsidRDefault="00CA428D" w:rsidP="00072FC9">
            <w:pPr>
              <w:spacing w:before="120"/>
              <w:rPr>
                <w:b/>
                <w:bCs/>
              </w:rPr>
            </w:pPr>
            <w:r w:rsidRPr="00BD7145">
              <w:rPr>
                <w:b/>
                <w:bCs/>
              </w:rPr>
              <w:t>Descrição Detalhada:</w:t>
            </w:r>
          </w:p>
          <w:p w14:paraId="7D481A69" w14:textId="77777777" w:rsidR="00CA428D" w:rsidRPr="00BD7145" w:rsidRDefault="00CA428D" w:rsidP="00072FC9">
            <w:pPr>
              <w:spacing w:before="120"/>
              <w:rPr>
                <w:bCs/>
              </w:rPr>
            </w:pPr>
            <w:r>
              <w:rPr>
                <w:bCs/>
              </w:rPr>
              <w:t>Fornecimento e instalação de chuveiro elétrico com controle eletrônico. Para uso exclusivo nas áreas residenciais do Complexo Arquitetônico do Senado Federal, conforme indicação em projeto.</w:t>
            </w:r>
          </w:p>
          <w:p w14:paraId="522A358A" w14:textId="77777777" w:rsidR="00CA428D" w:rsidRPr="00BD7145" w:rsidRDefault="00CA428D" w:rsidP="00072FC9">
            <w:pPr>
              <w:spacing w:before="120"/>
              <w:rPr>
                <w:b/>
                <w:bCs/>
              </w:rPr>
            </w:pPr>
            <w:r w:rsidRPr="00BD7145">
              <w:rPr>
                <w:b/>
                <w:bCs/>
              </w:rPr>
              <w:t>Materiais:</w:t>
            </w:r>
          </w:p>
          <w:p w14:paraId="3854D1AA" w14:textId="77777777" w:rsidR="00CA428D" w:rsidRPr="00BD7145" w:rsidRDefault="00CA428D" w:rsidP="00072FC9">
            <w:pPr>
              <w:spacing w:before="120"/>
              <w:rPr>
                <w:bCs/>
              </w:rPr>
            </w:pPr>
            <w:r>
              <w:rPr>
                <w:bCs/>
              </w:rPr>
              <w:t>Chuveiro elétrico com as seguintes características mínimas:</w:t>
            </w:r>
            <w:r>
              <w:rPr>
                <w:bCs/>
              </w:rPr>
              <w:br/>
              <w:t>1) Potência: 6800 W;</w:t>
            </w:r>
            <w:r>
              <w:rPr>
                <w:bCs/>
              </w:rPr>
              <w:br/>
              <w:t>2) Tensão: 220 V;</w:t>
            </w:r>
            <w:r>
              <w:rPr>
                <w:bCs/>
              </w:rPr>
              <w:br/>
              <w:t>3) Para fios ≥ 4mm2</w:t>
            </w:r>
            <w:r>
              <w:rPr>
                <w:bCs/>
              </w:rPr>
              <w:br/>
              <w:t>4) Para disjuntor ≥ 32A</w:t>
            </w:r>
            <w:r>
              <w:rPr>
                <w:bCs/>
              </w:rPr>
              <w:br/>
              <w:t>5) Com aterramento;</w:t>
            </w:r>
            <w:r>
              <w:rPr>
                <w:bCs/>
              </w:rPr>
              <w:br/>
              <w:t>6) Com comando eletrônico para controle de temperatura;</w:t>
            </w:r>
            <w:r>
              <w:rPr>
                <w:bCs/>
              </w:rPr>
              <w:br/>
              <w:t>7) Compatível com dispositivo diferencial residual (DR);</w:t>
            </w:r>
            <w:r>
              <w:rPr>
                <w:bCs/>
              </w:rPr>
              <w:br/>
              <w:t>8) Com proteção contra falhas (protetor térmico);</w:t>
            </w:r>
            <w:r>
              <w:rPr>
                <w:bCs/>
              </w:rPr>
              <w:br/>
              <w:t>9) Com certificação do INMETRO para segurança;</w:t>
            </w:r>
            <w:r>
              <w:rPr>
                <w:bCs/>
              </w:rPr>
              <w:br/>
              <w:t>10) Funcionamento adequado mesmo em baixa pressão; e</w:t>
            </w:r>
            <w:r>
              <w:rPr>
                <w:bCs/>
              </w:rPr>
              <w:br/>
              <w:t>11) Esteticamente compatível com a referência comercial.</w:t>
            </w:r>
          </w:p>
          <w:p w14:paraId="28FC3B21" w14:textId="77777777" w:rsidR="00CA428D" w:rsidRPr="00BD7145" w:rsidRDefault="00CA428D" w:rsidP="00072FC9">
            <w:pPr>
              <w:spacing w:before="120"/>
              <w:rPr>
                <w:b/>
                <w:bCs/>
              </w:rPr>
            </w:pPr>
            <w:r w:rsidRPr="00BD7145">
              <w:rPr>
                <w:b/>
                <w:bCs/>
              </w:rPr>
              <w:t>Serviços:</w:t>
            </w:r>
          </w:p>
          <w:p w14:paraId="6F7528B1" w14:textId="77777777" w:rsidR="00CA428D" w:rsidRPr="00832CF3" w:rsidRDefault="00CA428D" w:rsidP="00072FC9">
            <w:pPr>
              <w:spacing w:before="120"/>
              <w:rPr>
                <w:bCs/>
              </w:rPr>
            </w:pPr>
            <w:r>
              <w:rPr>
                <w:bCs/>
              </w:rPr>
              <w:t>A instalação deverá seguir o manual de instalação do fabricante. Ela contemplará as conexões elétricas e hidráulicas necessárias para o funcionamento do equipamento.</w:t>
            </w:r>
            <w:r>
              <w:rPr>
                <w:bCs/>
              </w:rPr>
              <w:br/>
              <w:t>Ao final da instalação, o equipamento deverá ser testado.</w:t>
            </w:r>
          </w:p>
          <w:p w14:paraId="7CA707FB" w14:textId="77777777" w:rsidR="00CA428D" w:rsidRPr="00BD7145" w:rsidRDefault="00CA428D" w:rsidP="00072FC9">
            <w:pPr>
              <w:spacing w:before="120"/>
              <w:rPr>
                <w:b/>
                <w:bCs/>
              </w:rPr>
            </w:pPr>
            <w:r w:rsidRPr="00BD7145">
              <w:rPr>
                <w:b/>
                <w:bCs/>
              </w:rPr>
              <w:t>Atividades e Responsabilidades:</w:t>
            </w:r>
          </w:p>
          <w:p w14:paraId="2EEA27CA" w14:textId="77777777" w:rsidR="00CA428D" w:rsidRPr="00832CF3" w:rsidRDefault="00CA428D" w:rsidP="00072FC9">
            <w:pPr>
              <w:spacing w:before="120"/>
              <w:rPr>
                <w:bCs/>
              </w:rPr>
            </w:pPr>
            <w:r>
              <w:rPr>
                <w:bCs/>
              </w:rPr>
              <w:t>n/a</w:t>
            </w:r>
          </w:p>
          <w:p w14:paraId="680530BE" w14:textId="77777777" w:rsidR="00CA428D" w:rsidRPr="00BD7145" w:rsidRDefault="00CA428D" w:rsidP="00072FC9">
            <w:pPr>
              <w:spacing w:before="120"/>
              <w:rPr>
                <w:b/>
                <w:bCs/>
              </w:rPr>
            </w:pPr>
            <w:r w:rsidRPr="00BD7145">
              <w:rPr>
                <w:b/>
                <w:bCs/>
              </w:rPr>
              <w:t>Qualificação:</w:t>
            </w:r>
          </w:p>
          <w:p w14:paraId="2A2BEA5A" w14:textId="77777777" w:rsidR="00CA428D" w:rsidRPr="00832CF3" w:rsidRDefault="00CA428D" w:rsidP="00072FC9">
            <w:pPr>
              <w:spacing w:before="120"/>
              <w:rPr>
                <w:bCs/>
              </w:rPr>
            </w:pPr>
            <w:r>
              <w:rPr>
                <w:bCs/>
              </w:rPr>
              <w:t>n/a</w:t>
            </w:r>
          </w:p>
          <w:p w14:paraId="71CA45CD" w14:textId="77777777" w:rsidR="00CA428D" w:rsidRPr="00BD7145" w:rsidRDefault="00CA428D" w:rsidP="00072FC9">
            <w:pPr>
              <w:spacing w:before="120"/>
              <w:rPr>
                <w:b/>
                <w:bCs/>
              </w:rPr>
            </w:pPr>
            <w:r w:rsidRPr="00BD7145">
              <w:rPr>
                <w:b/>
                <w:bCs/>
              </w:rPr>
              <w:t>Observações:</w:t>
            </w:r>
          </w:p>
          <w:p w14:paraId="77E4B1C5" w14:textId="77777777" w:rsidR="00CA428D" w:rsidRPr="00832CF3" w:rsidRDefault="00CA428D" w:rsidP="00072FC9">
            <w:pPr>
              <w:spacing w:before="120"/>
              <w:rPr>
                <w:bCs/>
              </w:rPr>
            </w:pPr>
            <w:r>
              <w:rPr>
                <w:bCs/>
              </w:rPr>
              <w:t>A CONTRATADA deve verificar a bitola da fiação e o disjuntor do circuito que alimentará o chuveiro.</w:t>
            </w:r>
          </w:p>
          <w:p w14:paraId="1B84CCC7" w14:textId="77777777" w:rsidR="00CA428D" w:rsidRPr="00BD7145" w:rsidRDefault="00CA428D" w:rsidP="00072FC9">
            <w:pPr>
              <w:spacing w:before="120"/>
              <w:rPr>
                <w:b/>
                <w:bCs/>
              </w:rPr>
            </w:pPr>
            <w:r w:rsidRPr="00BD7145">
              <w:rPr>
                <w:b/>
                <w:bCs/>
              </w:rPr>
              <w:t>Critérios e Condições:</w:t>
            </w:r>
          </w:p>
          <w:p w14:paraId="50B0ABA9" w14:textId="77777777" w:rsidR="00CA428D" w:rsidRPr="00832CF3" w:rsidRDefault="00CA428D" w:rsidP="00072FC9">
            <w:pPr>
              <w:spacing w:before="120"/>
              <w:rPr>
                <w:bCs/>
              </w:rPr>
            </w:pPr>
            <w:r>
              <w:rPr>
                <w:bCs/>
              </w:rPr>
              <w:t>Critérios de Medição: unidade instalada. Unidade de Medição: unidade</w:t>
            </w:r>
          </w:p>
          <w:p w14:paraId="24B6432B" w14:textId="77777777" w:rsidR="00CA428D" w:rsidRPr="00BD7145" w:rsidRDefault="00CA428D" w:rsidP="00072FC9">
            <w:pPr>
              <w:spacing w:before="120"/>
              <w:rPr>
                <w:b/>
                <w:bCs/>
              </w:rPr>
            </w:pPr>
            <w:r w:rsidRPr="00BD7145">
              <w:rPr>
                <w:b/>
                <w:bCs/>
              </w:rPr>
              <w:lastRenderedPageBreak/>
              <w:t>Detalhe Gráfico:</w:t>
            </w:r>
          </w:p>
          <w:p w14:paraId="7F3B9B1D" w14:textId="77777777" w:rsidR="00CA428D" w:rsidRPr="00B97D3F" w:rsidRDefault="00CA428D" w:rsidP="00072FC9">
            <w:pPr>
              <w:spacing w:before="120"/>
              <w:rPr>
                <w:bCs/>
              </w:rPr>
            </w:pPr>
            <w:r>
              <w:rPr>
                <w:noProof/>
              </w:rPr>
              <w:drawing>
                <wp:inline distT="0" distB="0" distL="0" distR="0" wp14:anchorId="1F1703B7" wp14:editId="50F64EDC">
                  <wp:extent cx="5029200" cy="4597400"/>
                  <wp:effectExtent l="0" t="0" r="0" b="0"/>
                  <wp:docPr id="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3.png"/>
                          <pic:cNvPicPr/>
                        </pic:nvPicPr>
                        <pic:blipFill>
                          <a:blip r:embed="rId165"/>
                          <a:stretch>
                            <a:fillRect/>
                          </a:stretch>
                        </pic:blipFill>
                        <pic:spPr>
                          <a:xfrm>
                            <a:off x="0" y="0"/>
                            <a:ext cx="5029200" cy="4597400"/>
                          </a:xfrm>
                          <a:prstGeom prst="rect">
                            <a:avLst/>
                          </a:prstGeom>
                        </pic:spPr>
                      </pic:pic>
                    </a:graphicData>
                  </a:graphic>
                </wp:inline>
              </w:drawing>
            </w:r>
          </w:p>
          <w:p w14:paraId="2CBAA737" w14:textId="77777777" w:rsidR="00CA428D" w:rsidRPr="00BD7145" w:rsidRDefault="00CA428D" w:rsidP="00072FC9">
            <w:pPr>
              <w:spacing w:before="120"/>
              <w:rPr>
                <w:b/>
                <w:bCs/>
              </w:rPr>
            </w:pPr>
            <w:r w:rsidRPr="00BD7145">
              <w:rPr>
                <w:b/>
                <w:bCs/>
              </w:rPr>
              <w:t>Tabela:</w:t>
            </w:r>
          </w:p>
          <w:p w14:paraId="0FADB03E" w14:textId="77777777" w:rsidR="00CA428D" w:rsidRPr="00832CF3" w:rsidRDefault="00CA428D" w:rsidP="00072FC9">
            <w:pPr>
              <w:spacing w:before="120"/>
              <w:rPr>
                <w:bCs/>
              </w:rPr>
            </w:pPr>
            <w:r>
              <w:rPr>
                <w:bCs/>
              </w:rPr>
              <w:t>n/a</w:t>
            </w:r>
          </w:p>
          <w:p w14:paraId="154EE409" w14:textId="77777777" w:rsidR="00CA428D" w:rsidRPr="00832CF3" w:rsidRDefault="00CA428D" w:rsidP="00072FC9">
            <w:pPr>
              <w:spacing w:before="120"/>
              <w:rPr>
                <w:bCs/>
              </w:rPr>
            </w:pPr>
            <w:r w:rsidRPr="00BD7145">
              <w:rPr>
                <w:b/>
                <w:bCs/>
              </w:rPr>
              <w:t xml:space="preserve">Vida útil: </w:t>
            </w:r>
            <w:r>
              <w:rPr>
                <w:bCs/>
              </w:rPr>
              <w:t>n/a</w:t>
            </w:r>
          </w:p>
          <w:p w14:paraId="0E8EF8E0" w14:textId="77777777" w:rsidR="00CA428D" w:rsidRPr="00BD7145" w:rsidRDefault="00CA428D" w:rsidP="00072FC9">
            <w:pPr>
              <w:spacing w:before="120"/>
              <w:rPr>
                <w:b/>
                <w:bCs/>
              </w:rPr>
            </w:pPr>
            <w:r w:rsidRPr="00BD7145">
              <w:rPr>
                <w:b/>
                <w:bCs/>
              </w:rPr>
              <w:t>Referências Normativas:</w:t>
            </w:r>
          </w:p>
          <w:p w14:paraId="1DEE676B" w14:textId="77777777" w:rsidR="00CA428D" w:rsidRPr="00832CF3" w:rsidRDefault="00CA428D" w:rsidP="00072FC9">
            <w:pPr>
              <w:spacing w:before="120"/>
              <w:rPr>
                <w:bCs/>
              </w:rPr>
            </w:pPr>
            <w:r>
              <w:rPr>
                <w:bCs/>
              </w:rPr>
              <w:t>ABNT NBR 12483:2015 - Chuveiros Elétricos - Requisitos gerais</w:t>
            </w:r>
            <w:r>
              <w:rPr>
                <w:bCs/>
              </w:rPr>
              <w:br/>
              <w:t>ABNT NBR 5410:2004 - Instalações Elétricas de Baixa Tensão</w:t>
            </w:r>
            <w:r>
              <w:rPr>
                <w:bCs/>
              </w:rPr>
              <w:br/>
              <w:t>ABNT NBR 16305:2014 - Aparelhos Elétricos Fixos de Aquecimento Instantâneo de Água — Requisitos de Desempenho e Segurança</w:t>
            </w:r>
            <w:r>
              <w:rPr>
                <w:bCs/>
              </w:rPr>
              <w:br/>
              <w:t>ABNT NBR 14011:2015 - Aquecedores Instantâneos de Água e Torneiras Elétricas — Requisitos Gerais</w:t>
            </w:r>
          </w:p>
          <w:p w14:paraId="5E0236A1" w14:textId="77777777" w:rsidR="00CA428D" w:rsidRPr="00BD7145" w:rsidRDefault="00CA428D" w:rsidP="00072FC9">
            <w:pPr>
              <w:spacing w:before="120"/>
              <w:rPr>
                <w:b/>
                <w:bCs/>
              </w:rPr>
            </w:pPr>
            <w:r w:rsidRPr="00BD7145">
              <w:rPr>
                <w:b/>
                <w:bCs/>
              </w:rPr>
              <w:t>Referência Comercial:</w:t>
            </w:r>
          </w:p>
          <w:p w14:paraId="15F6B8A0" w14:textId="77777777" w:rsidR="00CA428D" w:rsidRPr="00832CF3" w:rsidRDefault="00CA428D" w:rsidP="00072FC9">
            <w:pPr>
              <w:spacing w:before="120"/>
              <w:rPr>
                <w:bCs/>
              </w:rPr>
            </w:pPr>
            <w:r>
              <w:rPr>
                <w:bCs/>
              </w:rPr>
              <w:t>Lorenzetti Acqua Storm Ultra, cor branca</w:t>
            </w:r>
          </w:p>
          <w:p w14:paraId="35158873" w14:textId="77777777" w:rsidR="00CA428D" w:rsidRPr="00BD7145" w:rsidRDefault="00CA428D" w:rsidP="00072FC9">
            <w:pPr>
              <w:spacing w:before="120"/>
              <w:rPr>
                <w:b/>
                <w:bCs/>
              </w:rPr>
            </w:pPr>
            <w:r w:rsidRPr="00BD7145">
              <w:rPr>
                <w:b/>
                <w:bCs/>
              </w:rPr>
              <w:t>Referência Externa:</w:t>
            </w:r>
          </w:p>
          <w:p w14:paraId="162071B5" w14:textId="77777777" w:rsidR="00CA428D" w:rsidRPr="00BD7145" w:rsidRDefault="00CA428D" w:rsidP="00072FC9">
            <w:pPr>
              <w:spacing w:before="120"/>
              <w:rPr>
                <w:b/>
                <w:bCs/>
              </w:rPr>
            </w:pPr>
            <w:r>
              <w:rPr>
                <w:bCs/>
              </w:rPr>
              <w:lastRenderedPageBreak/>
              <w:t>http://www.lorenzetti.com.br/pt/Detalhes_Produto.aspx?id=1359</w:t>
            </w:r>
          </w:p>
        </w:tc>
      </w:tr>
    </w:tbl>
    <w:p w14:paraId="033B0F51" w14:textId="77777777" w:rsidR="00CA428D" w:rsidRPr="00010EE0" w:rsidRDefault="00CA428D" w:rsidP="00CA428D">
      <w:pPr>
        <w:rPr>
          <w:lang w:val="en-US"/>
        </w:rPr>
      </w:pPr>
    </w:p>
    <w:p w14:paraId="0BC74F99" w14:textId="77777777" w:rsidR="00CA428D" w:rsidRDefault="00CA428D" w:rsidP="00CA428D">
      <w:r>
        <w:br w:type="page"/>
      </w:r>
    </w:p>
    <w:p w14:paraId="78456AC3" w14:textId="77777777" w:rsidR="00CA428D" w:rsidRDefault="00CA428D" w:rsidP="00CA428D">
      <w:pPr>
        <w:rPr>
          <w:lang w:val="en-US"/>
        </w:rPr>
      </w:pPr>
    </w:p>
    <w:p w14:paraId="1A1DA4EE"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3A34F92" w14:textId="77777777" w:rsidTr="00072FC9">
        <w:trPr>
          <w:trHeight w:val="567"/>
        </w:trPr>
        <w:tc>
          <w:tcPr>
            <w:tcW w:w="1843" w:type="dxa"/>
            <w:tcBorders>
              <w:bottom w:val="single" w:sz="4" w:space="0" w:color="auto"/>
            </w:tcBorders>
            <w:shd w:val="clear" w:color="auto" w:fill="F2F2F2" w:themeFill="background1" w:themeFillShade="F2"/>
            <w:vAlign w:val="center"/>
          </w:tcPr>
          <w:p w14:paraId="7E4D10F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D906051" w14:textId="77777777" w:rsidR="00CA428D" w:rsidRDefault="00CA428D" w:rsidP="00072FC9">
            <w:pPr>
              <w:rPr>
                <w:b/>
                <w:bCs/>
                <w:color w:val="000000"/>
              </w:rPr>
            </w:pPr>
            <w:r>
              <w:rPr>
                <w:b/>
                <w:bCs/>
                <w:noProof/>
                <w:color w:val="000000"/>
              </w:rPr>
              <w:t>SF-01284</w:t>
            </w:r>
          </w:p>
        </w:tc>
        <w:tc>
          <w:tcPr>
            <w:tcW w:w="2268" w:type="dxa"/>
            <w:tcBorders>
              <w:bottom w:val="single" w:sz="4" w:space="0" w:color="auto"/>
            </w:tcBorders>
            <w:shd w:val="clear" w:color="auto" w:fill="F2F2F2" w:themeFill="background1" w:themeFillShade="F2"/>
            <w:vAlign w:val="center"/>
          </w:tcPr>
          <w:p w14:paraId="56CBF10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8EB294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209C8E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10ACD5A" w14:textId="77777777" w:rsidR="00CA428D" w:rsidRPr="009143C5" w:rsidRDefault="00CA428D" w:rsidP="00072FC9">
            <w:pPr>
              <w:rPr>
                <w:b/>
                <w:bCs/>
                <w:noProof/>
                <w:color w:val="000000"/>
              </w:rPr>
            </w:pPr>
            <w:r>
              <w:rPr>
                <w:b/>
                <w:bCs/>
                <w:noProof/>
                <w:color w:val="000000"/>
              </w:rPr>
              <w:t>Aquecedores de água</w:t>
            </w:r>
          </w:p>
        </w:tc>
        <w:tc>
          <w:tcPr>
            <w:tcW w:w="1843" w:type="dxa"/>
            <w:tcBorders>
              <w:left w:val="single" w:sz="4" w:space="0" w:color="auto"/>
              <w:bottom w:val="single" w:sz="4" w:space="0" w:color="auto"/>
            </w:tcBorders>
            <w:shd w:val="clear" w:color="auto" w:fill="F2F2F2" w:themeFill="background1" w:themeFillShade="F2"/>
            <w:vAlign w:val="center"/>
          </w:tcPr>
          <w:p w14:paraId="0674B8D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6E393A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B82CEF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B3063D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A72F3BE" w14:textId="77777777" w:rsidR="00CA428D" w:rsidRDefault="00CA428D" w:rsidP="00072FC9">
            <w:pPr>
              <w:rPr>
                <w:b/>
                <w:bCs/>
                <w:sz w:val="32"/>
                <w:szCs w:val="32"/>
              </w:rPr>
            </w:pPr>
            <w:r>
              <w:rPr>
                <w:b/>
                <w:bCs/>
                <w:sz w:val="32"/>
                <w:szCs w:val="32"/>
              </w:rPr>
              <w:t>Instalação de boiler reaproveitado</w:t>
            </w:r>
          </w:p>
        </w:tc>
        <w:tc>
          <w:tcPr>
            <w:tcW w:w="1843" w:type="dxa"/>
            <w:tcBorders>
              <w:top w:val="single" w:sz="4" w:space="0" w:color="auto"/>
              <w:left w:val="single" w:sz="4" w:space="0" w:color="auto"/>
            </w:tcBorders>
            <w:shd w:val="clear" w:color="auto" w:fill="F2F2F2" w:themeFill="background1" w:themeFillShade="F2"/>
            <w:vAlign w:val="center"/>
          </w:tcPr>
          <w:p w14:paraId="46FD822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6782DD4" w14:textId="77777777" w:rsidR="00CA428D" w:rsidRDefault="00CA428D" w:rsidP="00072FC9">
            <w:pPr>
              <w:rPr>
                <w:b/>
                <w:bCs/>
                <w:sz w:val="20"/>
                <w:szCs w:val="20"/>
              </w:rPr>
            </w:pPr>
          </w:p>
        </w:tc>
      </w:tr>
      <w:tr w:rsidR="00CA428D" w:rsidRPr="00010EE0" w14:paraId="3784EEAE" w14:textId="77777777" w:rsidTr="00072FC9">
        <w:trPr>
          <w:trHeight w:val="1740"/>
        </w:trPr>
        <w:tc>
          <w:tcPr>
            <w:tcW w:w="9781" w:type="dxa"/>
            <w:gridSpan w:val="5"/>
          </w:tcPr>
          <w:p w14:paraId="7449E4D7" w14:textId="77777777" w:rsidR="00CA428D" w:rsidRPr="00BD7145" w:rsidRDefault="00CA428D" w:rsidP="00072FC9">
            <w:pPr>
              <w:spacing w:before="120"/>
              <w:rPr>
                <w:b/>
                <w:bCs/>
              </w:rPr>
            </w:pPr>
            <w:r w:rsidRPr="00BD7145">
              <w:rPr>
                <w:b/>
                <w:bCs/>
              </w:rPr>
              <w:t>Descrição Detalhada:</w:t>
            </w:r>
          </w:p>
          <w:p w14:paraId="51DCFE85" w14:textId="77777777" w:rsidR="00CA428D" w:rsidRPr="00BD7145" w:rsidRDefault="00CA428D" w:rsidP="00072FC9">
            <w:pPr>
              <w:spacing w:before="120"/>
              <w:rPr>
                <w:bCs/>
              </w:rPr>
            </w:pPr>
            <w:r>
              <w:rPr>
                <w:bCs/>
              </w:rPr>
              <w:t>Compreende instalação de boiler, que será fornecido pelo Senado Federal. A Contratada deverá preparar o local de instalação previamente, inclusive do ponto de vista estrutural para recebimento do equipamento. A Contratada deverá fornecer todos os materiais e mão de obra necessários à completa instalação do boiler pelo Senado Federal.</w:t>
            </w:r>
          </w:p>
          <w:p w14:paraId="261D1C3E" w14:textId="77777777" w:rsidR="00CA428D" w:rsidRPr="00BD7145" w:rsidRDefault="00CA428D" w:rsidP="00072FC9">
            <w:pPr>
              <w:spacing w:before="120"/>
              <w:rPr>
                <w:b/>
                <w:bCs/>
              </w:rPr>
            </w:pPr>
            <w:r w:rsidRPr="00BD7145">
              <w:rPr>
                <w:b/>
                <w:bCs/>
              </w:rPr>
              <w:t>Materiais:</w:t>
            </w:r>
          </w:p>
          <w:p w14:paraId="45D14DE4" w14:textId="77777777" w:rsidR="00CA428D" w:rsidRPr="00BD7145" w:rsidRDefault="00CA428D" w:rsidP="00072FC9">
            <w:pPr>
              <w:spacing w:before="120"/>
              <w:rPr>
                <w:bCs/>
              </w:rPr>
            </w:pPr>
            <w:r>
              <w:rPr>
                <w:bCs/>
              </w:rPr>
              <w:t>Todos os demais elementos e acessórios necessários à adequada instalação do boiler deverão ser fornecidos pela Contratada, inclusive, mas não se limitando a: mangueiras, suportes, pregos, parafusos, entre outros.</w:t>
            </w:r>
          </w:p>
          <w:p w14:paraId="09A5F5BA" w14:textId="77777777" w:rsidR="00CA428D" w:rsidRPr="00BD7145" w:rsidRDefault="00CA428D" w:rsidP="00072FC9">
            <w:pPr>
              <w:spacing w:before="120"/>
              <w:rPr>
                <w:b/>
                <w:bCs/>
              </w:rPr>
            </w:pPr>
            <w:r w:rsidRPr="00BD7145">
              <w:rPr>
                <w:b/>
                <w:bCs/>
              </w:rPr>
              <w:t>Serviços:</w:t>
            </w:r>
          </w:p>
          <w:p w14:paraId="3ED0A880" w14:textId="77777777" w:rsidR="00CA428D" w:rsidRPr="00832CF3" w:rsidRDefault="00CA428D" w:rsidP="00072FC9">
            <w:pPr>
              <w:spacing w:before="120"/>
              <w:rPr>
                <w:bCs/>
              </w:rPr>
            </w:pPr>
            <w:r>
              <w:rPr>
                <w:bCs/>
              </w:rPr>
              <w:t>A Contratada deverá verificar se o local tem capacidade de receber o equipamento, volume, estrutura para suporte de fixação, etc. Todos os serviços de instalação de boiler deverão ser feitos por mão de obra especializada, com devida utilização de equipamentos de segurança.</w:t>
            </w:r>
          </w:p>
          <w:p w14:paraId="65DD1EB9" w14:textId="77777777" w:rsidR="00CA428D" w:rsidRPr="00BD7145" w:rsidRDefault="00CA428D" w:rsidP="00072FC9">
            <w:pPr>
              <w:spacing w:before="120"/>
              <w:rPr>
                <w:b/>
                <w:bCs/>
              </w:rPr>
            </w:pPr>
            <w:r w:rsidRPr="00BD7145">
              <w:rPr>
                <w:b/>
                <w:bCs/>
              </w:rPr>
              <w:t>Atividades e Responsabilidades:</w:t>
            </w:r>
          </w:p>
          <w:p w14:paraId="6EF09272" w14:textId="77777777" w:rsidR="00CA428D" w:rsidRPr="00832CF3" w:rsidRDefault="00CA428D" w:rsidP="00072FC9">
            <w:pPr>
              <w:spacing w:before="120"/>
              <w:rPr>
                <w:bCs/>
              </w:rPr>
            </w:pPr>
            <w:r>
              <w:rPr>
                <w:bCs/>
              </w:rPr>
              <w:t>n/a</w:t>
            </w:r>
          </w:p>
          <w:p w14:paraId="1E2F0731" w14:textId="77777777" w:rsidR="00CA428D" w:rsidRPr="00BD7145" w:rsidRDefault="00CA428D" w:rsidP="00072FC9">
            <w:pPr>
              <w:spacing w:before="120"/>
              <w:rPr>
                <w:b/>
                <w:bCs/>
              </w:rPr>
            </w:pPr>
            <w:r w:rsidRPr="00BD7145">
              <w:rPr>
                <w:b/>
                <w:bCs/>
              </w:rPr>
              <w:t>Qualificação:</w:t>
            </w:r>
          </w:p>
          <w:p w14:paraId="0D33AC4F" w14:textId="77777777" w:rsidR="00CA428D" w:rsidRPr="00832CF3" w:rsidRDefault="00CA428D" w:rsidP="00072FC9">
            <w:pPr>
              <w:spacing w:before="120"/>
              <w:rPr>
                <w:bCs/>
              </w:rPr>
            </w:pPr>
            <w:r>
              <w:rPr>
                <w:bCs/>
              </w:rPr>
              <w:t>n/a</w:t>
            </w:r>
          </w:p>
          <w:p w14:paraId="12660D72" w14:textId="77777777" w:rsidR="00CA428D" w:rsidRPr="00BD7145" w:rsidRDefault="00CA428D" w:rsidP="00072FC9">
            <w:pPr>
              <w:spacing w:before="120"/>
              <w:rPr>
                <w:b/>
                <w:bCs/>
              </w:rPr>
            </w:pPr>
            <w:r w:rsidRPr="00BD7145">
              <w:rPr>
                <w:b/>
                <w:bCs/>
              </w:rPr>
              <w:t>Observações:</w:t>
            </w:r>
          </w:p>
          <w:p w14:paraId="701E9179" w14:textId="77777777" w:rsidR="00CA428D" w:rsidRPr="00832CF3" w:rsidRDefault="00CA428D" w:rsidP="00072FC9">
            <w:pPr>
              <w:spacing w:before="120"/>
              <w:rPr>
                <w:bCs/>
              </w:rPr>
            </w:pPr>
            <w:r>
              <w:rPr>
                <w:bCs/>
              </w:rPr>
              <w:t>Item a ser utilizado exclusivamente nos casos em que o material principal (boiler) é fornecido pelo Senado Federal.</w:t>
            </w:r>
          </w:p>
          <w:p w14:paraId="5FBFBE99" w14:textId="77777777" w:rsidR="00CA428D" w:rsidRPr="00BD7145" w:rsidRDefault="00CA428D" w:rsidP="00072FC9">
            <w:pPr>
              <w:spacing w:before="120"/>
              <w:rPr>
                <w:b/>
                <w:bCs/>
              </w:rPr>
            </w:pPr>
            <w:r w:rsidRPr="00BD7145">
              <w:rPr>
                <w:b/>
                <w:bCs/>
              </w:rPr>
              <w:t>Critérios e Condições:</w:t>
            </w:r>
          </w:p>
          <w:p w14:paraId="59FFE64C" w14:textId="77777777" w:rsidR="00CA428D" w:rsidRPr="00832CF3" w:rsidRDefault="00CA428D" w:rsidP="00072FC9">
            <w:pPr>
              <w:spacing w:before="120"/>
              <w:rPr>
                <w:bCs/>
              </w:rPr>
            </w:pPr>
            <w:r>
              <w:rPr>
                <w:bCs/>
              </w:rPr>
              <w:t>Unidade de Medição: un (unidade) remanejada e aceita pela Fiscalização</w:t>
            </w:r>
          </w:p>
          <w:p w14:paraId="4932CEF8" w14:textId="77777777" w:rsidR="00CA428D" w:rsidRPr="00BD7145" w:rsidRDefault="00CA428D" w:rsidP="00072FC9">
            <w:pPr>
              <w:spacing w:before="120"/>
              <w:rPr>
                <w:b/>
                <w:bCs/>
              </w:rPr>
            </w:pPr>
            <w:r w:rsidRPr="00BD7145">
              <w:rPr>
                <w:b/>
                <w:bCs/>
              </w:rPr>
              <w:t>Detalhe Gráfico:</w:t>
            </w:r>
          </w:p>
          <w:p w14:paraId="3D3AE65F" w14:textId="77777777" w:rsidR="00CA428D" w:rsidRPr="00B97D3F" w:rsidRDefault="00CA428D" w:rsidP="00072FC9">
            <w:pPr>
              <w:spacing w:before="120"/>
              <w:rPr>
                <w:bCs/>
              </w:rPr>
            </w:pPr>
            <w:r w:rsidRPr="00AD7BD2">
              <w:rPr>
                <w:bCs/>
              </w:rPr>
              <w:t>n/a</w:t>
            </w:r>
          </w:p>
          <w:p w14:paraId="17A4A208" w14:textId="77777777" w:rsidR="00CA428D" w:rsidRPr="00BD7145" w:rsidRDefault="00CA428D" w:rsidP="00072FC9">
            <w:pPr>
              <w:spacing w:before="120"/>
              <w:rPr>
                <w:b/>
                <w:bCs/>
              </w:rPr>
            </w:pPr>
            <w:r w:rsidRPr="00BD7145">
              <w:rPr>
                <w:b/>
                <w:bCs/>
              </w:rPr>
              <w:t>Tabela:</w:t>
            </w:r>
          </w:p>
          <w:p w14:paraId="21E8C661" w14:textId="77777777" w:rsidR="00CA428D" w:rsidRPr="00832CF3" w:rsidRDefault="00CA428D" w:rsidP="00072FC9">
            <w:pPr>
              <w:spacing w:before="120"/>
              <w:rPr>
                <w:bCs/>
              </w:rPr>
            </w:pPr>
            <w:r>
              <w:rPr>
                <w:bCs/>
              </w:rPr>
              <w:t>n/a</w:t>
            </w:r>
          </w:p>
          <w:p w14:paraId="7A0F36ED" w14:textId="77777777" w:rsidR="00CA428D" w:rsidRPr="00832CF3" w:rsidRDefault="00CA428D" w:rsidP="00072FC9">
            <w:pPr>
              <w:spacing w:before="120"/>
              <w:rPr>
                <w:bCs/>
              </w:rPr>
            </w:pPr>
            <w:r w:rsidRPr="00BD7145">
              <w:rPr>
                <w:b/>
                <w:bCs/>
              </w:rPr>
              <w:t xml:space="preserve">Vida útil: </w:t>
            </w:r>
            <w:r>
              <w:rPr>
                <w:bCs/>
              </w:rPr>
              <w:t>n/a</w:t>
            </w:r>
          </w:p>
          <w:p w14:paraId="34BB0B13" w14:textId="77777777" w:rsidR="00CA428D" w:rsidRPr="00BD7145" w:rsidRDefault="00CA428D" w:rsidP="00072FC9">
            <w:pPr>
              <w:spacing w:before="120"/>
              <w:rPr>
                <w:b/>
                <w:bCs/>
              </w:rPr>
            </w:pPr>
            <w:r w:rsidRPr="00BD7145">
              <w:rPr>
                <w:b/>
                <w:bCs/>
              </w:rPr>
              <w:lastRenderedPageBreak/>
              <w:t>Referências Normativas:</w:t>
            </w:r>
          </w:p>
          <w:p w14:paraId="06A49DD0" w14:textId="77777777" w:rsidR="00CA428D" w:rsidRPr="00832CF3" w:rsidRDefault="00CA428D" w:rsidP="00072FC9">
            <w:pPr>
              <w:spacing w:before="120"/>
              <w:rPr>
                <w:bCs/>
              </w:rPr>
            </w:pPr>
            <w:r>
              <w:rPr>
                <w:bCs/>
              </w:rPr>
              <w:t>n/a</w:t>
            </w:r>
          </w:p>
          <w:p w14:paraId="7446FA18" w14:textId="77777777" w:rsidR="00CA428D" w:rsidRPr="00BD7145" w:rsidRDefault="00CA428D" w:rsidP="00072FC9">
            <w:pPr>
              <w:spacing w:before="120"/>
              <w:rPr>
                <w:b/>
                <w:bCs/>
              </w:rPr>
            </w:pPr>
            <w:r w:rsidRPr="00BD7145">
              <w:rPr>
                <w:b/>
                <w:bCs/>
              </w:rPr>
              <w:t>Referência Comercial:</w:t>
            </w:r>
          </w:p>
          <w:p w14:paraId="61F55A23" w14:textId="77777777" w:rsidR="00CA428D" w:rsidRPr="00832CF3" w:rsidRDefault="00CA428D" w:rsidP="00072FC9">
            <w:pPr>
              <w:spacing w:before="120"/>
              <w:rPr>
                <w:bCs/>
              </w:rPr>
            </w:pPr>
            <w:r>
              <w:rPr>
                <w:bCs/>
              </w:rPr>
              <w:t>n/a</w:t>
            </w:r>
          </w:p>
          <w:p w14:paraId="1C8FCE74" w14:textId="77777777" w:rsidR="00CA428D" w:rsidRPr="00BD7145" w:rsidRDefault="00CA428D" w:rsidP="00072FC9">
            <w:pPr>
              <w:spacing w:before="120"/>
              <w:rPr>
                <w:b/>
                <w:bCs/>
              </w:rPr>
            </w:pPr>
            <w:r w:rsidRPr="00BD7145">
              <w:rPr>
                <w:b/>
                <w:bCs/>
              </w:rPr>
              <w:t>Referência Externa:</w:t>
            </w:r>
          </w:p>
          <w:p w14:paraId="53EFF488" w14:textId="77777777" w:rsidR="00CA428D" w:rsidRPr="00BD7145" w:rsidRDefault="00CA428D" w:rsidP="00072FC9">
            <w:pPr>
              <w:spacing w:before="120"/>
              <w:rPr>
                <w:b/>
                <w:bCs/>
              </w:rPr>
            </w:pPr>
            <w:r>
              <w:rPr>
                <w:bCs/>
              </w:rPr>
              <w:t>n/a</w:t>
            </w:r>
          </w:p>
        </w:tc>
      </w:tr>
    </w:tbl>
    <w:p w14:paraId="01C56AEC" w14:textId="77777777" w:rsidR="00CA428D" w:rsidRPr="00010EE0" w:rsidRDefault="00CA428D" w:rsidP="00CA428D">
      <w:pPr>
        <w:rPr>
          <w:lang w:val="en-US"/>
        </w:rPr>
      </w:pPr>
    </w:p>
    <w:p w14:paraId="0DA38DD2" w14:textId="77777777" w:rsidR="00CA428D" w:rsidRDefault="00CA428D" w:rsidP="00CA428D">
      <w:r>
        <w:br w:type="page"/>
      </w:r>
    </w:p>
    <w:p w14:paraId="5684599A" w14:textId="77777777" w:rsidR="00CA428D" w:rsidRDefault="00CA428D" w:rsidP="00CA428D">
      <w:pPr>
        <w:rPr>
          <w:lang w:val="en-US"/>
        </w:rPr>
      </w:pPr>
    </w:p>
    <w:p w14:paraId="2E6E4F2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4ACF323" w14:textId="77777777" w:rsidTr="00072FC9">
        <w:trPr>
          <w:trHeight w:val="567"/>
        </w:trPr>
        <w:tc>
          <w:tcPr>
            <w:tcW w:w="1843" w:type="dxa"/>
            <w:tcBorders>
              <w:bottom w:val="single" w:sz="4" w:space="0" w:color="auto"/>
            </w:tcBorders>
            <w:shd w:val="clear" w:color="auto" w:fill="F2F2F2" w:themeFill="background1" w:themeFillShade="F2"/>
            <w:vAlign w:val="center"/>
          </w:tcPr>
          <w:p w14:paraId="58DF35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60EA1A7" w14:textId="77777777" w:rsidR="00CA428D" w:rsidRDefault="00CA428D" w:rsidP="00072FC9">
            <w:pPr>
              <w:rPr>
                <w:b/>
                <w:bCs/>
                <w:color w:val="000000"/>
              </w:rPr>
            </w:pPr>
            <w:r>
              <w:rPr>
                <w:b/>
                <w:bCs/>
                <w:noProof/>
                <w:color w:val="000000"/>
              </w:rPr>
              <w:t>SF-01285</w:t>
            </w:r>
          </w:p>
        </w:tc>
        <w:tc>
          <w:tcPr>
            <w:tcW w:w="2268" w:type="dxa"/>
            <w:tcBorders>
              <w:bottom w:val="single" w:sz="4" w:space="0" w:color="auto"/>
            </w:tcBorders>
            <w:shd w:val="clear" w:color="auto" w:fill="F2F2F2" w:themeFill="background1" w:themeFillShade="F2"/>
            <w:vAlign w:val="center"/>
          </w:tcPr>
          <w:p w14:paraId="7A5C42F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08283AE"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6A0284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DA7B75B"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2632233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6C7D798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502AAF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F8422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40FCEF4" w14:textId="77777777" w:rsidR="00CA428D" w:rsidRDefault="00CA428D" w:rsidP="00072FC9">
            <w:pPr>
              <w:rPr>
                <w:b/>
                <w:bCs/>
                <w:sz w:val="32"/>
                <w:szCs w:val="32"/>
              </w:rPr>
            </w:pPr>
            <w:r>
              <w:rPr>
                <w:b/>
                <w:bCs/>
                <w:sz w:val="32"/>
                <w:szCs w:val="32"/>
              </w:rPr>
              <w:t>Prateleira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D83443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FDD39E4" w14:textId="77777777" w:rsidR="00CA428D" w:rsidRDefault="00CA428D" w:rsidP="00072FC9">
            <w:pPr>
              <w:rPr>
                <w:b/>
                <w:bCs/>
                <w:sz w:val="20"/>
                <w:szCs w:val="20"/>
              </w:rPr>
            </w:pPr>
          </w:p>
        </w:tc>
      </w:tr>
      <w:tr w:rsidR="00CA428D" w:rsidRPr="00010EE0" w14:paraId="0D93899E" w14:textId="77777777" w:rsidTr="00072FC9">
        <w:trPr>
          <w:trHeight w:val="1740"/>
        </w:trPr>
        <w:tc>
          <w:tcPr>
            <w:tcW w:w="9781" w:type="dxa"/>
            <w:gridSpan w:val="5"/>
          </w:tcPr>
          <w:p w14:paraId="72664023" w14:textId="77777777" w:rsidR="00CA428D" w:rsidRPr="00BD7145" w:rsidRDefault="00CA428D" w:rsidP="00072FC9">
            <w:pPr>
              <w:spacing w:before="120"/>
              <w:rPr>
                <w:b/>
                <w:bCs/>
              </w:rPr>
            </w:pPr>
            <w:r w:rsidRPr="00BD7145">
              <w:rPr>
                <w:b/>
                <w:bCs/>
              </w:rPr>
              <w:t>Descrição Detalhada:</w:t>
            </w:r>
          </w:p>
          <w:p w14:paraId="57B78091" w14:textId="77777777" w:rsidR="00CA428D" w:rsidRPr="00BD7145" w:rsidRDefault="00CA428D" w:rsidP="00072FC9">
            <w:pPr>
              <w:spacing w:before="120"/>
              <w:rPr>
                <w:bCs/>
              </w:rPr>
            </w:pPr>
            <w:r>
              <w:rPr>
                <w:bCs/>
              </w:rPr>
              <w:t>Fornecimento e instalação de prateleira com base em resina, com acabamento cromado, para uso exclusivo nas áreas residenciais do Complexo Arquitetônico do Senado Federal, conforme indicação em projeto.</w:t>
            </w:r>
          </w:p>
          <w:p w14:paraId="35CC0C46" w14:textId="77777777" w:rsidR="00CA428D" w:rsidRPr="00BD7145" w:rsidRDefault="00CA428D" w:rsidP="00072FC9">
            <w:pPr>
              <w:spacing w:before="120"/>
              <w:rPr>
                <w:b/>
                <w:bCs/>
              </w:rPr>
            </w:pPr>
            <w:r w:rsidRPr="00BD7145">
              <w:rPr>
                <w:b/>
                <w:bCs/>
              </w:rPr>
              <w:t>Materiais:</w:t>
            </w:r>
          </w:p>
          <w:p w14:paraId="6FFFABD9" w14:textId="77777777" w:rsidR="00CA428D" w:rsidRPr="00BD7145" w:rsidRDefault="00CA428D" w:rsidP="00072FC9">
            <w:pPr>
              <w:spacing w:before="120"/>
              <w:rPr>
                <w:bCs/>
              </w:rPr>
            </w:pPr>
            <w:r>
              <w:rPr>
                <w:bCs/>
              </w:rPr>
              <w:t>n/a</w:t>
            </w:r>
          </w:p>
          <w:p w14:paraId="3E709C8B" w14:textId="77777777" w:rsidR="00CA428D" w:rsidRPr="00BD7145" w:rsidRDefault="00CA428D" w:rsidP="00072FC9">
            <w:pPr>
              <w:spacing w:before="120"/>
              <w:rPr>
                <w:b/>
                <w:bCs/>
              </w:rPr>
            </w:pPr>
            <w:r w:rsidRPr="00BD7145">
              <w:rPr>
                <w:b/>
                <w:bCs/>
              </w:rPr>
              <w:t>Serviços:</w:t>
            </w:r>
          </w:p>
          <w:p w14:paraId="01324BF4" w14:textId="77777777" w:rsidR="00CA428D" w:rsidRPr="00832CF3" w:rsidRDefault="00CA428D" w:rsidP="00072FC9">
            <w:pPr>
              <w:spacing w:before="120"/>
              <w:rPr>
                <w:bCs/>
              </w:rPr>
            </w:pPr>
            <w:r>
              <w:rPr>
                <w:bCs/>
              </w:rPr>
              <w:t>n/a</w:t>
            </w:r>
          </w:p>
          <w:p w14:paraId="01987FC0" w14:textId="77777777" w:rsidR="00CA428D" w:rsidRPr="00BD7145" w:rsidRDefault="00CA428D" w:rsidP="00072FC9">
            <w:pPr>
              <w:spacing w:before="120"/>
              <w:rPr>
                <w:b/>
                <w:bCs/>
              </w:rPr>
            </w:pPr>
            <w:r w:rsidRPr="00BD7145">
              <w:rPr>
                <w:b/>
                <w:bCs/>
              </w:rPr>
              <w:t>Atividades e Responsabilidades:</w:t>
            </w:r>
          </w:p>
          <w:p w14:paraId="52698D64" w14:textId="77777777" w:rsidR="00CA428D" w:rsidRPr="00832CF3" w:rsidRDefault="00CA428D" w:rsidP="00072FC9">
            <w:pPr>
              <w:spacing w:before="120"/>
              <w:rPr>
                <w:bCs/>
              </w:rPr>
            </w:pPr>
            <w:r>
              <w:rPr>
                <w:bCs/>
              </w:rPr>
              <w:t>n/a</w:t>
            </w:r>
          </w:p>
          <w:p w14:paraId="366213D9" w14:textId="77777777" w:rsidR="00CA428D" w:rsidRPr="00BD7145" w:rsidRDefault="00CA428D" w:rsidP="00072FC9">
            <w:pPr>
              <w:spacing w:before="120"/>
              <w:rPr>
                <w:b/>
                <w:bCs/>
              </w:rPr>
            </w:pPr>
            <w:r w:rsidRPr="00BD7145">
              <w:rPr>
                <w:b/>
                <w:bCs/>
              </w:rPr>
              <w:t>Qualificação:</w:t>
            </w:r>
          </w:p>
          <w:p w14:paraId="6BA0473E" w14:textId="77777777" w:rsidR="00CA428D" w:rsidRPr="00832CF3" w:rsidRDefault="00CA428D" w:rsidP="00072FC9">
            <w:pPr>
              <w:spacing w:before="120"/>
              <w:rPr>
                <w:bCs/>
              </w:rPr>
            </w:pPr>
            <w:r>
              <w:rPr>
                <w:bCs/>
              </w:rPr>
              <w:t>n/a</w:t>
            </w:r>
          </w:p>
          <w:p w14:paraId="7EDA0670" w14:textId="77777777" w:rsidR="00CA428D" w:rsidRPr="00BD7145" w:rsidRDefault="00CA428D" w:rsidP="00072FC9">
            <w:pPr>
              <w:spacing w:before="120"/>
              <w:rPr>
                <w:b/>
                <w:bCs/>
              </w:rPr>
            </w:pPr>
            <w:r w:rsidRPr="00BD7145">
              <w:rPr>
                <w:b/>
                <w:bCs/>
              </w:rPr>
              <w:t>Observações:</w:t>
            </w:r>
          </w:p>
          <w:p w14:paraId="0D35ECB4" w14:textId="77777777" w:rsidR="00CA428D" w:rsidRPr="00832CF3" w:rsidRDefault="00CA428D" w:rsidP="00072FC9">
            <w:pPr>
              <w:spacing w:before="120"/>
              <w:rPr>
                <w:bCs/>
              </w:rPr>
            </w:pPr>
            <w:r>
              <w:rPr>
                <w:bCs/>
              </w:rPr>
              <w:t>n/a</w:t>
            </w:r>
          </w:p>
          <w:p w14:paraId="68C66C29" w14:textId="77777777" w:rsidR="00CA428D" w:rsidRPr="00BD7145" w:rsidRDefault="00CA428D" w:rsidP="00072FC9">
            <w:pPr>
              <w:spacing w:before="120"/>
              <w:rPr>
                <w:b/>
                <w:bCs/>
              </w:rPr>
            </w:pPr>
            <w:r w:rsidRPr="00BD7145">
              <w:rPr>
                <w:b/>
                <w:bCs/>
              </w:rPr>
              <w:t>Critérios e Condições:</w:t>
            </w:r>
          </w:p>
          <w:p w14:paraId="1F3058A2"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1CC4FC5F" w14:textId="77777777" w:rsidR="00CA428D" w:rsidRPr="00BD7145" w:rsidRDefault="00CA428D" w:rsidP="00072FC9">
            <w:pPr>
              <w:spacing w:before="120"/>
              <w:rPr>
                <w:b/>
                <w:bCs/>
              </w:rPr>
            </w:pPr>
            <w:r w:rsidRPr="00BD7145">
              <w:rPr>
                <w:b/>
                <w:bCs/>
              </w:rPr>
              <w:t>Detalhe Gráfico:</w:t>
            </w:r>
          </w:p>
          <w:p w14:paraId="4C1280DB" w14:textId="77777777" w:rsidR="00CA428D" w:rsidRPr="00B97D3F" w:rsidRDefault="00CA428D" w:rsidP="00072FC9">
            <w:pPr>
              <w:spacing w:before="120"/>
              <w:rPr>
                <w:bCs/>
              </w:rPr>
            </w:pPr>
            <w:r>
              <w:rPr>
                <w:noProof/>
              </w:rPr>
              <w:drawing>
                <wp:inline distT="0" distB="0" distL="0" distR="0" wp14:anchorId="143C1D6C" wp14:editId="6141875B">
                  <wp:extent cx="3911600" cy="1460500"/>
                  <wp:effectExtent l="0" t="0" r="0" b="0"/>
                  <wp:docPr id="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5.png"/>
                          <pic:cNvPicPr/>
                        </pic:nvPicPr>
                        <pic:blipFill>
                          <a:blip r:embed="rId166"/>
                          <a:stretch>
                            <a:fillRect/>
                          </a:stretch>
                        </pic:blipFill>
                        <pic:spPr>
                          <a:xfrm>
                            <a:off x="0" y="0"/>
                            <a:ext cx="3911600" cy="1460500"/>
                          </a:xfrm>
                          <a:prstGeom prst="rect">
                            <a:avLst/>
                          </a:prstGeom>
                        </pic:spPr>
                      </pic:pic>
                    </a:graphicData>
                  </a:graphic>
                </wp:inline>
              </w:drawing>
            </w:r>
          </w:p>
          <w:p w14:paraId="7CE6422C" w14:textId="77777777" w:rsidR="00CA428D" w:rsidRPr="00BD7145" w:rsidRDefault="00CA428D" w:rsidP="00072FC9">
            <w:pPr>
              <w:spacing w:before="120"/>
              <w:rPr>
                <w:b/>
                <w:bCs/>
              </w:rPr>
            </w:pPr>
            <w:r w:rsidRPr="00BD7145">
              <w:rPr>
                <w:b/>
                <w:bCs/>
              </w:rPr>
              <w:t>Tabela:</w:t>
            </w:r>
          </w:p>
          <w:p w14:paraId="2885926A" w14:textId="77777777" w:rsidR="00CA428D" w:rsidRPr="00832CF3" w:rsidRDefault="00CA428D" w:rsidP="00072FC9">
            <w:pPr>
              <w:spacing w:before="120"/>
              <w:rPr>
                <w:bCs/>
              </w:rPr>
            </w:pPr>
            <w:r>
              <w:rPr>
                <w:bCs/>
              </w:rPr>
              <w:t>n/a</w:t>
            </w:r>
          </w:p>
          <w:p w14:paraId="274EACE0" w14:textId="77777777" w:rsidR="00CA428D" w:rsidRPr="00832CF3" w:rsidRDefault="00CA428D" w:rsidP="00072FC9">
            <w:pPr>
              <w:spacing w:before="120"/>
              <w:rPr>
                <w:bCs/>
              </w:rPr>
            </w:pPr>
            <w:r w:rsidRPr="00BD7145">
              <w:rPr>
                <w:b/>
                <w:bCs/>
              </w:rPr>
              <w:lastRenderedPageBreak/>
              <w:t xml:space="preserve">Vida útil: </w:t>
            </w:r>
            <w:r>
              <w:rPr>
                <w:bCs/>
              </w:rPr>
              <w:t>n/a</w:t>
            </w:r>
          </w:p>
          <w:p w14:paraId="104AC1FA" w14:textId="77777777" w:rsidR="00CA428D" w:rsidRPr="00BD7145" w:rsidRDefault="00CA428D" w:rsidP="00072FC9">
            <w:pPr>
              <w:spacing w:before="120"/>
              <w:rPr>
                <w:b/>
                <w:bCs/>
              </w:rPr>
            </w:pPr>
            <w:r w:rsidRPr="00BD7145">
              <w:rPr>
                <w:b/>
                <w:bCs/>
              </w:rPr>
              <w:t>Referências Normativas:</w:t>
            </w:r>
          </w:p>
          <w:p w14:paraId="1F005AEE" w14:textId="77777777" w:rsidR="00CA428D" w:rsidRPr="00832CF3" w:rsidRDefault="00CA428D" w:rsidP="00072FC9">
            <w:pPr>
              <w:spacing w:before="120"/>
              <w:rPr>
                <w:bCs/>
              </w:rPr>
            </w:pPr>
            <w:r>
              <w:rPr>
                <w:bCs/>
              </w:rPr>
              <w:t>n/a</w:t>
            </w:r>
          </w:p>
          <w:p w14:paraId="6BAD1E65" w14:textId="77777777" w:rsidR="00CA428D" w:rsidRPr="00BD7145" w:rsidRDefault="00CA428D" w:rsidP="00072FC9">
            <w:pPr>
              <w:spacing w:before="120"/>
              <w:rPr>
                <w:b/>
                <w:bCs/>
              </w:rPr>
            </w:pPr>
            <w:r w:rsidRPr="00BD7145">
              <w:rPr>
                <w:b/>
                <w:bCs/>
              </w:rPr>
              <w:t>Referência Comercial:</w:t>
            </w:r>
          </w:p>
          <w:p w14:paraId="6B7402E6" w14:textId="77777777" w:rsidR="00CA428D" w:rsidRPr="00832CF3" w:rsidRDefault="00CA428D" w:rsidP="00072FC9">
            <w:pPr>
              <w:spacing w:before="120"/>
              <w:rPr>
                <w:bCs/>
              </w:rPr>
            </w:pPr>
            <w:r>
              <w:rPr>
                <w:bCs/>
              </w:rPr>
              <w:t>Deca Flex 2031.C.FLX</w:t>
            </w:r>
          </w:p>
          <w:p w14:paraId="5CA01548" w14:textId="77777777" w:rsidR="00CA428D" w:rsidRPr="00BD7145" w:rsidRDefault="00CA428D" w:rsidP="00072FC9">
            <w:pPr>
              <w:spacing w:before="120"/>
              <w:rPr>
                <w:b/>
                <w:bCs/>
              </w:rPr>
            </w:pPr>
            <w:r w:rsidRPr="00BD7145">
              <w:rPr>
                <w:b/>
                <w:bCs/>
              </w:rPr>
              <w:t>Referência Externa:</w:t>
            </w:r>
          </w:p>
          <w:p w14:paraId="045D625F" w14:textId="77777777" w:rsidR="00CA428D" w:rsidRPr="00BD7145" w:rsidRDefault="00CA428D" w:rsidP="00072FC9">
            <w:pPr>
              <w:spacing w:before="120"/>
              <w:rPr>
                <w:b/>
                <w:bCs/>
              </w:rPr>
            </w:pPr>
            <w:r>
              <w:rPr>
                <w:bCs/>
              </w:rPr>
              <w:t>https://www.deca.com.br/produto/prateleira-em-resina-cromado-2031cflx/</w:t>
            </w:r>
          </w:p>
        </w:tc>
      </w:tr>
    </w:tbl>
    <w:p w14:paraId="7013213A" w14:textId="77777777" w:rsidR="00CA428D" w:rsidRPr="00010EE0" w:rsidRDefault="00CA428D" w:rsidP="00CA428D">
      <w:pPr>
        <w:rPr>
          <w:lang w:val="en-US"/>
        </w:rPr>
      </w:pPr>
    </w:p>
    <w:p w14:paraId="28EE9C11" w14:textId="77777777" w:rsidR="00CA428D" w:rsidRDefault="00CA428D" w:rsidP="00CA428D">
      <w:r>
        <w:br w:type="page"/>
      </w:r>
    </w:p>
    <w:p w14:paraId="64E60487" w14:textId="77777777" w:rsidR="00CA428D" w:rsidRDefault="00CA428D" w:rsidP="00CA428D">
      <w:pPr>
        <w:rPr>
          <w:lang w:val="en-US"/>
        </w:rPr>
      </w:pPr>
    </w:p>
    <w:p w14:paraId="67488C67"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062C53F" w14:textId="77777777" w:rsidTr="00072FC9">
        <w:trPr>
          <w:trHeight w:val="567"/>
        </w:trPr>
        <w:tc>
          <w:tcPr>
            <w:tcW w:w="1843" w:type="dxa"/>
            <w:tcBorders>
              <w:bottom w:val="single" w:sz="4" w:space="0" w:color="auto"/>
            </w:tcBorders>
            <w:shd w:val="clear" w:color="auto" w:fill="F2F2F2" w:themeFill="background1" w:themeFillShade="F2"/>
            <w:vAlign w:val="center"/>
          </w:tcPr>
          <w:p w14:paraId="653F31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462512E" w14:textId="77777777" w:rsidR="00CA428D" w:rsidRDefault="00CA428D" w:rsidP="00072FC9">
            <w:pPr>
              <w:rPr>
                <w:b/>
                <w:bCs/>
                <w:color w:val="000000"/>
              </w:rPr>
            </w:pPr>
            <w:r>
              <w:rPr>
                <w:b/>
                <w:bCs/>
                <w:noProof/>
                <w:color w:val="000000"/>
              </w:rPr>
              <w:t>SF-01286</w:t>
            </w:r>
          </w:p>
        </w:tc>
        <w:tc>
          <w:tcPr>
            <w:tcW w:w="2268" w:type="dxa"/>
            <w:tcBorders>
              <w:bottom w:val="single" w:sz="4" w:space="0" w:color="auto"/>
            </w:tcBorders>
            <w:shd w:val="clear" w:color="auto" w:fill="F2F2F2" w:themeFill="background1" w:themeFillShade="F2"/>
            <w:vAlign w:val="center"/>
          </w:tcPr>
          <w:p w14:paraId="0AD131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666878D" w14:textId="77777777" w:rsidR="00CA428D" w:rsidRPr="009143C5" w:rsidRDefault="00CA428D" w:rsidP="00072FC9">
            <w:pPr>
              <w:rPr>
                <w:b/>
                <w:bCs/>
                <w:noProof/>
                <w:color w:val="000000"/>
              </w:rPr>
            </w:pPr>
            <w:r>
              <w:rPr>
                <w:b/>
                <w:bCs/>
                <w:noProof/>
                <w:color w:val="000000"/>
              </w:rPr>
              <w:t>Hidrossanitário</w:t>
            </w:r>
          </w:p>
        </w:tc>
        <w:tc>
          <w:tcPr>
            <w:tcW w:w="2268" w:type="dxa"/>
            <w:tcBorders>
              <w:bottom w:val="single" w:sz="4" w:space="0" w:color="auto"/>
              <w:right w:val="single" w:sz="4" w:space="0" w:color="auto"/>
            </w:tcBorders>
            <w:shd w:val="clear" w:color="auto" w:fill="F2F2F2" w:themeFill="background1" w:themeFillShade="F2"/>
            <w:vAlign w:val="center"/>
          </w:tcPr>
          <w:p w14:paraId="766AEED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F594D92" w14:textId="77777777" w:rsidR="00CA428D" w:rsidRPr="009143C5" w:rsidRDefault="00CA428D" w:rsidP="00072FC9">
            <w:pPr>
              <w:rPr>
                <w:b/>
                <w:bCs/>
                <w:noProof/>
                <w:color w:val="000000"/>
              </w:rPr>
            </w:pPr>
            <w:r>
              <w:rPr>
                <w:b/>
                <w:bCs/>
                <w:noProof/>
                <w:color w:val="000000"/>
              </w:rPr>
              <w:t>Acessórios</w:t>
            </w:r>
          </w:p>
        </w:tc>
        <w:tc>
          <w:tcPr>
            <w:tcW w:w="1843" w:type="dxa"/>
            <w:tcBorders>
              <w:left w:val="single" w:sz="4" w:space="0" w:color="auto"/>
              <w:bottom w:val="single" w:sz="4" w:space="0" w:color="auto"/>
            </w:tcBorders>
            <w:shd w:val="clear" w:color="auto" w:fill="F2F2F2" w:themeFill="background1" w:themeFillShade="F2"/>
            <w:vAlign w:val="center"/>
          </w:tcPr>
          <w:p w14:paraId="2001E55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3C7BB2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994EF4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35B6B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FAF4022" w14:textId="77777777" w:rsidR="00CA428D" w:rsidRDefault="00CA428D" w:rsidP="00072FC9">
            <w:pPr>
              <w:rPr>
                <w:b/>
                <w:bCs/>
                <w:sz w:val="32"/>
                <w:szCs w:val="32"/>
              </w:rPr>
            </w:pPr>
            <w:r>
              <w:rPr>
                <w:b/>
                <w:bCs/>
                <w:sz w:val="32"/>
                <w:szCs w:val="32"/>
              </w:rPr>
              <w:t>Saboneteira – Linha Residencial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13C0DE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7EF1212" w14:textId="77777777" w:rsidR="00CA428D" w:rsidRDefault="00CA428D" w:rsidP="00072FC9">
            <w:pPr>
              <w:rPr>
                <w:b/>
                <w:bCs/>
                <w:sz w:val="20"/>
                <w:szCs w:val="20"/>
              </w:rPr>
            </w:pPr>
          </w:p>
        </w:tc>
      </w:tr>
      <w:tr w:rsidR="00CA428D" w:rsidRPr="00010EE0" w14:paraId="330FA49D" w14:textId="77777777" w:rsidTr="00072FC9">
        <w:trPr>
          <w:trHeight w:val="1740"/>
        </w:trPr>
        <w:tc>
          <w:tcPr>
            <w:tcW w:w="9781" w:type="dxa"/>
            <w:gridSpan w:val="5"/>
          </w:tcPr>
          <w:p w14:paraId="61ABDC6B" w14:textId="77777777" w:rsidR="00CA428D" w:rsidRPr="00BD7145" w:rsidRDefault="00CA428D" w:rsidP="00072FC9">
            <w:pPr>
              <w:spacing w:before="120"/>
              <w:rPr>
                <w:b/>
                <w:bCs/>
              </w:rPr>
            </w:pPr>
            <w:r w:rsidRPr="00BD7145">
              <w:rPr>
                <w:b/>
                <w:bCs/>
              </w:rPr>
              <w:t>Descrição Detalhada:</w:t>
            </w:r>
          </w:p>
          <w:p w14:paraId="1933D11C" w14:textId="77777777" w:rsidR="00CA428D" w:rsidRPr="00BD7145" w:rsidRDefault="00CA428D" w:rsidP="00072FC9">
            <w:pPr>
              <w:spacing w:before="120"/>
              <w:rPr>
                <w:bCs/>
              </w:rPr>
            </w:pPr>
            <w:r>
              <w:rPr>
                <w:bCs/>
              </w:rPr>
              <w:t>Fornecimento e instalação de saboneteira com base em resina de alta resistência para uso exclusivo nas áreas residenciais do Complexo Arquitetônico do Senado Federal, conforme indicação em projeto.</w:t>
            </w:r>
          </w:p>
          <w:p w14:paraId="73E9E9A6" w14:textId="77777777" w:rsidR="00CA428D" w:rsidRPr="00BD7145" w:rsidRDefault="00CA428D" w:rsidP="00072FC9">
            <w:pPr>
              <w:spacing w:before="120"/>
              <w:rPr>
                <w:b/>
                <w:bCs/>
              </w:rPr>
            </w:pPr>
            <w:r w:rsidRPr="00BD7145">
              <w:rPr>
                <w:b/>
                <w:bCs/>
              </w:rPr>
              <w:t>Materiais:</w:t>
            </w:r>
          </w:p>
          <w:p w14:paraId="6FB57445" w14:textId="77777777" w:rsidR="00CA428D" w:rsidRPr="00BD7145" w:rsidRDefault="00CA428D" w:rsidP="00072FC9">
            <w:pPr>
              <w:spacing w:before="120"/>
              <w:rPr>
                <w:bCs/>
              </w:rPr>
            </w:pPr>
            <w:r>
              <w:rPr>
                <w:bCs/>
              </w:rPr>
              <w:t>Saboneteira com base em resina de alta resistência com espessura com acabamento cromado</w:t>
            </w:r>
          </w:p>
          <w:p w14:paraId="1F3A7BB8" w14:textId="77777777" w:rsidR="00CA428D" w:rsidRPr="00BD7145" w:rsidRDefault="00CA428D" w:rsidP="00072FC9">
            <w:pPr>
              <w:spacing w:before="120"/>
              <w:rPr>
                <w:b/>
                <w:bCs/>
              </w:rPr>
            </w:pPr>
            <w:r w:rsidRPr="00BD7145">
              <w:rPr>
                <w:b/>
                <w:bCs/>
              </w:rPr>
              <w:t>Serviços:</w:t>
            </w:r>
          </w:p>
          <w:p w14:paraId="21A9170A" w14:textId="77777777" w:rsidR="00CA428D" w:rsidRPr="00832CF3" w:rsidRDefault="00CA428D" w:rsidP="00072FC9">
            <w:pPr>
              <w:spacing w:before="120"/>
              <w:rPr>
                <w:bCs/>
              </w:rPr>
            </w:pPr>
            <w:r>
              <w:rPr>
                <w:bCs/>
              </w:rPr>
              <w:t>Retirar a tampa antes da instalação do acessório na parede.</w:t>
            </w:r>
          </w:p>
          <w:p w14:paraId="6EE5A243" w14:textId="77777777" w:rsidR="00CA428D" w:rsidRPr="00BD7145" w:rsidRDefault="00CA428D" w:rsidP="00072FC9">
            <w:pPr>
              <w:spacing w:before="120"/>
              <w:rPr>
                <w:b/>
                <w:bCs/>
              </w:rPr>
            </w:pPr>
            <w:r w:rsidRPr="00BD7145">
              <w:rPr>
                <w:b/>
                <w:bCs/>
              </w:rPr>
              <w:t>Atividades e Responsabilidades:</w:t>
            </w:r>
          </w:p>
          <w:p w14:paraId="7A8ED70D" w14:textId="77777777" w:rsidR="00CA428D" w:rsidRPr="00832CF3" w:rsidRDefault="00CA428D" w:rsidP="00072FC9">
            <w:pPr>
              <w:spacing w:before="120"/>
              <w:rPr>
                <w:bCs/>
              </w:rPr>
            </w:pPr>
            <w:r>
              <w:rPr>
                <w:bCs/>
              </w:rPr>
              <w:t>n/a</w:t>
            </w:r>
          </w:p>
          <w:p w14:paraId="54DD1185" w14:textId="77777777" w:rsidR="00CA428D" w:rsidRPr="00BD7145" w:rsidRDefault="00CA428D" w:rsidP="00072FC9">
            <w:pPr>
              <w:spacing w:before="120"/>
              <w:rPr>
                <w:b/>
                <w:bCs/>
              </w:rPr>
            </w:pPr>
            <w:r w:rsidRPr="00BD7145">
              <w:rPr>
                <w:b/>
                <w:bCs/>
              </w:rPr>
              <w:t>Qualificação:</w:t>
            </w:r>
          </w:p>
          <w:p w14:paraId="3FF608A3" w14:textId="77777777" w:rsidR="00CA428D" w:rsidRPr="00832CF3" w:rsidRDefault="00CA428D" w:rsidP="00072FC9">
            <w:pPr>
              <w:spacing w:before="120"/>
              <w:rPr>
                <w:bCs/>
              </w:rPr>
            </w:pPr>
            <w:r>
              <w:rPr>
                <w:bCs/>
              </w:rPr>
              <w:t>n/a</w:t>
            </w:r>
          </w:p>
          <w:p w14:paraId="5CB62F94" w14:textId="77777777" w:rsidR="00CA428D" w:rsidRPr="00BD7145" w:rsidRDefault="00CA428D" w:rsidP="00072FC9">
            <w:pPr>
              <w:spacing w:before="120"/>
              <w:rPr>
                <w:b/>
                <w:bCs/>
              </w:rPr>
            </w:pPr>
            <w:r w:rsidRPr="00BD7145">
              <w:rPr>
                <w:b/>
                <w:bCs/>
              </w:rPr>
              <w:t>Observações:</w:t>
            </w:r>
          </w:p>
          <w:p w14:paraId="544C1CDA" w14:textId="77777777" w:rsidR="00CA428D" w:rsidRPr="00832CF3" w:rsidRDefault="00CA428D" w:rsidP="00072FC9">
            <w:pPr>
              <w:spacing w:before="120"/>
              <w:rPr>
                <w:bCs/>
              </w:rPr>
            </w:pPr>
            <w:r>
              <w:rPr>
                <w:bCs/>
              </w:rPr>
              <w:t>n/a</w:t>
            </w:r>
          </w:p>
          <w:p w14:paraId="06FBBA1B" w14:textId="77777777" w:rsidR="00CA428D" w:rsidRPr="00BD7145" w:rsidRDefault="00CA428D" w:rsidP="00072FC9">
            <w:pPr>
              <w:spacing w:before="120"/>
              <w:rPr>
                <w:b/>
                <w:bCs/>
              </w:rPr>
            </w:pPr>
            <w:r w:rsidRPr="00BD7145">
              <w:rPr>
                <w:b/>
                <w:bCs/>
              </w:rPr>
              <w:t>Critérios e Condições:</w:t>
            </w:r>
          </w:p>
          <w:p w14:paraId="021F484C" w14:textId="77777777" w:rsidR="00CA428D" w:rsidRPr="00832CF3" w:rsidRDefault="00CA428D" w:rsidP="00072FC9">
            <w:pPr>
              <w:spacing w:before="120"/>
              <w:rPr>
                <w:bCs/>
              </w:rPr>
            </w:pPr>
            <w:r>
              <w:rPr>
                <w:bCs/>
              </w:rPr>
              <w:t xml:space="preserve">Critérios de Medição: unidade instalada. </w:t>
            </w:r>
            <w:r>
              <w:rPr>
                <w:bCs/>
              </w:rPr>
              <w:br/>
              <w:t>Unidade de Medição: unidade.</w:t>
            </w:r>
          </w:p>
          <w:p w14:paraId="05253EB7" w14:textId="77777777" w:rsidR="00CA428D" w:rsidRPr="00BD7145" w:rsidRDefault="00CA428D" w:rsidP="00072FC9">
            <w:pPr>
              <w:spacing w:before="120"/>
              <w:rPr>
                <w:b/>
                <w:bCs/>
              </w:rPr>
            </w:pPr>
            <w:r w:rsidRPr="00BD7145">
              <w:rPr>
                <w:b/>
                <w:bCs/>
              </w:rPr>
              <w:t>Detalhe Gráfico:</w:t>
            </w:r>
          </w:p>
          <w:p w14:paraId="00E3A151" w14:textId="77777777" w:rsidR="00CA428D" w:rsidRPr="00B97D3F" w:rsidRDefault="00CA428D" w:rsidP="00072FC9">
            <w:pPr>
              <w:spacing w:before="120"/>
              <w:rPr>
                <w:bCs/>
              </w:rPr>
            </w:pPr>
            <w:r>
              <w:rPr>
                <w:noProof/>
              </w:rPr>
              <w:drawing>
                <wp:inline distT="0" distB="0" distL="0" distR="0" wp14:anchorId="29F2A712" wp14:editId="5D001E6D">
                  <wp:extent cx="2578100" cy="1943100"/>
                  <wp:effectExtent l="0" t="0" r="0" b="0"/>
                  <wp:docPr id="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6.png"/>
                          <pic:cNvPicPr/>
                        </pic:nvPicPr>
                        <pic:blipFill>
                          <a:blip r:embed="rId167"/>
                          <a:stretch>
                            <a:fillRect/>
                          </a:stretch>
                        </pic:blipFill>
                        <pic:spPr>
                          <a:xfrm>
                            <a:off x="0" y="0"/>
                            <a:ext cx="2578100" cy="1943100"/>
                          </a:xfrm>
                          <a:prstGeom prst="rect">
                            <a:avLst/>
                          </a:prstGeom>
                        </pic:spPr>
                      </pic:pic>
                    </a:graphicData>
                  </a:graphic>
                </wp:inline>
              </w:drawing>
            </w:r>
          </w:p>
          <w:p w14:paraId="37B058B0" w14:textId="77777777" w:rsidR="00CA428D" w:rsidRPr="00BD7145" w:rsidRDefault="00CA428D" w:rsidP="00072FC9">
            <w:pPr>
              <w:spacing w:before="120"/>
              <w:rPr>
                <w:b/>
                <w:bCs/>
              </w:rPr>
            </w:pPr>
            <w:r w:rsidRPr="00BD7145">
              <w:rPr>
                <w:b/>
                <w:bCs/>
              </w:rPr>
              <w:lastRenderedPageBreak/>
              <w:t>Tabela:</w:t>
            </w:r>
          </w:p>
          <w:p w14:paraId="03473256" w14:textId="77777777" w:rsidR="00CA428D" w:rsidRPr="00832CF3" w:rsidRDefault="00CA428D" w:rsidP="00072FC9">
            <w:pPr>
              <w:spacing w:before="120"/>
              <w:rPr>
                <w:bCs/>
              </w:rPr>
            </w:pPr>
            <w:r>
              <w:rPr>
                <w:bCs/>
              </w:rPr>
              <w:t>n/a</w:t>
            </w:r>
          </w:p>
          <w:p w14:paraId="5D62AF7C" w14:textId="77777777" w:rsidR="00CA428D" w:rsidRPr="00832CF3" w:rsidRDefault="00CA428D" w:rsidP="00072FC9">
            <w:pPr>
              <w:spacing w:before="120"/>
              <w:rPr>
                <w:bCs/>
              </w:rPr>
            </w:pPr>
            <w:r w:rsidRPr="00BD7145">
              <w:rPr>
                <w:b/>
                <w:bCs/>
              </w:rPr>
              <w:t xml:space="preserve">Vida útil: </w:t>
            </w:r>
            <w:r>
              <w:rPr>
                <w:bCs/>
              </w:rPr>
              <w:t>n/a</w:t>
            </w:r>
          </w:p>
          <w:p w14:paraId="2DF30244" w14:textId="77777777" w:rsidR="00CA428D" w:rsidRPr="00BD7145" w:rsidRDefault="00CA428D" w:rsidP="00072FC9">
            <w:pPr>
              <w:spacing w:before="120"/>
              <w:rPr>
                <w:b/>
                <w:bCs/>
              </w:rPr>
            </w:pPr>
            <w:r w:rsidRPr="00BD7145">
              <w:rPr>
                <w:b/>
                <w:bCs/>
              </w:rPr>
              <w:t>Referências Normativas:</w:t>
            </w:r>
          </w:p>
          <w:p w14:paraId="5EAAA97E" w14:textId="77777777" w:rsidR="00CA428D" w:rsidRPr="00832CF3" w:rsidRDefault="00CA428D" w:rsidP="00072FC9">
            <w:pPr>
              <w:spacing w:before="120"/>
              <w:rPr>
                <w:bCs/>
              </w:rPr>
            </w:pPr>
            <w:r>
              <w:rPr>
                <w:bCs/>
              </w:rPr>
              <w:t>n/a</w:t>
            </w:r>
          </w:p>
          <w:p w14:paraId="543528DB" w14:textId="77777777" w:rsidR="00CA428D" w:rsidRPr="00BD7145" w:rsidRDefault="00CA428D" w:rsidP="00072FC9">
            <w:pPr>
              <w:spacing w:before="120"/>
              <w:rPr>
                <w:b/>
                <w:bCs/>
              </w:rPr>
            </w:pPr>
            <w:r w:rsidRPr="00BD7145">
              <w:rPr>
                <w:b/>
                <w:bCs/>
              </w:rPr>
              <w:t>Referência Comercial:</w:t>
            </w:r>
          </w:p>
          <w:p w14:paraId="166D2A7C" w14:textId="77777777" w:rsidR="00CA428D" w:rsidRPr="00832CF3" w:rsidRDefault="00CA428D" w:rsidP="00072FC9">
            <w:pPr>
              <w:spacing w:before="120"/>
              <w:rPr>
                <w:bCs/>
              </w:rPr>
            </w:pPr>
            <w:r>
              <w:rPr>
                <w:bCs/>
              </w:rPr>
              <w:t>Deca Flex  2010.C.FLX</w:t>
            </w:r>
          </w:p>
          <w:p w14:paraId="7503911D" w14:textId="77777777" w:rsidR="00CA428D" w:rsidRPr="00BD7145" w:rsidRDefault="00CA428D" w:rsidP="00072FC9">
            <w:pPr>
              <w:spacing w:before="120"/>
              <w:rPr>
                <w:b/>
                <w:bCs/>
              </w:rPr>
            </w:pPr>
            <w:r w:rsidRPr="00BD7145">
              <w:rPr>
                <w:b/>
                <w:bCs/>
              </w:rPr>
              <w:t>Referência Externa:</w:t>
            </w:r>
          </w:p>
          <w:p w14:paraId="24E2FCF9" w14:textId="77777777" w:rsidR="00CA428D" w:rsidRPr="00BD7145" w:rsidRDefault="00CA428D" w:rsidP="00072FC9">
            <w:pPr>
              <w:spacing w:before="120"/>
              <w:rPr>
                <w:b/>
                <w:bCs/>
              </w:rPr>
            </w:pPr>
            <w:r>
              <w:rPr>
                <w:bCs/>
              </w:rPr>
              <w:t>https://www.deca.com.br/produto/saboneteira-de-parede-cromado-2010cflx/</w:t>
            </w:r>
          </w:p>
        </w:tc>
      </w:tr>
    </w:tbl>
    <w:p w14:paraId="7A2AF1CD" w14:textId="77777777" w:rsidR="00CA428D" w:rsidRPr="00010EE0" w:rsidRDefault="00CA428D" w:rsidP="00CA428D">
      <w:pPr>
        <w:rPr>
          <w:lang w:val="en-US"/>
        </w:rPr>
      </w:pPr>
    </w:p>
    <w:p w14:paraId="5C8B2C59" w14:textId="77777777" w:rsidR="00CA428D" w:rsidRDefault="00CA428D" w:rsidP="00CA428D">
      <w:r>
        <w:br w:type="page"/>
      </w:r>
    </w:p>
    <w:p w14:paraId="62313B4E" w14:textId="77777777" w:rsidR="00CA428D" w:rsidRDefault="00CA428D" w:rsidP="00CA428D">
      <w:pPr>
        <w:rPr>
          <w:lang w:val="en-US"/>
        </w:rPr>
      </w:pPr>
    </w:p>
    <w:p w14:paraId="15BD0B8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C6347FE" w14:textId="77777777" w:rsidTr="00072FC9">
        <w:trPr>
          <w:trHeight w:val="567"/>
        </w:trPr>
        <w:tc>
          <w:tcPr>
            <w:tcW w:w="1843" w:type="dxa"/>
            <w:tcBorders>
              <w:bottom w:val="single" w:sz="4" w:space="0" w:color="auto"/>
            </w:tcBorders>
            <w:shd w:val="clear" w:color="auto" w:fill="F2F2F2" w:themeFill="background1" w:themeFillShade="F2"/>
            <w:vAlign w:val="center"/>
          </w:tcPr>
          <w:p w14:paraId="107045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E20C16B" w14:textId="77777777" w:rsidR="00CA428D" w:rsidRDefault="00CA428D" w:rsidP="00072FC9">
            <w:pPr>
              <w:rPr>
                <w:b/>
                <w:bCs/>
                <w:color w:val="000000"/>
              </w:rPr>
            </w:pPr>
            <w:r>
              <w:rPr>
                <w:b/>
                <w:bCs/>
                <w:noProof/>
                <w:color w:val="000000"/>
              </w:rPr>
              <w:t>SF-01287</w:t>
            </w:r>
          </w:p>
        </w:tc>
        <w:tc>
          <w:tcPr>
            <w:tcW w:w="2268" w:type="dxa"/>
            <w:tcBorders>
              <w:bottom w:val="single" w:sz="4" w:space="0" w:color="auto"/>
            </w:tcBorders>
            <w:shd w:val="clear" w:color="auto" w:fill="F2F2F2" w:themeFill="background1" w:themeFillShade="F2"/>
            <w:vAlign w:val="center"/>
          </w:tcPr>
          <w:p w14:paraId="09A903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3EAF4D7"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7BFB7B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F8D37B"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14D5FF4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0AE5E4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EA9D75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7CDCDB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D58C0DC" w14:textId="77777777" w:rsidR="00CA428D" w:rsidRDefault="00CA428D" w:rsidP="00072FC9">
            <w:pPr>
              <w:rPr>
                <w:b/>
                <w:bCs/>
                <w:sz w:val="32"/>
                <w:szCs w:val="32"/>
              </w:rPr>
            </w:pPr>
            <w:r>
              <w:rPr>
                <w:b/>
                <w:bCs/>
                <w:sz w:val="32"/>
                <w:szCs w:val="32"/>
              </w:rPr>
              <w:t>Módulo campainha eletrônica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00EBB5A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DA499B6" w14:textId="77777777" w:rsidR="00CA428D" w:rsidRDefault="00CA428D" w:rsidP="00072FC9">
            <w:pPr>
              <w:rPr>
                <w:b/>
                <w:bCs/>
                <w:sz w:val="20"/>
                <w:szCs w:val="20"/>
              </w:rPr>
            </w:pPr>
          </w:p>
        </w:tc>
      </w:tr>
      <w:tr w:rsidR="00CA428D" w:rsidRPr="00010EE0" w14:paraId="3393BF56" w14:textId="77777777" w:rsidTr="00072FC9">
        <w:trPr>
          <w:trHeight w:val="1740"/>
        </w:trPr>
        <w:tc>
          <w:tcPr>
            <w:tcW w:w="9781" w:type="dxa"/>
            <w:gridSpan w:val="5"/>
          </w:tcPr>
          <w:p w14:paraId="34B75CDB" w14:textId="77777777" w:rsidR="00CA428D" w:rsidRPr="00BD7145" w:rsidRDefault="00CA428D" w:rsidP="00072FC9">
            <w:pPr>
              <w:spacing w:before="120"/>
              <w:rPr>
                <w:b/>
                <w:bCs/>
              </w:rPr>
            </w:pPr>
            <w:r w:rsidRPr="00BD7145">
              <w:rPr>
                <w:b/>
                <w:bCs/>
              </w:rPr>
              <w:t>Descrição Detalhada:</w:t>
            </w:r>
          </w:p>
          <w:p w14:paraId="79720A22" w14:textId="77777777" w:rsidR="00CA428D" w:rsidRPr="00BD7145" w:rsidRDefault="00CA428D" w:rsidP="00072FC9">
            <w:pPr>
              <w:spacing w:before="120"/>
              <w:rPr>
                <w:bCs/>
              </w:rPr>
            </w:pPr>
            <w:r>
              <w:rPr>
                <w:bCs/>
              </w:rPr>
              <w:t>Fornecimento e instalação de módulo campainha eletrônica de dois tons. Para uso exclusivo nas áreas residenciais do Complexo Arquitetônico do Senado Federal, conforme indicação em projeto.</w:t>
            </w:r>
          </w:p>
          <w:p w14:paraId="26FBAC9E" w14:textId="77777777" w:rsidR="00CA428D" w:rsidRPr="00BD7145" w:rsidRDefault="00CA428D" w:rsidP="00072FC9">
            <w:pPr>
              <w:spacing w:before="120"/>
              <w:rPr>
                <w:b/>
                <w:bCs/>
              </w:rPr>
            </w:pPr>
            <w:r w:rsidRPr="00BD7145">
              <w:rPr>
                <w:b/>
                <w:bCs/>
              </w:rPr>
              <w:t>Materiais:</w:t>
            </w:r>
          </w:p>
          <w:p w14:paraId="201A0364" w14:textId="77777777" w:rsidR="00CA428D" w:rsidRPr="00BD7145" w:rsidRDefault="00CA428D" w:rsidP="00072FC9">
            <w:pPr>
              <w:spacing w:before="120"/>
              <w:rPr>
                <w:bCs/>
              </w:rPr>
            </w:pPr>
            <w:r>
              <w:rPr>
                <w:bCs/>
              </w:rPr>
              <w:t>Módulo campainha eletrônica de dois tons, intensidade sonora de 70db, para acionamento por meio de pulsadores 10A e 250 Vac, com as seguintes características mínimas:</w:t>
            </w:r>
            <w:r>
              <w:rPr>
                <w:bCs/>
              </w:rPr>
              <w:br/>
              <w:t>1) Módulo campainha eletrônica de dois tons, intensidade sonora de 70db, alimentado em 220Vac;</w:t>
            </w:r>
            <w:r>
              <w:rPr>
                <w:bCs/>
              </w:rPr>
              <w:br/>
              <w:t>2) Da linha Schneider Electric Prime Lunare (material padronizado no Senado Federal);</w:t>
            </w:r>
            <w:r>
              <w:rPr>
                <w:bCs/>
              </w:rPr>
              <w:br/>
              <w:t>3) Material do módulo: termoplástico de engenharia (material autoextinguível), com perfeito encaixe nos suportes da linha Prime Lunare;</w:t>
            </w:r>
            <w:r>
              <w:rPr>
                <w:bCs/>
              </w:rPr>
              <w:br/>
              <w:t>4) Cor: branco polar.</w:t>
            </w:r>
            <w:r>
              <w:rPr>
                <w:bCs/>
              </w:rPr>
              <w:br/>
              <w:t>5) Anilhas (marcador) de identificação de cabos, com as seguintes características mínimas:</w:t>
            </w:r>
            <w:r>
              <w:rPr>
                <w:bCs/>
              </w:rPr>
              <w:br/>
              <w:t>6) Anilhas gravadas própria para identificação de cabos elétricos;</w:t>
            </w:r>
            <w:r>
              <w:rPr>
                <w:bCs/>
              </w:rPr>
              <w:br/>
              <w:t>7) Comprimento aproximado de 3,5 mm;</w:t>
            </w:r>
            <w:r>
              <w:rPr>
                <w:bCs/>
              </w:rPr>
              <w:br/>
              <w:t>8) Anti-chama (flamabilidade UL94 V0);</w:t>
            </w:r>
            <w:r>
              <w:rPr>
                <w:bCs/>
              </w:rPr>
              <w:br/>
              <w:t>9) Fabricada em PVC.</w:t>
            </w:r>
          </w:p>
          <w:p w14:paraId="2100CC93" w14:textId="77777777" w:rsidR="00CA428D" w:rsidRPr="00BD7145" w:rsidRDefault="00CA428D" w:rsidP="00072FC9">
            <w:pPr>
              <w:spacing w:before="120"/>
              <w:rPr>
                <w:b/>
                <w:bCs/>
              </w:rPr>
            </w:pPr>
            <w:r w:rsidRPr="00BD7145">
              <w:rPr>
                <w:b/>
                <w:bCs/>
              </w:rPr>
              <w:t>Serviços:</w:t>
            </w:r>
          </w:p>
          <w:p w14:paraId="36B4F48D"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e neutro.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e e neutro também devem ser anilhados, nas duas pontas, com padrão conforme previsto em projeto. Na ausência de padrão, deve-se utilizar o número do circuito.</w:t>
            </w:r>
            <w:r>
              <w:rPr>
                <w:bCs/>
              </w:rPr>
              <w:br/>
              <w:t>Deverão ser tomados os devidos cuidados para o acabamento dos módulos não serem danificados durante a instalação.</w:t>
            </w:r>
            <w:r>
              <w:rPr>
                <w:bCs/>
              </w:rPr>
              <w:br/>
              <w:t>O teste de funcionamento do módulo também está contemplado no serviço.</w:t>
            </w:r>
          </w:p>
          <w:p w14:paraId="57169432" w14:textId="77777777" w:rsidR="00CA428D" w:rsidRPr="00BD7145" w:rsidRDefault="00CA428D" w:rsidP="00072FC9">
            <w:pPr>
              <w:spacing w:before="120"/>
              <w:rPr>
                <w:b/>
                <w:bCs/>
              </w:rPr>
            </w:pPr>
            <w:r w:rsidRPr="00BD7145">
              <w:rPr>
                <w:b/>
                <w:bCs/>
              </w:rPr>
              <w:t>Atividades e Responsabilidades:</w:t>
            </w:r>
          </w:p>
          <w:p w14:paraId="18402D3D" w14:textId="77777777" w:rsidR="00CA428D" w:rsidRPr="00832CF3" w:rsidRDefault="00CA428D" w:rsidP="00072FC9">
            <w:pPr>
              <w:spacing w:before="120"/>
              <w:rPr>
                <w:bCs/>
              </w:rPr>
            </w:pPr>
            <w:r>
              <w:rPr>
                <w:bCs/>
              </w:rPr>
              <w:t>n/a</w:t>
            </w:r>
          </w:p>
          <w:p w14:paraId="7114464A" w14:textId="77777777" w:rsidR="00CA428D" w:rsidRPr="00BD7145" w:rsidRDefault="00CA428D" w:rsidP="00072FC9">
            <w:pPr>
              <w:spacing w:before="120"/>
              <w:rPr>
                <w:b/>
                <w:bCs/>
              </w:rPr>
            </w:pPr>
            <w:r w:rsidRPr="00BD7145">
              <w:rPr>
                <w:b/>
                <w:bCs/>
              </w:rPr>
              <w:t>Qualificação:</w:t>
            </w:r>
          </w:p>
          <w:p w14:paraId="31D96983" w14:textId="77777777" w:rsidR="00CA428D" w:rsidRPr="00832CF3" w:rsidRDefault="00CA428D" w:rsidP="00072FC9">
            <w:pPr>
              <w:spacing w:before="120"/>
              <w:rPr>
                <w:bCs/>
              </w:rPr>
            </w:pPr>
            <w:r>
              <w:rPr>
                <w:bCs/>
              </w:rPr>
              <w:lastRenderedPageBreak/>
              <w:t>n/a</w:t>
            </w:r>
          </w:p>
          <w:p w14:paraId="7CB19E54" w14:textId="77777777" w:rsidR="00CA428D" w:rsidRPr="00BD7145" w:rsidRDefault="00CA428D" w:rsidP="00072FC9">
            <w:pPr>
              <w:spacing w:before="120"/>
              <w:rPr>
                <w:b/>
                <w:bCs/>
              </w:rPr>
            </w:pPr>
            <w:r w:rsidRPr="00BD7145">
              <w:rPr>
                <w:b/>
                <w:bCs/>
              </w:rPr>
              <w:t>Observações:</w:t>
            </w:r>
          </w:p>
          <w:p w14:paraId="4513F141" w14:textId="77777777" w:rsidR="00CA428D" w:rsidRPr="00832CF3" w:rsidRDefault="00CA428D" w:rsidP="00072FC9">
            <w:pPr>
              <w:spacing w:before="120"/>
              <w:rPr>
                <w:bCs/>
              </w:rPr>
            </w:pPr>
            <w:r>
              <w:rPr>
                <w:bCs/>
              </w:rPr>
              <w:t>n/a</w:t>
            </w:r>
          </w:p>
          <w:p w14:paraId="291B2474" w14:textId="77777777" w:rsidR="00CA428D" w:rsidRPr="00BD7145" w:rsidRDefault="00CA428D" w:rsidP="00072FC9">
            <w:pPr>
              <w:spacing w:before="120"/>
              <w:rPr>
                <w:b/>
                <w:bCs/>
              </w:rPr>
            </w:pPr>
            <w:r w:rsidRPr="00BD7145">
              <w:rPr>
                <w:b/>
                <w:bCs/>
              </w:rPr>
              <w:t>Critérios e Condições:</w:t>
            </w:r>
          </w:p>
          <w:p w14:paraId="115247D1" w14:textId="77777777" w:rsidR="00CA428D" w:rsidRPr="00832CF3" w:rsidRDefault="00CA428D" w:rsidP="00072FC9">
            <w:pPr>
              <w:spacing w:before="120"/>
              <w:rPr>
                <w:bCs/>
              </w:rPr>
            </w:pPr>
            <w:r>
              <w:rPr>
                <w:bCs/>
              </w:rPr>
              <w:t>Critérios de Medição: unidade instalada</w:t>
            </w:r>
            <w:r>
              <w:rPr>
                <w:bCs/>
              </w:rPr>
              <w:br/>
              <w:t>Unidade de Medição: unidade</w:t>
            </w:r>
          </w:p>
          <w:p w14:paraId="1C99CFF4" w14:textId="77777777" w:rsidR="00CA428D" w:rsidRPr="00BD7145" w:rsidRDefault="00CA428D" w:rsidP="00072FC9">
            <w:pPr>
              <w:spacing w:before="120"/>
              <w:rPr>
                <w:b/>
                <w:bCs/>
              </w:rPr>
            </w:pPr>
            <w:r w:rsidRPr="00BD7145">
              <w:rPr>
                <w:b/>
                <w:bCs/>
              </w:rPr>
              <w:t>Detalhe Gráfico:</w:t>
            </w:r>
          </w:p>
          <w:p w14:paraId="53CB91DD" w14:textId="77777777" w:rsidR="00CA428D" w:rsidRPr="00B97D3F" w:rsidRDefault="00CA428D" w:rsidP="00072FC9">
            <w:pPr>
              <w:spacing w:before="120"/>
              <w:rPr>
                <w:bCs/>
              </w:rPr>
            </w:pPr>
            <w:r>
              <w:rPr>
                <w:noProof/>
              </w:rPr>
              <w:drawing>
                <wp:inline distT="0" distB="0" distL="0" distR="0" wp14:anchorId="689C20F9" wp14:editId="48A9E771">
                  <wp:extent cx="2616200" cy="3556000"/>
                  <wp:effectExtent l="0" t="0" r="0" b="0"/>
                  <wp:docPr id="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7a.png"/>
                          <pic:cNvPicPr/>
                        </pic:nvPicPr>
                        <pic:blipFill>
                          <a:blip r:embed="rId168"/>
                          <a:stretch>
                            <a:fillRect/>
                          </a:stretch>
                        </pic:blipFill>
                        <pic:spPr>
                          <a:xfrm>
                            <a:off x="0" y="0"/>
                            <a:ext cx="2616200" cy="3556000"/>
                          </a:xfrm>
                          <a:prstGeom prst="rect">
                            <a:avLst/>
                          </a:prstGeom>
                        </pic:spPr>
                      </pic:pic>
                    </a:graphicData>
                  </a:graphic>
                </wp:inline>
              </w:drawing>
            </w:r>
            <w:r>
              <w:rPr>
                <w:noProof/>
              </w:rPr>
              <w:drawing>
                <wp:inline distT="0" distB="0" distL="0" distR="0" wp14:anchorId="3920C4F9" wp14:editId="39316604">
                  <wp:extent cx="1892300" cy="2019300"/>
                  <wp:effectExtent l="0" t="0" r="0" b="0"/>
                  <wp:docPr id="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7b.png"/>
                          <pic:cNvPicPr/>
                        </pic:nvPicPr>
                        <pic:blipFill>
                          <a:blip r:embed="rId169"/>
                          <a:stretch>
                            <a:fillRect/>
                          </a:stretch>
                        </pic:blipFill>
                        <pic:spPr>
                          <a:xfrm>
                            <a:off x="0" y="0"/>
                            <a:ext cx="1892300" cy="2019300"/>
                          </a:xfrm>
                          <a:prstGeom prst="rect">
                            <a:avLst/>
                          </a:prstGeom>
                        </pic:spPr>
                      </pic:pic>
                    </a:graphicData>
                  </a:graphic>
                </wp:inline>
              </w:drawing>
            </w:r>
          </w:p>
          <w:p w14:paraId="43A7BD67" w14:textId="77777777" w:rsidR="00CA428D" w:rsidRPr="00BD7145" w:rsidRDefault="00CA428D" w:rsidP="00072FC9">
            <w:pPr>
              <w:spacing w:before="120"/>
              <w:rPr>
                <w:b/>
                <w:bCs/>
              </w:rPr>
            </w:pPr>
            <w:r w:rsidRPr="00BD7145">
              <w:rPr>
                <w:b/>
                <w:bCs/>
              </w:rPr>
              <w:t>Tabela:</w:t>
            </w:r>
          </w:p>
          <w:p w14:paraId="1519E466" w14:textId="77777777" w:rsidR="00CA428D" w:rsidRPr="00832CF3" w:rsidRDefault="00CA428D" w:rsidP="00072FC9">
            <w:pPr>
              <w:spacing w:before="120"/>
              <w:rPr>
                <w:bCs/>
              </w:rPr>
            </w:pPr>
            <w:r>
              <w:rPr>
                <w:bCs/>
              </w:rPr>
              <w:t>n/a</w:t>
            </w:r>
          </w:p>
          <w:p w14:paraId="1D5BD793" w14:textId="77777777" w:rsidR="00CA428D" w:rsidRPr="00832CF3" w:rsidRDefault="00CA428D" w:rsidP="00072FC9">
            <w:pPr>
              <w:spacing w:before="120"/>
              <w:rPr>
                <w:bCs/>
              </w:rPr>
            </w:pPr>
            <w:r w:rsidRPr="00BD7145">
              <w:rPr>
                <w:b/>
                <w:bCs/>
              </w:rPr>
              <w:t xml:space="preserve">Vida útil: </w:t>
            </w:r>
            <w:r>
              <w:rPr>
                <w:bCs/>
              </w:rPr>
              <w:t>n/a</w:t>
            </w:r>
          </w:p>
          <w:p w14:paraId="6769F6EB" w14:textId="77777777" w:rsidR="00CA428D" w:rsidRPr="00BD7145" w:rsidRDefault="00CA428D" w:rsidP="00072FC9">
            <w:pPr>
              <w:spacing w:before="120"/>
              <w:rPr>
                <w:b/>
                <w:bCs/>
              </w:rPr>
            </w:pPr>
            <w:r w:rsidRPr="00BD7145">
              <w:rPr>
                <w:b/>
                <w:bCs/>
              </w:rPr>
              <w:t>Referências Normativas:</w:t>
            </w:r>
          </w:p>
          <w:p w14:paraId="67329160" w14:textId="77777777" w:rsidR="00CA428D" w:rsidRPr="00832CF3" w:rsidRDefault="00CA428D" w:rsidP="00072FC9">
            <w:pPr>
              <w:spacing w:before="120"/>
              <w:rPr>
                <w:bCs/>
              </w:rPr>
            </w:pPr>
            <w:r>
              <w:rPr>
                <w:bCs/>
              </w:rPr>
              <w:t>ABNT NBR 5410:2004 - Instalações Elétricas de Baixa Tensão</w:t>
            </w:r>
          </w:p>
          <w:p w14:paraId="1A000152" w14:textId="77777777" w:rsidR="00CA428D" w:rsidRPr="00BD7145" w:rsidRDefault="00CA428D" w:rsidP="00072FC9">
            <w:pPr>
              <w:spacing w:before="120"/>
              <w:rPr>
                <w:b/>
                <w:bCs/>
              </w:rPr>
            </w:pPr>
            <w:r w:rsidRPr="00BD7145">
              <w:rPr>
                <w:b/>
                <w:bCs/>
              </w:rPr>
              <w:t>Referência Comercial:</w:t>
            </w:r>
          </w:p>
          <w:p w14:paraId="0D3F5A6B" w14:textId="77777777" w:rsidR="00CA428D" w:rsidRPr="00832CF3" w:rsidRDefault="00CA428D" w:rsidP="00072FC9">
            <w:pPr>
              <w:spacing w:before="120"/>
              <w:rPr>
                <w:bCs/>
              </w:rPr>
            </w:pPr>
            <w:r>
              <w:rPr>
                <w:bCs/>
              </w:rPr>
              <w:t>Módulo campainha: Schneider Electric PRM46301</w:t>
            </w:r>
            <w:r>
              <w:rPr>
                <w:bCs/>
              </w:rPr>
              <w:br/>
              <w:t>Anilhas: HellermannTyton Millenium MHG2/5</w:t>
            </w:r>
          </w:p>
          <w:p w14:paraId="527C741E" w14:textId="77777777" w:rsidR="00CA428D" w:rsidRPr="00BD7145" w:rsidRDefault="00CA428D" w:rsidP="00072FC9">
            <w:pPr>
              <w:spacing w:before="120"/>
              <w:rPr>
                <w:b/>
                <w:bCs/>
              </w:rPr>
            </w:pPr>
            <w:r w:rsidRPr="00BD7145">
              <w:rPr>
                <w:b/>
                <w:bCs/>
              </w:rPr>
              <w:t>Referência Externa:</w:t>
            </w:r>
          </w:p>
          <w:p w14:paraId="0B7F740D" w14:textId="77777777" w:rsidR="00CA428D" w:rsidRPr="00BD7145" w:rsidRDefault="00CA428D" w:rsidP="00072FC9">
            <w:pPr>
              <w:spacing w:before="120"/>
              <w:rPr>
                <w:b/>
                <w:bCs/>
              </w:rPr>
            </w:pPr>
            <w:r>
              <w:rPr>
                <w:bCs/>
              </w:rPr>
              <w:lastRenderedPageBreak/>
              <w:t>https://www.se.com/br/pt/product/PRM46301/modulo-campainha-eletronica-2-tons-90-230v-3m-br/</w:t>
            </w:r>
          </w:p>
        </w:tc>
      </w:tr>
    </w:tbl>
    <w:p w14:paraId="46200AF4" w14:textId="77777777" w:rsidR="00CA428D" w:rsidRPr="00010EE0" w:rsidRDefault="00CA428D" w:rsidP="00CA428D">
      <w:pPr>
        <w:rPr>
          <w:lang w:val="en-US"/>
        </w:rPr>
      </w:pPr>
    </w:p>
    <w:p w14:paraId="5650FBC5" w14:textId="77777777" w:rsidR="00CA428D" w:rsidRDefault="00CA428D" w:rsidP="00CA428D">
      <w:r>
        <w:br w:type="page"/>
      </w:r>
    </w:p>
    <w:p w14:paraId="7BD79931" w14:textId="77777777" w:rsidR="00CA428D" w:rsidRDefault="00CA428D" w:rsidP="00CA428D">
      <w:pPr>
        <w:rPr>
          <w:lang w:val="en-US"/>
        </w:rPr>
      </w:pPr>
    </w:p>
    <w:p w14:paraId="191CEAD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79547F9" w14:textId="77777777" w:rsidTr="00072FC9">
        <w:trPr>
          <w:trHeight w:val="567"/>
        </w:trPr>
        <w:tc>
          <w:tcPr>
            <w:tcW w:w="1843" w:type="dxa"/>
            <w:tcBorders>
              <w:bottom w:val="single" w:sz="4" w:space="0" w:color="auto"/>
            </w:tcBorders>
            <w:shd w:val="clear" w:color="auto" w:fill="F2F2F2" w:themeFill="background1" w:themeFillShade="F2"/>
            <w:vAlign w:val="center"/>
          </w:tcPr>
          <w:p w14:paraId="0569B4F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34F2092" w14:textId="77777777" w:rsidR="00CA428D" w:rsidRDefault="00CA428D" w:rsidP="00072FC9">
            <w:pPr>
              <w:rPr>
                <w:b/>
                <w:bCs/>
                <w:color w:val="000000"/>
              </w:rPr>
            </w:pPr>
            <w:r>
              <w:rPr>
                <w:b/>
                <w:bCs/>
                <w:noProof/>
                <w:color w:val="000000"/>
              </w:rPr>
              <w:t>SF-01288</w:t>
            </w:r>
          </w:p>
        </w:tc>
        <w:tc>
          <w:tcPr>
            <w:tcW w:w="2268" w:type="dxa"/>
            <w:tcBorders>
              <w:bottom w:val="single" w:sz="4" w:space="0" w:color="auto"/>
            </w:tcBorders>
            <w:shd w:val="clear" w:color="auto" w:fill="F2F2F2" w:themeFill="background1" w:themeFillShade="F2"/>
            <w:vAlign w:val="center"/>
          </w:tcPr>
          <w:p w14:paraId="4DA1628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34D6E3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C8A356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D2EBEAE"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7555D706"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926FBC2"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93B367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4F6F7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172332D" w14:textId="77777777" w:rsidR="00CA428D" w:rsidRDefault="00CA428D" w:rsidP="00072FC9">
            <w:pPr>
              <w:rPr>
                <w:b/>
                <w:bCs/>
                <w:sz w:val="32"/>
                <w:szCs w:val="32"/>
              </w:rPr>
            </w:pPr>
            <w:r>
              <w:rPr>
                <w:b/>
                <w:bCs/>
                <w:sz w:val="32"/>
                <w:szCs w:val="32"/>
              </w:rPr>
              <w:t>Módulo pulsador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45222EE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B6EEB07" w14:textId="77777777" w:rsidR="00CA428D" w:rsidRDefault="00CA428D" w:rsidP="00072FC9">
            <w:pPr>
              <w:rPr>
                <w:b/>
                <w:bCs/>
                <w:sz w:val="20"/>
                <w:szCs w:val="20"/>
              </w:rPr>
            </w:pPr>
          </w:p>
        </w:tc>
      </w:tr>
      <w:tr w:rsidR="00CA428D" w:rsidRPr="00010EE0" w14:paraId="69FCEC70" w14:textId="77777777" w:rsidTr="00072FC9">
        <w:trPr>
          <w:trHeight w:val="1740"/>
        </w:trPr>
        <w:tc>
          <w:tcPr>
            <w:tcW w:w="9781" w:type="dxa"/>
            <w:gridSpan w:val="5"/>
          </w:tcPr>
          <w:p w14:paraId="6FA58C02" w14:textId="77777777" w:rsidR="00CA428D" w:rsidRPr="00BD7145" w:rsidRDefault="00CA428D" w:rsidP="00072FC9">
            <w:pPr>
              <w:spacing w:before="120"/>
              <w:rPr>
                <w:b/>
                <w:bCs/>
              </w:rPr>
            </w:pPr>
            <w:r w:rsidRPr="00BD7145">
              <w:rPr>
                <w:b/>
                <w:bCs/>
              </w:rPr>
              <w:t>Descrição Detalhada:</w:t>
            </w:r>
          </w:p>
          <w:p w14:paraId="3CF910A7" w14:textId="77777777" w:rsidR="00CA428D" w:rsidRPr="00BD7145" w:rsidRDefault="00CA428D" w:rsidP="00072FC9">
            <w:pPr>
              <w:spacing w:before="120"/>
              <w:rPr>
                <w:bCs/>
              </w:rPr>
            </w:pPr>
            <w:r>
              <w:rPr>
                <w:bCs/>
              </w:rPr>
              <w:t>Fornecimento e instalação de módulo pulsador para campainha. Para uso exclusivo nas áreas residenciais do Complexo Arquitetônico do Senado Federal, conforme indicação em projeto.</w:t>
            </w:r>
          </w:p>
          <w:p w14:paraId="3A00AE1C" w14:textId="77777777" w:rsidR="00CA428D" w:rsidRPr="00BD7145" w:rsidRDefault="00CA428D" w:rsidP="00072FC9">
            <w:pPr>
              <w:spacing w:before="120"/>
              <w:rPr>
                <w:b/>
                <w:bCs/>
              </w:rPr>
            </w:pPr>
            <w:r w:rsidRPr="00BD7145">
              <w:rPr>
                <w:b/>
                <w:bCs/>
              </w:rPr>
              <w:t>Materiais:</w:t>
            </w:r>
          </w:p>
          <w:p w14:paraId="47244109" w14:textId="77777777" w:rsidR="00CA428D" w:rsidRPr="00BD7145" w:rsidRDefault="00CA428D" w:rsidP="00072FC9">
            <w:pPr>
              <w:spacing w:before="120"/>
              <w:rPr>
                <w:bCs/>
              </w:rPr>
            </w:pPr>
            <w:r>
              <w:rPr>
                <w:bCs/>
              </w:rPr>
              <w:t>Módulo pulsador simples, com as seguintes características mínimas:</w:t>
            </w:r>
            <w:r>
              <w:rPr>
                <w:bCs/>
              </w:rPr>
              <w:br/>
              <w:t>1) Da linha Schneider Electric Prime Lunare (material padronizado no Senado Federal);</w:t>
            </w:r>
            <w:r>
              <w:rPr>
                <w:bCs/>
              </w:rPr>
              <w:br/>
              <w:t>2) Para 10A e 250 Vac, na cor branco polar, compatível com a linha Prime Lunare da Schneider Electric;</w:t>
            </w:r>
            <w:r>
              <w:rPr>
                <w:bCs/>
              </w:rPr>
              <w:br/>
              <w:t>3) Bornes de conexão de liga de cobre que possibilitem a ligação de dois condutores de até 2,5 mm2;</w:t>
            </w:r>
            <w:r>
              <w:rPr>
                <w:bCs/>
              </w:rPr>
              <w:br/>
              <w:t>4) Material do módulo: termoplástico de engenharia (material autoextinguível), com perfeito encaixe nos suportes da linha Prime Lunare;</w:t>
            </w:r>
            <w:r>
              <w:rPr>
                <w:bCs/>
              </w:rPr>
              <w:br/>
              <w:t>5) Contatos internos de prata;</w:t>
            </w:r>
            <w:r>
              <w:rPr>
                <w:bCs/>
              </w:rPr>
              <w:br/>
              <w:t>6) Conformidade com a norma ABNT NBR NM 60669:2004 - Interruptores para instalações elétricas fixas domésticas e análogas;</w:t>
            </w:r>
            <w:r>
              <w:rPr>
                <w:bCs/>
              </w:rPr>
              <w:br/>
              <w:t>7) Cor: branco polar.</w:t>
            </w:r>
            <w:r>
              <w:rPr>
                <w:bCs/>
              </w:rPr>
              <w:br/>
              <w:t>8) Anilhas (marcador) de identificação de cabos, com as seguintes características mínimas:</w:t>
            </w:r>
            <w:r>
              <w:rPr>
                <w:bCs/>
              </w:rPr>
              <w:br/>
              <w:t>9) Anilhas gravadas própria para identificação de cabos elétricos;</w:t>
            </w:r>
            <w:r>
              <w:rPr>
                <w:bCs/>
              </w:rPr>
              <w:br/>
              <w:t>10) Comprimento aproximado de 3,5 mm;</w:t>
            </w:r>
            <w:r>
              <w:rPr>
                <w:bCs/>
              </w:rPr>
              <w:br/>
              <w:t>11) Anti-chama (flamabilidade UL94 V0);</w:t>
            </w:r>
            <w:r>
              <w:rPr>
                <w:bCs/>
              </w:rPr>
              <w:br/>
              <w:t>12) Fabricada em PVC.</w:t>
            </w:r>
          </w:p>
          <w:p w14:paraId="54DFE071" w14:textId="77777777" w:rsidR="00CA428D" w:rsidRPr="00BD7145" w:rsidRDefault="00CA428D" w:rsidP="00072FC9">
            <w:pPr>
              <w:spacing w:before="120"/>
              <w:rPr>
                <w:b/>
                <w:bCs/>
              </w:rPr>
            </w:pPr>
            <w:r w:rsidRPr="00BD7145">
              <w:rPr>
                <w:b/>
                <w:bCs/>
              </w:rPr>
              <w:t>Serviços:</w:t>
            </w:r>
          </w:p>
          <w:p w14:paraId="2BB237A7" w14:textId="77777777" w:rsidR="00CA428D" w:rsidRPr="00832CF3" w:rsidRDefault="00CA428D" w:rsidP="00072FC9">
            <w:pPr>
              <w:spacing w:before="120"/>
              <w:rPr>
                <w:bCs/>
              </w:rPr>
            </w:pPr>
            <w:r>
              <w:rPr>
                <w:bCs/>
              </w:rPr>
              <w:t>O serviço contempla a instalação do módulo no conjunto suporte/espelho.</w:t>
            </w:r>
            <w:r>
              <w:rPr>
                <w:bCs/>
              </w:rPr>
              <w:br/>
              <w:t>O serviço também contempla a conexão do módulo nos condutores. A conexão deve ser realizada nos condutores de fase e retorno.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e os retornos também devem ser anilhados, nas duas pontas, com padrão conforme previsto em projeto. Na ausência de padrão, deve-se utilizar o número do circuito.</w:t>
            </w:r>
            <w:r>
              <w:rPr>
                <w:bCs/>
              </w:rPr>
              <w:br/>
              <w:t>Deverão ser tomados os devidos cuidados para o acabamento dos módulos não serem danificados durante a instalação.</w:t>
            </w:r>
            <w:r>
              <w:rPr>
                <w:bCs/>
              </w:rPr>
              <w:br/>
              <w:t>O teste de funcionamento do módulo também está contemplado no serviço.</w:t>
            </w:r>
          </w:p>
          <w:p w14:paraId="6F0DCB05" w14:textId="77777777" w:rsidR="00CA428D" w:rsidRPr="00BD7145" w:rsidRDefault="00CA428D" w:rsidP="00072FC9">
            <w:pPr>
              <w:spacing w:before="120"/>
              <w:rPr>
                <w:b/>
                <w:bCs/>
              </w:rPr>
            </w:pPr>
            <w:r w:rsidRPr="00BD7145">
              <w:rPr>
                <w:b/>
                <w:bCs/>
              </w:rPr>
              <w:lastRenderedPageBreak/>
              <w:t>Atividades e Responsabilidades:</w:t>
            </w:r>
          </w:p>
          <w:p w14:paraId="7F327859" w14:textId="77777777" w:rsidR="00CA428D" w:rsidRPr="00832CF3" w:rsidRDefault="00CA428D" w:rsidP="00072FC9">
            <w:pPr>
              <w:spacing w:before="120"/>
              <w:rPr>
                <w:bCs/>
              </w:rPr>
            </w:pPr>
            <w:r>
              <w:rPr>
                <w:bCs/>
              </w:rPr>
              <w:t>n/a</w:t>
            </w:r>
          </w:p>
          <w:p w14:paraId="4E3FE026" w14:textId="77777777" w:rsidR="00CA428D" w:rsidRPr="00BD7145" w:rsidRDefault="00CA428D" w:rsidP="00072FC9">
            <w:pPr>
              <w:spacing w:before="120"/>
              <w:rPr>
                <w:b/>
                <w:bCs/>
              </w:rPr>
            </w:pPr>
            <w:r w:rsidRPr="00BD7145">
              <w:rPr>
                <w:b/>
                <w:bCs/>
              </w:rPr>
              <w:t>Qualificação:</w:t>
            </w:r>
          </w:p>
          <w:p w14:paraId="0386E85A" w14:textId="77777777" w:rsidR="00CA428D" w:rsidRPr="00832CF3" w:rsidRDefault="00CA428D" w:rsidP="00072FC9">
            <w:pPr>
              <w:spacing w:before="120"/>
              <w:rPr>
                <w:bCs/>
              </w:rPr>
            </w:pPr>
            <w:r>
              <w:rPr>
                <w:bCs/>
              </w:rPr>
              <w:t>n/a</w:t>
            </w:r>
          </w:p>
          <w:p w14:paraId="698C704D" w14:textId="77777777" w:rsidR="00CA428D" w:rsidRPr="00BD7145" w:rsidRDefault="00CA428D" w:rsidP="00072FC9">
            <w:pPr>
              <w:spacing w:before="120"/>
              <w:rPr>
                <w:b/>
                <w:bCs/>
              </w:rPr>
            </w:pPr>
            <w:r w:rsidRPr="00BD7145">
              <w:rPr>
                <w:b/>
                <w:bCs/>
              </w:rPr>
              <w:t>Observações:</w:t>
            </w:r>
          </w:p>
          <w:p w14:paraId="4BBD2F3C" w14:textId="77777777" w:rsidR="00CA428D" w:rsidRPr="00832CF3" w:rsidRDefault="00CA428D" w:rsidP="00072FC9">
            <w:pPr>
              <w:spacing w:before="120"/>
              <w:rPr>
                <w:bCs/>
              </w:rPr>
            </w:pPr>
            <w:r>
              <w:rPr>
                <w:bCs/>
              </w:rPr>
              <w:t>n/a</w:t>
            </w:r>
          </w:p>
          <w:p w14:paraId="33C9F4E7" w14:textId="77777777" w:rsidR="00CA428D" w:rsidRPr="00BD7145" w:rsidRDefault="00CA428D" w:rsidP="00072FC9">
            <w:pPr>
              <w:spacing w:before="120"/>
              <w:rPr>
                <w:b/>
                <w:bCs/>
              </w:rPr>
            </w:pPr>
            <w:r w:rsidRPr="00BD7145">
              <w:rPr>
                <w:b/>
                <w:bCs/>
              </w:rPr>
              <w:t>Critérios e Condições:</w:t>
            </w:r>
          </w:p>
          <w:p w14:paraId="65C50F2B" w14:textId="77777777" w:rsidR="00CA428D" w:rsidRPr="00832CF3" w:rsidRDefault="00CA428D" w:rsidP="00072FC9">
            <w:pPr>
              <w:spacing w:before="120"/>
              <w:rPr>
                <w:bCs/>
              </w:rPr>
            </w:pPr>
            <w:r>
              <w:rPr>
                <w:bCs/>
              </w:rPr>
              <w:t>Critérios de Medição: unidade instalada Unidade de Medição: unidade</w:t>
            </w:r>
          </w:p>
          <w:p w14:paraId="53E3C8E0" w14:textId="77777777" w:rsidR="00CA428D" w:rsidRPr="00BD7145" w:rsidRDefault="00CA428D" w:rsidP="00072FC9">
            <w:pPr>
              <w:spacing w:before="120"/>
              <w:rPr>
                <w:b/>
                <w:bCs/>
              </w:rPr>
            </w:pPr>
            <w:r w:rsidRPr="00BD7145">
              <w:rPr>
                <w:b/>
                <w:bCs/>
              </w:rPr>
              <w:t>Detalhe Gráfico:</w:t>
            </w:r>
          </w:p>
          <w:p w14:paraId="649E1490" w14:textId="77777777" w:rsidR="00CA428D" w:rsidRPr="00B97D3F" w:rsidRDefault="00CA428D" w:rsidP="00072FC9">
            <w:pPr>
              <w:spacing w:before="120"/>
              <w:rPr>
                <w:bCs/>
              </w:rPr>
            </w:pPr>
            <w:r>
              <w:rPr>
                <w:noProof/>
              </w:rPr>
              <w:lastRenderedPageBreak/>
              <w:drawing>
                <wp:inline distT="0" distB="0" distL="0" distR="0" wp14:anchorId="37236DF6" wp14:editId="653E4D48">
                  <wp:extent cx="6896100" cy="4127500"/>
                  <wp:effectExtent l="0" t="0" r="0" b="0"/>
                  <wp:docPr id="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8a.png"/>
                          <pic:cNvPicPr/>
                        </pic:nvPicPr>
                        <pic:blipFill>
                          <a:blip r:embed="rId170"/>
                          <a:stretch>
                            <a:fillRect/>
                          </a:stretch>
                        </pic:blipFill>
                        <pic:spPr>
                          <a:xfrm>
                            <a:off x="0" y="0"/>
                            <a:ext cx="6896100" cy="4127500"/>
                          </a:xfrm>
                          <a:prstGeom prst="rect">
                            <a:avLst/>
                          </a:prstGeom>
                        </pic:spPr>
                      </pic:pic>
                    </a:graphicData>
                  </a:graphic>
                </wp:inline>
              </w:drawing>
            </w:r>
            <w:r>
              <w:rPr>
                <w:noProof/>
              </w:rPr>
              <w:drawing>
                <wp:inline distT="0" distB="0" distL="0" distR="0" wp14:anchorId="2227B7F9" wp14:editId="68C985C0">
                  <wp:extent cx="1892300" cy="2019300"/>
                  <wp:effectExtent l="0" t="0" r="0" b="0"/>
                  <wp:docPr id="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7b.png"/>
                          <pic:cNvPicPr/>
                        </pic:nvPicPr>
                        <pic:blipFill>
                          <a:blip r:embed="rId169"/>
                          <a:stretch>
                            <a:fillRect/>
                          </a:stretch>
                        </pic:blipFill>
                        <pic:spPr>
                          <a:xfrm>
                            <a:off x="0" y="0"/>
                            <a:ext cx="1892300" cy="2019300"/>
                          </a:xfrm>
                          <a:prstGeom prst="rect">
                            <a:avLst/>
                          </a:prstGeom>
                        </pic:spPr>
                      </pic:pic>
                    </a:graphicData>
                  </a:graphic>
                </wp:inline>
              </w:drawing>
            </w:r>
          </w:p>
          <w:p w14:paraId="1F87B454" w14:textId="77777777" w:rsidR="00CA428D" w:rsidRPr="00BD7145" w:rsidRDefault="00CA428D" w:rsidP="00072FC9">
            <w:pPr>
              <w:spacing w:before="120"/>
              <w:rPr>
                <w:b/>
                <w:bCs/>
              </w:rPr>
            </w:pPr>
            <w:r w:rsidRPr="00BD7145">
              <w:rPr>
                <w:b/>
                <w:bCs/>
              </w:rPr>
              <w:t>Tabela:</w:t>
            </w:r>
          </w:p>
          <w:p w14:paraId="341DB017" w14:textId="77777777" w:rsidR="00CA428D" w:rsidRPr="00832CF3" w:rsidRDefault="00CA428D" w:rsidP="00072FC9">
            <w:pPr>
              <w:spacing w:before="120"/>
              <w:rPr>
                <w:bCs/>
              </w:rPr>
            </w:pPr>
            <w:r>
              <w:rPr>
                <w:bCs/>
              </w:rPr>
              <w:t>n/a</w:t>
            </w:r>
          </w:p>
          <w:p w14:paraId="71F93752" w14:textId="77777777" w:rsidR="00CA428D" w:rsidRPr="00832CF3" w:rsidRDefault="00CA428D" w:rsidP="00072FC9">
            <w:pPr>
              <w:spacing w:before="120"/>
              <w:rPr>
                <w:bCs/>
              </w:rPr>
            </w:pPr>
            <w:r w:rsidRPr="00BD7145">
              <w:rPr>
                <w:b/>
                <w:bCs/>
              </w:rPr>
              <w:t xml:space="preserve">Vida útil: </w:t>
            </w:r>
            <w:r>
              <w:rPr>
                <w:bCs/>
              </w:rPr>
              <w:t>n/a</w:t>
            </w:r>
          </w:p>
          <w:p w14:paraId="00CC443F" w14:textId="77777777" w:rsidR="00CA428D" w:rsidRPr="00BD7145" w:rsidRDefault="00CA428D" w:rsidP="00072FC9">
            <w:pPr>
              <w:spacing w:before="120"/>
              <w:rPr>
                <w:b/>
                <w:bCs/>
              </w:rPr>
            </w:pPr>
            <w:r w:rsidRPr="00BD7145">
              <w:rPr>
                <w:b/>
                <w:bCs/>
              </w:rPr>
              <w:t>Referências Normativas:</w:t>
            </w:r>
          </w:p>
          <w:p w14:paraId="3762D750" w14:textId="77777777" w:rsidR="00CA428D" w:rsidRPr="00832CF3" w:rsidRDefault="00CA428D" w:rsidP="00072FC9">
            <w:pPr>
              <w:spacing w:before="120"/>
              <w:rPr>
                <w:bCs/>
              </w:rPr>
            </w:pPr>
            <w:r>
              <w:rPr>
                <w:bCs/>
              </w:rPr>
              <w:t>ABNT NBR 5410:2004 - Instalações Elétricas de Baixa Tensão</w:t>
            </w:r>
            <w:r>
              <w:rPr>
                <w:bCs/>
              </w:rPr>
              <w:br/>
              <w:t>ABNT NBR NM 60669:2004 - Interruptores para instalações elétricas fixas domésticas e análogas</w:t>
            </w:r>
          </w:p>
          <w:p w14:paraId="65EAFB44" w14:textId="77777777" w:rsidR="00CA428D" w:rsidRPr="00BD7145" w:rsidRDefault="00CA428D" w:rsidP="00072FC9">
            <w:pPr>
              <w:spacing w:before="120"/>
              <w:rPr>
                <w:b/>
                <w:bCs/>
              </w:rPr>
            </w:pPr>
            <w:r w:rsidRPr="00BD7145">
              <w:rPr>
                <w:b/>
                <w:bCs/>
              </w:rPr>
              <w:lastRenderedPageBreak/>
              <w:t>Referência Comercial:</w:t>
            </w:r>
          </w:p>
          <w:p w14:paraId="02B657E4" w14:textId="77777777" w:rsidR="00CA428D" w:rsidRPr="00832CF3" w:rsidRDefault="00CA428D" w:rsidP="00072FC9">
            <w:pPr>
              <w:spacing w:before="120"/>
              <w:rPr>
                <w:bCs/>
              </w:rPr>
            </w:pPr>
            <w:r>
              <w:rPr>
                <w:bCs/>
              </w:rPr>
              <w:t>Módulo: Schneider Electric PRM46221</w:t>
            </w:r>
            <w:r>
              <w:rPr>
                <w:bCs/>
              </w:rPr>
              <w:br/>
              <w:t>Anilhas: HellermannTyton Millenium MHG2/5</w:t>
            </w:r>
          </w:p>
          <w:p w14:paraId="285686CB" w14:textId="77777777" w:rsidR="00CA428D" w:rsidRPr="00BD7145" w:rsidRDefault="00CA428D" w:rsidP="00072FC9">
            <w:pPr>
              <w:spacing w:before="120"/>
              <w:rPr>
                <w:b/>
                <w:bCs/>
              </w:rPr>
            </w:pPr>
            <w:r w:rsidRPr="00BD7145">
              <w:rPr>
                <w:b/>
                <w:bCs/>
              </w:rPr>
              <w:t>Referência Externa:</w:t>
            </w:r>
          </w:p>
          <w:p w14:paraId="1A7DDFBC" w14:textId="77777777" w:rsidR="00CA428D" w:rsidRPr="00BD7145" w:rsidRDefault="00CA428D" w:rsidP="00072FC9">
            <w:pPr>
              <w:spacing w:before="120"/>
              <w:rPr>
                <w:b/>
                <w:bCs/>
              </w:rPr>
            </w:pPr>
            <w:r>
              <w:rPr>
                <w:bCs/>
              </w:rPr>
              <w:t>https://www.se.com/br/pt/product/PRM46221/modulo-pulsador-campainha-10a-250v-1m-br/</w:t>
            </w:r>
          </w:p>
        </w:tc>
      </w:tr>
    </w:tbl>
    <w:p w14:paraId="270766EC" w14:textId="77777777" w:rsidR="00CA428D" w:rsidRPr="00010EE0" w:rsidRDefault="00CA428D" w:rsidP="00CA428D">
      <w:pPr>
        <w:rPr>
          <w:lang w:val="en-US"/>
        </w:rPr>
      </w:pPr>
    </w:p>
    <w:p w14:paraId="6204243B" w14:textId="77777777" w:rsidR="00CA428D" w:rsidRDefault="00CA428D" w:rsidP="00CA428D">
      <w:r>
        <w:br w:type="page"/>
      </w:r>
    </w:p>
    <w:p w14:paraId="53EEC3A0" w14:textId="77777777" w:rsidR="00CA428D" w:rsidRDefault="00CA428D" w:rsidP="00CA428D">
      <w:pPr>
        <w:rPr>
          <w:lang w:val="en-US"/>
        </w:rPr>
      </w:pPr>
    </w:p>
    <w:p w14:paraId="09D3A2F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63D8778" w14:textId="77777777" w:rsidTr="00072FC9">
        <w:trPr>
          <w:trHeight w:val="567"/>
        </w:trPr>
        <w:tc>
          <w:tcPr>
            <w:tcW w:w="1843" w:type="dxa"/>
            <w:tcBorders>
              <w:bottom w:val="single" w:sz="4" w:space="0" w:color="auto"/>
            </w:tcBorders>
            <w:shd w:val="clear" w:color="auto" w:fill="F2F2F2" w:themeFill="background1" w:themeFillShade="F2"/>
            <w:vAlign w:val="center"/>
          </w:tcPr>
          <w:p w14:paraId="171F05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C18E182" w14:textId="77777777" w:rsidR="00CA428D" w:rsidRDefault="00CA428D" w:rsidP="00072FC9">
            <w:pPr>
              <w:rPr>
                <w:b/>
                <w:bCs/>
                <w:color w:val="000000"/>
              </w:rPr>
            </w:pPr>
            <w:r>
              <w:rPr>
                <w:b/>
                <w:bCs/>
                <w:noProof/>
                <w:color w:val="000000"/>
              </w:rPr>
              <w:t>SF-01289</w:t>
            </w:r>
          </w:p>
        </w:tc>
        <w:tc>
          <w:tcPr>
            <w:tcW w:w="2268" w:type="dxa"/>
            <w:tcBorders>
              <w:bottom w:val="single" w:sz="4" w:space="0" w:color="auto"/>
            </w:tcBorders>
            <w:shd w:val="clear" w:color="auto" w:fill="F2F2F2" w:themeFill="background1" w:themeFillShade="F2"/>
            <w:vAlign w:val="center"/>
          </w:tcPr>
          <w:p w14:paraId="019004B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123EDF"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002A8B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10E2557" w14:textId="77777777" w:rsidR="00CA428D" w:rsidRPr="009143C5" w:rsidRDefault="00CA428D" w:rsidP="00072FC9">
            <w:pPr>
              <w:rPr>
                <w:b/>
                <w:bCs/>
                <w:noProof/>
                <w:color w:val="000000"/>
              </w:rPr>
            </w:pPr>
            <w:r>
              <w:rPr>
                <w:b/>
                <w:bCs/>
                <w:noProof/>
                <w:color w:val="000000"/>
              </w:rPr>
              <w:t>Iluminação</w:t>
            </w:r>
          </w:p>
        </w:tc>
        <w:tc>
          <w:tcPr>
            <w:tcW w:w="1843" w:type="dxa"/>
            <w:tcBorders>
              <w:left w:val="single" w:sz="4" w:space="0" w:color="auto"/>
              <w:bottom w:val="single" w:sz="4" w:space="0" w:color="auto"/>
            </w:tcBorders>
            <w:shd w:val="clear" w:color="auto" w:fill="F2F2F2" w:themeFill="background1" w:themeFillShade="F2"/>
            <w:vAlign w:val="center"/>
          </w:tcPr>
          <w:p w14:paraId="26BB620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DAD23A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071E9F4"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18303A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A2FD74B" w14:textId="77777777" w:rsidR="00CA428D" w:rsidRDefault="00CA428D" w:rsidP="00072FC9">
            <w:pPr>
              <w:rPr>
                <w:b/>
                <w:bCs/>
                <w:sz w:val="32"/>
                <w:szCs w:val="32"/>
              </w:rPr>
            </w:pPr>
            <w:r>
              <w:rPr>
                <w:b/>
                <w:bCs/>
                <w:sz w:val="32"/>
                <w:szCs w:val="32"/>
              </w:rPr>
              <w:t>Luminária redonda de sobrepor (plafond) – Linha Residencial</w:t>
            </w:r>
          </w:p>
        </w:tc>
        <w:tc>
          <w:tcPr>
            <w:tcW w:w="1843" w:type="dxa"/>
            <w:tcBorders>
              <w:top w:val="single" w:sz="4" w:space="0" w:color="auto"/>
              <w:left w:val="single" w:sz="4" w:space="0" w:color="auto"/>
            </w:tcBorders>
            <w:shd w:val="clear" w:color="auto" w:fill="F2F2F2" w:themeFill="background1" w:themeFillShade="F2"/>
            <w:vAlign w:val="center"/>
          </w:tcPr>
          <w:p w14:paraId="6862FF8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8F0FEF6" w14:textId="77777777" w:rsidR="00CA428D" w:rsidRDefault="00CA428D" w:rsidP="00072FC9">
            <w:pPr>
              <w:rPr>
                <w:b/>
                <w:bCs/>
                <w:sz w:val="20"/>
                <w:szCs w:val="20"/>
              </w:rPr>
            </w:pPr>
          </w:p>
        </w:tc>
      </w:tr>
      <w:tr w:rsidR="00CA428D" w:rsidRPr="00010EE0" w14:paraId="470BD9A1" w14:textId="77777777" w:rsidTr="00072FC9">
        <w:trPr>
          <w:trHeight w:val="1740"/>
        </w:trPr>
        <w:tc>
          <w:tcPr>
            <w:tcW w:w="9781" w:type="dxa"/>
            <w:gridSpan w:val="5"/>
          </w:tcPr>
          <w:p w14:paraId="7D28ED29" w14:textId="77777777" w:rsidR="00CA428D" w:rsidRPr="00BD7145" w:rsidRDefault="00CA428D" w:rsidP="00072FC9">
            <w:pPr>
              <w:spacing w:before="120"/>
              <w:rPr>
                <w:b/>
                <w:bCs/>
              </w:rPr>
            </w:pPr>
            <w:r w:rsidRPr="00BD7145">
              <w:rPr>
                <w:b/>
                <w:bCs/>
              </w:rPr>
              <w:t>Descrição Detalhada:</w:t>
            </w:r>
          </w:p>
          <w:p w14:paraId="261F2E97" w14:textId="77777777" w:rsidR="00CA428D" w:rsidRPr="00BD7145" w:rsidRDefault="00CA428D" w:rsidP="00072FC9">
            <w:pPr>
              <w:spacing w:before="120"/>
              <w:rPr>
                <w:bCs/>
              </w:rPr>
            </w:pPr>
            <w:r>
              <w:rPr>
                <w:bCs/>
              </w:rPr>
              <w:t>Fornecimento e instalação de kit luminária plafond completa, incluindo lâmpadas, bocal e acessórios. Para uso exclusivo nas áreas residenciais do Complexo Arquitetônico do Senado Federal, conforme indicação em projeto.</w:t>
            </w:r>
          </w:p>
          <w:p w14:paraId="154B1187" w14:textId="77777777" w:rsidR="00CA428D" w:rsidRPr="00BD7145" w:rsidRDefault="00CA428D" w:rsidP="00072FC9">
            <w:pPr>
              <w:spacing w:before="120"/>
              <w:rPr>
                <w:b/>
                <w:bCs/>
              </w:rPr>
            </w:pPr>
            <w:r w:rsidRPr="00BD7145">
              <w:rPr>
                <w:b/>
                <w:bCs/>
              </w:rPr>
              <w:t>Materiais:</w:t>
            </w:r>
          </w:p>
          <w:p w14:paraId="7BEC2422" w14:textId="77777777" w:rsidR="00CA428D" w:rsidRPr="00BD7145" w:rsidRDefault="00CA428D" w:rsidP="00072FC9">
            <w:pPr>
              <w:spacing w:before="120"/>
              <w:rPr>
                <w:bCs/>
              </w:rPr>
            </w:pPr>
            <w:r>
              <w:rPr>
                <w:bCs/>
              </w:rPr>
              <w:t>Luminária tipo plafon de sobrepor de vidro com 30 cm de diâmetro para duas lâmpadas E27. Estrutura em metal com pintura eletrostática e difusor de vidro fosco.</w:t>
            </w:r>
          </w:p>
          <w:p w14:paraId="2D33201E" w14:textId="77777777" w:rsidR="00CA428D" w:rsidRPr="00BD7145" w:rsidRDefault="00CA428D" w:rsidP="00072FC9">
            <w:pPr>
              <w:spacing w:before="120"/>
              <w:rPr>
                <w:b/>
                <w:bCs/>
              </w:rPr>
            </w:pPr>
            <w:r w:rsidRPr="00BD7145">
              <w:rPr>
                <w:b/>
                <w:bCs/>
              </w:rPr>
              <w:t>Serviços:</w:t>
            </w:r>
          </w:p>
          <w:p w14:paraId="1D63EACE"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soquetes, lâmpadas, elementos de fixação (tirantes, suportes, suporte “pé de galinha”, entre outros).</w:t>
            </w:r>
            <w:r>
              <w:rPr>
                <w:bCs/>
              </w:rPr>
              <w:br/>
              <w:t>Deverão ser previstas bordas e acessórios para fixação em forros especiais.</w:t>
            </w:r>
            <w:r>
              <w:rPr>
                <w:bCs/>
              </w:rPr>
              <w:br/>
              <w:t>O item contempla a montagem da luminária, incluindo as fixações internas de elementos como lâmpada e soquetes, a fixação da luminária no forro, as conexões elétricas internas e externas e o teste de funcionamento.</w:t>
            </w:r>
            <w:r>
              <w:rPr>
                <w:bCs/>
              </w:rPr>
              <w:br/>
              <w:t>Deverá ser feita a limpeza das luminárias e lâmpadas ao final dos serviços.</w:t>
            </w:r>
          </w:p>
          <w:p w14:paraId="1D339464" w14:textId="77777777" w:rsidR="00CA428D" w:rsidRPr="00BD7145" w:rsidRDefault="00CA428D" w:rsidP="00072FC9">
            <w:pPr>
              <w:spacing w:before="120"/>
              <w:rPr>
                <w:b/>
                <w:bCs/>
              </w:rPr>
            </w:pPr>
            <w:r w:rsidRPr="00BD7145">
              <w:rPr>
                <w:b/>
                <w:bCs/>
              </w:rPr>
              <w:t>Atividades e Responsabilidades:</w:t>
            </w:r>
          </w:p>
          <w:p w14:paraId="5ED0729A" w14:textId="77777777" w:rsidR="00CA428D" w:rsidRPr="00832CF3" w:rsidRDefault="00CA428D" w:rsidP="00072FC9">
            <w:pPr>
              <w:spacing w:before="120"/>
              <w:rPr>
                <w:bCs/>
              </w:rPr>
            </w:pPr>
            <w:r>
              <w:rPr>
                <w:bCs/>
              </w:rPr>
              <w:t>n/a</w:t>
            </w:r>
          </w:p>
          <w:p w14:paraId="7DC97993" w14:textId="77777777" w:rsidR="00CA428D" w:rsidRPr="00BD7145" w:rsidRDefault="00CA428D" w:rsidP="00072FC9">
            <w:pPr>
              <w:spacing w:before="120"/>
              <w:rPr>
                <w:b/>
                <w:bCs/>
              </w:rPr>
            </w:pPr>
            <w:r w:rsidRPr="00BD7145">
              <w:rPr>
                <w:b/>
                <w:bCs/>
              </w:rPr>
              <w:t>Qualificação:</w:t>
            </w:r>
          </w:p>
          <w:p w14:paraId="3549F15E" w14:textId="77777777" w:rsidR="00CA428D" w:rsidRPr="00832CF3" w:rsidRDefault="00CA428D" w:rsidP="00072FC9">
            <w:pPr>
              <w:spacing w:before="120"/>
              <w:rPr>
                <w:bCs/>
              </w:rPr>
            </w:pPr>
            <w:r>
              <w:rPr>
                <w:bCs/>
              </w:rPr>
              <w:t>n/a</w:t>
            </w:r>
          </w:p>
          <w:p w14:paraId="70BD6B74" w14:textId="77777777" w:rsidR="00CA428D" w:rsidRPr="00BD7145" w:rsidRDefault="00CA428D" w:rsidP="00072FC9">
            <w:pPr>
              <w:spacing w:before="120"/>
              <w:rPr>
                <w:b/>
                <w:bCs/>
              </w:rPr>
            </w:pPr>
            <w:r w:rsidRPr="00BD7145">
              <w:rPr>
                <w:b/>
                <w:bCs/>
              </w:rPr>
              <w:t>Observações:</w:t>
            </w:r>
          </w:p>
          <w:p w14:paraId="2DD025D8" w14:textId="77777777" w:rsidR="00CA428D" w:rsidRPr="00832CF3" w:rsidRDefault="00CA428D" w:rsidP="00072FC9">
            <w:pPr>
              <w:spacing w:before="120"/>
              <w:rPr>
                <w:bCs/>
              </w:rPr>
            </w:pPr>
            <w:r>
              <w:rPr>
                <w:bCs/>
              </w:rPr>
              <w:t>n/a</w:t>
            </w:r>
          </w:p>
          <w:p w14:paraId="2548AE1B" w14:textId="77777777" w:rsidR="00CA428D" w:rsidRPr="00BD7145" w:rsidRDefault="00CA428D" w:rsidP="00072FC9">
            <w:pPr>
              <w:spacing w:before="120"/>
              <w:rPr>
                <w:b/>
                <w:bCs/>
              </w:rPr>
            </w:pPr>
            <w:r w:rsidRPr="00BD7145">
              <w:rPr>
                <w:b/>
                <w:bCs/>
              </w:rPr>
              <w:t>Critérios e Condições:</w:t>
            </w:r>
          </w:p>
          <w:p w14:paraId="704C0517" w14:textId="77777777" w:rsidR="00CA428D" w:rsidRPr="00832CF3" w:rsidRDefault="00CA428D" w:rsidP="00072FC9">
            <w:pPr>
              <w:spacing w:before="120"/>
              <w:rPr>
                <w:bCs/>
              </w:rPr>
            </w:pPr>
            <w:r>
              <w:rPr>
                <w:bCs/>
              </w:rPr>
              <w:t>Critérios de Medição: kit de luminária instalada Unidade de Medição: peça</w:t>
            </w:r>
          </w:p>
          <w:p w14:paraId="2F6C47E8" w14:textId="77777777" w:rsidR="00CA428D" w:rsidRPr="00BD7145" w:rsidRDefault="00CA428D" w:rsidP="00072FC9">
            <w:pPr>
              <w:spacing w:before="120"/>
              <w:rPr>
                <w:b/>
                <w:bCs/>
              </w:rPr>
            </w:pPr>
            <w:r w:rsidRPr="00BD7145">
              <w:rPr>
                <w:b/>
                <w:bCs/>
              </w:rPr>
              <w:t>Detalhe Gráfico:</w:t>
            </w:r>
          </w:p>
          <w:p w14:paraId="680F4F31" w14:textId="77777777" w:rsidR="00CA428D" w:rsidRPr="00B97D3F" w:rsidRDefault="00CA428D" w:rsidP="00072FC9">
            <w:pPr>
              <w:spacing w:before="120"/>
              <w:rPr>
                <w:bCs/>
              </w:rPr>
            </w:pPr>
            <w:r>
              <w:rPr>
                <w:noProof/>
              </w:rPr>
              <w:lastRenderedPageBreak/>
              <w:drawing>
                <wp:inline distT="0" distB="0" distL="0" distR="0" wp14:anchorId="161CFCBB" wp14:editId="71184D93">
                  <wp:extent cx="10160000" cy="6794500"/>
                  <wp:effectExtent l="0" t="0" r="0" b="0"/>
                  <wp:docPr id="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89.jpg"/>
                          <pic:cNvPicPr/>
                        </pic:nvPicPr>
                        <pic:blipFill>
                          <a:blip r:embed="rId171"/>
                          <a:stretch>
                            <a:fillRect/>
                          </a:stretch>
                        </pic:blipFill>
                        <pic:spPr>
                          <a:xfrm>
                            <a:off x="0" y="0"/>
                            <a:ext cx="10160000" cy="6794500"/>
                          </a:xfrm>
                          <a:prstGeom prst="rect">
                            <a:avLst/>
                          </a:prstGeom>
                        </pic:spPr>
                      </pic:pic>
                    </a:graphicData>
                  </a:graphic>
                </wp:inline>
              </w:drawing>
            </w:r>
          </w:p>
          <w:p w14:paraId="2E5E08AF" w14:textId="77777777" w:rsidR="00CA428D" w:rsidRPr="00BD7145" w:rsidRDefault="00CA428D" w:rsidP="00072FC9">
            <w:pPr>
              <w:spacing w:before="120"/>
              <w:rPr>
                <w:b/>
                <w:bCs/>
              </w:rPr>
            </w:pPr>
            <w:r w:rsidRPr="00BD7145">
              <w:rPr>
                <w:b/>
                <w:bCs/>
              </w:rPr>
              <w:t>Tabela:</w:t>
            </w:r>
          </w:p>
          <w:p w14:paraId="687FDB0B" w14:textId="77777777" w:rsidR="00CA428D" w:rsidRPr="00832CF3" w:rsidRDefault="00CA428D" w:rsidP="00072FC9">
            <w:pPr>
              <w:spacing w:before="120"/>
              <w:rPr>
                <w:bCs/>
              </w:rPr>
            </w:pPr>
            <w:r>
              <w:rPr>
                <w:bCs/>
              </w:rPr>
              <w:t>n/a</w:t>
            </w:r>
          </w:p>
          <w:p w14:paraId="0C031B0D" w14:textId="77777777" w:rsidR="00CA428D" w:rsidRPr="00832CF3" w:rsidRDefault="00CA428D" w:rsidP="00072FC9">
            <w:pPr>
              <w:spacing w:before="120"/>
              <w:rPr>
                <w:bCs/>
              </w:rPr>
            </w:pPr>
            <w:r w:rsidRPr="00BD7145">
              <w:rPr>
                <w:b/>
                <w:bCs/>
              </w:rPr>
              <w:t xml:space="preserve">Vida útil: </w:t>
            </w:r>
            <w:r>
              <w:rPr>
                <w:bCs/>
              </w:rPr>
              <w:t>n/a</w:t>
            </w:r>
          </w:p>
          <w:p w14:paraId="6E318455" w14:textId="77777777" w:rsidR="00CA428D" w:rsidRPr="00BD7145" w:rsidRDefault="00CA428D" w:rsidP="00072FC9">
            <w:pPr>
              <w:spacing w:before="120"/>
              <w:rPr>
                <w:b/>
                <w:bCs/>
              </w:rPr>
            </w:pPr>
            <w:r w:rsidRPr="00BD7145">
              <w:rPr>
                <w:b/>
                <w:bCs/>
              </w:rPr>
              <w:lastRenderedPageBreak/>
              <w:t>Referências Normativas:</w:t>
            </w:r>
          </w:p>
          <w:p w14:paraId="7CAE9D12" w14:textId="77777777" w:rsidR="00CA428D" w:rsidRPr="00832CF3" w:rsidRDefault="00CA428D" w:rsidP="00072FC9">
            <w:pPr>
              <w:spacing w:before="120"/>
              <w:rPr>
                <w:bCs/>
              </w:rPr>
            </w:pPr>
            <w:r>
              <w:rPr>
                <w:bCs/>
              </w:rPr>
              <w:t>ABNT NBR 5410:2004 - Instalações Elétricas de Baixa Tensão</w:t>
            </w:r>
          </w:p>
          <w:p w14:paraId="51CCC6D4" w14:textId="77777777" w:rsidR="00CA428D" w:rsidRPr="00BD7145" w:rsidRDefault="00CA428D" w:rsidP="00072FC9">
            <w:pPr>
              <w:spacing w:before="120"/>
              <w:rPr>
                <w:b/>
                <w:bCs/>
              </w:rPr>
            </w:pPr>
            <w:r w:rsidRPr="00BD7145">
              <w:rPr>
                <w:b/>
                <w:bCs/>
              </w:rPr>
              <w:t>Referência Comercial:</w:t>
            </w:r>
          </w:p>
          <w:p w14:paraId="37F4A6A1" w14:textId="77777777" w:rsidR="00CA428D" w:rsidRPr="00832CF3" w:rsidRDefault="00CA428D" w:rsidP="00072FC9">
            <w:pPr>
              <w:spacing w:before="120"/>
              <w:rPr>
                <w:bCs/>
              </w:rPr>
            </w:pPr>
            <w:r>
              <w:rPr>
                <w:bCs/>
              </w:rPr>
              <w:t>Luminárias: Blumenau Plafon Básico 823010-04; Bronzearte/LLUM Plafon Clean CL730PBN; Bronzearte/LLUM Plafon Clean CL730PBC</w:t>
            </w:r>
            <w:r>
              <w:rPr>
                <w:bCs/>
              </w:rPr>
              <w:br/>
              <w:t>Lâmpadas: OSRAM Duluxstar DST MINI TWIST 15 W/827 220…240 V E27</w:t>
            </w:r>
          </w:p>
          <w:p w14:paraId="3FA952BE" w14:textId="77777777" w:rsidR="00CA428D" w:rsidRPr="00BD7145" w:rsidRDefault="00CA428D" w:rsidP="00072FC9">
            <w:pPr>
              <w:spacing w:before="120"/>
              <w:rPr>
                <w:b/>
                <w:bCs/>
              </w:rPr>
            </w:pPr>
            <w:r w:rsidRPr="00BD7145">
              <w:rPr>
                <w:b/>
                <w:bCs/>
              </w:rPr>
              <w:t>Referência Externa:</w:t>
            </w:r>
          </w:p>
          <w:p w14:paraId="5DD81E36" w14:textId="77777777" w:rsidR="00CA428D" w:rsidRPr="00BD7145" w:rsidRDefault="00CA428D" w:rsidP="00072FC9">
            <w:pPr>
              <w:spacing w:before="120"/>
              <w:rPr>
                <w:b/>
                <w:bCs/>
              </w:rPr>
            </w:pPr>
            <w:r>
              <w:rPr>
                <w:bCs/>
              </w:rPr>
              <w:t>https://www.ledvance.com.br/produtos/lampadas/lampadas-fluorescentes-compactas-com-reator-integrado/osram-duluxstar/osram-duluxstar-mini-twist/index.jsp</w:t>
            </w:r>
          </w:p>
        </w:tc>
      </w:tr>
    </w:tbl>
    <w:p w14:paraId="2CA8D16D" w14:textId="77777777" w:rsidR="00CA428D" w:rsidRPr="00010EE0" w:rsidRDefault="00CA428D" w:rsidP="00CA428D">
      <w:pPr>
        <w:rPr>
          <w:lang w:val="en-US"/>
        </w:rPr>
      </w:pPr>
    </w:p>
    <w:p w14:paraId="63771791" w14:textId="77777777" w:rsidR="00CA428D" w:rsidRDefault="00CA428D" w:rsidP="00CA428D">
      <w:r>
        <w:br w:type="page"/>
      </w:r>
    </w:p>
    <w:p w14:paraId="6ACFEEC3" w14:textId="77777777" w:rsidR="00CA428D" w:rsidRDefault="00CA428D" w:rsidP="00CA428D">
      <w:pPr>
        <w:rPr>
          <w:lang w:val="en-US"/>
        </w:rPr>
      </w:pPr>
    </w:p>
    <w:p w14:paraId="4607ADEB"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9F1AA1F" w14:textId="77777777" w:rsidTr="00072FC9">
        <w:trPr>
          <w:trHeight w:val="567"/>
        </w:trPr>
        <w:tc>
          <w:tcPr>
            <w:tcW w:w="1843" w:type="dxa"/>
            <w:tcBorders>
              <w:bottom w:val="single" w:sz="4" w:space="0" w:color="auto"/>
            </w:tcBorders>
            <w:shd w:val="clear" w:color="auto" w:fill="F2F2F2" w:themeFill="background1" w:themeFillShade="F2"/>
            <w:vAlign w:val="center"/>
          </w:tcPr>
          <w:p w14:paraId="2FA7EC9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82CE726" w14:textId="77777777" w:rsidR="00CA428D" w:rsidRDefault="00CA428D" w:rsidP="00072FC9">
            <w:pPr>
              <w:rPr>
                <w:b/>
                <w:bCs/>
                <w:color w:val="000000"/>
              </w:rPr>
            </w:pPr>
            <w:r>
              <w:rPr>
                <w:b/>
                <w:bCs/>
                <w:noProof/>
                <w:color w:val="000000"/>
              </w:rPr>
              <w:t>SF-01295</w:t>
            </w:r>
          </w:p>
        </w:tc>
        <w:tc>
          <w:tcPr>
            <w:tcW w:w="2268" w:type="dxa"/>
            <w:tcBorders>
              <w:bottom w:val="single" w:sz="4" w:space="0" w:color="auto"/>
            </w:tcBorders>
            <w:shd w:val="clear" w:color="auto" w:fill="F2F2F2" w:themeFill="background1" w:themeFillShade="F2"/>
            <w:vAlign w:val="center"/>
          </w:tcPr>
          <w:p w14:paraId="4DAC8BC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F7B0524"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5D812A9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3F4BCE14"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5A2DAC5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539154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FF4E177"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71827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4B50017" w14:textId="77777777" w:rsidR="00CA428D" w:rsidRDefault="00CA428D" w:rsidP="00072FC9">
            <w:pPr>
              <w:rPr>
                <w:b/>
                <w:bCs/>
                <w:sz w:val="32"/>
                <w:szCs w:val="32"/>
              </w:rPr>
            </w:pPr>
            <w:r>
              <w:rPr>
                <w:b/>
                <w:bCs/>
                <w:sz w:val="32"/>
                <w:szCs w:val="32"/>
              </w:rPr>
              <w:t>Bandeira de porta, em madeira e MDF</w:t>
            </w:r>
          </w:p>
        </w:tc>
        <w:tc>
          <w:tcPr>
            <w:tcW w:w="1843" w:type="dxa"/>
            <w:tcBorders>
              <w:top w:val="single" w:sz="4" w:space="0" w:color="auto"/>
              <w:left w:val="single" w:sz="4" w:space="0" w:color="auto"/>
            </w:tcBorders>
            <w:shd w:val="clear" w:color="auto" w:fill="F2F2F2" w:themeFill="background1" w:themeFillShade="F2"/>
            <w:vAlign w:val="center"/>
          </w:tcPr>
          <w:p w14:paraId="4ED1397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B964C2B" w14:textId="77777777" w:rsidR="00CA428D" w:rsidRDefault="00CA428D" w:rsidP="00072FC9">
            <w:pPr>
              <w:rPr>
                <w:b/>
                <w:bCs/>
                <w:sz w:val="20"/>
                <w:szCs w:val="20"/>
              </w:rPr>
            </w:pPr>
          </w:p>
        </w:tc>
      </w:tr>
      <w:tr w:rsidR="00CA428D" w:rsidRPr="00010EE0" w14:paraId="62749E01" w14:textId="77777777" w:rsidTr="00072FC9">
        <w:trPr>
          <w:trHeight w:val="1740"/>
        </w:trPr>
        <w:tc>
          <w:tcPr>
            <w:tcW w:w="9781" w:type="dxa"/>
            <w:gridSpan w:val="5"/>
          </w:tcPr>
          <w:p w14:paraId="507A75E2" w14:textId="77777777" w:rsidR="00CA428D" w:rsidRPr="00BD7145" w:rsidRDefault="00CA428D" w:rsidP="00072FC9">
            <w:pPr>
              <w:spacing w:before="120"/>
              <w:rPr>
                <w:b/>
                <w:bCs/>
              </w:rPr>
            </w:pPr>
            <w:r w:rsidRPr="00BD7145">
              <w:rPr>
                <w:b/>
                <w:bCs/>
              </w:rPr>
              <w:t>Descrição Detalhada:</w:t>
            </w:r>
          </w:p>
          <w:p w14:paraId="05094F46" w14:textId="77777777" w:rsidR="00CA428D" w:rsidRPr="00BD7145" w:rsidRDefault="00CA428D" w:rsidP="00072FC9">
            <w:pPr>
              <w:spacing w:before="120"/>
              <w:rPr>
                <w:bCs/>
              </w:rPr>
            </w:pPr>
            <w:r>
              <w:rPr>
                <w:bCs/>
              </w:rPr>
              <w:t>Fornecimento e instalação de bandeira de porta com dimensões conforme projeto ou conforme padrão existente no local, espessura de 3,5 cm, fixada com cantoneira de abas iguais. A bandeira deve ser estruturada em madeira maciça e contraplacada em MDF, revestida nas faces visíveis de laminado melamínico texturizado na cor especificada em projeto. Compreende o fornecimento de todos os materiais e mão de obra necessários à execução do serviço, inclusive, mas não somente, pregos, parafusos, buchas, cantoneiras, etc.</w:t>
            </w:r>
          </w:p>
          <w:p w14:paraId="5132E0AF" w14:textId="77777777" w:rsidR="00CA428D" w:rsidRPr="00BD7145" w:rsidRDefault="00CA428D" w:rsidP="00072FC9">
            <w:pPr>
              <w:spacing w:before="120"/>
              <w:rPr>
                <w:b/>
                <w:bCs/>
              </w:rPr>
            </w:pPr>
            <w:r w:rsidRPr="00BD7145">
              <w:rPr>
                <w:b/>
                <w:bCs/>
              </w:rPr>
              <w:t>Materiais:</w:t>
            </w:r>
          </w:p>
          <w:p w14:paraId="27E27284" w14:textId="77777777" w:rsidR="00CA428D" w:rsidRPr="00BD7145" w:rsidRDefault="00CA428D" w:rsidP="00072FC9">
            <w:pPr>
              <w:spacing w:before="120"/>
              <w:rPr>
                <w:bCs/>
              </w:rPr>
            </w:pPr>
            <w:r>
              <w:rPr>
                <w:bCs/>
              </w:rPr>
              <w:t>As bandeiras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MDF: confeccionada em chapas de MDF com fibra de média densidade , revestida nas faces visíveis de laminado melamínico texturizado na cor especificada em projeto. Devem ser fabricadas por processo de alta temperatura e emprego de pressão, com madeira aglutinada por resinas sintéticas, e partículas maiores para proporcionar estabilidade dimensional, isolamento acústico e resistência. As chapas não devem possuir bolhas, arranhões, e defeitos de pintura.</w:t>
            </w:r>
            <w:r>
              <w:rPr>
                <w:bCs/>
              </w:rPr>
              <w:br/>
              <w:t>3) Fixação: Deve ser fixada com cantoneira de abas iguais, laminada em aço ASTM A36, sem emendas, defeitos, oxidações, deformações, etc., com seus respectivos parafusos de fixação.</w:t>
            </w:r>
          </w:p>
          <w:p w14:paraId="354FFCBC" w14:textId="77777777" w:rsidR="00CA428D" w:rsidRPr="00BD7145" w:rsidRDefault="00CA428D" w:rsidP="00072FC9">
            <w:pPr>
              <w:spacing w:before="120"/>
              <w:rPr>
                <w:b/>
                <w:bCs/>
              </w:rPr>
            </w:pPr>
            <w:r w:rsidRPr="00BD7145">
              <w:rPr>
                <w:b/>
                <w:bCs/>
              </w:rPr>
              <w:t>Serviços:</w:t>
            </w:r>
          </w:p>
          <w:p w14:paraId="589F7669" w14:textId="77777777" w:rsidR="00CA428D" w:rsidRPr="00832CF3" w:rsidRDefault="00CA428D" w:rsidP="00072FC9">
            <w:pPr>
              <w:spacing w:before="120"/>
              <w:rPr>
                <w:bCs/>
              </w:rPr>
            </w:pPr>
            <w:r>
              <w:rPr>
                <w:bCs/>
              </w:rPr>
              <w:t>n/a</w:t>
            </w:r>
          </w:p>
          <w:p w14:paraId="788E8A3C" w14:textId="77777777" w:rsidR="00CA428D" w:rsidRPr="00BD7145" w:rsidRDefault="00CA428D" w:rsidP="00072FC9">
            <w:pPr>
              <w:spacing w:before="120"/>
              <w:rPr>
                <w:b/>
                <w:bCs/>
              </w:rPr>
            </w:pPr>
            <w:r w:rsidRPr="00BD7145">
              <w:rPr>
                <w:b/>
                <w:bCs/>
              </w:rPr>
              <w:t>Atividades e Responsabilidades:</w:t>
            </w:r>
          </w:p>
          <w:p w14:paraId="0F5A15D0" w14:textId="77777777" w:rsidR="00CA428D" w:rsidRPr="00832CF3" w:rsidRDefault="00CA428D" w:rsidP="00072FC9">
            <w:pPr>
              <w:spacing w:before="120"/>
              <w:rPr>
                <w:bCs/>
              </w:rPr>
            </w:pPr>
            <w:r>
              <w:rPr>
                <w:bCs/>
              </w:rPr>
              <w:t>n/a</w:t>
            </w:r>
          </w:p>
          <w:p w14:paraId="0E038357" w14:textId="77777777" w:rsidR="00CA428D" w:rsidRPr="00BD7145" w:rsidRDefault="00CA428D" w:rsidP="00072FC9">
            <w:pPr>
              <w:spacing w:before="120"/>
              <w:rPr>
                <w:b/>
                <w:bCs/>
              </w:rPr>
            </w:pPr>
            <w:r w:rsidRPr="00BD7145">
              <w:rPr>
                <w:b/>
                <w:bCs/>
              </w:rPr>
              <w:t>Qualificação:</w:t>
            </w:r>
          </w:p>
          <w:p w14:paraId="37D24B9D" w14:textId="77777777" w:rsidR="00CA428D" w:rsidRPr="00832CF3" w:rsidRDefault="00CA428D" w:rsidP="00072FC9">
            <w:pPr>
              <w:spacing w:before="120"/>
              <w:rPr>
                <w:bCs/>
              </w:rPr>
            </w:pPr>
            <w:r>
              <w:rPr>
                <w:bCs/>
              </w:rPr>
              <w:t>n/a</w:t>
            </w:r>
          </w:p>
          <w:p w14:paraId="19ABA9EB" w14:textId="77777777" w:rsidR="00CA428D" w:rsidRPr="00BD7145" w:rsidRDefault="00CA428D" w:rsidP="00072FC9">
            <w:pPr>
              <w:spacing w:before="120"/>
              <w:rPr>
                <w:b/>
                <w:bCs/>
              </w:rPr>
            </w:pPr>
            <w:r w:rsidRPr="00BD7145">
              <w:rPr>
                <w:b/>
                <w:bCs/>
              </w:rPr>
              <w:t>Observações:</w:t>
            </w:r>
          </w:p>
          <w:p w14:paraId="69A254B7" w14:textId="77777777" w:rsidR="00CA428D" w:rsidRPr="00832CF3" w:rsidRDefault="00CA428D" w:rsidP="00072FC9">
            <w:pPr>
              <w:spacing w:before="120"/>
              <w:rPr>
                <w:bCs/>
              </w:rPr>
            </w:pPr>
            <w:r>
              <w:rPr>
                <w:bCs/>
              </w:rPr>
              <w:lastRenderedPageBreak/>
              <w:t>A bandeira deve possuir as mesmas características da folha da porta, de modo que a textura, acabamentos e aspectos gerais da porta tenham continuidade, considerando as especificações indicadas nas fichas SF-01266, SF-01267, SF-01268 e SF-01269.</w:t>
            </w:r>
          </w:p>
          <w:p w14:paraId="1398E11A" w14:textId="77777777" w:rsidR="00CA428D" w:rsidRPr="00BD7145" w:rsidRDefault="00CA428D" w:rsidP="00072FC9">
            <w:pPr>
              <w:spacing w:before="120"/>
              <w:rPr>
                <w:b/>
                <w:bCs/>
              </w:rPr>
            </w:pPr>
            <w:r w:rsidRPr="00BD7145">
              <w:rPr>
                <w:b/>
                <w:bCs/>
              </w:rPr>
              <w:t>Critérios e Condições:</w:t>
            </w:r>
          </w:p>
          <w:p w14:paraId="6B005625" w14:textId="77777777" w:rsidR="00CA428D" w:rsidRPr="00832CF3" w:rsidRDefault="00CA428D" w:rsidP="00072FC9">
            <w:pPr>
              <w:spacing w:before="120"/>
              <w:rPr>
                <w:bCs/>
              </w:rPr>
            </w:pPr>
            <w:r>
              <w:rPr>
                <w:bCs/>
              </w:rPr>
              <w:t>Critérios de Medição: metro quadrado de bandeira instalado (m²)</w:t>
            </w:r>
            <w:r>
              <w:rPr>
                <w:bCs/>
              </w:rPr>
              <w:br/>
              <w:t>Unidade de Medição: metro quadrado (m²)</w:t>
            </w:r>
          </w:p>
          <w:p w14:paraId="06F5B006" w14:textId="77777777" w:rsidR="00CA428D" w:rsidRPr="00BD7145" w:rsidRDefault="00CA428D" w:rsidP="00072FC9">
            <w:pPr>
              <w:spacing w:before="120"/>
              <w:rPr>
                <w:b/>
                <w:bCs/>
              </w:rPr>
            </w:pPr>
            <w:r w:rsidRPr="00BD7145">
              <w:rPr>
                <w:b/>
                <w:bCs/>
              </w:rPr>
              <w:t>Detalhe Gráfico:</w:t>
            </w:r>
          </w:p>
          <w:p w14:paraId="1A6E7CEC" w14:textId="77777777" w:rsidR="00CA428D" w:rsidRPr="00B97D3F" w:rsidRDefault="00CA428D" w:rsidP="00072FC9">
            <w:pPr>
              <w:spacing w:before="120"/>
              <w:rPr>
                <w:bCs/>
              </w:rPr>
            </w:pPr>
            <w:r>
              <w:rPr>
                <w:noProof/>
              </w:rPr>
              <w:drawing>
                <wp:inline distT="0" distB="0" distL="0" distR="0" wp14:anchorId="4C64F0B8" wp14:editId="5773A779">
                  <wp:extent cx="5118100" cy="4584700"/>
                  <wp:effectExtent l="0" t="0" r="0" b="0"/>
                  <wp:docPr id="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95.jpeg"/>
                          <pic:cNvPicPr/>
                        </pic:nvPicPr>
                        <pic:blipFill>
                          <a:blip r:embed="rId172"/>
                          <a:stretch>
                            <a:fillRect/>
                          </a:stretch>
                        </pic:blipFill>
                        <pic:spPr>
                          <a:xfrm>
                            <a:off x="0" y="0"/>
                            <a:ext cx="5118100" cy="4584700"/>
                          </a:xfrm>
                          <a:prstGeom prst="rect">
                            <a:avLst/>
                          </a:prstGeom>
                        </pic:spPr>
                      </pic:pic>
                    </a:graphicData>
                  </a:graphic>
                </wp:inline>
              </w:drawing>
            </w:r>
          </w:p>
          <w:p w14:paraId="1BBB19B1" w14:textId="77777777" w:rsidR="00CA428D" w:rsidRPr="00BD7145" w:rsidRDefault="00CA428D" w:rsidP="00072FC9">
            <w:pPr>
              <w:spacing w:before="120"/>
              <w:rPr>
                <w:b/>
                <w:bCs/>
              </w:rPr>
            </w:pPr>
            <w:r w:rsidRPr="00BD7145">
              <w:rPr>
                <w:b/>
                <w:bCs/>
              </w:rPr>
              <w:t>Tabela:</w:t>
            </w:r>
          </w:p>
          <w:p w14:paraId="73D5585D" w14:textId="77777777" w:rsidR="00CA428D" w:rsidRPr="00832CF3" w:rsidRDefault="00CA428D" w:rsidP="00072FC9">
            <w:pPr>
              <w:spacing w:before="120"/>
              <w:rPr>
                <w:bCs/>
              </w:rPr>
            </w:pPr>
            <w:r>
              <w:rPr>
                <w:bCs/>
              </w:rPr>
              <w:t>n/a</w:t>
            </w:r>
          </w:p>
          <w:p w14:paraId="5AABE969" w14:textId="77777777" w:rsidR="00CA428D" w:rsidRPr="00832CF3" w:rsidRDefault="00CA428D" w:rsidP="00072FC9">
            <w:pPr>
              <w:spacing w:before="120"/>
              <w:rPr>
                <w:bCs/>
              </w:rPr>
            </w:pPr>
            <w:r w:rsidRPr="00BD7145">
              <w:rPr>
                <w:b/>
                <w:bCs/>
              </w:rPr>
              <w:t xml:space="preserve">Vida útil: </w:t>
            </w:r>
            <w:r>
              <w:rPr>
                <w:bCs/>
              </w:rPr>
              <w:t>n/a</w:t>
            </w:r>
          </w:p>
          <w:p w14:paraId="10264447" w14:textId="77777777" w:rsidR="00CA428D" w:rsidRPr="00BD7145" w:rsidRDefault="00CA428D" w:rsidP="00072FC9">
            <w:pPr>
              <w:spacing w:before="120"/>
              <w:rPr>
                <w:b/>
                <w:bCs/>
              </w:rPr>
            </w:pPr>
            <w:r w:rsidRPr="00BD7145">
              <w:rPr>
                <w:b/>
                <w:bCs/>
              </w:rPr>
              <w:t>Referências Normativas:</w:t>
            </w:r>
          </w:p>
          <w:p w14:paraId="2716172F"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r>
            <w:r>
              <w:rPr>
                <w:bCs/>
              </w:rPr>
              <w:lastRenderedPageBreak/>
              <w:t>ABNT NBR 8542:2011 - Desempenho de porta de madeira de edificação</w:t>
            </w:r>
            <w:r>
              <w:rPr>
                <w:bCs/>
              </w:rPr>
              <w:br/>
              <w:t>ABNT NBR 8052:2011 - Porta de madeira de edificação - Dimensões</w:t>
            </w:r>
          </w:p>
          <w:p w14:paraId="1584332E" w14:textId="77777777" w:rsidR="00CA428D" w:rsidRPr="00BD7145" w:rsidRDefault="00CA428D" w:rsidP="00072FC9">
            <w:pPr>
              <w:spacing w:before="120"/>
              <w:rPr>
                <w:b/>
                <w:bCs/>
              </w:rPr>
            </w:pPr>
            <w:r w:rsidRPr="00BD7145">
              <w:rPr>
                <w:b/>
                <w:bCs/>
              </w:rPr>
              <w:t>Referência Comercial:</w:t>
            </w:r>
          </w:p>
          <w:p w14:paraId="0BAC1BAB" w14:textId="77777777" w:rsidR="00CA428D" w:rsidRPr="00832CF3" w:rsidRDefault="00CA428D" w:rsidP="00072FC9">
            <w:pPr>
              <w:spacing w:before="120"/>
              <w:rPr>
                <w:bCs/>
              </w:rPr>
            </w:pPr>
            <w:r>
              <w:rPr>
                <w:bCs/>
              </w:rPr>
              <w:t>Cantoneiras de abas iguais – GERDAU</w:t>
            </w:r>
          </w:p>
          <w:p w14:paraId="64AE2C30" w14:textId="77777777" w:rsidR="00CA428D" w:rsidRPr="00BD7145" w:rsidRDefault="00CA428D" w:rsidP="00072FC9">
            <w:pPr>
              <w:spacing w:before="120"/>
              <w:rPr>
                <w:b/>
                <w:bCs/>
              </w:rPr>
            </w:pPr>
            <w:r w:rsidRPr="00BD7145">
              <w:rPr>
                <w:b/>
                <w:bCs/>
              </w:rPr>
              <w:t>Referência Externa:</w:t>
            </w:r>
          </w:p>
          <w:p w14:paraId="08E208B4" w14:textId="77777777" w:rsidR="00CA428D" w:rsidRPr="00BD7145" w:rsidRDefault="00CA428D" w:rsidP="00072FC9">
            <w:pPr>
              <w:spacing w:before="120"/>
              <w:rPr>
                <w:b/>
                <w:bCs/>
              </w:rPr>
            </w:pPr>
            <w:r>
              <w:rPr>
                <w:bCs/>
              </w:rPr>
              <w:t>https://www2.gerdau.com.br/produtos/cantoneira-gerdau</w:t>
            </w:r>
          </w:p>
        </w:tc>
      </w:tr>
    </w:tbl>
    <w:p w14:paraId="2EDE8A8B" w14:textId="77777777" w:rsidR="00CA428D" w:rsidRPr="00010EE0" w:rsidRDefault="00CA428D" w:rsidP="00CA428D">
      <w:pPr>
        <w:rPr>
          <w:lang w:val="en-US"/>
        </w:rPr>
      </w:pPr>
    </w:p>
    <w:p w14:paraId="2A75CBD7" w14:textId="77777777" w:rsidR="00CA428D" w:rsidRDefault="00CA428D" w:rsidP="00CA428D">
      <w:r>
        <w:br w:type="page"/>
      </w:r>
    </w:p>
    <w:p w14:paraId="0419CCAD" w14:textId="77777777" w:rsidR="00CA428D" w:rsidRDefault="00CA428D" w:rsidP="00CA428D">
      <w:pPr>
        <w:rPr>
          <w:lang w:val="en-US"/>
        </w:rPr>
      </w:pPr>
    </w:p>
    <w:p w14:paraId="6CCDCCF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FD0E2BE" w14:textId="77777777" w:rsidTr="00072FC9">
        <w:trPr>
          <w:trHeight w:val="567"/>
        </w:trPr>
        <w:tc>
          <w:tcPr>
            <w:tcW w:w="1843" w:type="dxa"/>
            <w:tcBorders>
              <w:bottom w:val="single" w:sz="4" w:space="0" w:color="auto"/>
            </w:tcBorders>
            <w:shd w:val="clear" w:color="auto" w:fill="F2F2F2" w:themeFill="background1" w:themeFillShade="F2"/>
            <w:vAlign w:val="center"/>
          </w:tcPr>
          <w:p w14:paraId="2E3CB11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96384C4" w14:textId="77777777" w:rsidR="00CA428D" w:rsidRDefault="00CA428D" w:rsidP="00072FC9">
            <w:pPr>
              <w:rPr>
                <w:b/>
                <w:bCs/>
                <w:color w:val="000000"/>
              </w:rPr>
            </w:pPr>
            <w:r>
              <w:rPr>
                <w:b/>
                <w:bCs/>
                <w:noProof/>
                <w:color w:val="000000"/>
              </w:rPr>
              <w:t>SF-01296</w:t>
            </w:r>
          </w:p>
        </w:tc>
        <w:tc>
          <w:tcPr>
            <w:tcW w:w="2268" w:type="dxa"/>
            <w:tcBorders>
              <w:bottom w:val="single" w:sz="4" w:space="0" w:color="auto"/>
            </w:tcBorders>
            <w:shd w:val="clear" w:color="auto" w:fill="F2F2F2" w:themeFill="background1" w:themeFillShade="F2"/>
            <w:vAlign w:val="center"/>
          </w:tcPr>
          <w:p w14:paraId="29E94E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66B3760" w14:textId="77777777" w:rsidR="00CA428D" w:rsidRPr="009143C5" w:rsidRDefault="00CA428D" w:rsidP="00072FC9">
            <w:pPr>
              <w:rPr>
                <w:b/>
                <w:bCs/>
                <w:noProof/>
                <w:color w:val="000000"/>
              </w:rPr>
            </w:pPr>
            <w:r>
              <w:rPr>
                <w:b/>
                <w:bCs/>
                <w:noProof/>
                <w:color w:val="000000"/>
              </w:rPr>
              <w:t>Marcenaria e Serralheria</w:t>
            </w:r>
          </w:p>
        </w:tc>
        <w:tc>
          <w:tcPr>
            <w:tcW w:w="2268" w:type="dxa"/>
            <w:tcBorders>
              <w:bottom w:val="single" w:sz="4" w:space="0" w:color="auto"/>
              <w:right w:val="single" w:sz="4" w:space="0" w:color="auto"/>
            </w:tcBorders>
            <w:shd w:val="clear" w:color="auto" w:fill="F2F2F2" w:themeFill="background1" w:themeFillShade="F2"/>
            <w:vAlign w:val="center"/>
          </w:tcPr>
          <w:p w14:paraId="0A3847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2C0B7EA4" w14:textId="77777777" w:rsidR="00CA428D" w:rsidRPr="009143C5" w:rsidRDefault="00CA428D" w:rsidP="00072FC9">
            <w:pPr>
              <w:rPr>
                <w:b/>
                <w:bCs/>
                <w:noProof/>
                <w:color w:val="000000"/>
              </w:rPr>
            </w:pPr>
            <w:r>
              <w:rPr>
                <w:b/>
                <w:bCs/>
                <w:noProof/>
                <w:color w:val="000000"/>
              </w:rPr>
              <w:t>Portas</w:t>
            </w:r>
          </w:p>
        </w:tc>
        <w:tc>
          <w:tcPr>
            <w:tcW w:w="1843" w:type="dxa"/>
            <w:tcBorders>
              <w:left w:val="single" w:sz="4" w:space="0" w:color="auto"/>
              <w:bottom w:val="single" w:sz="4" w:space="0" w:color="auto"/>
            </w:tcBorders>
            <w:shd w:val="clear" w:color="auto" w:fill="F2F2F2" w:themeFill="background1" w:themeFillShade="F2"/>
            <w:vAlign w:val="center"/>
          </w:tcPr>
          <w:p w14:paraId="5006322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18BE83B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D52C24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B97813E"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E4608C8" w14:textId="77777777" w:rsidR="00CA428D" w:rsidRDefault="00CA428D" w:rsidP="00072FC9">
            <w:pPr>
              <w:rPr>
                <w:b/>
                <w:bCs/>
                <w:sz w:val="32"/>
                <w:szCs w:val="32"/>
              </w:rPr>
            </w:pPr>
            <w:r>
              <w:rPr>
                <w:b/>
                <w:bCs/>
                <w:sz w:val="32"/>
                <w:szCs w:val="32"/>
              </w:rPr>
              <w:t>Bandeira de porta, em madeira pintada</w:t>
            </w:r>
          </w:p>
        </w:tc>
        <w:tc>
          <w:tcPr>
            <w:tcW w:w="1843" w:type="dxa"/>
            <w:tcBorders>
              <w:top w:val="single" w:sz="4" w:space="0" w:color="auto"/>
              <w:left w:val="single" w:sz="4" w:space="0" w:color="auto"/>
            </w:tcBorders>
            <w:shd w:val="clear" w:color="auto" w:fill="F2F2F2" w:themeFill="background1" w:themeFillShade="F2"/>
            <w:vAlign w:val="center"/>
          </w:tcPr>
          <w:p w14:paraId="4FCBB1C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470FACF" w14:textId="77777777" w:rsidR="00CA428D" w:rsidRDefault="00CA428D" w:rsidP="00072FC9">
            <w:pPr>
              <w:rPr>
                <w:b/>
                <w:bCs/>
                <w:sz w:val="20"/>
                <w:szCs w:val="20"/>
              </w:rPr>
            </w:pPr>
          </w:p>
        </w:tc>
      </w:tr>
      <w:tr w:rsidR="00CA428D" w:rsidRPr="00010EE0" w14:paraId="34D5851B" w14:textId="77777777" w:rsidTr="00072FC9">
        <w:trPr>
          <w:trHeight w:val="1740"/>
        </w:trPr>
        <w:tc>
          <w:tcPr>
            <w:tcW w:w="9781" w:type="dxa"/>
            <w:gridSpan w:val="5"/>
          </w:tcPr>
          <w:p w14:paraId="3AF3C08F" w14:textId="77777777" w:rsidR="00CA428D" w:rsidRPr="00BD7145" w:rsidRDefault="00CA428D" w:rsidP="00072FC9">
            <w:pPr>
              <w:spacing w:before="120"/>
              <w:rPr>
                <w:b/>
                <w:bCs/>
              </w:rPr>
            </w:pPr>
            <w:r w:rsidRPr="00BD7145">
              <w:rPr>
                <w:b/>
                <w:bCs/>
              </w:rPr>
              <w:t>Descrição Detalhada:</w:t>
            </w:r>
          </w:p>
          <w:p w14:paraId="342F1294" w14:textId="77777777" w:rsidR="00CA428D" w:rsidRPr="00BD7145" w:rsidRDefault="00CA428D" w:rsidP="00072FC9">
            <w:pPr>
              <w:spacing w:before="120"/>
              <w:rPr>
                <w:bCs/>
              </w:rPr>
            </w:pPr>
            <w:r>
              <w:rPr>
                <w:bCs/>
              </w:rPr>
              <w:t>Fornecimento e instalação de bandeira de porta com dimensões conforme projeto ou conforme padrão existente no local, espessura de 3,5 cm, fixada com cantoneira de abas iguais. A bandeira deve ser estruturada em madeira maciça e contraplacada em compensado com faces laminadas em madeira freijó ou imbuia com tonalidade homogênea. A bandeira deve ser lixada e posteriormente pintada com esmalte sintético na cor branca ou pintada com verniz marítimo e tingidor para alcançar tonalidade especificada em projeto. Compreende o fornecimento de todos os materiais e mão de obra necessários à execução do serviço, inclusive, mas não somente, pregos, parafusos, buchas, cantoneiras, etc.</w:t>
            </w:r>
          </w:p>
          <w:p w14:paraId="0CE88F6F" w14:textId="77777777" w:rsidR="00CA428D" w:rsidRPr="00BD7145" w:rsidRDefault="00CA428D" w:rsidP="00072FC9">
            <w:pPr>
              <w:spacing w:before="120"/>
              <w:rPr>
                <w:b/>
                <w:bCs/>
              </w:rPr>
            </w:pPr>
            <w:r w:rsidRPr="00BD7145">
              <w:rPr>
                <w:b/>
                <w:bCs/>
              </w:rPr>
              <w:t>Materiais:</w:t>
            </w:r>
          </w:p>
          <w:p w14:paraId="50D35CBB" w14:textId="77777777" w:rsidR="00CA428D" w:rsidRPr="00BD7145" w:rsidRDefault="00CA428D" w:rsidP="00072FC9">
            <w:pPr>
              <w:spacing w:before="120"/>
              <w:rPr>
                <w:bCs/>
              </w:rPr>
            </w:pPr>
            <w:r>
              <w:rPr>
                <w:bCs/>
              </w:rPr>
              <w:t>As bandeiras de porta deverão ser confeccionadas atendendo as especificações a seguir:</w:t>
            </w:r>
            <w:r>
              <w:rPr>
                <w:bCs/>
              </w:rPr>
              <w:br/>
              <w:t>1) Estrutura: confeccionada em madeira bruta freijó, cedro ou cedrinho, aparelhada, seca e desempenada, sem brancal, nós, fendas que comprometam sua durabilidade, resistência ou aparência. A estrutura deve permitir sua utilização em portas de abrir, ou em portas pivotantes, conforme indicação em projeto.</w:t>
            </w:r>
            <w:r>
              <w:rPr>
                <w:bCs/>
              </w:rPr>
              <w:br/>
              <w:t>2) Contra-placagem em compensado: confeccionada em compensado de madeira pinus ou virola, coladas e prensadas, chapa composta de lâminas torneadas de madeira tropicais, sobrepostas em sentido alternado, sempre em número, ímpar, fixadas com cola do tipo uréia-formol, à qual se adiciona imunizante, prensadas e bodas, sem emendas, livre de infestação na origem, e com boa resistência mecânica. As faces aparentes devem ser laminadas em madeira freijó ou imbuia com tonalidade homogênea.</w:t>
            </w:r>
            <w:r>
              <w:rPr>
                <w:bCs/>
              </w:rPr>
              <w:br/>
              <w:t>3) Fixação: Deve ser fixada com cantoneira de abas iguais, laminada em aço ASTM A36, sem emendas, defeitos, oxidações, deformações, etc., com seus respectivos parafusos de fixação.</w:t>
            </w:r>
            <w:r>
              <w:rPr>
                <w:bCs/>
              </w:rPr>
              <w:br/>
              <w:t>4) Esmalte sintético à base d’água, na cor branca (conforme ficha SF-00102)</w:t>
            </w:r>
            <w:r>
              <w:rPr>
                <w:bCs/>
              </w:rPr>
              <w:br/>
              <w:t>5) Verniz sintético (conforme ficha SF-00101)</w:t>
            </w:r>
            <w:r>
              <w:rPr>
                <w:bCs/>
              </w:rPr>
              <w:br/>
              <w:t>6) Tingidor para madeira (conforme ficha SF-00386)</w:t>
            </w:r>
          </w:p>
          <w:p w14:paraId="57994FBE" w14:textId="77777777" w:rsidR="00CA428D" w:rsidRPr="00BD7145" w:rsidRDefault="00CA428D" w:rsidP="00072FC9">
            <w:pPr>
              <w:spacing w:before="120"/>
              <w:rPr>
                <w:b/>
                <w:bCs/>
              </w:rPr>
            </w:pPr>
            <w:r w:rsidRPr="00BD7145">
              <w:rPr>
                <w:b/>
                <w:bCs/>
              </w:rPr>
              <w:t>Serviços:</w:t>
            </w:r>
          </w:p>
          <w:p w14:paraId="2F9515C0" w14:textId="77777777" w:rsidR="00CA428D" w:rsidRPr="00832CF3" w:rsidRDefault="00CA428D" w:rsidP="00072FC9">
            <w:pPr>
              <w:spacing w:before="120"/>
              <w:rPr>
                <w:bCs/>
              </w:rPr>
            </w:pPr>
            <w:r>
              <w:rPr>
                <w:bCs/>
              </w:rPr>
              <w:t>n/a</w:t>
            </w:r>
          </w:p>
          <w:p w14:paraId="0570258B" w14:textId="77777777" w:rsidR="00CA428D" w:rsidRPr="00BD7145" w:rsidRDefault="00CA428D" w:rsidP="00072FC9">
            <w:pPr>
              <w:spacing w:before="120"/>
              <w:rPr>
                <w:b/>
                <w:bCs/>
              </w:rPr>
            </w:pPr>
            <w:r w:rsidRPr="00BD7145">
              <w:rPr>
                <w:b/>
                <w:bCs/>
              </w:rPr>
              <w:t>Atividades e Responsabilidades:</w:t>
            </w:r>
          </w:p>
          <w:p w14:paraId="3A5D0137" w14:textId="77777777" w:rsidR="00CA428D" w:rsidRPr="00832CF3" w:rsidRDefault="00CA428D" w:rsidP="00072FC9">
            <w:pPr>
              <w:spacing w:before="120"/>
              <w:rPr>
                <w:bCs/>
              </w:rPr>
            </w:pPr>
            <w:r>
              <w:rPr>
                <w:bCs/>
              </w:rPr>
              <w:t>n/a</w:t>
            </w:r>
          </w:p>
          <w:p w14:paraId="1D046BE8" w14:textId="77777777" w:rsidR="00CA428D" w:rsidRPr="00BD7145" w:rsidRDefault="00CA428D" w:rsidP="00072FC9">
            <w:pPr>
              <w:spacing w:before="120"/>
              <w:rPr>
                <w:b/>
                <w:bCs/>
              </w:rPr>
            </w:pPr>
            <w:r w:rsidRPr="00BD7145">
              <w:rPr>
                <w:b/>
                <w:bCs/>
              </w:rPr>
              <w:t>Qualificação:</w:t>
            </w:r>
          </w:p>
          <w:p w14:paraId="4DAC5D5A" w14:textId="77777777" w:rsidR="00CA428D" w:rsidRPr="00832CF3" w:rsidRDefault="00CA428D" w:rsidP="00072FC9">
            <w:pPr>
              <w:spacing w:before="120"/>
              <w:rPr>
                <w:bCs/>
              </w:rPr>
            </w:pPr>
            <w:r>
              <w:rPr>
                <w:bCs/>
              </w:rPr>
              <w:lastRenderedPageBreak/>
              <w:t>n/a</w:t>
            </w:r>
          </w:p>
          <w:p w14:paraId="688616C4" w14:textId="77777777" w:rsidR="00CA428D" w:rsidRPr="00BD7145" w:rsidRDefault="00CA428D" w:rsidP="00072FC9">
            <w:pPr>
              <w:spacing w:before="120"/>
              <w:rPr>
                <w:b/>
                <w:bCs/>
              </w:rPr>
            </w:pPr>
            <w:r w:rsidRPr="00BD7145">
              <w:rPr>
                <w:b/>
                <w:bCs/>
              </w:rPr>
              <w:t>Observações:</w:t>
            </w:r>
          </w:p>
          <w:p w14:paraId="7B244B92" w14:textId="77777777" w:rsidR="00CA428D" w:rsidRPr="00832CF3" w:rsidRDefault="00CA428D" w:rsidP="00072FC9">
            <w:pPr>
              <w:spacing w:before="120"/>
              <w:rPr>
                <w:bCs/>
              </w:rPr>
            </w:pPr>
            <w:r>
              <w:rPr>
                <w:bCs/>
              </w:rPr>
              <w:t>A bandeira deve possuir as mesmas características da folha da porta, de modo que a textura, acabamentos e aspectos gerais da porta tenham continuidade, considerando as especificações indicadas nas fichas SF-00361, SF-00362, SF-00363, SF-00364 e SF-00365.</w:t>
            </w:r>
          </w:p>
          <w:p w14:paraId="3A740F3C" w14:textId="77777777" w:rsidR="00CA428D" w:rsidRPr="00BD7145" w:rsidRDefault="00CA428D" w:rsidP="00072FC9">
            <w:pPr>
              <w:spacing w:before="120"/>
              <w:rPr>
                <w:b/>
                <w:bCs/>
              </w:rPr>
            </w:pPr>
            <w:r w:rsidRPr="00BD7145">
              <w:rPr>
                <w:b/>
                <w:bCs/>
              </w:rPr>
              <w:t>Critérios e Condições:</w:t>
            </w:r>
          </w:p>
          <w:p w14:paraId="1179398E" w14:textId="77777777" w:rsidR="00CA428D" w:rsidRPr="00832CF3" w:rsidRDefault="00CA428D" w:rsidP="00072FC9">
            <w:pPr>
              <w:spacing w:before="120"/>
              <w:rPr>
                <w:bCs/>
              </w:rPr>
            </w:pPr>
            <w:r>
              <w:rPr>
                <w:bCs/>
              </w:rPr>
              <w:t>Critérios de Medição: metro quadrado de bandeira instalado (m²)</w:t>
            </w:r>
            <w:r>
              <w:rPr>
                <w:bCs/>
              </w:rPr>
              <w:br/>
              <w:t>Unidade de Medição: metro quadrado (m²)</w:t>
            </w:r>
          </w:p>
          <w:p w14:paraId="72A1BE5F" w14:textId="77777777" w:rsidR="00CA428D" w:rsidRPr="00BD7145" w:rsidRDefault="00CA428D" w:rsidP="00072FC9">
            <w:pPr>
              <w:spacing w:before="120"/>
              <w:rPr>
                <w:b/>
                <w:bCs/>
              </w:rPr>
            </w:pPr>
            <w:r w:rsidRPr="00BD7145">
              <w:rPr>
                <w:b/>
                <w:bCs/>
              </w:rPr>
              <w:t>Detalhe Gráfico:</w:t>
            </w:r>
          </w:p>
          <w:p w14:paraId="42112EC9" w14:textId="77777777" w:rsidR="00CA428D" w:rsidRPr="00B97D3F" w:rsidRDefault="00CA428D" w:rsidP="00072FC9">
            <w:pPr>
              <w:spacing w:before="120"/>
              <w:rPr>
                <w:bCs/>
              </w:rPr>
            </w:pPr>
            <w:r>
              <w:rPr>
                <w:noProof/>
              </w:rPr>
              <w:lastRenderedPageBreak/>
              <w:drawing>
                <wp:inline distT="0" distB="0" distL="0" distR="0" wp14:anchorId="0AECA4A0" wp14:editId="33745588">
                  <wp:extent cx="5118100" cy="3987799"/>
                  <wp:effectExtent l="0" t="0" r="0"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96a.jpeg"/>
                          <pic:cNvPicPr/>
                        </pic:nvPicPr>
                        <pic:blipFill>
                          <a:blip r:embed="rId173"/>
                          <a:stretch>
                            <a:fillRect/>
                          </a:stretch>
                        </pic:blipFill>
                        <pic:spPr>
                          <a:xfrm>
                            <a:off x="0" y="0"/>
                            <a:ext cx="5118100" cy="3987799"/>
                          </a:xfrm>
                          <a:prstGeom prst="rect">
                            <a:avLst/>
                          </a:prstGeom>
                        </pic:spPr>
                      </pic:pic>
                    </a:graphicData>
                  </a:graphic>
                </wp:inline>
              </w:drawing>
            </w:r>
            <w:r>
              <w:rPr>
                <w:noProof/>
              </w:rPr>
              <w:lastRenderedPageBreak/>
              <w:drawing>
                <wp:inline distT="0" distB="0" distL="0" distR="0" wp14:anchorId="11022038" wp14:editId="199AC7B5">
                  <wp:extent cx="5118100" cy="4584700"/>
                  <wp:effectExtent l="0" t="0" r="0" b="0"/>
                  <wp:docPr id="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1296b.jpeg"/>
                          <pic:cNvPicPr/>
                        </pic:nvPicPr>
                        <pic:blipFill>
                          <a:blip r:embed="rId174"/>
                          <a:stretch>
                            <a:fillRect/>
                          </a:stretch>
                        </pic:blipFill>
                        <pic:spPr>
                          <a:xfrm>
                            <a:off x="0" y="0"/>
                            <a:ext cx="5118100" cy="4584700"/>
                          </a:xfrm>
                          <a:prstGeom prst="rect">
                            <a:avLst/>
                          </a:prstGeom>
                        </pic:spPr>
                      </pic:pic>
                    </a:graphicData>
                  </a:graphic>
                </wp:inline>
              </w:drawing>
            </w:r>
          </w:p>
          <w:p w14:paraId="283C9AA1" w14:textId="77777777" w:rsidR="00CA428D" w:rsidRPr="00BD7145" w:rsidRDefault="00CA428D" w:rsidP="00072FC9">
            <w:pPr>
              <w:spacing w:before="120"/>
              <w:rPr>
                <w:b/>
                <w:bCs/>
              </w:rPr>
            </w:pPr>
            <w:r w:rsidRPr="00BD7145">
              <w:rPr>
                <w:b/>
                <w:bCs/>
              </w:rPr>
              <w:t>Tabela:</w:t>
            </w:r>
          </w:p>
          <w:p w14:paraId="3804E283" w14:textId="77777777" w:rsidR="00CA428D" w:rsidRPr="00832CF3" w:rsidRDefault="00CA428D" w:rsidP="00072FC9">
            <w:pPr>
              <w:spacing w:before="120"/>
              <w:rPr>
                <w:bCs/>
              </w:rPr>
            </w:pPr>
            <w:r>
              <w:rPr>
                <w:bCs/>
              </w:rPr>
              <w:t>n/a</w:t>
            </w:r>
          </w:p>
          <w:p w14:paraId="2E729521" w14:textId="77777777" w:rsidR="00CA428D" w:rsidRPr="00832CF3" w:rsidRDefault="00CA428D" w:rsidP="00072FC9">
            <w:pPr>
              <w:spacing w:before="120"/>
              <w:rPr>
                <w:bCs/>
              </w:rPr>
            </w:pPr>
            <w:r w:rsidRPr="00BD7145">
              <w:rPr>
                <w:b/>
                <w:bCs/>
              </w:rPr>
              <w:t xml:space="preserve">Vida útil: </w:t>
            </w:r>
            <w:r>
              <w:rPr>
                <w:bCs/>
              </w:rPr>
              <w:t>n/a</w:t>
            </w:r>
          </w:p>
          <w:p w14:paraId="7CCFEF26" w14:textId="77777777" w:rsidR="00CA428D" w:rsidRPr="00BD7145" w:rsidRDefault="00CA428D" w:rsidP="00072FC9">
            <w:pPr>
              <w:spacing w:before="120"/>
              <w:rPr>
                <w:b/>
                <w:bCs/>
              </w:rPr>
            </w:pPr>
            <w:r w:rsidRPr="00BD7145">
              <w:rPr>
                <w:b/>
                <w:bCs/>
              </w:rPr>
              <w:t>Referências Normativas:</w:t>
            </w:r>
          </w:p>
          <w:p w14:paraId="50166EAD" w14:textId="77777777" w:rsidR="00CA428D" w:rsidRPr="00832CF3" w:rsidRDefault="00CA428D" w:rsidP="00072FC9">
            <w:pPr>
              <w:spacing w:before="120"/>
              <w:rPr>
                <w:bCs/>
              </w:rPr>
            </w:pPr>
            <w:r>
              <w:rPr>
                <w:bCs/>
              </w:rPr>
              <w:t>ABNT NBR 15930 - Porta de madeira de edificação</w:t>
            </w:r>
            <w:r>
              <w:rPr>
                <w:bCs/>
              </w:rPr>
              <w:br/>
              <w:t>ABNT NBR 5722:2010 - Esquadrias modulares</w:t>
            </w:r>
            <w:r>
              <w:rPr>
                <w:bCs/>
              </w:rPr>
              <w:br/>
              <w:t>ABNT NBR 8542:2011 - Desempenho de porta de madeira de edificação</w:t>
            </w:r>
            <w:r>
              <w:rPr>
                <w:bCs/>
              </w:rPr>
              <w:br/>
              <w:t>ABNT NBR 8052:2011 - Porta de madeira de edificação - Dimensões</w:t>
            </w:r>
          </w:p>
          <w:p w14:paraId="07A0D604" w14:textId="77777777" w:rsidR="00CA428D" w:rsidRPr="00BD7145" w:rsidRDefault="00CA428D" w:rsidP="00072FC9">
            <w:pPr>
              <w:spacing w:before="120"/>
              <w:rPr>
                <w:b/>
                <w:bCs/>
              </w:rPr>
            </w:pPr>
            <w:r w:rsidRPr="00BD7145">
              <w:rPr>
                <w:b/>
                <w:bCs/>
              </w:rPr>
              <w:t>Referência Comercial:</w:t>
            </w:r>
          </w:p>
          <w:p w14:paraId="403F11E6" w14:textId="77777777" w:rsidR="00CA428D" w:rsidRPr="00832CF3" w:rsidRDefault="00CA428D" w:rsidP="00072FC9">
            <w:pPr>
              <w:spacing w:before="120"/>
              <w:rPr>
                <w:bCs/>
              </w:rPr>
            </w:pPr>
            <w:r>
              <w:rPr>
                <w:bCs/>
              </w:rPr>
              <w:t>Cantoneiras de abas iguais – GERDAU</w:t>
            </w:r>
          </w:p>
          <w:p w14:paraId="4E9E721B" w14:textId="77777777" w:rsidR="00CA428D" w:rsidRPr="00BD7145" w:rsidRDefault="00CA428D" w:rsidP="00072FC9">
            <w:pPr>
              <w:spacing w:before="120"/>
              <w:rPr>
                <w:b/>
                <w:bCs/>
              </w:rPr>
            </w:pPr>
            <w:r w:rsidRPr="00BD7145">
              <w:rPr>
                <w:b/>
                <w:bCs/>
              </w:rPr>
              <w:t>Referência Externa:</w:t>
            </w:r>
          </w:p>
          <w:p w14:paraId="2F8C4F93" w14:textId="77777777" w:rsidR="00CA428D" w:rsidRPr="00BD7145" w:rsidRDefault="00CA428D" w:rsidP="00072FC9">
            <w:pPr>
              <w:spacing w:before="120"/>
              <w:rPr>
                <w:b/>
                <w:bCs/>
              </w:rPr>
            </w:pPr>
            <w:r>
              <w:rPr>
                <w:bCs/>
              </w:rPr>
              <w:t>https://www2.gerdau.com.br/produtos/cantoneira-gerdau</w:t>
            </w:r>
          </w:p>
        </w:tc>
      </w:tr>
    </w:tbl>
    <w:p w14:paraId="7E603A51" w14:textId="77777777" w:rsidR="00CA428D" w:rsidRPr="00010EE0" w:rsidRDefault="00CA428D" w:rsidP="00CA428D">
      <w:pPr>
        <w:rPr>
          <w:lang w:val="en-US"/>
        </w:rPr>
      </w:pPr>
    </w:p>
    <w:p w14:paraId="4CAA29A4" w14:textId="77777777" w:rsidR="00CA428D" w:rsidRDefault="00CA428D" w:rsidP="00CA428D">
      <w:r>
        <w:br w:type="page"/>
      </w:r>
    </w:p>
    <w:p w14:paraId="370C47EE" w14:textId="77777777" w:rsidR="00CA428D" w:rsidRDefault="00CA428D" w:rsidP="00CA428D">
      <w:pPr>
        <w:rPr>
          <w:lang w:val="en-US"/>
        </w:rPr>
      </w:pPr>
    </w:p>
    <w:p w14:paraId="6D3036A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5847571" w14:textId="77777777" w:rsidTr="00072FC9">
        <w:trPr>
          <w:trHeight w:val="567"/>
        </w:trPr>
        <w:tc>
          <w:tcPr>
            <w:tcW w:w="1843" w:type="dxa"/>
            <w:tcBorders>
              <w:bottom w:val="single" w:sz="4" w:space="0" w:color="auto"/>
            </w:tcBorders>
            <w:shd w:val="clear" w:color="auto" w:fill="F2F2F2" w:themeFill="background1" w:themeFillShade="F2"/>
            <w:vAlign w:val="center"/>
          </w:tcPr>
          <w:p w14:paraId="6DAD593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E439361" w14:textId="77777777" w:rsidR="00CA428D" w:rsidRDefault="00CA428D" w:rsidP="00072FC9">
            <w:pPr>
              <w:rPr>
                <w:b/>
                <w:bCs/>
                <w:color w:val="000000"/>
              </w:rPr>
            </w:pPr>
            <w:r>
              <w:rPr>
                <w:b/>
                <w:bCs/>
                <w:noProof/>
                <w:color w:val="000000"/>
              </w:rPr>
              <w:t>SF-01330</w:t>
            </w:r>
          </w:p>
        </w:tc>
        <w:tc>
          <w:tcPr>
            <w:tcW w:w="2268" w:type="dxa"/>
            <w:tcBorders>
              <w:bottom w:val="single" w:sz="4" w:space="0" w:color="auto"/>
            </w:tcBorders>
            <w:shd w:val="clear" w:color="auto" w:fill="F2F2F2" w:themeFill="background1" w:themeFillShade="F2"/>
            <w:vAlign w:val="center"/>
          </w:tcPr>
          <w:p w14:paraId="7179BD5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6188EC"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46CEA92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13C8B86"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0AC1504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5324B6D"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9E3BA58"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59A54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C9F9F8D" w14:textId="77777777" w:rsidR="00CA428D" w:rsidRDefault="00CA428D" w:rsidP="00072FC9">
            <w:pPr>
              <w:rPr>
                <w:b/>
                <w:bCs/>
                <w:sz w:val="32"/>
                <w:szCs w:val="32"/>
              </w:rPr>
            </w:pPr>
            <w:r>
              <w:rPr>
                <w:b/>
                <w:bCs/>
                <w:sz w:val="32"/>
                <w:szCs w:val="32"/>
              </w:rPr>
              <w:t>Ar-condicionado split hi-wall inverter 18.000 BTU/h</w:t>
            </w:r>
          </w:p>
        </w:tc>
        <w:tc>
          <w:tcPr>
            <w:tcW w:w="1843" w:type="dxa"/>
            <w:tcBorders>
              <w:top w:val="single" w:sz="4" w:space="0" w:color="auto"/>
              <w:left w:val="single" w:sz="4" w:space="0" w:color="auto"/>
            </w:tcBorders>
            <w:shd w:val="clear" w:color="auto" w:fill="F2F2F2" w:themeFill="background1" w:themeFillShade="F2"/>
            <w:vAlign w:val="center"/>
          </w:tcPr>
          <w:p w14:paraId="02B8BED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47CFC32" w14:textId="77777777" w:rsidR="00CA428D" w:rsidRDefault="00CA428D" w:rsidP="00072FC9">
            <w:pPr>
              <w:rPr>
                <w:b/>
                <w:bCs/>
                <w:sz w:val="20"/>
                <w:szCs w:val="20"/>
              </w:rPr>
            </w:pPr>
          </w:p>
        </w:tc>
      </w:tr>
      <w:tr w:rsidR="00CA428D" w:rsidRPr="00010EE0" w14:paraId="567469B7" w14:textId="77777777" w:rsidTr="00072FC9">
        <w:trPr>
          <w:trHeight w:val="1740"/>
        </w:trPr>
        <w:tc>
          <w:tcPr>
            <w:tcW w:w="9781" w:type="dxa"/>
            <w:gridSpan w:val="5"/>
          </w:tcPr>
          <w:p w14:paraId="4070AAEF" w14:textId="77777777" w:rsidR="00CA428D" w:rsidRPr="00BD7145" w:rsidRDefault="00CA428D" w:rsidP="00072FC9">
            <w:pPr>
              <w:spacing w:before="120"/>
              <w:rPr>
                <w:b/>
                <w:bCs/>
              </w:rPr>
            </w:pPr>
            <w:r w:rsidRPr="00BD7145">
              <w:rPr>
                <w:b/>
                <w:bCs/>
              </w:rPr>
              <w:t>Descrição Detalhada:</w:t>
            </w:r>
          </w:p>
          <w:p w14:paraId="3D5A6FBC" w14:textId="77777777" w:rsidR="00CA428D" w:rsidRPr="00BD7145" w:rsidRDefault="00CA428D" w:rsidP="00072FC9">
            <w:pPr>
              <w:spacing w:before="120"/>
              <w:rPr>
                <w:bCs/>
              </w:rPr>
            </w:pPr>
            <w:r>
              <w:rPr>
                <w:bCs/>
              </w:rPr>
              <w:t>Fornecimento e instalação de ar-condicionado do tipo split hi-wall inverter com capacidade nominal mínima de 18.000 BTU/h, 1F/220V/60Hz, compressor com inversor de frequência (inverter), refrigerante R-410A ou R32, classificação de acordo com Índice de Desempenho de Resfriamento Sazonal (IDRS) correspondente à faixa de classificação “A” do INMETRO, controle remoto com ou sem fio (conforme o projeto), para instalação aparente, fixo à parede (hi-wall).</w:t>
            </w:r>
          </w:p>
          <w:p w14:paraId="517D6220" w14:textId="77777777" w:rsidR="00CA428D" w:rsidRPr="00BD7145" w:rsidRDefault="00CA428D" w:rsidP="00072FC9">
            <w:pPr>
              <w:spacing w:before="120"/>
              <w:rPr>
                <w:b/>
                <w:bCs/>
              </w:rPr>
            </w:pPr>
            <w:r w:rsidRPr="00BD7145">
              <w:rPr>
                <w:b/>
                <w:bCs/>
              </w:rPr>
              <w:t>Materiais:</w:t>
            </w:r>
          </w:p>
          <w:p w14:paraId="522A55DE" w14:textId="77777777" w:rsidR="00CA428D" w:rsidRPr="00BD7145" w:rsidRDefault="00CA428D" w:rsidP="00072FC9">
            <w:pPr>
              <w:spacing w:before="120"/>
              <w:rPr>
                <w:bCs/>
              </w:rPr>
            </w:pPr>
            <w:r>
              <w:rPr>
                <w:bCs/>
              </w:rPr>
              <w:t>Ar-condicionado do tipo split hi-wall inverter com capacidade nominal mínima de 18.000 BTU/h, 1F/220V/60Hz, compressor com inversor de frequência (inverter), refrigerante R-410A ou R32, classificação de acordo com Índice de Desempenho de Resfriamento Sazonal (IDRS) correspondente à faixa de classificação “A” do INMETRO, controle remoto com ou sem fio (conforme o projeto), para instalação aparente, fixo à parede (hi-wall).</w:t>
            </w:r>
          </w:p>
          <w:p w14:paraId="3D2D033C" w14:textId="77777777" w:rsidR="00CA428D" w:rsidRPr="00BD7145" w:rsidRDefault="00CA428D" w:rsidP="00072FC9">
            <w:pPr>
              <w:spacing w:before="120"/>
              <w:rPr>
                <w:b/>
                <w:bCs/>
              </w:rPr>
            </w:pPr>
            <w:r w:rsidRPr="00BD7145">
              <w:rPr>
                <w:b/>
                <w:bCs/>
              </w:rPr>
              <w:t>Serviços:</w:t>
            </w:r>
          </w:p>
          <w:p w14:paraId="02E1E99F"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 xml:space="preserve">6. 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w:t>
            </w:r>
            <w:r>
              <w:rPr>
                <w:bCs/>
              </w:rPr>
              <w:lastRenderedPageBreak/>
              <w:t>tubos de conexão separadamente;</w:t>
            </w:r>
            <w:r>
              <w:rPr>
                <w:bCs/>
              </w:rPr>
              <w:br/>
              <w:t>7. O dreno de condensado do equipamento deverá ser instalado em declive para não haver acúmulo 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p>
          <w:p w14:paraId="2FCC1D8E" w14:textId="77777777" w:rsidR="00CA428D" w:rsidRPr="00BD7145" w:rsidRDefault="00CA428D" w:rsidP="00072FC9">
            <w:pPr>
              <w:spacing w:before="120"/>
              <w:rPr>
                <w:b/>
                <w:bCs/>
              </w:rPr>
            </w:pPr>
            <w:r w:rsidRPr="00BD7145">
              <w:rPr>
                <w:b/>
                <w:bCs/>
              </w:rPr>
              <w:t>Atividades e Responsabilidades:</w:t>
            </w:r>
          </w:p>
          <w:p w14:paraId="44968B2F" w14:textId="77777777" w:rsidR="00CA428D" w:rsidRPr="00832CF3" w:rsidRDefault="00CA428D" w:rsidP="00072FC9">
            <w:pPr>
              <w:spacing w:before="120"/>
              <w:rPr>
                <w:bCs/>
              </w:rPr>
            </w:pPr>
            <w:r>
              <w:rPr>
                <w:bCs/>
              </w:rPr>
              <w:t>n/a</w:t>
            </w:r>
          </w:p>
          <w:p w14:paraId="5E665633" w14:textId="77777777" w:rsidR="00CA428D" w:rsidRPr="00BD7145" w:rsidRDefault="00CA428D" w:rsidP="00072FC9">
            <w:pPr>
              <w:spacing w:before="120"/>
              <w:rPr>
                <w:b/>
                <w:bCs/>
              </w:rPr>
            </w:pPr>
            <w:r w:rsidRPr="00BD7145">
              <w:rPr>
                <w:b/>
                <w:bCs/>
              </w:rPr>
              <w:t>Qualificação:</w:t>
            </w:r>
          </w:p>
          <w:p w14:paraId="1705D159" w14:textId="77777777" w:rsidR="00CA428D" w:rsidRPr="00832CF3" w:rsidRDefault="00CA428D" w:rsidP="00072FC9">
            <w:pPr>
              <w:spacing w:before="120"/>
              <w:rPr>
                <w:bCs/>
              </w:rPr>
            </w:pPr>
            <w:r>
              <w:rPr>
                <w:bCs/>
              </w:rPr>
              <w:t>n/a</w:t>
            </w:r>
          </w:p>
          <w:p w14:paraId="553D0F9C" w14:textId="77777777" w:rsidR="00CA428D" w:rsidRPr="00BD7145" w:rsidRDefault="00CA428D" w:rsidP="00072FC9">
            <w:pPr>
              <w:spacing w:before="120"/>
              <w:rPr>
                <w:b/>
                <w:bCs/>
              </w:rPr>
            </w:pPr>
            <w:r w:rsidRPr="00BD7145">
              <w:rPr>
                <w:b/>
                <w:bCs/>
              </w:rPr>
              <w:t>Observações:</w:t>
            </w:r>
          </w:p>
          <w:p w14:paraId="228CAA11" w14:textId="77777777" w:rsidR="00CA428D" w:rsidRPr="00832CF3" w:rsidRDefault="00CA428D" w:rsidP="00072FC9">
            <w:pPr>
              <w:spacing w:before="120"/>
              <w:rPr>
                <w:bCs/>
              </w:rPr>
            </w:pPr>
            <w:r>
              <w:rPr>
                <w:bCs/>
              </w:rPr>
              <w:t>n/a</w:t>
            </w:r>
          </w:p>
          <w:p w14:paraId="09651237" w14:textId="77777777" w:rsidR="00CA428D" w:rsidRPr="00BD7145" w:rsidRDefault="00CA428D" w:rsidP="00072FC9">
            <w:pPr>
              <w:spacing w:before="120"/>
              <w:rPr>
                <w:b/>
                <w:bCs/>
              </w:rPr>
            </w:pPr>
            <w:r w:rsidRPr="00BD7145">
              <w:rPr>
                <w:b/>
                <w:bCs/>
              </w:rPr>
              <w:t>Critérios e Condições:</w:t>
            </w:r>
          </w:p>
          <w:p w14:paraId="057878C3"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1. O detalhamento dos equipamentos instalados deve conter informações sobre marca, modelo e número de série; e</w:t>
            </w:r>
            <w:r>
              <w:rPr>
                <w:bCs/>
              </w:rPr>
              <w:br/>
              <w:t>2. O detalhamento dos testes realizados e resultados obtidos deve conter os resultados dos testes e medições supracitados e comparação com valores de referência dos manuais do fabricante.</w:t>
            </w:r>
          </w:p>
          <w:p w14:paraId="79BD8DD4" w14:textId="77777777" w:rsidR="00CA428D" w:rsidRPr="00BD7145" w:rsidRDefault="00CA428D" w:rsidP="00072FC9">
            <w:pPr>
              <w:spacing w:before="120"/>
              <w:rPr>
                <w:b/>
                <w:bCs/>
              </w:rPr>
            </w:pPr>
            <w:r w:rsidRPr="00BD7145">
              <w:rPr>
                <w:b/>
                <w:bCs/>
              </w:rPr>
              <w:lastRenderedPageBreak/>
              <w:t>Detalhe Gráfico:</w:t>
            </w:r>
          </w:p>
          <w:p w14:paraId="77F6F8AC" w14:textId="77777777" w:rsidR="00CA428D" w:rsidRPr="00B97D3F" w:rsidRDefault="00CA428D" w:rsidP="00072FC9">
            <w:pPr>
              <w:spacing w:before="120"/>
              <w:rPr>
                <w:bCs/>
              </w:rPr>
            </w:pPr>
            <w:r w:rsidRPr="00AD7BD2">
              <w:rPr>
                <w:bCs/>
              </w:rPr>
              <w:t>n/a</w:t>
            </w:r>
          </w:p>
          <w:p w14:paraId="58AEC5A9" w14:textId="77777777" w:rsidR="00CA428D" w:rsidRPr="00BD7145" w:rsidRDefault="00CA428D" w:rsidP="00072FC9">
            <w:pPr>
              <w:spacing w:before="120"/>
              <w:rPr>
                <w:b/>
                <w:bCs/>
              </w:rPr>
            </w:pPr>
            <w:r w:rsidRPr="00BD7145">
              <w:rPr>
                <w:b/>
                <w:bCs/>
              </w:rPr>
              <w:t>Tabela:</w:t>
            </w:r>
          </w:p>
          <w:p w14:paraId="43E1C2E1" w14:textId="77777777" w:rsidR="00CA428D" w:rsidRPr="00832CF3" w:rsidRDefault="00CA428D" w:rsidP="00072FC9">
            <w:pPr>
              <w:spacing w:before="120"/>
              <w:rPr>
                <w:bCs/>
              </w:rPr>
            </w:pPr>
            <w:r>
              <w:rPr>
                <w:bCs/>
              </w:rPr>
              <w:t>n/a</w:t>
            </w:r>
          </w:p>
          <w:p w14:paraId="46FE0D73" w14:textId="77777777" w:rsidR="00CA428D" w:rsidRPr="00832CF3" w:rsidRDefault="00CA428D" w:rsidP="00072FC9">
            <w:pPr>
              <w:spacing w:before="120"/>
              <w:rPr>
                <w:bCs/>
              </w:rPr>
            </w:pPr>
            <w:r w:rsidRPr="00BD7145">
              <w:rPr>
                <w:b/>
                <w:bCs/>
              </w:rPr>
              <w:t xml:space="preserve">Vida útil: </w:t>
            </w:r>
            <w:r>
              <w:rPr>
                <w:bCs/>
              </w:rPr>
              <w:t>n/a</w:t>
            </w:r>
          </w:p>
          <w:p w14:paraId="1B56DB35" w14:textId="77777777" w:rsidR="00CA428D" w:rsidRPr="00BD7145" w:rsidRDefault="00CA428D" w:rsidP="00072FC9">
            <w:pPr>
              <w:spacing w:before="120"/>
              <w:rPr>
                <w:b/>
                <w:bCs/>
              </w:rPr>
            </w:pPr>
            <w:r w:rsidRPr="00BD7145">
              <w:rPr>
                <w:b/>
                <w:bCs/>
              </w:rPr>
              <w:t>Referências Normativas:</w:t>
            </w:r>
          </w:p>
          <w:p w14:paraId="6E243F57" w14:textId="77777777" w:rsidR="00CA428D" w:rsidRPr="00832CF3" w:rsidRDefault="00CA428D" w:rsidP="00072FC9">
            <w:pPr>
              <w:spacing w:before="120"/>
              <w:rPr>
                <w:bCs/>
              </w:rPr>
            </w:pPr>
            <w:r>
              <w:rPr>
                <w:bCs/>
              </w:rPr>
              <w:t>ABNT NBR 5410 -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11720:2011 - Tintas para construção civil – Tintas para edificações não industriais – Classificação</w:t>
            </w:r>
          </w:p>
          <w:p w14:paraId="7F9EEA8E" w14:textId="77777777" w:rsidR="00CA428D" w:rsidRPr="00BD7145" w:rsidRDefault="00CA428D" w:rsidP="00072FC9">
            <w:pPr>
              <w:spacing w:before="120"/>
              <w:rPr>
                <w:b/>
                <w:bCs/>
              </w:rPr>
            </w:pPr>
            <w:r w:rsidRPr="00BD7145">
              <w:rPr>
                <w:b/>
                <w:bCs/>
              </w:rPr>
              <w:t>Referência Comercial:</w:t>
            </w:r>
          </w:p>
          <w:p w14:paraId="0E9956D4" w14:textId="77777777" w:rsidR="00CA428D" w:rsidRPr="00832CF3" w:rsidRDefault="00CA428D" w:rsidP="00072FC9">
            <w:pPr>
              <w:spacing w:before="120"/>
              <w:rPr>
                <w:bCs/>
              </w:rPr>
            </w:pPr>
            <w:r>
              <w:rPr>
                <w:bCs/>
              </w:rPr>
              <w:t>Daikin FTK18P5VL/RK18P5VL, Electrolux QI18F/QE18F ou similar.</w:t>
            </w:r>
          </w:p>
          <w:p w14:paraId="2BA4C5A1" w14:textId="77777777" w:rsidR="00CA428D" w:rsidRPr="00BD7145" w:rsidRDefault="00CA428D" w:rsidP="00072FC9">
            <w:pPr>
              <w:spacing w:before="120"/>
              <w:rPr>
                <w:b/>
                <w:bCs/>
              </w:rPr>
            </w:pPr>
            <w:r w:rsidRPr="00BD7145">
              <w:rPr>
                <w:b/>
                <w:bCs/>
              </w:rPr>
              <w:t>Referência Externa:</w:t>
            </w:r>
          </w:p>
          <w:p w14:paraId="6B3E7752" w14:textId="77777777" w:rsidR="00CA428D" w:rsidRPr="00BD7145" w:rsidRDefault="00CA428D" w:rsidP="00072FC9">
            <w:pPr>
              <w:spacing w:before="120"/>
              <w:rPr>
                <w:b/>
                <w:bCs/>
              </w:rPr>
            </w:pPr>
            <w:r>
              <w:rPr>
                <w:bCs/>
              </w:rPr>
              <w:t>n/a</w:t>
            </w:r>
          </w:p>
        </w:tc>
      </w:tr>
    </w:tbl>
    <w:p w14:paraId="4B088518" w14:textId="77777777" w:rsidR="00CA428D" w:rsidRPr="00010EE0" w:rsidRDefault="00CA428D" w:rsidP="00CA428D">
      <w:pPr>
        <w:rPr>
          <w:lang w:val="en-US"/>
        </w:rPr>
      </w:pPr>
    </w:p>
    <w:p w14:paraId="20E6CDFA" w14:textId="77777777" w:rsidR="00CA428D" w:rsidRDefault="00CA428D" w:rsidP="00CA428D">
      <w:r>
        <w:br w:type="page"/>
      </w:r>
    </w:p>
    <w:p w14:paraId="5178A4A5" w14:textId="77777777" w:rsidR="00CA428D" w:rsidRDefault="00CA428D" w:rsidP="00CA428D">
      <w:pPr>
        <w:rPr>
          <w:lang w:val="en-US"/>
        </w:rPr>
      </w:pPr>
    </w:p>
    <w:p w14:paraId="1C5129F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B052B6D" w14:textId="77777777" w:rsidTr="00072FC9">
        <w:trPr>
          <w:trHeight w:val="567"/>
        </w:trPr>
        <w:tc>
          <w:tcPr>
            <w:tcW w:w="1843" w:type="dxa"/>
            <w:tcBorders>
              <w:bottom w:val="single" w:sz="4" w:space="0" w:color="auto"/>
            </w:tcBorders>
            <w:shd w:val="clear" w:color="auto" w:fill="F2F2F2" w:themeFill="background1" w:themeFillShade="F2"/>
            <w:vAlign w:val="center"/>
          </w:tcPr>
          <w:p w14:paraId="70C3519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01D6FBD" w14:textId="77777777" w:rsidR="00CA428D" w:rsidRDefault="00CA428D" w:rsidP="00072FC9">
            <w:pPr>
              <w:rPr>
                <w:b/>
                <w:bCs/>
                <w:color w:val="000000"/>
              </w:rPr>
            </w:pPr>
            <w:r>
              <w:rPr>
                <w:b/>
                <w:bCs/>
                <w:noProof/>
                <w:color w:val="000000"/>
              </w:rPr>
              <w:t>SF-01336</w:t>
            </w:r>
          </w:p>
        </w:tc>
        <w:tc>
          <w:tcPr>
            <w:tcW w:w="2268" w:type="dxa"/>
            <w:tcBorders>
              <w:bottom w:val="single" w:sz="4" w:space="0" w:color="auto"/>
            </w:tcBorders>
            <w:shd w:val="clear" w:color="auto" w:fill="F2F2F2" w:themeFill="background1" w:themeFillShade="F2"/>
            <w:vAlign w:val="center"/>
          </w:tcPr>
          <w:p w14:paraId="5454588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42D5666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FC7113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2ECCFA9"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31E76E5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1680172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322093DF"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05FE2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9902D0E" w14:textId="77777777" w:rsidR="00CA428D" w:rsidRDefault="00CA428D" w:rsidP="00072FC9">
            <w:pPr>
              <w:rPr>
                <w:b/>
                <w:bCs/>
                <w:sz w:val="32"/>
                <w:szCs w:val="32"/>
              </w:rPr>
            </w:pPr>
            <w:r>
              <w:rPr>
                <w:b/>
                <w:bCs/>
                <w:sz w:val="32"/>
                <w:szCs w:val="32"/>
              </w:rPr>
              <w:t>Eletroduto PEAD 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B1D3EF6"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C054B25" w14:textId="77777777" w:rsidR="00CA428D" w:rsidRDefault="00CA428D" w:rsidP="00072FC9">
            <w:pPr>
              <w:rPr>
                <w:b/>
                <w:bCs/>
                <w:sz w:val="20"/>
                <w:szCs w:val="20"/>
              </w:rPr>
            </w:pPr>
          </w:p>
        </w:tc>
      </w:tr>
      <w:tr w:rsidR="00CA428D" w:rsidRPr="00010EE0" w14:paraId="5CB96E10" w14:textId="77777777" w:rsidTr="00072FC9">
        <w:trPr>
          <w:trHeight w:val="1740"/>
        </w:trPr>
        <w:tc>
          <w:tcPr>
            <w:tcW w:w="9781" w:type="dxa"/>
            <w:gridSpan w:val="5"/>
          </w:tcPr>
          <w:p w14:paraId="26D5AC27" w14:textId="77777777" w:rsidR="00CA428D" w:rsidRPr="00BD7145" w:rsidRDefault="00CA428D" w:rsidP="00072FC9">
            <w:pPr>
              <w:spacing w:before="120"/>
              <w:rPr>
                <w:b/>
                <w:bCs/>
              </w:rPr>
            </w:pPr>
            <w:r w:rsidRPr="00BD7145">
              <w:rPr>
                <w:b/>
                <w:bCs/>
              </w:rPr>
              <w:t>Descrição Detalhada:</w:t>
            </w:r>
          </w:p>
          <w:p w14:paraId="6E3A1B59" w14:textId="77777777" w:rsidR="00CA428D" w:rsidRPr="00BD7145" w:rsidRDefault="00CA428D" w:rsidP="00072FC9">
            <w:pPr>
              <w:spacing w:before="120"/>
              <w:rPr>
                <w:bCs/>
              </w:rPr>
            </w:pPr>
            <w:r>
              <w:rPr>
                <w:bCs/>
              </w:rPr>
              <w:t>Fornecimento e instalação de eletroduto flexível corrugado de PEAD de 2” (DN 50 mm), conforme a ABNT NBR 15715:2020, contemplando acessórios de fixação, inclusive conexões.</w:t>
            </w:r>
          </w:p>
          <w:p w14:paraId="4638149A" w14:textId="77777777" w:rsidR="00CA428D" w:rsidRPr="00BD7145" w:rsidRDefault="00CA428D" w:rsidP="00072FC9">
            <w:pPr>
              <w:spacing w:before="120"/>
              <w:rPr>
                <w:b/>
                <w:bCs/>
              </w:rPr>
            </w:pPr>
            <w:r w:rsidRPr="00BD7145">
              <w:rPr>
                <w:b/>
                <w:bCs/>
              </w:rPr>
              <w:t>Materiais:</w:t>
            </w:r>
          </w:p>
          <w:p w14:paraId="707B27BE" w14:textId="77777777" w:rsidR="00CA428D" w:rsidRPr="00BD7145" w:rsidRDefault="00CA428D" w:rsidP="00072FC9">
            <w:pPr>
              <w:spacing w:before="120"/>
              <w:rPr>
                <w:bCs/>
              </w:rPr>
            </w:pPr>
            <w:r>
              <w:rPr>
                <w:bCs/>
              </w:rPr>
              <w:t>Eletroduto flexível corrugado de PEAD (polietileno de alta densidade) de 2” (DN 50 mm), com as seguintes características mínimas:</w:t>
            </w:r>
            <w:r>
              <w:rPr>
                <w:bCs/>
              </w:rPr>
              <w:br/>
              <w:t>1. Diâmetro interno nominal de 50 mm (2”);</w:t>
            </w:r>
            <w:r>
              <w:rPr>
                <w:bCs/>
              </w:rPr>
              <w:br/>
              <w:t>2. Atendimento pleno a norma ABNT NBR 15715:2020;</w:t>
            </w:r>
            <w:r>
              <w:rPr>
                <w:bCs/>
              </w:rPr>
              <w:br/>
              <w:t>3. Fornecido com 1 tampão terminal por rolo;</w:t>
            </w:r>
            <w:r>
              <w:rPr>
                <w:bCs/>
              </w:rPr>
              <w:br/>
              <w:t>4. Próprio para lançamento de infraestrutura elétrica (baixa e média tensão), sem necessidade de envelopamento em concreto;</w:t>
            </w:r>
            <w:r>
              <w:rPr>
                <w:bCs/>
              </w:rPr>
              <w:br/>
              <w:t>5. As superfícies internas e externas devem ser homogêneas, lisas, não podendo ter bolhas, trincas, fissuras, rebarbas, rachaduras, impurezas, incrustações ou escamas de qualquer tipo, estrangulamentos ou outras irregularidades que possam causar abrasão e dificultar o deslizamento dos cabos em seu interior e outros defeitos que possam vir a comprometer o desempenho do material;</w:t>
            </w:r>
            <w:r>
              <w:rPr>
                <w:bCs/>
              </w:rPr>
              <w:br/>
              <w:t>6. Os dutos e acessórios de um mesmo lote devem ter coloração uniforme, preferencialmente na cor preta, e poderão apresentar pequena variação de tonalidade devido às diferenças normais de cor na matéria-prima;</w:t>
            </w:r>
            <w:r>
              <w:rPr>
                <w:bCs/>
              </w:rPr>
              <w:br/>
              <w:t>7. O duto deve ser fornecido com o arame guia passado. O arame guia deverá suportar uma carga de ruptura mínima de 50 daN;</w:t>
            </w:r>
            <w:r>
              <w:rPr>
                <w:bCs/>
              </w:rPr>
              <w:br/>
              <w:t>8. Os dutos e respectivos acessórios devem ser confeccionados em polietileno de alta densidade (PEAD) na cor preta, contendo os aditivos e pigmentos necessários;</w:t>
            </w:r>
            <w:r>
              <w:rPr>
                <w:bCs/>
              </w:rPr>
              <w:br/>
              <w:t>9. As conexões devem ser fabricadas com composto de polietileno, polipropileno ou PVC;</w:t>
            </w:r>
            <w:r>
              <w:rPr>
                <w:bCs/>
              </w:rPr>
              <w:br/>
              <w:t>10. Os dutos devem ser identificados, no máximo a cada 2 m, de forma legível e indelével, com pelo menos as seguintes informações:</w:t>
            </w:r>
            <w:r>
              <w:rPr>
                <w:bCs/>
              </w:rPr>
              <w:br/>
              <w:t>10.1. Nome e/ou marca comercial do fabricante;</w:t>
            </w:r>
            <w:r>
              <w:rPr>
                <w:bCs/>
              </w:rPr>
              <w:br/>
              <w:t>10.2. A sigla PEAD;</w:t>
            </w:r>
            <w:r>
              <w:rPr>
                <w:bCs/>
              </w:rPr>
              <w:br/>
              <w:t>10.3. Diâmetro nominal;</w:t>
            </w:r>
            <w:r>
              <w:rPr>
                <w:bCs/>
              </w:rPr>
              <w:br/>
              <w:t>10.4. Número da norma ABNT aplicável;</w:t>
            </w:r>
            <w:r>
              <w:rPr>
                <w:bCs/>
              </w:rPr>
              <w:br/>
              <w:t>10.5. Data (mês e ano) de fabricação;</w:t>
            </w:r>
            <w:r>
              <w:rPr>
                <w:bCs/>
              </w:rPr>
              <w:br/>
              <w:t>10.6. Código que permita a rastreabilidade de produção.</w:t>
            </w:r>
            <w:r>
              <w:rPr>
                <w:bCs/>
              </w:rPr>
              <w:br/>
              <w:t xml:space="preserve">11. Acompanhado de todos os acessórios necessários para a montagem conforme instruções do </w:t>
            </w:r>
            <w:r>
              <w:rPr>
                <w:bCs/>
              </w:rPr>
              <w:lastRenderedPageBreak/>
              <w:t>fabricante (conectores, uniões, box reto e curvo, conectores giratórios, conectores para PEAD, tampas, suportes, materiais para fixação, etc.).</w:t>
            </w:r>
          </w:p>
          <w:p w14:paraId="3FB08F05" w14:textId="77777777" w:rsidR="00CA428D" w:rsidRPr="00BD7145" w:rsidRDefault="00CA428D" w:rsidP="00072FC9">
            <w:pPr>
              <w:spacing w:before="120"/>
              <w:rPr>
                <w:b/>
                <w:bCs/>
              </w:rPr>
            </w:pPr>
            <w:r w:rsidRPr="00BD7145">
              <w:rPr>
                <w:b/>
                <w:bCs/>
              </w:rPr>
              <w:t>Serviços:</w:t>
            </w:r>
          </w:p>
          <w:p w14:paraId="736B9B57" w14:textId="77777777" w:rsidR="00CA428D" w:rsidRPr="00832CF3" w:rsidRDefault="00CA428D" w:rsidP="00072FC9">
            <w:pPr>
              <w:spacing w:before="120"/>
              <w:rPr>
                <w:bCs/>
              </w:rPr>
            </w:pPr>
            <w:r>
              <w:rPr>
                <w:bCs/>
              </w:rPr>
              <w:t>1. Instalação dos eletrodutos conforme projeto executivo;</w:t>
            </w:r>
            <w:r>
              <w:rPr>
                <w:bCs/>
              </w:rPr>
              <w:br/>
              <w:t>1.1. Contempla o fornecimento e a instalação do eletroduto embutido em concreto ou drywall, no piso ou parede, aparente ou enterrado diretamente no solo (envelopado ou não);</w:t>
            </w:r>
            <w:r>
              <w:rPr>
                <w:bCs/>
              </w:rPr>
              <w:br/>
              <w:t>1.2. Os rasgos em concreto, alvenaria ou drywall necessários para embutir os eletrodutos estão especificados em fichas próprias;</w:t>
            </w:r>
            <w:r>
              <w:rPr>
                <w:bCs/>
              </w:rPr>
              <w:br/>
              <w:t>1.3. As aberturas de valas e os reaterros necessários para embutir os eletrodutos em solo estão especificados em fichas próprias;</w:t>
            </w:r>
            <w:r>
              <w:rPr>
                <w:bCs/>
              </w:rPr>
              <w:br/>
              <w:t>1.4. As placas de concreto para proteção mecânica dos eletrodutos quando enterrados no solo estão especificadas em fichas próprias;</w:t>
            </w:r>
            <w:r>
              <w:rPr>
                <w:bCs/>
              </w:rPr>
              <w:br/>
              <w:t>1.5. A instalação de eletrodutos enterrados no solo deve obedecer às normas ABNT NBR 5410:2008 e ABNT NBR 14039:2005.</w:t>
            </w:r>
            <w:r>
              <w:rPr>
                <w:bCs/>
              </w:rPr>
              <w:br/>
              <w:t>2. Limpeza do local de instalação, inclusive com a remoção de detritos, sobras de materiais e demais consumíveis utilizados pela Contratada.</w:t>
            </w:r>
          </w:p>
          <w:p w14:paraId="0233415C" w14:textId="77777777" w:rsidR="00CA428D" w:rsidRPr="00BD7145" w:rsidRDefault="00CA428D" w:rsidP="00072FC9">
            <w:pPr>
              <w:spacing w:before="120"/>
              <w:rPr>
                <w:b/>
                <w:bCs/>
              </w:rPr>
            </w:pPr>
            <w:r w:rsidRPr="00BD7145">
              <w:rPr>
                <w:b/>
                <w:bCs/>
              </w:rPr>
              <w:t>Atividades e Responsabilidades:</w:t>
            </w:r>
          </w:p>
          <w:p w14:paraId="035F1781" w14:textId="77777777" w:rsidR="00CA428D" w:rsidRPr="00832CF3" w:rsidRDefault="00CA428D" w:rsidP="00072FC9">
            <w:pPr>
              <w:spacing w:before="120"/>
              <w:rPr>
                <w:bCs/>
              </w:rPr>
            </w:pPr>
            <w:r>
              <w:rPr>
                <w:bCs/>
              </w:rPr>
              <w:t>n/a</w:t>
            </w:r>
          </w:p>
          <w:p w14:paraId="7215625D" w14:textId="77777777" w:rsidR="00CA428D" w:rsidRPr="00BD7145" w:rsidRDefault="00CA428D" w:rsidP="00072FC9">
            <w:pPr>
              <w:spacing w:before="120"/>
              <w:rPr>
                <w:b/>
                <w:bCs/>
              </w:rPr>
            </w:pPr>
            <w:r w:rsidRPr="00BD7145">
              <w:rPr>
                <w:b/>
                <w:bCs/>
              </w:rPr>
              <w:t>Qualificação:</w:t>
            </w:r>
          </w:p>
          <w:p w14:paraId="396B8AF4" w14:textId="77777777" w:rsidR="00CA428D" w:rsidRPr="00832CF3" w:rsidRDefault="00CA428D" w:rsidP="00072FC9">
            <w:pPr>
              <w:spacing w:before="120"/>
              <w:rPr>
                <w:bCs/>
              </w:rPr>
            </w:pPr>
            <w:r>
              <w:rPr>
                <w:bCs/>
              </w:rPr>
              <w:t>n/a</w:t>
            </w:r>
          </w:p>
          <w:p w14:paraId="6DBE8309" w14:textId="77777777" w:rsidR="00CA428D" w:rsidRPr="00BD7145" w:rsidRDefault="00CA428D" w:rsidP="00072FC9">
            <w:pPr>
              <w:spacing w:before="120"/>
              <w:rPr>
                <w:b/>
                <w:bCs/>
              </w:rPr>
            </w:pPr>
            <w:r w:rsidRPr="00BD7145">
              <w:rPr>
                <w:b/>
                <w:bCs/>
              </w:rPr>
              <w:t>Observações:</w:t>
            </w:r>
          </w:p>
          <w:p w14:paraId="40B5ECA7" w14:textId="77777777" w:rsidR="00CA428D" w:rsidRPr="00832CF3" w:rsidRDefault="00CA428D" w:rsidP="00072FC9">
            <w:pPr>
              <w:spacing w:before="120"/>
              <w:rPr>
                <w:bCs/>
              </w:rPr>
            </w:pPr>
            <w:r>
              <w:rPr>
                <w:bCs/>
              </w:rPr>
              <w:t>1. Os eletrodutos, quando aparentes, deverão ser fixados à laje, por meio de tirantes com abraçadeiras ou com perfilados, ou na parede, por meio de mãos francesas e parabolts, onde aplicável;</w:t>
            </w:r>
            <w:r>
              <w:rPr>
                <w:bCs/>
              </w:rPr>
              <w:br/>
              <w:t>2. Todas as extremidades deverão ser obrigatoriamente vedadas durante o serviço para impedir entrada de água e pó, inclusive na fase de limpeza final;</w:t>
            </w:r>
            <w:r>
              <w:rPr>
                <w:bCs/>
              </w:rPr>
              <w:br/>
              <w:t>3. Os eletrodutos, quando vazios em projeto (expansão futura), deverão ser entregues secos e guiados;</w:t>
            </w:r>
            <w:r>
              <w:rPr>
                <w:bCs/>
              </w:rPr>
              <w:br/>
              <w:t>4. Entre os eletrodutos do cabeamento estruturado (rede de micros ou telefonia) e de energia elétrica, deverá ser mantida a distância mínima, conforme revisão mais recente da ANSI TIA - 569;</w:t>
            </w:r>
            <w:r>
              <w:rPr>
                <w:bCs/>
              </w:rPr>
              <w:br/>
              <w:t>5. O serviço contempla o fornecimento e a instalação de eventuais acessórios necessários para montagem, fixação ou instalação, como curvas, buchas, redutores, etc.;</w:t>
            </w:r>
            <w:r>
              <w:rPr>
                <w:bCs/>
              </w:rPr>
              <w:br/>
              <w:t>6. O fornecimento e a instalação de eletrodutos para acondicionamento de linhas elétricas devem atender às normas ABNT NBR 5410:2008 (para linhas elétricas de baixa tensão) e ABNT NBR 14039:2005 (para linhas elétricas de média tensão).</w:t>
            </w:r>
          </w:p>
          <w:p w14:paraId="1E448A3A" w14:textId="77777777" w:rsidR="00CA428D" w:rsidRPr="00BD7145" w:rsidRDefault="00CA428D" w:rsidP="00072FC9">
            <w:pPr>
              <w:spacing w:before="120"/>
              <w:rPr>
                <w:b/>
                <w:bCs/>
              </w:rPr>
            </w:pPr>
            <w:r w:rsidRPr="00BD7145">
              <w:rPr>
                <w:b/>
                <w:bCs/>
              </w:rPr>
              <w:t>Critérios e Condições:</w:t>
            </w:r>
          </w:p>
          <w:p w14:paraId="46779874" w14:textId="77777777" w:rsidR="00CA428D" w:rsidRPr="00832CF3" w:rsidRDefault="00CA428D" w:rsidP="00072FC9">
            <w:pPr>
              <w:spacing w:before="120"/>
              <w:rPr>
                <w:bCs/>
              </w:rPr>
            </w:pPr>
            <w:r>
              <w:rPr>
                <w:bCs/>
              </w:rPr>
              <w:t>Critério de medição: eletroduto instalado</w:t>
            </w:r>
            <w:r>
              <w:rPr>
                <w:bCs/>
              </w:rPr>
              <w:br/>
              <w:t>Unidade de medição: metro</w:t>
            </w:r>
          </w:p>
          <w:p w14:paraId="75207B9F" w14:textId="77777777" w:rsidR="00CA428D" w:rsidRPr="00BD7145" w:rsidRDefault="00CA428D" w:rsidP="00072FC9">
            <w:pPr>
              <w:spacing w:before="120"/>
              <w:rPr>
                <w:b/>
                <w:bCs/>
              </w:rPr>
            </w:pPr>
            <w:r w:rsidRPr="00BD7145">
              <w:rPr>
                <w:b/>
                <w:bCs/>
              </w:rPr>
              <w:t>Detalhe Gráfico:</w:t>
            </w:r>
          </w:p>
          <w:p w14:paraId="7A3368A9" w14:textId="77777777" w:rsidR="00CA428D" w:rsidRPr="00B97D3F" w:rsidRDefault="00CA428D" w:rsidP="00072FC9">
            <w:pPr>
              <w:spacing w:before="120"/>
              <w:rPr>
                <w:bCs/>
              </w:rPr>
            </w:pPr>
            <w:r w:rsidRPr="00AD7BD2">
              <w:rPr>
                <w:bCs/>
              </w:rPr>
              <w:lastRenderedPageBreak/>
              <w:t>n/a</w:t>
            </w:r>
          </w:p>
          <w:p w14:paraId="21431CCC" w14:textId="77777777" w:rsidR="00CA428D" w:rsidRPr="00BD7145" w:rsidRDefault="00CA428D" w:rsidP="00072FC9">
            <w:pPr>
              <w:spacing w:before="120"/>
              <w:rPr>
                <w:b/>
                <w:bCs/>
              </w:rPr>
            </w:pPr>
            <w:r w:rsidRPr="00BD7145">
              <w:rPr>
                <w:b/>
                <w:bCs/>
              </w:rPr>
              <w:t>Tabela:</w:t>
            </w:r>
          </w:p>
          <w:p w14:paraId="26B48C43" w14:textId="77777777" w:rsidR="00CA428D" w:rsidRPr="00832CF3" w:rsidRDefault="00CA428D" w:rsidP="00072FC9">
            <w:pPr>
              <w:spacing w:before="120"/>
              <w:rPr>
                <w:bCs/>
              </w:rPr>
            </w:pPr>
            <w:r>
              <w:rPr>
                <w:bCs/>
              </w:rPr>
              <w:t>n/a</w:t>
            </w:r>
          </w:p>
          <w:p w14:paraId="7775AB1F" w14:textId="77777777" w:rsidR="00CA428D" w:rsidRPr="00832CF3" w:rsidRDefault="00CA428D" w:rsidP="00072FC9">
            <w:pPr>
              <w:spacing w:before="120"/>
              <w:rPr>
                <w:bCs/>
              </w:rPr>
            </w:pPr>
            <w:r w:rsidRPr="00BD7145">
              <w:rPr>
                <w:b/>
                <w:bCs/>
              </w:rPr>
              <w:t xml:space="preserve">Vida útil: </w:t>
            </w:r>
            <w:r>
              <w:rPr>
                <w:bCs/>
              </w:rPr>
              <w:t>n/a</w:t>
            </w:r>
          </w:p>
          <w:p w14:paraId="7832BAB8" w14:textId="77777777" w:rsidR="00CA428D" w:rsidRPr="00BD7145" w:rsidRDefault="00CA428D" w:rsidP="00072FC9">
            <w:pPr>
              <w:spacing w:before="120"/>
              <w:rPr>
                <w:b/>
                <w:bCs/>
              </w:rPr>
            </w:pPr>
            <w:r w:rsidRPr="00BD7145">
              <w:rPr>
                <w:b/>
                <w:bCs/>
              </w:rPr>
              <w:t>Referências Normativas:</w:t>
            </w:r>
          </w:p>
          <w:p w14:paraId="4D322BCA" w14:textId="77777777" w:rsidR="00CA428D" w:rsidRPr="00832CF3" w:rsidRDefault="00CA428D" w:rsidP="00072FC9">
            <w:pPr>
              <w:spacing w:before="120"/>
              <w:rPr>
                <w:bCs/>
              </w:rPr>
            </w:pPr>
            <w:r>
              <w:rPr>
                <w:bCs/>
              </w:rPr>
              <w:t>ABNT NBR 5410:2008 - Instalações Elétricas de Baixa Tensão</w:t>
            </w:r>
            <w:r>
              <w:rPr>
                <w:bCs/>
              </w:rPr>
              <w:br/>
              <w:t>ABNT NBR 14039:2005 - Instalações elétricas de média tensão de 1,0 kV a 36,2 kV</w:t>
            </w:r>
            <w:r>
              <w:rPr>
                <w:bCs/>
              </w:rPr>
              <w:br/>
              <w:t>ABNT NBR 13897:1997 - Duto Espiralado Corrugado, em Polietileno de Alta Densidade para uso Metroferroviário - Especifica</w:t>
            </w:r>
            <w:r>
              <w:rPr>
                <w:bCs/>
              </w:rPr>
              <w:br/>
              <w:t>ABNT NBR 13898:1997 - Duto espirilado corrugado flexível, em polietileno de alta densidade, para uso metroferroviário</w:t>
            </w:r>
            <w:r>
              <w:rPr>
                <w:bCs/>
              </w:rPr>
              <w:br/>
              <w:t>ABNT NBR 14692:2018 - Determinação do Tempo de Oxidação Induzida</w:t>
            </w:r>
            <w:r>
              <w:rPr>
                <w:bCs/>
              </w:rPr>
              <w:br/>
              <w:t>ABNT NBR 15715:2020 - Sistemas de dutos corrugados de polietileno (PE) para infraestrutura de cabos de energia e telecomunicações — Requisitos e métodos</w:t>
            </w:r>
          </w:p>
          <w:p w14:paraId="18C6C378" w14:textId="77777777" w:rsidR="00CA428D" w:rsidRPr="00BD7145" w:rsidRDefault="00CA428D" w:rsidP="00072FC9">
            <w:pPr>
              <w:spacing w:before="120"/>
              <w:rPr>
                <w:b/>
                <w:bCs/>
              </w:rPr>
            </w:pPr>
            <w:r w:rsidRPr="00BD7145">
              <w:rPr>
                <w:b/>
                <w:bCs/>
              </w:rPr>
              <w:t>Referência Comercial:</w:t>
            </w:r>
          </w:p>
          <w:p w14:paraId="1C459954" w14:textId="77777777" w:rsidR="00CA428D" w:rsidRPr="00832CF3" w:rsidRDefault="00CA428D" w:rsidP="00072FC9">
            <w:pPr>
              <w:spacing w:before="120"/>
              <w:rPr>
                <w:bCs/>
              </w:rPr>
            </w:pPr>
            <w:r>
              <w:rPr>
                <w:bCs/>
              </w:rPr>
              <w:t>Kanaflex Kanalex</w:t>
            </w:r>
            <w:r>
              <w:rPr>
                <w:bCs/>
              </w:rPr>
              <w:br/>
              <w:t>Techduto NBR</w:t>
            </w:r>
            <w:r>
              <w:rPr>
                <w:bCs/>
              </w:rPr>
              <w:br/>
              <w:t>Polierg Duto Corrugado ‐ ABNT NBR 15715</w:t>
            </w:r>
          </w:p>
          <w:p w14:paraId="3517F0FA" w14:textId="77777777" w:rsidR="00CA428D" w:rsidRPr="00BD7145" w:rsidRDefault="00CA428D" w:rsidP="00072FC9">
            <w:pPr>
              <w:spacing w:before="120"/>
              <w:rPr>
                <w:b/>
                <w:bCs/>
              </w:rPr>
            </w:pPr>
            <w:r w:rsidRPr="00BD7145">
              <w:rPr>
                <w:b/>
                <w:bCs/>
              </w:rPr>
              <w:t>Referência Externa:</w:t>
            </w:r>
          </w:p>
          <w:p w14:paraId="728468E8" w14:textId="77777777" w:rsidR="00CA428D" w:rsidRPr="00BD7145" w:rsidRDefault="00CA428D" w:rsidP="00072FC9">
            <w:pPr>
              <w:spacing w:before="120"/>
              <w:rPr>
                <w:b/>
                <w:bCs/>
              </w:rPr>
            </w:pPr>
            <w:r>
              <w:rPr>
                <w:bCs/>
              </w:rPr>
              <w:t>n/a</w:t>
            </w:r>
          </w:p>
        </w:tc>
      </w:tr>
    </w:tbl>
    <w:p w14:paraId="50C0374D" w14:textId="77777777" w:rsidR="00CA428D" w:rsidRPr="00010EE0" w:rsidRDefault="00CA428D" w:rsidP="00CA428D">
      <w:pPr>
        <w:rPr>
          <w:lang w:val="en-US"/>
        </w:rPr>
      </w:pPr>
    </w:p>
    <w:p w14:paraId="7916567E" w14:textId="77777777" w:rsidR="00CA428D" w:rsidRDefault="00CA428D" w:rsidP="00CA428D">
      <w:r>
        <w:br w:type="page"/>
      </w:r>
    </w:p>
    <w:p w14:paraId="69011196" w14:textId="77777777" w:rsidR="00CA428D" w:rsidRDefault="00CA428D" w:rsidP="00CA428D">
      <w:pPr>
        <w:rPr>
          <w:lang w:val="en-US"/>
        </w:rPr>
      </w:pPr>
    </w:p>
    <w:p w14:paraId="690CA46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3CC1AB" w14:textId="77777777" w:rsidTr="00072FC9">
        <w:trPr>
          <w:trHeight w:val="567"/>
        </w:trPr>
        <w:tc>
          <w:tcPr>
            <w:tcW w:w="1843" w:type="dxa"/>
            <w:tcBorders>
              <w:bottom w:val="single" w:sz="4" w:space="0" w:color="auto"/>
            </w:tcBorders>
            <w:shd w:val="clear" w:color="auto" w:fill="F2F2F2" w:themeFill="background1" w:themeFillShade="F2"/>
            <w:vAlign w:val="center"/>
          </w:tcPr>
          <w:p w14:paraId="250BAF0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C466E71" w14:textId="77777777" w:rsidR="00CA428D" w:rsidRDefault="00CA428D" w:rsidP="00072FC9">
            <w:pPr>
              <w:rPr>
                <w:b/>
                <w:bCs/>
                <w:color w:val="000000"/>
              </w:rPr>
            </w:pPr>
            <w:r>
              <w:rPr>
                <w:b/>
                <w:bCs/>
                <w:noProof/>
                <w:color w:val="000000"/>
              </w:rPr>
              <w:t>SF-01352</w:t>
            </w:r>
          </w:p>
        </w:tc>
        <w:tc>
          <w:tcPr>
            <w:tcW w:w="2268" w:type="dxa"/>
            <w:tcBorders>
              <w:bottom w:val="single" w:sz="4" w:space="0" w:color="auto"/>
            </w:tcBorders>
            <w:shd w:val="clear" w:color="auto" w:fill="F2F2F2" w:themeFill="background1" w:themeFillShade="F2"/>
            <w:vAlign w:val="center"/>
          </w:tcPr>
          <w:p w14:paraId="4507C92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6BCD0C8"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24A26CE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3901D6"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5408246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768EC4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93D2AF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8DEBC9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3F52C31" w14:textId="77777777" w:rsidR="00CA428D" w:rsidRDefault="00CA428D" w:rsidP="00072FC9">
            <w:pPr>
              <w:rPr>
                <w:b/>
                <w:bCs/>
                <w:sz w:val="32"/>
                <w:szCs w:val="32"/>
              </w:rPr>
            </w:pPr>
            <w:r>
              <w:rPr>
                <w:b/>
                <w:bCs/>
                <w:sz w:val="32"/>
                <w:szCs w:val="32"/>
              </w:rPr>
              <w:t>Condulete de alumínio de 2”</w:t>
            </w:r>
          </w:p>
        </w:tc>
        <w:tc>
          <w:tcPr>
            <w:tcW w:w="1843" w:type="dxa"/>
            <w:tcBorders>
              <w:top w:val="single" w:sz="4" w:space="0" w:color="auto"/>
              <w:left w:val="single" w:sz="4" w:space="0" w:color="auto"/>
            </w:tcBorders>
            <w:shd w:val="clear" w:color="auto" w:fill="F2F2F2" w:themeFill="background1" w:themeFillShade="F2"/>
            <w:vAlign w:val="center"/>
          </w:tcPr>
          <w:p w14:paraId="4FAD370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3240E16" w14:textId="77777777" w:rsidR="00CA428D" w:rsidRDefault="00CA428D" w:rsidP="00072FC9">
            <w:pPr>
              <w:rPr>
                <w:b/>
                <w:bCs/>
                <w:sz w:val="20"/>
                <w:szCs w:val="20"/>
              </w:rPr>
            </w:pPr>
          </w:p>
        </w:tc>
      </w:tr>
      <w:tr w:rsidR="00CA428D" w:rsidRPr="00010EE0" w14:paraId="25D5A843" w14:textId="77777777" w:rsidTr="00072FC9">
        <w:trPr>
          <w:trHeight w:val="1740"/>
        </w:trPr>
        <w:tc>
          <w:tcPr>
            <w:tcW w:w="9781" w:type="dxa"/>
            <w:gridSpan w:val="5"/>
          </w:tcPr>
          <w:p w14:paraId="1AA66927" w14:textId="77777777" w:rsidR="00CA428D" w:rsidRPr="00BD7145" w:rsidRDefault="00CA428D" w:rsidP="00072FC9">
            <w:pPr>
              <w:spacing w:before="120"/>
              <w:rPr>
                <w:b/>
                <w:bCs/>
              </w:rPr>
            </w:pPr>
            <w:r w:rsidRPr="00BD7145">
              <w:rPr>
                <w:b/>
                <w:bCs/>
              </w:rPr>
              <w:t>Descrição Detalhada:</w:t>
            </w:r>
          </w:p>
          <w:p w14:paraId="7D1CB6B6" w14:textId="77777777" w:rsidR="00CA428D" w:rsidRPr="00BD7145" w:rsidRDefault="00CA428D" w:rsidP="00072FC9">
            <w:pPr>
              <w:spacing w:before="120"/>
              <w:rPr>
                <w:bCs/>
              </w:rPr>
            </w:pPr>
            <w:r>
              <w:rPr>
                <w:bCs/>
              </w:rPr>
              <w:t>Fornecimento e instalação de condulete de alumínio para eletrodutos de 2”, de sobrepor, com tipo conforme a aplicação, com tampa, kit de vedação e conectores retos.</w:t>
            </w:r>
          </w:p>
          <w:p w14:paraId="519A5123" w14:textId="77777777" w:rsidR="00CA428D" w:rsidRPr="00BD7145" w:rsidRDefault="00CA428D" w:rsidP="00072FC9">
            <w:pPr>
              <w:spacing w:before="120"/>
              <w:rPr>
                <w:b/>
                <w:bCs/>
              </w:rPr>
            </w:pPr>
            <w:r w:rsidRPr="00BD7145">
              <w:rPr>
                <w:b/>
                <w:bCs/>
              </w:rPr>
              <w:t>Materiais:</w:t>
            </w:r>
          </w:p>
          <w:p w14:paraId="282790A5" w14:textId="77777777" w:rsidR="00CA428D" w:rsidRPr="00BD7145" w:rsidRDefault="00CA428D" w:rsidP="00072FC9">
            <w:pPr>
              <w:spacing w:before="120"/>
              <w:rPr>
                <w:bCs/>
              </w:rPr>
            </w:pPr>
            <w:r>
              <w:rPr>
                <w:bCs/>
              </w:rPr>
              <w:t>Condulete de alumínio, com as seguintes características mínimas:</w:t>
            </w:r>
            <w:r>
              <w:rPr>
                <w:bCs/>
              </w:rPr>
              <w:br/>
              <w:t>1. Para eletrodutos de 2”;</w:t>
            </w:r>
            <w:r>
              <w:rPr>
                <w:bCs/>
              </w:rPr>
              <w:br/>
              <w:t>2. Tipo conforme a aplicação (C, E, L, T, etc.);</w:t>
            </w:r>
            <w:r>
              <w:rPr>
                <w:bCs/>
              </w:rPr>
              <w:br/>
              <w:t>3. Com ou sem rosca, a depender da aplicação;</w:t>
            </w:r>
            <w:r>
              <w:rPr>
                <w:bCs/>
              </w:rPr>
              <w:br/>
              <w:t>4. Fornecido com tampa cega e parafusos para montagem;</w:t>
            </w:r>
            <w:r>
              <w:rPr>
                <w:bCs/>
              </w:rPr>
              <w:br/>
              <w:t>5. Poderá ser fornecido o condulete tipo múltiplo, acompanhado dos tampões e pelo menos 2 conectores;</w:t>
            </w:r>
            <w:r>
              <w:rPr>
                <w:bCs/>
              </w:rPr>
              <w:br/>
              <w:t>6. Fabricado em liga de alumínio SAE 306;</w:t>
            </w:r>
            <w:r>
              <w:rPr>
                <w:bCs/>
              </w:rPr>
              <w:br/>
              <w:t>7. Com ou sem pintura (padrão), a depender do utilizado no local;</w:t>
            </w:r>
            <w:r>
              <w:rPr>
                <w:bCs/>
              </w:rPr>
              <w:br/>
              <w:t>8. Resistência mecânica para uso em expostos (sobrepor);</w:t>
            </w:r>
            <w:r>
              <w:rPr>
                <w:bCs/>
              </w:rPr>
              <w:br/>
              <w:t>9. Para uso em ambiente interno (abrigado);</w:t>
            </w:r>
            <w:r>
              <w:rPr>
                <w:bCs/>
              </w:rPr>
              <w:br/>
              <w:t>10. Próprio para uso como caixa de passagem;</w:t>
            </w:r>
            <w:r>
              <w:rPr>
                <w:bCs/>
              </w:rPr>
              <w:br/>
              <w:t>11. Fornecido com acessórios necessários para instalação (parafusos, buchas etc.);</w:t>
            </w:r>
            <w:r>
              <w:rPr>
                <w:bCs/>
              </w:rPr>
              <w:br/>
              <w:t>12. Fornecido com kit de vedação:</w:t>
            </w:r>
            <w:r>
              <w:rPr>
                <w:bCs/>
              </w:rPr>
              <w:br/>
              <w:t>12.1. Para conduletes de eletrodutos de 2’’;</w:t>
            </w:r>
            <w:r>
              <w:rPr>
                <w:bCs/>
              </w:rPr>
              <w:br/>
              <w:t>12.2. Perfeitamente compatível com os conduletes fornecidos ou existentes;</w:t>
            </w:r>
            <w:r>
              <w:rPr>
                <w:bCs/>
              </w:rPr>
              <w:br/>
              <w:t>12.3. Composto de juntas de vedação necessárias para tornar o grau de proteção do condulete IP54;</w:t>
            </w:r>
            <w:r>
              <w:rPr>
                <w:bCs/>
              </w:rPr>
              <w:br/>
              <w:t>12.4. Composto por junta de vedação da tampa, junta de vedação para eletrodutos e demais juntas necessárias para vedação do conjunto;</w:t>
            </w:r>
            <w:r>
              <w:rPr>
                <w:bCs/>
              </w:rPr>
              <w:br/>
              <w:t>12.5. Próprio para tornar conduletes adequados para uso externo;</w:t>
            </w:r>
            <w:r>
              <w:rPr>
                <w:bCs/>
              </w:rPr>
              <w:br/>
              <w:t>12.6. Acompanhado de todos os acessórios necessários para utilização e montagem.</w:t>
            </w:r>
            <w:r>
              <w:rPr>
                <w:bCs/>
              </w:rPr>
              <w:br/>
              <w:t>12. Fornecido com conector reto, com as seguintes características mínimas:</w:t>
            </w:r>
            <w:r>
              <w:rPr>
                <w:bCs/>
              </w:rPr>
              <w:br/>
              <w:t>12.1. Tipo conforme a aplicação (box reto, unidut cônico, unidut reto etc.);</w:t>
            </w:r>
            <w:r>
              <w:rPr>
                <w:bCs/>
              </w:rPr>
              <w:br/>
              <w:t>12.2. Poderão ser fornecidos acessórios tecnicamente compatíveis com a funcionalidade;</w:t>
            </w:r>
            <w:r>
              <w:rPr>
                <w:bCs/>
              </w:rPr>
              <w:br/>
              <w:t>12.3. Para eletrodutos de 2”;</w:t>
            </w:r>
            <w:r>
              <w:rPr>
                <w:bCs/>
              </w:rPr>
              <w:br/>
              <w:t>12.4. Fabricado em liga de alumínio;</w:t>
            </w:r>
            <w:r>
              <w:rPr>
                <w:bCs/>
              </w:rPr>
              <w:br/>
              <w:t>12.5. Um lado próprio para eletrodutos (rosca conforme a aplicação);</w:t>
            </w:r>
            <w:r>
              <w:rPr>
                <w:bCs/>
              </w:rPr>
              <w:br/>
              <w:t>12.6. Um lado com rosca BSP e arruela (conforme a aplicação);</w:t>
            </w:r>
            <w:r>
              <w:rPr>
                <w:bCs/>
              </w:rPr>
              <w:br/>
              <w:t>12.7. Perfeitamente compatível com os eletrodutos e conduletes fornecidos ou existentes;</w:t>
            </w:r>
            <w:r>
              <w:rPr>
                <w:bCs/>
              </w:rPr>
              <w:br/>
              <w:t>12.8. Resistência mecânica para uso em expostos (sobrepor);</w:t>
            </w:r>
            <w:r>
              <w:rPr>
                <w:bCs/>
              </w:rPr>
              <w:br/>
            </w:r>
            <w:r>
              <w:rPr>
                <w:bCs/>
              </w:rPr>
              <w:lastRenderedPageBreak/>
              <w:t>12.9. Acompanhado de parafusos (com tratamento para melhorar a resistência a corrosão) e arruela para fixação e montagem.</w:t>
            </w:r>
          </w:p>
          <w:p w14:paraId="10E4D71F" w14:textId="77777777" w:rsidR="00CA428D" w:rsidRPr="00BD7145" w:rsidRDefault="00CA428D" w:rsidP="00072FC9">
            <w:pPr>
              <w:spacing w:before="120"/>
              <w:rPr>
                <w:b/>
                <w:bCs/>
              </w:rPr>
            </w:pPr>
            <w:r w:rsidRPr="00BD7145">
              <w:rPr>
                <w:b/>
                <w:bCs/>
              </w:rPr>
              <w:t>Serviços:</w:t>
            </w:r>
          </w:p>
          <w:p w14:paraId="361D772F" w14:textId="77777777" w:rsidR="00CA428D" w:rsidRPr="00832CF3" w:rsidRDefault="00CA428D" w:rsidP="00072FC9">
            <w:pPr>
              <w:spacing w:before="120"/>
              <w:rPr>
                <w:bCs/>
              </w:rPr>
            </w:pPr>
            <w:r>
              <w:rPr>
                <w:bCs/>
              </w:rPr>
              <w:t>1. Instalação de conectores conforme necessidade;</w:t>
            </w:r>
            <w:r>
              <w:rPr>
                <w:bCs/>
              </w:rPr>
              <w:br/>
              <w:t>2. Instalação dos conduletes conforme projeto executivo;</w:t>
            </w:r>
            <w:r>
              <w:rPr>
                <w:bCs/>
              </w:rPr>
              <w:br/>
              <w:t>3. Limpeza do local de instalação, inclusive com a remoção de detritos, sobras de materiais e demais consumíveis utilizados pela Contratada.</w:t>
            </w:r>
          </w:p>
          <w:p w14:paraId="23722563" w14:textId="77777777" w:rsidR="00CA428D" w:rsidRPr="00BD7145" w:rsidRDefault="00CA428D" w:rsidP="00072FC9">
            <w:pPr>
              <w:spacing w:before="120"/>
              <w:rPr>
                <w:b/>
                <w:bCs/>
              </w:rPr>
            </w:pPr>
            <w:r w:rsidRPr="00BD7145">
              <w:rPr>
                <w:b/>
                <w:bCs/>
              </w:rPr>
              <w:t>Atividades e Responsabilidades:</w:t>
            </w:r>
          </w:p>
          <w:p w14:paraId="6D10FC3D" w14:textId="77777777" w:rsidR="00CA428D" w:rsidRPr="00832CF3" w:rsidRDefault="00CA428D" w:rsidP="00072FC9">
            <w:pPr>
              <w:spacing w:before="120"/>
              <w:rPr>
                <w:bCs/>
              </w:rPr>
            </w:pPr>
            <w:r>
              <w:rPr>
                <w:bCs/>
              </w:rPr>
              <w:t>n/a</w:t>
            </w:r>
          </w:p>
          <w:p w14:paraId="3FA98F9F" w14:textId="77777777" w:rsidR="00CA428D" w:rsidRPr="00BD7145" w:rsidRDefault="00CA428D" w:rsidP="00072FC9">
            <w:pPr>
              <w:spacing w:before="120"/>
              <w:rPr>
                <w:b/>
                <w:bCs/>
              </w:rPr>
            </w:pPr>
            <w:r w:rsidRPr="00BD7145">
              <w:rPr>
                <w:b/>
                <w:bCs/>
              </w:rPr>
              <w:t>Qualificação:</w:t>
            </w:r>
          </w:p>
          <w:p w14:paraId="66F78A1F" w14:textId="77777777" w:rsidR="00CA428D" w:rsidRPr="00832CF3" w:rsidRDefault="00CA428D" w:rsidP="00072FC9">
            <w:pPr>
              <w:spacing w:before="120"/>
              <w:rPr>
                <w:bCs/>
              </w:rPr>
            </w:pPr>
            <w:r>
              <w:rPr>
                <w:bCs/>
              </w:rPr>
              <w:t>n/a</w:t>
            </w:r>
          </w:p>
          <w:p w14:paraId="417AAC6A" w14:textId="77777777" w:rsidR="00CA428D" w:rsidRPr="00BD7145" w:rsidRDefault="00CA428D" w:rsidP="00072FC9">
            <w:pPr>
              <w:spacing w:before="120"/>
              <w:rPr>
                <w:b/>
                <w:bCs/>
              </w:rPr>
            </w:pPr>
            <w:r w:rsidRPr="00BD7145">
              <w:rPr>
                <w:b/>
                <w:bCs/>
              </w:rPr>
              <w:t>Observações:</w:t>
            </w:r>
          </w:p>
          <w:p w14:paraId="1A354097" w14:textId="77777777" w:rsidR="00CA428D" w:rsidRPr="00832CF3" w:rsidRDefault="00CA428D" w:rsidP="00072FC9">
            <w:pPr>
              <w:spacing w:before="120"/>
              <w:rPr>
                <w:bCs/>
              </w:rPr>
            </w:pPr>
            <w:r>
              <w:rPr>
                <w:bCs/>
              </w:rPr>
              <w:t>1. Contempla o fornecimento e a instalação do condulete em alvenaria, concreto ou drywall, no piso parede ou teto;</w:t>
            </w:r>
            <w:r>
              <w:rPr>
                <w:bCs/>
              </w:rPr>
              <w:br/>
              <w:t>2. A instalação deve ser feita de modo a deixar o condulete e a infraestrutura associada (eletrodutos) nivelados;</w:t>
            </w:r>
            <w:r>
              <w:rPr>
                <w:bCs/>
              </w:rPr>
              <w:br/>
              <w:t>3. A fixação deve ser feita evitando danificar o acabamento existente;</w:t>
            </w:r>
            <w:r>
              <w:rPr>
                <w:bCs/>
              </w:rPr>
              <w:br/>
              <w:t>4. Deverão ser tomadas as devidas providências (proteções) para prevenir a entrada de detritos durante a instalação;</w:t>
            </w:r>
            <w:r>
              <w:rPr>
                <w:bCs/>
              </w:rPr>
              <w:br/>
              <w:t>5. Ao final da instalação, o local de instalação e o interior da caixa deve ser limpo;</w:t>
            </w:r>
            <w:r>
              <w:rPr>
                <w:bCs/>
              </w:rPr>
              <w:br/>
              <w:t>6. O tipo de condulete (L ou X) bem como os acessórios (unidut, tampões e redução) deverão ser fornecidos conforme a necessidade de projeto;</w:t>
            </w:r>
            <w:r>
              <w:rPr>
                <w:bCs/>
              </w:rPr>
              <w:br/>
              <w:t>7. Nenhum buraco do condulete deve ficar aberto ao final da instalação;</w:t>
            </w:r>
            <w:r>
              <w:rPr>
                <w:bCs/>
              </w:rPr>
              <w:br/>
              <w:t>8. Os furos, fixações e acessórios para instalação de sobrepor em alvenaria, drywall e concreto estão previstos;</w:t>
            </w:r>
            <w:r>
              <w:rPr>
                <w:bCs/>
              </w:rPr>
              <w:br/>
              <w:t>9. O serviço contempla o fornecimento e a instalação de eventuais acessórios necessários para montagem, fixação ou instalação, como parafusos, buchas, redutores, vedações etc.</w:t>
            </w:r>
          </w:p>
          <w:p w14:paraId="07FBB1C8" w14:textId="77777777" w:rsidR="00CA428D" w:rsidRPr="00BD7145" w:rsidRDefault="00CA428D" w:rsidP="00072FC9">
            <w:pPr>
              <w:spacing w:before="120"/>
              <w:rPr>
                <w:b/>
                <w:bCs/>
              </w:rPr>
            </w:pPr>
            <w:r w:rsidRPr="00BD7145">
              <w:rPr>
                <w:b/>
                <w:bCs/>
              </w:rPr>
              <w:t>Critérios e Condições:</w:t>
            </w:r>
          </w:p>
          <w:p w14:paraId="5DDFFFB9" w14:textId="77777777" w:rsidR="00CA428D" w:rsidRPr="00832CF3" w:rsidRDefault="00CA428D" w:rsidP="00072FC9">
            <w:pPr>
              <w:spacing w:before="120"/>
              <w:rPr>
                <w:bCs/>
              </w:rPr>
            </w:pPr>
            <w:r>
              <w:rPr>
                <w:bCs/>
              </w:rPr>
              <w:t>Critérios de medição: condulete instalado</w:t>
            </w:r>
            <w:r>
              <w:rPr>
                <w:bCs/>
              </w:rPr>
              <w:br/>
              <w:t>Unidade de medição: unidade</w:t>
            </w:r>
          </w:p>
          <w:p w14:paraId="756253A4" w14:textId="77777777" w:rsidR="00CA428D" w:rsidRPr="00BD7145" w:rsidRDefault="00CA428D" w:rsidP="00072FC9">
            <w:pPr>
              <w:spacing w:before="120"/>
              <w:rPr>
                <w:b/>
                <w:bCs/>
              </w:rPr>
            </w:pPr>
            <w:r w:rsidRPr="00BD7145">
              <w:rPr>
                <w:b/>
                <w:bCs/>
              </w:rPr>
              <w:t>Detalhe Gráfico:</w:t>
            </w:r>
          </w:p>
          <w:p w14:paraId="582FA8F2" w14:textId="77777777" w:rsidR="00CA428D" w:rsidRPr="00B97D3F" w:rsidRDefault="00CA428D" w:rsidP="00072FC9">
            <w:pPr>
              <w:spacing w:before="120"/>
              <w:rPr>
                <w:bCs/>
              </w:rPr>
            </w:pPr>
            <w:r w:rsidRPr="00AD7BD2">
              <w:rPr>
                <w:bCs/>
              </w:rPr>
              <w:t>n/a</w:t>
            </w:r>
          </w:p>
          <w:p w14:paraId="37713B2F" w14:textId="77777777" w:rsidR="00CA428D" w:rsidRPr="00BD7145" w:rsidRDefault="00CA428D" w:rsidP="00072FC9">
            <w:pPr>
              <w:spacing w:before="120"/>
              <w:rPr>
                <w:b/>
                <w:bCs/>
              </w:rPr>
            </w:pPr>
            <w:r w:rsidRPr="00BD7145">
              <w:rPr>
                <w:b/>
                <w:bCs/>
              </w:rPr>
              <w:t>Tabela:</w:t>
            </w:r>
          </w:p>
          <w:p w14:paraId="0DF849CD" w14:textId="77777777" w:rsidR="00CA428D" w:rsidRPr="00832CF3" w:rsidRDefault="00CA428D" w:rsidP="00072FC9">
            <w:pPr>
              <w:spacing w:before="120"/>
              <w:rPr>
                <w:bCs/>
              </w:rPr>
            </w:pPr>
            <w:r>
              <w:rPr>
                <w:bCs/>
              </w:rPr>
              <w:t>n/a</w:t>
            </w:r>
          </w:p>
          <w:p w14:paraId="0933FB24" w14:textId="77777777" w:rsidR="00CA428D" w:rsidRPr="00832CF3" w:rsidRDefault="00CA428D" w:rsidP="00072FC9">
            <w:pPr>
              <w:spacing w:before="120"/>
              <w:rPr>
                <w:bCs/>
              </w:rPr>
            </w:pPr>
            <w:r w:rsidRPr="00BD7145">
              <w:rPr>
                <w:b/>
                <w:bCs/>
              </w:rPr>
              <w:t xml:space="preserve">Vida útil: </w:t>
            </w:r>
            <w:r>
              <w:rPr>
                <w:bCs/>
              </w:rPr>
              <w:t>n/a</w:t>
            </w:r>
          </w:p>
          <w:p w14:paraId="2A365A5D" w14:textId="77777777" w:rsidR="00CA428D" w:rsidRPr="00BD7145" w:rsidRDefault="00CA428D" w:rsidP="00072FC9">
            <w:pPr>
              <w:spacing w:before="120"/>
              <w:rPr>
                <w:b/>
                <w:bCs/>
              </w:rPr>
            </w:pPr>
            <w:r w:rsidRPr="00BD7145">
              <w:rPr>
                <w:b/>
                <w:bCs/>
              </w:rPr>
              <w:t>Referências Normativas:</w:t>
            </w:r>
          </w:p>
          <w:p w14:paraId="023563CD" w14:textId="77777777" w:rsidR="00CA428D" w:rsidRPr="00832CF3" w:rsidRDefault="00CA428D" w:rsidP="00072FC9">
            <w:pPr>
              <w:spacing w:before="120"/>
              <w:rPr>
                <w:bCs/>
              </w:rPr>
            </w:pPr>
            <w:r>
              <w:rPr>
                <w:bCs/>
              </w:rPr>
              <w:lastRenderedPageBreak/>
              <w:t>ABNT NBR 5410:2008 - Instalações Elétricas de Baixa Tensão</w:t>
            </w:r>
            <w:r>
              <w:rPr>
                <w:bCs/>
              </w:rPr>
              <w:br/>
              <w:t>ABNT NBR 15701:2016 - Conduletes metálicos roscados e não roscados para sistemas de eletrodutos</w:t>
            </w:r>
          </w:p>
          <w:p w14:paraId="554263EC" w14:textId="77777777" w:rsidR="00CA428D" w:rsidRPr="00BD7145" w:rsidRDefault="00CA428D" w:rsidP="00072FC9">
            <w:pPr>
              <w:spacing w:before="120"/>
              <w:rPr>
                <w:b/>
                <w:bCs/>
              </w:rPr>
            </w:pPr>
            <w:r w:rsidRPr="00BD7145">
              <w:rPr>
                <w:b/>
                <w:bCs/>
              </w:rPr>
              <w:t>Referência Comercial:</w:t>
            </w:r>
          </w:p>
          <w:p w14:paraId="6F003445" w14:textId="77777777" w:rsidR="00CA428D" w:rsidRPr="00832CF3" w:rsidRDefault="00CA428D" w:rsidP="00072FC9">
            <w:pPr>
              <w:spacing w:before="120"/>
              <w:rPr>
                <w:bCs/>
              </w:rPr>
            </w:pPr>
            <w:r>
              <w:rPr>
                <w:bCs/>
              </w:rPr>
              <w:t>1. Condulete: Tramontina 56101/316 (tipo C), Tramontina 56102/316 (tipo E), Tramontina 56104/316 (tipo LL), Tramontina 56105/316 (tipo LR), Tramontina 56106/316 (tipo T), Daisa Dailet Modelo V DV 200 C ‐ C (tipo C), Daisa Dailet Modelo V DV 200 C ‐ E (tipo E), Daisa Dailet Modelo V DV 200 C ‐ LL (tipo LL), Daisa Dailet Modelo V DV 200 C ‐ LR (tipo LR), Daisa Dailet Modelo V DV 200 C ‐ T (tipo T);</w:t>
            </w:r>
            <w:r>
              <w:rPr>
                <w:bCs/>
              </w:rPr>
              <w:br/>
              <w:t>2. Kit de vedação: Tramontina 56114/076 (kit completo), Tramontina 56114/005 (junta de vedação da tampa) + Tramontina 56114/026 (junta para eletrodutos, 3 unidades);</w:t>
            </w:r>
            <w:r>
              <w:rPr>
                <w:bCs/>
              </w:rPr>
              <w:br/>
              <w:t>3. Box reto: Tramontina 56127/006, Wetzel CRA-35 ALU;</w:t>
            </w:r>
            <w:r>
              <w:rPr>
                <w:bCs/>
              </w:rPr>
              <w:br/>
              <w:t>4. Unidut cônico: Tramontina 56126/006, Wetzel CS-35 ALU S/ VED.</w:t>
            </w:r>
          </w:p>
          <w:p w14:paraId="75E21C3F" w14:textId="77777777" w:rsidR="00CA428D" w:rsidRPr="00BD7145" w:rsidRDefault="00CA428D" w:rsidP="00072FC9">
            <w:pPr>
              <w:spacing w:before="120"/>
              <w:rPr>
                <w:b/>
                <w:bCs/>
              </w:rPr>
            </w:pPr>
            <w:r w:rsidRPr="00BD7145">
              <w:rPr>
                <w:b/>
                <w:bCs/>
              </w:rPr>
              <w:t>Referência Externa:</w:t>
            </w:r>
          </w:p>
          <w:p w14:paraId="7E628D5A" w14:textId="77777777" w:rsidR="00CA428D" w:rsidRPr="00BD7145" w:rsidRDefault="00CA428D" w:rsidP="00072FC9">
            <w:pPr>
              <w:spacing w:before="120"/>
              <w:rPr>
                <w:b/>
                <w:bCs/>
              </w:rPr>
            </w:pPr>
            <w:r>
              <w:rPr>
                <w:bCs/>
              </w:rPr>
              <w:t>n/a</w:t>
            </w:r>
          </w:p>
        </w:tc>
      </w:tr>
    </w:tbl>
    <w:p w14:paraId="10A4E1D8" w14:textId="77777777" w:rsidR="00CA428D" w:rsidRPr="00010EE0" w:rsidRDefault="00CA428D" w:rsidP="00CA428D">
      <w:pPr>
        <w:rPr>
          <w:lang w:val="en-US"/>
        </w:rPr>
      </w:pPr>
    </w:p>
    <w:p w14:paraId="2078C43B" w14:textId="77777777" w:rsidR="00CA428D" w:rsidRDefault="00CA428D" w:rsidP="00CA428D">
      <w:r>
        <w:br w:type="page"/>
      </w:r>
    </w:p>
    <w:p w14:paraId="540CDE14" w14:textId="77777777" w:rsidR="00CA428D" w:rsidRDefault="00CA428D" w:rsidP="00CA428D">
      <w:pPr>
        <w:rPr>
          <w:lang w:val="en-US"/>
        </w:rPr>
      </w:pPr>
    </w:p>
    <w:p w14:paraId="0CB08C8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BE045D5" w14:textId="77777777" w:rsidTr="00072FC9">
        <w:trPr>
          <w:trHeight w:val="567"/>
        </w:trPr>
        <w:tc>
          <w:tcPr>
            <w:tcW w:w="1843" w:type="dxa"/>
            <w:tcBorders>
              <w:bottom w:val="single" w:sz="4" w:space="0" w:color="auto"/>
            </w:tcBorders>
            <w:shd w:val="clear" w:color="auto" w:fill="F2F2F2" w:themeFill="background1" w:themeFillShade="F2"/>
            <w:vAlign w:val="center"/>
          </w:tcPr>
          <w:p w14:paraId="6C0B895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1A05281" w14:textId="77777777" w:rsidR="00CA428D" w:rsidRDefault="00CA428D" w:rsidP="00072FC9">
            <w:pPr>
              <w:rPr>
                <w:b/>
                <w:bCs/>
                <w:color w:val="000000"/>
              </w:rPr>
            </w:pPr>
            <w:r>
              <w:rPr>
                <w:b/>
                <w:bCs/>
                <w:noProof/>
                <w:color w:val="000000"/>
              </w:rPr>
              <w:t>SF-02331</w:t>
            </w:r>
          </w:p>
        </w:tc>
        <w:tc>
          <w:tcPr>
            <w:tcW w:w="2268" w:type="dxa"/>
            <w:tcBorders>
              <w:bottom w:val="single" w:sz="4" w:space="0" w:color="auto"/>
            </w:tcBorders>
            <w:shd w:val="clear" w:color="auto" w:fill="F2F2F2" w:themeFill="background1" w:themeFillShade="F2"/>
            <w:vAlign w:val="center"/>
          </w:tcPr>
          <w:p w14:paraId="4E89E36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AE687CB"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8F43D4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DEBD87" w14:textId="77777777" w:rsidR="00CA428D" w:rsidRPr="009143C5" w:rsidRDefault="00CA428D" w:rsidP="00072FC9">
            <w:pPr>
              <w:rPr>
                <w:b/>
                <w:bCs/>
                <w:noProof/>
                <w:color w:val="000000"/>
              </w:rPr>
            </w:pPr>
            <w:r>
              <w:rPr>
                <w:b/>
                <w:bCs/>
                <w:noProof/>
                <w:color w:val="000000"/>
              </w:rPr>
              <w:t>Tomadas</w:t>
            </w:r>
          </w:p>
        </w:tc>
        <w:tc>
          <w:tcPr>
            <w:tcW w:w="1843" w:type="dxa"/>
            <w:tcBorders>
              <w:left w:val="single" w:sz="4" w:space="0" w:color="auto"/>
              <w:bottom w:val="single" w:sz="4" w:space="0" w:color="auto"/>
            </w:tcBorders>
            <w:shd w:val="clear" w:color="auto" w:fill="F2F2F2" w:themeFill="background1" w:themeFillShade="F2"/>
            <w:vAlign w:val="center"/>
          </w:tcPr>
          <w:p w14:paraId="3819D8DB"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52A12A4A"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Material</w:t>
            </w:r>
          </w:p>
        </w:tc>
      </w:tr>
      <w:tr w:rsidR="00CA428D" w14:paraId="11C84B5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5E3B3E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B796F3E" w14:textId="77777777" w:rsidR="00CA428D" w:rsidRDefault="00CA428D" w:rsidP="00072FC9">
            <w:pPr>
              <w:rPr>
                <w:b/>
                <w:bCs/>
                <w:sz w:val="32"/>
                <w:szCs w:val="32"/>
              </w:rPr>
            </w:pPr>
            <w:r>
              <w:rPr>
                <w:b/>
                <w:bCs/>
                <w:sz w:val="32"/>
                <w:szCs w:val="32"/>
              </w:rPr>
              <w:t>Filtro de linha 3 tomadas</w:t>
            </w:r>
          </w:p>
        </w:tc>
        <w:tc>
          <w:tcPr>
            <w:tcW w:w="1843" w:type="dxa"/>
            <w:tcBorders>
              <w:top w:val="single" w:sz="4" w:space="0" w:color="auto"/>
              <w:left w:val="single" w:sz="4" w:space="0" w:color="auto"/>
            </w:tcBorders>
            <w:shd w:val="clear" w:color="auto" w:fill="F2F2F2" w:themeFill="background1" w:themeFillShade="F2"/>
            <w:vAlign w:val="center"/>
          </w:tcPr>
          <w:p w14:paraId="7CADA4EA"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C9CADE7" w14:textId="77777777" w:rsidR="00CA428D" w:rsidRDefault="00CA428D" w:rsidP="00072FC9">
            <w:pPr>
              <w:rPr>
                <w:b/>
                <w:bCs/>
                <w:sz w:val="20"/>
                <w:szCs w:val="20"/>
              </w:rPr>
            </w:pPr>
          </w:p>
        </w:tc>
      </w:tr>
      <w:tr w:rsidR="00CA428D" w:rsidRPr="00010EE0" w14:paraId="1AE2FD49" w14:textId="77777777" w:rsidTr="00072FC9">
        <w:trPr>
          <w:trHeight w:val="1740"/>
        </w:trPr>
        <w:tc>
          <w:tcPr>
            <w:tcW w:w="9781" w:type="dxa"/>
            <w:gridSpan w:val="5"/>
          </w:tcPr>
          <w:p w14:paraId="4BFFFD76" w14:textId="77777777" w:rsidR="00CA428D" w:rsidRPr="00BD7145" w:rsidRDefault="00CA428D" w:rsidP="00072FC9">
            <w:pPr>
              <w:spacing w:before="120"/>
              <w:rPr>
                <w:b/>
                <w:bCs/>
              </w:rPr>
            </w:pPr>
            <w:r w:rsidRPr="00BD7145">
              <w:rPr>
                <w:b/>
                <w:bCs/>
              </w:rPr>
              <w:t>Descrição Detalhada:</w:t>
            </w:r>
          </w:p>
          <w:p w14:paraId="36AB6711" w14:textId="77777777" w:rsidR="00CA428D" w:rsidRPr="00BD7145" w:rsidRDefault="00CA428D" w:rsidP="00072FC9">
            <w:pPr>
              <w:spacing w:before="120"/>
              <w:rPr>
                <w:bCs/>
              </w:rPr>
            </w:pPr>
            <w:r>
              <w:rPr>
                <w:bCs/>
              </w:rPr>
              <w:t>Fornecimento de filtro de linha metálico (régua) com 3 tomadas 2P+T.</w:t>
            </w:r>
          </w:p>
          <w:p w14:paraId="689DD0CA" w14:textId="77777777" w:rsidR="00CA428D" w:rsidRPr="00BD7145" w:rsidRDefault="00CA428D" w:rsidP="00072FC9">
            <w:pPr>
              <w:spacing w:before="120"/>
              <w:rPr>
                <w:b/>
                <w:bCs/>
              </w:rPr>
            </w:pPr>
            <w:r w:rsidRPr="00BD7145">
              <w:rPr>
                <w:b/>
                <w:bCs/>
              </w:rPr>
              <w:t>Materiais:</w:t>
            </w:r>
          </w:p>
          <w:p w14:paraId="095FB884" w14:textId="77777777" w:rsidR="00CA428D" w:rsidRPr="00BD7145" w:rsidRDefault="00CA428D" w:rsidP="00072FC9">
            <w:pPr>
              <w:spacing w:before="120"/>
              <w:rPr>
                <w:bCs/>
              </w:rPr>
            </w:pPr>
            <w:r>
              <w:rPr>
                <w:bCs/>
              </w:rPr>
              <w:t>Filtro de linha, com as seguintes características mínimas:</w:t>
            </w:r>
            <w:r>
              <w:rPr>
                <w:bCs/>
              </w:rPr>
              <w:br/>
              <w:t>Gabinete metálico, com pintura eletrostática a pó (epóxi);</w:t>
            </w:r>
            <w:r>
              <w:rPr>
                <w:bCs/>
              </w:rPr>
              <w:br/>
              <w:t>Cor preta;</w:t>
            </w:r>
            <w:r>
              <w:rPr>
                <w:bCs/>
              </w:rPr>
              <w:br/>
              <w:t>Próprio para uso comercial;</w:t>
            </w:r>
            <w:r>
              <w:rPr>
                <w:bCs/>
              </w:rPr>
              <w:br/>
              <w:t>Com fusível ou disjuntor rearmável (switch breaker) para proteção contra curto-circuito e sobrecarga;</w:t>
            </w:r>
            <w:r>
              <w:rPr>
                <w:bCs/>
              </w:rPr>
              <w:br/>
              <w:t>Com chave liga/desliga embutida e indicador luminoso de funcionamento;</w:t>
            </w:r>
            <w:r>
              <w:rPr>
                <w:bCs/>
              </w:rPr>
              <w:br/>
              <w:t>Com filtro para supressão de ruídos na rede elétrica (filtro com indutores/capacitores);</w:t>
            </w:r>
            <w:r>
              <w:rPr>
                <w:bCs/>
              </w:rPr>
              <w:br/>
              <w:t>Com protetor de surtos integrado por meio de varistor;</w:t>
            </w:r>
            <w:r>
              <w:rPr>
                <w:bCs/>
              </w:rPr>
              <w:br/>
              <w:t>Corrente nominal: 10 A (220 V);</w:t>
            </w:r>
            <w:r>
              <w:rPr>
                <w:bCs/>
              </w:rPr>
              <w:br/>
              <w:t>Potência nominal: 2200 VA (220 V);</w:t>
            </w:r>
            <w:r>
              <w:rPr>
                <w:bCs/>
              </w:rPr>
              <w:br/>
              <w:t>Tensão de isolamento: 250 V;</w:t>
            </w:r>
            <w:r>
              <w:rPr>
                <w:bCs/>
              </w:rPr>
              <w:br/>
              <w:t>Tensão nominal de entrada/saída: 127/220V (bivolt);</w:t>
            </w:r>
            <w:r>
              <w:rPr>
                <w:bCs/>
              </w:rPr>
              <w:br/>
              <w:t>Com pelo menos 3 tomadas padrão ABNT NBR 14136:2012 2P+T, 10 A;</w:t>
            </w:r>
            <w:r>
              <w:rPr>
                <w:bCs/>
              </w:rPr>
              <w:br/>
              <w:t>Tomadas preferencialmente em ângulo de 45 graus;</w:t>
            </w:r>
            <w:r>
              <w:rPr>
                <w:bCs/>
              </w:rPr>
              <w:br/>
              <w:t xml:space="preserve">Com plugue macho de 3 pinos padrão ABNT NBR 14136:2012 em plástico injetado (não serão </w:t>
            </w:r>
            <w:r>
              <w:rPr>
                <w:bCs/>
              </w:rPr>
              <w:br/>
              <w:t>aceitas tomadas que possam ser desmontadas / soluções artesanais);</w:t>
            </w:r>
            <w:r>
              <w:rPr>
                <w:bCs/>
              </w:rPr>
              <w:br/>
              <w:t>Plugue com três pinos cilíndricos maciços;</w:t>
            </w:r>
            <w:r>
              <w:rPr>
                <w:bCs/>
              </w:rPr>
              <w:br/>
              <w:t>Cabo de alimentação tipo PP tripolar, flexível, com isolação 300/500V e 3x0,75 mm²;</w:t>
            </w:r>
            <w:r>
              <w:rPr>
                <w:bCs/>
              </w:rPr>
              <w:br/>
              <w:t>Cabo de força com certificação do INMETRO;</w:t>
            </w:r>
            <w:r>
              <w:rPr>
                <w:bCs/>
              </w:rPr>
              <w:br/>
              <w:t>Com cabo de pelo menos 1 metro;</w:t>
            </w:r>
            <w:r>
              <w:rPr>
                <w:bCs/>
              </w:rPr>
              <w:br/>
              <w:t>Posição de saída do cabo: longitudinal (ou seja, o cabo é alinhado com a direção da maior medida do filtro);</w:t>
            </w:r>
            <w:r>
              <w:rPr>
                <w:bCs/>
              </w:rPr>
              <w:br/>
              <w:t>Montado industrialmente na fábrica (não será aceito cabo montado manual ou artesanalmente);</w:t>
            </w:r>
            <w:r>
              <w:rPr>
                <w:bCs/>
              </w:rPr>
              <w:br/>
              <w:t>Acompanhado de todos os acessórios necessários para montagem, instalação e utilização.</w:t>
            </w:r>
          </w:p>
          <w:p w14:paraId="38365F58" w14:textId="77777777" w:rsidR="00CA428D" w:rsidRPr="00BD7145" w:rsidRDefault="00CA428D" w:rsidP="00072FC9">
            <w:pPr>
              <w:spacing w:before="120"/>
              <w:rPr>
                <w:b/>
                <w:bCs/>
              </w:rPr>
            </w:pPr>
            <w:r w:rsidRPr="00BD7145">
              <w:rPr>
                <w:b/>
                <w:bCs/>
              </w:rPr>
              <w:t>Serviços:</w:t>
            </w:r>
          </w:p>
          <w:p w14:paraId="18F48013" w14:textId="77777777" w:rsidR="00CA428D" w:rsidRPr="00832CF3" w:rsidRDefault="00CA428D" w:rsidP="00072FC9">
            <w:pPr>
              <w:spacing w:before="120"/>
              <w:rPr>
                <w:bCs/>
              </w:rPr>
            </w:pPr>
            <w:r>
              <w:rPr>
                <w:bCs/>
              </w:rPr>
              <w:t>n/a</w:t>
            </w:r>
          </w:p>
          <w:p w14:paraId="76E208DA" w14:textId="77777777" w:rsidR="00CA428D" w:rsidRPr="00BD7145" w:rsidRDefault="00CA428D" w:rsidP="00072FC9">
            <w:pPr>
              <w:spacing w:before="120"/>
              <w:rPr>
                <w:b/>
                <w:bCs/>
              </w:rPr>
            </w:pPr>
            <w:r w:rsidRPr="00BD7145">
              <w:rPr>
                <w:b/>
                <w:bCs/>
              </w:rPr>
              <w:t>Atividades e Responsabilidades:</w:t>
            </w:r>
          </w:p>
          <w:p w14:paraId="587A9CFD" w14:textId="77777777" w:rsidR="00CA428D" w:rsidRPr="00832CF3" w:rsidRDefault="00CA428D" w:rsidP="00072FC9">
            <w:pPr>
              <w:spacing w:before="120"/>
              <w:rPr>
                <w:bCs/>
              </w:rPr>
            </w:pPr>
            <w:r>
              <w:rPr>
                <w:bCs/>
              </w:rPr>
              <w:t>n/a</w:t>
            </w:r>
          </w:p>
          <w:p w14:paraId="72E5713F" w14:textId="77777777" w:rsidR="00CA428D" w:rsidRPr="00BD7145" w:rsidRDefault="00CA428D" w:rsidP="00072FC9">
            <w:pPr>
              <w:spacing w:before="120"/>
              <w:rPr>
                <w:b/>
                <w:bCs/>
              </w:rPr>
            </w:pPr>
            <w:r w:rsidRPr="00BD7145">
              <w:rPr>
                <w:b/>
                <w:bCs/>
              </w:rPr>
              <w:lastRenderedPageBreak/>
              <w:t>Qualificação:</w:t>
            </w:r>
          </w:p>
          <w:p w14:paraId="673667D5" w14:textId="77777777" w:rsidR="00CA428D" w:rsidRPr="00832CF3" w:rsidRDefault="00CA428D" w:rsidP="00072FC9">
            <w:pPr>
              <w:spacing w:before="120"/>
              <w:rPr>
                <w:bCs/>
              </w:rPr>
            </w:pPr>
            <w:r>
              <w:rPr>
                <w:bCs/>
              </w:rPr>
              <w:t>n/a</w:t>
            </w:r>
          </w:p>
          <w:p w14:paraId="2D3A5097" w14:textId="77777777" w:rsidR="00CA428D" w:rsidRPr="00BD7145" w:rsidRDefault="00CA428D" w:rsidP="00072FC9">
            <w:pPr>
              <w:spacing w:before="120"/>
              <w:rPr>
                <w:b/>
                <w:bCs/>
              </w:rPr>
            </w:pPr>
            <w:r w:rsidRPr="00BD7145">
              <w:rPr>
                <w:b/>
                <w:bCs/>
              </w:rPr>
              <w:t>Observações:</w:t>
            </w:r>
          </w:p>
          <w:p w14:paraId="31326E26" w14:textId="77777777" w:rsidR="00CA428D" w:rsidRPr="00832CF3" w:rsidRDefault="00CA428D" w:rsidP="00072FC9">
            <w:pPr>
              <w:spacing w:before="120"/>
              <w:rPr>
                <w:bCs/>
              </w:rPr>
            </w:pPr>
            <w:r>
              <w:rPr>
                <w:bCs/>
              </w:rPr>
              <w:t>n/a</w:t>
            </w:r>
          </w:p>
          <w:p w14:paraId="76B8719B" w14:textId="77777777" w:rsidR="00CA428D" w:rsidRPr="00BD7145" w:rsidRDefault="00CA428D" w:rsidP="00072FC9">
            <w:pPr>
              <w:spacing w:before="120"/>
              <w:rPr>
                <w:b/>
                <w:bCs/>
              </w:rPr>
            </w:pPr>
            <w:r w:rsidRPr="00BD7145">
              <w:rPr>
                <w:b/>
                <w:bCs/>
              </w:rPr>
              <w:t>Critérios e Condições:</w:t>
            </w:r>
          </w:p>
          <w:p w14:paraId="1CEB444B" w14:textId="77777777" w:rsidR="00CA428D" w:rsidRPr="00832CF3" w:rsidRDefault="00CA428D" w:rsidP="00072FC9">
            <w:pPr>
              <w:spacing w:before="120"/>
              <w:rPr>
                <w:bCs/>
              </w:rPr>
            </w:pPr>
            <w:r>
              <w:rPr>
                <w:bCs/>
              </w:rPr>
              <w:t>Critérios de Medição: unidade fornecida. Unidade de Medição: unidade</w:t>
            </w:r>
          </w:p>
          <w:p w14:paraId="08A7A3D4" w14:textId="77777777" w:rsidR="00CA428D" w:rsidRPr="00BD7145" w:rsidRDefault="00CA428D" w:rsidP="00072FC9">
            <w:pPr>
              <w:spacing w:before="120"/>
              <w:rPr>
                <w:b/>
                <w:bCs/>
              </w:rPr>
            </w:pPr>
            <w:r w:rsidRPr="00BD7145">
              <w:rPr>
                <w:b/>
                <w:bCs/>
              </w:rPr>
              <w:t>Detalhe Gráfico:</w:t>
            </w:r>
          </w:p>
          <w:p w14:paraId="2244A06F" w14:textId="77777777" w:rsidR="00CA428D" w:rsidRPr="00B97D3F" w:rsidRDefault="00CA428D" w:rsidP="00072FC9">
            <w:pPr>
              <w:spacing w:before="120"/>
              <w:rPr>
                <w:bCs/>
              </w:rPr>
            </w:pPr>
            <w:r w:rsidRPr="00AD7BD2">
              <w:rPr>
                <w:bCs/>
              </w:rPr>
              <w:t>n/a</w:t>
            </w:r>
          </w:p>
          <w:p w14:paraId="3DCB8071" w14:textId="77777777" w:rsidR="00CA428D" w:rsidRPr="00BD7145" w:rsidRDefault="00CA428D" w:rsidP="00072FC9">
            <w:pPr>
              <w:spacing w:before="120"/>
              <w:rPr>
                <w:b/>
                <w:bCs/>
              </w:rPr>
            </w:pPr>
            <w:r w:rsidRPr="00BD7145">
              <w:rPr>
                <w:b/>
                <w:bCs/>
              </w:rPr>
              <w:t>Tabela:</w:t>
            </w:r>
          </w:p>
          <w:p w14:paraId="430B38C8" w14:textId="77777777" w:rsidR="00CA428D" w:rsidRPr="00832CF3" w:rsidRDefault="00CA428D" w:rsidP="00072FC9">
            <w:pPr>
              <w:spacing w:before="120"/>
              <w:rPr>
                <w:bCs/>
              </w:rPr>
            </w:pPr>
            <w:r>
              <w:rPr>
                <w:bCs/>
              </w:rPr>
              <w:t>n/a</w:t>
            </w:r>
          </w:p>
          <w:p w14:paraId="208E204F" w14:textId="77777777" w:rsidR="00CA428D" w:rsidRPr="00832CF3" w:rsidRDefault="00CA428D" w:rsidP="00072FC9">
            <w:pPr>
              <w:spacing w:before="120"/>
              <w:rPr>
                <w:bCs/>
              </w:rPr>
            </w:pPr>
            <w:r w:rsidRPr="00BD7145">
              <w:rPr>
                <w:b/>
                <w:bCs/>
              </w:rPr>
              <w:t xml:space="preserve">Vida útil: </w:t>
            </w:r>
            <w:r>
              <w:rPr>
                <w:bCs/>
              </w:rPr>
              <w:t>n/a</w:t>
            </w:r>
          </w:p>
          <w:p w14:paraId="077A2D67" w14:textId="77777777" w:rsidR="00CA428D" w:rsidRPr="00BD7145" w:rsidRDefault="00CA428D" w:rsidP="00072FC9">
            <w:pPr>
              <w:spacing w:before="120"/>
              <w:rPr>
                <w:b/>
                <w:bCs/>
              </w:rPr>
            </w:pPr>
            <w:r w:rsidRPr="00BD7145">
              <w:rPr>
                <w:b/>
                <w:bCs/>
              </w:rPr>
              <w:t>Referências Normativas:</w:t>
            </w:r>
          </w:p>
          <w:p w14:paraId="752C6C75" w14:textId="77777777" w:rsidR="00CA428D" w:rsidRPr="00832CF3" w:rsidRDefault="00CA428D" w:rsidP="00072FC9">
            <w:pPr>
              <w:spacing w:before="120"/>
              <w:rPr>
                <w:bCs/>
              </w:rPr>
            </w:pPr>
            <w:r>
              <w:rPr>
                <w:bCs/>
              </w:rPr>
              <w:t>ABNT NBR 5410:2008 - Instalações Elétricas de Baixa Tensão</w:t>
            </w:r>
            <w:r>
              <w:rPr>
                <w:bCs/>
              </w:rPr>
              <w:br/>
              <w:t>ABNT NBR 14136:2012 - Plugues e tomadas para uso doméstico e análogo até 20 A/250 V em corrente alternada - Padronização</w:t>
            </w:r>
          </w:p>
          <w:p w14:paraId="4449AC81" w14:textId="77777777" w:rsidR="00CA428D" w:rsidRPr="00BD7145" w:rsidRDefault="00CA428D" w:rsidP="00072FC9">
            <w:pPr>
              <w:spacing w:before="120"/>
              <w:rPr>
                <w:b/>
                <w:bCs/>
              </w:rPr>
            </w:pPr>
            <w:r w:rsidRPr="00BD7145">
              <w:rPr>
                <w:b/>
                <w:bCs/>
              </w:rPr>
              <w:t>Referência Comercial:</w:t>
            </w:r>
          </w:p>
          <w:p w14:paraId="596BAF32" w14:textId="77777777" w:rsidR="00CA428D" w:rsidRPr="00832CF3" w:rsidRDefault="00CA428D" w:rsidP="00072FC9">
            <w:pPr>
              <w:spacing w:before="120"/>
              <w:rPr>
                <w:bCs/>
              </w:rPr>
            </w:pPr>
            <w:r>
              <w:rPr>
                <w:bCs/>
              </w:rPr>
              <w:t>UPSAI Fm³ (3 Tomadas elétricas 45o)</w:t>
            </w:r>
            <w:r>
              <w:rPr>
                <w:bCs/>
              </w:rPr>
              <w:br/>
              <w:t>Indeletra Filtro de Linha 3 Tomadas 1,2m</w:t>
            </w:r>
          </w:p>
          <w:p w14:paraId="132D054E" w14:textId="77777777" w:rsidR="00CA428D" w:rsidRPr="00BD7145" w:rsidRDefault="00CA428D" w:rsidP="00072FC9">
            <w:pPr>
              <w:spacing w:before="120"/>
              <w:rPr>
                <w:b/>
                <w:bCs/>
              </w:rPr>
            </w:pPr>
            <w:r w:rsidRPr="00BD7145">
              <w:rPr>
                <w:b/>
                <w:bCs/>
              </w:rPr>
              <w:t>Referência Externa:</w:t>
            </w:r>
          </w:p>
          <w:p w14:paraId="413149A4" w14:textId="77777777" w:rsidR="00CA428D" w:rsidRPr="00BD7145" w:rsidRDefault="00CA428D" w:rsidP="00072FC9">
            <w:pPr>
              <w:spacing w:before="120"/>
              <w:rPr>
                <w:b/>
                <w:bCs/>
              </w:rPr>
            </w:pPr>
            <w:r>
              <w:rPr>
                <w:bCs/>
              </w:rPr>
              <w:t>n/a</w:t>
            </w:r>
          </w:p>
        </w:tc>
      </w:tr>
    </w:tbl>
    <w:p w14:paraId="111B91CB" w14:textId="77777777" w:rsidR="00CA428D" w:rsidRPr="00010EE0" w:rsidRDefault="00CA428D" w:rsidP="00CA428D">
      <w:pPr>
        <w:rPr>
          <w:lang w:val="en-US"/>
        </w:rPr>
      </w:pPr>
    </w:p>
    <w:p w14:paraId="69B4DC08" w14:textId="77777777" w:rsidR="00CA428D" w:rsidRDefault="00CA428D" w:rsidP="00CA428D">
      <w:r>
        <w:br w:type="page"/>
      </w:r>
    </w:p>
    <w:p w14:paraId="5A69FD17" w14:textId="77777777" w:rsidR="00CA428D" w:rsidRDefault="00CA428D" w:rsidP="00CA428D">
      <w:pPr>
        <w:rPr>
          <w:lang w:val="en-US"/>
        </w:rPr>
      </w:pPr>
    </w:p>
    <w:p w14:paraId="2F1F418F"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1D17C30" w14:textId="77777777" w:rsidTr="00072FC9">
        <w:trPr>
          <w:trHeight w:val="567"/>
        </w:trPr>
        <w:tc>
          <w:tcPr>
            <w:tcW w:w="1843" w:type="dxa"/>
            <w:tcBorders>
              <w:bottom w:val="single" w:sz="4" w:space="0" w:color="auto"/>
            </w:tcBorders>
            <w:shd w:val="clear" w:color="auto" w:fill="F2F2F2" w:themeFill="background1" w:themeFillShade="F2"/>
            <w:vAlign w:val="center"/>
          </w:tcPr>
          <w:p w14:paraId="5D22DB7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D4B7B18" w14:textId="77777777" w:rsidR="00CA428D" w:rsidRDefault="00CA428D" w:rsidP="00072FC9">
            <w:pPr>
              <w:rPr>
                <w:b/>
                <w:bCs/>
                <w:color w:val="000000"/>
              </w:rPr>
            </w:pPr>
            <w:r>
              <w:rPr>
                <w:b/>
                <w:bCs/>
                <w:noProof/>
                <w:color w:val="000000"/>
              </w:rPr>
              <w:t>SF-02684</w:t>
            </w:r>
          </w:p>
        </w:tc>
        <w:tc>
          <w:tcPr>
            <w:tcW w:w="2268" w:type="dxa"/>
            <w:tcBorders>
              <w:bottom w:val="single" w:sz="4" w:space="0" w:color="auto"/>
            </w:tcBorders>
            <w:shd w:val="clear" w:color="auto" w:fill="F2F2F2" w:themeFill="background1" w:themeFillShade="F2"/>
            <w:vAlign w:val="center"/>
          </w:tcPr>
          <w:p w14:paraId="73BE070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20AA67"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6C360BDB"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071B39C" w14:textId="77777777" w:rsidR="00CA428D" w:rsidRPr="009143C5" w:rsidRDefault="00CA428D" w:rsidP="00072FC9">
            <w:pPr>
              <w:rPr>
                <w:b/>
                <w:bCs/>
                <w:noProof/>
                <w:color w:val="000000"/>
              </w:rPr>
            </w:pPr>
            <w:r>
              <w:rPr>
                <w:b/>
                <w:bCs/>
                <w:noProof/>
                <w:color w:val="000000"/>
              </w:rPr>
              <w:t>Esquadria metálica</w:t>
            </w:r>
          </w:p>
        </w:tc>
        <w:tc>
          <w:tcPr>
            <w:tcW w:w="1843" w:type="dxa"/>
            <w:tcBorders>
              <w:left w:val="single" w:sz="4" w:space="0" w:color="auto"/>
              <w:bottom w:val="single" w:sz="4" w:space="0" w:color="auto"/>
            </w:tcBorders>
            <w:shd w:val="clear" w:color="auto" w:fill="F2F2F2" w:themeFill="background1" w:themeFillShade="F2"/>
            <w:vAlign w:val="center"/>
          </w:tcPr>
          <w:p w14:paraId="55046CF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25D5455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90A89A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C95FAA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0BDC1E0" w14:textId="77777777" w:rsidR="00CA428D" w:rsidRDefault="00CA428D" w:rsidP="00072FC9">
            <w:pPr>
              <w:rPr>
                <w:b/>
                <w:bCs/>
                <w:sz w:val="32"/>
                <w:szCs w:val="32"/>
              </w:rPr>
            </w:pPr>
            <w:r>
              <w:rPr>
                <w:b/>
                <w:bCs/>
                <w:sz w:val="32"/>
                <w:szCs w:val="32"/>
              </w:rPr>
              <w:t>Guarda corpo e corrimão metálicos com esquadria para vidro</w:t>
            </w:r>
          </w:p>
        </w:tc>
        <w:tc>
          <w:tcPr>
            <w:tcW w:w="1843" w:type="dxa"/>
            <w:tcBorders>
              <w:top w:val="single" w:sz="4" w:space="0" w:color="auto"/>
              <w:left w:val="single" w:sz="4" w:space="0" w:color="auto"/>
            </w:tcBorders>
            <w:shd w:val="clear" w:color="auto" w:fill="F2F2F2" w:themeFill="background1" w:themeFillShade="F2"/>
            <w:vAlign w:val="center"/>
          </w:tcPr>
          <w:p w14:paraId="0AC3536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262F2D5" w14:textId="77777777" w:rsidR="00CA428D" w:rsidRDefault="00CA428D" w:rsidP="00072FC9">
            <w:pPr>
              <w:rPr>
                <w:b/>
                <w:bCs/>
                <w:sz w:val="20"/>
                <w:szCs w:val="20"/>
              </w:rPr>
            </w:pPr>
          </w:p>
        </w:tc>
      </w:tr>
      <w:tr w:rsidR="00CA428D" w:rsidRPr="00010EE0" w14:paraId="07BF91C6" w14:textId="77777777" w:rsidTr="00072FC9">
        <w:trPr>
          <w:trHeight w:val="1740"/>
        </w:trPr>
        <w:tc>
          <w:tcPr>
            <w:tcW w:w="9781" w:type="dxa"/>
            <w:gridSpan w:val="5"/>
          </w:tcPr>
          <w:p w14:paraId="144F39E1" w14:textId="77777777" w:rsidR="00CA428D" w:rsidRPr="00BD7145" w:rsidRDefault="00CA428D" w:rsidP="00072FC9">
            <w:pPr>
              <w:spacing w:before="120"/>
              <w:rPr>
                <w:b/>
                <w:bCs/>
              </w:rPr>
            </w:pPr>
            <w:r w:rsidRPr="00BD7145">
              <w:rPr>
                <w:b/>
                <w:bCs/>
              </w:rPr>
              <w:t>Descrição Detalhada:</w:t>
            </w:r>
          </w:p>
          <w:p w14:paraId="3E6C1EAE" w14:textId="77777777" w:rsidR="00CA428D" w:rsidRPr="00BD7145" w:rsidRDefault="00CA428D" w:rsidP="00072FC9">
            <w:pPr>
              <w:spacing w:before="120"/>
              <w:rPr>
                <w:bCs/>
              </w:rPr>
            </w:pPr>
            <w:r>
              <w:rPr>
                <w:bCs/>
              </w:rPr>
              <w:t>Fornecimento e instalação de Guarda Corpo e Corrimão metálicos, com Esquadria própria para receber vidro, de acordo com projeto arquitetônico.</w:t>
            </w:r>
          </w:p>
          <w:p w14:paraId="54E1C24D" w14:textId="77777777" w:rsidR="00CA428D" w:rsidRPr="00BD7145" w:rsidRDefault="00CA428D" w:rsidP="00072FC9">
            <w:pPr>
              <w:spacing w:before="120"/>
              <w:rPr>
                <w:b/>
                <w:bCs/>
              </w:rPr>
            </w:pPr>
            <w:r w:rsidRPr="00BD7145">
              <w:rPr>
                <w:b/>
                <w:bCs/>
              </w:rPr>
              <w:t>Materiais:</w:t>
            </w:r>
          </w:p>
          <w:p w14:paraId="73E7F842" w14:textId="77777777" w:rsidR="00CA428D" w:rsidRPr="00BD7145" w:rsidRDefault="00CA428D" w:rsidP="00072FC9">
            <w:pPr>
              <w:spacing w:before="120"/>
              <w:rPr>
                <w:bCs/>
              </w:rPr>
            </w:pPr>
            <w:r>
              <w:rPr>
                <w:bCs/>
              </w:rPr>
              <w:t>Perfis metálicos:</w:t>
            </w:r>
            <w:r>
              <w:rPr>
                <w:bCs/>
              </w:rPr>
              <w:br/>
              <w:t>a) Montantes principais e travamentos horizontais: tubo retangular de aço 50x50mm, Chapa # 12, espessura de 2.65 mm</w:t>
            </w:r>
            <w:r>
              <w:rPr>
                <w:bCs/>
              </w:rPr>
              <w:br/>
              <w:t>b) Esquadria para vidro: perfil aço U 25x25mm em chapa # 16.</w:t>
            </w:r>
            <w:r>
              <w:rPr>
                <w:bCs/>
              </w:rPr>
              <w:br/>
              <w:t>c) Corrimãos: aço-carbono tubular com diâmetro de 5cm conforme item 4.6.5 NBR 9050.</w:t>
            </w:r>
            <w:r>
              <w:rPr>
                <w:bCs/>
              </w:rPr>
              <w:br/>
              <w:t>O vidro não está incluído nesse item. A contratada deve garantir, no entanto, que a instalação do vidro esteja de acordo com a norma ABNT NBR 7199:1989 - Projeto, execução e aplicação de vidros na construção civil, não podendo ser utilizadas massas à base de gesso e óleo (massa de vidraceiro) na instalação dos mesmos.</w:t>
            </w:r>
          </w:p>
          <w:p w14:paraId="252BF896" w14:textId="77777777" w:rsidR="00CA428D" w:rsidRPr="00BD7145" w:rsidRDefault="00CA428D" w:rsidP="00072FC9">
            <w:pPr>
              <w:spacing w:before="120"/>
              <w:rPr>
                <w:b/>
                <w:bCs/>
              </w:rPr>
            </w:pPr>
            <w:r w:rsidRPr="00BD7145">
              <w:rPr>
                <w:b/>
                <w:bCs/>
              </w:rPr>
              <w:t>Serviços:</w:t>
            </w:r>
          </w:p>
          <w:p w14:paraId="22EC48AB" w14:textId="77777777" w:rsidR="00CA428D" w:rsidRPr="00832CF3" w:rsidRDefault="00CA428D" w:rsidP="00072FC9">
            <w:pPr>
              <w:spacing w:before="120"/>
              <w:rPr>
                <w:bCs/>
              </w:rPr>
            </w:pPr>
            <w:r>
              <w:rPr>
                <w:bCs/>
              </w:rPr>
              <w:t xml:space="preserve">Além do guarda corpo e corrimão, estão contemplados os serviços e materiais para sua instalação em superfície própria para tal. </w:t>
            </w:r>
            <w:r>
              <w:rPr>
                <w:bCs/>
              </w:rPr>
              <w:br/>
              <w:t>A instalação deve ser feita em substrato competente capaz de fixar a estrutura. Considerando os dispositivos apresentados na ABNT NBR 14718:2008 - Guarda-corpos para edificação, deverá a contratada apresentar projeto em que haja o detalhamento da fixação do guarda corpo de forma a se atestar que tal arranjo será capaz de atender os preceitos da referida norma. Esse projeto deverá vir acompanhando de ART ou RRT do(a) respectivo(a) responsável técnico(a). Como alternativa, poderá a contratada realizar os ensaios previstos nos Anexos A e C daquela norma a fim de dispensar a apresentação dos projetos.</w:t>
            </w:r>
          </w:p>
          <w:p w14:paraId="5DAC881C" w14:textId="77777777" w:rsidR="00CA428D" w:rsidRPr="00BD7145" w:rsidRDefault="00CA428D" w:rsidP="00072FC9">
            <w:pPr>
              <w:spacing w:before="120"/>
              <w:rPr>
                <w:b/>
                <w:bCs/>
              </w:rPr>
            </w:pPr>
            <w:r w:rsidRPr="00BD7145">
              <w:rPr>
                <w:b/>
                <w:bCs/>
              </w:rPr>
              <w:t>Atividades e Responsabilidades:</w:t>
            </w:r>
          </w:p>
          <w:p w14:paraId="3EEE78A8" w14:textId="77777777" w:rsidR="00CA428D" w:rsidRPr="00832CF3" w:rsidRDefault="00CA428D" w:rsidP="00072FC9">
            <w:pPr>
              <w:spacing w:before="120"/>
              <w:rPr>
                <w:bCs/>
              </w:rPr>
            </w:pPr>
            <w:r>
              <w:rPr>
                <w:bCs/>
              </w:rPr>
              <w:t>n/a</w:t>
            </w:r>
          </w:p>
          <w:p w14:paraId="5D97A0BE" w14:textId="77777777" w:rsidR="00CA428D" w:rsidRPr="00BD7145" w:rsidRDefault="00CA428D" w:rsidP="00072FC9">
            <w:pPr>
              <w:spacing w:before="120"/>
              <w:rPr>
                <w:b/>
                <w:bCs/>
              </w:rPr>
            </w:pPr>
            <w:r w:rsidRPr="00BD7145">
              <w:rPr>
                <w:b/>
                <w:bCs/>
              </w:rPr>
              <w:t>Qualificação:</w:t>
            </w:r>
          </w:p>
          <w:p w14:paraId="1CFE7F74" w14:textId="77777777" w:rsidR="00CA428D" w:rsidRPr="00832CF3" w:rsidRDefault="00CA428D" w:rsidP="00072FC9">
            <w:pPr>
              <w:spacing w:before="120"/>
              <w:rPr>
                <w:bCs/>
              </w:rPr>
            </w:pPr>
            <w:r>
              <w:rPr>
                <w:bCs/>
              </w:rPr>
              <w:t>n/a</w:t>
            </w:r>
          </w:p>
          <w:p w14:paraId="6A6C443A" w14:textId="77777777" w:rsidR="00CA428D" w:rsidRPr="00BD7145" w:rsidRDefault="00CA428D" w:rsidP="00072FC9">
            <w:pPr>
              <w:spacing w:before="120"/>
              <w:rPr>
                <w:b/>
                <w:bCs/>
              </w:rPr>
            </w:pPr>
            <w:r w:rsidRPr="00BD7145">
              <w:rPr>
                <w:b/>
                <w:bCs/>
              </w:rPr>
              <w:t>Observações:</w:t>
            </w:r>
          </w:p>
          <w:p w14:paraId="56826306" w14:textId="77777777" w:rsidR="00CA428D" w:rsidRPr="00832CF3" w:rsidRDefault="00CA428D" w:rsidP="00072FC9">
            <w:pPr>
              <w:spacing w:before="120"/>
              <w:rPr>
                <w:bCs/>
              </w:rPr>
            </w:pPr>
            <w:r>
              <w:rPr>
                <w:bCs/>
              </w:rPr>
              <w:t>n/a</w:t>
            </w:r>
          </w:p>
          <w:p w14:paraId="631DC3FB" w14:textId="77777777" w:rsidR="00CA428D" w:rsidRPr="00BD7145" w:rsidRDefault="00CA428D" w:rsidP="00072FC9">
            <w:pPr>
              <w:spacing w:before="120"/>
              <w:rPr>
                <w:b/>
                <w:bCs/>
              </w:rPr>
            </w:pPr>
            <w:r w:rsidRPr="00BD7145">
              <w:rPr>
                <w:b/>
                <w:bCs/>
              </w:rPr>
              <w:t>Critérios e Condições:</w:t>
            </w:r>
          </w:p>
          <w:p w14:paraId="07F4561E" w14:textId="77777777" w:rsidR="00CA428D" w:rsidRPr="00832CF3" w:rsidRDefault="00CA428D" w:rsidP="00072FC9">
            <w:pPr>
              <w:spacing w:before="120"/>
              <w:rPr>
                <w:bCs/>
              </w:rPr>
            </w:pPr>
            <w:r>
              <w:rPr>
                <w:bCs/>
              </w:rPr>
              <w:lastRenderedPageBreak/>
              <w:t>Critérios de medição: metro linear de guarda corpo e corrimão efetivamente instalado</w:t>
            </w:r>
            <w:r>
              <w:rPr>
                <w:bCs/>
              </w:rPr>
              <w:br/>
              <w:t>Unidade de medição: metro</w:t>
            </w:r>
          </w:p>
          <w:p w14:paraId="43987FE2" w14:textId="77777777" w:rsidR="00CA428D" w:rsidRPr="00BD7145" w:rsidRDefault="00CA428D" w:rsidP="00072FC9">
            <w:pPr>
              <w:spacing w:before="120"/>
              <w:rPr>
                <w:b/>
                <w:bCs/>
              </w:rPr>
            </w:pPr>
            <w:r w:rsidRPr="00BD7145">
              <w:rPr>
                <w:b/>
                <w:bCs/>
              </w:rPr>
              <w:t>Detalhe Gráfico:</w:t>
            </w:r>
          </w:p>
          <w:p w14:paraId="4C6EE9C7" w14:textId="77777777" w:rsidR="00CA428D" w:rsidRPr="00B97D3F" w:rsidRDefault="00CA428D" w:rsidP="00072FC9">
            <w:pPr>
              <w:spacing w:before="120"/>
              <w:rPr>
                <w:bCs/>
              </w:rPr>
            </w:pPr>
            <w:r>
              <w:rPr>
                <w:noProof/>
              </w:rPr>
              <w:lastRenderedPageBreak/>
              <w:drawing>
                <wp:inline distT="0" distB="0" distL="0" distR="0" wp14:anchorId="61EC298B" wp14:editId="3C029B94">
                  <wp:extent cx="2247900" cy="5966460"/>
                  <wp:effectExtent l="0" t="0" r="0" b="0"/>
                  <wp:docPr id="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2684a.png"/>
                          <pic:cNvPicPr/>
                        </pic:nvPicPr>
                        <pic:blipFill>
                          <a:blip r:embed="rId175"/>
                          <a:stretch>
                            <a:fillRect/>
                          </a:stretch>
                        </pic:blipFill>
                        <pic:spPr>
                          <a:xfrm>
                            <a:off x="0" y="0"/>
                            <a:ext cx="2247900" cy="5966460"/>
                          </a:xfrm>
                          <a:prstGeom prst="rect">
                            <a:avLst/>
                          </a:prstGeom>
                        </pic:spPr>
                      </pic:pic>
                    </a:graphicData>
                  </a:graphic>
                </wp:inline>
              </w:drawing>
            </w:r>
            <w:r>
              <w:rPr>
                <w:noProof/>
              </w:rPr>
              <w:lastRenderedPageBreak/>
              <w:drawing>
                <wp:inline distT="0" distB="0" distL="0" distR="0" wp14:anchorId="4B174DB0" wp14:editId="580C395E">
                  <wp:extent cx="7117080" cy="4572000"/>
                  <wp:effectExtent l="0" t="0" r="0" b="0"/>
                  <wp:docPr id="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2684b.png"/>
                          <pic:cNvPicPr/>
                        </pic:nvPicPr>
                        <pic:blipFill>
                          <a:blip r:embed="rId176"/>
                          <a:stretch>
                            <a:fillRect/>
                          </a:stretch>
                        </pic:blipFill>
                        <pic:spPr>
                          <a:xfrm>
                            <a:off x="0" y="0"/>
                            <a:ext cx="7117080" cy="4572000"/>
                          </a:xfrm>
                          <a:prstGeom prst="rect">
                            <a:avLst/>
                          </a:prstGeom>
                        </pic:spPr>
                      </pic:pic>
                    </a:graphicData>
                  </a:graphic>
                </wp:inline>
              </w:drawing>
            </w:r>
          </w:p>
          <w:p w14:paraId="560B479D" w14:textId="77777777" w:rsidR="00CA428D" w:rsidRPr="00BD7145" w:rsidRDefault="00CA428D" w:rsidP="00072FC9">
            <w:pPr>
              <w:spacing w:before="120"/>
              <w:rPr>
                <w:b/>
                <w:bCs/>
              </w:rPr>
            </w:pPr>
            <w:r w:rsidRPr="00BD7145">
              <w:rPr>
                <w:b/>
                <w:bCs/>
              </w:rPr>
              <w:t>Tabela:</w:t>
            </w:r>
          </w:p>
          <w:p w14:paraId="09C74774" w14:textId="77777777" w:rsidR="00CA428D" w:rsidRPr="00832CF3" w:rsidRDefault="00CA428D" w:rsidP="00072FC9">
            <w:pPr>
              <w:spacing w:before="120"/>
              <w:rPr>
                <w:bCs/>
              </w:rPr>
            </w:pPr>
            <w:r>
              <w:rPr>
                <w:bCs/>
              </w:rPr>
              <w:t>n/a</w:t>
            </w:r>
          </w:p>
          <w:p w14:paraId="3D0CD275" w14:textId="77777777" w:rsidR="00CA428D" w:rsidRPr="00832CF3" w:rsidRDefault="00CA428D" w:rsidP="00072FC9">
            <w:pPr>
              <w:spacing w:before="120"/>
              <w:rPr>
                <w:bCs/>
              </w:rPr>
            </w:pPr>
            <w:r w:rsidRPr="00BD7145">
              <w:rPr>
                <w:b/>
                <w:bCs/>
              </w:rPr>
              <w:t xml:space="preserve">Vida útil: </w:t>
            </w:r>
            <w:r>
              <w:rPr>
                <w:bCs/>
              </w:rPr>
              <w:t>n/a</w:t>
            </w:r>
          </w:p>
          <w:p w14:paraId="2FF29784" w14:textId="77777777" w:rsidR="00CA428D" w:rsidRPr="00BD7145" w:rsidRDefault="00CA428D" w:rsidP="00072FC9">
            <w:pPr>
              <w:spacing w:before="120"/>
              <w:rPr>
                <w:b/>
                <w:bCs/>
              </w:rPr>
            </w:pPr>
            <w:r w:rsidRPr="00BD7145">
              <w:rPr>
                <w:b/>
                <w:bCs/>
              </w:rPr>
              <w:t>Referências Normativas:</w:t>
            </w:r>
          </w:p>
          <w:p w14:paraId="08AB6199" w14:textId="77777777" w:rsidR="00CA428D" w:rsidRPr="00832CF3" w:rsidRDefault="00CA428D" w:rsidP="00072FC9">
            <w:pPr>
              <w:spacing w:before="120"/>
              <w:rPr>
                <w:bCs/>
              </w:rPr>
            </w:pPr>
            <w:r>
              <w:rPr>
                <w:bCs/>
              </w:rPr>
              <w:t xml:space="preserve">ABNT NBR 14718:2008 - Guarda-corpos para edificação </w:t>
            </w:r>
            <w:r>
              <w:rPr>
                <w:bCs/>
              </w:rPr>
              <w:br/>
              <w:t>ABNT NBR 9050:2020 - Acessibilidade a edificações, mobiliário, espaços e equipamentos urbanos</w:t>
            </w:r>
            <w:r>
              <w:rPr>
                <w:bCs/>
              </w:rPr>
              <w:br/>
              <w:t>ABNT NBR 7199:1989 - Projeto, execução e aplicação de vidros na construção civil</w:t>
            </w:r>
            <w:r>
              <w:rPr>
                <w:bCs/>
              </w:rPr>
              <w:br/>
              <w:t>ABNT NBR 14697:2001 - Vidro Laminado</w:t>
            </w:r>
          </w:p>
          <w:p w14:paraId="31CBD85D" w14:textId="77777777" w:rsidR="00CA428D" w:rsidRPr="00BD7145" w:rsidRDefault="00CA428D" w:rsidP="00072FC9">
            <w:pPr>
              <w:spacing w:before="120"/>
              <w:rPr>
                <w:b/>
                <w:bCs/>
              </w:rPr>
            </w:pPr>
            <w:r w:rsidRPr="00BD7145">
              <w:rPr>
                <w:b/>
                <w:bCs/>
              </w:rPr>
              <w:t>Referência Comercial:</w:t>
            </w:r>
          </w:p>
          <w:p w14:paraId="743840F2" w14:textId="77777777" w:rsidR="00CA428D" w:rsidRPr="00832CF3" w:rsidRDefault="00CA428D" w:rsidP="00072FC9">
            <w:pPr>
              <w:spacing w:before="120"/>
              <w:rPr>
                <w:bCs/>
              </w:rPr>
            </w:pPr>
            <w:r>
              <w:rPr>
                <w:bCs/>
              </w:rPr>
              <w:t>n/a</w:t>
            </w:r>
          </w:p>
          <w:p w14:paraId="2D2089F6" w14:textId="77777777" w:rsidR="00CA428D" w:rsidRPr="00BD7145" w:rsidRDefault="00CA428D" w:rsidP="00072FC9">
            <w:pPr>
              <w:spacing w:before="120"/>
              <w:rPr>
                <w:b/>
                <w:bCs/>
              </w:rPr>
            </w:pPr>
            <w:r w:rsidRPr="00BD7145">
              <w:rPr>
                <w:b/>
                <w:bCs/>
              </w:rPr>
              <w:t>Referência Externa:</w:t>
            </w:r>
          </w:p>
          <w:p w14:paraId="54597A8F" w14:textId="77777777" w:rsidR="00CA428D" w:rsidRPr="00BD7145" w:rsidRDefault="00CA428D" w:rsidP="00072FC9">
            <w:pPr>
              <w:spacing w:before="120"/>
              <w:rPr>
                <w:b/>
                <w:bCs/>
              </w:rPr>
            </w:pPr>
            <w:r>
              <w:rPr>
                <w:bCs/>
              </w:rPr>
              <w:t>n/a</w:t>
            </w:r>
          </w:p>
        </w:tc>
      </w:tr>
    </w:tbl>
    <w:p w14:paraId="5B4819E4" w14:textId="77777777" w:rsidR="00CA428D" w:rsidRPr="00010EE0" w:rsidRDefault="00CA428D" w:rsidP="00CA428D">
      <w:pPr>
        <w:rPr>
          <w:lang w:val="en-US"/>
        </w:rPr>
      </w:pPr>
    </w:p>
    <w:p w14:paraId="78162C2C" w14:textId="77777777" w:rsidR="00CA428D" w:rsidRDefault="00CA428D" w:rsidP="00CA428D">
      <w:r>
        <w:lastRenderedPageBreak/>
        <w:br w:type="page"/>
      </w:r>
    </w:p>
    <w:p w14:paraId="05A986DA" w14:textId="77777777" w:rsidR="00CA428D" w:rsidRDefault="00CA428D" w:rsidP="00CA428D">
      <w:pPr>
        <w:rPr>
          <w:lang w:val="en-US"/>
        </w:rPr>
      </w:pPr>
    </w:p>
    <w:p w14:paraId="53A71E3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97CBCDF" w14:textId="77777777" w:rsidTr="00072FC9">
        <w:trPr>
          <w:trHeight w:val="567"/>
        </w:trPr>
        <w:tc>
          <w:tcPr>
            <w:tcW w:w="1843" w:type="dxa"/>
            <w:tcBorders>
              <w:bottom w:val="single" w:sz="4" w:space="0" w:color="auto"/>
            </w:tcBorders>
            <w:shd w:val="clear" w:color="auto" w:fill="F2F2F2" w:themeFill="background1" w:themeFillShade="F2"/>
            <w:vAlign w:val="center"/>
          </w:tcPr>
          <w:p w14:paraId="4D3E95E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5094655" w14:textId="77777777" w:rsidR="00CA428D" w:rsidRDefault="00CA428D" w:rsidP="00072FC9">
            <w:pPr>
              <w:rPr>
                <w:b/>
                <w:bCs/>
                <w:color w:val="000000"/>
              </w:rPr>
            </w:pPr>
            <w:r>
              <w:rPr>
                <w:b/>
                <w:bCs/>
                <w:noProof/>
                <w:color w:val="000000"/>
              </w:rPr>
              <w:t>SF-02689</w:t>
            </w:r>
          </w:p>
        </w:tc>
        <w:tc>
          <w:tcPr>
            <w:tcW w:w="2268" w:type="dxa"/>
            <w:tcBorders>
              <w:bottom w:val="single" w:sz="4" w:space="0" w:color="auto"/>
            </w:tcBorders>
            <w:shd w:val="clear" w:color="auto" w:fill="F2F2F2" w:themeFill="background1" w:themeFillShade="F2"/>
            <w:vAlign w:val="center"/>
          </w:tcPr>
          <w:p w14:paraId="7FDC2A6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C53B79D"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72B7E82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4525CD7"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36C065F8"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E14A7F9"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60008F1"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166807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645A4930" w14:textId="77777777" w:rsidR="00CA428D" w:rsidRDefault="00CA428D" w:rsidP="00072FC9">
            <w:pPr>
              <w:rPr>
                <w:b/>
                <w:bCs/>
                <w:sz w:val="32"/>
                <w:szCs w:val="32"/>
              </w:rPr>
            </w:pPr>
            <w:r>
              <w:rPr>
                <w:b/>
                <w:bCs/>
                <w:sz w:val="32"/>
                <w:szCs w:val="32"/>
              </w:rPr>
              <w:t>Demolição de revestimento de piso vinílico</w:t>
            </w:r>
          </w:p>
        </w:tc>
        <w:tc>
          <w:tcPr>
            <w:tcW w:w="1843" w:type="dxa"/>
            <w:tcBorders>
              <w:top w:val="single" w:sz="4" w:space="0" w:color="auto"/>
              <w:left w:val="single" w:sz="4" w:space="0" w:color="auto"/>
            </w:tcBorders>
            <w:shd w:val="clear" w:color="auto" w:fill="F2F2F2" w:themeFill="background1" w:themeFillShade="F2"/>
            <w:vAlign w:val="center"/>
          </w:tcPr>
          <w:p w14:paraId="76B6A3FB"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7BDC373" w14:textId="77777777" w:rsidR="00CA428D" w:rsidRDefault="00CA428D" w:rsidP="00072FC9">
            <w:pPr>
              <w:rPr>
                <w:b/>
                <w:bCs/>
                <w:sz w:val="20"/>
                <w:szCs w:val="20"/>
              </w:rPr>
            </w:pPr>
          </w:p>
        </w:tc>
      </w:tr>
      <w:tr w:rsidR="00CA428D" w:rsidRPr="00010EE0" w14:paraId="761FED4A" w14:textId="77777777" w:rsidTr="00072FC9">
        <w:trPr>
          <w:trHeight w:val="1740"/>
        </w:trPr>
        <w:tc>
          <w:tcPr>
            <w:tcW w:w="9781" w:type="dxa"/>
            <w:gridSpan w:val="5"/>
          </w:tcPr>
          <w:p w14:paraId="6A63CA2F" w14:textId="77777777" w:rsidR="00CA428D" w:rsidRPr="00BD7145" w:rsidRDefault="00CA428D" w:rsidP="00072FC9">
            <w:pPr>
              <w:spacing w:before="120"/>
              <w:rPr>
                <w:b/>
                <w:bCs/>
              </w:rPr>
            </w:pPr>
            <w:r w:rsidRPr="00BD7145">
              <w:rPr>
                <w:b/>
                <w:bCs/>
              </w:rPr>
              <w:t>Descrição Detalhada:</w:t>
            </w:r>
          </w:p>
          <w:p w14:paraId="1150559A" w14:textId="77777777" w:rsidR="00CA428D" w:rsidRPr="00BD7145" w:rsidRDefault="00CA428D" w:rsidP="00072FC9">
            <w:pPr>
              <w:spacing w:before="120"/>
              <w:rPr>
                <w:bCs/>
              </w:rPr>
            </w:pPr>
            <w:r>
              <w:rPr>
                <w:bCs/>
              </w:rPr>
              <w:t>Demolição de revestimento de piso vinílico sem reaproveitamento.</w:t>
            </w:r>
          </w:p>
          <w:p w14:paraId="51F0B755" w14:textId="77777777" w:rsidR="00CA428D" w:rsidRPr="00BD7145" w:rsidRDefault="00CA428D" w:rsidP="00072FC9">
            <w:pPr>
              <w:spacing w:before="120"/>
              <w:rPr>
                <w:b/>
                <w:bCs/>
              </w:rPr>
            </w:pPr>
            <w:r w:rsidRPr="00BD7145">
              <w:rPr>
                <w:b/>
                <w:bCs/>
              </w:rPr>
              <w:t>Materiais:</w:t>
            </w:r>
          </w:p>
          <w:p w14:paraId="1AB60F2C" w14:textId="77777777" w:rsidR="00CA428D" w:rsidRPr="00BD7145" w:rsidRDefault="00CA428D" w:rsidP="00072FC9">
            <w:pPr>
              <w:spacing w:before="120"/>
              <w:rPr>
                <w:bCs/>
              </w:rPr>
            </w:pPr>
            <w:r>
              <w:rPr>
                <w:bCs/>
              </w:rPr>
              <w:t>n/a</w:t>
            </w:r>
          </w:p>
          <w:p w14:paraId="5570D5E9" w14:textId="77777777" w:rsidR="00CA428D" w:rsidRPr="00BD7145" w:rsidRDefault="00CA428D" w:rsidP="00072FC9">
            <w:pPr>
              <w:spacing w:before="120"/>
              <w:rPr>
                <w:b/>
                <w:bCs/>
              </w:rPr>
            </w:pPr>
            <w:r w:rsidRPr="00BD7145">
              <w:rPr>
                <w:b/>
                <w:bCs/>
              </w:rPr>
              <w:t>Serviços:</w:t>
            </w:r>
          </w:p>
          <w:p w14:paraId="64CB3E0F" w14:textId="77777777" w:rsidR="00CA428D" w:rsidRPr="00832CF3" w:rsidRDefault="00CA428D" w:rsidP="00072FC9">
            <w:pPr>
              <w:spacing w:before="120"/>
              <w:rPr>
                <w:bCs/>
              </w:rPr>
            </w:pPr>
            <w:r>
              <w:rPr>
                <w:bCs/>
              </w:rPr>
              <w:t>A demolição de revestimento de piso vinílico (inclusive a cola) a deverá ser realizada manualmente, sem a aplicação de produtos químicos. A aplicação de solvente será permitida apenas quando estritamente necessário para a execução do serviço.</w:t>
            </w:r>
            <w:r>
              <w:rPr>
                <w:bCs/>
              </w:rPr>
              <w:br/>
              <w:t>A remoção do revestimento vinílico assentado em placas de madeira do tipo piso elevado será feita manualmente, sem utilização de produtos químicos. Restos de cola que porventura permaneçam nas placas deverão ser removidos com solvente apropriado para cola de contato.</w:t>
            </w:r>
            <w:r>
              <w:rPr>
                <w:bCs/>
              </w:rPr>
              <w:br/>
              <w:t>Para efetuar qualquer remoção, deverão ser devidamente isoladas as redes que interfiram na área a ser demolida, como a elétrica, de água e esgoto, gás, águas pluviais, ar-condicionado, entre outras, além de removidos todos os vidros e elementos frágeis ou que possam causar quaisquer agravos à integridade física dos operários.</w:t>
            </w:r>
            <w:r>
              <w:rPr>
                <w:bCs/>
              </w:rPr>
              <w:br/>
              <w:t>As demolições ou remoções a serem realizadas, conforme indicação nos projetos, deverão ser efetuadas dentro da mais perfeita técnica, tomados os devidos cuidados de forma a se evitarem danos a operários(as) e a terceiros.</w:t>
            </w:r>
            <w:r>
              <w:rPr>
                <w:bCs/>
              </w:rPr>
              <w:br/>
              <w:t>Os itens removidos deverão ser transportados para a caçamba de entulhos.</w:t>
            </w:r>
            <w:r>
              <w:rPr>
                <w:bCs/>
              </w:rPr>
              <w:br/>
              <w:t>Em toda a área em que houver a remoção de revestimento de piso vinílico, será feita a verificação da adesão do contrapiso e do reboco ao substrato por meio de percussão com martelo de borracha.</w:t>
            </w:r>
            <w:r>
              <w:rPr>
                <w:bCs/>
              </w:rPr>
              <w:br/>
              <w:t>As áreas com maior grau de comprometimento deverão ser sinalizadas para posterior demolição e recomposição do contrapiso.</w:t>
            </w:r>
          </w:p>
          <w:p w14:paraId="6418AD4C" w14:textId="77777777" w:rsidR="00CA428D" w:rsidRPr="00BD7145" w:rsidRDefault="00CA428D" w:rsidP="00072FC9">
            <w:pPr>
              <w:spacing w:before="120"/>
              <w:rPr>
                <w:b/>
                <w:bCs/>
              </w:rPr>
            </w:pPr>
            <w:r w:rsidRPr="00BD7145">
              <w:rPr>
                <w:b/>
                <w:bCs/>
              </w:rPr>
              <w:t>Atividades e Responsabilidades:</w:t>
            </w:r>
          </w:p>
          <w:p w14:paraId="21BD335F" w14:textId="77777777" w:rsidR="00CA428D" w:rsidRPr="00832CF3" w:rsidRDefault="00CA428D" w:rsidP="00072FC9">
            <w:pPr>
              <w:spacing w:before="120"/>
              <w:rPr>
                <w:bCs/>
              </w:rPr>
            </w:pPr>
            <w:r>
              <w:rPr>
                <w:bCs/>
              </w:rPr>
              <w:t>n/a</w:t>
            </w:r>
          </w:p>
          <w:p w14:paraId="72689987" w14:textId="77777777" w:rsidR="00CA428D" w:rsidRPr="00BD7145" w:rsidRDefault="00CA428D" w:rsidP="00072FC9">
            <w:pPr>
              <w:spacing w:before="120"/>
              <w:rPr>
                <w:b/>
                <w:bCs/>
              </w:rPr>
            </w:pPr>
            <w:r w:rsidRPr="00BD7145">
              <w:rPr>
                <w:b/>
                <w:bCs/>
              </w:rPr>
              <w:t>Qualificação:</w:t>
            </w:r>
          </w:p>
          <w:p w14:paraId="31D6BDF7" w14:textId="77777777" w:rsidR="00CA428D" w:rsidRPr="00832CF3" w:rsidRDefault="00CA428D" w:rsidP="00072FC9">
            <w:pPr>
              <w:spacing w:before="120"/>
              <w:rPr>
                <w:bCs/>
              </w:rPr>
            </w:pPr>
            <w:r>
              <w:rPr>
                <w:bCs/>
              </w:rPr>
              <w:t>n/a</w:t>
            </w:r>
          </w:p>
          <w:p w14:paraId="16427231" w14:textId="77777777" w:rsidR="00CA428D" w:rsidRPr="00BD7145" w:rsidRDefault="00CA428D" w:rsidP="00072FC9">
            <w:pPr>
              <w:spacing w:before="120"/>
              <w:rPr>
                <w:b/>
                <w:bCs/>
              </w:rPr>
            </w:pPr>
            <w:r w:rsidRPr="00BD7145">
              <w:rPr>
                <w:b/>
                <w:bCs/>
              </w:rPr>
              <w:t>Observações:</w:t>
            </w:r>
          </w:p>
          <w:p w14:paraId="0E2383E4" w14:textId="77777777" w:rsidR="00CA428D" w:rsidRPr="00832CF3" w:rsidRDefault="00CA428D" w:rsidP="00072FC9">
            <w:pPr>
              <w:spacing w:before="120"/>
              <w:rPr>
                <w:bCs/>
              </w:rPr>
            </w:pPr>
            <w:r>
              <w:rPr>
                <w:bCs/>
              </w:rPr>
              <w:t>n/a</w:t>
            </w:r>
          </w:p>
          <w:p w14:paraId="03877D40" w14:textId="77777777" w:rsidR="00CA428D" w:rsidRPr="00BD7145" w:rsidRDefault="00CA428D" w:rsidP="00072FC9">
            <w:pPr>
              <w:spacing w:before="120"/>
              <w:rPr>
                <w:b/>
                <w:bCs/>
              </w:rPr>
            </w:pPr>
            <w:r w:rsidRPr="00BD7145">
              <w:rPr>
                <w:b/>
                <w:bCs/>
              </w:rPr>
              <w:t>Critérios e Condições:</w:t>
            </w:r>
          </w:p>
          <w:p w14:paraId="7FDCB54C" w14:textId="77777777" w:rsidR="00CA428D" w:rsidRPr="00832CF3" w:rsidRDefault="00CA428D" w:rsidP="00072FC9">
            <w:pPr>
              <w:spacing w:before="120"/>
              <w:rPr>
                <w:bCs/>
              </w:rPr>
            </w:pPr>
            <w:r>
              <w:rPr>
                <w:bCs/>
              </w:rPr>
              <w:lastRenderedPageBreak/>
              <w:t>Critérios de Medição: Para o cálculo, será utilizada a área efetiva executada.</w:t>
            </w:r>
            <w:r>
              <w:rPr>
                <w:bCs/>
              </w:rPr>
              <w:br/>
              <w:t>Unidade de medição: m² (metro quadrado).</w:t>
            </w:r>
          </w:p>
          <w:p w14:paraId="51241587" w14:textId="77777777" w:rsidR="00CA428D" w:rsidRPr="00BD7145" w:rsidRDefault="00CA428D" w:rsidP="00072FC9">
            <w:pPr>
              <w:spacing w:before="120"/>
              <w:rPr>
                <w:b/>
                <w:bCs/>
              </w:rPr>
            </w:pPr>
            <w:r w:rsidRPr="00BD7145">
              <w:rPr>
                <w:b/>
                <w:bCs/>
              </w:rPr>
              <w:t>Detalhe Gráfico:</w:t>
            </w:r>
          </w:p>
          <w:p w14:paraId="705AABB0" w14:textId="77777777" w:rsidR="00CA428D" w:rsidRPr="00B97D3F" w:rsidRDefault="00CA428D" w:rsidP="00072FC9">
            <w:pPr>
              <w:spacing w:before="120"/>
              <w:rPr>
                <w:bCs/>
              </w:rPr>
            </w:pPr>
            <w:r w:rsidRPr="00AD7BD2">
              <w:rPr>
                <w:bCs/>
              </w:rPr>
              <w:t>n/a</w:t>
            </w:r>
          </w:p>
          <w:p w14:paraId="6179825C" w14:textId="77777777" w:rsidR="00CA428D" w:rsidRPr="00BD7145" w:rsidRDefault="00CA428D" w:rsidP="00072FC9">
            <w:pPr>
              <w:spacing w:before="120"/>
              <w:rPr>
                <w:b/>
                <w:bCs/>
              </w:rPr>
            </w:pPr>
            <w:r w:rsidRPr="00BD7145">
              <w:rPr>
                <w:b/>
                <w:bCs/>
              </w:rPr>
              <w:t>Tabela:</w:t>
            </w:r>
          </w:p>
          <w:p w14:paraId="0D8AF458" w14:textId="77777777" w:rsidR="00CA428D" w:rsidRPr="00832CF3" w:rsidRDefault="00CA428D" w:rsidP="00072FC9">
            <w:pPr>
              <w:spacing w:before="120"/>
              <w:rPr>
                <w:bCs/>
              </w:rPr>
            </w:pPr>
            <w:r>
              <w:rPr>
                <w:bCs/>
              </w:rPr>
              <w:t>n/a</w:t>
            </w:r>
          </w:p>
          <w:p w14:paraId="26CC7D2E" w14:textId="77777777" w:rsidR="00CA428D" w:rsidRPr="00832CF3" w:rsidRDefault="00CA428D" w:rsidP="00072FC9">
            <w:pPr>
              <w:spacing w:before="120"/>
              <w:rPr>
                <w:bCs/>
              </w:rPr>
            </w:pPr>
            <w:r w:rsidRPr="00BD7145">
              <w:rPr>
                <w:b/>
                <w:bCs/>
              </w:rPr>
              <w:t xml:space="preserve">Vida útil: </w:t>
            </w:r>
            <w:r>
              <w:rPr>
                <w:bCs/>
              </w:rPr>
              <w:t>n/a</w:t>
            </w:r>
          </w:p>
          <w:p w14:paraId="0DEB23CF" w14:textId="77777777" w:rsidR="00CA428D" w:rsidRPr="00BD7145" w:rsidRDefault="00CA428D" w:rsidP="00072FC9">
            <w:pPr>
              <w:spacing w:before="120"/>
              <w:rPr>
                <w:b/>
                <w:bCs/>
              </w:rPr>
            </w:pPr>
            <w:r w:rsidRPr="00BD7145">
              <w:rPr>
                <w:b/>
                <w:bCs/>
              </w:rPr>
              <w:t>Referências Normativas:</w:t>
            </w:r>
          </w:p>
          <w:p w14:paraId="10C9645D" w14:textId="77777777" w:rsidR="00CA428D" w:rsidRPr="00832CF3" w:rsidRDefault="00CA428D" w:rsidP="00072FC9">
            <w:pPr>
              <w:spacing w:before="120"/>
              <w:rPr>
                <w:bCs/>
              </w:rPr>
            </w:pPr>
            <w:r>
              <w:rPr>
                <w:bCs/>
              </w:rPr>
              <w:t>n/a</w:t>
            </w:r>
          </w:p>
          <w:p w14:paraId="191C050D" w14:textId="77777777" w:rsidR="00CA428D" w:rsidRPr="00BD7145" w:rsidRDefault="00CA428D" w:rsidP="00072FC9">
            <w:pPr>
              <w:spacing w:before="120"/>
              <w:rPr>
                <w:b/>
                <w:bCs/>
              </w:rPr>
            </w:pPr>
            <w:r w:rsidRPr="00BD7145">
              <w:rPr>
                <w:b/>
                <w:bCs/>
              </w:rPr>
              <w:t>Referência Comercial:</w:t>
            </w:r>
          </w:p>
          <w:p w14:paraId="62FA7F37" w14:textId="77777777" w:rsidR="00CA428D" w:rsidRPr="00832CF3" w:rsidRDefault="00CA428D" w:rsidP="00072FC9">
            <w:pPr>
              <w:spacing w:before="120"/>
              <w:rPr>
                <w:bCs/>
              </w:rPr>
            </w:pPr>
            <w:r>
              <w:rPr>
                <w:bCs/>
              </w:rPr>
              <w:t>Solvente para colas de contato sem toluol: Reducola, fabricante Cascola</w:t>
            </w:r>
          </w:p>
          <w:p w14:paraId="3EEF435D" w14:textId="77777777" w:rsidR="00CA428D" w:rsidRPr="00BD7145" w:rsidRDefault="00CA428D" w:rsidP="00072FC9">
            <w:pPr>
              <w:spacing w:before="120"/>
              <w:rPr>
                <w:b/>
                <w:bCs/>
              </w:rPr>
            </w:pPr>
            <w:r w:rsidRPr="00BD7145">
              <w:rPr>
                <w:b/>
                <w:bCs/>
              </w:rPr>
              <w:t>Referência Externa:</w:t>
            </w:r>
          </w:p>
          <w:p w14:paraId="7BF80D37" w14:textId="77777777" w:rsidR="00CA428D" w:rsidRPr="00BD7145" w:rsidRDefault="00CA428D" w:rsidP="00072FC9">
            <w:pPr>
              <w:spacing w:before="120"/>
              <w:rPr>
                <w:b/>
                <w:bCs/>
              </w:rPr>
            </w:pPr>
            <w:r>
              <w:rPr>
                <w:bCs/>
              </w:rPr>
              <w:t>https://www.cascola.com.br/pt/produtos/adesivo-de-contato/cascola-reducola.html</w:t>
            </w:r>
          </w:p>
        </w:tc>
      </w:tr>
    </w:tbl>
    <w:p w14:paraId="41DF28E4" w14:textId="77777777" w:rsidR="00CA428D" w:rsidRPr="00010EE0" w:rsidRDefault="00CA428D" w:rsidP="00CA428D">
      <w:pPr>
        <w:rPr>
          <w:lang w:val="en-US"/>
        </w:rPr>
      </w:pPr>
    </w:p>
    <w:p w14:paraId="29309A28" w14:textId="77777777" w:rsidR="00CA428D" w:rsidRDefault="00CA428D" w:rsidP="00CA428D">
      <w:r>
        <w:br w:type="page"/>
      </w:r>
    </w:p>
    <w:p w14:paraId="4896B684" w14:textId="77777777" w:rsidR="00CA428D" w:rsidRDefault="00CA428D" w:rsidP="00CA428D">
      <w:pPr>
        <w:rPr>
          <w:lang w:val="en-US"/>
        </w:rPr>
      </w:pPr>
    </w:p>
    <w:p w14:paraId="58E4B27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1D55640" w14:textId="77777777" w:rsidTr="00072FC9">
        <w:trPr>
          <w:trHeight w:val="567"/>
        </w:trPr>
        <w:tc>
          <w:tcPr>
            <w:tcW w:w="1843" w:type="dxa"/>
            <w:tcBorders>
              <w:bottom w:val="single" w:sz="4" w:space="0" w:color="auto"/>
            </w:tcBorders>
            <w:shd w:val="clear" w:color="auto" w:fill="F2F2F2" w:themeFill="background1" w:themeFillShade="F2"/>
            <w:vAlign w:val="center"/>
          </w:tcPr>
          <w:p w14:paraId="589EF77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58761B8" w14:textId="77777777" w:rsidR="00CA428D" w:rsidRDefault="00CA428D" w:rsidP="00072FC9">
            <w:pPr>
              <w:rPr>
                <w:b/>
                <w:bCs/>
                <w:color w:val="000000"/>
              </w:rPr>
            </w:pPr>
            <w:r>
              <w:rPr>
                <w:b/>
                <w:bCs/>
                <w:noProof/>
                <w:color w:val="000000"/>
              </w:rPr>
              <w:t>SF-02690</w:t>
            </w:r>
          </w:p>
        </w:tc>
        <w:tc>
          <w:tcPr>
            <w:tcW w:w="2268" w:type="dxa"/>
            <w:tcBorders>
              <w:bottom w:val="single" w:sz="4" w:space="0" w:color="auto"/>
            </w:tcBorders>
            <w:shd w:val="clear" w:color="auto" w:fill="F2F2F2" w:themeFill="background1" w:themeFillShade="F2"/>
            <w:vAlign w:val="center"/>
          </w:tcPr>
          <w:p w14:paraId="15BCCE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749D0C0" w14:textId="77777777" w:rsidR="00CA428D" w:rsidRPr="009143C5" w:rsidRDefault="00CA428D" w:rsidP="00072FC9">
            <w:pPr>
              <w:rPr>
                <w:b/>
                <w:bCs/>
                <w:noProof/>
                <w:color w:val="000000"/>
              </w:rPr>
            </w:pPr>
            <w:r>
              <w:rPr>
                <w:b/>
                <w:bCs/>
                <w:noProof/>
                <w:color w:val="000000"/>
              </w:rPr>
              <w:t>Serviços de Apoio</w:t>
            </w:r>
          </w:p>
        </w:tc>
        <w:tc>
          <w:tcPr>
            <w:tcW w:w="2268" w:type="dxa"/>
            <w:tcBorders>
              <w:bottom w:val="single" w:sz="4" w:space="0" w:color="auto"/>
              <w:right w:val="single" w:sz="4" w:space="0" w:color="auto"/>
            </w:tcBorders>
            <w:shd w:val="clear" w:color="auto" w:fill="F2F2F2" w:themeFill="background1" w:themeFillShade="F2"/>
            <w:vAlign w:val="center"/>
          </w:tcPr>
          <w:p w14:paraId="35DA129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A081794" w14:textId="77777777" w:rsidR="00CA428D" w:rsidRPr="009143C5" w:rsidRDefault="00CA428D" w:rsidP="00072FC9">
            <w:pPr>
              <w:rPr>
                <w:b/>
                <w:bCs/>
                <w:noProof/>
                <w:color w:val="000000"/>
              </w:rPr>
            </w:pPr>
            <w:r>
              <w:rPr>
                <w:b/>
                <w:bCs/>
                <w:noProof/>
                <w:color w:val="000000"/>
              </w:rPr>
              <w:t>Serviços Preliminares</w:t>
            </w:r>
          </w:p>
        </w:tc>
        <w:tc>
          <w:tcPr>
            <w:tcW w:w="1843" w:type="dxa"/>
            <w:tcBorders>
              <w:left w:val="single" w:sz="4" w:space="0" w:color="auto"/>
              <w:bottom w:val="single" w:sz="4" w:space="0" w:color="auto"/>
            </w:tcBorders>
            <w:shd w:val="clear" w:color="auto" w:fill="F2F2F2" w:themeFill="background1" w:themeFillShade="F2"/>
            <w:vAlign w:val="center"/>
          </w:tcPr>
          <w:p w14:paraId="737D51B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9B5E31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4C6605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05AA2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0274C1C" w14:textId="77777777" w:rsidR="00CA428D" w:rsidRDefault="00CA428D" w:rsidP="00072FC9">
            <w:pPr>
              <w:rPr>
                <w:b/>
                <w:bCs/>
                <w:sz w:val="32"/>
                <w:szCs w:val="32"/>
              </w:rPr>
            </w:pPr>
            <w:r>
              <w:rPr>
                <w:b/>
                <w:bCs/>
                <w:sz w:val="32"/>
                <w:szCs w:val="32"/>
              </w:rPr>
              <w:t>Remoção de telhas de fibrocimento, metálica ou cerâmica</w:t>
            </w:r>
          </w:p>
        </w:tc>
        <w:tc>
          <w:tcPr>
            <w:tcW w:w="1843" w:type="dxa"/>
            <w:tcBorders>
              <w:top w:val="single" w:sz="4" w:space="0" w:color="auto"/>
              <w:left w:val="single" w:sz="4" w:space="0" w:color="auto"/>
            </w:tcBorders>
            <w:shd w:val="clear" w:color="auto" w:fill="F2F2F2" w:themeFill="background1" w:themeFillShade="F2"/>
            <w:vAlign w:val="center"/>
          </w:tcPr>
          <w:p w14:paraId="1E9F94C2"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B1A8DFF" w14:textId="77777777" w:rsidR="00CA428D" w:rsidRDefault="00CA428D" w:rsidP="00072FC9">
            <w:pPr>
              <w:rPr>
                <w:b/>
                <w:bCs/>
                <w:sz w:val="20"/>
                <w:szCs w:val="20"/>
              </w:rPr>
            </w:pPr>
          </w:p>
        </w:tc>
      </w:tr>
      <w:tr w:rsidR="00CA428D" w:rsidRPr="00010EE0" w14:paraId="42A794EE" w14:textId="77777777" w:rsidTr="00072FC9">
        <w:trPr>
          <w:trHeight w:val="1740"/>
        </w:trPr>
        <w:tc>
          <w:tcPr>
            <w:tcW w:w="9781" w:type="dxa"/>
            <w:gridSpan w:val="5"/>
          </w:tcPr>
          <w:p w14:paraId="796A578B" w14:textId="77777777" w:rsidR="00CA428D" w:rsidRPr="00BD7145" w:rsidRDefault="00CA428D" w:rsidP="00072FC9">
            <w:pPr>
              <w:spacing w:before="120"/>
              <w:rPr>
                <w:b/>
                <w:bCs/>
              </w:rPr>
            </w:pPr>
            <w:r w:rsidRPr="00BD7145">
              <w:rPr>
                <w:b/>
                <w:bCs/>
              </w:rPr>
              <w:t>Descrição Detalhada:</w:t>
            </w:r>
          </w:p>
          <w:p w14:paraId="7FAD7863" w14:textId="77777777" w:rsidR="00CA428D" w:rsidRPr="00BD7145" w:rsidRDefault="00CA428D" w:rsidP="00072FC9">
            <w:pPr>
              <w:spacing w:before="120"/>
              <w:rPr>
                <w:bCs/>
              </w:rPr>
            </w:pPr>
            <w:r>
              <w:rPr>
                <w:bCs/>
              </w:rPr>
              <w:t>Remoção de telhas/cumeeiras de fibrocimento, metálica ou cerâmica, de forma que possam ser posteriormente reaproveitadas.</w:t>
            </w:r>
          </w:p>
          <w:p w14:paraId="3CF068C6" w14:textId="77777777" w:rsidR="00CA428D" w:rsidRPr="00BD7145" w:rsidRDefault="00CA428D" w:rsidP="00072FC9">
            <w:pPr>
              <w:spacing w:before="120"/>
              <w:rPr>
                <w:b/>
                <w:bCs/>
              </w:rPr>
            </w:pPr>
            <w:r w:rsidRPr="00BD7145">
              <w:rPr>
                <w:b/>
                <w:bCs/>
              </w:rPr>
              <w:t>Materiais:</w:t>
            </w:r>
          </w:p>
          <w:p w14:paraId="6DF042AD" w14:textId="77777777" w:rsidR="00CA428D" w:rsidRPr="00BD7145" w:rsidRDefault="00CA428D" w:rsidP="00072FC9">
            <w:pPr>
              <w:spacing w:before="120"/>
              <w:rPr>
                <w:bCs/>
              </w:rPr>
            </w:pPr>
            <w:r>
              <w:rPr>
                <w:bCs/>
              </w:rPr>
              <w:t>n/a</w:t>
            </w:r>
          </w:p>
          <w:p w14:paraId="353AE361" w14:textId="77777777" w:rsidR="00CA428D" w:rsidRPr="00BD7145" w:rsidRDefault="00CA428D" w:rsidP="00072FC9">
            <w:pPr>
              <w:spacing w:before="120"/>
              <w:rPr>
                <w:b/>
                <w:bCs/>
              </w:rPr>
            </w:pPr>
            <w:r w:rsidRPr="00BD7145">
              <w:rPr>
                <w:b/>
                <w:bCs/>
              </w:rPr>
              <w:t>Serviços:</w:t>
            </w:r>
          </w:p>
          <w:p w14:paraId="2F31D5E2" w14:textId="77777777" w:rsidR="00CA428D" w:rsidRPr="00832CF3" w:rsidRDefault="00CA428D" w:rsidP="00072FC9">
            <w:pPr>
              <w:spacing w:before="120"/>
              <w:rPr>
                <w:bCs/>
              </w:rPr>
            </w:pPr>
            <w:r>
              <w:rPr>
                <w:bCs/>
              </w:rPr>
              <w:t>O serviço de remoção de telhas deverá ser feito por meio de trabalho manual ou mecanizado, e observará inclusive as seguintes diretrizes:</w:t>
            </w:r>
            <w:r>
              <w:rPr>
                <w:bCs/>
              </w:rPr>
              <w:br/>
            </w:r>
            <w:r>
              <w:rPr>
                <w:bCs/>
              </w:rPr>
              <w:br/>
              <w:t>1) Previamente à remoção, a Contratada deverá verificar se há mau estado ou defeito nos itens removidos, comunicando qualquer problema à Fiscalização.</w:t>
            </w:r>
            <w:r>
              <w:rPr>
                <w:bCs/>
              </w:rPr>
              <w:br/>
            </w:r>
            <w:r>
              <w:rPr>
                <w:bCs/>
              </w:rPr>
              <w:br/>
              <w:t>2) Antes de iniciar a remoção, analisar a estabilidade da estrutura;</w:t>
            </w:r>
            <w:r>
              <w:rPr>
                <w:bCs/>
              </w:rPr>
              <w:br/>
            </w:r>
            <w:r>
              <w:rPr>
                <w:bCs/>
              </w:rPr>
              <w:br/>
              <w:t>3) Checar se os EPCs (Equipamentos de Proteção Coletiva) necessários estão instalados.</w:t>
            </w:r>
            <w:r>
              <w:rPr>
                <w:bCs/>
              </w:rPr>
              <w:br/>
            </w:r>
            <w:r>
              <w:rPr>
                <w:bCs/>
              </w:rPr>
              <w:br/>
              <w:t>4) Usar os EPIs (Equipamentos de Proteção Individual) exigidos para a atividade.</w:t>
            </w:r>
            <w:r>
              <w:rPr>
                <w:bCs/>
              </w:rPr>
              <w:br/>
            </w:r>
            <w:r>
              <w:rPr>
                <w:bCs/>
              </w:rPr>
              <w:br/>
              <w:t>5) Retirar os elementos de fixação das telhas.</w:t>
            </w:r>
            <w:r>
              <w:rPr>
                <w:bCs/>
              </w:rPr>
              <w:br/>
            </w:r>
            <w:r>
              <w:rPr>
                <w:bCs/>
              </w:rPr>
              <w:br/>
              <w:t>6) Retirar cada telha manualmente e baixá-las, com uso de cordas, até a laje imediatamente abaixo da cobertura.</w:t>
            </w:r>
            <w:r>
              <w:rPr>
                <w:bCs/>
              </w:rPr>
              <w:br/>
            </w:r>
            <w:r>
              <w:rPr>
                <w:bCs/>
              </w:rPr>
              <w:br/>
              <w:t>7) Após as remoções os itens ficarão sob guarda e responsabilidade da Contratada até o momento da reinstalação. Alternativamente, caso determinado pela Fiscalização, eles deverão ser entregues em local indicado dentro do Complexo Arquitetônico do Senado Federal.</w:t>
            </w:r>
            <w:r>
              <w:rPr>
                <w:bCs/>
              </w:rPr>
              <w:br/>
            </w:r>
            <w:r>
              <w:rPr>
                <w:bCs/>
              </w:rPr>
              <w:br/>
              <w:t>8) A remoção deverá ser feita de forma não-destrutiva, viabilizando o reaproveitamento. Todo cuidado deve ser tomado para não danificar o elemento, seus acabamentos e acessórios.</w:t>
            </w:r>
          </w:p>
          <w:p w14:paraId="25E70A2E" w14:textId="77777777" w:rsidR="00CA428D" w:rsidRPr="00BD7145" w:rsidRDefault="00CA428D" w:rsidP="00072FC9">
            <w:pPr>
              <w:spacing w:before="120"/>
              <w:rPr>
                <w:b/>
                <w:bCs/>
              </w:rPr>
            </w:pPr>
            <w:r w:rsidRPr="00BD7145">
              <w:rPr>
                <w:b/>
                <w:bCs/>
              </w:rPr>
              <w:t>Atividades e Responsabilidades:</w:t>
            </w:r>
          </w:p>
          <w:p w14:paraId="2B7E60B4" w14:textId="77777777" w:rsidR="00CA428D" w:rsidRPr="00832CF3" w:rsidRDefault="00CA428D" w:rsidP="00072FC9">
            <w:pPr>
              <w:spacing w:before="120"/>
              <w:rPr>
                <w:bCs/>
              </w:rPr>
            </w:pPr>
            <w:r>
              <w:rPr>
                <w:bCs/>
              </w:rPr>
              <w:t>n/a</w:t>
            </w:r>
          </w:p>
          <w:p w14:paraId="2A5092A3" w14:textId="77777777" w:rsidR="00CA428D" w:rsidRPr="00BD7145" w:rsidRDefault="00CA428D" w:rsidP="00072FC9">
            <w:pPr>
              <w:spacing w:before="120"/>
              <w:rPr>
                <w:b/>
                <w:bCs/>
              </w:rPr>
            </w:pPr>
            <w:r w:rsidRPr="00BD7145">
              <w:rPr>
                <w:b/>
                <w:bCs/>
              </w:rPr>
              <w:t>Qualificação:</w:t>
            </w:r>
          </w:p>
          <w:p w14:paraId="7016485C" w14:textId="77777777" w:rsidR="00CA428D" w:rsidRPr="00832CF3" w:rsidRDefault="00CA428D" w:rsidP="00072FC9">
            <w:pPr>
              <w:spacing w:before="120"/>
              <w:rPr>
                <w:bCs/>
              </w:rPr>
            </w:pPr>
            <w:r>
              <w:rPr>
                <w:bCs/>
              </w:rPr>
              <w:lastRenderedPageBreak/>
              <w:t>n/a</w:t>
            </w:r>
          </w:p>
          <w:p w14:paraId="21E2E6C3" w14:textId="77777777" w:rsidR="00CA428D" w:rsidRPr="00BD7145" w:rsidRDefault="00CA428D" w:rsidP="00072FC9">
            <w:pPr>
              <w:spacing w:before="120"/>
              <w:rPr>
                <w:b/>
                <w:bCs/>
              </w:rPr>
            </w:pPr>
            <w:r w:rsidRPr="00BD7145">
              <w:rPr>
                <w:b/>
                <w:bCs/>
              </w:rPr>
              <w:t>Observações:</w:t>
            </w:r>
          </w:p>
          <w:p w14:paraId="18BB8BB4" w14:textId="77777777" w:rsidR="00CA428D" w:rsidRPr="00832CF3" w:rsidRDefault="00CA428D" w:rsidP="00072FC9">
            <w:pPr>
              <w:spacing w:before="120"/>
              <w:rPr>
                <w:bCs/>
              </w:rPr>
            </w:pPr>
            <w:r>
              <w:rPr>
                <w:bCs/>
              </w:rPr>
              <w:t>1) Foi considerado o esforço para transportar as telhas somente até a laje imediatamente abaixo da cobertura, com uso de corda.</w:t>
            </w:r>
            <w:r>
              <w:rPr>
                <w:bCs/>
              </w:rPr>
              <w:br/>
            </w:r>
            <w:r>
              <w:rPr>
                <w:bCs/>
              </w:rPr>
              <w:br/>
              <w:t>2) Não estão contemplados escoramentos, plataformas e demais estruturas de proteção para a execução deste serviço.</w:t>
            </w:r>
          </w:p>
          <w:p w14:paraId="6DEB2917" w14:textId="77777777" w:rsidR="00CA428D" w:rsidRPr="00BD7145" w:rsidRDefault="00CA428D" w:rsidP="00072FC9">
            <w:pPr>
              <w:spacing w:before="120"/>
              <w:rPr>
                <w:b/>
                <w:bCs/>
              </w:rPr>
            </w:pPr>
            <w:r w:rsidRPr="00BD7145">
              <w:rPr>
                <w:b/>
                <w:bCs/>
              </w:rPr>
              <w:t>Critérios e Condições:</w:t>
            </w:r>
          </w:p>
          <w:p w14:paraId="71945A1A" w14:textId="77777777" w:rsidR="00CA428D" w:rsidRPr="00832CF3" w:rsidRDefault="00CA428D" w:rsidP="00072FC9">
            <w:pPr>
              <w:spacing w:before="120"/>
              <w:rPr>
                <w:bCs/>
              </w:rPr>
            </w:pPr>
            <w:r>
              <w:rPr>
                <w:bCs/>
              </w:rPr>
              <w:t>Critérios de medição: área medida em planta do telhamento a remover desconsiderando-se o trespasse entre as telhas.</w:t>
            </w:r>
          </w:p>
          <w:p w14:paraId="6351964C" w14:textId="77777777" w:rsidR="00CA428D" w:rsidRPr="00BD7145" w:rsidRDefault="00CA428D" w:rsidP="00072FC9">
            <w:pPr>
              <w:spacing w:before="120"/>
              <w:rPr>
                <w:b/>
                <w:bCs/>
              </w:rPr>
            </w:pPr>
            <w:r w:rsidRPr="00BD7145">
              <w:rPr>
                <w:b/>
                <w:bCs/>
              </w:rPr>
              <w:t>Detalhe Gráfico:</w:t>
            </w:r>
          </w:p>
          <w:p w14:paraId="4BFFCF61" w14:textId="77777777" w:rsidR="00CA428D" w:rsidRPr="00B97D3F" w:rsidRDefault="00CA428D" w:rsidP="00072FC9">
            <w:pPr>
              <w:spacing w:before="120"/>
              <w:rPr>
                <w:bCs/>
              </w:rPr>
            </w:pPr>
            <w:r w:rsidRPr="00AD7BD2">
              <w:rPr>
                <w:bCs/>
              </w:rPr>
              <w:t>n/a</w:t>
            </w:r>
          </w:p>
          <w:p w14:paraId="2FC39A0D" w14:textId="77777777" w:rsidR="00CA428D" w:rsidRPr="00BD7145" w:rsidRDefault="00CA428D" w:rsidP="00072FC9">
            <w:pPr>
              <w:spacing w:before="120"/>
              <w:rPr>
                <w:b/>
                <w:bCs/>
              </w:rPr>
            </w:pPr>
            <w:r w:rsidRPr="00BD7145">
              <w:rPr>
                <w:b/>
                <w:bCs/>
              </w:rPr>
              <w:t>Tabela:</w:t>
            </w:r>
          </w:p>
          <w:p w14:paraId="7DF9A814" w14:textId="77777777" w:rsidR="00CA428D" w:rsidRPr="00832CF3" w:rsidRDefault="00CA428D" w:rsidP="00072FC9">
            <w:pPr>
              <w:spacing w:before="120"/>
              <w:rPr>
                <w:bCs/>
              </w:rPr>
            </w:pPr>
            <w:r>
              <w:rPr>
                <w:bCs/>
              </w:rPr>
              <w:t>n/a</w:t>
            </w:r>
          </w:p>
          <w:p w14:paraId="6DB212C8" w14:textId="77777777" w:rsidR="00CA428D" w:rsidRPr="00832CF3" w:rsidRDefault="00CA428D" w:rsidP="00072FC9">
            <w:pPr>
              <w:spacing w:before="120"/>
              <w:rPr>
                <w:bCs/>
              </w:rPr>
            </w:pPr>
            <w:r w:rsidRPr="00BD7145">
              <w:rPr>
                <w:b/>
                <w:bCs/>
              </w:rPr>
              <w:t xml:space="preserve">Vida útil: </w:t>
            </w:r>
            <w:r>
              <w:rPr>
                <w:bCs/>
              </w:rPr>
              <w:t>n/a</w:t>
            </w:r>
          </w:p>
          <w:p w14:paraId="638764E3" w14:textId="77777777" w:rsidR="00CA428D" w:rsidRPr="00BD7145" w:rsidRDefault="00CA428D" w:rsidP="00072FC9">
            <w:pPr>
              <w:spacing w:before="120"/>
              <w:rPr>
                <w:b/>
                <w:bCs/>
              </w:rPr>
            </w:pPr>
            <w:r w:rsidRPr="00BD7145">
              <w:rPr>
                <w:b/>
                <w:bCs/>
              </w:rPr>
              <w:t>Referências Normativas:</w:t>
            </w:r>
          </w:p>
          <w:p w14:paraId="5C363766" w14:textId="77777777" w:rsidR="00CA428D" w:rsidRPr="00832CF3" w:rsidRDefault="00CA428D" w:rsidP="00072FC9">
            <w:pPr>
              <w:spacing w:before="120"/>
              <w:rPr>
                <w:bCs/>
              </w:rPr>
            </w:pPr>
            <w:r>
              <w:rPr>
                <w:bCs/>
              </w:rPr>
              <w:t>n/a</w:t>
            </w:r>
          </w:p>
          <w:p w14:paraId="26F82337" w14:textId="77777777" w:rsidR="00CA428D" w:rsidRPr="00BD7145" w:rsidRDefault="00CA428D" w:rsidP="00072FC9">
            <w:pPr>
              <w:spacing w:before="120"/>
              <w:rPr>
                <w:b/>
                <w:bCs/>
              </w:rPr>
            </w:pPr>
            <w:r w:rsidRPr="00BD7145">
              <w:rPr>
                <w:b/>
                <w:bCs/>
              </w:rPr>
              <w:t>Referência Comercial:</w:t>
            </w:r>
          </w:p>
          <w:p w14:paraId="186BC2AF" w14:textId="77777777" w:rsidR="00CA428D" w:rsidRPr="00832CF3" w:rsidRDefault="00CA428D" w:rsidP="00072FC9">
            <w:pPr>
              <w:spacing w:before="120"/>
              <w:rPr>
                <w:bCs/>
              </w:rPr>
            </w:pPr>
            <w:r>
              <w:rPr>
                <w:bCs/>
              </w:rPr>
              <w:t>n/a</w:t>
            </w:r>
          </w:p>
          <w:p w14:paraId="791874E9" w14:textId="77777777" w:rsidR="00CA428D" w:rsidRPr="00BD7145" w:rsidRDefault="00CA428D" w:rsidP="00072FC9">
            <w:pPr>
              <w:spacing w:before="120"/>
              <w:rPr>
                <w:b/>
                <w:bCs/>
              </w:rPr>
            </w:pPr>
            <w:r w:rsidRPr="00BD7145">
              <w:rPr>
                <w:b/>
                <w:bCs/>
              </w:rPr>
              <w:t>Referência Externa:</w:t>
            </w:r>
          </w:p>
          <w:p w14:paraId="3A49F778" w14:textId="77777777" w:rsidR="00CA428D" w:rsidRPr="00BD7145" w:rsidRDefault="00CA428D" w:rsidP="00072FC9">
            <w:pPr>
              <w:spacing w:before="120"/>
              <w:rPr>
                <w:b/>
                <w:bCs/>
              </w:rPr>
            </w:pPr>
            <w:r>
              <w:rPr>
                <w:bCs/>
              </w:rPr>
              <w:t>n/a</w:t>
            </w:r>
          </w:p>
        </w:tc>
      </w:tr>
    </w:tbl>
    <w:p w14:paraId="32093C3D" w14:textId="77777777" w:rsidR="00CA428D" w:rsidRPr="00010EE0" w:rsidRDefault="00CA428D" w:rsidP="00CA428D">
      <w:pPr>
        <w:rPr>
          <w:lang w:val="en-US"/>
        </w:rPr>
      </w:pPr>
    </w:p>
    <w:p w14:paraId="2758B878" w14:textId="77777777" w:rsidR="00CA428D" w:rsidRDefault="00CA428D" w:rsidP="00CA428D">
      <w:r>
        <w:br w:type="page"/>
      </w:r>
    </w:p>
    <w:p w14:paraId="11A991F0" w14:textId="77777777" w:rsidR="00CA428D" w:rsidRDefault="00CA428D" w:rsidP="00CA428D">
      <w:pPr>
        <w:rPr>
          <w:lang w:val="en-US"/>
        </w:rPr>
      </w:pPr>
    </w:p>
    <w:p w14:paraId="31505C76"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463BF144" w14:textId="77777777" w:rsidTr="00072FC9">
        <w:trPr>
          <w:trHeight w:val="567"/>
        </w:trPr>
        <w:tc>
          <w:tcPr>
            <w:tcW w:w="1843" w:type="dxa"/>
            <w:tcBorders>
              <w:bottom w:val="single" w:sz="4" w:space="0" w:color="auto"/>
            </w:tcBorders>
            <w:shd w:val="clear" w:color="auto" w:fill="F2F2F2" w:themeFill="background1" w:themeFillShade="F2"/>
            <w:vAlign w:val="center"/>
          </w:tcPr>
          <w:p w14:paraId="72F7DE2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A125C5B" w14:textId="77777777" w:rsidR="00CA428D" w:rsidRDefault="00CA428D" w:rsidP="00072FC9">
            <w:pPr>
              <w:rPr>
                <w:b/>
                <w:bCs/>
                <w:color w:val="000000"/>
              </w:rPr>
            </w:pPr>
            <w:r>
              <w:rPr>
                <w:b/>
                <w:bCs/>
                <w:noProof/>
                <w:color w:val="000000"/>
              </w:rPr>
              <w:t>SF-03260</w:t>
            </w:r>
          </w:p>
        </w:tc>
        <w:tc>
          <w:tcPr>
            <w:tcW w:w="2268" w:type="dxa"/>
            <w:tcBorders>
              <w:bottom w:val="single" w:sz="4" w:space="0" w:color="auto"/>
            </w:tcBorders>
            <w:shd w:val="clear" w:color="auto" w:fill="F2F2F2" w:themeFill="background1" w:themeFillShade="F2"/>
            <w:vAlign w:val="center"/>
          </w:tcPr>
          <w:p w14:paraId="1D6DCEF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8A9FDF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4C8119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B411F0" w14:textId="77777777" w:rsidR="00CA428D" w:rsidRPr="009143C5" w:rsidRDefault="00CA428D" w:rsidP="00072FC9">
            <w:pPr>
              <w:rPr>
                <w:b/>
                <w:bCs/>
                <w:noProof/>
                <w:color w:val="000000"/>
              </w:rPr>
            </w:pPr>
            <w:r>
              <w:rPr>
                <w:b/>
                <w:bCs/>
                <w:noProof/>
                <w:color w:val="000000"/>
              </w:rPr>
              <w:t>Quadros</w:t>
            </w:r>
          </w:p>
        </w:tc>
        <w:tc>
          <w:tcPr>
            <w:tcW w:w="1843" w:type="dxa"/>
            <w:tcBorders>
              <w:left w:val="single" w:sz="4" w:space="0" w:color="auto"/>
              <w:bottom w:val="single" w:sz="4" w:space="0" w:color="auto"/>
            </w:tcBorders>
            <w:shd w:val="clear" w:color="auto" w:fill="F2F2F2" w:themeFill="background1" w:themeFillShade="F2"/>
            <w:vAlign w:val="center"/>
          </w:tcPr>
          <w:p w14:paraId="0A20E6C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2B430C4F"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A8DC6D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4A38AE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1113B707" w14:textId="77777777" w:rsidR="00CA428D" w:rsidRDefault="00CA428D" w:rsidP="00072FC9">
            <w:pPr>
              <w:rPr>
                <w:b/>
                <w:bCs/>
                <w:sz w:val="32"/>
                <w:szCs w:val="32"/>
              </w:rPr>
            </w:pPr>
            <w:r>
              <w:rPr>
                <w:b/>
                <w:bCs/>
                <w:sz w:val="32"/>
                <w:szCs w:val="32"/>
              </w:rPr>
              <w:t>Quadro elétrico TTA - 18 disjuntores terminais</w:t>
            </w:r>
          </w:p>
        </w:tc>
        <w:tc>
          <w:tcPr>
            <w:tcW w:w="1843" w:type="dxa"/>
            <w:tcBorders>
              <w:top w:val="single" w:sz="4" w:space="0" w:color="auto"/>
              <w:left w:val="single" w:sz="4" w:space="0" w:color="auto"/>
            </w:tcBorders>
            <w:shd w:val="clear" w:color="auto" w:fill="F2F2F2" w:themeFill="background1" w:themeFillShade="F2"/>
            <w:vAlign w:val="center"/>
          </w:tcPr>
          <w:p w14:paraId="3C61407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9F3D70B" w14:textId="77777777" w:rsidR="00CA428D" w:rsidRDefault="00CA428D" w:rsidP="00072FC9">
            <w:pPr>
              <w:rPr>
                <w:b/>
                <w:bCs/>
                <w:sz w:val="20"/>
                <w:szCs w:val="20"/>
              </w:rPr>
            </w:pPr>
          </w:p>
        </w:tc>
      </w:tr>
      <w:tr w:rsidR="00CA428D" w:rsidRPr="00010EE0" w14:paraId="5ADDC833" w14:textId="77777777" w:rsidTr="00072FC9">
        <w:trPr>
          <w:trHeight w:val="1740"/>
        </w:trPr>
        <w:tc>
          <w:tcPr>
            <w:tcW w:w="9781" w:type="dxa"/>
            <w:gridSpan w:val="5"/>
          </w:tcPr>
          <w:p w14:paraId="4C1129A6" w14:textId="77777777" w:rsidR="00CA428D" w:rsidRPr="00BD7145" w:rsidRDefault="00CA428D" w:rsidP="00072FC9">
            <w:pPr>
              <w:spacing w:before="120"/>
              <w:rPr>
                <w:b/>
                <w:bCs/>
              </w:rPr>
            </w:pPr>
            <w:r w:rsidRPr="00BD7145">
              <w:rPr>
                <w:b/>
                <w:bCs/>
              </w:rPr>
              <w:t>Descrição Detalhada:</w:t>
            </w:r>
          </w:p>
          <w:p w14:paraId="4977AA75" w14:textId="77777777" w:rsidR="00CA428D" w:rsidRPr="00BD7145" w:rsidRDefault="00CA428D" w:rsidP="00072FC9">
            <w:pPr>
              <w:spacing w:before="120"/>
              <w:rPr>
                <w:bCs/>
              </w:rPr>
            </w:pPr>
            <w:r>
              <w:rPr>
                <w:bCs/>
              </w:rPr>
              <w:t>Fornecimento e instalação de quadro elétrico tipo TTA completo com 18 disjuntores terminais, contemplando disjuntores, dispositivos de proteção contra surto (DPS), módulo diferencial residual (DR), borneiras, barramentos e outros itens necessários, conforme projeto executivo.</w:t>
            </w:r>
          </w:p>
          <w:p w14:paraId="0ED32C97" w14:textId="77777777" w:rsidR="00CA428D" w:rsidRPr="00BD7145" w:rsidRDefault="00CA428D" w:rsidP="00072FC9">
            <w:pPr>
              <w:spacing w:before="120"/>
              <w:rPr>
                <w:b/>
                <w:bCs/>
              </w:rPr>
            </w:pPr>
            <w:r w:rsidRPr="00BD7145">
              <w:rPr>
                <w:b/>
                <w:bCs/>
              </w:rPr>
              <w:t>Materiais:</w:t>
            </w:r>
          </w:p>
          <w:p w14:paraId="5662476A" w14:textId="77777777" w:rsidR="00CA428D" w:rsidRPr="00BD7145" w:rsidRDefault="00CA428D" w:rsidP="00072FC9">
            <w:pPr>
              <w:spacing w:before="120"/>
              <w:rPr>
                <w:bCs/>
              </w:rPr>
            </w:pPr>
            <w:r>
              <w:rPr>
                <w:bCs/>
              </w:rPr>
              <w:t>O conjunto deverá ser completamente montado e testado em fábrica - tipo PTTA/TTA (Type Tested Assembly, ou Totalmente Testado), segundo a ABNT NBR IEC 60439-1  - Conjuntos de manobra e controle de baixa tensão Parte 1- Conjuntos com ensaio de tipo totalmente testados (TTA) e conjuntos com ensaio de tipo parcialmente testados (PTTA) e ABNT NBR IEC 60439-3 - Conjuntos de Manobra e Controle de Baixa Tensão - Parte 3, com certificação;</w:t>
            </w:r>
            <w:r>
              <w:rPr>
                <w:bCs/>
              </w:rPr>
              <w:br/>
              <w:t>Somente serão aceitos painéis cujos os ensaios de tipo previstos na norma ABNT NBR IEC 60439-1  - Conjuntos de manobra e controle de baixa tensão Parte 1- Conjuntos com ensaio de tipo totalmente testados (TTA) e conjuntos com ensaio de tipo parcialmente testados (PTTA) e ABNT NBR IEC 60439-3 - Conjuntos de Manobra e Controle de Baixa Tensão - Parte 3 tenham sido realizados em laboratório acreditado ou reconhecido pelo INMETRO, ABNT ou por instituição de normalização internacional reconhecida. A apresentação do relatório é obrigatória.</w:t>
            </w:r>
            <w:r>
              <w:rPr>
                <w:bCs/>
              </w:rPr>
              <w:br/>
              <w:t>O projeto executivo de montagem do painel deve ser elaborado pelo fornecedor do equipamento.</w:t>
            </w:r>
            <w:r>
              <w:rPr>
                <w:bCs/>
              </w:rPr>
              <w:br/>
              <w:t>Características gerais da montagem:</w:t>
            </w:r>
            <w:r>
              <w:rPr>
                <w:bCs/>
              </w:rPr>
              <w:br/>
              <w:t>Compartimentação: 1 ou superior;</w:t>
            </w:r>
            <w:r>
              <w:rPr>
                <w:bCs/>
              </w:rPr>
              <w:br/>
              <w:t>Montagem conforme projeto em anexo;</w:t>
            </w:r>
            <w:r>
              <w:rPr>
                <w:bCs/>
              </w:rPr>
              <w:br/>
              <w:t>Atendimento a NR 10 - Segurança em Instalações e Serviços em Eletricidade;</w:t>
            </w:r>
            <w:r>
              <w:rPr>
                <w:bCs/>
              </w:rPr>
              <w:br/>
              <w:t>Próprio para trilhos DIN, montagem horizontal, com moldura interna removível para proteção dos barramentos;</w:t>
            </w:r>
            <w:r>
              <w:rPr>
                <w:bCs/>
              </w:rPr>
              <w:br/>
              <w:t>Montagem em módulos para dispositivos DIN com aproximadamente 150 mm de altura</w:t>
            </w:r>
            <w:r>
              <w:rPr>
                <w:bCs/>
              </w:rPr>
              <w:br/>
              <w:t>Tensão nominal de serviço (Ue): 380 V;</w:t>
            </w:r>
            <w:r>
              <w:rPr>
                <w:bCs/>
              </w:rPr>
              <w:br/>
              <w:t>Corrente nominal (In): 50 A;</w:t>
            </w:r>
            <w:r>
              <w:rPr>
                <w:bCs/>
              </w:rPr>
              <w:br/>
              <w:t>Capacidade de interrupção de corrente nominal: 10 kA;</w:t>
            </w:r>
            <w:r>
              <w:rPr>
                <w:bCs/>
              </w:rPr>
              <w:br/>
              <w:t>Com borneiras de fase, neutro e terra para todos os circuitos terminais;</w:t>
            </w:r>
            <w:r>
              <w:rPr>
                <w:bCs/>
              </w:rPr>
              <w:br/>
              <w:t>Com múltiplas barras de neutro, permitindo a instalação de 2 DRs;</w:t>
            </w:r>
            <w:r>
              <w:rPr>
                <w:bCs/>
              </w:rPr>
              <w:br/>
              <w:t>Carcaça metálica fabricada em aço;</w:t>
            </w:r>
            <w:r>
              <w:rPr>
                <w:bCs/>
              </w:rPr>
              <w:br/>
              <w:t>Com pintura eletrostática a pó ou epóxi, cor branca (RAL 9001, RAL 9016 ou equivalente)</w:t>
            </w:r>
            <w:r>
              <w:rPr>
                <w:bCs/>
              </w:rPr>
              <w:br/>
              <w:t>Identificação de todos os condutores com plaquetas “de-para” em ambas as pontas</w:t>
            </w:r>
            <w:r>
              <w:rPr>
                <w:bCs/>
              </w:rPr>
              <w:br/>
              <w:t>Com fecho tipo triângulo (fornecido com chave. Outros modelos de fecho deverão ser devidamente aprovados antes da montagem);</w:t>
            </w:r>
            <w:r>
              <w:rPr>
                <w:bCs/>
              </w:rPr>
              <w:br/>
            </w:r>
            <w:r>
              <w:rPr>
                <w:bCs/>
              </w:rPr>
              <w:lastRenderedPageBreak/>
              <w:t>Não serão aceitas montagens com barramentos tipos “espinha de peixe”. A montagem deve usar pentes pré-isolados ou barramentos e derivações por cabo.</w:t>
            </w:r>
            <w:r>
              <w:rPr>
                <w:bCs/>
              </w:rPr>
              <w:br/>
              <w:t>A montagem será conforme o projeto, a ser fornecido no momento da obra. Todavia, ela seguirá o projeto padrão (em anexo). As seguintes alterações são possíveis:</w:t>
            </w:r>
            <w:r>
              <w:rPr>
                <w:bCs/>
              </w:rPr>
              <w:br/>
              <w:t>Geometria de montagem, respeitando as limitações da chaparia fornecida</w:t>
            </w:r>
            <w:r>
              <w:rPr>
                <w:bCs/>
              </w:rPr>
              <w:br/>
              <w:t>Corrente e curva dos disjuntores monofásicos até 32 A (exemplo: o número de disjuntores de 16 A poderá variar no projeto, mas o número total de disjuntores monofásicos de até 32 A será sempre o mesmo)</w:t>
            </w:r>
            <w:r>
              <w:rPr>
                <w:bCs/>
              </w:rPr>
              <w:br/>
              <w:t>Circuitos protegidos por DR (o número de DRs será sempre o mesmo)</w:t>
            </w:r>
            <w:r>
              <w:rPr>
                <w:bCs/>
              </w:rPr>
              <w:br/>
              <w:t>Características da chaparia:</w:t>
            </w:r>
            <w:r>
              <w:rPr>
                <w:bCs/>
              </w:rPr>
              <w:br/>
              <w:t>Tensão nominal de isolação (Ui): 690 V;</w:t>
            </w:r>
            <w:r>
              <w:rPr>
                <w:bCs/>
              </w:rPr>
              <w:br/>
              <w:t>Tensão de impulso (Uimp): 4 kV;</w:t>
            </w:r>
            <w:r>
              <w:rPr>
                <w:bCs/>
              </w:rPr>
              <w:br/>
              <w:t>Frequência nominal: 60 Hz;</w:t>
            </w:r>
            <w:r>
              <w:rPr>
                <w:bCs/>
              </w:rPr>
              <w:br/>
              <w:t>Classe de isolação, segundo IEC 61140: I ou superior;</w:t>
            </w:r>
            <w:r>
              <w:rPr>
                <w:bCs/>
              </w:rPr>
              <w:br/>
              <w:t>Categoria de sobretensão: III;</w:t>
            </w:r>
            <w:r>
              <w:rPr>
                <w:bCs/>
              </w:rPr>
              <w:br/>
              <w:t>Grau de poluição: 3;</w:t>
            </w:r>
            <w:r>
              <w:rPr>
                <w:bCs/>
              </w:rPr>
              <w:br/>
              <w:t>Grau de proteção mínimo, segundo a ABNT NBR IEC 60529 - Graus de proteção para invólucros de equipamentos elétricos (código IP): IP30 e IK08;</w:t>
            </w:r>
            <w:r>
              <w:rPr>
                <w:bCs/>
              </w:rPr>
              <w:br/>
              <w:t>Temperatura ambiente máxima: 40 °C;</w:t>
            </w:r>
            <w:r>
              <w:rPr>
                <w:bCs/>
              </w:rPr>
              <w:br/>
              <w:t>Temperatura ambiente média: 35 °C;</w:t>
            </w:r>
            <w:r>
              <w:rPr>
                <w:bCs/>
              </w:rPr>
              <w:br/>
              <w:t>Temperatura ambiente mínima: 5 °C;</w:t>
            </w:r>
            <w:r>
              <w:rPr>
                <w:bCs/>
              </w:rPr>
              <w:br/>
              <w:t>Umidade ambiente: entre 5% e 90%;</w:t>
            </w:r>
            <w:r>
              <w:rPr>
                <w:bCs/>
              </w:rPr>
              <w:br/>
              <w:t>Altitude: 1000 m ASL (Above Sea Level – acima do nível do mar);</w:t>
            </w:r>
            <w:r>
              <w:rPr>
                <w:bCs/>
              </w:rPr>
              <w:br/>
              <w:t>Informações complementares de montagem:</w:t>
            </w:r>
            <w:r>
              <w:rPr>
                <w:bCs/>
              </w:rPr>
              <w:br/>
              <w:t>O barramento de proteção (terra) deverá ser fixado diretamente no quadro, sem isoladores;</w:t>
            </w:r>
            <w:r>
              <w:rPr>
                <w:bCs/>
              </w:rPr>
              <w:br/>
              <w:t>O barramento de neutro deverá ser fixado no quadro com isoladores;</w:t>
            </w:r>
            <w:r>
              <w:rPr>
                <w:bCs/>
              </w:rPr>
              <w:br/>
              <w:t>Os barramentos e conexões devem ser feitas de acordo com a norma DIN 43673. Dessa forma, todos os parafusos utilizados deverão ser de aço, classe 8.8 ou superior, conforme ISO 898-1. O uso de arruelas adequadas (tipo spring washer e plain washer, normas DIN 7349 e 6796)/múltiplas arruelas por parafuso é obrigatório.</w:t>
            </w:r>
            <w:r>
              <w:rPr>
                <w:bCs/>
              </w:rPr>
              <w:br/>
              <w:t>O painel deverá utilizar, como sistema de identificação de cabos, etiquetas tipo KS4/18 da Murrelektronik ou equivalente técnico previamente aprovado pelo Senado Federal. Não serão aceitos identificadores obtidos pela montagem de anilhas justapostas. A identificação deverá ser composta pelo tag do componente ao qual o cabo está conectado, constante do diagrama funcional, seguida do código do terminal do componente, sendo separada do primeiro por um hífen. Assim, por exemplo, o cabo que chega ao borne X1 do sinalizador luminoso H1, deverá ter como identificação “H1-X1”</w:t>
            </w:r>
            <w:r>
              <w:rPr>
                <w:bCs/>
              </w:rPr>
              <w:br/>
              <w:t>O conjunto deverá atender a NR 10;</w:t>
            </w:r>
            <w:r>
              <w:rPr>
                <w:bCs/>
              </w:rPr>
              <w:br/>
              <w:t>O quadro poderá ser de embutir ou sobrepor;</w:t>
            </w:r>
            <w:r>
              <w:rPr>
                <w:bCs/>
              </w:rPr>
              <w:br/>
              <w:t>A fixação dos dispositivos deverá ser feita por meio de trilho DIN 35 mm;</w:t>
            </w:r>
            <w:r>
              <w:rPr>
                <w:bCs/>
              </w:rPr>
              <w:br/>
              <w:t>Todas as conexões deverão ser obrigatoriamente terminadas com terminais apropriados, fabricados em cobre e estanhados;</w:t>
            </w:r>
            <w:r>
              <w:rPr>
                <w:bCs/>
              </w:rPr>
              <w:br/>
              <w:t>Todos os condutores deverão ser obrigatoriamente anilhados e identificados, em ambas as pontas;</w:t>
            </w:r>
            <w:r>
              <w:rPr>
                <w:bCs/>
              </w:rPr>
              <w:br/>
              <w:t xml:space="preserve">Os principais elementos e disjuntores deverão estar claramente identificados, através de </w:t>
            </w:r>
            <w:r>
              <w:rPr>
                <w:bCs/>
              </w:rPr>
              <w:lastRenderedPageBreak/>
              <w:t>etiquetas/placas de identificação e através do código de cores;</w:t>
            </w:r>
            <w:r>
              <w:rPr>
                <w:bCs/>
              </w:rPr>
              <w:br/>
              <w:t>Utilizar como código:</w:t>
            </w:r>
            <w:r>
              <w:rPr>
                <w:bCs/>
              </w:rPr>
              <w:br/>
              <w:t>“L1” – Fase 1 – cor marrom;</w:t>
            </w:r>
            <w:r>
              <w:rPr>
                <w:bCs/>
              </w:rPr>
              <w:br/>
              <w:t>“L2” – Fase 2 – cor cinza;</w:t>
            </w:r>
            <w:r>
              <w:rPr>
                <w:bCs/>
              </w:rPr>
              <w:br/>
              <w:t>“L3” – Fase 3 – cor preta;</w:t>
            </w:r>
            <w:r>
              <w:rPr>
                <w:bCs/>
              </w:rPr>
              <w:br/>
              <w:t>“N” – Neutro – cor azul claro;</w:t>
            </w:r>
            <w:r>
              <w:rPr>
                <w:bCs/>
              </w:rPr>
              <w:br/>
              <w:t>“PE” – Proteção – cor verde-amarelo;</w:t>
            </w:r>
            <w:r>
              <w:rPr>
                <w:bCs/>
              </w:rPr>
              <w:br/>
              <w:t>Nos circuitos terminais, utilizar borneiras, seguindo a ordem, da esquerda para direita: fase(s), neutro e proteção. Sempre que utilizar uma borneira, identificar claramente a cor sendo utilizada;</w:t>
            </w:r>
            <w:r>
              <w:rPr>
                <w:bCs/>
              </w:rPr>
              <w:br/>
              <w:t>Todas as partes “vivas” (que possam causar choque elétrico) deverão estar protegidas de contato acidental, preferencialmente através de uma placa protetora, com grau de proteção mínimo IP 20;</w:t>
            </w:r>
            <w:r>
              <w:rPr>
                <w:bCs/>
              </w:rPr>
              <w:br/>
              <w:t>Todas as partes metálicas do quadro elétrico (portas, carcaças, trilhos, etc.) deverão estar conectadas ao condutor de proteção (terra);</w:t>
            </w:r>
            <w:r>
              <w:rPr>
                <w:bCs/>
              </w:rPr>
              <w:br/>
              <w:t>Acompanhado de todos os acessórios necessários para a sua perfeita instalação e operação;</w:t>
            </w:r>
            <w:r>
              <w:rPr>
                <w:bCs/>
              </w:rPr>
              <w:br/>
              <w:t>Disjuntores padrão DIN, com as seguintes características mínimas:</w:t>
            </w:r>
            <w:r>
              <w:rPr>
                <w:bCs/>
              </w:rPr>
              <w:br/>
              <w:t>Monopolar, bipolar ou tripolar, conforme o projeto elétrico;</w:t>
            </w:r>
            <w:r>
              <w:rPr>
                <w:bCs/>
              </w:rPr>
              <w:br/>
              <w:t>Curva B ou C, conforme o projeto elétrico;</w:t>
            </w:r>
            <w:r>
              <w:rPr>
                <w:bCs/>
              </w:rPr>
              <w:br/>
              <w:t>Corrente nominal conforme o projeto elétrico;</w:t>
            </w:r>
            <w:r>
              <w:rPr>
                <w:bCs/>
              </w:rPr>
              <w:br/>
              <w:t>Atendimento a ABNT NBR IEC 60947-2:2013 e a ABNT NBR NM 60898:2004;</w:t>
            </w:r>
            <w:r>
              <w:rPr>
                <w:bCs/>
              </w:rPr>
              <w:br/>
              <w:t>Da mesma marca que o quadro elétrico, garantindo a certificação ABNT NBR IEC 60439-3 - Conjuntos de Manobra e Controle de Baixa Tensão - Parte 3;</w:t>
            </w:r>
            <w:r>
              <w:rPr>
                <w:bCs/>
              </w:rPr>
              <w:br/>
              <w:t>Fixação por encaixe em trilho DIN 35 mm;</w:t>
            </w:r>
            <w:r>
              <w:rPr>
                <w:bCs/>
              </w:rPr>
              <w:br/>
              <w:t>Tensão de operação nominal (Ue segundo a ABNT NBR IEC 60947-2:2013): 220 V AC;</w:t>
            </w:r>
            <w:r>
              <w:rPr>
                <w:bCs/>
              </w:rPr>
              <w:br/>
              <w:t>Tensão de isolamento nominal (Ui segundo a ABNT NBR IEC 60947-2:2013): 220 V AC;</w:t>
            </w:r>
            <w:r>
              <w:rPr>
                <w:bCs/>
              </w:rPr>
              <w:br/>
              <w:t>Frequência de operação nominal: 60 Hz;</w:t>
            </w:r>
            <w:r>
              <w:rPr>
                <w:bCs/>
              </w:rPr>
              <w:br/>
              <w:t>Capacidade de interrupção em curto-circuito (Icu segundo a ABNT NBR IEC 60947-2  - Dispositivo de manobra e comando de baixa tensão, 220 V AC, 60 Hz): 5 kA ou superior;</w:t>
            </w:r>
            <w:r>
              <w:rPr>
                <w:bCs/>
              </w:rPr>
              <w:br/>
              <w:t>Capacidade de interrupção em curto-circuito (Icn segundo a ABNT NBR IEC 60898 - Disjuntores, 220 V AC, 60 Hz): 5 kA ou superior;</w:t>
            </w:r>
            <w:r>
              <w:rPr>
                <w:bCs/>
              </w:rPr>
              <w:br/>
              <w:t>Grau de proteção, segundo a ABNT NBR IEC 60529 - Graus de proteção para invólucros de equipamentos elétricos (código IP): IP20;</w:t>
            </w:r>
            <w:r>
              <w:rPr>
                <w:bCs/>
              </w:rPr>
              <w:br/>
              <w:t>Marcação da tensão e corrente nominal impressa no disjuntor pelo fabricante.</w:t>
            </w:r>
            <w:r>
              <w:rPr>
                <w:bCs/>
              </w:rPr>
              <w:br/>
              <w:t>Dispositivo Diferencial Residual, de alta sensibilidade, com as seguintes características mínimas:</w:t>
            </w:r>
            <w:r>
              <w:rPr>
                <w:bCs/>
              </w:rPr>
              <w:br/>
              <w:t>Da mesma série utilizada para certificação do quadro elétrico conforme a norma ABNT NBR IEC 60439-1  - Conjuntos de manobra e controle de baixa tensão Parte 1- Conjuntos com ensaio de tipo totalmente testados (TTA) e conjuntos com ensaio de tipo parcialmente testados (PTTA);</w:t>
            </w:r>
            <w:r>
              <w:rPr>
                <w:bCs/>
              </w:rPr>
              <w:br/>
              <w:t>Tetrapolar (3P + N), conforme projeto;</w:t>
            </w:r>
            <w:r>
              <w:rPr>
                <w:bCs/>
              </w:rPr>
              <w:br/>
              <w:t>Corrente nominal residual: 30 mA (alta sensibilidade, para proteção de pessoas);</w:t>
            </w:r>
            <w:r>
              <w:rPr>
                <w:bCs/>
              </w:rPr>
              <w:br/>
              <w:t>Tipo conforme o projeto (AC, A ou B)</w:t>
            </w:r>
            <w:r>
              <w:rPr>
                <w:bCs/>
              </w:rPr>
              <w:br/>
              <w:t>Corrente nominal: 50 A;</w:t>
            </w:r>
            <w:r>
              <w:rPr>
                <w:bCs/>
              </w:rPr>
              <w:br/>
              <w:t>Da mesma marca que o quadro elétrico, garantindo a certificação ABNT NBR IEC 60439-3 - Conjuntos de Manobra e Controle de Baixa Tensão - Parte 3;</w:t>
            </w:r>
            <w:r>
              <w:rPr>
                <w:bCs/>
              </w:rPr>
              <w:br/>
              <w:t>Atendimento às normas ABNT NBR NM 61008-1; ABNT NBR NM 61008-2-1; IEC/DIN EN 61543 (VDE 0664-30); IEC/DIN EN 62423 (VDE 0664-40)</w:t>
            </w:r>
            <w:r>
              <w:rPr>
                <w:bCs/>
              </w:rPr>
              <w:br/>
            </w:r>
            <w:r>
              <w:rPr>
                <w:bCs/>
              </w:rPr>
              <w:lastRenderedPageBreak/>
              <w:t>Fixação por encaixe em trilho DIN 35 mm;</w:t>
            </w:r>
            <w:r>
              <w:rPr>
                <w:bCs/>
              </w:rPr>
              <w:br/>
              <w:t>Tensão de operação nominal 380 V AC;</w:t>
            </w:r>
            <w:r>
              <w:rPr>
                <w:bCs/>
              </w:rPr>
              <w:br/>
              <w:t>Frequência de operação nominal: 60 Hz;</w:t>
            </w:r>
            <w:r>
              <w:rPr>
                <w:bCs/>
              </w:rPr>
              <w:br/>
              <w:t>Categoria de sobretensão: III;</w:t>
            </w:r>
            <w:r>
              <w:rPr>
                <w:bCs/>
              </w:rPr>
              <w:br/>
              <w:t>Grau de poluição: II.</w:t>
            </w:r>
            <w:r>
              <w:rPr>
                <w:bCs/>
              </w:rPr>
              <w:br/>
              <w:t>Dispositivo de Proteção Contra Surtos (DPS), com as seguintes características mínimas:</w:t>
            </w:r>
            <w:r>
              <w:rPr>
                <w:bCs/>
              </w:rPr>
              <w:br/>
              <w:t>Da mesma série utilizada para certificação do quadro elétrico conforme a norma ABNT NBR IEC 60439-1  - Conjuntos de manobra e controle de baixa tensão Parte 1- Conjuntos com ensaio de tipo totalmente testados (TTA) e conjuntos com ensaio de tipo parcialmente testados (PTTA);</w:t>
            </w:r>
            <w:r>
              <w:rPr>
                <w:bCs/>
              </w:rPr>
              <w:br/>
              <w:t>Para uso interno;</w:t>
            </w:r>
            <w:r>
              <w:rPr>
                <w:bCs/>
              </w:rPr>
              <w:br/>
              <w:t>Número de fases: 1 (monofásico);</w:t>
            </w:r>
            <w:r>
              <w:rPr>
                <w:bCs/>
              </w:rPr>
              <w:br/>
              <w:t>Tensão máxima de operação (Uc): 270-280 VAC;</w:t>
            </w:r>
            <w:r>
              <w:rPr>
                <w:bCs/>
              </w:rPr>
              <w:br/>
              <w:t>Tensão nominal de operação (Un): 220-230 VAC;</w:t>
            </w:r>
            <w:r>
              <w:rPr>
                <w:bCs/>
              </w:rPr>
              <w:br/>
              <w:t>Corrente nominal de descarga: In = 20 kA (curva 8/20 µs);</w:t>
            </w:r>
            <w:r>
              <w:rPr>
                <w:bCs/>
              </w:rPr>
              <w:br/>
              <w:t>Corrente máxima de descarga: Imáx = 40 kA (curva 8/20 µs);</w:t>
            </w:r>
            <w:r>
              <w:rPr>
                <w:bCs/>
              </w:rPr>
              <w:br/>
              <w:t>Nível de proteção (Up): 1.400 V;</w:t>
            </w:r>
            <w:r>
              <w:rPr>
                <w:bCs/>
              </w:rPr>
              <w:br/>
              <w:t>Classe II (também conhecido como classe C);</w:t>
            </w:r>
            <w:r>
              <w:rPr>
                <w:bCs/>
              </w:rPr>
              <w:br/>
              <w:t>Fixado em trilho DIN 35 mm;</w:t>
            </w:r>
            <w:r>
              <w:rPr>
                <w:bCs/>
              </w:rPr>
              <w:br/>
              <w:t>Com sinalização de fim de vida útil;</w:t>
            </w:r>
            <w:r>
              <w:rPr>
                <w:bCs/>
              </w:rPr>
              <w:br/>
              <w:t>Fabricado em material anti-chama;</w:t>
            </w:r>
            <w:r>
              <w:rPr>
                <w:bCs/>
              </w:rPr>
              <w:br/>
              <w:t>Condutores internos, do tipo extra-flexíveis (classe 5) e anti-chama, livre de halogênios, capazes de operar a 90 °C em serviço contínuo, com as seguintes características mínimas:</w:t>
            </w:r>
            <w:r>
              <w:rPr>
                <w:bCs/>
              </w:rPr>
              <w:br/>
              <w:t>Referência comercial: Prysmian Afumex 0,6/1kV</w:t>
            </w:r>
            <w:r>
              <w:rPr>
                <w:bCs/>
              </w:rPr>
              <w:br/>
              <w:t>Área nominal de seção condutora: conforme o projeto;</w:t>
            </w:r>
            <w:r>
              <w:rPr>
                <w:bCs/>
              </w:rPr>
              <w:br/>
              <w:t>Cor do isolamento: marrom, cinza e preto para fases, azul-claro para neutro, verde ou verde-amarelo para proteção (serão aceitas fitas isolantes para identificação);</w:t>
            </w:r>
            <w:r>
              <w:rPr>
                <w:bCs/>
              </w:rPr>
              <w:br/>
              <w:t>Cabo flexível unipolar (singelo) de cobre (têmpera mole) formado por fios de cobre nu (não revestido);</w:t>
            </w:r>
            <w:r>
              <w:rPr>
                <w:bCs/>
              </w:rPr>
              <w:br/>
              <w:t>Isolação em dupla camada por composto termofixo poliolefínico extrudado não halogenado EPR/B;</w:t>
            </w:r>
            <w:r>
              <w:rPr>
                <w:bCs/>
              </w:rPr>
              <w:br/>
              <w:t>Enchimento por composto poliolefínico não halogenado;</w:t>
            </w:r>
            <w:r>
              <w:rPr>
                <w:bCs/>
              </w:rPr>
              <w:br/>
              <w:t>Cobertura por composto termoplástico com base poliolefínica não halogenada;</w:t>
            </w:r>
            <w:r>
              <w:rPr>
                <w:bCs/>
              </w:rPr>
              <w:br/>
              <w:t>Tensão mínima de isolação (Vo/V): 0,6/1kV;</w:t>
            </w:r>
            <w:r>
              <w:rPr>
                <w:bCs/>
              </w:rPr>
              <w:br/>
              <w:t>Temperatura de operação (classe térmica) em serviço contínuo (regime permanente): 90 °C;</w:t>
            </w:r>
            <w:r>
              <w:rPr>
                <w:bCs/>
              </w:rPr>
              <w:br/>
              <w:t>Encordoamento extraflexível: classe 5 (ABNT NBR NM 280:2011 - Condutores de Cabos Isolados (IEC 60228, MOD));</w:t>
            </w:r>
            <w:r>
              <w:rPr>
                <w:bCs/>
              </w:rPr>
              <w:br/>
              <w:t>Característica de não propagação e com autoextinção de chama, livre de halogênio, baixa emissão de fumaça e gases tóxicos, ausência de emissão de gases corrosivos;</w:t>
            </w:r>
            <w:r>
              <w:rPr>
                <w:bCs/>
              </w:rPr>
              <w:br/>
              <w:t>Atendimento às exigências das normas ABNT NBR 13248 - Cabos de potência e controle e condutores isolados sem cobertura, com isolação extrudada e com baixa emissão de fumaça para tensões até 1 kVRequisitos de desempenho, ABNT NBR 13570:1996 - Instalações Elétricas em Locais de Afluência de Público - Requisitos Específicos e ABNT NBR NM 280:2011 - Condutores de Cabos Isolados (IEC 60228, MOD);</w:t>
            </w:r>
            <w:r>
              <w:rPr>
                <w:bCs/>
              </w:rPr>
              <w:br/>
              <w:t>Canaleta plástica para quadros elétricos, com as seguintes características mínimas:</w:t>
            </w:r>
            <w:r>
              <w:rPr>
                <w:bCs/>
              </w:rPr>
              <w:br/>
            </w:r>
            <w:r>
              <w:rPr>
                <w:bCs/>
              </w:rPr>
              <w:lastRenderedPageBreak/>
              <w:t>Canaleta para organização e proteção de condutores na parte interna de quadros elétricos;</w:t>
            </w:r>
            <w:r>
              <w:rPr>
                <w:bCs/>
              </w:rPr>
              <w:br/>
              <w:t>De acordo com a norma ABNT NBR IEC 61084-1:2021;</w:t>
            </w:r>
            <w:r>
              <w:rPr>
                <w:bCs/>
              </w:rPr>
              <w:br/>
              <w:t>Fornecido com tampa;</w:t>
            </w:r>
            <w:r>
              <w:rPr>
                <w:bCs/>
              </w:rPr>
              <w:br/>
              <w:t>Com furação lateral “aberta”;</w:t>
            </w:r>
            <w:r>
              <w:rPr>
                <w:bCs/>
              </w:rPr>
              <w:br/>
              <w:t>Cor cinza;</w:t>
            </w:r>
            <w:r>
              <w:rPr>
                <w:bCs/>
              </w:rPr>
              <w:br/>
              <w:t>Tipo antichama, conforme UL94 V-0;</w:t>
            </w:r>
            <w:r>
              <w:rPr>
                <w:bCs/>
              </w:rPr>
              <w:br/>
              <w:t>Bornes de conexão, com as seguintes características mínimas:</w:t>
            </w:r>
            <w:r>
              <w:rPr>
                <w:bCs/>
              </w:rPr>
              <w:br/>
              <w:t>Quantidade por quadro: de acordo com o projeto, para todas as conexões externas (geral e cargas terminais);</w:t>
            </w:r>
            <w:r>
              <w:rPr>
                <w:bCs/>
              </w:rPr>
              <w:br/>
              <w:t>Para cabos com seção de condução compatível com o projeto elétrico;</w:t>
            </w:r>
            <w:r>
              <w:rPr>
                <w:bCs/>
              </w:rPr>
              <w:br/>
              <w:t>Material isolante em poliamida;</w:t>
            </w:r>
            <w:r>
              <w:rPr>
                <w:bCs/>
              </w:rPr>
              <w:br/>
              <w:t>Cor cinza, azul e verde-amarelo, conforme a aplicação;</w:t>
            </w:r>
            <w:r>
              <w:rPr>
                <w:bCs/>
              </w:rPr>
              <w:br/>
              <w:t>Para fixação em trilho DIN 35 mm;</w:t>
            </w:r>
            <w:r>
              <w:rPr>
                <w:bCs/>
              </w:rPr>
              <w:br/>
              <w:t>Terminal de compressão pré-isolado para condutores de baixa corrente, com as seguintes características mínimas:</w:t>
            </w:r>
            <w:r>
              <w:rPr>
                <w:bCs/>
              </w:rPr>
              <w:br/>
              <w:t>Tipo do terminal: conforme a necessidade;</w:t>
            </w:r>
            <w:r>
              <w:rPr>
                <w:bCs/>
              </w:rPr>
              <w:br/>
              <w:t>Terminal a compressão para condutores com seção nominal com 01 compressão;</w:t>
            </w:r>
            <w:r>
              <w:rPr>
                <w:bCs/>
              </w:rPr>
              <w:br/>
              <w:t>Fabricação em cobre;</w:t>
            </w:r>
            <w:r>
              <w:rPr>
                <w:bCs/>
              </w:rPr>
              <w:br/>
              <w:t>Terminal completamente estanhado;</w:t>
            </w:r>
            <w:r>
              <w:rPr>
                <w:bCs/>
              </w:rPr>
              <w:br/>
              <w:t>Com capa plástica de isolação na região da conexão do condutor com o terminal;</w:t>
            </w:r>
            <w:r>
              <w:rPr>
                <w:bCs/>
              </w:rPr>
              <w:br/>
              <w:t>Tensão de isolação: 380 Vac.</w:t>
            </w:r>
            <w:r>
              <w:rPr>
                <w:bCs/>
              </w:rPr>
              <w:br/>
              <w:t>Fornecido com kit de instalação, com as seguintes características mínimas;</w:t>
            </w:r>
            <w:r>
              <w:rPr>
                <w:bCs/>
              </w:rPr>
              <w:br/>
              <w:t>Todos os materiais necessários para instalação do quadro, incluindo: material para fixação, parafusos e porcas de fixação, condutores de equipotêncialização, e demais materiais necessários para perfeita instalação do quadro elétrico.</w:t>
            </w:r>
            <w:r>
              <w:rPr>
                <w:bCs/>
              </w:rPr>
              <w:br/>
              <w:t>Etiqueta de identificação externa de quadro elétrico, incluindo placa de acrílico com a identificação do quadro;</w:t>
            </w:r>
            <w:r>
              <w:rPr>
                <w:bCs/>
              </w:rPr>
              <w:br/>
              <w:t>Anilhas (marcador) de identificação de cabos (fora do painel), com as seguintes características mínimas:</w:t>
            </w:r>
            <w:r>
              <w:rPr>
                <w:bCs/>
              </w:rPr>
              <w:br/>
              <w:t>Anilhas gravadas própria para identificação de cabos elétricos;</w:t>
            </w:r>
            <w:r>
              <w:rPr>
                <w:bCs/>
              </w:rPr>
              <w:br/>
              <w:t>Comprimento aproximado de 3,5 mm;</w:t>
            </w:r>
            <w:r>
              <w:rPr>
                <w:bCs/>
              </w:rPr>
              <w:br/>
              <w:t>Anti-chama (flamabilidade UL94 V0);</w:t>
            </w:r>
            <w:r>
              <w:rPr>
                <w:bCs/>
              </w:rPr>
              <w:br/>
              <w:t>Fabricada em PVC;</w:t>
            </w:r>
            <w:r>
              <w:rPr>
                <w:bCs/>
              </w:rPr>
              <w:br/>
              <w:t>Observação: na parte interna do painel, deverão ser utilizadas plaquetas do tipo de-para.</w:t>
            </w:r>
          </w:p>
          <w:p w14:paraId="135A8DF2" w14:textId="77777777" w:rsidR="00CA428D" w:rsidRPr="00BD7145" w:rsidRDefault="00CA428D" w:rsidP="00072FC9">
            <w:pPr>
              <w:spacing w:before="120"/>
              <w:rPr>
                <w:b/>
                <w:bCs/>
              </w:rPr>
            </w:pPr>
            <w:r w:rsidRPr="00BD7145">
              <w:rPr>
                <w:b/>
                <w:bCs/>
              </w:rPr>
              <w:t>Serviços:</w:t>
            </w:r>
          </w:p>
          <w:p w14:paraId="140427A0" w14:textId="77777777" w:rsidR="00CA428D" w:rsidRPr="00832CF3" w:rsidRDefault="00CA428D" w:rsidP="00072FC9">
            <w:pPr>
              <w:spacing w:before="120"/>
              <w:rPr>
                <w:bCs/>
              </w:rPr>
            </w:pPr>
            <w:r>
              <w:rPr>
                <w:bCs/>
              </w:rPr>
              <w:t>O serviço de fornecimento e instalação de quadro elétrico consiste na instalação completa do quadro elétrico conforme as especificações técnicas do fabricante, as normas vigentes e as boas práticas e engenharia, incluindo inclusive a conexão (com acabamento apropriado) de eletrodutos e eletrocalhas ao quadro, fixação do quadro a parede, montagem de todos os acessórios e conexões internas do quadro elétrico, testes e identificações de condutores, crimpagem de todos os condutores para instalação nos barramentos e disjuntores, organização e identificação de todos os condutores, e demais serviços necessários para perfeita instalação e operação do circuito.</w:t>
            </w:r>
            <w:r>
              <w:rPr>
                <w:bCs/>
              </w:rPr>
              <w:br/>
              <w:t xml:space="preserve">O quadro deverá ser completamente montado e testado em fábrica, em montador credenciado pelo </w:t>
            </w:r>
            <w:r>
              <w:rPr>
                <w:bCs/>
              </w:rPr>
              <w:lastRenderedPageBreak/>
              <w:t>fabricante original do equipamento. Os dispositivos e procedimentos utilizados na montagem deverão ser conforme a orientação do fabricante e dos testes realizados para homologação do painel. Os testes de rotina são obrigatórios.</w:t>
            </w:r>
            <w:r>
              <w:rPr>
                <w:bCs/>
              </w:rPr>
              <w:br/>
              <w:t>O projeto elétrico será entregue junto com a ordem de serviço. Ela irá prever, principalmente, disjuntores, dispositivos de proteção contra surto e dispositivos diferenciais residuais. Todos os componentes acessórios (bornes, calhas internas, trilhos DIN, parafusos, placas de montagem, barramentos, etc.) deverão ser incluídos. Não serão utilizados elementos de automação (contatoras, relés, etc.).</w:t>
            </w:r>
            <w:r>
              <w:rPr>
                <w:bCs/>
              </w:rPr>
              <w:br/>
              <w:t>O quadro deverá ser de sobrepor ou embutido na parede de alvenaria, conforme detalhe em projeto. O quadro deverá ser instalado de tal forma que ele fique nivelado em relação ao teto/piso do ambiente. O serviço inclui o material e mão de obra necessária para fixação do quadro no espaço previsto em projeto.</w:t>
            </w:r>
            <w:r>
              <w:rPr>
                <w:bCs/>
              </w:rPr>
              <w:br/>
              <w:t>O serviço inclui a instalação dos eletrodutos no quadro elétrico, incluindo o acabamento necessário para que os cabos não sejam danificados (uniduts ou semelhantes). Após a instalação do fundo, o quadro deverá ser limpo, antes do início da instalação elétrica. O quadro só poderá ser furado em suas flanges (com as flanges fora do painel), de forma que não suje o quadro fornecido.</w:t>
            </w:r>
            <w:r>
              <w:rPr>
                <w:bCs/>
              </w:rPr>
              <w:br/>
              <w:t>Todas as conexões elétricas deverão ser obrigatoriamente terminadas com terminais de compressão tipo pino apropriados, fabricados em cobre e estanhados. O uso da ferramenta adequada para crimpagem é obrigatória. Todos os condutores (incluindo fase, neutro e terra) deverão ser obrigatoriamente anilhados e identificados, conforme detalhe em projeto. Na ausência de detalhe de projeto utilizar o número do circuito.</w:t>
            </w:r>
            <w:r>
              <w:rPr>
                <w:bCs/>
              </w:rPr>
              <w:br/>
              <w:t>Os condutores devem ser organizados de tal forma que o raio de curvatura mínimo dos cabos seja obedecido. Nenhum cabo deve forçar o barramento ou disjuntor ao qual ele está conectado.</w:t>
            </w:r>
            <w:r>
              <w:rPr>
                <w:bCs/>
              </w:rPr>
              <w:br/>
              <w:t>A montagem elétrica deve seguir o projeto, e deverá otimizar as conexões e os posicionamentos para deixar o quadro o mais limpo e organizado possível.</w:t>
            </w:r>
            <w:r>
              <w:rPr>
                <w:bCs/>
              </w:rPr>
              <w:br/>
              <w:t>Ao final da montagem elétrica, o quadro deverá ser limpo e testado.</w:t>
            </w:r>
            <w:r>
              <w:rPr>
                <w:bCs/>
              </w:rPr>
              <w:br/>
              <w:t>Os documentos de certificação do quadro deverão ser entregues com a obra;</w:t>
            </w:r>
            <w:r>
              <w:rPr>
                <w:bCs/>
              </w:rPr>
              <w:br/>
              <w:t>Após os testes, a tampa e os demais acabamentos deverão ser instalados, com o devido cuidado para não danificar o acabamento.</w:t>
            </w:r>
          </w:p>
          <w:p w14:paraId="7E70ED21" w14:textId="77777777" w:rsidR="00CA428D" w:rsidRPr="00BD7145" w:rsidRDefault="00CA428D" w:rsidP="00072FC9">
            <w:pPr>
              <w:spacing w:before="120"/>
              <w:rPr>
                <w:b/>
                <w:bCs/>
              </w:rPr>
            </w:pPr>
            <w:r w:rsidRPr="00BD7145">
              <w:rPr>
                <w:b/>
                <w:bCs/>
              </w:rPr>
              <w:t>Atividades e Responsabilidades:</w:t>
            </w:r>
          </w:p>
          <w:p w14:paraId="4D45FA2E" w14:textId="77777777" w:rsidR="00CA428D" w:rsidRPr="00832CF3" w:rsidRDefault="00CA428D" w:rsidP="00072FC9">
            <w:pPr>
              <w:spacing w:before="120"/>
              <w:rPr>
                <w:bCs/>
              </w:rPr>
            </w:pPr>
            <w:r>
              <w:rPr>
                <w:bCs/>
              </w:rPr>
              <w:t>n/a</w:t>
            </w:r>
          </w:p>
          <w:p w14:paraId="109BA5D5" w14:textId="77777777" w:rsidR="00CA428D" w:rsidRPr="00BD7145" w:rsidRDefault="00CA428D" w:rsidP="00072FC9">
            <w:pPr>
              <w:spacing w:before="120"/>
              <w:rPr>
                <w:b/>
                <w:bCs/>
              </w:rPr>
            </w:pPr>
            <w:r w:rsidRPr="00BD7145">
              <w:rPr>
                <w:b/>
                <w:bCs/>
              </w:rPr>
              <w:t>Qualificação:</w:t>
            </w:r>
          </w:p>
          <w:p w14:paraId="3E359E2B" w14:textId="77777777" w:rsidR="00CA428D" w:rsidRPr="00832CF3" w:rsidRDefault="00CA428D" w:rsidP="00072FC9">
            <w:pPr>
              <w:spacing w:before="120"/>
              <w:rPr>
                <w:bCs/>
              </w:rPr>
            </w:pPr>
            <w:r>
              <w:rPr>
                <w:bCs/>
              </w:rPr>
              <w:t>n/a</w:t>
            </w:r>
          </w:p>
          <w:p w14:paraId="2A019D88" w14:textId="77777777" w:rsidR="00CA428D" w:rsidRPr="00BD7145" w:rsidRDefault="00CA428D" w:rsidP="00072FC9">
            <w:pPr>
              <w:spacing w:before="120"/>
              <w:rPr>
                <w:b/>
                <w:bCs/>
              </w:rPr>
            </w:pPr>
            <w:r w:rsidRPr="00BD7145">
              <w:rPr>
                <w:b/>
                <w:bCs/>
              </w:rPr>
              <w:t>Observações:</w:t>
            </w:r>
          </w:p>
          <w:p w14:paraId="1B052FF1" w14:textId="77777777" w:rsidR="00CA428D" w:rsidRPr="00832CF3" w:rsidRDefault="00CA428D" w:rsidP="00072FC9">
            <w:pPr>
              <w:spacing w:before="120"/>
              <w:rPr>
                <w:bCs/>
              </w:rPr>
            </w:pPr>
            <w:r>
              <w:rPr>
                <w:bCs/>
              </w:rPr>
              <w:t>n/a</w:t>
            </w:r>
          </w:p>
          <w:p w14:paraId="310CF99B" w14:textId="77777777" w:rsidR="00CA428D" w:rsidRPr="00BD7145" w:rsidRDefault="00CA428D" w:rsidP="00072FC9">
            <w:pPr>
              <w:spacing w:before="120"/>
              <w:rPr>
                <w:b/>
                <w:bCs/>
              </w:rPr>
            </w:pPr>
            <w:r w:rsidRPr="00BD7145">
              <w:rPr>
                <w:b/>
                <w:bCs/>
              </w:rPr>
              <w:t>Critérios e Condições:</w:t>
            </w:r>
          </w:p>
          <w:p w14:paraId="59D08CF8" w14:textId="77777777" w:rsidR="00CA428D" w:rsidRPr="00832CF3" w:rsidRDefault="00CA428D" w:rsidP="00072FC9">
            <w:pPr>
              <w:spacing w:before="120"/>
              <w:rPr>
                <w:bCs/>
              </w:rPr>
            </w:pPr>
            <w:r>
              <w:rPr>
                <w:bCs/>
              </w:rPr>
              <w:t>Critérios de Medição: unidade instalada e testada Unidade de Medição: unidade</w:t>
            </w:r>
          </w:p>
          <w:p w14:paraId="30BCE1E2" w14:textId="77777777" w:rsidR="00CA428D" w:rsidRPr="00BD7145" w:rsidRDefault="00CA428D" w:rsidP="00072FC9">
            <w:pPr>
              <w:spacing w:before="120"/>
              <w:rPr>
                <w:b/>
                <w:bCs/>
              </w:rPr>
            </w:pPr>
            <w:r w:rsidRPr="00BD7145">
              <w:rPr>
                <w:b/>
                <w:bCs/>
              </w:rPr>
              <w:t>Detalhe Gráfico:</w:t>
            </w:r>
          </w:p>
          <w:p w14:paraId="59326222" w14:textId="77777777" w:rsidR="00CA428D" w:rsidRPr="00B97D3F" w:rsidRDefault="00CA428D" w:rsidP="00072FC9">
            <w:pPr>
              <w:spacing w:before="120"/>
              <w:rPr>
                <w:bCs/>
              </w:rPr>
            </w:pPr>
            <w:r>
              <w:rPr>
                <w:noProof/>
              </w:rPr>
              <w:lastRenderedPageBreak/>
              <w:drawing>
                <wp:inline distT="0" distB="0" distL="0" distR="0" wp14:anchorId="6801C295" wp14:editId="2692BC80">
                  <wp:extent cx="7229475" cy="4429125"/>
                  <wp:effectExtent l="0" t="0" r="0" b="0"/>
                  <wp:docPr id="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260.JPG"/>
                          <pic:cNvPicPr/>
                        </pic:nvPicPr>
                        <pic:blipFill>
                          <a:blip r:embed="rId177"/>
                          <a:stretch>
                            <a:fillRect/>
                          </a:stretch>
                        </pic:blipFill>
                        <pic:spPr>
                          <a:xfrm>
                            <a:off x="0" y="0"/>
                            <a:ext cx="7229475" cy="4429125"/>
                          </a:xfrm>
                          <a:prstGeom prst="rect">
                            <a:avLst/>
                          </a:prstGeom>
                        </pic:spPr>
                      </pic:pic>
                    </a:graphicData>
                  </a:graphic>
                </wp:inline>
              </w:drawing>
            </w:r>
          </w:p>
          <w:p w14:paraId="7CEB93AE" w14:textId="77777777" w:rsidR="00CA428D" w:rsidRPr="00BD7145" w:rsidRDefault="00CA428D" w:rsidP="00072FC9">
            <w:pPr>
              <w:spacing w:before="120"/>
              <w:rPr>
                <w:b/>
                <w:bCs/>
              </w:rPr>
            </w:pPr>
            <w:r w:rsidRPr="00BD7145">
              <w:rPr>
                <w:b/>
                <w:bCs/>
              </w:rPr>
              <w:t>Tabela:</w:t>
            </w:r>
          </w:p>
          <w:p w14:paraId="748D788A" w14:textId="77777777" w:rsidR="00CA428D" w:rsidRPr="00832CF3" w:rsidRDefault="00CA428D" w:rsidP="00072FC9">
            <w:pPr>
              <w:spacing w:before="120"/>
              <w:rPr>
                <w:bCs/>
              </w:rPr>
            </w:pPr>
            <w:r>
              <w:rPr>
                <w:bCs/>
              </w:rPr>
              <w:t>n/a</w:t>
            </w:r>
          </w:p>
          <w:p w14:paraId="7256298F" w14:textId="77777777" w:rsidR="00CA428D" w:rsidRPr="00832CF3" w:rsidRDefault="00CA428D" w:rsidP="00072FC9">
            <w:pPr>
              <w:spacing w:before="120"/>
              <w:rPr>
                <w:bCs/>
              </w:rPr>
            </w:pPr>
            <w:r w:rsidRPr="00BD7145">
              <w:rPr>
                <w:b/>
                <w:bCs/>
              </w:rPr>
              <w:t xml:space="preserve">Vida útil: </w:t>
            </w:r>
            <w:r>
              <w:rPr>
                <w:bCs/>
              </w:rPr>
              <w:t>n/a</w:t>
            </w:r>
          </w:p>
          <w:p w14:paraId="6E8554A6" w14:textId="77777777" w:rsidR="00CA428D" w:rsidRPr="00BD7145" w:rsidRDefault="00CA428D" w:rsidP="00072FC9">
            <w:pPr>
              <w:spacing w:before="120"/>
              <w:rPr>
                <w:b/>
                <w:bCs/>
              </w:rPr>
            </w:pPr>
            <w:r w:rsidRPr="00BD7145">
              <w:rPr>
                <w:b/>
                <w:bCs/>
              </w:rPr>
              <w:t>Referências Normativas:</w:t>
            </w:r>
          </w:p>
          <w:p w14:paraId="0C0D4E55" w14:textId="77777777" w:rsidR="00CA428D" w:rsidRPr="00832CF3" w:rsidRDefault="00CA428D" w:rsidP="00072FC9">
            <w:pPr>
              <w:spacing w:before="120"/>
              <w:rPr>
                <w:bCs/>
              </w:rPr>
            </w:pPr>
            <w:r>
              <w:rPr>
                <w:bCs/>
              </w:rPr>
              <w:t>ABNT NBR 5410 - Instalações Elétricas de Baixa Tensão</w:t>
            </w:r>
            <w:r>
              <w:rPr>
                <w:bCs/>
              </w:rPr>
              <w:br/>
              <w:t>ABNT NBR IEC 60439-1 - Conjuntos de manobra e controle de baixa tensão Parte 1- Conjuntos com ensaio de tipo totalmente testados (TTA) e conjuntos com ensaio de tipo parcialmente testados (PTTA)</w:t>
            </w:r>
            <w:r>
              <w:rPr>
                <w:bCs/>
              </w:rPr>
              <w:br/>
              <w:t>ABNT NBR IEC 60439-3 - Conjuntos de Manobra e Controle de Baixa Tensão - Parte 3: Requisitos Particulares para Montagem de Acessórios de Baixa Tensão Destinados a Instalação em Locais Acessíveis a Pessoas Não Qualificadas Durante sua Utilização - Quadros de Distribuição</w:t>
            </w:r>
          </w:p>
          <w:p w14:paraId="7582C740" w14:textId="77777777" w:rsidR="00CA428D" w:rsidRPr="00BD7145" w:rsidRDefault="00CA428D" w:rsidP="00072FC9">
            <w:pPr>
              <w:spacing w:before="120"/>
              <w:rPr>
                <w:b/>
                <w:bCs/>
              </w:rPr>
            </w:pPr>
            <w:r w:rsidRPr="00BD7145">
              <w:rPr>
                <w:b/>
                <w:bCs/>
              </w:rPr>
              <w:t>Referência Comercial:</w:t>
            </w:r>
          </w:p>
          <w:p w14:paraId="3522E12E" w14:textId="77777777" w:rsidR="00CA428D" w:rsidRPr="00832CF3" w:rsidRDefault="00CA428D" w:rsidP="00072FC9">
            <w:pPr>
              <w:spacing w:before="120"/>
              <w:rPr>
                <w:bCs/>
              </w:rPr>
            </w:pPr>
            <w:r>
              <w:rPr>
                <w:bCs/>
              </w:rPr>
              <w:t>Schneider Electric Prisma G, ABB System Pro E, Siemens Alpha, GE QuiXtra 630</w:t>
            </w:r>
          </w:p>
          <w:p w14:paraId="1625702A" w14:textId="77777777" w:rsidR="00CA428D" w:rsidRPr="00BD7145" w:rsidRDefault="00CA428D" w:rsidP="00072FC9">
            <w:pPr>
              <w:spacing w:before="120"/>
              <w:rPr>
                <w:b/>
                <w:bCs/>
              </w:rPr>
            </w:pPr>
            <w:r w:rsidRPr="00BD7145">
              <w:rPr>
                <w:b/>
                <w:bCs/>
              </w:rPr>
              <w:t>Referência Externa:</w:t>
            </w:r>
          </w:p>
          <w:p w14:paraId="354CB58E" w14:textId="77777777" w:rsidR="00CA428D" w:rsidRPr="00BD7145" w:rsidRDefault="00CA428D" w:rsidP="00072FC9">
            <w:pPr>
              <w:spacing w:before="120"/>
              <w:rPr>
                <w:b/>
                <w:bCs/>
              </w:rPr>
            </w:pPr>
            <w:r>
              <w:rPr>
                <w:bCs/>
              </w:rPr>
              <w:t>n/a</w:t>
            </w:r>
          </w:p>
        </w:tc>
      </w:tr>
    </w:tbl>
    <w:p w14:paraId="09562E8A" w14:textId="77777777" w:rsidR="00CA428D" w:rsidRPr="00010EE0" w:rsidRDefault="00CA428D" w:rsidP="00CA428D">
      <w:pPr>
        <w:rPr>
          <w:lang w:val="en-US"/>
        </w:rPr>
      </w:pPr>
    </w:p>
    <w:p w14:paraId="4A4407B9" w14:textId="77777777" w:rsidR="00CA428D" w:rsidRDefault="00CA428D" w:rsidP="00CA428D">
      <w:r>
        <w:br w:type="page"/>
      </w:r>
    </w:p>
    <w:p w14:paraId="2EE928C3" w14:textId="77777777" w:rsidR="00CA428D" w:rsidRDefault="00CA428D" w:rsidP="00CA428D">
      <w:pPr>
        <w:rPr>
          <w:lang w:val="en-US"/>
        </w:rPr>
      </w:pPr>
    </w:p>
    <w:p w14:paraId="41CD918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294D0A4" w14:textId="77777777" w:rsidTr="00072FC9">
        <w:trPr>
          <w:trHeight w:val="567"/>
        </w:trPr>
        <w:tc>
          <w:tcPr>
            <w:tcW w:w="1843" w:type="dxa"/>
            <w:tcBorders>
              <w:bottom w:val="single" w:sz="4" w:space="0" w:color="auto"/>
            </w:tcBorders>
            <w:shd w:val="clear" w:color="auto" w:fill="F2F2F2" w:themeFill="background1" w:themeFillShade="F2"/>
            <w:vAlign w:val="center"/>
          </w:tcPr>
          <w:p w14:paraId="065526A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BB8FED5" w14:textId="77777777" w:rsidR="00CA428D" w:rsidRDefault="00CA428D" w:rsidP="00072FC9">
            <w:pPr>
              <w:rPr>
                <w:b/>
                <w:bCs/>
                <w:color w:val="000000"/>
              </w:rPr>
            </w:pPr>
            <w:r>
              <w:rPr>
                <w:b/>
                <w:bCs/>
                <w:noProof/>
                <w:color w:val="000000"/>
              </w:rPr>
              <w:t>SF-03261</w:t>
            </w:r>
          </w:p>
        </w:tc>
        <w:tc>
          <w:tcPr>
            <w:tcW w:w="2268" w:type="dxa"/>
            <w:tcBorders>
              <w:bottom w:val="single" w:sz="4" w:space="0" w:color="auto"/>
            </w:tcBorders>
            <w:shd w:val="clear" w:color="auto" w:fill="F2F2F2" w:themeFill="background1" w:themeFillShade="F2"/>
            <w:vAlign w:val="center"/>
          </w:tcPr>
          <w:p w14:paraId="5314F84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684F5B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15D40D8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316F066"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22112710"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714588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6940B97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214F3C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D7F43A" w14:textId="77777777" w:rsidR="00CA428D" w:rsidRDefault="00CA428D" w:rsidP="00072FC9">
            <w:pPr>
              <w:rPr>
                <w:b/>
                <w:bCs/>
                <w:sz w:val="32"/>
                <w:szCs w:val="32"/>
              </w:rPr>
            </w:pPr>
            <w:r>
              <w:rPr>
                <w:b/>
                <w:bCs/>
                <w:sz w:val="32"/>
                <w:szCs w:val="32"/>
              </w:rPr>
              <w:t>Condulete de alumínio de 3/4”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1FC128FE"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04E5C88" w14:textId="77777777" w:rsidR="00CA428D" w:rsidRDefault="00CA428D" w:rsidP="00072FC9">
            <w:pPr>
              <w:rPr>
                <w:b/>
                <w:bCs/>
                <w:sz w:val="20"/>
                <w:szCs w:val="20"/>
              </w:rPr>
            </w:pPr>
          </w:p>
        </w:tc>
      </w:tr>
      <w:tr w:rsidR="00CA428D" w:rsidRPr="00010EE0" w14:paraId="7E94D0C2" w14:textId="77777777" w:rsidTr="00072FC9">
        <w:trPr>
          <w:trHeight w:val="1740"/>
        </w:trPr>
        <w:tc>
          <w:tcPr>
            <w:tcW w:w="9781" w:type="dxa"/>
            <w:gridSpan w:val="5"/>
          </w:tcPr>
          <w:p w14:paraId="73176E21" w14:textId="77777777" w:rsidR="00CA428D" w:rsidRPr="00BD7145" w:rsidRDefault="00CA428D" w:rsidP="00072FC9">
            <w:pPr>
              <w:spacing w:before="120"/>
              <w:rPr>
                <w:b/>
                <w:bCs/>
              </w:rPr>
            </w:pPr>
            <w:r w:rsidRPr="00BD7145">
              <w:rPr>
                <w:b/>
                <w:bCs/>
              </w:rPr>
              <w:t>Descrição Detalhada:</w:t>
            </w:r>
          </w:p>
          <w:p w14:paraId="64E8E3C5" w14:textId="77777777" w:rsidR="00CA428D" w:rsidRPr="00BD7145" w:rsidRDefault="00CA428D" w:rsidP="00072FC9">
            <w:pPr>
              <w:spacing w:before="120"/>
              <w:rPr>
                <w:bCs/>
              </w:rPr>
            </w:pPr>
            <w:r>
              <w:rPr>
                <w:bCs/>
              </w:rPr>
              <w:t>Fornecimento e instalação de condulete de alumínio para eletrodutos de 3/4”, de sobrepor, com tipo conforme a aplicação, com tampa, kit de vedação e conectores retos.</w:t>
            </w:r>
          </w:p>
          <w:p w14:paraId="5576D91A" w14:textId="77777777" w:rsidR="00CA428D" w:rsidRPr="00BD7145" w:rsidRDefault="00CA428D" w:rsidP="00072FC9">
            <w:pPr>
              <w:spacing w:before="120"/>
              <w:rPr>
                <w:b/>
                <w:bCs/>
              </w:rPr>
            </w:pPr>
            <w:r w:rsidRPr="00BD7145">
              <w:rPr>
                <w:b/>
                <w:bCs/>
              </w:rPr>
              <w:t>Materiais:</w:t>
            </w:r>
          </w:p>
          <w:p w14:paraId="4B73A0CC" w14:textId="77777777" w:rsidR="00CA428D" w:rsidRPr="00BD7145" w:rsidRDefault="00CA428D" w:rsidP="00072FC9">
            <w:pPr>
              <w:spacing w:before="120"/>
              <w:rPr>
                <w:bCs/>
              </w:rPr>
            </w:pPr>
            <w:r>
              <w:rPr>
                <w:bCs/>
              </w:rPr>
              <w:t>Condulete múltiplo de alumínio, com as seguintes características mínimas:</w:t>
            </w:r>
            <w:r>
              <w:rPr>
                <w:bCs/>
              </w:rPr>
              <w:br/>
              <w:t>1. Para eletrodutos de 3/4”;</w:t>
            </w:r>
            <w:r>
              <w:rPr>
                <w:bCs/>
              </w:rPr>
              <w:br/>
              <w:t>2. Tipo conforme a aplicação (C, E, L, T etc.);</w:t>
            </w:r>
            <w:r>
              <w:rPr>
                <w:bCs/>
              </w:rPr>
              <w:br/>
              <w:t>3. Com ou sem rosca, a depender da aplicação;</w:t>
            </w:r>
            <w:r>
              <w:rPr>
                <w:bCs/>
              </w:rPr>
              <w:br/>
              <w:t>4. Poderá ser fornecido o condulete tipo múltiplo, acompanhado dos tampões e pelo menos 2 conectores;</w:t>
            </w:r>
            <w:r>
              <w:rPr>
                <w:bCs/>
              </w:rPr>
              <w:br/>
              <w:t>5. Fabricado em liga de alumínio SAE 306;</w:t>
            </w:r>
            <w:r>
              <w:rPr>
                <w:bCs/>
              </w:rPr>
              <w:br/>
              <w:t>6. Com ou sem pintura (padrão), a depender do utilizado no local;</w:t>
            </w:r>
            <w:r>
              <w:rPr>
                <w:bCs/>
              </w:rPr>
              <w:br/>
              <w:t>7. Resistência mecânica para uso em expostos (sobrepor);</w:t>
            </w:r>
            <w:r>
              <w:rPr>
                <w:bCs/>
              </w:rPr>
              <w:br/>
              <w:t>8. Para uso em ambiente interno (abrigado);</w:t>
            </w:r>
            <w:r>
              <w:rPr>
                <w:bCs/>
              </w:rPr>
              <w:br/>
              <w:t>9. Próprio para uso como caixa de passagem ou como caixa terminal de equipamentos (tomada e interruptor);</w:t>
            </w:r>
            <w:r>
              <w:rPr>
                <w:bCs/>
              </w:rPr>
              <w:br/>
              <w:t>10. Com local para fixação de tampa com porta equipamentos ou tampa cega, casos seja para caixa terminal de equipamentos;</w:t>
            </w:r>
            <w:r>
              <w:rPr>
                <w:bCs/>
              </w:rPr>
              <w:br/>
              <w:t>11. Fornecido com tampa conforme a aplicação:</w:t>
            </w:r>
            <w:r>
              <w:rPr>
                <w:bCs/>
              </w:rPr>
              <w:br/>
              <w:t>11.1. Para conduletes de eletrodutos de 3/4”;</w:t>
            </w:r>
            <w:r>
              <w:rPr>
                <w:bCs/>
              </w:rPr>
              <w:br/>
              <w:t>11.2. Perfeitamente compatível com os conduletes fornecidos ou existentes;</w:t>
            </w:r>
            <w:r>
              <w:rPr>
                <w:bCs/>
              </w:rPr>
              <w:br/>
              <w:t>11.3. Poderão ser fornecidos acessórios tecnicamente compatíveis com a funcionalidade;</w:t>
            </w:r>
            <w:r>
              <w:rPr>
                <w:bCs/>
              </w:rPr>
              <w:br/>
              <w:t>11.4. Tipo conforme a aplicação (cega, 1‐3 postos, furos para rede, tomadas etc.);</w:t>
            </w:r>
            <w:r>
              <w:rPr>
                <w:bCs/>
              </w:rPr>
              <w:br/>
              <w:t>11.5. Fabricado em liga de alumínio SAE 306;</w:t>
            </w:r>
            <w:r>
              <w:rPr>
                <w:bCs/>
              </w:rPr>
              <w:br/>
              <w:t>11.6. Com ou sem pintura (padrão), a depender do utilizado no local;</w:t>
            </w:r>
            <w:r>
              <w:rPr>
                <w:bCs/>
              </w:rPr>
              <w:br/>
              <w:t>11.7. Resistência mecânica para uso em expostos (sobrepor);</w:t>
            </w:r>
            <w:r>
              <w:rPr>
                <w:bCs/>
              </w:rPr>
              <w:br/>
              <w:t>11.8. Para uso em ambiente interno (abrigado);</w:t>
            </w:r>
            <w:r>
              <w:rPr>
                <w:bCs/>
              </w:rPr>
              <w:br/>
              <w:t>11.9. Próprio para uso como caixa de passagem (tampa cega) ou como caixa terminal de equipamentos (tomada e interruptor);</w:t>
            </w:r>
            <w:r>
              <w:rPr>
                <w:bCs/>
              </w:rPr>
              <w:br/>
              <w:t>11.10. Acompanhado de parafusos para fixação e montagem.</w:t>
            </w:r>
            <w:r>
              <w:rPr>
                <w:bCs/>
              </w:rPr>
              <w:br/>
              <w:t>12. Fornecido com kit de vedação:</w:t>
            </w:r>
            <w:r>
              <w:rPr>
                <w:bCs/>
              </w:rPr>
              <w:br/>
              <w:t>12.1. Para conduletes de eletrodutos de 3/4”;</w:t>
            </w:r>
            <w:r>
              <w:rPr>
                <w:bCs/>
              </w:rPr>
              <w:br/>
              <w:t>12.2. Perfeitamente compatível com os conduletes fornecidos ou existentes;</w:t>
            </w:r>
            <w:r>
              <w:rPr>
                <w:bCs/>
              </w:rPr>
              <w:br/>
              <w:t>12.3. Composto de juntas de vedação necessárias para tornar o grau de proteção do condulete IP54;</w:t>
            </w:r>
            <w:r>
              <w:rPr>
                <w:bCs/>
              </w:rPr>
              <w:br/>
            </w:r>
            <w:r>
              <w:rPr>
                <w:bCs/>
              </w:rPr>
              <w:lastRenderedPageBreak/>
              <w:t>12.4. Composto por junta de vedação da tampa, junta de vedação para eletrodutos e demais juntas necessárias para vedação do conjunto;</w:t>
            </w:r>
            <w:r>
              <w:rPr>
                <w:bCs/>
              </w:rPr>
              <w:br/>
              <w:t>12.5. Próprio para tornar conduletes adequados para uso externo;</w:t>
            </w:r>
            <w:r>
              <w:rPr>
                <w:bCs/>
              </w:rPr>
              <w:br/>
              <w:t>12.6. Acompanhado de todos os acessórios necessários para utilização e montagem.</w:t>
            </w:r>
            <w:r>
              <w:rPr>
                <w:bCs/>
              </w:rPr>
              <w:br/>
              <w:t>13. Fornecido com conector reto, com as seguintes características mínimas:</w:t>
            </w:r>
            <w:r>
              <w:rPr>
                <w:bCs/>
              </w:rPr>
              <w:br/>
              <w:t>13.1. Tipo conforme a aplicação (box reto, unidut cônico, unidut reto etc.);</w:t>
            </w:r>
            <w:r>
              <w:rPr>
                <w:bCs/>
              </w:rPr>
              <w:br/>
              <w:t>13.2. Poderão ser fornecidos acessórios tecnicamente compatíveis com a funcionalidade;</w:t>
            </w:r>
            <w:r>
              <w:rPr>
                <w:bCs/>
              </w:rPr>
              <w:br/>
              <w:t>13.3. Para eletrodutos de 3/4”;</w:t>
            </w:r>
            <w:r>
              <w:rPr>
                <w:bCs/>
              </w:rPr>
              <w:br/>
              <w:t>13.4. Fabricado em liga de alumínio;</w:t>
            </w:r>
            <w:r>
              <w:rPr>
                <w:bCs/>
              </w:rPr>
              <w:br/>
              <w:t>13.5. Um lado próprio para eletrodutos (rosca conforme a aplicação);</w:t>
            </w:r>
            <w:r>
              <w:rPr>
                <w:bCs/>
              </w:rPr>
              <w:br/>
              <w:t>13.6. Um lado com rosca BSP e arruela (conforme a aplicação);</w:t>
            </w:r>
            <w:r>
              <w:rPr>
                <w:bCs/>
              </w:rPr>
              <w:br/>
              <w:t>13.7. Perfeitamente compatível com os eletrodutos e conduletes fornecidos ou existentes;</w:t>
            </w:r>
            <w:r>
              <w:rPr>
                <w:bCs/>
              </w:rPr>
              <w:br/>
              <w:t>13.8. Resistência mecânica para uso em expostos (sobrepor);</w:t>
            </w:r>
            <w:r>
              <w:rPr>
                <w:bCs/>
              </w:rPr>
              <w:br/>
              <w:t>13.9. Acompanhado de parafusos (com tratamento para melhorar a resistência a corrosão) e arruela para fixação e montagem.</w:t>
            </w:r>
          </w:p>
          <w:p w14:paraId="2DEC9098" w14:textId="77777777" w:rsidR="00CA428D" w:rsidRPr="00BD7145" w:rsidRDefault="00CA428D" w:rsidP="00072FC9">
            <w:pPr>
              <w:spacing w:before="120"/>
              <w:rPr>
                <w:b/>
                <w:bCs/>
              </w:rPr>
            </w:pPr>
            <w:r w:rsidRPr="00BD7145">
              <w:rPr>
                <w:b/>
                <w:bCs/>
              </w:rPr>
              <w:t>Serviços:</w:t>
            </w:r>
          </w:p>
          <w:p w14:paraId="6773F2EE" w14:textId="77777777" w:rsidR="00CA428D" w:rsidRPr="00832CF3" w:rsidRDefault="00CA428D" w:rsidP="00072FC9">
            <w:pPr>
              <w:spacing w:before="120"/>
              <w:rPr>
                <w:bCs/>
              </w:rPr>
            </w:pPr>
            <w:r>
              <w:rPr>
                <w:bCs/>
              </w:rPr>
              <w:t>1. Instalação de conectores conforme necessidade;</w:t>
            </w:r>
            <w:r>
              <w:rPr>
                <w:bCs/>
              </w:rPr>
              <w:br/>
              <w:t>2. Instalação dos conduletes conforme projeto executivo;</w:t>
            </w:r>
            <w:r>
              <w:rPr>
                <w:bCs/>
              </w:rPr>
              <w:br/>
              <w:t>3. Conexão dos eletrodutos conforme projeto executivo;</w:t>
            </w:r>
            <w:r>
              <w:rPr>
                <w:bCs/>
              </w:rPr>
              <w:br/>
              <w:t>4. Limpeza do local de instalação, inclusive com a remoção de detritos, sobras de materiais e demais consumíveis utilizados pela Contratada.</w:t>
            </w:r>
          </w:p>
          <w:p w14:paraId="663B7AE3" w14:textId="77777777" w:rsidR="00CA428D" w:rsidRPr="00BD7145" w:rsidRDefault="00CA428D" w:rsidP="00072FC9">
            <w:pPr>
              <w:spacing w:before="120"/>
              <w:rPr>
                <w:b/>
                <w:bCs/>
              </w:rPr>
            </w:pPr>
            <w:r w:rsidRPr="00BD7145">
              <w:rPr>
                <w:b/>
                <w:bCs/>
              </w:rPr>
              <w:t>Atividades e Responsabilidades:</w:t>
            </w:r>
          </w:p>
          <w:p w14:paraId="12E63BEC" w14:textId="77777777" w:rsidR="00CA428D" w:rsidRPr="00832CF3" w:rsidRDefault="00CA428D" w:rsidP="00072FC9">
            <w:pPr>
              <w:spacing w:before="120"/>
              <w:rPr>
                <w:bCs/>
              </w:rPr>
            </w:pPr>
            <w:r>
              <w:rPr>
                <w:bCs/>
              </w:rPr>
              <w:t>n/a</w:t>
            </w:r>
          </w:p>
          <w:p w14:paraId="25957DF7" w14:textId="77777777" w:rsidR="00CA428D" w:rsidRPr="00BD7145" w:rsidRDefault="00CA428D" w:rsidP="00072FC9">
            <w:pPr>
              <w:spacing w:before="120"/>
              <w:rPr>
                <w:b/>
                <w:bCs/>
              </w:rPr>
            </w:pPr>
            <w:r w:rsidRPr="00BD7145">
              <w:rPr>
                <w:b/>
                <w:bCs/>
              </w:rPr>
              <w:t>Qualificação:</w:t>
            </w:r>
          </w:p>
          <w:p w14:paraId="730E2D2A" w14:textId="77777777" w:rsidR="00CA428D" w:rsidRPr="00832CF3" w:rsidRDefault="00CA428D" w:rsidP="00072FC9">
            <w:pPr>
              <w:spacing w:before="120"/>
              <w:rPr>
                <w:bCs/>
              </w:rPr>
            </w:pPr>
            <w:r>
              <w:rPr>
                <w:bCs/>
              </w:rPr>
              <w:t>n/a</w:t>
            </w:r>
          </w:p>
          <w:p w14:paraId="01E7AC8E" w14:textId="77777777" w:rsidR="00CA428D" w:rsidRPr="00BD7145" w:rsidRDefault="00CA428D" w:rsidP="00072FC9">
            <w:pPr>
              <w:spacing w:before="120"/>
              <w:rPr>
                <w:b/>
                <w:bCs/>
              </w:rPr>
            </w:pPr>
            <w:r w:rsidRPr="00BD7145">
              <w:rPr>
                <w:b/>
                <w:bCs/>
              </w:rPr>
              <w:t>Observações:</w:t>
            </w:r>
          </w:p>
          <w:p w14:paraId="2FD386A6" w14:textId="77777777" w:rsidR="00CA428D" w:rsidRPr="00832CF3" w:rsidRDefault="00CA428D" w:rsidP="00072FC9">
            <w:pPr>
              <w:spacing w:before="120"/>
              <w:rPr>
                <w:bCs/>
              </w:rPr>
            </w:pPr>
            <w:r>
              <w:rPr>
                <w:bCs/>
              </w:rPr>
              <w:t>1. Contempla o fornecimento e a instalação do condulete em alvenaria, concreto ou drywall, no piso parede ou teto;</w:t>
            </w:r>
            <w:r>
              <w:rPr>
                <w:bCs/>
              </w:rPr>
              <w:br/>
              <w:t>2. A instalação deve ser feita de modo a deixar o condulete e a infraestrutura associada (eletrodutos) nivelados;</w:t>
            </w:r>
            <w:r>
              <w:rPr>
                <w:bCs/>
              </w:rPr>
              <w:br/>
              <w:t>3. A fixação deve ser feita evitando danificar o acabamento existente;</w:t>
            </w:r>
            <w:r>
              <w:rPr>
                <w:bCs/>
              </w:rPr>
              <w:br/>
              <w:t>4. Deverão ser tomadas as devidas providências (proteções) para prevenir a entrada de detritos durante a instalação;</w:t>
            </w:r>
            <w:r>
              <w:rPr>
                <w:bCs/>
              </w:rPr>
              <w:br/>
              <w:t>5. Ao final da instalação, o local de instalação e o interior da caixa deve ser limpo;</w:t>
            </w:r>
            <w:r>
              <w:rPr>
                <w:bCs/>
              </w:rPr>
              <w:br/>
              <w:t>6. O tipo de condulete (L ou X) bem como os acessórios (unidut, tampões e redução) deverão ser fornecidos conforme a necessidade de projeto;</w:t>
            </w:r>
            <w:r>
              <w:rPr>
                <w:bCs/>
              </w:rPr>
              <w:br/>
              <w:t>7. Nenhum buraco do condulete deve ficar aberto ao final da instalação;</w:t>
            </w:r>
            <w:r>
              <w:rPr>
                <w:bCs/>
              </w:rPr>
              <w:br/>
              <w:t>8. Os furos, fixações e acessórios para instalação de sobrepor em alvenaria, drywall e concreto estão previstos;</w:t>
            </w:r>
            <w:r>
              <w:rPr>
                <w:bCs/>
              </w:rPr>
              <w:br/>
              <w:t>9. O serviço contempla o fornecimento e a instalação de eventuais acessórios necessários para montagem, fixação ou instalação, como parafusos, buchas, redutores, vedações etc.</w:t>
            </w:r>
          </w:p>
          <w:p w14:paraId="60E15796" w14:textId="77777777" w:rsidR="00CA428D" w:rsidRPr="00BD7145" w:rsidRDefault="00CA428D" w:rsidP="00072FC9">
            <w:pPr>
              <w:spacing w:before="120"/>
              <w:rPr>
                <w:b/>
                <w:bCs/>
              </w:rPr>
            </w:pPr>
            <w:r w:rsidRPr="00BD7145">
              <w:rPr>
                <w:b/>
                <w:bCs/>
              </w:rPr>
              <w:lastRenderedPageBreak/>
              <w:t>Critérios e Condições:</w:t>
            </w:r>
          </w:p>
          <w:p w14:paraId="3FE9F8B3" w14:textId="77777777" w:rsidR="00CA428D" w:rsidRPr="00832CF3" w:rsidRDefault="00CA428D" w:rsidP="00072FC9">
            <w:pPr>
              <w:spacing w:before="120"/>
              <w:rPr>
                <w:bCs/>
              </w:rPr>
            </w:pPr>
            <w:r>
              <w:rPr>
                <w:bCs/>
              </w:rPr>
              <w:t>Critérios de medição: condulete instalado</w:t>
            </w:r>
            <w:r>
              <w:rPr>
                <w:bCs/>
              </w:rPr>
              <w:br/>
              <w:t>Unidade de medição: unidade</w:t>
            </w:r>
          </w:p>
          <w:p w14:paraId="0DF6B163" w14:textId="77777777" w:rsidR="00CA428D" w:rsidRPr="00BD7145" w:rsidRDefault="00CA428D" w:rsidP="00072FC9">
            <w:pPr>
              <w:spacing w:before="120"/>
              <w:rPr>
                <w:b/>
                <w:bCs/>
              </w:rPr>
            </w:pPr>
            <w:r w:rsidRPr="00BD7145">
              <w:rPr>
                <w:b/>
                <w:bCs/>
              </w:rPr>
              <w:t>Detalhe Gráfico:</w:t>
            </w:r>
          </w:p>
          <w:p w14:paraId="4BFFEBF2" w14:textId="77777777" w:rsidR="00CA428D" w:rsidRPr="00B97D3F" w:rsidRDefault="00CA428D" w:rsidP="00072FC9">
            <w:pPr>
              <w:spacing w:before="120"/>
              <w:rPr>
                <w:bCs/>
              </w:rPr>
            </w:pPr>
            <w:r w:rsidRPr="00AD7BD2">
              <w:rPr>
                <w:bCs/>
              </w:rPr>
              <w:t>n/a</w:t>
            </w:r>
          </w:p>
          <w:p w14:paraId="340B799B" w14:textId="77777777" w:rsidR="00CA428D" w:rsidRPr="00BD7145" w:rsidRDefault="00CA428D" w:rsidP="00072FC9">
            <w:pPr>
              <w:spacing w:before="120"/>
              <w:rPr>
                <w:b/>
                <w:bCs/>
              </w:rPr>
            </w:pPr>
            <w:r w:rsidRPr="00BD7145">
              <w:rPr>
                <w:b/>
                <w:bCs/>
              </w:rPr>
              <w:t>Tabela:</w:t>
            </w:r>
          </w:p>
          <w:p w14:paraId="37450F38" w14:textId="77777777" w:rsidR="00CA428D" w:rsidRPr="00832CF3" w:rsidRDefault="00CA428D" w:rsidP="00072FC9">
            <w:pPr>
              <w:spacing w:before="120"/>
              <w:rPr>
                <w:bCs/>
              </w:rPr>
            </w:pPr>
            <w:r>
              <w:rPr>
                <w:bCs/>
              </w:rPr>
              <w:t>n/a</w:t>
            </w:r>
          </w:p>
          <w:p w14:paraId="6F659E00" w14:textId="77777777" w:rsidR="00CA428D" w:rsidRPr="00832CF3" w:rsidRDefault="00CA428D" w:rsidP="00072FC9">
            <w:pPr>
              <w:spacing w:before="120"/>
              <w:rPr>
                <w:bCs/>
              </w:rPr>
            </w:pPr>
            <w:r w:rsidRPr="00BD7145">
              <w:rPr>
                <w:b/>
                <w:bCs/>
              </w:rPr>
              <w:t xml:space="preserve">Vida útil: </w:t>
            </w:r>
            <w:r>
              <w:rPr>
                <w:bCs/>
              </w:rPr>
              <w:t>n/a</w:t>
            </w:r>
          </w:p>
          <w:p w14:paraId="286B4ADB" w14:textId="77777777" w:rsidR="00CA428D" w:rsidRPr="00BD7145" w:rsidRDefault="00CA428D" w:rsidP="00072FC9">
            <w:pPr>
              <w:spacing w:before="120"/>
              <w:rPr>
                <w:b/>
                <w:bCs/>
              </w:rPr>
            </w:pPr>
            <w:r w:rsidRPr="00BD7145">
              <w:rPr>
                <w:b/>
                <w:bCs/>
              </w:rPr>
              <w:t>Referências Normativas:</w:t>
            </w:r>
          </w:p>
          <w:p w14:paraId="372379EB" w14:textId="77777777" w:rsidR="00CA428D" w:rsidRPr="00832CF3" w:rsidRDefault="00CA428D" w:rsidP="00072FC9">
            <w:pPr>
              <w:spacing w:before="120"/>
              <w:rPr>
                <w:bCs/>
              </w:rPr>
            </w:pPr>
            <w:r>
              <w:rPr>
                <w:bCs/>
              </w:rPr>
              <w:t>ABNT NBR 5410:2008 - Instalações Elétricas de Baixa Tensão</w:t>
            </w:r>
            <w:r>
              <w:rPr>
                <w:bCs/>
              </w:rPr>
              <w:br/>
              <w:t>ABNT NBR 15701:2016 - Conduletes metálicos roscados e não roscados para sistemas de eletrodutos</w:t>
            </w:r>
          </w:p>
          <w:p w14:paraId="6708F559" w14:textId="77777777" w:rsidR="00CA428D" w:rsidRPr="00BD7145" w:rsidRDefault="00CA428D" w:rsidP="00072FC9">
            <w:pPr>
              <w:spacing w:before="120"/>
              <w:rPr>
                <w:b/>
                <w:bCs/>
              </w:rPr>
            </w:pPr>
            <w:r w:rsidRPr="00BD7145">
              <w:rPr>
                <w:b/>
                <w:bCs/>
              </w:rPr>
              <w:t>Referência Comercial:</w:t>
            </w:r>
          </w:p>
          <w:p w14:paraId="5DB95463" w14:textId="77777777" w:rsidR="00CA428D" w:rsidRPr="00832CF3" w:rsidRDefault="00CA428D" w:rsidP="00072FC9">
            <w:pPr>
              <w:spacing w:before="120"/>
              <w:rPr>
                <w:bCs/>
              </w:rPr>
            </w:pPr>
            <w:r>
              <w:rPr>
                <w:bCs/>
              </w:rPr>
              <w:t>1. Condulete c/ tampa: Tramontina 56101/312 (tipo C), Tramontina 56102/312 (tipo E), Tramontina 56104/312 (tipo LL), Tramontina 56105/312 (tipo LR), Tramontina 56106/312 (tipo T), Wetzel Conduletzel CSR‐15 ALU (tipo C), Wetzel Conduletzel ESR‐15 ALU (tipo E), Wetzel Conduletzel LLSR‐15 ALU (tipo LL), Wetzel Conduletzel LRSR‐15 ALU (tipo LR), Wetzel Conduletzel TSR‐15 ALU (tipo T), Daisa Dailet Modelo V DV 034 C ‐ C (tipo C), Daisa Dailet Modelo V DV 034 C ‐ E (tipo E), Daisa Dailet Modelo V DV 034 C ‐ LL (tipo LL), Daisa Dailet Modelo V DV 034 C ‐ LR (tipo LR), Daisa Dailet Modelo V DV 034 C ‐ T (tipo T);</w:t>
            </w:r>
            <w:r>
              <w:rPr>
                <w:bCs/>
              </w:rPr>
              <w:br/>
              <w:t>2. Kit vedação: Tramontina 56114/072 (kit completo), Tramontina 56114/001 (junta de vedação da tampa) + Tramontina 56114/022 (junta para eletrodutos, 3 unidades), Wetzel V‐15 POL (junta de vedação da tampa) + Wetzel AV‐15 EPDM (junta para eletrodutos, 3 unidades);</w:t>
            </w:r>
            <w:r>
              <w:rPr>
                <w:bCs/>
              </w:rPr>
              <w:br/>
              <w:t>3. Box reto: Tramontina 56127/002, Wetzel CRA-15 ALU;</w:t>
            </w:r>
            <w:r>
              <w:rPr>
                <w:bCs/>
              </w:rPr>
              <w:br/>
              <w:t>4. Unidut cônico: Tramontina 56126/002, Wetzel CS-15 ALU S/ VED.</w:t>
            </w:r>
          </w:p>
          <w:p w14:paraId="29E739E0" w14:textId="77777777" w:rsidR="00CA428D" w:rsidRPr="00BD7145" w:rsidRDefault="00CA428D" w:rsidP="00072FC9">
            <w:pPr>
              <w:spacing w:before="120"/>
              <w:rPr>
                <w:b/>
                <w:bCs/>
              </w:rPr>
            </w:pPr>
            <w:r w:rsidRPr="00BD7145">
              <w:rPr>
                <w:b/>
                <w:bCs/>
              </w:rPr>
              <w:t>Referência Externa:</w:t>
            </w:r>
          </w:p>
          <w:p w14:paraId="26A40D09" w14:textId="77777777" w:rsidR="00CA428D" w:rsidRPr="00BD7145" w:rsidRDefault="00CA428D" w:rsidP="00072FC9">
            <w:pPr>
              <w:spacing w:before="120"/>
              <w:rPr>
                <w:b/>
                <w:bCs/>
              </w:rPr>
            </w:pPr>
            <w:r>
              <w:rPr>
                <w:bCs/>
              </w:rPr>
              <w:t>n/a</w:t>
            </w:r>
          </w:p>
        </w:tc>
      </w:tr>
    </w:tbl>
    <w:p w14:paraId="2E198F0D" w14:textId="77777777" w:rsidR="00CA428D" w:rsidRPr="00010EE0" w:rsidRDefault="00CA428D" w:rsidP="00CA428D">
      <w:pPr>
        <w:rPr>
          <w:lang w:val="en-US"/>
        </w:rPr>
      </w:pPr>
    </w:p>
    <w:p w14:paraId="2591A0D8" w14:textId="77777777" w:rsidR="00CA428D" w:rsidRDefault="00CA428D" w:rsidP="00CA428D">
      <w:r>
        <w:br w:type="page"/>
      </w:r>
    </w:p>
    <w:p w14:paraId="5ED43E02" w14:textId="77777777" w:rsidR="00CA428D" w:rsidRDefault="00CA428D" w:rsidP="00CA428D">
      <w:pPr>
        <w:rPr>
          <w:lang w:val="en-US"/>
        </w:rPr>
      </w:pPr>
    </w:p>
    <w:p w14:paraId="0F5BADC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0B04E75" w14:textId="77777777" w:rsidTr="00072FC9">
        <w:trPr>
          <w:trHeight w:val="567"/>
        </w:trPr>
        <w:tc>
          <w:tcPr>
            <w:tcW w:w="1843" w:type="dxa"/>
            <w:tcBorders>
              <w:bottom w:val="single" w:sz="4" w:space="0" w:color="auto"/>
            </w:tcBorders>
            <w:shd w:val="clear" w:color="auto" w:fill="F2F2F2" w:themeFill="background1" w:themeFillShade="F2"/>
            <w:vAlign w:val="center"/>
          </w:tcPr>
          <w:p w14:paraId="4B26064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CCBB5FA" w14:textId="77777777" w:rsidR="00CA428D" w:rsidRDefault="00CA428D" w:rsidP="00072FC9">
            <w:pPr>
              <w:rPr>
                <w:b/>
                <w:bCs/>
                <w:color w:val="000000"/>
              </w:rPr>
            </w:pPr>
            <w:r>
              <w:rPr>
                <w:b/>
                <w:bCs/>
                <w:noProof/>
                <w:color w:val="000000"/>
              </w:rPr>
              <w:t>SF-03263</w:t>
            </w:r>
          </w:p>
        </w:tc>
        <w:tc>
          <w:tcPr>
            <w:tcW w:w="2268" w:type="dxa"/>
            <w:tcBorders>
              <w:bottom w:val="single" w:sz="4" w:space="0" w:color="auto"/>
            </w:tcBorders>
            <w:shd w:val="clear" w:color="auto" w:fill="F2F2F2" w:themeFill="background1" w:themeFillShade="F2"/>
            <w:vAlign w:val="center"/>
          </w:tcPr>
          <w:p w14:paraId="7E10E5A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6947FDFA" w14:textId="77777777" w:rsidR="00CA428D" w:rsidRPr="009143C5" w:rsidRDefault="00CA428D" w:rsidP="00072FC9">
            <w:pPr>
              <w:rPr>
                <w:b/>
                <w:bCs/>
                <w:noProof/>
                <w:color w:val="000000"/>
              </w:rPr>
            </w:pPr>
            <w:r>
              <w:rPr>
                <w:b/>
                <w:bCs/>
                <w:noProof/>
                <w:color w:val="000000"/>
              </w:rPr>
              <w:t>Ar Condicionado</w:t>
            </w:r>
          </w:p>
        </w:tc>
        <w:tc>
          <w:tcPr>
            <w:tcW w:w="2268" w:type="dxa"/>
            <w:tcBorders>
              <w:bottom w:val="single" w:sz="4" w:space="0" w:color="auto"/>
              <w:right w:val="single" w:sz="4" w:space="0" w:color="auto"/>
            </w:tcBorders>
            <w:shd w:val="clear" w:color="auto" w:fill="F2F2F2" w:themeFill="background1" w:themeFillShade="F2"/>
            <w:vAlign w:val="center"/>
          </w:tcPr>
          <w:p w14:paraId="09E761D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CA094C0" w14:textId="77777777" w:rsidR="00CA428D" w:rsidRPr="009143C5" w:rsidRDefault="00CA428D" w:rsidP="00072FC9">
            <w:pPr>
              <w:rPr>
                <w:b/>
                <w:bCs/>
                <w:noProof/>
                <w:color w:val="000000"/>
              </w:rPr>
            </w:pPr>
            <w:r>
              <w:rPr>
                <w:b/>
                <w:bCs/>
                <w:noProof/>
                <w:color w:val="000000"/>
              </w:rPr>
              <w:t>Equipamentos Terminais e Unitários</w:t>
            </w:r>
          </w:p>
        </w:tc>
        <w:tc>
          <w:tcPr>
            <w:tcW w:w="1843" w:type="dxa"/>
            <w:tcBorders>
              <w:left w:val="single" w:sz="4" w:space="0" w:color="auto"/>
              <w:bottom w:val="single" w:sz="4" w:space="0" w:color="auto"/>
            </w:tcBorders>
            <w:shd w:val="clear" w:color="auto" w:fill="F2F2F2" w:themeFill="background1" w:themeFillShade="F2"/>
            <w:vAlign w:val="center"/>
          </w:tcPr>
          <w:p w14:paraId="07774CF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6D0509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BB0014C"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6BE885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6804C8A" w14:textId="77777777" w:rsidR="00CA428D" w:rsidRDefault="00CA428D" w:rsidP="00072FC9">
            <w:pPr>
              <w:rPr>
                <w:b/>
                <w:bCs/>
                <w:sz w:val="32"/>
                <w:szCs w:val="32"/>
              </w:rPr>
            </w:pPr>
            <w:r>
              <w:rPr>
                <w:b/>
                <w:bCs/>
                <w:sz w:val="32"/>
                <w:szCs w:val="32"/>
              </w:rPr>
              <w:t>Ar-condicionado split dutado 24.000 BTU/h</w:t>
            </w:r>
          </w:p>
        </w:tc>
        <w:tc>
          <w:tcPr>
            <w:tcW w:w="1843" w:type="dxa"/>
            <w:tcBorders>
              <w:top w:val="single" w:sz="4" w:space="0" w:color="auto"/>
              <w:left w:val="single" w:sz="4" w:space="0" w:color="auto"/>
            </w:tcBorders>
            <w:shd w:val="clear" w:color="auto" w:fill="F2F2F2" w:themeFill="background1" w:themeFillShade="F2"/>
            <w:vAlign w:val="center"/>
          </w:tcPr>
          <w:p w14:paraId="1305298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4817FF75" w14:textId="77777777" w:rsidR="00CA428D" w:rsidRDefault="00CA428D" w:rsidP="00072FC9">
            <w:pPr>
              <w:rPr>
                <w:b/>
                <w:bCs/>
                <w:sz w:val="20"/>
                <w:szCs w:val="20"/>
              </w:rPr>
            </w:pPr>
          </w:p>
        </w:tc>
      </w:tr>
      <w:tr w:rsidR="00CA428D" w:rsidRPr="00010EE0" w14:paraId="5B897B08" w14:textId="77777777" w:rsidTr="00072FC9">
        <w:trPr>
          <w:trHeight w:val="1740"/>
        </w:trPr>
        <w:tc>
          <w:tcPr>
            <w:tcW w:w="9781" w:type="dxa"/>
            <w:gridSpan w:val="5"/>
          </w:tcPr>
          <w:p w14:paraId="0A2E99A1" w14:textId="77777777" w:rsidR="00CA428D" w:rsidRPr="00BD7145" w:rsidRDefault="00CA428D" w:rsidP="00072FC9">
            <w:pPr>
              <w:spacing w:before="120"/>
              <w:rPr>
                <w:b/>
                <w:bCs/>
              </w:rPr>
            </w:pPr>
            <w:r w:rsidRPr="00BD7145">
              <w:rPr>
                <w:b/>
                <w:bCs/>
              </w:rPr>
              <w:t>Descrição Detalhada:</w:t>
            </w:r>
          </w:p>
          <w:p w14:paraId="38C860DF" w14:textId="77777777" w:rsidR="00CA428D" w:rsidRPr="00BD7145" w:rsidRDefault="00CA428D" w:rsidP="00072FC9">
            <w:pPr>
              <w:spacing w:before="120"/>
              <w:rPr>
                <w:bCs/>
              </w:rPr>
            </w:pPr>
            <w:r>
              <w:rPr>
                <w:bCs/>
              </w:rPr>
              <w:t>Fornecimento e instalação de Ar-condicionado do tipo split dutado com capacidade nominal mínima de 24.000 BTU/h, 1F/220V/60Hz, refrigerante R-410A, controle remoto com ou sem fio (conforme projeto), com função de reinício automático (modo auto-restart) após falha no fornecimento de energia, para instalação embutido em forro e acoplada a duto. A máquina deve ter largura máxima de 1100mm.</w:t>
            </w:r>
          </w:p>
          <w:p w14:paraId="7A392B5E" w14:textId="77777777" w:rsidR="00CA428D" w:rsidRPr="00BD7145" w:rsidRDefault="00CA428D" w:rsidP="00072FC9">
            <w:pPr>
              <w:spacing w:before="120"/>
              <w:rPr>
                <w:b/>
                <w:bCs/>
              </w:rPr>
            </w:pPr>
            <w:r w:rsidRPr="00BD7145">
              <w:rPr>
                <w:b/>
                <w:bCs/>
              </w:rPr>
              <w:t>Materiais:</w:t>
            </w:r>
          </w:p>
          <w:p w14:paraId="7E41A59D" w14:textId="77777777" w:rsidR="00CA428D" w:rsidRPr="00BD7145" w:rsidRDefault="00CA428D" w:rsidP="00072FC9">
            <w:pPr>
              <w:spacing w:before="120"/>
              <w:rPr>
                <w:bCs/>
              </w:rPr>
            </w:pPr>
            <w:r>
              <w:rPr>
                <w:bCs/>
              </w:rPr>
              <w:t>Ar-condicionado do tipo split dutado com capacidade nominal mínima de 24.000 BTU/h, 1F/220V/60Hz, refrigerante R-410A, largura máxima 1100mm, controle remoto com ou sem fio (conforme ordem de serviço), para instalação embutido em forro e acoplada a duto.</w:t>
            </w:r>
          </w:p>
          <w:p w14:paraId="377B6A9A" w14:textId="77777777" w:rsidR="00CA428D" w:rsidRPr="00BD7145" w:rsidRDefault="00CA428D" w:rsidP="00072FC9">
            <w:pPr>
              <w:spacing w:before="120"/>
              <w:rPr>
                <w:b/>
                <w:bCs/>
              </w:rPr>
            </w:pPr>
            <w:r w:rsidRPr="00BD7145">
              <w:rPr>
                <w:b/>
                <w:bCs/>
              </w:rPr>
              <w:t>Serviços:</w:t>
            </w:r>
          </w:p>
          <w:p w14:paraId="14B56572" w14:textId="77777777" w:rsidR="00CA428D" w:rsidRPr="00832CF3" w:rsidRDefault="00CA428D" w:rsidP="00072FC9">
            <w:pPr>
              <w:spacing w:before="120"/>
              <w:rPr>
                <w:bCs/>
              </w:rPr>
            </w:pPr>
            <w:r>
              <w:rPr>
                <w:bCs/>
              </w:rPr>
              <w:t>O serviço de instalação do equipamento split deverá observar as seguintes diretrizes:</w:t>
            </w:r>
            <w:r>
              <w:rPr>
                <w:bCs/>
              </w:rPr>
              <w:br/>
              <w:t>1. Deverá ser realizado o transporte do aparelho de sua atual localização até o local de sua instalação, ambos dentro do Complexo Arquitetônico do Senado Federal ou Residências Oficiais. Durante o transporte, as unidades não devem ser balançadas ou inclinadas, respeitando as recomendações do manual do fabricante;</w:t>
            </w:r>
            <w:r>
              <w:rPr>
                <w:bCs/>
              </w:rPr>
              <w:br/>
              <w:t>2. O equipamento deverá ser instalado no local determinado pela Fiscalização seguindo as recomendações do manual do fabricante;</w:t>
            </w:r>
            <w:r>
              <w:rPr>
                <w:bCs/>
              </w:rPr>
              <w:br/>
              <w:t>3. O serviço inclui todos os materiais necessários à instalação e fechamento do equipamento em si, inclusive gás refrigerante. As válvulas e os acessórios necessários para o funcionamento do equipamento serão cobrados separadamente conforme serviços descritos nestas especificações;</w:t>
            </w:r>
            <w:r>
              <w:rPr>
                <w:bCs/>
              </w:rPr>
              <w:br/>
              <w:t>4. As tubulações (de conexão e de drenagem) deverão ser embutidas na parede, onde determinado pela Fiscalização, utilizando sifão onde determinado pelo manual do fabricante ou quando recomendado;</w:t>
            </w:r>
            <w:r>
              <w:rPr>
                <w:bCs/>
              </w:rPr>
              <w:br/>
              <w:t>5. O custo das tubulações de refrigerante e dreno, além do isolamento térmico, será cobrado separadamente do serviço de instalação de split, utilizando o serviço de instalação de tubos de PVC e cobre e de isolamento elastomérico, descritos nestas Especificações;</w:t>
            </w:r>
            <w:r>
              <w:rPr>
                <w:bCs/>
              </w:rPr>
              <w:br/>
              <w:t>6. Os tubos da linha frigorígena deverão ser de cobre conforme referências normativas do serviço correspondente e ter bitola e espessura de isolamento definidos conforme aplicação, incluindo sifão quando recomendado pelo fabricante ou instruído pela Fiscalização. A Contratada deverá isolar os tubos de conexão separadamente;</w:t>
            </w:r>
            <w:r>
              <w:rPr>
                <w:bCs/>
              </w:rPr>
              <w:br/>
              <w:t xml:space="preserve">7. O dreno de condensado do equipamento deverá ser instalado em declive para não haver acúmulo </w:t>
            </w:r>
            <w:r>
              <w:rPr>
                <w:bCs/>
              </w:rPr>
              <w:lastRenderedPageBreak/>
              <w:t>de água na tubulação, em PVC com bitola conforme necessidade da aplicação, e conectado à rede pluvial, incluindo sifão quando recomendado ou instruído pela Fiscalização. Isolar a tubulação de drenagem onde determinado pela Fiscalização. Todas as conexões do sistema de drenagem devem ser seladas;</w:t>
            </w:r>
            <w:r>
              <w:rPr>
                <w:bCs/>
              </w:rPr>
              <w:br/>
              <w:t>8. Os fios dos cabos elétricos deverão ser conectados sem folga aos terminais conforme manual de instalação do equipamento;</w:t>
            </w:r>
            <w:r>
              <w:rPr>
                <w:bCs/>
              </w:rPr>
              <w:br/>
              <w:t>9. Deverão ser realizados testes em todas as conexões soldadas e flangeadas quanto a vazamentos com a pressão recomendada no manual do fabricante, e deverá ser verificado o perfeito escoamento através da hidráulica de drenagem realizando um teste de drenagem, colocando água dentro da bandeja de condensado;</w:t>
            </w:r>
            <w:r>
              <w:rPr>
                <w:bCs/>
              </w:rPr>
              <w:br/>
              <w:t>10. A instalação das unidades evaporadora e condensadora deverá ser realizada de forma nivelada;</w:t>
            </w:r>
            <w:r>
              <w:rPr>
                <w:bCs/>
              </w:rPr>
              <w:br/>
              <w:t>11. A ligação elétrica entre a evaporadora e a condensadora será efetuada por cabo multipolar ou condutores singelos (mínimo # 2,5mm²), antichama, livre de halogênios, (Ref. Comercial: Prysmian Afumex 0,6/1kV) conforme especificado na tabela de serviços.</w:t>
            </w:r>
            <w:r>
              <w:rPr>
                <w:bCs/>
              </w:rPr>
              <w:br/>
              <w:t>Após a completa instalação do sistema, deverão ser realizados os seguintes procedimentos:</w:t>
            </w:r>
            <w:r>
              <w:rPr>
                <w:bCs/>
              </w:rPr>
              <w:br/>
              <w:t>Teste de estanqueidade com pressão recomendada no manual do fabricante, utilizando cilindro de nitrogênio e regulador de pressão;</w:t>
            </w:r>
            <w:r>
              <w:rPr>
                <w:bCs/>
              </w:rPr>
              <w:br/>
              <w:t>Desidratação do sistema, utilizando bomba de alto vácuo, manifold para o gás refrigerante utilizado e vacuômetro. O nível de vácuo deverá ser mantido por tempo determinado no manual do fabricante antes da realização da carga de fluido refrigerante;</w:t>
            </w:r>
            <w:r>
              <w:rPr>
                <w:bCs/>
              </w:rPr>
              <w:br/>
              <w:t>Carga de fluido refrigerante, utilizando cilindro de carga, manifold e termômetro de contato ou eletrônico (até obter superaquecimento entre 5º e 7º, ou indicado pelo fabricante) ou balança (até atingir carga conforme manual do fabricante);</w:t>
            </w:r>
            <w:r>
              <w:rPr>
                <w:bCs/>
              </w:rPr>
              <w:br/>
              <w:t>Medição da corrente do equipamento e comparar com a nominal.</w:t>
            </w:r>
          </w:p>
          <w:p w14:paraId="0E01958B" w14:textId="77777777" w:rsidR="00CA428D" w:rsidRPr="00BD7145" w:rsidRDefault="00CA428D" w:rsidP="00072FC9">
            <w:pPr>
              <w:spacing w:before="120"/>
              <w:rPr>
                <w:b/>
                <w:bCs/>
              </w:rPr>
            </w:pPr>
            <w:r w:rsidRPr="00BD7145">
              <w:rPr>
                <w:b/>
                <w:bCs/>
              </w:rPr>
              <w:t>Atividades e Responsabilidades:</w:t>
            </w:r>
          </w:p>
          <w:p w14:paraId="6DD2A1C7" w14:textId="77777777" w:rsidR="00CA428D" w:rsidRPr="00832CF3" w:rsidRDefault="00CA428D" w:rsidP="00072FC9">
            <w:pPr>
              <w:spacing w:before="120"/>
              <w:rPr>
                <w:bCs/>
              </w:rPr>
            </w:pPr>
            <w:r>
              <w:rPr>
                <w:bCs/>
              </w:rPr>
              <w:t>n/a</w:t>
            </w:r>
          </w:p>
          <w:p w14:paraId="4495368B" w14:textId="77777777" w:rsidR="00CA428D" w:rsidRPr="00BD7145" w:rsidRDefault="00CA428D" w:rsidP="00072FC9">
            <w:pPr>
              <w:spacing w:before="120"/>
              <w:rPr>
                <w:b/>
                <w:bCs/>
              </w:rPr>
            </w:pPr>
            <w:r w:rsidRPr="00BD7145">
              <w:rPr>
                <w:b/>
                <w:bCs/>
              </w:rPr>
              <w:t>Qualificação:</w:t>
            </w:r>
          </w:p>
          <w:p w14:paraId="2B5A5807" w14:textId="77777777" w:rsidR="00CA428D" w:rsidRPr="00832CF3" w:rsidRDefault="00CA428D" w:rsidP="00072FC9">
            <w:pPr>
              <w:spacing w:before="120"/>
              <w:rPr>
                <w:bCs/>
              </w:rPr>
            </w:pPr>
            <w:r>
              <w:rPr>
                <w:bCs/>
              </w:rPr>
              <w:t>n/a</w:t>
            </w:r>
          </w:p>
          <w:p w14:paraId="43EFBCBD" w14:textId="77777777" w:rsidR="00CA428D" w:rsidRPr="00BD7145" w:rsidRDefault="00CA428D" w:rsidP="00072FC9">
            <w:pPr>
              <w:spacing w:before="120"/>
              <w:rPr>
                <w:b/>
                <w:bCs/>
              </w:rPr>
            </w:pPr>
            <w:r w:rsidRPr="00BD7145">
              <w:rPr>
                <w:b/>
                <w:bCs/>
              </w:rPr>
              <w:t>Observações:</w:t>
            </w:r>
          </w:p>
          <w:p w14:paraId="5F288157" w14:textId="77777777" w:rsidR="00CA428D" w:rsidRPr="00832CF3" w:rsidRDefault="00CA428D" w:rsidP="00072FC9">
            <w:pPr>
              <w:spacing w:before="120"/>
              <w:rPr>
                <w:bCs/>
              </w:rPr>
            </w:pPr>
            <w:r>
              <w:rPr>
                <w:bCs/>
              </w:rPr>
              <w:t>n/a</w:t>
            </w:r>
          </w:p>
          <w:p w14:paraId="2FF6C8EA" w14:textId="77777777" w:rsidR="00CA428D" w:rsidRPr="00BD7145" w:rsidRDefault="00CA428D" w:rsidP="00072FC9">
            <w:pPr>
              <w:spacing w:before="120"/>
              <w:rPr>
                <w:b/>
                <w:bCs/>
              </w:rPr>
            </w:pPr>
            <w:r w:rsidRPr="00BD7145">
              <w:rPr>
                <w:b/>
                <w:bCs/>
              </w:rPr>
              <w:t>Critérios e Condições:</w:t>
            </w:r>
          </w:p>
          <w:p w14:paraId="29867879" w14:textId="77777777" w:rsidR="00CA428D" w:rsidRPr="00832CF3" w:rsidRDefault="00CA428D" w:rsidP="00072FC9">
            <w:pPr>
              <w:spacing w:before="120"/>
              <w:rPr>
                <w:bCs/>
              </w:rPr>
            </w:pPr>
            <w:r>
              <w:rPr>
                <w:bCs/>
              </w:rPr>
              <w:t>Este serviço será pago conforme a quantidade de aparelhos split instalados, de acordo com o tipo e a capacidade térmica.</w:t>
            </w:r>
            <w:r>
              <w:rPr>
                <w:bCs/>
              </w:rPr>
              <w:br/>
              <w:t>Condições de Recebimento:</w:t>
            </w:r>
            <w:r>
              <w:rPr>
                <w:bCs/>
              </w:rPr>
              <w:br/>
              <w:t>O relatório a ser apresentado deve conter:</w:t>
            </w:r>
            <w:r>
              <w:rPr>
                <w:bCs/>
              </w:rPr>
              <w:br/>
              <w:t>1. O detalhamento dos equipamentos instalados deve conter informações sobre marca, modelo e número de série;</w:t>
            </w:r>
            <w:r>
              <w:rPr>
                <w:bCs/>
              </w:rPr>
              <w:br/>
              <w:t>2. O detalhamento dos testes realizados e resultados obtidos deve conter os resultados dos testes e medições supracitados e comparação com valores de referência dos manuais do fabricante.</w:t>
            </w:r>
          </w:p>
          <w:p w14:paraId="26C88E07" w14:textId="77777777" w:rsidR="00CA428D" w:rsidRPr="00BD7145" w:rsidRDefault="00CA428D" w:rsidP="00072FC9">
            <w:pPr>
              <w:spacing w:before="120"/>
              <w:rPr>
                <w:b/>
                <w:bCs/>
              </w:rPr>
            </w:pPr>
            <w:r w:rsidRPr="00BD7145">
              <w:rPr>
                <w:b/>
                <w:bCs/>
              </w:rPr>
              <w:t>Detalhe Gráfico:</w:t>
            </w:r>
          </w:p>
          <w:p w14:paraId="76FD74BC" w14:textId="77777777" w:rsidR="00CA428D" w:rsidRPr="00B97D3F" w:rsidRDefault="00CA428D" w:rsidP="00072FC9">
            <w:pPr>
              <w:spacing w:before="120"/>
              <w:rPr>
                <w:bCs/>
              </w:rPr>
            </w:pPr>
            <w:r w:rsidRPr="00AD7BD2">
              <w:rPr>
                <w:bCs/>
              </w:rPr>
              <w:lastRenderedPageBreak/>
              <w:t>n/a</w:t>
            </w:r>
          </w:p>
          <w:p w14:paraId="74745A76" w14:textId="77777777" w:rsidR="00CA428D" w:rsidRPr="00BD7145" w:rsidRDefault="00CA428D" w:rsidP="00072FC9">
            <w:pPr>
              <w:spacing w:before="120"/>
              <w:rPr>
                <w:b/>
                <w:bCs/>
              </w:rPr>
            </w:pPr>
            <w:r w:rsidRPr="00BD7145">
              <w:rPr>
                <w:b/>
                <w:bCs/>
              </w:rPr>
              <w:t>Tabela:</w:t>
            </w:r>
          </w:p>
          <w:p w14:paraId="2EBF5EF9" w14:textId="77777777" w:rsidR="00CA428D" w:rsidRPr="00832CF3" w:rsidRDefault="00CA428D" w:rsidP="00072FC9">
            <w:pPr>
              <w:spacing w:before="120"/>
              <w:rPr>
                <w:bCs/>
              </w:rPr>
            </w:pPr>
            <w:r>
              <w:rPr>
                <w:bCs/>
              </w:rPr>
              <w:t>n/a</w:t>
            </w:r>
          </w:p>
          <w:p w14:paraId="7EAB44E7" w14:textId="77777777" w:rsidR="00CA428D" w:rsidRPr="00832CF3" w:rsidRDefault="00CA428D" w:rsidP="00072FC9">
            <w:pPr>
              <w:spacing w:before="120"/>
              <w:rPr>
                <w:bCs/>
              </w:rPr>
            </w:pPr>
            <w:r w:rsidRPr="00BD7145">
              <w:rPr>
                <w:b/>
                <w:bCs/>
              </w:rPr>
              <w:t xml:space="preserve">Vida útil: </w:t>
            </w:r>
            <w:r>
              <w:rPr>
                <w:bCs/>
              </w:rPr>
              <w:t>n/a</w:t>
            </w:r>
          </w:p>
          <w:p w14:paraId="0B7F58F1" w14:textId="77777777" w:rsidR="00CA428D" w:rsidRPr="00BD7145" w:rsidRDefault="00CA428D" w:rsidP="00072FC9">
            <w:pPr>
              <w:spacing w:before="120"/>
              <w:rPr>
                <w:b/>
                <w:bCs/>
              </w:rPr>
            </w:pPr>
            <w:r w:rsidRPr="00BD7145">
              <w:rPr>
                <w:b/>
                <w:bCs/>
              </w:rPr>
              <w:t>Referências Normativas:</w:t>
            </w:r>
          </w:p>
          <w:p w14:paraId="2F83D551" w14:textId="77777777" w:rsidR="00CA428D" w:rsidRPr="00832CF3" w:rsidRDefault="00CA428D" w:rsidP="00072FC9">
            <w:pPr>
              <w:spacing w:before="120"/>
              <w:rPr>
                <w:bCs/>
              </w:rPr>
            </w:pPr>
            <w:r>
              <w:rPr>
                <w:bCs/>
              </w:rPr>
              <w:t>ABNT NBR 5410:2008 - Instalações Elétricas de Baixa Tensão</w:t>
            </w:r>
            <w:r>
              <w:rPr>
                <w:bCs/>
              </w:rPr>
              <w:br/>
              <w:t>ABNT NBR 7541:2004 - Tubo de Cobre sem Costura para Refrigeração e Ar-Condicionado - Requisitos</w:t>
            </w:r>
            <w:r>
              <w:rPr>
                <w:bCs/>
              </w:rPr>
              <w:br/>
              <w:t>ABNT NBR 13206:2010 - Tubo de cobre leve, médio e pesado, sem costura para condução de fluidos - Requisitos</w:t>
            </w:r>
            <w:r>
              <w:rPr>
                <w:bCs/>
              </w:rPr>
              <w:br/>
              <w:t>ABNT NBR 11720:2010 - Conexões para união de tubos de cobre por soldagem ou brasagem capilar — Requisitos</w:t>
            </w:r>
          </w:p>
          <w:p w14:paraId="6F9B4E01" w14:textId="77777777" w:rsidR="00CA428D" w:rsidRPr="00BD7145" w:rsidRDefault="00CA428D" w:rsidP="00072FC9">
            <w:pPr>
              <w:spacing w:before="120"/>
              <w:rPr>
                <w:b/>
                <w:bCs/>
              </w:rPr>
            </w:pPr>
            <w:r w:rsidRPr="00BD7145">
              <w:rPr>
                <w:b/>
                <w:bCs/>
              </w:rPr>
              <w:t>Referência Comercial:</w:t>
            </w:r>
          </w:p>
          <w:p w14:paraId="340C6471" w14:textId="77777777" w:rsidR="00CA428D" w:rsidRPr="00832CF3" w:rsidRDefault="00CA428D" w:rsidP="00072FC9">
            <w:pPr>
              <w:spacing w:before="120"/>
              <w:rPr>
                <w:bCs/>
              </w:rPr>
            </w:pPr>
            <w:r>
              <w:rPr>
                <w:bCs/>
              </w:rPr>
              <w:t>Carrier Built-in Versatile 24.000 BTU/h 42BQA024510KC/38KQK024515MC</w:t>
            </w:r>
          </w:p>
          <w:p w14:paraId="5A760210" w14:textId="77777777" w:rsidR="00CA428D" w:rsidRPr="00BD7145" w:rsidRDefault="00CA428D" w:rsidP="00072FC9">
            <w:pPr>
              <w:spacing w:before="120"/>
              <w:rPr>
                <w:b/>
                <w:bCs/>
              </w:rPr>
            </w:pPr>
            <w:r w:rsidRPr="00BD7145">
              <w:rPr>
                <w:b/>
                <w:bCs/>
              </w:rPr>
              <w:t>Referência Externa:</w:t>
            </w:r>
          </w:p>
          <w:p w14:paraId="7C3A16CC" w14:textId="77777777" w:rsidR="00CA428D" w:rsidRPr="00BD7145" w:rsidRDefault="00CA428D" w:rsidP="00072FC9">
            <w:pPr>
              <w:spacing w:before="120"/>
              <w:rPr>
                <w:b/>
                <w:bCs/>
              </w:rPr>
            </w:pPr>
            <w:r>
              <w:rPr>
                <w:bCs/>
              </w:rPr>
              <w:t>n/a</w:t>
            </w:r>
          </w:p>
        </w:tc>
      </w:tr>
    </w:tbl>
    <w:p w14:paraId="4441C38A" w14:textId="77777777" w:rsidR="00CA428D" w:rsidRPr="00010EE0" w:rsidRDefault="00CA428D" w:rsidP="00CA428D">
      <w:pPr>
        <w:rPr>
          <w:lang w:val="en-US"/>
        </w:rPr>
      </w:pPr>
    </w:p>
    <w:p w14:paraId="29F7529C" w14:textId="77777777" w:rsidR="00CA428D" w:rsidRDefault="00CA428D" w:rsidP="00CA428D">
      <w:r>
        <w:br w:type="page"/>
      </w:r>
    </w:p>
    <w:p w14:paraId="1028FD79" w14:textId="77777777" w:rsidR="00CA428D" w:rsidRDefault="00CA428D" w:rsidP="00CA428D">
      <w:pPr>
        <w:rPr>
          <w:lang w:val="en-US"/>
        </w:rPr>
      </w:pPr>
    </w:p>
    <w:p w14:paraId="0F90B36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ABE5FE" w14:textId="77777777" w:rsidTr="00072FC9">
        <w:trPr>
          <w:trHeight w:val="567"/>
        </w:trPr>
        <w:tc>
          <w:tcPr>
            <w:tcW w:w="1843" w:type="dxa"/>
            <w:tcBorders>
              <w:bottom w:val="single" w:sz="4" w:space="0" w:color="auto"/>
            </w:tcBorders>
            <w:shd w:val="clear" w:color="auto" w:fill="F2F2F2" w:themeFill="background1" w:themeFillShade="F2"/>
            <w:vAlign w:val="center"/>
          </w:tcPr>
          <w:p w14:paraId="3D3FED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8743719" w14:textId="77777777" w:rsidR="00CA428D" w:rsidRDefault="00CA428D" w:rsidP="00072FC9">
            <w:pPr>
              <w:rPr>
                <w:b/>
                <w:bCs/>
                <w:color w:val="000000"/>
              </w:rPr>
            </w:pPr>
            <w:r>
              <w:rPr>
                <w:b/>
                <w:bCs/>
                <w:noProof/>
                <w:color w:val="000000"/>
              </w:rPr>
              <w:t>SF-03264</w:t>
            </w:r>
          </w:p>
        </w:tc>
        <w:tc>
          <w:tcPr>
            <w:tcW w:w="2268" w:type="dxa"/>
            <w:tcBorders>
              <w:bottom w:val="single" w:sz="4" w:space="0" w:color="auto"/>
            </w:tcBorders>
            <w:shd w:val="clear" w:color="auto" w:fill="F2F2F2" w:themeFill="background1" w:themeFillShade="F2"/>
            <w:vAlign w:val="center"/>
          </w:tcPr>
          <w:p w14:paraId="7D729DF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122C51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DEF5A8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2707A62" w14:textId="77777777" w:rsidR="00CA428D" w:rsidRPr="009143C5" w:rsidRDefault="00CA428D" w:rsidP="00072FC9">
            <w:pPr>
              <w:rPr>
                <w:b/>
                <w:bCs/>
                <w:noProof/>
                <w:color w:val="000000"/>
              </w:rPr>
            </w:pPr>
            <w:r>
              <w:rPr>
                <w:b/>
                <w:bCs/>
                <w:noProof/>
                <w:color w:val="000000"/>
              </w:rPr>
              <w:t>Revestimentos Cerâmicos</w:t>
            </w:r>
          </w:p>
        </w:tc>
        <w:tc>
          <w:tcPr>
            <w:tcW w:w="1843" w:type="dxa"/>
            <w:tcBorders>
              <w:left w:val="single" w:sz="4" w:space="0" w:color="auto"/>
              <w:bottom w:val="single" w:sz="4" w:space="0" w:color="auto"/>
            </w:tcBorders>
            <w:shd w:val="clear" w:color="auto" w:fill="F2F2F2" w:themeFill="background1" w:themeFillShade="F2"/>
            <w:vAlign w:val="center"/>
          </w:tcPr>
          <w:p w14:paraId="3013C1D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00FF3BF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21641EE"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FA31FC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0063CA8" w14:textId="77777777" w:rsidR="00CA428D" w:rsidRDefault="00CA428D" w:rsidP="00072FC9">
            <w:pPr>
              <w:rPr>
                <w:b/>
                <w:bCs/>
                <w:sz w:val="32"/>
                <w:szCs w:val="32"/>
              </w:rPr>
            </w:pPr>
            <w:r>
              <w:rPr>
                <w:b/>
                <w:bCs/>
                <w:sz w:val="32"/>
                <w:szCs w:val="32"/>
              </w:rPr>
              <w:t>Cerâmica para revestimento de PAREDES de superfícies internas</w:t>
            </w:r>
          </w:p>
        </w:tc>
        <w:tc>
          <w:tcPr>
            <w:tcW w:w="1843" w:type="dxa"/>
            <w:tcBorders>
              <w:top w:val="single" w:sz="4" w:space="0" w:color="auto"/>
              <w:left w:val="single" w:sz="4" w:space="0" w:color="auto"/>
            </w:tcBorders>
            <w:shd w:val="clear" w:color="auto" w:fill="F2F2F2" w:themeFill="background1" w:themeFillShade="F2"/>
            <w:vAlign w:val="center"/>
          </w:tcPr>
          <w:p w14:paraId="0A51B115"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B032102" w14:textId="77777777" w:rsidR="00CA428D" w:rsidRDefault="00CA428D" w:rsidP="00072FC9">
            <w:pPr>
              <w:rPr>
                <w:b/>
                <w:bCs/>
                <w:sz w:val="20"/>
                <w:szCs w:val="20"/>
              </w:rPr>
            </w:pPr>
          </w:p>
        </w:tc>
      </w:tr>
      <w:tr w:rsidR="00CA428D" w:rsidRPr="00010EE0" w14:paraId="00147EA3" w14:textId="77777777" w:rsidTr="00072FC9">
        <w:trPr>
          <w:trHeight w:val="1740"/>
        </w:trPr>
        <w:tc>
          <w:tcPr>
            <w:tcW w:w="9781" w:type="dxa"/>
            <w:gridSpan w:val="5"/>
          </w:tcPr>
          <w:p w14:paraId="6AEC26FE" w14:textId="77777777" w:rsidR="00CA428D" w:rsidRPr="00BD7145" w:rsidRDefault="00CA428D" w:rsidP="00072FC9">
            <w:pPr>
              <w:spacing w:before="120"/>
              <w:rPr>
                <w:b/>
                <w:bCs/>
              </w:rPr>
            </w:pPr>
            <w:r w:rsidRPr="00BD7145">
              <w:rPr>
                <w:b/>
                <w:bCs/>
              </w:rPr>
              <w:t>Descrição Detalhada:</w:t>
            </w:r>
          </w:p>
          <w:p w14:paraId="00A0CED2" w14:textId="77777777" w:rsidR="00CA428D" w:rsidRPr="00BD7145" w:rsidRDefault="00CA428D" w:rsidP="00072FC9">
            <w:pPr>
              <w:spacing w:before="120"/>
              <w:rPr>
                <w:bCs/>
              </w:rPr>
            </w:pPr>
            <w:r>
              <w:rPr>
                <w:bCs/>
              </w:rPr>
              <w:t>Fornecimento e instalação ou recomposição de revestimento cerâmico de paredes, conforme indicado em projeto, seguindo, se for o caso, o padrão e dimensões existentes no local. Compreende o fornecimento de todos os materiais e mão de obra necessários à execução do serviço, inclusive, mas não somente, argamassa colante, rejunte, espaçadores, etc</w:t>
            </w:r>
          </w:p>
          <w:p w14:paraId="342AFB2C" w14:textId="77777777" w:rsidR="00CA428D" w:rsidRPr="00BD7145" w:rsidRDefault="00CA428D" w:rsidP="00072FC9">
            <w:pPr>
              <w:spacing w:before="120"/>
              <w:rPr>
                <w:b/>
                <w:bCs/>
              </w:rPr>
            </w:pPr>
            <w:r w:rsidRPr="00BD7145">
              <w:rPr>
                <w:b/>
                <w:bCs/>
              </w:rPr>
              <w:t>Materiais:</w:t>
            </w:r>
          </w:p>
          <w:p w14:paraId="6FF29941" w14:textId="77777777" w:rsidR="00CA428D" w:rsidRPr="00BD7145" w:rsidRDefault="00CA428D" w:rsidP="00072FC9">
            <w:pPr>
              <w:spacing w:before="120"/>
              <w:rPr>
                <w:bCs/>
              </w:rPr>
            </w:pPr>
            <w:r>
              <w:rPr>
                <w:bCs/>
              </w:rPr>
              <w:t>1) Cerâmica esmaltada acabamento brilho ou acetinado, retificada ou não retificada, com juntas de até 3mm, absorção de água menor ou igual a 20%. Resistência ao manchamento classe 5, conforme indicada em projeto;</w:t>
            </w:r>
            <w:r>
              <w:rPr>
                <w:bCs/>
              </w:rPr>
              <w:br/>
              <w:t xml:space="preserve">2) Argamassa Industrial de Assentamento de peças cerâmicas e porcelanato para áreas internas e externas de parede; </w:t>
            </w:r>
            <w:r>
              <w:rPr>
                <w:bCs/>
              </w:rPr>
              <w:br/>
              <w:t xml:space="preserve">3) Argamassa Industrial de Assentamento de peças cerâmicas em paredes de gesso acartonado </w:t>
            </w:r>
            <w:r>
              <w:rPr>
                <w:bCs/>
              </w:rPr>
              <w:br/>
              <w:t>4) Rejuntamento Industrial composto de Cimento Portland (cinza ou branco), agregados minerais, pigmentos inorgânicos, polímeros e aditivos químicos não tóxicos, em cores diversas, resistente à formação de fungos</w:t>
            </w:r>
          </w:p>
          <w:p w14:paraId="48EE48E3" w14:textId="77777777" w:rsidR="00CA428D" w:rsidRPr="00BD7145" w:rsidRDefault="00CA428D" w:rsidP="00072FC9">
            <w:pPr>
              <w:spacing w:before="120"/>
              <w:rPr>
                <w:b/>
                <w:bCs/>
              </w:rPr>
            </w:pPr>
            <w:r w:rsidRPr="00BD7145">
              <w:rPr>
                <w:b/>
                <w:bCs/>
              </w:rPr>
              <w:t>Serviços:</w:t>
            </w:r>
          </w:p>
          <w:p w14:paraId="786F0ED8" w14:textId="77777777" w:rsidR="00CA428D" w:rsidRPr="00832CF3" w:rsidRDefault="00CA428D" w:rsidP="00072FC9">
            <w:pPr>
              <w:spacing w:before="120"/>
              <w:rPr>
                <w:bCs/>
              </w:rPr>
            </w:pPr>
            <w:r>
              <w:rPr>
                <w:bCs/>
              </w:rPr>
              <w:t>1) Preparação do Substrato: O assentamento só poderá ser realizado após a completa cura do reboco (no caso de reboco novo ou recomposto), cerca de 14 (quatorze) dias após sua execução. A superfície das bases não deve apresentar desvios de prumo e planeza, devendo estar firme, seca, curada e absolutamente limpa, sem pó, óleo, tinta e outros resíduos que impeçam a aderência da argamassa colante.</w:t>
            </w:r>
            <w:r>
              <w:rPr>
                <w:bCs/>
              </w:rPr>
              <w:br/>
              <w:t>2) Preparação dos produtos: A argamassa deve ser preparada de acordo com as indicações do fabricante. O emprego da argamassa deve ocorrer, no máximo, até duas horas após o seu preparo, sendo vedada nova adição de água ou de outros produtos.</w:t>
            </w:r>
            <w:r>
              <w:rPr>
                <w:bCs/>
              </w:rPr>
              <w:br/>
              <w:t>3) Assentamento: O assentamento será procedido a seco, com o emprego de argamassa colante de assentamento conforme especificado no item “Detalhamento – Materiais”, de acordo com o local de assentamento e as características da base (área interna, área externa, fachadas, divisórias de gesso acartonado). A argamassa será estendida numa camada uniforme de 3 a 4 mm. Os cortes e furos nas peças cerâmicas deverão ser realizados com equipamento próprio para essa finalidade, não se admitindo o processo manual. A paginação, quando for o caso, será realizada conforme padrão existente, indicação em Projeto ou determinação da Fiscalização.</w:t>
            </w:r>
            <w:r>
              <w:rPr>
                <w:bCs/>
              </w:rPr>
              <w:br/>
              <w:t>4) Juntas: As espessuras das juntas, a serem obtidas com o emprego de espaçadores próprios, deverão seguir, nessa ordem:</w:t>
            </w:r>
            <w:r>
              <w:rPr>
                <w:bCs/>
              </w:rPr>
              <w:br/>
            </w:r>
            <w:r>
              <w:rPr>
                <w:bCs/>
              </w:rPr>
              <w:lastRenderedPageBreak/>
              <w:t>a) padrão existente;</w:t>
            </w:r>
            <w:r>
              <w:rPr>
                <w:bCs/>
              </w:rPr>
              <w:br/>
              <w:t>b) determinação em detalhe específico, determinação em projeto e determinação na OS;</w:t>
            </w:r>
            <w:r>
              <w:rPr>
                <w:bCs/>
              </w:rPr>
              <w:br/>
              <w:t>c) orientações do fabricante da cerâmica;</w:t>
            </w:r>
            <w:r>
              <w:rPr>
                <w:bCs/>
              </w:rPr>
              <w:br/>
              <w:t>d) padrão preestabelecido – 1,5 mm para peças de 15x15cm; 2,0 mm para peças entre 15x15 cm e 20x20 cm; 3,0 a 5,0 mm para peças de 20x20 cm a 30x40cm; 5,0 a 10,0 mm para peças acima de 30x40 cm. O rejuntamento deverá ser executado decorridos 72 (setenta e duas) horas do assentamento, ou no prazo indicado pelo fabricante da argamassa de assentamento, efetuado com argamassa de rejuntamento industrial, conforme descrito no item “Detalhamento – Materiais”.</w:t>
            </w:r>
          </w:p>
          <w:p w14:paraId="57996143" w14:textId="77777777" w:rsidR="00CA428D" w:rsidRPr="00BD7145" w:rsidRDefault="00CA428D" w:rsidP="00072FC9">
            <w:pPr>
              <w:spacing w:before="120"/>
              <w:rPr>
                <w:b/>
                <w:bCs/>
              </w:rPr>
            </w:pPr>
            <w:r w:rsidRPr="00BD7145">
              <w:rPr>
                <w:b/>
                <w:bCs/>
              </w:rPr>
              <w:t>Atividades e Responsabilidades:</w:t>
            </w:r>
          </w:p>
          <w:p w14:paraId="32353DA7" w14:textId="77777777" w:rsidR="00CA428D" w:rsidRPr="00832CF3" w:rsidRDefault="00CA428D" w:rsidP="00072FC9">
            <w:pPr>
              <w:spacing w:before="120"/>
              <w:rPr>
                <w:bCs/>
              </w:rPr>
            </w:pPr>
            <w:r>
              <w:rPr>
                <w:bCs/>
              </w:rPr>
              <w:t>n/a</w:t>
            </w:r>
          </w:p>
          <w:p w14:paraId="3F8B023D" w14:textId="77777777" w:rsidR="00CA428D" w:rsidRPr="00BD7145" w:rsidRDefault="00CA428D" w:rsidP="00072FC9">
            <w:pPr>
              <w:spacing w:before="120"/>
              <w:rPr>
                <w:b/>
                <w:bCs/>
              </w:rPr>
            </w:pPr>
            <w:r w:rsidRPr="00BD7145">
              <w:rPr>
                <w:b/>
                <w:bCs/>
              </w:rPr>
              <w:t>Qualificação:</w:t>
            </w:r>
          </w:p>
          <w:p w14:paraId="52E1BE71" w14:textId="77777777" w:rsidR="00CA428D" w:rsidRPr="00832CF3" w:rsidRDefault="00CA428D" w:rsidP="00072FC9">
            <w:pPr>
              <w:spacing w:before="120"/>
              <w:rPr>
                <w:bCs/>
              </w:rPr>
            </w:pPr>
            <w:r>
              <w:rPr>
                <w:bCs/>
              </w:rPr>
              <w:t>n/a</w:t>
            </w:r>
          </w:p>
          <w:p w14:paraId="3953DE8D" w14:textId="77777777" w:rsidR="00CA428D" w:rsidRPr="00BD7145" w:rsidRDefault="00CA428D" w:rsidP="00072FC9">
            <w:pPr>
              <w:spacing w:before="120"/>
              <w:rPr>
                <w:b/>
                <w:bCs/>
              </w:rPr>
            </w:pPr>
            <w:r w:rsidRPr="00BD7145">
              <w:rPr>
                <w:b/>
                <w:bCs/>
              </w:rPr>
              <w:t>Observações:</w:t>
            </w:r>
          </w:p>
          <w:p w14:paraId="618D9778" w14:textId="77777777" w:rsidR="00CA428D" w:rsidRPr="00832CF3" w:rsidRDefault="00CA428D" w:rsidP="00072FC9">
            <w:pPr>
              <w:spacing w:before="120"/>
              <w:rPr>
                <w:bCs/>
              </w:rPr>
            </w:pPr>
            <w:r>
              <w:rPr>
                <w:bCs/>
              </w:rPr>
              <w:t>Em caso de recomposição, a Fiscalização poderá solicitar à Contratada a instalação de revestimento cerâmico (cerâmica e rejunte) com características iguais ou similares ao existente no local.</w:t>
            </w:r>
          </w:p>
          <w:p w14:paraId="0FF8C50B" w14:textId="77777777" w:rsidR="00CA428D" w:rsidRPr="00BD7145" w:rsidRDefault="00CA428D" w:rsidP="00072FC9">
            <w:pPr>
              <w:spacing w:before="120"/>
              <w:rPr>
                <w:b/>
                <w:bCs/>
              </w:rPr>
            </w:pPr>
            <w:r w:rsidRPr="00BD7145">
              <w:rPr>
                <w:b/>
                <w:bCs/>
              </w:rPr>
              <w:t>Critérios e Condições:</w:t>
            </w:r>
          </w:p>
          <w:p w14:paraId="55ABE06E" w14:textId="77777777" w:rsidR="00CA428D" w:rsidRPr="00832CF3" w:rsidRDefault="00CA428D" w:rsidP="00072FC9">
            <w:pPr>
              <w:spacing w:before="120"/>
              <w:rPr>
                <w:bCs/>
              </w:rPr>
            </w:pPr>
            <w:r>
              <w:rPr>
                <w:bCs/>
              </w:rPr>
              <w:t>Critério de Medição: Para o cálculo, será utilizada a área efetiva executada, inclusive para rodapés.</w:t>
            </w:r>
            <w:r>
              <w:rPr>
                <w:bCs/>
              </w:rPr>
              <w:br/>
              <w:t>Unidade de Medição: m² (metro quadrado).</w:t>
            </w:r>
          </w:p>
          <w:p w14:paraId="3DCDC6F6" w14:textId="77777777" w:rsidR="00CA428D" w:rsidRPr="00BD7145" w:rsidRDefault="00CA428D" w:rsidP="00072FC9">
            <w:pPr>
              <w:spacing w:before="120"/>
              <w:rPr>
                <w:b/>
                <w:bCs/>
              </w:rPr>
            </w:pPr>
            <w:r w:rsidRPr="00BD7145">
              <w:rPr>
                <w:b/>
                <w:bCs/>
              </w:rPr>
              <w:t>Detalhe Gráfico:</w:t>
            </w:r>
          </w:p>
          <w:p w14:paraId="1A568D88" w14:textId="77777777" w:rsidR="00CA428D" w:rsidRPr="00B97D3F" w:rsidRDefault="00CA428D" w:rsidP="00072FC9">
            <w:pPr>
              <w:spacing w:before="120"/>
              <w:rPr>
                <w:bCs/>
              </w:rPr>
            </w:pPr>
            <w:r>
              <w:rPr>
                <w:noProof/>
              </w:rPr>
              <w:lastRenderedPageBreak/>
              <w:drawing>
                <wp:inline distT="0" distB="0" distL="0" distR="0" wp14:anchorId="66564354" wp14:editId="1661DCA3">
                  <wp:extent cx="5386873" cy="1866122"/>
                  <wp:effectExtent l="0" t="0" r="0" b="0"/>
                  <wp:docPr id="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264.jpg"/>
                          <pic:cNvPicPr/>
                        </pic:nvPicPr>
                        <pic:blipFill>
                          <a:blip r:embed="rId178"/>
                          <a:stretch>
                            <a:fillRect/>
                          </a:stretch>
                        </pic:blipFill>
                        <pic:spPr>
                          <a:xfrm>
                            <a:off x="0" y="0"/>
                            <a:ext cx="5386873" cy="1866122"/>
                          </a:xfrm>
                          <a:prstGeom prst="rect">
                            <a:avLst/>
                          </a:prstGeom>
                        </pic:spPr>
                      </pic:pic>
                    </a:graphicData>
                  </a:graphic>
                </wp:inline>
              </w:drawing>
            </w:r>
            <w:r>
              <w:rPr>
                <w:noProof/>
              </w:rPr>
              <w:drawing>
                <wp:inline distT="0" distB="0" distL="0" distR="0" wp14:anchorId="435A1B01" wp14:editId="72CABB45">
                  <wp:extent cx="3740727" cy="5409210"/>
                  <wp:effectExtent l="0" t="0" r="0" b="0"/>
                  <wp:docPr id="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264_tabela.jpg"/>
                          <pic:cNvPicPr/>
                        </pic:nvPicPr>
                        <pic:blipFill>
                          <a:blip r:embed="rId179"/>
                          <a:stretch>
                            <a:fillRect/>
                          </a:stretch>
                        </pic:blipFill>
                        <pic:spPr>
                          <a:xfrm>
                            <a:off x="0" y="0"/>
                            <a:ext cx="3740727" cy="5409210"/>
                          </a:xfrm>
                          <a:prstGeom prst="rect">
                            <a:avLst/>
                          </a:prstGeom>
                        </pic:spPr>
                      </pic:pic>
                    </a:graphicData>
                  </a:graphic>
                </wp:inline>
              </w:drawing>
            </w:r>
          </w:p>
          <w:p w14:paraId="05805CCC" w14:textId="77777777" w:rsidR="00CA428D" w:rsidRPr="00BD7145" w:rsidRDefault="00CA428D" w:rsidP="00072FC9">
            <w:pPr>
              <w:spacing w:before="120"/>
              <w:rPr>
                <w:b/>
                <w:bCs/>
              </w:rPr>
            </w:pPr>
            <w:r w:rsidRPr="00BD7145">
              <w:rPr>
                <w:b/>
                <w:bCs/>
              </w:rPr>
              <w:t>Tabela:</w:t>
            </w:r>
          </w:p>
          <w:p w14:paraId="2874AF0A" w14:textId="77777777" w:rsidR="00CA428D" w:rsidRPr="00832CF3" w:rsidRDefault="00CA428D" w:rsidP="00072FC9">
            <w:pPr>
              <w:spacing w:before="120"/>
              <w:rPr>
                <w:bCs/>
              </w:rPr>
            </w:pPr>
            <w:r>
              <w:rPr>
                <w:bCs/>
              </w:rPr>
              <w:t>Conforme detalhe gráfico.</w:t>
            </w:r>
          </w:p>
          <w:p w14:paraId="1F6BDD90" w14:textId="77777777" w:rsidR="00CA428D" w:rsidRPr="00832CF3" w:rsidRDefault="00CA428D" w:rsidP="00072FC9">
            <w:pPr>
              <w:spacing w:before="120"/>
              <w:rPr>
                <w:bCs/>
              </w:rPr>
            </w:pPr>
            <w:r w:rsidRPr="00BD7145">
              <w:rPr>
                <w:b/>
                <w:bCs/>
              </w:rPr>
              <w:lastRenderedPageBreak/>
              <w:t xml:space="preserve">Vida útil: </w:t>
            </w:r>
            <w:r>
              <w:rPr>
                <w:bCs/>
              </w:rPr>
              <w:t>n/a</w:t>
            </w:r>
          </w:p>
          <w:p w14:paraId="081FA95E" w14:textId="77777777" w:rsidR="00CA428D" w:rsidRPr="00BD7145" w:rsidRDefault="00CA428D" w:rsidP="00072FC9">
            <w:pPr>
              <w:spacing w:before="120"/>
              <w:rPr>
                <w:b/>
                <w:bCs/>
              </w:rPr>
            </w:pPr>
            <w:r w:rsidRPr="00BD7145">
              <w:rPr>
                <w:b/>
                <w:bCs/>
              </w:rPr>
              <w:t>Referências Normativas:</w:t>
            </w:r>
          </w:p>
          <w:p w14:paraId="41B13CA3" w14:textId="77777777" w:rsidR="00CA428D" w:rsidRPr="00832CF3" w:rsidRDefault="00CA428D" w:rsidP="00072FC9">
            <w:pPr>
              <w:spacing w:before="120"/>
              <w:rPr>
                <w:bCs/>
              </w:rPr>
            </w:pPr>
            <w:r>
              <w:rPr>
                <w:bCs/>
              </w:rPr>
              <w:t>ABNT NBR 8214:1983 - Assentamento de azulejos - Procedimento</w:t>
            </w:r>
            <w:r>
              <w:rPr>
                <w:bCs/>
              </w:rPr>
              <w:br/>
              <w:t>ABNT NBR 13754:1996 - Revestimento de paredes internas com placas cerâmicas e com utilização de argamassa colante – Procedimento</w:t>
            </w:r>
            <w:r>
              <w:rPr>
                <w:bCs/>
              </w:rPr>
              <w:br/>
              <w:t>ABNT NBR 13755:1996  Versão Corrigida: 1997 - Revestimento de par</w:t>
            </w:r>
            <w:r>
              <w:rPr>
                <w:bCs/>
              </w:rPr>
              <w:br/>
              <w:t>ABNT NBR 13816:1997 - Placas cerâmicas para revestimento – Terminologia</w:t>
            </w:r>
            <w:r>
              <w:rPr>
                <w:bCs/>
              </w:rPr>
              <w:br/>
              <w:t>ABNT NBR 13817:1997 - Placas cerâmicas para revestimento – Classificação</w:t>
            </w:r>
            <w:r>
              <w:rPr>
                <w:bCs/>
              </w:rPr>
              <w:br/>
              <w:t>ABNT NBR 13818:1997 - Placas cerâmicas para revestimento - Especificação e métodos de ensaios</w:t>
            </w:r>
            <w:r>
              <w:rPr>
                <w:bCs/>
              </w:rPr>
              <w:br/>
              <w:t>ABNT NBR 14081:2012 - Argamassa colante industrializada para assentamento de placas cerâmicas</w:t>
            </w:r>
            <w:r>
              <w:rPr>
                <w:bCs/>
              </w:rPr>
              <w:br/>
              <w:t>ABNT NBR 15825:2010 - Qualificação de pessoas para a construção civil – Perfil profissional do assentador e do rejuntador de placas cerâmicas e porcelanato para revestimentos</w:t>
            </w:r>
          </w:p>
          <w:p w14:paraId="4770099D" w14:textId="77777777" w:rsidR="00CA428D" w:rsidRPr="00BD7145" w:rsidRDefault="00CA428D" w:rsidP="00072FC9">
            <w:pPr>
              <w:spacing w:before="120"/>
              <w:rPr>
                <w:b/>
                <w:bCs/>
              </w:rPr>
            </w:pPr>
            <w:r w:rsidRPr="00BD7145">
              <w:rPr>
                <w:b/>
                <w:bCs/>
              </w:rPr>
              <w:t>Referência Comercial:</w:t>
            </w:r>
          </w:p>
          <w:p w14:paraId="302DA20E" w14:textId="77777777" w:rsidR="00CA428D" w:rsidRPr="00832CF3" w:rsidRDefault="00CA428D" w:rsidP="00072FC9">
            <w:pPr>
              <w:spacing w:before="120"/>
              <w:rPr>
                <w:bCs/>
              </w:rPr>
            </w:pPr>
            <w:r>
              <w:rPr>
                <w:bCs/>
              </w:rPr>
              <w:t>Fabricante Eliane, modelo Branco Piscina, 20x20; Fabricante Portobello, modelo Idea Bianco, ou Antartida, 30x60; Fabricante Biancogres, modelo Tradizione, 32x60; Fabricante Biancogres, modelo originale, 32x60; Ou similares</w:t>
            </w:r>
          </w:p>
          <w:p w14:paraId="61AEBAA4" w14:textId="77777777" w:rsidR="00CA428D" w:rsidRPr="00BD7145" w:rsidRDefault="00CA428D" w:rsidP="00072FC9">
            <w:pPr>
              <w:spacing w:before="120"/>
              <w:rPr>
                <w:b/>
                <w:bCs/>
              </w:rPr>
            </w:pPr>
            <w:r w:rsidRPr="00BD7145">
              <w:rPr>
                <w:b/>
                <w:bCs/>
              </w:rPr>
              <w:t>Referência Externa:</w:t>
            </w:r>
          </w:p>
          <w:p w14:paraId="073B1154" w14:textId="77777777" w:rsidR="00CA428D" w:rsidRPr="00BD7145" w:rsidRDefault="00CA428D" w:rsidP="00072FC9">
            <w:pPr>
              <w:spacing w:before="120"/>
              <w:rPr>
                <w:b/>
                <w:bCs/>
              </w:rPr>
            </w:pPr>
            <w:r>
              <w:rPr>
                <w:bCs/>
              </w:rPr>
              <w:t>https://www.eliane.com/produtos/branco-piscina-20x20-sc-186023</w:t>
            </w:r>
            <w:r>
              <w:rPr>
                <w:bCs/>
              </w:rPr>
              <w:br/>
              <w:t>https://www.biancogres.com.br/produto/tradizionale-bianco?gclid=Cj0KCQjw1tGUBhDXARIsAIJx01lyMo8rm932xP-_XIGEshoPPUU8dsee1NXP7R-B0vULOFgY_CW4RooaArs5EALw_wcB</w:t>
            </w:r>
            <w:r>
              <w:rPr>
                <w:bCs/>
              </w:rPr>
              <w:br/>
              <w:t>https://www.portobello.com.br/produtos/white-home/field-tile/antartida/30x60-brilho/26090E</w:t>
            </w:r>
          </w:p>
        </w:tc>
      </w:tr>
    </w:tbl>
    <w:p w14:paraId="2D4AF2C1" w14:textId="77777777" w:rsidR="00CA428D" w:rsidRPr="00010EE0" w:rsidRDefault="00CA428D" w:rsidP="00CA428D">
      <w:pPr>
        <w:rPr>
          <w:lang w:val="en-US"/>
        </w:rPr>
      </w:pPr>
    </w:p>
    <w:p w14:paraId="2F4FB127" w14:textId="77777777" w:rsidR="00CA428D" w:rsidRDefault="00CA428D" w:rsidP="00CA428D">
      <w:r>
        <w:br w:type="page"/>
      </w:r>
    </w:p>
    <w:p w14:paraId="1F4C00E2" w14:textId="77777777" w:rsidR="00CA428D" w:rsidRDefault="00CA428D" w:rsidP="00CA428D">
      <w:pPr>
        <w:rPr>
          <w:lang w:val="en-US"/>
        </w:rPr>
      </w:pPr>
    </w:p>
    <w:p w14:paraId="41CA9E2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7B2512F" w14:textId="77777777" w:rsidTr="00072FC9">
        <w:trPr>
          <w:trHeight w:val="567"/>
        </w:trPr>
        <w:tc>
          <w:tcPr>
            <w:tcW w:w="1843" w:type="dxa"/>
            <w:tcBorders>
              <w:bottom w:val="single" w:sz="4" w:space="0" w:color="auto"/>
            </w:tcBorders>
            <w:shd w:val="clear" w:color="auto" w:fill="F2F2F2" w:themeFill="background1" w:themeFillShade="F2"/>
            <w:vAlign w:val="center"/>
          </w:tcPr>
          <w:p w14:paraId="152296B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AFC9BB5" w14:textId="77777777" w:rsidR="00CA428D" w:rsidRDefault="00CA428D" w:rsidP="00072FC9">
            <w:pPr>
              <w:rPr>
                <w:b/>
                <w:bCs/>
                <w:color w:val="000000"/>
              </w:rPr>
            </w:pPr>
            <w:r>
              <w:rPr>
                <w:b/>
                <w:bCs/>
                <w:noProof/>
                <w:color w:val="000000"/>
              </w:rPr>
              <w:t>SF-03265</w:t>
            </w:r>
          </w:p>
        </w:tc>
        <w:tc>
          <w:tcPr>
            <w:tcW w:w="2268" w:type="dxa"/>
            <w:tcBorders>
              <w:bottom w:val="single" w:sz="4" w:space="0" w:color="auto"/>
            </w:tcBorders>
            <w:shd w:val="clear" w:color="auto" w:fill="F2F2F2" w:themeFill="background1" w:themeFillShade="F2"/>
            <w:vAlign w:val="center"/>
          </w:tcPr>
          <w:p w14:paraId="77EE55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0D550A85"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1281536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6687986" w14:textId="77777777" w:rsidR="00CA428D" w:rsidRPr="009143C5" w:rsidRDefault="00CA428D" w:rsidP="00072FC9">
            <w:pPr>
              <w:rPr>
                <w:b/>
                <w:bCs/>
                <w:noProof/>
                <w:color w:val="000000"/>
              </w:rPr>
            </w:pPr>
            <w:r>
              <w:rPr>
                <w:b/>
                <w:bCs/>
                <w:noProof/>
                <w:color w:val="000000"/>
              </w:rPr>
              <w:t>Revestimentos Cerâmicos</w:t>
            </w:r>
          </w:p>
        </w:tc>
        <w:tc>
          <w:tcPr>
            <w:tcW w:w="1843" w:type="dxa"/>
            <w:tcBorders>
              <w:left w:val="single" w:sz="4" w:space="0" w:color="auto"/>
              <w:bottom w:val="single" w:sz="4" w:space="0" w:color="auto"/>
            </w:tcBorders>
            <w:shd w:val="clear" w:color="auto" w:fill="F2F2F2" w:themeFill="background1" w:themeFillShade="F2"/>
            <w:vAlign w:val="center"/>
          </w:tcPr>
          <w:p w14:paraId="710AAF84"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41FC50BE"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F0C19B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5EE1287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7EDAB731" w14:textId="77777777" w:rsidR="00CA428D" w:rsidRDefault="00CA428D" w:rsidP="00072FC9">
            <w:pPr>
              <w:rPr>
                <w:b/>
                <w:bCs/>
                <w:sz w:val="32"/>
                <w:szCs w:val="32"/>
              </w:rPr>
            </w:pPr>
            <w:r>
              <w:rPr>
                <w:b/>
                <w:bCs/>
                <w:sz w:val="32"/>
                <w:szCs w:val="32"/>
              </w:rPr>
              <w:t>Cerâmica para revestimento de PISOS de superfícies internas</w:t>
            </w:r>
          </w:p>
        </w:tc>
        <w:tc>
          <w:tcPr>
            <w:tcW w:w="1843" w:type="dxa"/>
            <w:tcBorders>
              <w:top w:val="single" w:sz="4" w:space="0" w:color="auto"/>
              <w:left w:val="single" w:sz="4" w:space="0" w:color="auto"/>
            </w:tcBorders>
            <w:shd w:val="clear" w:color="auto" w:fill="F2F2F2" w:themeFill="background1" w:themeFillShade="F2"/>
            <w:vAlign w:val="center"/>
          </w:tcPr>
          <w:p w14:paraId="27B2E211"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1497650B" w14:textId="77777777" w:rsidR="00CA428D" w:rsidRDefault="00CA428D" w:rsidP="00072FC9">
            <w:pPr>
              <w:rPr>
                <w:b/>
                <w:bCs/>
                <w:sz w:val="20"/>
                <w:szCs w:val="20"/>
              </w:rPr>
            </w:pPr>
          </w:p>
        </w:tc>
      </w:tr>
      <w:tr w:rsidR="00CA428D" w:rsidRPr="00010EE0" w14:paraId="44B554F9" w14:textId="77777777" w:rsidTr="00072FC9">
        <w:trPr>
          <w:trHeight w:val="1740"/>
        </w:trPr>
        <w:tc>
          <w:tcPr>
            <w:tcW w:w="9781" w:type="dxa"/>
            <w:gridSpan w:val="5"/>
          </w:tcPr>
          <w:p w14:paraId="5E421B60" w14:textId="77777777" w:rsidR="00CA428D" w:rsidRPr="00BD7145" w:rsidRDefault="00CA428D" w:rsidP="00072FC9">
            <w:pPr>
              <w:spacing w:before="120"/>
              <w:rPr>
                <w:b/>
                <w:bCs/>
              </w:rPr>
            </w:pPr>
            <w:r w:rsidRPr="00BD7145">
              <w:rPr>
                <w:b/>
                <w:bCs/>
              </w:rPr>
              <w:t>Descrição Detalhada:</w:t>
            </w:r>
          </w:p>
          <w:p w14:paraId="292112AF" w14:textId="77777777" w:rsidR="00CA428D" w:rsidRPr="00BD7145" w:rsidRDefault="00CA428D" w:rsidP="00072FC9">
            <w:pPr>
              <w:spacing w:before="120"/>
              <w:rPr>
                <w:bCs/>
              </w:rPr>
            </w:pPr>
            <w:r>
              <w:rPr>
                <w:bCs/>
              </w:rPr>
              <w:t>Fornecimento e instalação ou recomposição de revestimento de pisos e rodapés, incluindo rejuntamento, em cerâmica para revestimento de paredes, seguindo, se for o caso, o padrão e dimensões existentes no local.</w:t>
            </w:r>
            <w:r>
              <w:rPr>
                <w:bCs/>
              </w:rPr>
              <w:br/>
              <w:t>Compreende o fornecimento de todos os materiais e mão de obra necessários à execução do serviço, inclusive, mas não somente, argamassa colante, rejunte, espaçadores, etc</w:t>
            </w:r>
          </w:p>
          <w:p w14:paraId="74D6911F" w14:textId="77777777" w:rsidR="00CA428D" w:rsidRPr="00BD7145" w:rsidRDefault="00CA428D" w:rsidP="00072FC9">
            <w:pPr>
              <w:spacing w:before="120"/>
              <w:rPr>
                <w:b/>
                <w:bCs/>
              </w:rPr>
            </w:pPr>
            <w:r w:rsidRPr="00BD7145">
              <w:rPr>
                <w:b/>
                <w:bCs/>
              </w:rPr>
              <w:t>Materiais:</w:t>
            </w:r>
          </w:p>
          <w:p w14:paraId="668A5263" w14:textId="77777777" w:rsidR="00CA428D" w:rsidRPr="00BD7145" w:rsidRDefault="00CA428D" w:rsidP="00072FC9">
            <w:pPr>
              <w:spacing w:before="120"/>
              <w:rPr>
                <w:bCs/>
              </w:rPr>
            </w:pPr>
            <w:r>
              <w:rPr>
                <w:bCs/>
              </w:rPr>
              <w:t>1) Cerâmica esmaltada, classe de abrasão superficial PEI-IV ou PEI-V (a critério da Fiscalização, conforme local de instalação), acabamento acetinado, retificada ou não retificada, com juntas de até 3mm, absorção de água menor ou igual a 20%. Resistência ao manchamento classe 5. Categoria Semi-Gres. Coeficiente de atrito ≥ 0,4. Cor branco, cinza ou bege, conforme projeto.</w:t>
            </w:r>
            <w:r>
              <w:rPr>
                <w:bCs/>
              </w:rPr>
              <w:br/>
              <w:t xml:space="preserve">2) Argamassa Industrial de Assentamento de peças cerâmicas e porcelanato para áreas internas e externas de parede; </w:t>
            </w:r>
            <w:r>
              <w:rPr>
                <w:bCs/>
              </w:rPr>
              <w:br/>
              <w:t xml:space="preserve">3) Argamassa Industrial de Assentamento de peças cerâmicas em paredes de gesso acartonado </w:t>
            </w:r>
            <w:r>
              <w:rPr>
                <w:bCs/>
              </w:rPr>
              <w:br/>
              <w:t>4) Rejuntamento Industrial composto de Cimento Portland (cinza ou branco), agregados minerais, pigmentos inorgânicos, polímeros e aditivos químicos não tóxicos, em cores diversas, resistente à formação de fungos</w:t>
            </w:r>
          </w:p>
          <w:p w14:paraId="6387912E" w14:textId="77777777" w:rsidR="00CA428D" w:rsidRPr="00BD7145" w:rsidRDefault="00CA428D" w:rsidP="00072FC9">
            <w:pPr>
              <w:spacing w:before="120"/>
              <w:rPr>
                <w:b/>
                <w:bCs/>
              </w:rPr>
            </w:pPr>
            <w:r w:rsidRPr="00BD7145">
              <w:rPr>
                <w:b/>
                <w:bCs/>
              </w:rPr>
              <w:t>Serviços:</w:t>
            </w:r>
          </w:p>
          <w:p w14:paraId="62D97D28" w14:textId="77777777" w:rsidR="00CA428D" w:rsidRPr="00832CF3" w:rsidRDefault="00CA428D" w:rsidP="00072FC9">
            <w:pPr>
              <w:spacing w:before="120"/>
              <w:rPr>
                <w:bCs/>
              </w:rPr>
            </w:pPr>
            <w:r>
              <w:rPr>
                <w:bCs/>
              </w:rPr>
              <w:t>1)Preparação do Substrato: O assentamento só poderá ser realizado após a completa cura do reboco (no caso de reboco novo ou recomposto), cerca de 14 (quatorze) dias após sua execução. A superfície das bases não deve apresentar desvios de prumo e planeza, devendo estar firme, seca, curada e absolutamente limpa, sem pó, óleo, tinta e outros resíduos que impeçam a aderência da argamassa colante.</w:t>
            </w:r>
            <w:r>
              <w:rPr>
                <w:bCs/>
              </w:rPr>
              <w:br/>
              <w:t>2)Preparação dos produtos: A argamassa deve ser preparada de acordo com as indicações do fabricante. O emprego da argamassa deve ocorrer, no máximo, até duas horas após o seu preparo, sendo vedada nova adição de água ou de outros produtos.</w:t>
            </w:r>
            <w:r>
              <w:rPr>
                <w:bCs/>
              </w:rPr>
              <w:br/>
              <w:t>3)Assentamento: O assentamento será procedido a seco, com o emprego de argamassa colante de assentamento conforme especificado no item “Detalhamento – Materiais”, de acordo com o local de assentamento e as características da base (área interna, área externa, fachadas, divisórias de gesso acartonado). A argamassa será estendida numa camada uniforme de 3 a 4 mm. Os cortes e furos nas peças cerâmicas deverão ser realizados com equipamento próprio para essa finalidade, não se admitindo o processo manual. A paginação, quando for o caso, será realizada conforme padrão existente, indicação em Projeto ou determinação da Fiscalização.</w:t>
            </w:r>
            <w:r>
              <w:rPr>
                <w:bCs/>
              </w:rPr>
              <w:br/>
            </w:r>
            <w:r>
              <w:rPr>
                <w:bCs/>
              </w:rPr>
              <w:lastRenderedPageBreak/>
              <w:t>4)Juntas: As espessuras das juntas, a serem obtidas com o emprego de espaçadores próprios, deverão seguir, nessa ordem:</w:t>
            </w:r>
            <w:r>
              <w:rPr>
                <w:bCs/>
              </w:rPr>
              <w:br/>
              <w:t>a) padrão existente;</w:t>
            </w:r>
            <w:r>
              <w:rPr>
                <w:bCs/>
              </w:rPr>
              <w:br/>
              <w:t>b) determinação em detalhe específico, determinação em projeto e determinação na OS;</w:t>
            </w:r>
            <w:r>
              <w:rPr>
                <w:bCs/>
              </w:rPr>
              <w:br/>
              <w:t>c) orientações do fabricante da cerâmica;</w:t>
            </w:r>
            <w:r>
              <w:rPr>
                <w:bCs/>
              </w:rPr>
              <w:br/>
              <w:t>d) padrão preestabelecido – 1,5 mm para peças de 15x15cm; 2,0 mm para peças entre 15x15 cm e 20x20 cm; 3,0 a 5,0 mm para peças de 20x20 cm a 30x40cm; 5,0 a 10,0 mm para peças acima de 30x40 cm. O rejuntamento deverá ser executado decorridos 72 (setenta e duas) horas do assentamento, ou no prazo indicado pelo fabricante da argamassa de assentamento, efetuado com argamassa de rejuntamento industrial, conforme descrito no item “Detalhamento – Materiais”.</w:t>
            </w:r>
          </w:p>
          <w:p w14:paraId="4CA35381" w14:textId="77777777" w:rsidR="00CA428D" w:rsidRPr="00BD7145" w:rsidRDefault="00CA428D" w:rsidP="00072FC9">
            <w:pPr>
              <w:spacing w:before="120"/>
              <w:rPr>
                <w:b/>
                <w:bCs/>
              </w:rPr>
            </w:pPr>
            <w:r w:rsidRPr="00BD7145">
              <w:rPr>
                <w:b/>
                <w:bCs/>
              </w:rPr>
              <w:t>Atividades e Responsabilidades:</w:t>
            </w:r>
          </w:p>
          <w:p w14:paraId="30C74BE3" w14:textId="77777777" w:rsidR="00CA428D" w:rsidRPr="00832CF3" w:rsidRDefault="00CA428D" w:rsidP="00072FC9">
            <w:pPr>
              <w:spacing w:before="120"/>
              <w:rPr>
                <w:bCs/>
              </w:rPr>
            </w:pPr>
            <w:r>
              <w:rPr>
                <w:bCs/>
              </w:rPr>
              <w:t>n/a</w:t>
            </w:r>
          </w:p>
          <w:p w14:paraId="68B71D01" w14:textId="77777777" w:rsidR="00CA428D" w:rsidRPr="00BD7145" w:rsidRDefault="00CA428D" w:rsidP="00072FC9">
            <w:pPr>
              <w:spacing w:before="120"/>
              <w:rPr>
                <w:b/>
                <w:bCs/>
              </w:rPr>
            </w:pPr>
            <w:r w:rsidRPr="00BD7145">
              <w:rPr>
                <w:b/>
                <w:bCs/>
              </w:rPr>
              <w:t>Qualificação:</w:t>
            </w:r>
          </w:p>
          <w:p w14:paraId="53E08B86" w14:textId="77777777" w:rsidR="00CA428D" w:rsidRPr="00832CF3" w:rsidRDefault="00CA428D" w:rsidP="00072FC9">
            <w:pPr>
              <w:spacing w:before="120"/>
              <w:rPr>
                <w:bCs/>
              </w:rPr>
            </w:pPr>
            <w:r>
              <w:rPr>
                <w:bCs/>
              </w:rPr>
              <w:t>n/a</w:t>
            </w:r>
          </w:p>
          <w:p w14:paraId="68557D8D" w14:textId="77777777" w:rsidR="00CA428D" w:rsidRPr="00BD7145" w:rsidRDefault="00CA428D" w:rsidP="00072FC9">
            <w:pPr>
              <w:spacing w:before="120"/>
              <w:rPr>
                <w:b/>
                <w:bCs/>
              </w:rPr>
            </w:pPr>
            <w:r w:rsidRPr="00BD7145">
              <w:rPr>
                <w:b/>
                <w:bCs/>
              </w:rPr>
              <w:t>Observações:</w:t>
            </w:r>
          </w:p>
          <w:p w14:paraId="32BE7D50" w14:textId="77777777" w:rsidR="00CA428D" w:rsidRPr="00832CF3" w:rsidRDefault="00CA428D" w:rsidP="00072FC9">
            <w:pPr>
              <w:spacing w:before="120"/>
              <w:rPr>
                <w:bCs/>
              </w:rPr>
            </w:pPr>
            <w:r>
              <w:rPr>
                <w:bCs/>
              </w:rPr>
              <w:t>Em caso de recomposição, a Fiscalização poderá solicitar à Contratada a instalação de revestimento cerâmico (cerâmica e rejunte) com características iguais ou similares ao existente no local.</w:t>
            </w:r>
          </w:p>
          <w:p w14:paraId="50DA3FE7" w14:textId="77777777" w:rsidR="00CA428D" w:rsidRPr="00BD7145" w:rsidRDefault="00CA428D" w:rsidP="00072FC9">
            <w:pPr>
              <w:spacing w:before="120"/>
              <w:rPr>
                <w:b/>
                <w:bCs/>
              </w:rPr>
            </w:pPr>
            <w:r w:rsidRPr="00BD7145">
              <w:rPr>
                <w:b/>
                <w:bCs/>
              </w:rPr>
              <w:t>Critérios e Condições:</w:t>
            </w:r>
          </w:p>
          <w:p w14:paraId="5FD25297" w14:textId="77777777" w:rsidR="00CA428D" w:rsidRPr="00832CF3" w:rsidRDefault="00CA428D" w:rsidP="00072FC9">
            <w:pPr>
              <w:spacing w:before="120"/>
              <w:rPr>
                <w:bCs/>
              </w:rPr>
            </w:pPr>
            <w:r>
              <w:rPr>
                <w:bCs/>
              </w:rPr>
              <w:t>Critério de Medição: Para o cálculo, será utilizada a área efetiva executada, inclusive para rodapés.</w:t>
            </w:r>
            <w:r>
              <w:rPr>
                <w:bCs/>
              </w:rPr>
              <w:br/>
              <w:t>Unidade de Medição: m² (metro quadrado).</w:t>
            </w:r>
          </w:p>
          <w:p w14:paraId="22B7443F" w14:textId="77777777" w:rsidR="00CA428D" w:rsidRPr="00BD7145" w:rsidRDefault="00CA428D" w:rsidP="00072FC9">
            <w:pPr>
              <w:spacing w:before="120"/>
              <w:rPr>
                <w:b/>
                <w:bCs/>
              </w:rPr>
            </w:pPr>
            <w:r w:rsidRPr="00BD7145">
              <w:rPr>
                <w:b/>
                <w:bCs/>
              </w:rPr>
              <w:t>Detalhe Gráfico:</w:t>
            </w:r>
          </w:p>
          <w:p w14:paraId="6BC1F31C" w14:textId="77777777" w:rsidR="00CA428D" w:rsidRPr="00B97D3F" w:rsidRDefault="00CA428D" w:rsidP="00072FC9">
            <w:pPr>
              <w:spacing w:before="120"/>
              <w:rPr>
                <w:bCs/>
              </w:rPr>
            </w:pPr>
            <w:r>
              <w:rPr>
                <w:noProof/>
              </w:rPr>
              <w:lastRenderedPageBreak/>
              <w:drawing>
                <wp:inline distT="0" distB="0" distL="0" distR="0" wp14:anchorId="667F31F6" wp14:editId="38AC99C9">
                  <wp:extent cx="5388428" cy="2160036"/>
                  <wp:effectExtent l="0" t="0" r="0" b="0"/>
                  <wp:docPr id="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265.JPG"/>
                          <pic:cNvPicPr/>
                        </pic:nvPicPr>
                        <pic:blipFill>
                          <a:blip r:embed="rId180"/>
                          <a:stretch>
                            <a:fillRect/>
                          </a:stretch>
                        </pic:blipFill>
                        <pic:spPr>
                          <a:xfrm>
                            <a:off x="0" y="0"/>
                            <a:ext cx="5388428" cy="2160036"/>
                          </a:xfrm>
                          <a:prstGeom prst="rect">
                            <a:avLst/>
                          </a:prstGeom>
                        </pic:spPr>
                      </pic:pic>
                    </a:graphicData>
                  </a:graphic>
                </wp:inline>
              </w:drawing>
            </w:r>
            <w:r>
              <w:rPr>
                <w:noProof/>
              </w:rPr>
              <w:drawing>
                <wp:inline distT="0" distB="0" distL="0" distR="0" wp14:anchorId="509491AE" wp14:editId="6EA59BFF">
                  <wp:extent cx="5403631" cy="3633951"/>
                  <wp:effectExtent l="0" t="0" r="0" b="0"/>
                  <wp:docPr id="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265_tabela.jpg"/>
                          <pic:cNvPicPr/>
                        </pic:nvPicPr>
                        <pic:blipFill>
                          <a:blip r:embed="rId181"/>
                          <a:stretch>
                            <a:fillRect/>
                          </a:stretch>
                        </pic:blipFill>
                        <pic:spPr>
                          <a:xfrm>
                            <a:off x="0" y="0"/>
                            <a:ext cx="5403631" cy="3633951"/>
                          </a:xfrm>
                          <a:prstGeom prst="rect">
                            <a:avLst/>
                          </a:prstGeom>
                        </pic:spPr>
                      </pic:pic>
                    </a:graphicData>
                  </a:graphic>
                </wp:inline>
              </w:drawing>
            </w:r>
          </w:p>
          <w:p w14:paraId="0A986B4B" w14:textId="77777777" w:rsidR="00CA428D" w:rsidRPr="00BD7145" w:rsidRDefault="00CA428D" w:rsidP="00072FC9">
            <w:pPr>
              <w:spacing w:before="120"/>
              <w:rPr>
                <w:b/>
                <w:bCs/>
              </w:rPr>
            </w:pPr>
            <w:r w:rsidRPr="00BD7145">
              <w:rPr>
                <w:b/>
                <w:bCs/>
              </w:rPr>
              <w:t>Tabela:</w:t>
            </w:r>
          </w:p>
          <w:p w14:paraId="1458C1F0" w14:textId="77777777" w:rsidR="00CA428D" w:rsidRPr="00832CF3" w:rsidRDefault="00CA428D" w:rsidP="00072FC9">
            <w:pPr>
              <w:spacing w:before="120"/>
              <w:rPr>
                <w:bCs/>
              </w:rPr>
            </w:pPr>
            <w:r>
              <w:rPr>
                <w:bCs/>
              </w:rPr>
              <w:t>Conforme detalhe gráfico.</w:t>
            </w:r>
          </w:p>
          <w:p w14:paraId="2C14D5AD" w14:textId="77777777" w:rsidR="00CA428D" w:rsidRPr="00832CF3" w:rsidRDefault="00CA428D" w:rsidP="00072FC9">
            <w:pPr>
              <w:spacing w:before="120"/>
              <w:rPr>
                <w:bCs/>
              </w:rPr>
            </w:pPr>
            <w:r w:rsidRPr="00BD7145">
              <w:rPr>
                <w:b/>
                <w:bCs/>
              </w:rPr>
              <w:t xml:space="preserve">Vida útil: </w:t>
            </w:r>
            <w:r>
              <w:rPr>
                <w:bCs/>
              </w:rPr>
              <w:t>n/a</w:t>
            </w:r>
          </w:p>
          <w:p w14:paraId="36561E3F" w14:textId="77777777" w:rsidR="00CA428D" w:rsidRPr="00BD7145" w:rsidRDefault="00CA428D" w:rsidP="00072FC9">
            <w:pPr>
              <w:spacing w:before="120"/>
              <w:rPr>
                <w:b/>
                <w:bCs/>
              </w:rPr>
            </w:pPr>
            <w:r w:rsidRPr="00BD7145">
              <w:rPr>
                <w:b/>
                <w:bCs/>
              </w:rPr>
              <w:t>Referências Normativas:</w:t>
            </w:r>
          </w:p>
          <w:p w14:paraId="20D32CE8" w14:textId="77777777" w:rsidR="00CA428D" w:rsidRPr="00832CF3" w:rsidRDefault="00CA428D" w:rsidP="00072FC9">
            <w:pPr>
              <w:spacing w:before="120"/>
              <w:rPr>
                <w:bCs/>
              </w:rPr>
            </w:pPr>
            <w:r>
              <w:rPr>
                <w:bCs/>
              </w:rPr>
              <w:t>ABNT NBR 8214:1983 - Assentamento de azulejos - Procedimento</w:t>
            </w:r>
            <w:r>
              <w:rPr>
                <w:bCs/>
              </w:rPr>
              <w:br/>
              <w:t>ABNT NBR 13754:1996 - Revestimento de paredes internas com placas cerâmicas e com utilização de argamassa colante – Procedimento</w:t>
            </w:r>
            <w:r>
              <w:rPr>
                <w:bCs/>
              </w:rPr>
              <w:br/>
              <w:t>ABNT NBR 13755:1996  Versão Corrigida: 1997 - Revestimento de par</w:t>
            </w:r>
            <w:r>
              <w:rPr>
                <w:bCs/>
              </w:rPr>
              <w:br/>
              <w:t>ABNT NBR 13816:1997 - Placas cerâmicas para revestimento – Terminologia</w:t>
            </w:r>
            <w:r>
              <w:rPr>
                <w:bCs/>
              </w:rPr>
              <w:br/>
            </w:r>
            <w:r>
              <w:rPr>
                <w:bCs/>
              </w:rPr>
              <w:lastRenderedPageBreak/>
              <w:t>ABNT NBR 13817:1997 - Placas cerâmicas para revestimento – Classificação</w:t>
            </w:r>
            <w:r>
              <w:rPr>
                <w:bCs/>
              </w:rPr>
              <w:br/>
              <w:t>ABNT NBR 13818:1997 - Placas cerâmicas para revestimento - Especificação e métodos de ensaios</w:t>
            </w:r>
            <w:r>
              <w:rPr>
                <w:bCs/>
              </w:rPr>
              <w:br/>
              <w:t>ABNT NBR 14081:2012 - Argamassa colante industrializada para assentamento de placas cerâmicas</w:t>
            </w:r>
            <w:r>
              <w:rPr>
                <w:bCs/>
              </w:rPr>
              <w:br/>
              <w:t>ABNT NBR 15825:2010 - Qualificação de pessoas para a construção civil – Perfil profissional do assentador e do rejuntador de placas cerâmicas e porcelanato para revestimentos</w:t>
            </w:r>
          </w:p>
          <w:p w14:paraId="606E87D6" w14:textId="77777777" w:rsidR="00CA428D" w:rsidRPr="00BD7145" w:rsidRDefault="00CA428D" w:rsidP="00072FC9">
            <w:pPr>
              <w:spacing w:before="120"/>
              <w:rPr>
                <w:b/>
                <w:bCs/>
              </w:rPr>
            </w:pPr>
            <w:r w:rsidRPr="00BD7145">
              <w:rPr>
                <w:b/>
                <w:bCs/>
              </w:rPr>
              <w:t>Referência Comercial:</w:t>
            </w:r>
          </w:p>
          <w:p w14:paraId="0B5E087E" w14:textId="77777777" w:rsidR="00CA428D" w:rsidRPr="00832CF3" w:rsidRDefault="00CA428D" w:rsidP="00072FC9">
            <w:pPr>
              <w:spacing w:before="120"/>
              <w:rPr>
                <w:bCs/>
              </w:rPr>
            </w:pPr>
            <w:r>
              <w:rPr>
                <w:bCs/>
              </w:rPr>
              <w:t xml:space="preserve">Fabricante Eliane, modelo Cargo Plus White AC 45x45cm; </w:t>
            </w:r>
            <w:r>
              <w:rPr>
                <w:bCs/>
              </w:rPr>
              <w:br/>
              <w:t>Fabricante Eliane, modelo Forma Branco AC 45x45cm;</w:t>
            </w:r>
            <w:r>
              <w:rPr>
                <w:bCs/>
              </w:rPr>
              <w:br/>
              <w:t>Fabricante Biancogres, modelo Classic branco, 60x60cm;</w:t>
            </w:r>
            <w:r>
              <w:rPr>
                <w:bCs/>
              </w:rPr>
              <w:br/>
              <w:t>ou equivalente técnico</w:t>
            </w:r>
          </w:p>
          <w:p w14:paraId="317884E5" w14:textId="77777777" w:rsidR="00CA428D" w:rsidRPr="00BD7145" w:rsidRDefault="00CA428D" w:rsidP="00072FC9">
            <w:pPr>
              <w:spacing w:before="120"/>
              <w:rPr>
                <w:b/>
                <w:bCs/>
              </w:rPr>
            </w:pPr>
            <w:r w:rsidRPr="00BD7145">
              <w:rPr>
                <w:b/>
                <w:bCs/>
              </w:rPr>
              <w:t>Referência Externa:</w:t>
            </w:r>
          </w:p>
          <w:p w14:paraId="778F04BA" w14:textId="77777777" w:rsidR="00CA428D" w:rsidRPr="00BD7145" w:rsidRDefault="00CA428D" w:rsidP="00072FC9">
            <w:pPr>
              <w:spacing w:before="120"/>
              <w:rPr>
                <w:b/>
                <w:bCs/>
              </w:rPr>
            </w:pPr>
            <w:r>
              <w:rPr>
                <w:bCs/>
              </w:rPr>
              <w:t>https://www.eliane.com/produtos/cargo-plus-white-ac-45x45-sc-8040917</w:t>
            </w:r>
          </w:p>
        </w:tc>
      </w:tr>
    </w:tbl>
    <w:p w14:paraId="7B89A29B" w14:textId="77777777" w:rsidR="00CA428D" w:rsidRPr="00010EE0" w:rsidRDefault="00CA428D" w:rsidP="00CA428D">
      <w:pPr>
        <w:rPr>
          <w:lang w:val="en-US"/>
        </w:rPr>
      </w:pPr>
    </w:p>
    <w:p w14:paraId="6A2FFF74" w14:textId="77777777" w:rsidR="00CA428D" w:rsidRDefault="00CA428D" w:rsidP="00CA428D">
      <w:r>
        <w:br w:type="page"/>
      </w:r>
    </w:p>
    <w:p w14:paraId="4E67FBC0" w14:textId="77777777" w:rsidR="00CA428D" w:rsidRDefault="00CA428D" w:rsidP="00CA428D">
      <w:pPr>
        <w:rPr>
          <w:lang w:val="en-US"/>
        </w:rPr>
      </w:pPr>
    </w:p>
    <w:p w14:paraId="0631E33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CF38325" w14:textId="77777777" w:rsidTr="00072FC9">
        <w:trPr>
          <w:trHeight w:val="567"/>
        </w:trPr>
        <w:tc>
          <w:tcPr>
            <w:tcW w:w="1843" w:type="dxa"/>
            <w:tcBorders>
              <w:bottom w:val="single" w:sz="4" w:space="0" w:color="auto"/>
            </w:tcBorders>
            <w:shd w:val="clear" w:color="auto" w:fill="F2F2F2" w:themeFill="background1" w:themeFillShade="F2"/>
            <w:vAlign w:val="center"/>
          </w:tcPr>
          <w:p w14:paraId="42E5C4F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03C1FC5E" w14:textId="77777777" w:rsidR="00CA428D" w:rsidRDefault="00CA428D" w:rsidP="00072FC9">
            <w:pPr>
              <w:rPr>
                <w:b/>
                <w:bCs/>
                <w:color w:val="000000"/>
              </w:rPr>
            </w:pPr>
            <w:r>
              <w:rPr>
                <w:b/>
                <w:bCs/>
                <w:noProof/>
                <w:color w:val="000000"/>
              </w:rPr>
              <w:t>SF-03266</w:t>
            </w:r>
          </w:p>
        </w:tc>
        <w:tc>
          <w:tcPr>
            <w:tcW w:w="2268" w:type="dxa"/>
            <w:tcBorders>
              <w:bottom w:val="single" w:sz="4" w:space="0" w:color="auto"/>
            </w:tcBorders>
            <w:shd w:val="clear" w:color="auto" w:fill="F2F2F2" w:themeFill="background1" w:themeFillShade="F2"/>
            <w:vAlign w:val="center"/>
          </w:tcPr>
          <w:p w14:paraId="43FB644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E441374"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34AAFA1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E484F78" w14:textId="77777777" w:rsidR="00CA428D" w:rsidRPr="009143C5" w:rsidRDefault="00CA428D" w:rsidP="00072FC9">
            <w:pPr>
              <w:rPr>
                <w:b/>
                <w:bCs/>
                <w:noProof/>
                <w:color w:val="000000"/>
              </w:rPr>
            </w:pPr>
            <w:r>
              <w:rPr>
                <w:b/>
                <w:bCs/>
                <w:noProof/>
                <w:color w:val="000000"/>
              </w:rPr>
              <w:t>Revestimentos Cerâmicos</w:t>
            </w:r>
          </w:p>
        </w:tc>
        <w:tc>
          <w:tcPr>
            <w:tcW w:w="1843" w:type="dxa"/>
            <w:tcBorders>
              <w:left w:val="single" w:sz="4" w:space="0" w:color="auto"/>
              <w:bottom w:val="single" w:sz="4" w:space="0" w:color="auto"/>
            </w:tcBorders>
            <w:shd w:val="clear" w:color="auto" w:fill="F2F2F2" w:themeFill="background1" w:themeFillShade="F2"/>
            <w:vAlign w:val="center"/>
          </w:tcPr>
          <w:p w14:paraId="571D7AA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m²</w:t>
            </w:r>
          </w:p>
        </w:tc>
        <w:tc>
          <w:tcPr>
            <w:tcW w:w="1559" w:type="dxa"/>
            <w:vMerge w:val="restart"/>
            <w:tcBorders>
              <w:left w:val="single" w:sz="4" w:space="0" w:color="auto"/>
            </w:tcBorders>
            <w:shd w:val="clear" w:color="auto" w:fill="F2F2F2" w:themeFill="background1" w:themeFillShade="F2"/>
            <w:vAlign w:val="center"/>
          </w:tcPr>
          <w:p w14:paraId="20F6F3CB"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7B255A9"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4FAF87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B1A8E6D" w14:textId="77777777" w:rsidR="00CA428D" w:rsidRDefault="00CA428D" w:rsidP="00072FC9">
            <w:pPr>
              <w:rPr>
                <w:b/>
                <w:bCs/>
                <w:sz w:val="32"/>
                <w:szCs w:val="32"/>
              </w:rPr>
            </w:pPr>
            <w:r>
              <w:rPr>
                <w:b/>
                <w:bCs/>
                <w:sz w:val="32"/>
                <w:szCs w:val="32"/>
              </w:rPr>
              <w:t>Cerâmica de linha industrial para revestimento de PISOS E PAREDES de superfícies internas e externas</w:t>
            </w:r>
          </w:p>
        </w:tc>
        <w:tc>
          <w:tcPr>
            <w:tcW w:w="1843" w:type="dxa"/>
            <w:tcBorders>
              <w:top w:val="single" w:sz="4" w:space="0" w:color="auto"/>
              <w:left w:val="single" w:sz="4" w:space="0" w:color="auto"/>
            </w:tcBorders>
            <w:shd w:val="clear" w:color="auto" w:fill="F2F2F2" w:themeFill="background1" w:themeFillShade="F2"/>
            <w:vAlign w:val="center"/>
          </w:tcPr>
          <w:p w14:paraId="14D6B0F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0B506EAB" w14:textId="77777777" w:rsidR="00CA428D" w:rsidRDefault="00CA428D" w:rsidP="00072FC9">
            <w:pPr>
              <w:rPr>
                <w:b/>
                <w:bCs/>
                <w:sz w:val="20"/>
                <w:szCs w:val="20"/>
              </w:rPr>
            </w:pPr>
          </w:p>
        </w:tc>
      </w:tr>
      <w:tr w:rsidR="00CA428D" w:rsidRPr="00010EE0" w14:paraId="14732D75" w14:textId="77777777" w:rsidTr="00072FC9">
        <w:trPr>
          <w:trHeight w:val="1740"/>
        </w:trPr>
        <w:tc>
          <w:tcPr>
            <w:tcW w:w="9781" w:type="dxa"/>
            <w:gridSpan w:val="5"/>
          </w:tcPr>
          <w:p w14:paraId="7F8D0F6E" w14:textId="77777777" w:rsidR="00CA428D" w:rsidRPr="00BD7145" w:rsidRDefault="00CA428D" w:rsidP="00072FC9">
            <w:pPr>
              <w:spacing w:before="120"/>
              <w:rPr>
                <w:b/>
                <w:bCs/>
              </w:rPr>
            </w:pPr>
            <w:r w:rsidRPr="00BD7145">
              <w:rPr>
                <w:b/>
                <w:bCs/>
              </w:rPr>
              <w:t>Descrição Detalhada:</w:t>
            </w:r>
          </w:p>
          <w:p w14:paraId="6195E366" w14:textId="77777777" w:rsidR="00CA428D" w:rsidRPr="00BD7145" w:rsidRDefault="00CA428D" w:rsidP="00072FC9">
            <w:pPr>
              <w:spacing w:before="120"/>
              <w:rPr>
                <w:bCs/>
              </w:rPr>
            </w:pPr>
            <w:r>
              <w:rPr>
                <w:bCs/>
              </w:rPr>
              <w:t>Fornecimento e instalação ou recomposição de revestimento de paredes e pisos, rodapés e soleiras, incluindo rejuntamento, em cerâmica para revestimento de pisos e paredes.</w:t>
            </w:r>
            <w:r>
              <w:rPr>
                <w:bCs/>
              </w:rPr>
              <w:br/>
              <w:t xml:space="preserve">Serão em qualidade extra, classe de abrasão PEI 5, resistência química classe “A”, categoria grés, resistência a tráfego intenso (inclusive empilhadeiras e carrinhos) utilizando a referência comercial (a depender do piso existente, poderá a fiscalização solicitar outra referência de dimensões e cores). </w:t>
            </w:r>
            <w:r>
              <w:rPr>
                <w:bCs/>
              </w:rPr>
              <w:br/>
              <w:t>Em casos de recomposição, poderá o projeto ou a fiscalização solicitar amostras que se adequem ao padrão, cor e dimesnões existentes no local, buscando alternativa similar.</w:t>
            </w:r>
            <w:r>
              <w:rPr>
                <w:bCs/>
              </w:rPr>
              <w:br/>
              <w:t>Para aplicação exclusiva em áreas de uso industrial, áreas técnicas e cozinhas profissionais, ou similares, áreas externas e fachadas no Complexo Arquitetônico do Senado Federal. Compreende o fornecimento de todos os materiais e mão de obra necessários à execução do serviço, inclusive, mas não somente, argamassa colante, rejunte, espaçadores, etc</w:t>
            </w:r>
          </w:p>
          <w:p w14:paraId="4E41A462" w14:textId="77777777" w:rsidR="00CA428D" w:rsidRPr="00BD7145" w:rsidRDefault="00CA428D" w:rsidP="00072FC9">
            <w:pPr>
              <w:spacing w:before="120"/>
              <w:rPr>
                <w:b/>
                <w:bCs/>
              </w:rPr>
            </w:pPr>
            <w:r w:rsidRPr="00BD7145">
              <w:rPr>
                <w:b/>
                <w:bCs/>
              </w:rPr>
              <w:t>Materiais:</w:t>
            </w:r>
          </w:p>
          <w:p w14:paraId="474C25C2" w14:textId="77777777" w:rsidR="00CA428D" w:rsidRPr="00BD7145" w:rsidRDefault="00CA428D" w:rsidP="00072FC9">
            <w:pPr>
              <w:spacing w:before="120"/>
              <w:rPr>
                <w:bCs/>
              </w:rPr>
            </w:pPr>
            <w:r>
              <w:rPr>
                <w:bCs/>
              </w:rPr>
              <w:t>1) Cerâmica de uso industrial, de fácil limpeza, resistência mecânica e química, alta resistência à abrasão, antiderrapante, resistente ao tráfego intenso (inclusive empilhadeiras e carrinhos), extrudadas, para áreas externas ou internas, inclusive fachadas. As peças deverão ser submetidas a aprovação pela Fiscalização. Dimensões 300x300x9mm, 240x116x9mm, 300x147x9mm.</w:t>
            </w:r>
            <w:r>
              <w:rPr>
                <w:bCs/>
              </w:rPr>
              <w:br/>
              <w:t xml:space="preserve">2) Argamassa Industrial de Assentamento de peças cerâmicas e porcelanato para áreas internas e externas de piso (tipo ACII), composto de cimento areia quartzosa, aditivos e polímeros, a ser utilizado somente em áreas de piso externas. </w:t>
            </w:r>
            <w:r>
              <w:rPr>
                <w:bCs/>
              </w:rPr>
              <w:br/>
              <w:t>3) Argamassa Industrial Colante de Alta Resistência para assentamento (tipo ACIII), composta por cimentos branco estrutural, aditivos especiais, impermeabilizantes, pigmentos fixadores de cor, sílicas perfeitamente graduadas e uniformes e de fungicidas.</w:t>
            </w:r>
            <w:r>
              <w:rPr>
                <w:bCs/>
              </w:rPr>
              <w:br/>
              <w:t xml:space="preserve">4) Argamassa Industrial de Assentamento de peças cerâmicas em paredes de gesso acartonado </w:t>
            </w:r>
            <w:r>
              <w:rPr>
                <w:bCs/>
              </w:rPr>
              <w:br/>
              <w:t>5) Rejuntamento Industrial composto de Cimento Portland (cinza ou branco), agregados minerais, pigmentos inorgânicos, polímeros e aditivos químicos não tóxicos, em cores diversas, resistente à formação de fungos</w:t>
            </w:r>
          </w:p>
          <w:p w14:paraId="4F515B5E" w14:textId="77777777" w:rsidR="00CA428D" w:rsidRPr="00BD7145" w:rsidRDefault="00CA428D" w:rsidP="00072FC9">
            <w:pPr>
              <w:spacing w:before="120"/>
              <w:rPr>
                <w:b/>
                <w:bCs/>
              </w:rPr>
            </w:pPr>
            <w:r w:rsidRPr="00BD7145">
              <w:rPr>
                <w:b/>
                <w:bCs/>
              </w:rPr>
              <w:t>Serviços:</w:t>
            </w:r>
          </w:p>
          <w:p w14:paraId="7F2B0175" w14:textId="77777777" w:rsidR="00CA428D" w:rsidRPr="00832CF3" w:rsidRDefault="00CA428D" w:rsidP="00072FC9">
            <w:pPr>
              <w:spacing w:before="120"/>
              <w:rPr>
                <w:bCs/>
              </w:rPr>
            </w:pPr>
            <w:r>
              <w:rPr>
                <w:bCs/>
              </w:rPr>
              <w:t xml:space="preserve">1)Preparação do Substrato: O assentamento só poderá ser realizado após a completa cura do reboco (no caso de reboco novo ou recomposto), cerca de 14 (quatorze) dias após sua execução. A superfície das bases não deve apresentar desvios de prumo e planeza, devendo estar firme, seca, </w:t>
            </w:r>
            <w:r>
              <w:rPr>
                <w:bCs/>
              </w:rPr>
              <w:lastRenderedPageBreak/>
              <w:t>curada e absolutamente limpa, sem pó, óleo, tinta e outros resíduos que impeçam a aderência da argamassa colante.</w:t>
            </w:r>
            <w:r>
              <w:rPr>
                <w:bCs/>
              </w:rPr>
              <w:br/>
              <w:t>2)Preparação dos produtos: A argamassa deve ser preparada de acordo com as indicações do fabricante. O emprego da argamassa deve ocorrer, no máximo, até duas horas após o seu preparo, sendo vedada nova adição de água ou de outros produtos.</w:t>
            </w:r>
            <w:r>
              <w:rPr>
                <w:bCs/>
              </w:rPr>
              <w:br/>
              <w:t>3)Assentamento: O assentamento será procedido a seco, com o emprego de argamassa colante de assentamento conforme especificado no item “Detalhamento – Materiais”, de acordo com o local de assentamento e as características da base (área interna, área externa, fachadas, divisórias de gesso acartonado). A argamassa será estendida numa camada uniforme de 3 a 4 mm. Os cortes e furos nos azulejos deverão ser realizados com equipamento próprio para essa finalidade, não se admitindo o processo manual. A paginação, quando for o caso, será realizada conforme padrão existente, indicação em Projeto ou determinação da Fiscalização.</w:t>
            </w:r>
            <w:r>
              <w:rPr>
                <w:bCs/>
              </w:rPr>
              <w:br/>
              <w:t>4)Juntas: As espessuras das juntas, a serem obtidas com o emprego de espaçadores próprios, deverão seguir, nessa ordem:</w:t>
            </w:r>
            <w:r>
              <w:rPr>
                <w:bCs/>
              </w:rPr>
              <w:br/>
              <w:t>a) padrão existente;</w:t>
            </w:r>
            <w:r>
              <w:rPr>
                <w:bCs/>
              </w:rPr>
              <w:br/>
              <w:t>b) determinação em detalhe específico, determinação em projeto e determinação na OS;</w:t>
            </w:r>
            <w:r>
              <w:rPr>
                <w:bCs/>
              </w:rPr>
              <w:br/>
              <w:t>c) orientações do fabricante da cerâmica;</w:t>
            </w:r>
            <w:r>
              <w:rPr>
                <w:bCs/>
              </w:rPr>
              <w:br/>
              <w:t>d) padrão preestabelecido – 1,5 mm para peças de 15x15cm; 2,0 mm para peças entre 15x15 cm e 20x20 cm; 3,0 a 5,0 mm para peças de 20x20 cm a 30x40cm; 5,0 a 10,0 mm para peças acima de 30x40 cm. O rejuntamento deverá ser executado decorridos 72 (setenta e duas) horas do assentamento, ou no prazo indicado pelo fabricante da argamassa de assentamento, efetuado com argamassa de rejuntamento industrial, conforme descrito no item “Detalhamento – Materiais”.</w:t>
            </w:r>
          </w:p>
          <w:p w14:paraId="2FE3DD51" w14:textId="77777777" w:rsidR="00CA428D" w:rsidRPr="00BD7145" w:rsidRDefault="00CA428D" w:rsidP="00072FC9">
            <w:pPr>
              <w:spacing w:before="120"/>
              <w:rPr>
                <w:b/>
                <w:bCs/>
              </w:rPr>
            </w:pPr>
            <w:r w:rsidRPr="00BD7145">
              <w:rPr>
                <w:b/>
                <w:bCs/>
              </w:rPr>
              <w:t>Atividades e Responsabilidades:</w:t>
            </w:r>
          </w:p>
          <w:p w14:paraId="53AE30FC" w14:textId="77777777" w:rsidR="00CA428D" w:rsidRPr="00832CF3" w:rsidRDefault="00CA428D" w:rsidP="00072FC9">
            <w:pPr>
              <w:spacing w:before="120"/>
              <w:rPr>
                <w:bCs/>
              </w:rPr>
            </w:pPr>
            <w:r>
              <w:rPr>
                <w:bCs/>
              </w:rPr>
              <w:t>n/a</w:t>
            </w:r>
          </w:p>
          <w:p w14:paraId="5C9A151A" w14:textId="77777777" w:rsidR="00CA428D" w:rsidRPr="00BD7145" w:rsidRDefault="00CA428D" w:rsidP="00072FC9">
            <w:pPr>
              <w:spacing w:before="120"/>
              <w:rPr>
                <w:b/>
                <w:bCs/>
              </w:rPr>
            </w:pPr>
            <w:r w:rsidRPr="00BD7145">
              <w:rPr>
                <w:b/>
                <w:bCs/>
              </w:rPr>
              <w:t>Qualificação:</w:t>
            </w:r>
          </w:p>
          <w:p w14:paraId="1E287352" w14:textId="77777777" w:rsidR="00CA428D" w:rsidRPr="00832CF3" w:rsidRDefault="00CA428D" w:rsidP="00072FC9">
            <w:pPr>
              <w:spacing w:before="120"/>
              <w:rPr>
                <w:bCs/>
              </w:rPr>
            </w:pPr>
            <w:r>
              <w:rPr>
                <w:bCs/>
              </w:rPr>
              <w:t>n/a</w:t>
            </w:r>
          </w:p>
          <w:p w14:paraId="10DCC159" w14:textId="77777777" w:rsidR="00CA428D" w:rsidRPr="00BD7145" w:rsidRDefault="00CA428D" w:rsidP="00072FC9">
            <w:pPr>
              <w:spacing w:before="120"/>
              <w:rPr>
                <w:b/>
                <w:bCs/>
              </w:rPr>
            </w:pPr>
            <w:r w:rsidRPr="00BD7145">
              <w:rPr>
                <w:b/>
                <w:bCs/>
              </w:rPr>
              <w:t>Observações:</w:t>
            </w:r>
          </w:p>
          <w:p w14:paraId="7FF21B6A" w14:textId="77777777" w:rsidR="00CA428D" w:rsidRPr="00832CF3" w:rsidRDefault="00CA428D" w:rsidP="00072FC9">
            <w:pPr>
              <w:spacing w:before="120"/>
              <w:rPr>
                <w:bCs/>
              </w:rPr>
            </w:pPr>
            <w:r>
              <w:rPr>
                <w:bCs/>
              </w:rPr>
              <w:t>n/a</w:t>
            </w:r>
          </w:p>
          <w:p w14:paraId="0612B888" w14:textId="77777777" w:rsidR="00CA428D" w:rsidRPr="00BD7145" w:rsidRDefault="00CA428D" w:rsidP="00072FC9">
            <w:pPr>
              <w:spacing w:before="120"/>
              <w:rPr>
                <w:b/>
                <w:bCs/>
              </w:rPr>
            </w:pPr>
            <w:r w:rsidRPr="00BD7145">
              <w:rPr>
                <w:b/>
                <w:bCs/>
              </w:rPr>
              <w:t>Critérios e Condições:</w:t>
            </w:r>
          </w:p>
          <w:p w14:paraId="173DF92C" w14:textId="77777777" w:rsidR="00CA428D" w:rsidRPr="00832CF3" w:rsidRDefault="00CA428D" w:rsidP="00072FC9">
            <w:pPr>
              <w:spacing w:before="120"/>
              <w:rPr>
                <w:bCs/>
              </w:rPr>
            </w:pPr>
            <w:r>
              <w:rPr>
                <w:bCs/>
              </w:rPr>
              <w:t>Critério de Medição: Para o cálculo, será utilizada a área efetiva executada, inclusive para rodapés.</w:t>
            </w:r>
            <w:r>
              <w:rPr>
                <w:bCs/>
              </w:rPr>
              <w:br/>
              <w:t>Unidade de Medição: m² (metro quadrado).</w:t>
            </w:r>
          </w:p>
          <w:p w14:paraId="3F8CD690" w14:textId="77777777" w:rsidR="00CA428D" w:rsidRPr="00BD7145" w:rsidRDefault="00CA428D" w:rsidP="00072FC9">
            <w:pPr>
              <w:spacing w:before="120"/>
              <w:rPr>
                <w:b/>
                <w:bCs/>
              </w:rPr>
            </w:pPr>
            <w:r w:rsidRPr="00BD7145">
              <w:rPr>
                <w:b/>
                <w:bCs/>
              </w:rPr>
              <w:t>Detalhe Gráfico:</w:t>
            </w:r>
          </w:p>
          <w:p w14:paraId="19103A64" w14:textId="77777777" w:rsidR="00CA428D" w:rsidRPr="00B97D3F" w:rsidRDefault="00CA428D" w:rsidP="00072FC9">
            <w:pPr>
              <w:spacing w:before="120"/>
              <w:rPr>
                <w:bCs/>
              </w:rPr>
            </w:pPr>
            <w:r w:rsidRPr="00AD7BD2">
              <w:rPr>
                <w:bCs/>
              </w:rPr>
              <w:t>n/a</w:t>
            </w:r>
          </w:p>
          <w:p w14:paraId="1E9CCD45" w14:textId="77777777" w:rsidR="00CA428D" w:rsidRPr="00BD7145" w:rsidRDefault="00CA428D" w:rsidP="00072FC9">
            <w:pPr>
              <w:spacing w:before="120"/>
              <w:rPr>
                <w:b/>
                <w:bCs/>
              </w:rPr>
            </w:pPr>
            <w:r w:rsidRPr="00BD7145">
              <w:rPr>
                <w:b/>
                <w:bCs/>
              </w:rPr>
              <w:t>Tabela:</w:t>
            </w:r>
          </w:p>
          <w:p w14:paraId="007B99BA" w14:textId="77777777" w:rsidR="00CA428D" w:rsidRPr="00832CF3" w:rsidRDefault="00CA428D" w:rsidP="00072FC9">
            <w:pPr>
              <w:spacing w:before="120"/>
              <w:rPr>
                <w:bCs/>
              </w:rPr>
            </w:pPr>
            <w:r>
              <w:rPr>
                <w:bCs/>
              </w:rPr>
              <w:t>n/a</w:t>
            </w:r>
          </w:p>
          <w:p w14:paraId="20C516E4" w14:textId="77777777" w:rsidR="00CA428D" w:rsidRPr="00832CF3" w:rsidRDefault="00CA428D" w:rsidP="00072FC9">
            <w:pPr>
              <w:spacing w:before="120"/>
              <w:rPr>
                <w:bCs/>
              </w:rPr>
            </w:pPr>
            <w:r w:rsidRPr="00BD7145">
              <w:rPr>
                <w:b/>
                <w:bCs/>
              </w:rPr>
              <w:t xml:space="preserve">Vida útil: </w:t>
            </w:r>
            <w:r>
              <w:rPr>
                <w:bCs/>
              </w:rPr>
              <w:t>n/a</w:t>
            </w:r>
          </w:p>
          <w:p w14:paraId="440BE3A6" w14:textId="77777777" w:rsidR="00CA428D" w:rsidRPr="00BD7145" w:rsidRDefault="00CA428D" w:rsidP="00072FC9">
            <w:pPr>
              <w:spacing w:before="120"/>
              <w:rPr>
                <w:b/>
                <w:bCs/>
              </w:rPr>
            </w:pPr>
            <w:r w:rsidRPr="00BD7145">
              <w:rPr>
                <w:b/>
                <w:bCs/>
              </w:rPr>
              <w:t>Referências Normativas:</w:t>
            </w:r>
          </w:p>
          <w:p w14:paraId="17292CD7" w14:textId="77777777" w:rsidR="00CA428D" w:rsidRPr="00832CF3" w:rsidRDefault="00CA428D" w:rsidP="00072FC9">
            <w:pPr>
              <w:spacing w:before="120"/>
              <w:rPr>
                <w:bCs/>
              </w:rPr>
            </w:pPr>
            <w:r>
              <w:rPr>
                <w:bCs/>
              </w:rPr>
              <w:lastRenderedPageBreak/>
              <w:t>ABNT NBR 8214:1983 - Assentamento de azulejos - Procedimento</w:t>
            </w:r>
            <w:r>
              <w:rPr>
                <w:bCs/>
              </w:rPr>
              <w:br/>
              <w:t>ABNT NBR 13754:1996 - Revestimento de paredes internas com placas cerâmicas e com utilização de argamassa colante – Procedimento</w:t>
            </w:r>
            <w:r>
              <w:rPr>
                <w:bCs/>
              </w:rPr>
              <w:br/>
              <w:t>ABNT NBR 13755:1996  Versão Corrigida: 1997 - Revestimento de par</w:t>
            </w:r>
            <w:r>
              <w:rPr>
                <w:bCs/>
              </w:rPr>
              <w:br/>
              <w:t>ABNT NBR 13816:1997 - Placas cerâmicas para revestimento – Terminologia</w:t>
            </w:r>
            <w:r>
              <w:rPr>
                <w:bCs/>
              </w:rPr>
              <w:br/>
              <w:t>ABNT NBR 13817:1997 - Placas cerâmicas para revestimento – Classificação</w:t>
            </w:r>
            <w:r>
              <w:rPr>
                <w:bCs/>
              </w:rPr>
              <w:br/>
              <w:t>ABNT NBR 13818:1997 - Placas cerâmicas para revestimento - Especificação e métodos de ensaios</w:t>
            </w:r>
            <w:r>
              <w:rPr>
                <w:bCs/>
              </w:rPr>
              <w:br/>
              <w:t>ABNT NBR 14081:2012 - Argamassa colante industrializada para assentamento de placas cerâmicas</w:t>
            </w:r>
            <w:r>
              <w:rPr>
                <w:bCs/>
              </w:rPr>
              <w:br/>
              <w:t>ABNT NBR 15825:2010 - Qualificação de pessoas para a construção civil – Perfil profissional do assentador e do rejuntador de placas cerâmicas e porcelanato para revestimentos</w:t>
            </w:r>
          </w:p>
          <w:p w14:paraId="21A9E184" w14:textId="77777777" w:rsidR="00CA428D" w:rsidRPr="00BD7145" w:rsidRDefault="00CA428D" w:rsidP="00072FC9">
            <w:pPr>
              <w:spacing w:before="120"/>
              <w:rPr>
                <w:b/>
                <w:bCs/>
              </w:rPr>
            </w:pPr>
            <w:r w:rsidRPr="00BD7145">
              <w:rPr>
                <w:b/>
                <w:bCs/>
              </w:rPr>
              <w:t>Referência Comercial:</w:t>
            </w:r>
          </w:p>
          <w:p w14:paraId="0D3D3B48" w14:textId="77777777" w:rsidR="00CA428D" w:rsidRPr="00832CF3" w:rsidRDefault="00CA428D" w:rsidP="00072FC9">
            <w:pPr>
              <w:spacing w:before="120"/>
              <w:rPr>
                <w:bCs/>
              </w:rPr>
            </w:pPr>
            <w:r>
              <w:rPr>
                <w:bCs/>
              </w:rPr>
              <w:t>Cerâmica Gail Industrial linha Gressit 300x300x9mm, 240x116x9mm ou 300x147x9mm cor 1001 – Bege, ou similares.</w:t>
            </w:r>
          </w:p>
          <w:p w14:paraId="0117E0B9" w14:textId="77777777" w:rsidR="00CA428D" w:rsidRPr="00BD7145" w:rsidRDefault="00CA428D" w:rsidP="00072FC9">
            <w:pPr>
              <w:spacing w:before="120"/>
              <w:rPr>
                <w:b/>
                <w:bCs/>
              </w:rPr>
            </w:pPr>
            <w:r w:rsidRPr="00BD7145">
              <w:rPr>
                <w:b/>
                <w:bCs/>
              </w:rPr>
              <w:t>Referência Externa:</w:t>
            </w:r>
          </w:p>
          <w:p w14:paraId="0C14C917" w14:textId="77777777" w:rsidR="00CA428D" w:rsidRPr="00BD7145" w:rsidRDefault="00CA428D" w:rsidP="00072FC9">
            <w:pPr>
              <w:spacing w:before="120"/>
              <w:rPr>
                <w:b/>
                <w:bCs/>
              </w:rPr>
            </w:pPr>
            <w:r>
              <w:rPr>
                <w:bCs/>
              </w:rPr>
              <w:t>https://gail.com.br/_colecoes/industrial/</w:t>
            </w:r>
          </w:p>
        </w:tc>
      </w:tr>
    </w:tbl>
    <w:p w14:paraId="21A3A607" w14:textId="77777777" w:rsidR="00CA428D" w:rsidRPr="00010EE0" w:rsidRDefault="00CA428D" w:rsidP="00CA428D">
      <w:pPr>
        <w:rPr>
          <w:lang w:val="en-US"/>
        </w:rPr>
      </w:pPr>
    </w:p>
    <w:p w14:paraId="1E252570" w14:textId="77777777" w:rsidR="00CA428D" w:rsidRDefault="00CA428D" w:rsidP="00CA428D">
      <w:r>
        <w:br w:type="page"/>
      </w:r>
    </w:p>
    <w:p w14:paraId="1219EF14" w14:textId="77777777" w:rsidR="00CA428D" w:rsidRDefault="00CA428D" w:rsidP="00CA428D">
      <w:pPr>
        <w:rPr>
          <w:lang w:val="en-US"/>
        </w:rPr>
      </w:pPr>
    </w:p>
    <w:p w14:paraId="07F582A3"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9E26FB4" w14:textId="77777777" w:rsidTr="00072FC9">
        <w:trPr>
          <w:trHeight w:val="567"/>
        </w:trPr>
        <w:tc>
          <w:tcPr>
            <w:tcW w:w="1843" w:type="dxa"/>
            <w:tcBorders>
              <w:bottom w:val="single" w:sz="4" w:space="0" w:color="auto"/>
            </w:tcBorders>
            <w:shd w:val="clear" w:color="auto" w:fill="F2F2F2" w:themeFill="background1" w:themeFillShade="F2"/>
            <w:vAlign w:val="center"/>
          </w:tcPr>
          <w:p w14:paraId="70A1510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77AFAA97" w14:textId="77777777" w:rsidR="00CA428D" w:rsidRDefault="00CA428D" w:rsidP="00072FC9">
            <w:pPr>
              <w:rPr>
                <w:b/>
                <w:bCs/>
                <w:color w:val="000000"/>
              </w:rPr>
            </w:pPr>
            <w:r>
              <w:rPr>
                <w:b/>
                <w:bCs/>
                <w:noProof/>
                <w:color w:val="000000"/>
              </w:rPr>
              <w:t>SF-03471</w:t>
            </w:r>
          </w:p>
        </w:tc>
        <w:tc>
          <w:tcPr>
            <w:tcW w:w="2268" w:type="dxa"/>
            <w:tcBorders>
              <w:bottom w:val="single" w:sz="4" w:space="0" w:color="auto"/>
            </w:tcBorders>
            <w:shd w:val="clear" w:color="auto" w:fill="F2F2F2" w:themeFill="background1" w:themeFillShade="F2"/>
            <w:vAlign w:val="center"/>
          </w:tcPr>
          <w:p w14:paraId="293047EF"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3C447703" w14:textId="77777777" w:rsidR="00CA428D" w:rsidRPr="009143C5" w:rsidRDefault="00CA428D" w:rsidP="00072FC9">
            <w:pPr>
              <w:rPr>
                <w:b/>
                <w:bCs/>
                <w:noProof/>
                <w:color w:val="000000"/>
              </w:rPr>
            </w:pPr>
            <w:r>
              <w:rPr>
                <w:b/>
                <w:bCs/>
                <w:noProof/>
                <w:color w:val="000000"/>
              </w:rPr>
              <w:t>Civil</w:t>
            </w:r>
          </w:p>
        </w:tc>
        <w:tc>
          <w:tcPr>
            <w:tcW w:w="2268" w:type="dxa"/>
            <w:tcBorders>
              <w:bottom w:val="single" w:sz="4" w:space="0" w:color="auto"/>
              <w:right w:val="single" w:sz="4" w:space="0" w:color="auto"/>
            </w:tcBorders>
            <w:shd w:val="clear" w:color="auto" w:fill="F2F2F2" w:themeFill="background1" w:themeFillShade="F2"/>
            <w:vAlign w:val="center"/>
          </w:tcPr>
          <w:p w14:paraId="29968A1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F3CE363" w14:textId="77777777" w:rsidR="00CA428D" w:rsidRPr="009143C5" w:rsidRDefault="00CA428D" w:rsidP="00072FC9">
            <w:pPr>
              <w:rPr>
                <w:b/>
                <w:bCs/>
                <w:noProof/>
                <w:color w:val="000000"/>
              </w:rPr>
            </w:pPr>
            <w:r>
              <w:rPr>
                <w:b/>
                <w:bCs/>
                <w:noProof/>
                <w:color w:val="000000"/>
              </w:rPr>
              <w:t>Revestimentos Sintéticos</w:t>
            </w:r>
          </w:p>
        </w:tc>
        <w:tc>
          <w:tcPr>
            <w:tcW w:w="1843" w:type="dxa"/>
            <w:tcBorders>
              <w:left w:val="single" w:sz="4" w:space="0" w:color="auto"/>
              <w:bottom w:val="single" w:sz="4" w:space="0" w:color="auto"/>
            </w:tcBorders>
            <w:shd w:val="clear" w:color="auto" w:fill="F2F2F2" w:themeFill="background1" w:themeFillShade="F2"/>
            <w:vAlign w:val="center"/>
          </w:tcPr>
          <w:p w14:paraId="2DEBFB92"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m</w:t>
            </w:r>
          </w:p>
        </w:tc>
        <w:tc>
          <w:tcPr>
            <w:tcW w:w="1559" w:type="dxa"/>
            <w:vMerge w:val="restart"/>
            <w:tcBorders>
              <w:left w:val="single" w:sz="4" w:space="0" w:color="auto"/>
            </w:tcBorders>
            <w:shd w:val="clear" w:color="auto" w:fill="F2F2F2" w:themeFill="background1" w:themeFillShade="F2"/>
            <w:vAlign w:val="center"/>
          </w:tcPr>
          <w:p w14:paraId="511EE92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181017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EE428A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1F772F8" w14:textId="77777777" w:rsidR="00CA428D" w:rsidRDefault="00CA428D" w:rsidP="00072FC9">
            <w:pPr>
              <w:rPr>
                <w:b/>
                <w:bCs/>
                <w:sz w:val="32"/>
                <w:szCs w:val="32"/>
              </w:rPr>
            </w:pPr>
            <w:r>
              <w:rPr>
                <w:b/>
                <w:bCs/>
                <w:sz w:val="32"/>
                <w:szCs w:val="32"/>
              </w:rPr>
              <w:t>Perfil em MDF para acabamento de piso sintético laminado flutuante - Instalação/Substituição</w:t>
            </w:r>
          </w:p>
        </w:tc>
        <w:tc>
          <w:tcPr>
            <w:tcW w:w="1843" w:type="dxa"/>
            <w:tcBorders>
              <w:top w:val="single" w:sz="4" w:space="0" w:color="auto"/>
              <w:left w:val="single" w:sz="4" w:space="0" w:color="auto"/>
            </w:tcBorders>
            <w:shd w:val="clear" w:color="auto" w:fill="F2F2F2" w:themeFill="background1" w:themeFillShade="F2"/>
            <w:vAlign w:val="center"/>
          </w:tcPr>
          <w:p w14:paraId="4D025CD9"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EB0D8FB" w14:textId="77777777" w:rsidR="00CA428D" w:rsidRDefault="00CA428D" w:rsidP="00072FC9">
            <w:pPr>
              <w:rPr>
                <w:b/>
                <w:bCs/>
                <w:sz w:val="20"/>
                <w:szCs w:val="20"/>
              </w:rPr>
            </w:pPr>
          </w:p>
        </w:tc>
      </w:tr>
      <w:tr w:rsidR="00CA428D" w:rsidRPr="00010EE0" w14:paraId="3054E760" w14:textId="77777777" w:rsidTr="00072FC9">
        <w:trPr>
          <w:trHeight w:val="1740"/>
        </w:trPr>
        <w:tc>
          <w:tcPr>
            <w:tcW w:w="9781" w:type="dxa"/>
            <w:gridSpan w:val="5"/>
          </w:tcPr>
          <w:p w14:paraId="1D21AB1D" w14:textId="77777777" w:rsidR="00CA428D" w:rsidRPr="00BD7145" w:rsidRDefault="00CA428D" w:rsidP="00072FC9">
            <w:pPr>
              <w:spacing w:before="120"/>
              <w:rPr>
                <w:b/>
                <w:bCs/>
              </w:rPr>
            </w:pPr>
            <w:r w:rsidRPr="00BD7145">
              <w:rPr>
                <w:b/>
                <w:bCs/>
              </w:rPr>
              <w:t>Descrição Detalhada:</w:t>
            </w:r>
          </w:p>
          <w:p w14:paraId="2FAE478F" w14:textId="77777777" w:rsidR="00CA428D" w:rsidRPr="00BD7145" w:rsidRDefault="00CA428D" w:rsidP="00072FC9">
            <w:pPr>
              <w:spacing w:before="120"/>
              <w:rPr>
                <w:bCs/>
              </w:rPr>
            </w:pPr>
            <w:r>
              <w:rPr>
                <w:bCs/>
              </w:rPr>
              <w:t>Fornecimento e instalação/substituição de perfil em MDF laminado de alta resistência, superfície em overlay, para acabamento de piso sintético flutuante.</w:t>
            </w:r>
          </w:p>
          <w:p w14:paraId="4BFC127D" w14:textId="77777777" w:rsidR="00CA428D" w:rsidRPr="00BD7145" w:rsidRDefault="00CA428D" w:rsidP="00072FC9">
            <w:pPr>
              <w:spacing w:before="120"/>
              <w:rPr>
                <w:b/>
                <w:bCs/>
              </w:rPr>
            </w:pPr>
            <w:r w:rsidRPr="00BD7145">
              <w:rPr>
                <w:b/>
                <w:bCs/>
              </w:rPr>
              <w:t>Materiais:</w:t>
            </w:r>
          </w:p>
          <w:p w14:paraId="205E2193" w14:textId="77777777" w:rsidR="00CA428D" w:rsidRPr="00BD7145" w:rsidRDefault="00CA428D" w:rsidP="00072FC9">
            <w:pPr>
              <w:spacing w:before="120"/>
              <w:rPr>
                <w:bCs/>
              </w:rPr>
            </w:pPr>
            <w:r>
              <w:rPr>
                <w:bCs/>
              </w:rPr>
              <w:t>• _Perfil T_ ou _perfil de dilatação_ é necessário para garantir que o piso laminado flutuante realize o movimento natural da madeira que é dilatar e retrair.</w:t>
            </w:r>
            <w:r>
              <w:rPr>
                <w:bCs/>
              </w:rPr>
              <w:br/>
            </w:r>
            <w:r>
              <w:rPr>
                <w:bCs/>
              </w:rPr>
              <w:br/>
              <w:t>• _Perfil de parede_ é ideal para ambientes que não utilizam rodapés, como acabamentos em soleiras mais altas que o piso, contorno de móveis embutidos e paredes de vidros.</w:t>
            </w:r>
            <w:r>
              <w:rPr>
                <w:bCs/>
              </w:rPr>
              <w:br/>
            </w:r>
            <w:r>
              <w:rPr>
                <w:bCs/>
              </w:rPr>
              <w:br/>
              <w:t>• _Perfil redutor_ é perfeito para um acabamento entre diferentes tipos de piso. Seu uso é ideal para acabamento em locais onde o piso sintético laminado flutuante está mais alto do que outro revestimento.</w:t>
            </w:r>
          </w:p>
          <w:p w14:paraId="563AC7E9" w14:textId="77777777" w:rsidR="00CA428D" w:rsidRPr="00BD7145" w:rsidRDefault="00CA428D" w:rsidP="00072FC9">
            <w:pPr>
              <w:spacing w:before="120"/>
              <w:rPr>
                <w:b/>
                <w:bCs/>
              </w:rPr>
            </w:pPr>
            <w:r w:rsidRPr="00BD7145">
              <w:rPr>
                <w:b/>
                <w:bCs/>
              </w:rPr>
              <w:t>Serviços:</w:t>
            </w:r>
          </w:p>
          <w:p w14:paraId="281428BC" w14:textId="77777777" w:rsidR="00CA428D" w:rsidRPr="00832CF3" w:rsidRDefault="00CA428D" w:rsidP="00072FC9">
            <w:pPr>
              <w:spacing w:before="120"/>
              <w:rPr>
                <w:bCs/>
              </w:rPr>
            </w:pPr>
            <w:r>
              <w:rPr>
                <w:bCs/>
              </w:rPr>
              <w:t>Fornecimento e instalação/substituição de perfil em MDF para acabamento de piso sintético flutuante, laminado de alta resistência, superfície em overlay.</w:t>
            </w:r>
          </w:p>
          <w:p w14:paraId="286B8E23" w14:textId="77777777" w:rsidR="00CA428D" w:rsidRPr="00BD7145" w:rsidRDefault="00CA428D" w:rsidP="00072FC9">
            <w:pPr>
              <w:spacing w:before="120"/>
              <w:rPr>
                <w:b/>
                <w:bCs/>
              </w:rPr>
            </w:pPr>
            <w:r w:rsidRPr="00BD7145">
              <w:rPr>
                <w:b/>
                <w:bCs/>
              </w:rPr>
              <w:t>Atividades e Responsabilidades:</w:t>
            </w:r>
          </w:p>
          <w:p w14:paraId="4138A663" w14:textId="77777777" w:rsidR="00CA428D" w:rsidRPr="00832CF3" w:rsidRDefault="00CA428D" w:rsidP="00072FC9">
            <w:pPr>
              <w:spacing w:before="120"/>
              <w:rPr>
                <w:bCs/>
              </w:rPr>
            </w:pPr>
            <w:r>
              <w:rPr>
                <w:bCs/>
              </w:rPr>
              <w:t>n/a</w:t>
            </w:r>
          </w:p>
          <w:p w14:paraId="3553FD5B" w14:textId="77777777" w:rsidR="00CA428D" w:rsidRPr="00BD7145" w:rsidRDefault="00CA428D" w:rsidP="00072FC9">
            <w:pPr>
              <w:spacing w:before="120"/>
              <w:rPr>
                <w:b/>
                <w:bCs/>
              </w:rPr>
            </w:pPr>
            <w:r w:rsidRPr="00BD7145">
              <w:rPr>
                <w:b/>
                <w:bCs/>
              </w:rPr>
              <w:t>Qualificação:</w:t>
            </w:r>
          </w:p>
          <w:p w14:paraId="722B5A48" w14:textId="77777777" w:rsidR="00CA428D" w:rsidRPr="00832CF3" w:rsidRDefault="00CA428D" w:rsidP="00072FC9">
            <w:pPr>
              <w:spacing w:before="120"/>
              <w:rPr>
                <w:bCs/>
              </w:rPr>
            </w:pPr>
            <w:r>
              <w:rPr>
                <w:bCs/>
              </w:rPr>
              <w:t>n/a</w:t>
            </w:r>
          </w:p>
          <w:p w14:paraId="04336E47" w14:textId="77777777" w:rsidR="00CA428D" w:rsidRPr="00BD7145" w:rsidRDefault="00CA428D" w:rsidP="00072FC9">
            <w:pPr>
              <w:spacing w:before="120"/>
              <w:rPr>
                <w:b/>
                <w:bCs/>
              </w:rPr>
            </w:pPr>
            <w:r w:rsidRPr="00BD7145">
              <w:rPr>
                <w:b/>
                <w:bCs/>
              </w:rPr>
              <w:t>Observações:</w:t>
            </w:r>
          </w:p>
          <w:p w14:paraId="441A3F7B" w14:textId="77777777" w:rsidR="00CA428D" w:rsidRPr="00832CF3" w:rsidRDefault="00CA428D" w:rsidP="00072FC9">
            <w:pPr>
              <w:spacing w:before="120"/>
              <w:rPr>
                <w:bCs/>
              </w:rPr>
            </w:pPr>
            <w:r>
              <w:rPr>
                <w:bCs/>
              </w:rPr>
              <w:t>Este item não deve ser utilizado em conjunto com o item SF-01116, haja vista que este último já contém em seu escopo a instalação/substituição dos perfis de acabamento para o piso sintético laminado flutuante.</w:t>
            </w:r>
          </w:p>
          <w:p w14:paraId="3E023989" w14:textId="77777777" w:rsidR="00CA428D" w:rsidRPr="00BD7145" w:rsidRDefault="00CA428D" w:rsidP="00072FC9">
            <w:pPr>
              <w:spacing w:before="120"/>
              <w:rPr>
                <w:b/>
                <w:bCs/>
              </w:rPr>
            </w:pPr>
            <w:r w:rsidRPr="00BD7145">
              <w:rPr>
                <w:b/>
                <w:bCs/>
              </w:rPr>
              <w:t>Critérios e Condições:</w:t>
            </w:r>
          </w:p>
          <w:p w14:paraId="76660D2A" w14:textId="77777777" w:rsidR="00CA428D" w:rsidRPr="00832CF3" w:rsidRDefault="00CA428D" w:rsidP="00072FC9">
            <w:pPr>
              <w:spacing w:before="120"/>
              <w:rPr>
                <w:bCs/>
              </w:rPr>
            </w:pPr>
            <w:r>
              <w:rPr>
                <w:bCs/>
              </w:rPr>
              <w:t>•Critério de Medição: elemento instalado</w:t>
            </w:r>
            <w:r>
              <w:rPr>
                <w:bCs/>
              </w:rPr>
              <w:br/>
            </w:r>
            <w:r>
              <w:rPr>
                <w:bCs/>
              </w:rPr>
              <w:br/>
              <w:t>•Unidade de Medição: m (metro)</w:t>
            </w:r>
          </w:p>
          <w:p w14:paraId="441400A4" w14:textId="77777777" w:rsidR="00CA428D" w:rsidRPr="00BD7145" w:rsidRDefault="00CA428D" w:rsidP="00072FC9">
            <w:pPr>
              <w:spacing w:before="120"/>
              <w:rPr>
                <w:b/>
                <w:bCs/>
              </w:rPr>
            </w:pPr>
            <w:r w:rsidRPr="00BD7145">
              <w:rPr>
                <w:b/>
                <w:bCs/>
              </w:rPr>
              <w:lastRenderedPageBreak/>
              <w:t>Detalhe Gráfico:</w:t>
            </w:r>
          </w:p>
          <w:p w14:paraId="4E695B22" w14:textId="77777777" w:rsidR="00CA428D" w:rsidRPr="00B97D3F" w:rsidRDefault="00CA428D" w:rsidP="00072FC9">
            <w:pPr>
              <w:spacing w:before="120"/>
              <w:rPr>
                <w:bCs/>
              </w:rPr>
            </w:pPr>
            <w:r>
              <w:rPr>
                <w:noProof/>
              </w:rPr>
              <w:drawing>
                <wp:inline distT="0" distB="0" distL="0" distR="0" wp14:anchorId="625E7308" wp14:editId="5C6FDB3D">
                  <wp:extent cx="3657600" cy="4229100"/>
                  <wp:effectExtent l="0" t="0" r="0" b="0"/>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471.JPG"/>
                          <pic:cNvPicPr/>
                        </pic:nvPicPr>
                        <pic:blipFill>
                          <a:blip r:embed="rId182"/>
                          <a:stretch>
                            <a:fillRect/>
                          </a:stretch>
                        </pic:blipFill>
                        <pic:spPr>
                          <a:xfrm>
                            <a:off x="0" y="0"/>
                            <a:ext cx="3657600" cy="4229100"/>
                          </a:xfrm>
                          <a:prstGeom prst="rect">
                            <a:avLst/>
                          </a:prstGeom>
                        </pic:spPr>
                      </pic:pic>
                    </a:graphicData>
                  </a:graphic>
                </wp:inline>
              </w:drawing>
            </w:r>
          </w:p>
          <w:p w14:paraId="3ADA1319" w14:textId="77777777" w:rsidR="00CA428D" w:rsidRPr="00BD7145" w:rsidRDefault="00CA428D" w:rsidP="00072FC9">
            <w:pPr>
              <w:spacing w:before="120"/>
              <w:rPr>
                <w:b/>
                <w:bCs/>
              </w:rPr>
            </w:pPr>
            <w:r w:rsidRPr="00BD7145">
              <w:rPr>
                <w:b/>
                <w:bCs/>
              </w:rPr>
              <w:t>Tabela:</w:t>
            </w:r>
          </w:p>
          <w:p w14:paraId="5B1B8790" w14:textId="77777777" w:rsidR="00CA428D" w:rsidRPr="00832CF3" w:rsidRDefault="00CA428D" w:rsidP="00072FC9">
            <w:pPr>
              <w:spacing w:before="120"/>
              <w:rPr>
                <w:bCs/>
              </w:rPr>
            </w:pPr>
            <w:r>
              <w:rPr>
                <w:bCs/>
              </w:rPr>
              <w:t>n/a</w:t>
            </w:r>
          </w:p>
          <w:p w14:paraId="4A2C8537" w14:textId="77777777" w:rsidR="00CA428D" w:rsidRPr="00832CF3" w:rsidRDefault="00CA428D" w:rsidP="00072FC9">
            <w:pPr>
              <w:spacing w:before="120"/>
              <w:rPr>
                <w:bCs/>
              </w:rPr>
            </w:pPr>
            <w:r w:rsidRPr="00BD7145">
              <w:rPr>
                <w:b/>
                <w:bCs/>
              </w:rPr>
              <w:t xml:space="preserve">Vida útil: </w:t>
            </w:r>
            <w:r>
              <w:rPr>
                <w:bCs/>
              </w:rPr>
              <w:t>n/a</w:t>
            </w:r>
          </w:p>
          <w:p w14:paraId="28FF6A05" w14:textId="77777777" w:rsidR="00CA428D" w:rsidRPr="00BD7145" w:rsidRDefault="00CA428D" w:rsidP="00072FC9">
            <w:pPr>
              <w:spacing w:before="120"/>
              <w:rPr>
                <w:b/>
                <w:bCs/>
              </w:rPr>
            </w:pPr>
            <w:r w:rsidRPr="00BD7145">
              <w:rPr>
                <w:b/>
                <w:bCs/>
              </w:rPr>
              <w:t>Referências Normativas:</w:t>
            </w:r>
          </w:p>
          <w:p w14:paraId="69930FE4" w14:textId="77777777" w:rsidR="00CA428D" w:rsidRPr="00832CF3" w:rsidRDefault="00CA428D" w:rsidP="00072FC9">
            <w:pPr>
              <w:spacing w:before="120"/>
              <w:rPr>
                <w:bCs/>
              </w:rPr>
            </w:pPr>
            <w:r>
              <w:rPr>
                <w:bCs/>
              </w:rPr>
              <w:t>n/a</w:t>
            </w:r>
          </w:p>
          <w:p w14:paraId="49D58202" w14:textId="77777777" w:rsidR="00CA428D" w:rsidRPr="00BD7145" w:rsidRDefault="00CA428D" w:rsidP="00072FC9">
            <w:pPr>
              <w:spacing w:before="120"/>
              <w:rPr>
                <w:b/>
                <w:bCs/>
              </w:rPr>
            </w:pPr>
            <w:r w:rsidRPr="00BD7145">
              <w:rPr>
                <w:b/>
                <w:bCs/>
              </w:rPr>
              <w:t>Referência Comercial:</w:t>
            </w:r>
          </w:p>
          <w:p w14:paraId="1EE95AF3" w14:textId="77777777" w:rsidR="00CA428D" w:rsidRPr="00832CF3" w:rsidRDefault="00CA428D" w:rsidP="00072FC9">
            <w:pPr>
              <w:spacing w:before="120"/>
              <w:rPr>
                <w:bCs/>
              </w:rPr>
            </w:pPr>
            <w:r>
              <w:rPr>
                <w:bCs/>
              </w:rPr>
              <w:t>Durafloor Nature ou equivalente técnico</w:t>
            </w:r>
          </w:p>
          <w:p w14:paraId="7952D60B" w14:textId="77777777" w:rsidR="00CA428D" w:rsidRPr="00BD7145" w:rsidRDefault="00CA428D" w:rsidP="00072FC9">
            <w:pPr>
              <w:spacing w:before="120"/>
              <w:rPr>
                <w:b/>
                <w:bCs/>
              </w:rPr>
            </w:pPr>
            <w:r w:rsidRPr="00BD7145">
              <w:rPr>
                <w:b/>
                <w:bCs/>
              </w:rPr>
              <w:t>Referência Externa:</w:t>
            </w:r>
          </w:p>
          <w:p w14:paraId="79EA65EB" w14:textId="77777777" w:rsidR="00CA428D" w:rsidRPr="00BD7145" w:rsidRDefault="00CA428D" w:rsidP="00072FC9">
            <w:pPr>
              <w:spacing w:before="120"/>
              <w:rPr>
                <w:b/>
                <w:bCs/>
              </w:rPr>
            </w:pPr>
            <w:r>
              <w:rPr>
                <w:bCs/>
              </w:rPr>
              <w:t>https://www.durafloor.com.br/produtos-acessorios/</w:t>
            </w:r>
          </w:p>
        </w:tc>
      </w:tr>
    </w:tbl>
    <w:p w14:paraId="443D2338" w14:textId="77777777" w:rsidR="00CA428D" w:rsidRPr="00010EE0" w:rsidRDefault="00CA428D" w:rsidP="00CA428D">
      <w:pPr>
        <w:rPr>
          <w:lang w:val="en-US"/>
        </w:rPr>
      </w:pPr>
    </w:p>
    <w:p w14:paraId="787CF0E9" w14:textId="77777777" w:rsidR="00CA428D" w:rsidRDefault="00CA428D" w:rsidP="00CA428D">
      <w:r>
        <w:br w:type="page"/>
      </w:r>
    </w:p>
    <w:p w14:paraId="6C33051E" w14:textId="77777777" w:rsidR="00CA428D" w:rsidRDefault="00CA428D" w:rsidP="00CA428D">
      <w:pPr>
        <w:rPr>
          <w:lang w:val="en-US"/>
        </w:rPr>
      </w:pPr>
    </w:p>
    <w:p w14:paraId="7C582E14"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6F0AD441" w14:textId="77777777" w:rsidTr="00072FC9">
        <w:trPr>
          <w:trHeight w:val="567"/>
        </w:trPr>
        <w:tc>
          <w:tcPr>
            <w:tcW w:w="1843" w:type="dxa"/>
            <w:tcBorders>
              <w:bottom w:val="single" w:sz="4" w:space="0" w:color="auto"/>
            </w:tcBorders>
            <w:shd w:val="clear" w:color="auto" w:fill="F2F2F2" w:themeFill="background1" w:themeFillShade="F2"/>
            <w:vAlign w:val="center"/>
          </w:tcPr>
          <w:p w14:paraId="5DECC1E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ED7B8DF" w14:textId="77777777" w:rsidR="00CA428D" w:rsidRDefault="00CA428D" w:rsidP="00072FC9">
            <w:pPr>
              <w:rPr>
                <w:b/>
                <w:bCs/>
                <w:color w:val="000000"/>
              </w:rPr>
            </w:pPr>
            <w:r>
              <w:rPr>
                <w:b/>
                <w:bCs/>
                <w:noProof/>
                <w:color w:val="000000"/>
              </w:rPr>
              <w:t>SF-03552</w:t>
            </w:r>
          </w:p>
        </w:tc>
        <w:tc>
          <w:tcPr>
            <w:tcW w:w="2268" w:type="dxa"/>
            <w:tcBorders>
              <w:bottom w:val="single" w:sz="4" w:space="0" w:color="auto"/>
            </w:tcBorders>
            <w:shd w:val="clear" w:color="auto" w:fill="F2F2F2" w:themeFill="background1" w:themeFillShade="F2"/>
            <w:vAlign w:val="center"/>
          </w:tcPr>
          <w:p w14:paraId="14DC29D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D3CF27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62FB52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F444EEF" w14:textId="77777777" w:rsidR="00CA428D" w:rsidRPr="009143C5" w:rsidRDefault="00CA428D" w:rsidP="00072FC9">
            <w:pPr>
              <w:rPr>
                <w:b/>
                <w:bCs/>
                <w:noProof/>
                <w:color w:val="000000"/>
              </w:rPr>
            </w:pPr>
            <w:r>
              <w:rPr>
                <w:b/>
                <w:bCs/>
                <w:noProof/>
                <w:color w:val="000000"/>
              </w:rPr>
              <w:t>Iluminação - Luminárias</w:t>
            </w:r>
          </w:p>
        </w:tc>
        <w:tc>
          <w:tcPr>
            <w:tcW w:w="1843" w:type="dxa"/>
            <w:tcBorders>
              <w:left w:val="single" w:sz="4" w:space="0" w:color="auto"/>
              <w:bottom w:val="single" w:sz="4" w:space="0" w:color="auto"/>
            </w:tcBorders>
            <w:shd w:val="clear" w:color="auto" w:fill="F2F2F2" w:themeFill="background1" w:themeFillShade="F2"/>
            <w:vAlign w:val="center"/>
          </w:tcPr>
          <w:p w14:paraId="2A951D83"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599F9A4"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483D10F3"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0D7DACF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96224A0" w14:textId="77777777" w:rsidR="00CA428D" w:rsidRDefault="00CA428D" w:rsidP="00072FC9">
            <w:pPr>
              <w:rPr>
                <w:b/>
                <w:bCs/>
                <w:sz w:val="32"/>
                <w:szCs w:val="32"/>
              </w:rPr>
            </w:pPr>
            <w:r>
              <w:rPr>
                <w:b/>
                <w:bCs/>
                <w:sz w:val="32"/>
                <w:szCs w:val="32"/>
              </w:rPr>
              <w:t>Luminária Plafon LED Slim 15 W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523E93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DB79E34" w14:textId="77777777" w:rsidR="00CA428D" w:rsidRDefault="00CA428D" w:rsidP="00072FC9">
            <w:pPr>
              <w:rPr>
                <w:b/>
                <w:bCs/>
                <w:sz w:val="20"/>
                <w:szCs w:val="20"/>
              </w:rPr>
            </w:pPr>
          </w:p>
        </w:tc>
      </w:tr>
      <w:tr w:rsidR="00CA428D" w:rsidRPr="00010EE0" w14:paraId="29D40FF3" w14:textId="77777777" w:rsidTr="00072FC9">
        <w:trPr>
          <w:trHeight w:val="1740"/>
        </w:trPr>
        <w:tc>
          <w:tcPr>
            <w:tcW w:w="9781" w:type="dxa"/>
            <w:gridSpan w:val="5"/>
          </w:tcPr>
          <w:p w14:paraId="69C00EDF" w14:textId="77777777" w:rsidR="00CA428D" w:rsidRPr="00BD7145" w:rsidRDefault="00CA428D" w:rsidP="00072FC9">
            <w:pPr>
              <w:spacing w:before="120"/>
              <w:rPr>
                <w:b/>
                <w:bCs/>
              </w:rPr>
            </w:pPr>
            <w:r w:rsidRPr="00BD7145">
              <w:rPr>
                <w:b/>
                <w:bCs/>
              </w:rPr>
              <w:t>Descrição Detalhada:</w:t>
            </w:r>
          </w:p>
          <w:p w14:paraId="08075DA0" w14:textId="77777777" w:rsidR="00CA428D" w:rsidRPr="00BD7145" w:rsidRDefault="00CA428D" w:rsidP="00072FC9">
            <w:pPr>
              <w:spacing w:before="120"/>
              <w:rPr>
                <w:bCs/>
              </w:rPr>
            </w:pPr>
            <w:r>
              <w:rPr>
                <w:bCs/>
              </w:rPr>
              <w:t>Fornecimento e instalação de luminária tipo plafon LED, quadrado ou redondo, tipo slim, com 15 W.</w:t>
            </w:r>
          </w:p>
          <w:p w14:paraId="1D9F8A16" w14:textId="77777777" w:rsidR="00CA428D" w:rsidRPr="00BD7145" w:rsidRDefault="00CA428D" w:rsidP="00072FC9">
            <w:pPr>
              <w:spacing w:before="120"/>
              <w:rPr>
                <w:b/>
                <w:bCs/>
              </w:rPr>
            </w:pPr>
            <w:r w:rsidRPr="00BD7145">
              <w:rPr>
                <w:b/>
                <w:bCs/>
              </w:rPr>
              <w:t>Materiais:</w:t>
            </w:r>
          </w:p>
          <w:p w14:paraId="0C8121FF" w14:textId="77777777" w:rsidR="00CA428D" w:rsidRPr="00BD7145" w:rsidRDefault="00CA428D" w:rsidP="00072FC9">
            <w:pPr>
              <w:spacing w:before="120"/>
              <w:rPr>
                <w:bCs/>
              </w:rPr>
            </w:pPr>
            <w:r>
              <w:rPr>
                <w:bCs/>
              </w:rPr>
              <w:t>Luminária tipo plafon LED com as seguintes características mínimas:</w:t>
            </w:r>
            <w:r>
              <w:rPr>
                <w:bCs/>
              </w:rPr>
              <w:br/>
              <w:t>Potência do LED de 15 W;</w:t>
            </w:r>
            <w:r>
              <w:rPr>
                <w:bCs/>
              </w:rPr>
              <w:br/>
              <w:t>Fluxo luminoso de 1125 lm;</w:t>
            </w:r>
            <w:r>
              <w:rPr>
                <w:bCs/>
              </w:rPr>
              <w:br/>
              <w:t>Eficiência de 75 lm/W;</w:t>
            </w:r>
            <w:r>
              <w:rPr>
                <w:bCs/>
              </w:rPr>
              <w:br/>
              <w:t>Driver integrado à luminária;</w:t>
            </w:r>
            <w:r>
              <w:rPr>
                <w:bCs/>
              </w:rPr>
              <w:br/>
              <w:t>Alimentação bivolt automática (100-240 V);</w:t>
            </w:r>
            <w:r>
              <w:rPr>
                <w:bCs/>
              </w:rPr>
              <w:br/>
              <w:t>Temperatura de cor conforme a aplicação;</w:t>
            </w:r>
            <w:r>
              <w:rPr>
                <w:bCs/>
              </w:rPr>
              <w:br/>
              <w:t>Vida útil de 30.000 horas;</w:t>
            </w:r>
            <w:r>
              <w:rPr>
                <w:bCs/>
              </w:rPr>
              <w:br/>
              <w:t>Grau de proteção IP20;</w:t>
            </w:r>
            <w:r>
              <w:rPr>
                <w:bCs/>
              </w:rPr>
              <w:br/>
              <w:t>Tipo slim, com profundidade de aproximadamente 35 mm;</w:t>
            </w:r>
            <w:r>
              <w:rPr>
                <w:bCs/>
              </w:rPr>
              <w:br/>
              <w:t>Quadrado, com aproximadamente 200 mm nas laterais, ou redondo, com aproximadamente 200 mm de diâmetro;</w:t>
            </w:r>
            <w:r>
              <w:rPr>
                <w:bCs/>
              </w:rPr>
              <w:br/>
              <w:t>Fornecido com todos os acessórios necessários para montagem e instalação.</w:t>
            </w:r>
          </w:p>
          <w:p w14:paraId="5101E95C" w14:textId="77777777" w:rsidR="00CA428D" w:rsidRPr="00BD7145" w:rsidRDefault="00CA428D" w:rsidP="00072FC9">
            <w:pPr>
              <w:spacing w:before="120"/>
              <w:rPr>
                <w:b/>
                <w:bCs/>
              </w:rPr>
            </w:pPr>
            <w:r w:rsidRPr="00BD7145">
              <w:rPr>
                <w:b/>
                <w:bCs/>
              </w:rPr>
              <w:t>Serviços:</w:t>
            </w:r>
          </w:p>
          <w:p w14:paraId="51625154"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lâmpadas, elementos de fixação (tirantes, suportes, suporte “pé de galinha”, entre outros).</w:t>
            </w:r>
            <w:r>
              <w:rPr>
                <w:bCs/>
              </w:rPr>
              <w:br/>
              <w:t>Deverão ser previstas bordas e acessórios para fixação em forros especiais.</w:t>
            </w:r>
            <w:r>
              <w:rPr>
                <w:bCs/>
              </w:rPr>
              <w:br/>
              <w:t>Para alimentação elétrica, as luminárias deverão possuir cabos 3x2,5 mm2 com plugue macho e fêmea 2P+T (três pinos) de 10A.</w:t>
            </w:r>
            <w:r>
              <w:rPr>
                <w:bCs/>
              </w:rPr>
              <w:br/>
              <w:t>O item contempla a montagem da luminária, incluindo as fixações internas de elementos como lâmpada e a fixação da luminária no forro, as conexões elétricas internas e externas (incluindo a conexão de aterramento da carcaça na luminária) e o teste de funcionamento.</w:t>
            </w:r>
            <w:r>
              <w:rPr>
                <w:bCs/>
              </w:rPr>
              <w:br/>
              <w:t>Deverá ser feita a limpeza das luminárias e lâmpadas ao final dos serviços.</w:t>
            </w:r>
          </w:p>
          <w:p w14:paraId="43D6D45D" w14:textId="77777777" w:rsidR="00CA428D" w:rsidRPr="00BD7145" w:rsidRDefault="00CA428D" w:rsidP="00072FC9">
            <w:pPr>
              <w:spacing w:before="120"/>
              <w:rPr>
                <w:b/>
                <w:bCs/>
              </w:rPr>
            </w:pPr>
            <w:r w:rsidRPr="00BD7145">
              <w:rPr>
                <w:b/>
                <w:bCs/>
              </w:rPr>
              <w:t>Atividades e Responsabilidades:</w:t>
            </w:r>
          </w:p>
          <w:p w14:paraId="239DCD40" w14:textId="77777777" w:rsidR="00CA428D" w:rsidRPr="00832CF3" w:rsidRDefault="00CA428D" w:rsidP="00072FC9">
            <w:pPr>
              <w:spacing w:before="120"/>
              <w:rPr>
                <w:bCs/>
              </w:rPr>
            </w:pPr>
            <w:r>
              <w:rPr>
                <w:bCs/>
              </w:rPr>
              <w:t>n/a</w:t>
            </w:r>
          </w:p>
          <w:p w14:paraId="77D7E571" w14:textId="77777777" w:rsidR="00CA428D" w:rsidRPr="00BD7145" w:rsidRDefault="00CA428D" w:rsidP="00072FC9">
            <w:pPr>
              <w:spacing w:before="120"/>
              <w:rPr>
                <w:b/>
                <w:bCs/>
              </w:rPr>
            </w:pPr>
            <w:r w:rsidRPr="00BD7145">
              <w:rPr>
                <w:b/>
                <w:bCs/>
              </w:rPr>
              <w:t>Qualificação:</w:t>
            </w:r>
          </w:p>
          <w:p w14:paraId="308A0E0C" w14:textId="77777777" w:rsidR="00CA428D" w:rsidRPr="00832CF3" w:rsidRDefault="00CA428D" w:rsidP="00072FC9">
            <w:pPr>
              <w:spacing w:before="120"/>
              <w:rPr>
                <w:bCs/>
              </w:rPr>
            </w:pPr>
            <w:r>
              <w:rPr>
                <w:bCs/>
              </w:rPr>
              <w:lastRenderedPageBreak/>
              <w:t>n/a</w:t>
            </w:r>
          </w:p>
          <w:p w14:paraId="3B49AEB6" w14:textId="77777777" w:rsidR="00CA428D" w:rsidRPr="00BD7145" w:rsidRDefault="00CA428D" w:rsidP="00072FC9">
            <w:pPr>
              <w:spacing w:before="120"/>
              <w:rPr>
                <w:b/>
                <w:bCs/>
              </w:rPr>
            </w:pPr>
            <w:r w:rsidRPr="00BD7145">
              <w:rPr>
                <w:b/>
                <w:bCs/>
              </w:rPr>
              <w:t>Observações:</w:t>
            </w:r>
          </w:p>
          <w:p w14:paraId="14C0597B" w14:textId="77777777" w:rsidR="00CA428D" w:rsidRPr="00832CF3" w:rsidRDefault="00CA428D" w:rsidP="00072FC9">
            <w:pPr>
              <w:spacing w:before="120"/>
              <w:rPr>
                <w:bCs/>
              </w:rPr>
            </w:pPr>
            <w:r>
              <w:rPr>
                <w:bCs/>
              </w:rPr>
              <w:t>n/a</w:t>
            </w:r>
          </w:p>
          <w:p w14:paraId="32358399" w14:textId="77777777" w:rsidR="00CA428D" w:rsidRPr="00BD7145" w:rsidRDefault="00CA428D" w:rsidP="00072FC9">
            <w:pPr>
              <w:spacing w:before="120"/>
              <w:rPr>
                <w:b/>
                <w:bCs/>
              </w:rPr>
            </w:pPr>
            <w:r w:rsidRPr="00BD7145">
              <w:rPr>
                <w:b/>
                <w:bCs/>
              </w:rPr>
              <w:t>Critérios e Condições:</w:t>
            </w:r>
          </w:p>
          <w:p w14:paraId="4A065C19" w14:textId="77777777" w:rsidR="00CA428D" w:rsidRPr="00832CF3" w:rsidRDefault="00CA428D" w:rsidP="00072FC9">
            <w:pPr>
              <w:spacing w:before="120"/>
              <w:rPr>
                <w:bCs/>
              </w:rPr>
            </w:pPr>
            <w:r>
              <w:rPr>
                <w:bCs/>
              </w:rPr>
              <w:t xml:space="preserve">Critérios de Medição: unidade instalada e testada </w:t>
            </w:r>
            <w:r>
              <w:rPr>
                <w:bCs/>
              </w:rPr>
              <w:br/>
              <w:t>Unidade de Medição: unidade</w:t>
            </w:r>
          </w:p>
          <w:p w14:paraId="71080AEA" w14:textId="77777777" w:rsidR="00CA428D" w:rsidRPr="00BD7145" w:rsidRDefault="00CA428D" w:rsidP="00072FC9">
            <w:pPr>
              <w:spacing w:before="120"/>
              <w:rPr>
                <w:b/>
                <w:bCs/>
              </w:rPr>
            </w:pPr>
            <w:r w:rsidRPr="00BD7145">
              <w:rPr>
                <w:b/>
                <w:bCs/>
              </w:rPr>
              <w:t>Detalhe Gráfico:</w:t>
            </w:r>
          </w:p>
          <w:p w14:paraId="5C97990F" w14:textId="77777777" w:rsidR="00CA428D" w:rsidRPr="00B97D3F" w:rsidRDefault="00CA428D" w:rsidP="00072FC9">
            <w:pPr>
              <w:spacing w:before="120"/>
              <w:rPr>
                <w:bCs/>
              </w:rPr>
            </w:pPr>
            <w:r>
              <w:rPr>
                <w:noProof/>
              </w:rPr>
              <w:drawing>
                <wp:inline distT="0" distB="0" distL="0" distR="0" wp14:anchorId="4A3A8B20" wp14:editId="42F82DE8">
                  <wp:extent cx="6086475" cy="5143500"/>
                  <wp:effectExtent l="0" t="0" r="0" b="0"/>
                  <wp:docPr id="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2.png"/>
                          <pic:cNvPicPr/>
                        </pic:nvPicPr>
                        <pic:blipFill>
                          <a:blip r:embed="rId183"/>
                          <a:stretch>
                            <a:fillRect/>
                          </a:stretch>
                        </pic:blipFill>
                        <pic:spPr>
                          <a:xfrm>
                            <a:off x="0" y="0"/>
                            <a:ext cx="6086475" cy="5143500"/>
                          </a:xfrm>
                          <a:prstGeom prst="rect">
                            <a:avLst/>
                          </a:prstGeom>
                        </pic:spPr>
                      </pic:pic>
                    </a:graphicData>
                  </a:graphic>
                </wp:inline>
              </w:drawing>
            </w:r>
          </w:p>
          <w:p w14:paraId="3ED7BD93" w14:textId="77777777" w:rsidR="00CA428D" w:rsidRPr="00BD7145" w:rsidRDefault="00CA428D" w:rsidP="00072FC9">
            <w:pPr>
              <w:spacing w:before="120"/>
              <w:rPr>
                <w:b/>
                <w:bCs/>
              </w:rPr>
            </w:pPr>
            <w:r w:rsidRPr="00BD7145">
              <w:rPr>
                <w:b/>
                <w:bCs/>
              </w:rPr>
              <w:t>Tabela:</w:t>
            </w:r>
          </w:p>
          <w:p w14:paraId="7590842B" w14:textId="77777777" w:rsidR="00CA428D" w:rsidRPr="00832CF3" w:rsidRDefault="00CA428D" w:rsidP="00072FC9">
            <w:pPr>
              <w:spacing w:before="120"/>
              <w:rPr>
                <w:bCs/>
              </w:rPr>
            </w:pPr>
            <w:r>
              <w:rPr>
                <w:bCs/>
              </w:rPr>
              <w:t>n/a</w:t>
            </w:r>
          </w:p>
          <w:p w14:paraId="442B68AC" w14:textId="77777777" w:rsidR="00CA428D" w:rsidRPr="00832CF3" w:rsidRDefault="00CA428D" w:rsidP="00072FC9">
            <w:pPr>
              <w:spacing w:before="120"/>
              <w:rPr>
                <w:bCs/>
              </w:rPr>
            </w:pPr>
            <w:r w:rsidRPr="00BD7145">
              <w:rPr>
                <w:b/>
                <w:bCs/>
              </w:rPr>
              <w:t xml:space="preserve">Vida útil: </w:t>
            </w:r>
            <w:r>
              <w:rPr>
                <w:bCs/>
              </w:rPr>
              <w:t>n/a</w:t>
            </w:r>
          </w:p>
          <w:p w14:paraId="505B5C7C" w14:textId="77777777" w:rsidR="00CA428D" w:rsidRPr="00BD7145" w:rsidRDefault="00CA428D" w:rsidP="00072FC9">
            <w:pPr>
              <w:spacing w:before="120"/>
              <w:rPr>
                <w:b/>
                <w:bCs/>
              </w:rPr>
            </w:pPr>
            <w:r w:rsidRPr="00BD7145">
              <w:rPr>
                <w:b/>
                <w:bCs/>
              </w:rPr>
              <w:lastRenderedPageBreak/>
              <w:t>Referências Normativas:</w:t>
            </w:r>
          </w:p>
          <w:p w14:paraId="5BF7DE42" w14:textId="77777777" w:rsidR="00CA428D" w:rsidRPr="00832CF3" w:rsidRDefault="00CA428D" w:rsidP="00072FC9">
            <w:pPr>
              <w:spacing w:before="120"/>
              <w:rPr>
                <w:bCs/>
              </w:rPr>
            </w:pPr>
            <w:r>
              <w:rPr>
                <w:bCs/>
              </w:rPr>
              <w:t>ABNT NBR 5410:2008 - Instalações Elétricas de Baixa Tensão</w:t>
            </w:r>
          </w:p>
          <w:p w14:paraId="4F166251" w14:textId="77777777" w:rsidR="00CA428D" w:rsidRPr="00BD7145" w:rsidRDefault="00CA428D" w:rsidP="00072FC9">
            <w:pPr>
              <w:spacing w:before="120"/>
              <w:rPr>
                <w:b/>
                <w:bCs/>
              </w:rPr>
            </w:pPr>
            <w:r w:rsidRPr="00BD7145">
              <w:rPr>
                <w:b/>
                <w:bCs/>
              </w:rPr>
              <w:t>Referência Comercial:</w:t>
            </w:r>
          </w:p>
          <w:p w14:paraId="28C69D30" w14:textId="77777777" w:rsidR="00CA428D" w:rsidRPr="00832CF3" w:rsidRDefault="00CA428D" w:rsidP="00072FC9">
            <w:pPr>
              <w:spacing w:before="120"/>
              <w:rPr>
                <w:bCs/>
              </w:rPr>
            </w:pPr>
            <w:r>
              <w:rPr>
                <w:bCs/>
              </w:rPr>
              <w:t>Osram LEDVANCE SLIM PLAFON 15W/830 QUADRADO BIV (7014215)</w:t>
            </w:r>
            <w:r>
              <w:rPr>
                <w:bCs/>
              </w:rPr>
              <w:br/>
              <w:t>Osram LEDVANCE SLIM PLAFON 15W/865 QUADRADO BIV (7014217)</w:t>
            </w:r>
            <w:r>
              <w:rPr>
                <w:bCs/>
              </w:rPr>
              <w:br/>
              <w:t>Osram LEDVANCE SLIM PLAFON 15W/830 REDONDO BIV (7014214)</w:t>
            </w:r>
            <w:r>
              <w:rPr>
                <w:bCs/>
              </w:rPr>
              <w:br/>
              <w:t>Osram LEDVANCE SLIM PLAFON 15W/865 REDONDO BIV (7014216)</w:t>
            </w:r>
          </w:p>
          <w:p w14:paraId="6688F328" w14:textId="77777777" w:rsidR="00CA428D" w:rsidRPr="00BD7145" w:rsidRDefault="00CA428D" w:rsidP="00072FC9">
            <w:pPr>
              <w:spacing w:before="120"/>
              <w:rPr>
                <w:b/>
                <w:bCs/>
              </w:rPr>
            </w:pPr>
            <w:r w:rsidRPr="00BD7145">
              <w:rPr>
                <w:b/>
                <w:bCs/>
              </w:rPr>
              <w:t>Referência Externa:</w:t>
            </w:r>
          </w:p>
          <w:p w14:paraId="2EE532A1" w14:textId="77777777" w:rsidR="00CA428D" w:rsidRPr="00BD7145" w:rsidRDefault="00CA428D" w:rsidP="00072FC9">
            <w:pPr>
              <w:spacing w:before="120"/>
              <w:rPr>
                <w:b/>
                <w:bCs/>
              </w:rPr>
            </w:pPr>
            <w:r>
              <w:rPr>
                <w:bCs/>
              </w:rPr>
              <w:t>n/a</w:t>
            </w:r>
          </w:p>
        </w:tc>
      </w:tr>
    </w:tbl>
    <w:p w14:paraId="47749F5D" w14:textId="77777777" w:rsidR="00CA428D" w:rsidRPr="00010EE0" w:rsidRDefault="00CA428D" w:rsidP="00CA428D">
      <w:pPr>
        <w:rPr>
          <w:lang w:val="en-US"/>
        </w:rPr>
      </w:pPr>
    </w:p>
    <w:p w14:paraId="60129491" w14:textId="77777777" w:rsidR="00CA428D" w:rsidRDefault="00CA428D" w:rsidP="00CA428D">
      <w:r>
        <w:br w:type="page"/>
      </w:r>
    </w:p>
    <w:p w14:paraId="43DA5A17" w14:textId="77777777" w:rsidR="00CA428D" w:rsidRDefault="00CA428D" w:rsidP="00CA428D">
      <w:pPr>
        <w:rPr>
          <w:lang w:val="en-US"/>
        </w:rPr>
      </w:pPr>
    </w:p>
    <w:p w14:paraId="2ABEEEE9"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0FE1F244" w14:textId="77777777" w:rsidTr="00072FC9">
        <w:trPr>
          <w:trHeight w:val="567"/>
        </w:trPr>
        <w:tc>
          <w:tcPr>
            <w:tcW w:w="1843" w:type="dxa"/>
            <w:tcBorders>
              <w:bottom w:val="single" w:sz="4" w:space="0" w:color="auto"/>
            </w:tcBorders>
            <w:shd w:val="clear" w:color="auto" w:fill="F2F2F2" w:themeFill="background1" w:themeFillShade="F2"/>
            <w:vAlign w:val="center"/>
          </w:tcPr>
          <w:p w14:paraId="79E0303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28A6AA70" w14:textId="77777777" w:rsidR="00CA428D" w:rsidRDefault="00CA428D" w:rsidP="00072FC9">
            <w:pPr>
              <w:rPr>
                <w:b/>
                <w:bCs/>
                <w:color w:val="000000"/>
              </w:rPr>
            </w:pPr>
            <w:r>
              <w:rPr>
                <w:b/>
                <w:bCs/>
                <w:noProof/>
                <w:color w:val="000000"/>
              </w:rPr>
              <w:t>SF-03553</w:t>
            </w:r>
          </w:p>
        </w:tc>
        <w:tc>
          <w:tcPr>
            <w:tcW w:w="2268" w:type="dxa"/>
            <w:tcBorders>
              <w:bottom w:val="single" w:sz="4" w:space="0" w:color="auto"/>
            </w:tcBorders>
            <w:shd w:val="clear" w:color="auto" w:fill="F2F2F2" w:themeFill="background1" w:themeFillShade="F2"/>
            <w:vAlign w:val="center"/>
          </w:tcPr>
          <w:p w14:paraId="1CE5594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59F341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79F1A45"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5DBFABD2" w14:textId="77777777" w:rsidR="00CA428D" w:rsidRPr="009143C5" w:rsidRDefault="00CA428D" w:rsidP="00072FC9">
            <w:pPr>
              <w:rPr>
                <w:b/>
                <w:bCs/>
                <w:noProof/>
                <w:color w:val="000000"/>
              </w:rPr>
            </w:pPr>
            <w:r>
              <w:rPr>
                <w:b/>
                <w:bCs/>
                <w:noProof/>
                <w:color w:val="000000"/>
              </w:rPr>
              <w:t>Iluminação - Luminárias</w:t>
            </w:r>
          </w:p>
        </w:tc>
        <w:tc>
          <w:tcPr>
            <w:tcW w:w="1843" w:type="dxa"/>
            <w:tcBorders>
              <w:left w:val="single" w:sz="4" w:space="0" w:color="auto"/>
              <w:bottom w:val="single" w:sz="4" w:space="0" w:color="auto"/>
            </w:tcBorders>
            <w:shd w:val="clear" w:color="auto" w:fill="F2F2F2" w:themeFill="background1" w:themeFillShade="F2"/>
            <w:vAlign w:val="center"/>
          </w:tcPr>
          <w:p w14:paraId="1D2F8091"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263F605"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22DACA46"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6A17C30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2CA13FA7" w14:textId="77777777" w:rsidR="00CA428D" w:rsidRDefault="00CA428D" w:rsidP="00072FC9">
            <w:pPr>
              <w:rPr>
                <w:b/>
                <w:bCs/>
                <w:sz w:val="32"/>
                <w:szCs w:val="32"/>
              </w:rPr>
            </w:pPr>
            <w:r>
              <w:rPr>
                <w:b/>
                <w:bCs/>
                <w:sz w:val="32"/>
                <w:szCs w:val="32"/>
              </w:rPr>
              <w:t>Luminária Plafon LED Slim 24 W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4113C348"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E37844A" w14:textId="77777777" w:rsidR="00CA428D" w:rsidRDefault="00CA428D" w:rsidP="00072FC9">
            <w:pPr>
              <w:rPr>
                <w:b/>
                <w:bCs/>
                <w:sz w:val="20"/>
                <w:szCs w:val="20"/>
              </w:rPr>
            </w:pPr>
          </w:p>
        </w:tc>
      </w:tr>
      <w:tr w:rsidR="00CA428D" w:rsidRPr="00010EE0" w14:paraId="227FBBB8" w14:textId="77777777" w:rsidTr="00072FC9">
        <w:trPr>
          <w:trHeight w:val="1740"/>
        </w:trPr>
        <w:tc>
          <w:tcPr>
            <w:tcW w:w="9781" w:type="dxa"/>
            <w:gridSpan w:val="5"/>
          </w:tcPr>
          <w:p w14:paraId="3E8EAC88" w14:textId="77777777" w:rsidR="00CA428D" w:rsidRPr="00BD7145" w:rsidRDefault="00CA428D" w:rsidP="00072FC9">
            <w:pPr>
              <w:spacing w:before="120"/>
              <w:rPr>
                <w:b/>
                <w:bCs/>
              </w:rPr>
            </w:pPr>
            <w:r w:rsidRPr="00BD7145">
              <w:rPr>
                <w:b/>
                <w:bCs/>
              </w:rPr>
              <w:t>Descrição Detalhada:</w:t>
            </w:r>
          </w:p>
          <w:p w14:paraId="027DB3BA" w14:textId="77777777" w:rsidR="00CA428D" w:rsidRPr="00BD7145" w:rsidRDefault="00CA428D" w:rsidP="00072FC9">
            <w:pPr>
              <w:spacing w:before="120"/>
              <w:rPr>
                <w:bCs/>
              </w:rPr>
            </w:pPr>
            <w:r>
              <w:rPr>
                <w:bCs/>
              </w:rPr>
              <w:t>Fornecimento e instalação de luminária tipo plafon LED, quadrado ou redondo, tipo slim, com 24 W.</w:t>
            </w:r>
          </w:p>
          <w:p w14:paraId="2B64A3A3" w14:textId="77777777" w:rsidR="00CA428D" w:rsidRPr="00BD7145" w:rsidRDefault="00CA428D" w:rsidP="00072FC9">
            <w:pPr>
              <w:spacing w:before="120"/>
              <w:rPr>
                <w:b/>
                <w:bCs/>
              </w:rPr>
            </w:pPr>
            <w:r w:rsidRPr="00BD7145">
              <w:rPr>
                <w:b/>
                <w:bCs/>
              </w:rPr>
              <w:t>Materiais:</w:t>
            </w:r>
          </w:p>
          <w:p w14:paraId="4EE67F7B" w14:textId="77777777" w:rsidR="00CA428D" w:rsidRPr="00BD7145" w:rsidRDefault="00CA428D" w:rsidP="00072FC9">
            <w:pPr>
              <w:spacing w:before="120"/>
              <w:rPr>
                <w:bCs/>
              </w:rPr>
            </w:pPr>
            <w:r>
              <w:rPr>
                <w:bCs/>
              </w:rPr>
              <w:t>Luminária tipo plafon LED com as seguintes características mínimas:</w:t>
            </w:r>
            <w:r>
              <w:rPr>
                <w:bCs/>
              </w:rPr>
              <w:br/>
              <w:t>Potência do LED de 24 W;</w:t>
            </w:r>
            <w:r>
              <w:rPr>
                <w:bCs/>
              </w:rPr>
              <w:br/>
              <w:t>Fluxo luminoso de 1800 lm;</w:t>
            </w:r>
            <w:r>
              <w:rPr>
                <w:bCs/>
              </w:rPr>
              <w:br/>
              <w:t>Eficiência de 75 lm/W;</w:t>
            </w:r>
            <w:r>
              <w:rPr>
                <w:bCs/>
              </w:rPr>
              <w:br/>
              <w:t>Driver integrado à luminária;</w:t>
            </w:r>
            <w:r>
              <w:rPr>
                <w:bCs/>
              </w:rPr>
              <w:br/>
              <w:t>Alimentação bivolt automática (100-240 V);</w:t>
            </w:r>
            <w:r>
              <w:rPr>
                <w:bCs/>
              </w:rPr>
              <w:br/>
              <w:t>Temperatura de cor conforme a aplicação;</w:t>
            </w:r>
            <w:r>
              <w:rPr>
                <w:bCs/>
              </w:rPr>
              <w:br/>
              <w:t>Vida útil de 30.000 horas;</w:t>
            </w:r>
            <w:r>
              <w:rPr>
                <w:bCs/>
              </w:rPr>
              <w:br/>
              <w:t>Grau de proteção IP20;</w:t>
            </w:r>
            <w:r>
              <w:rPr>
                <w:bCs/>
              </w:rPr>
              <w:br/>
              <w:t>Tipo slim, com profundidade de aproximadamente 35 mm;</w:t>
            </w:r>
            <w:r>
              <w:rPr>
                <w:bCs/>
              </w:rPr>
              <w:br/>
              <w:t>Quadrado, com aproximadamente 225 mm nas laterais, ou redondo, com aproximadamente 240 mm de diâmetro;</w:t>
            </w:r>
            <w:r>
              <w:rPr>
                <w:bCs/>
              </w:rPr>
              <w:br/>
              <w:t>Fornecido com todos os acessórios necessários para montagem e instalação.</w:t>
            </w:r>
          </w:p>
          <w:p w14:paraId="7BB5654D" w14:textId="77777777" w:rsidR="00CA428D" w:rsidRPr="00BD7145" w:rsidRDefault="00CA428D" w:rsidP="00072FC9">
            <w:pPr>
              <w:spacing w:before="120"/>
              <w:rPr>
                <w:b/>
                <w:bCs/>
              </w:rPr>
            </w:pPr>
            <w:r w:rsidRPr="00BD7145">
              <w:rPr>
                <w:b/>
                <w:bCs/>
              </w:rPr>
              <w:t>Serviços:</w:t>
            </w:r>
          </w:p>
          <w:p w14:paraId="78FC3015" w14:textId="77777777" w:rsidR="00CA428D" w:rsidRPr="00832CF3" w:rsidRDefault="00CA428D" w:rsidP="00072FC9">
            <w:pPr>
              <w:spacing w:before="120"/>
              <w:rPr>
                <w:bCs/>
              </w:rPr>
            </w:pPr>
            <w:r>
              <w:rPr>
                <w:bCs/>
              </w:rPr>
              <w:t>O fornecimento das luminárias deverá ser completo, ou seja, deverá contemplar todos os acessórios para a instalação, tais como lâmpadas, elementos de fixação (tirantes, suportes, suporte “pé de galinha”, entre outros).</w:t>
            </w:r>
            <w:r>
              <w:rPr>
                <w:bCs/>
              </w:rPr>
              <w:br/>
              <w:t>Deverão ser previstas bordas e acessórios para fixação em forros especiais.</w:t>
            </w:r>
            <w:r>
              <w:rPr>
                <w:bCs/>
              </w:rPr>
              <w:br/>
              <w:t>Para alimentação elétrica, as luminárias deverão possuir cabos 3x2,5 mm2 com plugue macho e fêmea 2P+T (três pinos) de 10A.</w:t>
            </w:r>
            <w:r>
              <w:rPr>
                <w:bCs/>
              </w:rPr>
              <w:br/>
              <w:t>O item contempla a montagem da luminária, incluindo as fixações internas de elementos como lâmpada e a fixação da luminária no forro, as conexões elétricas internas e externas (incluindo a conexão de aterramento da carcaça na luminária) e o teste de funcionamento.</w:t>
            </w:r>
            <w:r>
              <w:rPr>
                <w:bCs/>
              </w:rPr>
              <w:br/>
              <w:t>Deverá ser feita a limpeza das luminárias e lâmpadas ao final dos serviços.</w:t>
            </w:r>
          </w:p>
          <w:p w14:paraId="7DCD923B" w14:textId="77777777" w:rsidR="00CA428D" w:rsidRPr="00BD7145" w:rsidRDefault="00CA428D" w:rsidP="00072FC9">
            <w:pPr>
              <w:spacing w:before="120"/>
              <w:rPr>
                <w:b/>
                <w:bCs/>
              </w:rPr>
            </w:pPr>
            <w:r w:rsidRPr="00BD7145">
              <w:rPr>
                <w:b/>
                <w:bCs/>
              </w:rPr>
              <w:t>Atividades e Responsabilidades:</w:t>
            </w:r>
          </w:p>
          <w:p w14:paraId="526FE455" w14:textId="77777777" w:rsidR="00CA428D" w:rsidRPr="00832CF3" w:rsidRDefault="00CA428D" w:rsidP="00072FC9">
            <w:pPr>
              <w:spacing w:before="120"/>
              <w:rPr>
                <w:bCs/>
              </w:rPr>
            </w:pPr>
            <w:r>
              <w:rPr>
                <w:bCs/>
              </w:rPr>
              <w:t>n/a</w:t>
            </w:r>
          </w:p>
          <w:p w14:paraId="2997774F" w14:textId="77777777" w:rsidR="00CA428D" w:rsidRPr="00BD7145" w:rsidRDefault="00CA428D" w:rsidP="00072FC9">
            <w:pPr>
              <w:spacing w:before="120"/>
              <w:rPr>
                <w:b/>
                <w:bCs/>
              </w:rPr>
            </w:pPr>
            <w:r w:rsidRPr="00BD7145">
              <w:rPr>
                <w:b/>
                <w:bCs/>
              </w:rPr>
              <w:t>Qualificação:</w:t>
            </w:r>
          </w:p>
          <w:p w14:paraId="32C8D0CA" w14:textId="77777777" w:rsidR="00CA428D" w:rsidRPr="00832CF3" w:rsidRDefault="00CA428D" w:rsidP="00072FC9">
            <w:pPr>
              <w:spacing w:before="120"/>
              <w:rPr>
                <w:bCs/>
              </w:rPr>
            </w:pPr>
            <w:r>
              <w:rPr>
                <w:bCs/>
              </w:rPr>
              <w:lastRenderedPageBreak/>
              <w:t>n/a</w:t>
            </w:r>
          </w:p>
          <w:p w14:paraId="5CFEACF9" w14:textId="77777777" w:rsidR="00CA428D" w:rsidRPr="00BD7145" w:rsidRDefault="00CA428D" w:rsidP="00072FC9">
            <w:pPr>
              <w:spacing w:before="120"/>
              <w:rPr>
                <w:b/>
                <w:bCs/>
              </w:rPr>
            </w:pPr>
            <w:r w:rsidRPr="00BD7145">
              <w:rPr>
                <w:b/>
                <w:bCs/>
              </w:rPr>
              <w:t>Observações:</w:t>
            </w:r>
          </w:p>
          <w:p w14:paraId="313EB343" w14:textId="77777777" w:rsidR="00CA428D" w:rsidRPr="00832CF3" w:rsidRDefault="00CA428D" w:rsidP="00072FC9">
            <w:pPr>
              <w:spacing w:before="120"/>
              <w:rPr>
                <w:bCs/>
              </w:rPr>
            </w:pPr>
            <w:r>
              <w:rPr>
                <w:bCs/>
              </w:rPr>
              <w:t>n/a</w:t>
            </w:r>
          </w:p>
          <w:p w14:paraId="4D6FCCE8" w14:textId="77777777" w:rsidR="00CA428D" w:rsidRPr="00BD7145" w:rsidRDefault="00CA428D" w:rsidP="00072FC9">
            <w:pPr>
              <w:spacing w:before="120"/>
              <w:rPr>
                <w:b/>
                <w:bCs/>
              </w:rPr>
            </w:pPr>
            <w:r w:rsidRPr="00BD7145">
              <w:rPr>
                <w:b/>
                <w:bCs/>
              </w:rPr>
              <w:t>Critérios e Condições:</w:t>
            </w:r>
          </w:p>
          <w:p w14:paraId="5514C9A1" w14:textId="77777777" w:rsidR="00CA428D" w:rsidRPr="00832CF3" w:rsidRDefault="00CA428D" w:rsidP="00072FC9">
            <w:pPr>
              <w:spacing w:before="120"/>
              <w:rPr>
                <w:bCs/>
              </w:rPr>
            </w:pPr>
            <w:r>
              <w:rPr>
                <w:bCs/>
              </w:rPr>
              <w:t xml:space="preserve">Critérios de Medição: unidade instalada e testada </w:t>
            </w:r>
            <w:r>
              <w:rPr>
                <w:bCs/>
              </w:rPr>
              <w:br/>
              <w:t>Unidade de Medição: unidade</w:t>
            </w:r>
          </w:p>
          <w:p w14:paraId="19880E2A" w14:textId="77777777" w:rsidR="00CA428D" w:rsidRPr="00BD7145" w:rsidRDefault="00CA428D" w:rsidP="00072FC9">
            <w:pPr>
              <w:spacing w:before="120"/>
              <w:rPr>
                <w:b/>
                <w:bCs/>
              </w:rPr>
            </w:pPr>
            <w:r w:rsidRPr="00BD7145">
              <w:rPr>
                <w:b/>
                <w:bCs/>
              </w:rPr>
              <w:t>Detalhe Gráfico:</w:t>
            </w:r>
          </w:p>
          <w:p w14:paraId="13943195" w14:textId="77777777" w:rsidR="00CA428D" w:rsidRPr="00B97D3F" w:rsidRDefault="00CA428D" w:rsidP="00072FC9">
            <w:pPr>
              <w:spacing w:before="120"/>
              <w:rPr>
                <w:bCs/>
              </w:rPr>
            </w:pPr>
            <w:r>
              <w:rPr>
                <w:noProof/>
              </w:rPr>
              <w:drawing>
                <wp:inline distT="0" distB="0" distL="0" distR="0" wp14:anchorId="4605EA9B" wp14:editId="6C062787">
                  <wp:extent cx="6086475" cy="5143500"/>
                  <wp:effectExtent l="0" t="0" r="0" b="0"/>
                  <wp:docPr id="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2.png"/>
                          <pic:cNvPicPr/>
                        </pic:nvPicPr>
                        <pic:blipFill>
                          <a:blip r:embed="rId183"/>
                          <a:stretch>
                            <a:fillRect/>
                          </a:stretch>
                        </pic:blipFill>
                        <pic:spPr>
                          <a:xfrm>
                            <a:off x="0" y="0"/>
                            <a:ext cx="6086475" cy="5143500"/>
                          </a:xfrm>
                          <a:prstGeom prst="rect">
                            <a:avLst/>
                          </a:prstGeom>
                        </pic:spPr>
                      </pic:pic>
                    </a:graphicData>
                  </a:graphic>
                </wp:inline>
              </w:drawing>
            </w:r>
          </w:p>
          <w:p w14:paraId="373EF02E" w14:textId="77777777" w:rsidR="00CA428D" w:rsidRPr="00BD7145" w:rsidRDefault="00CA428D" w:rsidP="00072FC9">
            <w:pPr>
              <w:spacing w:before="120"/>
              <w:rPr>
                <w:b/>
                <w:bCs/>
              </w:rPr>
            </w:pPr>
            <w:r w:rsidRPr="00BD7145">
              <w:rPr>
                <w:b/>
                <w:bCs/>
              </w:rPr>
              <w:t>Tabela:</w:t>
            </w:r>
          </w:p>
          <w:p w14:paraId="0490E064" w14:textId="77777777" w:rsidR="00CA428D" w:rsidRPr="00832CF3" w:rsidRDefault="00CA428D" w:rsidP="00072FC9">
            <w:pPr>
              <w:spacing w:before="120"/>
              <w:rPr>
                <w:bCs/>
              </w:rPr>
            </w:pPr>
            <w:r>
              <w:rPr>
                <w:bCs/>
              </w:rPr>
              <w:t>n/a</w:t>
            </w:r>
          </w:p>
          <w:p w14:paraId="44FD2156" w14:textId="77777777" w:rsidR="00CA428D" w:rsidRPr="00832CF3" w:rsidRDefault="00CA428D" w:rsidP="00072FC9">
            <w:pPr>
              <w:spacing w:before="120"/>
              <w:rPr>
                <w:bCs/>
              </w:rPr>
            </w:pPr>
            <w:r w:rsidRPr="00BD7145">
              <w:rPr>
                <w:b/>
                <w:bCs/>
              </w:rPr>
              <w:t xml:space="preserve">Vida útil: </w:t>
            </w:r>
            <w:r>
              <w:rPr>
                <w:bCs/>
              </w:rPr>
              <w:t>n/a</w:t>
            </w:r>
          </w:p>
          <w:p w14:paraId="3DF4C53F" w14:textId="77777777" w:rsidR="00CA428D" w:rsidRPr="00BD7145" w:rsidRDefault="00CA428D" w:rsidP="00072FC9">
            <w:pPr>
              <w:spacing w:before="120"/>
              <w:rPr>
                <w:b/>
                <w:bCs/>
              </w:rPr>
            </w:pPr>
            <w:r w:rsidRPr="00BD7145">
              <w:rPr>
                <w:b/>
                <w:bCs/>
              </w:rPr>
              <w:lastRenderedPageBreak/>
              <w:t>Referências Normativas:</w:t>
            </w:r>
          </w:p>
          <w:p w14:paraId="723FD607" w14:textId="77777777" w:rsidR="00CA428D" w:rsidRPr="00832CF3" w:rsidRDefault="00CA428D" w:rsidP="00072FC9">
            <w:pPr>
              <w:spacing w:before="120"/>
              <w:rPr>
                <w:bCs/>
              </w:rPr>
            </w:pPr>
            <w:r>
              <w:rPr>
                <w:bCs/>
              </w:rPr>
              <w:t>ABNT NBR 5410:2008 - Instalações Elétricas de Baixa Tensão</w:t>
            </w:r>
          </w:p>
          <w:p w14:paraId="1602CA13" w14:textId="77777777" w:rsidR="00CA428D" w:rsidRPr="00BD7145" w:rsidRDefault="00CA428D" w:rsidP="00072FC9">
            <w:pPr>
              <w:spacing w:before="120"/>
              <w:rPr>
                <w:b/>
                <w:bCs/>
              </w:rPr>
            </w:pPr>
            <w:r w:rsidRPr="00BD7145">
              <w:rPr>
                <w:b/>
                <w:bCs/>
              </w:rPr>
              <w:t>Referência Comercial:</w:t>
            </w:r>
          </w:p>
          <w:p w14:paraId="040EF460" w14:textId="77777777" w:rsidR="00CA428D" w:rsidRPr="00832CF3" w:rsidRDefault="00CA428D" w:rsidP="00072FC9">
            <w:pPr>
              <w:spacing w:before="120"/>
              <w:rPr>
                <w:bCs/>
              </w:rPr>
            </w:pPr>
            <w:r>
              <w:rPr>
                <w:bCs/>
              </w:rPr>
              <w:t>Osram LEDVANCE SLIM PLAFON 24W/830 QUADRADO BIV (7014219)</w:t>
            </w:r>
            <w:r>
              <w:rPr>
                <w:bCs/>
              </w:rPr>
              <w:br/>
              <w:t>Osram LEDVANCE SLIM PLAFON 24W/865 QUADRADO BIV (7014221)</w:t>
            </w:r>
            <w:r>
              <w:rPr>
                <w:bCs/>
              </w:rPr>
              <w:br/>
              <w:t>Osram LEDVANCE SLIM PLAFON 24W/830 REDONDO BIV (7014218)</w:t>
            </w:r>
            <w:r>
              <w:rPr>
                <w:bCs/>
              </w:rPr>
              <w:br/>
              <w:t>Osram LEDVANCE SLIM PLAFON 24W/865 REDONDO BIV (7014220)</w:t>
            </w:r>
          </w:p>
          <w:p w14:paraId="4CC1C690" w14:textId="77777777" w:rsidR="00CA428D" w:rsidRPr="00BD7145" w:rsidRDefault="00CA428D" w:rsidP="00072FC9">
            <w:pPr>
              <w:spacing w:before="120"/>
              <w:rPr>
                <w:b/>
                <w:bCs/>
              </w:rPr>
            </w:pPr>
            <w:r w:rsidRPr="00BD7145">
              <w:rPr>
                <w:b/>
                <w:bCs/>
              </w:rPr>
              <w:t>Referência Externa:</w:t>
            </w:r>
          </w:p>
          <w:p w14:paraId="40EB6B4A" w14:textId="77777777" w:rsidR="00CA428D" w:rsidRPr="00BD7145" w:rsidRDefault="00CA428D" w:rsidP="00072FC9">
            <w:pPr>
              <w:spacing w:before="120"/>
              <w:rPr>
                <w:b/>
                <w:bCs/>
              </w:rPr>
            </w:pPr>
            <w:r>
              <w:rPr>
                <w:bCs/>
              </w:rPr>
              <w:t>n/a</w:t>
            </w:r>
          </w:p>
        </w:tc>
      </w:tr>
    </w:tbl>
    <w:p w14:paraId="19514069" w14:textId="77777777" w:rsidR="00CA428D" w:rsidRPr="00010EE0" w:rsidRDefault="00CA428D" w:rsidP="00CA428D">
      <w:pPr>
        <w:rPr>
          <w:lang w:val="en-US"/>
        </w:rPr>
      </w:pPr>
    </w:p>
    <w:p w14:paraId="5D20C952" w14:textId="77777777" w:rsidR="00CA428D" w:rsidRDefault="00CA428D" w:rsidP="00CA428D">
      <w:r>
        <w:br w:type="page"/>
      </w:r>
    </w:p>
    <w:p w14:paraId="4DD82C13" w14:textId="77777777" w:rsidR="00CA428D" w:rsidRDefault="00CA428D" w:rsidP="00CA428D">
      <w:pPr>
        <w:rPr>
          <w:lang w:val="en-US"/>
        </w:rPr>
      </w:pPr>
    </w:p>
    <w:p w14:paraId="791FB435"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7404DCF7" w14:textId="77777777" w:rsidTr="00072FC9">
        <w:trPr>
          <w:trHeight w:val="567"/>
        </w:trPr>
        <w:tc>
          <w:tcPr>
            <w:tcW w:w="1843" w:type="dxa"/>
            <w:tcBorders>
              <w:bottom w:val="single" w:sz="4" w:space="0" w:color="auto"/>
            </w:tcBorders>
            <w:shd w:val="clear" w:color="auto" w:fill="F2F2F2" w:themeFill="background1" w:themeFillShade="F2"/>
            <w:vAlign w:val="center"/>
          </w:tcPr>
          <w:p w14:paraId="5051574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5B8D3825" w14:textId="77777777" w:rsidR="00CA428D" w:rsidRDefault="00CA428D" w:rsidP="00072FC9">
            <w:pPr>
              <w:rPr>
                <w:b/>
                <w:bCs/>
                <w:color w:val="000000"/>
              </w:rPr>
            </w:pPr>
            <w:r>
              <w:rPr>
                <w:b/>
                <w:bCs/>
                <w:noProof/>
                <w:color w:val="000000"/>
              </w:rPr>
              <w:t>SF-03554</w:t>
            </w:r>
          </w:p>
        </w:tc>
        <w:tc>
          <w:tcPr>
            <w:tcW w:w="2268" w:type="dxa"/>
            <w:tcBorders>
              <w:bottom w:val="single" w:sz="4" w:space="0" w:color="auto"/>
            </w:tcBorders>
            <w:shd w:val="clear" w:color="auto" w:fill="F2F2F2" w:themeFill="background1" w:themeFillShade="F2"/>
            <w:vAlign w:val="center"/>
          </w:tcPr>
          <w:p w14:paraId="53AFD3F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B643DA5"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6F9DA74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0E271B73"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0D54B75D"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060B2130"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6BE1CB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99DE836"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9E262D1" w14:textId="77777777" w:rsidR="00CA428D" w:rsidRDefault="00CA428D" w:rsidP="00072FC9">
            <w:pPr>
              <w:rPr>
                <w:b/>
                <w:bCs/>
                <w:sz w:val="32"/>
                <w:szCs w:val="32"/>
              </w:rPr>
            </w:pPr>
            <w:r>
              <w:rPr>
                <w:b/>
                <w:bCs/>
                <w:sz w:val="32"/>
                <w:szCs w:val="32"/>
              </w:rPr>
              <w:t>Tampa unha simples metálica para caixas de piso 4x2 -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CF5C7DD"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3C013E41" w14:textId="77777777" w:rsidR="00CA428D" w:rsidRDefault="00CA428D" w:rsidP="00072FC9">
            <w:pPr>
              <w:rPr>
                <w:b/>
                <w:bCs/>
                <w:sz w:val="20"/>
                <w:szCs w:val="20"/>
              </w:rPr>
            </w:pPr>
          </w:p>
        </w:tc>
      </w:tr>
      <w:tr w:rsidR="00CA428D" w:rsidRPr="00010EE0" w14:paraId="541A5E03" w14:textId="77777777" w:rsidTr="00072FC9">
        <w:trPr>
          <w:trHeight w:val="1740"/>
        </w:trPr>
        <w:tc>
          <w:tcPr>
            <w:tcW w:w="9781" w:type="dxa"/>
            <w:gridSpan w:val="5"/>
          </w:tcPr>
          <w:p w14:paraId="165FFE1C" w14:textId="77777777" w:rsidR="00CA428D" w:rsidRPr="00BD7145" w:rsidRDefault="00CA428D" w:rsidP="00072FC9">
            <w:pPr>
              <w:spacing w:before="120"/>
              <w:rPr>
                <w:b/>
                <w:bCs/>
              </w:rPr>
            </w:pPr>
            <w:r w:rsidRPr="00BD7145">
              <w:rPr>
                <w:b/>
                <w:bCs/>
              </w:rPr>
              <w:t>Descrição Detalhada:</w:t>
            </w:r>
          </w:p>
          <w:p w14:paraId="7BA42E0B" w14:textId="77777777" w:rsidR="00CA428D" w:rsidRPr="00BD7145" w:rsidRDefault="00CA428D" w:rsidP="00072FC9">
            <w:pPr>
              <w:spacing w:before="120"/>
              <w:rPr>
                <w:bCs/>
              </w:rPr>
            </w:pPr>
            <w:r>
              <w:rPr>
                <w:bCs/>
              </w:rPr>
              <w:t>Fornecimento e instalação de tampa unha simples metálica para caixas de piso 4x2.</w:t>
            </w:r>
          </w:p>
          <w:p w14:paraId="64874CD6" w14:textId="77777777" w:rsidR="00CA428D" w:rsidRPr="00BD7145" w:rsidRDefault="00CA428D" w:rsidP="00072FC9">
            <w:pPr>
              <w:spacing w:before="120"/>
              <w:rPr>
                <w:b/>
                <w:bCs/>
              </w:rPr>
            </w:pPr>
            <w:r w:rsidRPr="00BD7145">
              <w:rPr>
                <w:b/>
                <w:bCs/>
              </w:rPr>
              <w:t>Materiais:</w:t>
            </w:r>
          </w:p>
          <w:p w14:paraId="359B9CDD" w14:textId="77777777" w:rsidR="00CA428D" w:rsidRPr="00BD7145" w:rsidRDefault="00CA428D" w:rsidP="00072FC9">
            <w:pPr>
              <w:spacing w:before="120"/>
              <w:rPr>
                <w:bCs/>
              </w:rPr>
            </w:pPr>
            <w:r>
              <w:rPr>
                <w:bCs/>
              </w:rPr>
              <w:t>Tampa unha simples metálica para caixas de piso 4x2, com as seguintes características mínimas:</w:t>
            </w:r>
            <w:r>
              <w:rPr>
                <w:bCs/>
              </w:rPr>
              <w:br/>
              <w:t>Fabricada em metal com alta resistência mecânica e a corrosão (latão, alumínio ou inox);</w:t>
            </w:r>
            <w:r>
              <w:rPr>
                <w:bCs/>
              </w:rPr>
              <w:br/>
              <w:t>Acabamento conforme a aplicação, incluindo metálico prata (cromado) ou dourado (bronze);</w:t>
            </w:r>
            <w:r>
              <w:rPr>
                <w:bCs/>
              </w:rPr>
              <w:br/>
              <w:t>Dimensões aproximadas para caixas 4x2;</w:t>
            </w:r>
            <w:r>
              <w:rPr>
                <w:bCs/>
              </w:rPr>
              <w:br/>
              <w:t>Tipo unha simples (variação conforme a aplicação – energia, rede, quadrada, redonda, etc.).</w:t>
            </w:r>
          </w:p>
          <w:p w14:paraId="2DDD8C13" w14:textId="77777777" w:rsidR="00CA428D" w:rsidRPr="00BD7145" w:rsidRDefault="00CA428D" w:rsidP="00072FC9">
            <w:pPr>
              <w:spacing w:before="120"/>
              <w:rPr>
                <w:b/>
                <w:bCs/>
              </w:rPr>
            </w:pPr>
            <w:r w:rsidRPr="00BD7145">
              <w:rPr>
                <w:b/>
                <w:bCs/>
              </w:rPr>
              <w:t>Serviços:</w:t>
            </w:r>
          </w:p>
          <w:p w14:paraId="27537AD0" w14:textId="77777777" w:rsidR="00CA428D" w:rsidRPr="00832CF3" w:rsidRDefault="00CA428D" w:rsidP="00072FC9">
            <w:pPr>
              <w:spacing w:before="120"/>
              <w:rPr>
                <w:bCs/>
              </w:rPr>
            </w:pPr>
            <w:r>
              <w:rPr>
                <w:bCs/>
              </w:rPr>
              <w:t>O serviço contempla a instalação da tampa unha na caixa de piso adequada. O serviço engloba o fornecimento de acessórios para instalação como parafusos.  Devem ser tomados os devidos cuidados para que o acabamento não seja danificado durante a obra, especialmente nos momentos de instalação de cabos e na pintura.</w:t>
            </w:r>
          </w:p>
          <w:p w14:paraId="489B4319" w14:textId="77777777" w:rsidR="00CA428D" w:rsidRPr="00BD7145" w:rsidRDefault="00CA428D" w:rsidP="00072FC9">
            <w:pPr>
              <w:spacing w:before="120"/>
              <w:rPr>
                <w:b/>
                <w:bCs/>
              </w:rPr>
            </w:pPr>
            <w:r w:rsidRPr="00BD7145">
              <w:rPr>
                <w:b/>
                <w:bCs/>
              </w:rPr>
              <w:t>Atividades e Responsabilidades:</w:t>
            </w:r>
          </w:p>
          <w:p w14:paraId="0769DF24" w14:textId="77777777" w:rsidR="00CA428D" w:rsidRPr="00832CF3" w:rsidRDefault="00CA428D" w:rsidP="00072FC9">
            <w:pPr>
              <w:spacing w:before="120"/>
              <w:rPr>
                <w:bCs/>
              </w:rPr>
            </w:pPr>
            <w:r>
              <w:rPr>
                <w:bCs/>
              </w:rPr>
              <w:t>n/a</w:t>
            </w:r>
          </w:p>
          <w:p w14:paraId="03A21F61" w14:textId="77777777" w:rsidR="00CA428D" w:rsidRPr="00BD7145" w:rsidRDefault="00CA428D" w:rsidP="00072FC9">
            <w:pPr>
              <w:spacing w:before="120"/>
              <w:rPr>
                <w:b/>
                <w:bCs/>
              </w:rPr>
            </w:pPr>
            <w:r w:rsidRPr="00BD7145">
              <w:rPr>
                <w:b/>
                <w:bCs/>
              </w:rPr>
              <w:t>Qualificação:</w:t>
            </w:r>
          </w:p>
          <w:p w14:paraId="7D9A81A9" w14:textId="77777777" w:rsidR="00CA428D" w:rsidRPr="00832CF3" w:rsidRDefault="00CA428D" w:rsidP="00072FC9">
            <w:pPr>
              <w:spacing w:before="120"/>
              <w:rPr>
                <w:bCs/>
              </w:rPr>
            </w:pPr>
            <w:r>
              <w:rPr>
                <w:bCs/>
              </w:rPr>
              <w:t>n/a</w:t>
            </w:r>
          </w:p>
          <w:p w14:paraId="2B6D1DCB" w14:textId="77777777" w:rsidR="00CA428D" w:rsidRPr="00BD7145" w:rsidRDefault="00CA428D" w:rsidP="00072FC9">
            <w:pPr>
              <w:spacing w:before="120"/>
              <w:rPr>
                <w:b/>
                <w:bCs/>
              </w:rPr>
            </w:pPr>
            <w:r w:rsidRPr="00BD7145">
              <w:rPr>
                <w:b/>
                <w:bCs/>
              </w:rPr>
              <w:t>Observações:</w:t>
            </w:r>
          </w:p>
          <w:p w14:paraId="141CAFB8" w14:textId="77777777" w:rsidR="00CA428D" w:rsidRPr="00832CF3" w:rsidRDefault="00CA428D" w:rsidP="00072FC9">
            <w:pPr>
              <w:spacing w:before="120"/>
              <w:rPr>
                <w:bCs/>
              </w:rPr>
            </w:pPr>
            <w:r>
              <w:rPr>
                <w:bCs/>
              </w:rPr>
              <w:t>n/a</w:t>
            </w:r>
          </w:p>
          <w:p w14:paraId="2B8DD773" w14:textId="77777777" w:rsidR="00CA428D" w:rsidRPr="00BD7145" w:rsidRDefault="00CA428D" w:rsidP="00072FC9">
            <w:pPr>
              <w:spacing w:before="120"/>
              <w:rPr>
                <w:b/>
                <w:bCs/>
              </w:rPr>
            </w:pPr>
            <w:r w:rsidRPr="00BD7145">
              <w:rPr>
                <w:b/>
                <w:bCs/>
              </w:rPr>
              <w:t>Critérios e Condições:</w:t>
            </w:r>
          </w:p>
          <w:p w14:paraId="7B8F13B1" w14:textId="77777777" w:rsidR="00CA428D" w:rsidRPr="00832CF3" w:rsidRDefault="00CA428D" w:rsidP="00072FC9">
            <w:pPr>
              <w:spacing w:before="120"/>
              <w:rPr>
                <w:bCs/>
              </w:rPr>
            </w:pPr>
            <w:r>
              <w:rPr>
                <w:bCs/>
              </w:rPr>
              <w:t xml:space="preserve">Critérios de Medição: unidade instalada e testada </w:t>
            </w:r>
            <w:r>
              <w:rPr>
                <w:bCs/>
              </w:rPr>
              <w:br/>
              <w:t>Unidade de Medição: unidade</w:t>
            </w:r>
          </w:p>
          <w:p w14:paraId="3AF360FE" w14:textId="77777777" w:rsidR="00CA428D" w:rsidRPr="00BD7145" w:rsidRDefault="00CA428D" w:rsidP="00072FC9">
            <w:pPr>
              <w:spacing w:before="120"/>
              <w:rPr>
                <w:b/>
                <w:bCs/>
              </w:rPr>
            </w:pPr>
            <w:r w:rsidRPr="00BD7145">
              <w:rPr>
                <w:b/>
                <w:bCs/>
              </w:rPr>
              <w:t>Detalhe Gráfico:</w:t>
            </w:r>
          </w:p>
          <w:p w14:paraId="25DCB522" w14:textId="77777777" w:rsidR="00CA428D" w:rsidRPr="00B97D3F" w:rsidRDefault="00CA428D" w:rsidP="00072FC9">
            <w:pPr>
              <w:spacing w:before="120"/>
              <w:rPr>
                <w:bCs/>
              </w:rPr>
            </w:pPr>
            <w:r>
              <w:rPr>
                <w:noProof/>
              </w:rPr>
              <w:lastRenderedPageBreak/>
              <w:drawing>
                <wp:inline distT="0" distB="0" distL="0" distR="0" wp14:anchorId="43276379" wp14:editId="591FF57E">
                  <wp:extent cx="3295650" cy="4819650"/>
                  <wp:effectExtent l="0" t="0" r="0" b="0"/>
                  <wp:docPr id="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4.png"/>
                          <pic:cNvPicPr/>
                        </pic:nvPicPr>
                        <pic:blipFill>
                          <a:blip r:embed="rId184"/>
                          <a:stretch>
                            <a:fillRect/>
                          </a:stretch>
                        </pic:blipFill>
                        <pic:spPr>
                          <a:xfrm>
                            <a:off x="0" y="0"/>
                            <a:ext cx="3295650" cy="4819650"/>
                          </a:xfrm>
                          <a:prstGeom prst="rect">
                            <a:avLst/>
                          </a:prstGeom>
                        </pic:spPr>
                      </pic:pic>
                    </a:graphicData>
                  </a:graphic>
                </wp:inline>
              </w:drawing>
            </w:r>
          </w:p>
          <w:p w14:paraId="1F1DB06C" w14:textId="77777777" w:rsidR="00CA428D" w:rsidRPr="00BD7145" w:rsidRDefault="00CA428D" w:rsidP="00072FC9">
            <w:pPr>
              <w:spacing w:before="120"/>
              <w:rPr>
                <w:b/>
                <w:bCs/>
              </w:rPr>
            </w:pPr>
            <w:r w:rsidRPr="00BD7145">
              <w:rPr>
                <w:b/>
                <w:bCs/>
              </w:rPr>
              <w:t>Tabela:</w:t>
            </w:r>
          </w:p>
          <w:p w14:paraId="5105D542" w14:textId="77777777" w:rsidR="00CA428D" w:rsidRPr="00832CF3" w:rsidRDefault="00CA428D" w:rsidP="00072FC9">
            <w:pPr>
              <w:spacing w:before="120"/>
              <w:rPr>
                <w:bCs/>
              </w:rPr>
            </w:pPr>
            <w:r>
              <w:rPr>
                <w:bCs/>
              </w:rPr>
              <w:t>n/a</w:t>
            </w:r>
          </w:p>
          <w:p w14:paraId="67D31D64" w14:textId="77777777" w:rsidR="00CA428D" w:rsidRPr="00832CF3" w:rsidRDefault="00CA428D" w:rsidP="00072FC9">
            <w:pPr>
              <w:spacing w:before="120"/>
              <w:rPr>
                <w:bCs/>
              </w:rPr>
            </w:pPr>
            <w:r w:rsidRPr="00BD7145">
              <w:rPr>
                <w:b/>
                <w:bCs/>
              </w:rPr>
              <w:t xml:space="preserve">Vida útil: </w:t>
            </w:r>
            <w:r>
              <w:rPr>
                <w:bCs/>
              </w:rPr>
              <w:t>n/a</w:t>
            </w:r>
          </w:p>
          <w:p w14:paraId="291B6C0E" w14:textId="77777777" w:rsidR="00CA428D" w:rsidRPr="00BD7145" w:rsidRDefault="00CA428D" w:rsidP="00072FC9">
            <w:pPr>
              <w:spacing w:before="120"/>
              <w:rPr>
                <w:b/>
                <w:bCs/>
              </w:rPr>
            </w:pPr>
            <w:r w:rsidRPr="00BD7145">
              <w:rPr>
                <w:b/>
                <w:bCs/>
              </w:rPr>
              <w:t>Referências Normativas:</w:t>
            </w:r>
          </w:p>
          <w:p w14:paraId="1C0D300D" w14:textId="77777777" w:rsidR="00CA428D" w:rsidRPr="00832CF3" w:rsidRDefault="00CA428D" w:rsidP="00072FC9">
            <w:pPr>
              <w:spacing w:before="120"/>
              <w:rPr>
                <w:bCs/>
              </w:rPr>
            </w:pPr>
            <w:r>
              <w:rPr>
                <w:bCs/>
              </w:rPr>
              <w:t>ABNT NBR 5410:2008 -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40F929D4" w14:textId="77777777" w:rsidR="00CA428D" w:rsidRPr="00BD7145" w:rsidRDefault="00CA428D" w:rsidP="00072FC9">
            <w:pPr>
              <w:spacing w:before="120"/>
              <w:rPr>
                <w:b/>
                <w:bCs/>
              </w:rPr>
            </w:pPr>
            <w:r w:rsidRPr="00BD7145">
              <w:rPr>
                <w:b/>
                <w:bCs/>
              </w:rPr>
              <w:t>Referência Comercial:</w:t>
            </w:r>
          </w:p>
          <w:p w14:paraId="31C69251" w14:textId="77777777" w:rsidR="00CA428D" w:rsidRPr="00832CF3" w:rsidRDefault="00CA428D" w:rsidP="00072FC9">
            <w:pPr>
              <w:spacing w:before="120"/>
              <w:rPr>
                <w:bCs/>
              </w:rPr>
            </w:pPr>
            <w:r>
              <w:rPr>
                <w:bCs/>
              </w:rPr>
              <w:t>Tramontina Tampa unha simples para caixa de piso 4x2 cromada (56121095), Tramontina Tampa unha simples para caixa de piso 4x2 dourada (56121205), Levilux TP-617, Levilux TP-623, Olivo PL04, Olivo PL04/2, Olivo PL15, Olivo PL18</w:t>
            </w:r>
          </w:p>
          <w:p w14:paraId="29E80146" w14:textId="77777777" w:rsidR="00CA428D" w:rsidRPr="00BD7145" w:rsidRDefault="00CA428D" w:rsidP="00072FC9">
            <w:pPr>
              <w:spacing w:before="120"/>
              <w:rPr>
                <w:b/>
                <w:bCs/>
              </w:rPr>
            </w:pPr>
            <w:r w:rsidRPr="00BD7145">
              <w:rPr>
                <w:b/>
                <w:bCs/>
              </w:rPr>
              <w:lastRenderedPageBreak/>
              <w:t>Referência Externa:</w:t>
            </w:r>
          </w:p>
          <w:p w14:paraId="448597B9" w14:textId="77777777" w:rsidR="00CA428D" w:rsidRPr="00BD7145" w:rsidRDefault="00CA428D" w:rsidP="00072FC9">
            <w:pPr>
              <w:spacing w:before="120"/>
              <w:rPr>
                <w:b/>
                <w:bCs/>
              </w:rPr>
            </w:pPr>
            <w:r>
              <w:rPr>
                <w:bCs/>
              </w:rPr>
              <w:t>n/a</w:t>
            </w:r>
          </w:p>
        </w:tc>
      </w:tr>
    </w:tbl>
    <w:p w14:paraId="12956FB6" w14:textId="77777777" w:rsidR="00CA428D" w:rsidRPr="00010EE0" w:rsidRDefault="00CA428D" w:rsidP="00CA428D">
      <w:pPr>
        <w:rPr>
          <w:lang w:val="en-US"/>
        </w:rPr>
      </w:pPr>
    </w:p>
    <w:p w14:paraId="09EB4BB3" w14:textId="77777777" w:rsidR="00CA428D" w:rsidRDefault="00CA428D" w:rsidP="00CA428D">
      <w:r>
        <w:br w:type="page"/>
      </w:r>
    </w:p>
    <w:p w14:paraId="22C3B672" w14:textId="77777777" w:rsidR="00CA428D" w:rsidRDefault="00CA428D" w:rsidP="00CA428D">
      <w:pPr>
        <w:rPr>
          <w:lang w:val="en-US"/>
        </w:rPr>
      </w:pPr>
    </w:p>
    <w:p w14:paraId="493AF188"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610EDDF" w14:textId="77777777" w:rsidTr="00072FC9">
        <w:trPr>
          <w:trHeight w:val="567"/>
        </w:trPr>
        <w:tc>
          <w:tcPr>
            <w:tcW w:w="1843" w:type="dxa"/>
            <w:tcBorders>
              <w:bottom w:val="single" w:sz="4" w:space="0" w:color="auto"/>
            </w:tcBorders>
            <w:shd w:val="clear" w:color="auto" w:fill="F2F2F2" w:themeFill="background1" w:themeFillShade="F2"/>
            <w:vAlign w:val="center"/>
          </w:tcPr>
          <w:p w14:paraId="7550B82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4B4E65D" w14:textId="77777777" w:rsidR="00CA428D" w:rsidRDefault="00CA428D" w:rsidP="00072FC9">
            <w:pPr>
              <w:rPr>
                <w:b/>
                <w:bCs/>
                <w:color w:val="000000"/>
              </w:rPr>
            </w:pPr>
            <w:r>
              <w:rPr>
                <w:b/>
                <w:bCs/>
                <w:noProof/>
                <w:color w:val="000000"/>
              </w:rPr>
              <w:t>SF-03555</w:t>
            </w:r>
          </w:p>
        </w:tc>
        <w:tc>
          <w:tcPr>
            <w:tcW w:w="2268" w:type="dxa"/>
            <w:tcBorders>
              <w:bottom w:val="single" w:sz="4" w:space="0" w:color="auto"/>
            </w:tcBorders>
            <w:shd w:val="clear" w:color="auto" w:fill="F2F2F2" w:themeFill="background1" w:themeFillShade="F2"/>
            <w:vAlign w:val="center"/>
          </w:tcPr>
          <w:p w14:paraId="1AF65AE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780AE11A"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46AACB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B6FBAB9"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285B1C6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A5E7DE7"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3CE3D3D"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72824D83"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0BE4A210" w14:textId="77777777" w:rsidR="00CA428D" w:rsidRDefault="00CA428D" w:rsidP="00072FC9">
            <w:pPr>
              <w:rPr>
                <w:b/>
                <w:bCs/>
                <w:sz w:val="32"/>
                <w:szCs w:val="32"/>
              </w:rPr>
            </w:pPr>
            <w:r>
              <w:rPr>
                <w:b/>
                <w:bCs/>
                <w:sz w:val="32"/>
                <w:szCs w:val="32"/>
              </w:rPr>
              <w:t>Tampa unha simples metálica para caixas de piso 4x4 -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D2A02DF"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FBD14A8" w14:textId="77777777" w:rsidR="00CA428D" w:rsidRDefault="00CA428D" w:rsidP="00072FC9">
            <w:pPr>
              <w:rPr>
                <w:b/>
                <w:bCs/>
                <w:sz w:val="20"/>
                <w:szCs w:val="20"/>
              </w:rPr>
            </w:pPr>
          </w:p>
        </w:tc>
      </w:tr>
      <w:tr w:rsidR="00CA428D" w:rsidRPr="00010EE0" w14:paraId="7A65DC5D" w14:textId="77777777" w:rsidTr="00072FC9">
        <w:trPr>
          <w:trHeight w:val="1740"/>
        </w:trPr>
        <w:tc>
          <w:tcPr>
            <w:tcW w:w="9781" w:type="dxa"/>
            <w:gridSpan w:val="5"/>
          </w:tcPr>
          <w:p w14:paraId="1A0FF639" w14:textId="77777777" w:rsidR="00CA428D" w:rsidRPr="00BD7145" w:rsidRDefault="00CA428D" w:rsidP="00072FC9">
            <w:pPr>
              <w:spacing w:before="120"/>
              <w:rPr>
                <w:b/>
                <w:bCs/>
              </w:rPr>
            </w:pPr>
            <w:r w:rsidRPr="00BD7145">
              <w:rPr>
                <w:b/>
                <w:bCs/>
              </w:rPr>
              <w:t>Descrição Detalhada:</w:t>
            </w:r>
          </w:p>
          <w:p w14:paraId="7165B0DC" w14:textId="77777777" w:rsidR="00CA428D" w:rsidRPr="00BD7145" w:rsidRDefault="00CA428D" w:rsidP="00072FC9">
            <w:pPr>
              <w:spacing w:before="120"/>
              <w:rPr>
                <w:bCs/>
              </w:rPr>
            </w:pPr>
            <w:r>
              <w:rPr>
                <w:bCs/>
              </w:rPr>
              <w:t>Fornecimento e instalação de tampa unha simples metálica para caixas de piso 4x4.</w:t>
            </w:r>
          </w:p>
          <w:p w14:paraId="653EE50D" w14:textId="77777777" w:rsidR="00CA428D" w:rsidRPr="00BD7145" w:rsidRDefault="00CA428D" w:rsidP="00072FC9">
            <w:pPr>
              <w:spacing w:before="120"/>
              <w:rPr>
                <w:b/>
                <w:bCs/>
              </w:rPr>
            </w:pPr>
            <w:r w:rsidRPr="00BD7145">
              <w:rPr>
                <w:b/>
                <w:bCs/>
              </w:rPr>
              <w:t>Materiais:</w:t>
            </w:r>
          </w:p>
          <w:p w14:paraId="38E60AC0" w14:textId="77777777" w:rsidR="00CA428D" w:rsidRPr="00BD7145" w:rsidRDefault="00CA428D" w:rsidP="00072FC9">
            <w:pPr>
              <w:spacing w:before="120"/>
              <w:rPr>
                <w:bCs/>
              </w:rPr>
            </w:pPr>
            <w:r>
              <w:rPr>
                <w:bCs/>
              </w:rPr>
              <w:t>Tampa unha simples metálica para caixas de piso 4x4, com as seguintes características mínimas:</w:t>
            </w:r>
            <w:r>
              <w:rPr>
                <w:bCs/>
              </w:rPr>
              <w:br/>
              <w:t>Fabricada em metal com alta resistência mecânica e a corrosão (latão, alumínio ou inox);</w:t>
            </w:r>
            <w:r>
              <w:rPr>
                <w:bCs/>
              </w:rPr>
              <w:br/>
              <w:t>Acabamento conforme a aplicação, incluindo metálico prata (cromado) ou dourado (bronze);</w:t>
            </w:r>
            <w:r>
              <w:rPr>
                <w:bCs/>
              </w:rPr>
              <w:br/>
              <w:t>Dimensões aproximadas para caixas 4x4;</w:t>
            </w:r>
            <w:r>
              <w:rPr>
                <w:bCs/>
              </w:rPr>
              <w:br/>
              <w:t>Tipo unha simples (variação conforme a aplicação – energia, rede, quadrada, redonda, etc.).</w:t>
            </w:r>
          </w:p>
          <w:p w14:paraId="6C373838" w14:textId="77777777" w:rsidR="00CA428D" w:rsidRPr="00BD7145" w:rsidRDefault="00CA428D" w:rsidP="00072FC9">
            <w:pPr>
              <w:spacing w:before="120"/>
              <w:rPr>
                <w:b/>
                <w:bCs/>
              </w:rPr>
            </w:pPr>
            <w:r w:rsidRPr="00BD7145">
              <w:rPr>
                <w:b/>
                <w:bCs/>
              </w:rPr>
              <w:t>Serviços:</w:t>
            </w:r>
          </w:p>
          <w:p w14:paraId="1D74BFB2" w14:textId="77777777" w:rsidR="00CA428D" w:rsidRPr="00832CF3" w:rsidRDefault="00CA428D" w:rsidP="00072FC9">
            <w:pPr>
              <w:spacing w:before="120"/>
              <w:rPr>
                <w:bCs/>
              </w:rPr>
            </w:pPr>
            <w:r>
              <w:rPr>
                <w:bCs/>
              </w:rPr>
              <w:t>O serviço contempla a instalação da tampa unha na caixa de piso adequada. O serviço engloba o fornecimento de acessórios para instalação como parafusos. Devem ser tomados os devidos cuidados para que o acabamento não seja danificado durante a obra, especialmente nos momentos de instalação de cabos e na pintura.</w:t>
            </w:r>
          </w:p>
          <w:p w14:paraId="22EAD32D" w14:textId="77777777" w:rsidR="00CA428D" w:rsidRPr="00BD7145" w:rsidRDefault="00CA428D" w:rsidP="00072FC9">
            <w:pPr>
              <w:spacing w:before="120"/>
              <w:rPr>
                <w:b/>
                <w:bCs/>
              </w:rPr>
            </w:pPr>
            <w:r w:rsidRPr="00BD7145">
              <w:rPr>
                <w:b/>
                <w:bCs/>
              </w:rPr>
              <w:t>Atividades e Responsabilidades:</w:t>
            </w:r>
          </w:p>
          <w:p w14:paraId="25B43213" w14:textId="77777777" w:rsidR="00CA428D" w:rsidRPr="00832CF3" w:rsidRDefault="00CA428D" w:rsidP="00072FC9">
            <w:pPr>
              <w:spacing w:before="120"/>
              <w:rPr>
                <w:bCs/>
              </w:rPr>
            </w:pPr>
            <w:r>
              <w:rPr>
                <w:bCs/>
              </w:rPr>
              <w:t>n/a</w:t>
            </w:r>
          </w:p>
          <w:p w14:paraId="0CF1DCBF" w14:textId="77777777" w:rsidR="00CA428D" w:rsidRPr="00BD7145" w:rsidRDefault="00CA428D" w:rsidP="00072FC9">
            <w:pPr>
              <w:spacing w:before="120"/>
              <w:rPr>
                <w:b/>
                <w:bCs/>
              </w:rPr>
            </w:pPr>
            <w:r w:rsidRPr="00BD7145">
              <w:rPr>
                <w:b/>
                <w:bCs/>
              </w:rPr>
              <w:t>Qualificação:</w:t>
            </w:r>
          </w:p>
          <w:p w14:paraId="35AE36B2" w14:textId="77777777" w:rsidR="00CA428D" w:rsidRPr="00832CF3" w:rsidRDefault="00CA428D" w:rsidP="00072FC9">
            <w:pPr>
              <w:spacing w:before="120"/>
              <w:rPr>
                <w:bCs/>
              </w:rPr>
            </w:pPr>
            <w:r>
              <w:rPr>
                <w:bCs/>
              </w:rPr>
              <w:t>n/a</w:t>
            </w:r>
          </w:p>
          <w:p w14:paraId="7775240D" w14:textId="77777777" w:rsidR="00CA428D" w:rsidRPr="00BD7145" w:rsidRDefault="00CA428D" w:rsidP="00072FC9">
            <w:pPr>
              <w:spacing w:before="120"/>
              <w:rPr>
                <w:b/>
                <w:bCs/>
              </w:rPr>
            </w:pPr>
            <w:r w:rsidRPr="00BD7145">
              <w:rPr>
                <w:b/>
                <w:bCs/>
              </w:rPr>
              <w:t>Observações:</w:t>
            </w:r>
          </w:p>
          <w:p w14:paraId="63F4FB4F" w14:textId="77777777" w:rsidR="00CA428D" w:rsidRPr="00832CF3" w:rsidRDefault="00CA428D" w:rsidP="00072FC9">
            <w:pPr>
              <w:spacing w:before="120"/>
              <w:rPr>
                <w:bCs/>
              </w:rPr>
            </w:pPr>
            <w:r>
              <w:rPr>
                <w:bCs/>
              </w:rPr>
              <w:t>n/a</w:t>
            </w:r>
          </w:p>
          <w:p w14:paraId="4859F7D1" w14:textId="77777777" w:rsidR="00CA428D" w:rsidRPr="00BD7145" w:rsidRDefault="00CA428D" w:rsidP="00072FC9">
            <w:pPr>
              <w:spacing w:before="120"/>
              <w:rPr>
                <w:b/>
                <w:bCs/>
              </w:rPr>
            </w:pPr>
            <w:r w:rsidRPr="00BD7145">
              <w:rPr>
                <w:b/>
                <w:bCs/>
              </w:rPr>
              <w:t>Critérios e Condições:</w:t>
            </w:r>
          </w:p>
          <w:p w14:paraId="3E84D8E7" w14:textId="77777777" w:rsidR="00CA428D" w:rsidRPr="00832CF3" w:rsidRDefault="00CA428D" w:rsidP="00072FC9">
            <w:pPr>
              <w:spacing w:before="120"/>
              <w:rPr>
                <w:bCs/>
              </w:rPr>
            </w:pPr>
            <w:r>
              <w:rPr>
                <w:bCs/>
              </w:rPr>
              <w:t xml:space="preserve">Critérios de Medição: unidade instalada e testada </w:t>
            </w:r>
            <w:r>
              <w:rPr>
                <w:bCs/>
              </w:rPr>
              <w:br/>
              <w:t>Unidade de Medição: unidade</w:t>
            </w:r>
          </w:p>
          <w:p w14:paraId="0981F6CE" w14:textId="77777777" w:rsidR="00CA428D" w:rsidRPr="00BD7145" w:rsidRDefault="00CA428D" w:rsidP="00072FC9">
            <w:pPr>
              <w:spacing w:before="120"/>
              <w:rPr>
                <w:b/>
                <w:bCs/>
              </w:rPr>
            </w:pPr>
            <w:r w:rsidRPr="00BD7145">
              <w:rPr>
                <w:b/>
                <w:bCs/>
              </w:rPr>
              <w:t>Detalhe Gráfico:</w:t>
            </w:r>
          </w:p>
          <w:p w14:paraId="59E5EAFE" w14:textId="77777777" w:rsidR="00CA428D" w:rsidRPr="00B97D3F" w:rsidRDefault="00CA428D" w:rsidP="00072FC9">
            <w:pPr>
              <w:spacing w:before="120"/>
              <w:rPr>
                <w:bCs/>
              </w:rPr>
            </w:pPr>
            <w:r>
              <w:rPr>
                <w:noProof/>
              </w:rPr>
              <w:lastRenderedPageBreak/>
              <w:drawing>
                <wp:inline distT="0" distB="0" distL="0" distR="0" wp14:anchorId="3A19C920" wp14:editId="0A45AF1D">
                  <wp:extent cx="4705350" cy="4733925"/>
                  <wp:effectExtent l="0" t="0" r="0" b="0"/>
                  <wp:docPr id="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5.png"/>
                          <pic:cNvPicPr/>
                        </pic:nvPicPr>
                        <pic:blipFill>
                          <a:blip r:embed="rId185"/>
                          <a:stretch>
                            <a:fillRect/>
                          </a:stretch>
                        </pic:blipFill>
                        <pic:spPr>
                          <a:xfrm>
                            <a:off x="0" y="0"/>
                            <a:ext cx="4705350" cy="4733925"/>
                          </a:xfrm>
                          <a:prstGeom prst="rect">
                            <a:avLst/>
                          </a:prstGeom>
                        </pic:spPr>
                      </pic:pic>
                    </a:graphicData>
                  </a:graphic>
                </wp:inline>
              </w:drawing>
            </w:r>
          </w:p>
          <w:p w14:paraId="6474E7EA" w14:textId="77777777" w:rsidR="00CA428D" w:rsidRPr="00BD7145" w:rsidRDefault="00CA428D" w:rsidP="00072FC9">
            <w:pPr>
              <w:spacing w:before="120"/>
              <w:rPr>
                <w:b/>
                <w:bCs/>
              </w:rPr>
            </w:pPr>
            <w:r w:rsidRPr="00BD7145">
              <w:rPr>
                <w:b/>
                <w:bCs/>
              </w:rPr>
              <w:t>Tabela:</w:t>
            </w:r>
          </w:p>
          <w:p w14:paraId="73F1ED72" w14:textId="77777777" w:rsidR="00CA428D" w:rsidRPr="00832CF3" w:rsidRDefault="00CA428D" w:rsidP="00072FC9">
            <w:pPr>
              <w:spacing w:before="120"/>
              <w:rPr>
                <w:bCs/>
              </w:rPr>
            </w:pPr>
            <w:r>
              <w:rPr>
                <w:bCs/>
              </w:rPr>
              <w:t>n/a</w:t>
            </w:r>
          </w:p>
          <w:p w14:paraId="232F2EC5" w14:textId="77777777" w:rsidR="00CA428D" w:rsidRPr="00832CF3" w:rsidRDefault="00CA428D" w:rsidP="00072FC9">
            <w:pPr>
              <w:spacing w:before="120"/>
              <w:rPr>
                <w:bCs/>
              </w:rPr>
            </w:pPr>
            <w:r w:rsidRPr="00BD7145">
              <w:rPr>
                <w:b/>
                <w:bCs/>
              </w:rPr>
              <w:t xml:space="preserve">Vida útil: </w:t>
            </w:r>
            <w:r>
              <w:rPr>
                <w:bCs/>
              </w:rPr>
              <w:t>n/a</w:t>
            </w:r>
          </w:p>
          <w:p w14:paraId="6421F4E2" w14:textId="77777777" w:rsidR="00CA428D" w:rsidRPr="00BD7145" w:rsidRDefault="00CA428D" w:rsidP="00072FC9">
            <w:pPr>
              <w:spacing w:before="120"/>
              <w:rPr>
                <w:b/>
                <w:bCs/>
              </w:rPr>
            </w:pPr>
            <w:r w:rsidRPr="00BD7145">
              <w:rPr>
                <w:b/>
                <w:bCs/>
              </w:rPr>
              <w:t>Referências Normativas:</w:t>
            </w:r>
          </w:p>
          <w:p w14:paraId="05BC8096" w14:textId="77777777" w:rsidR="00CA428D" w:rsidRPr="00832CF3" w:rsidRDefault="00CA428D" w:rsidP="00072FC9">
            <w:pPr>
              <w:spacing w:before="120"/>
              <w:rPr>
                <w:bCs/>
              </w:rPr>
            </w:pPr>
            <w:r>
              <w:rPr>
                <w:bCs/>
              </w:rPr>
              <w:t>ABNT NBR 5410:2008 -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2B9D9EFC" w14:textId="77777777" w:rsidR="00CA428D" w:rsidRPr="00BD7145" w:rsidRDefault="00CA428D" w:rsidP="00072FC9">
            <w:pPr>
              <w:spacing w:before="120"/>
              <w:rPr>
                <w:b/>
                <w:bCs/>
              </w:rPr>
            </w:pPr>
            <w:r w:rsidRPr="00BD7145">
              <w:rPr>
                <w:b/>
                <w:bCs/>
              </w:rPr>
              <w:t>Referência Comercial:</w:t>
            </w:r>
          </w:p>
          <w:p w14:paraId="58E8EEA1" w14:textId="77777777" w:rsidR="00CA428D" w:rsidRPr="00832CF3" w:rsidRDefault="00CA428D" w:rsidP="00072FC9">
            <w:pPr>
              <w:spacing w:before="120"/>
              <w:rPr>
                <w:bCs/>
              </w:rPr>
            </w:pPr>
            <w:r>
              <w:rPr>
                <w:bCs/>
              </w:rPr>
              <w:t>Tramontina Tampa unha simples para caixa de piso 4x4 cromada (56121096), Tramontina Tampa unha simples para caixa de piso 4x4 dourada (56121206), Levilux TP-619, Levilux TP-620, Olivo PL10, Olivo PL11, Olivo PL19</w:t>
            </w:r>
          </w:p>
          <w:p w14:paraId="7B178275" w14:textId="77777777" w:rsidR="00CA428D" w:rsidRPr="00BD7145" w:rsidRDefault="00CA428D" w:rsidP="00072FC9">
            <w:pPr>
              <w:spacing w:before="120"/>
              <w:rPr>
                <w:b/>
                <w:bCs/>
              </w:rPr>
            </w:pPr>
            <w:r w:rsidRPr="00BD7145">
              <w:rPr>
                <w:b/>
                <w:bCs/>
              </w:rPr>
              <w:lastRenderedPageBreak/>
              <w:t>Referência Externa:</w:t>
            </w:r>
          </w:p>
          <w:p w14:paraId="4FF4B8E4" w14:textId="77777777" w:rsidR="00CA428D" w:rsidRPr="00BD7145" w:rsidRDefault="00CA428D" w:rsidP="00072FC9">
            <w:pPr>
              <w:spacing w:before="120"/>
              <w:rPr>
                <w:b/>
                <w:bCs/>
              </w:rPr>
            </w:pPr>
            <w:r>
              <w:rPr>
                <w:bCs/>
              </w:rPr>
              <w:t>n/a</w:t>
            </w:r>
          </w:p>
        </w:tc>
      </w:tr>
    </w:tbl>
    <w:p w14:paraId="30C3DE50" w14:textId="77777777" w:rsidR="00CA428D" w:rsidRPr="00010EE0" w:rsidRDefault="00CA428D" w:rsidP="00CA428D">
      <w:pPr>
        <w:rPr>
          <w:lang w:val="en-US"/>
        </w:rPr>
      </w:pPr>
    </w:p>
    <w:p w14:paraId="653466B9" w14:textId="77777777" w:rsidR="00CA428D" w:rsidRDefault="00CA428D" w:rsidP="00CA428D">
      <w:r>
        <w:br w:type="page"/>
      </w:r>
    </w:p>
    <w:p w14:paraId="2655A1DF" w14:textId="77777777" w:rsidR="00CA428D" w:rsidRDefault="00CA428D" w:rsidP="00CA428D">
      <w:pPr>
        <w:rPr>
          <w:lang w:val="en-US"/>
        </w:rPr>
      </w:pPr>
    </w:p>
    <w:p w14:paraId="3E2FB99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5AD5654E" w14:textId="77777777" w:rsidTr="00072FC9">
        <w:trPr>
          <w:trHeight w:val="567"/>
        </w:trPr>
        <w:tc>
          <w:tcPr>
            <w:tcW w:w="1843" w:type="dxa"/>
            <w:tcBorders>
              <w:bottom w:val="single" w:sz="4" w:space="0" w:color="auto"/>
            </w:tcBorders>
            <w:shd w:val="clear" w:color="auto" w:fill="F2F2F2" w:themeFill="background1" w:themeFillShade="F2"/>
            <w:vAlign w:val="center"/>
          </w:tcPr>
          <w:p w14:paraId="47F0681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6CD63310" w14:textId="77777777" w:rsidR="00CA428D" w:rsidRDefault="00CA428D" w:rsidP="00072FC9">
            <w:pPr>
              <w:rPr>
                <w:b/>
                <w:bCs/>
                <w:color w:val="000000"/>
              </w:rPr>
            </w:pPr>
            <w:r>
              <w:rPr>
                <w:b/>
                <w:bCs/>
                <w:noProof/>
                <w:color w:val="000000"/>
              </w:rPr>
              <w:t>SF-03556</w:t>
            </w:r>
          </w:p>
        </w:tc>
        <w:tc>
          <w:tcPr>
            <w:tcW w:w="2268" w:type="dxa"/>
            <w:tcBorders>
              <w:bottom w:val="single" w:sz="4" w:space="0" w:color="auto"/>
            </w:tcBorders>
            <w:shd w:val="clear" w:color="auto" w:fill="F2F2F2" w:themeFill="background1" w:themeFillShade="F2"/>
            <w:vAlign w:val="center"/>
          </w:tcPr>
          <w:p w14:paraId="7071DE8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B73BD3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022F83F0"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73E53932"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3BD0170C"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3910F6B6"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039B80C2"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479C3C39"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FBF3D35" w14:textId="77777777" w:rsidR="00CA428D" w:rsidRDefault="00CA428D" w:rsidP="00072FC9">
            <w:pPr>
              <w:rPr>
                <w:b/>
                <w:bCs/>
                <w:sz w:val="32"/>
                <w:szCs w:val="32"/>
              </w:rPr>
            </w:pPr>
            <w:r>
              <w:rPr>
                <w:b/>
                <w:bCs/>
                <w:sz w:val="32"/>
                <w:szCs w:val="32"/>
              </w:rPr>
              <w:t>Tampa unha dupla metálica para caixas de piso 4x4 -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769C06A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5AB8EE51" w14:textId="77777777" w:rsidR="00CA428D" w:rsidRDefault="00CA428D" w:rsidP="00072FC9">
            <w:pPr>
              <w:rPr>
                <w:b/>
                <w:bCs/>
                <w:sz w:val="20"/>
                <w:szCs w:val="20"/>
              </w:rPr>
            </w:pPr>
          </w:p>
        </w:tc>
      </w:tr>
      <w:tr w:rsidR="00CA428D" w:rsidRPr="00010EE0" w14:paraId="5DD18BCB" w14:textId="77777777" w:rsidTr="00072FC9">
        <w:trPr>
          <w:trHeight w:val="1740"/>
        </w:trPr>
        <w:tc>
          <w:tcPr>
            <w:tcW w:w="9781" w:type="dxa"/>
            <w:gridSpan w:val="5"/>
          </w:tcPr>
          <w:p w14:paraId="7FA73218" w14:textId="77777777" w:rsidR="00CA428D" w:rsidRPr="00BD7145" w:rsidRDefault="00CA428D" w:rsidP="00072FC9">
            <w:pPr>
              <w:spacing w:before="120"/>
              <w:rPr>
                <w:b/>
                <w:bCs/>
              </w:rPr>
            </w:pPr>
            <w:r w:rsidRPr="00BD7145">
              <w:rPr>
                <w:b/>
                <w:bCs/>
              </w:rPr>
              <w:t>Descrição Detalhada:</w:t>
            </w:r>
          </w:p>
          <w:p w14:paraId="4C39B595" w14:textId="77777777" w:rsidR="00CA428D" w:rsidRPr="00BD7145" w:rsidRDefault="00CA428D" w:rsidP="00072FC9">
            <w:pPr>
              <w:spacing w:before="120"/>
              <w:rPr>
                <w:bCs/>
              </w:rPr>
            </w:pPr>
            <w:r>
              <w:rPr>
                <w:bCs/>
              </w:rPr>
              <w:t>Fornecimento e instalação de tampa unha dupla metálica para caixas de piso 4x4.</w:t>
            </w:r>
          </w:p>
          <w:p w14:paraId="5CF80080" w14:textId="77777777" w:rsidR="00CA428D" w:rsidRPr="00BD7145" w:rsidRDefault="00CA428D" w:rsidP="00072FC9">
            <w:pPr>
              <w:spacing w:before="120"/>
              <w:rPr>
                <w:b/>
                <w:bCs/>
              </w:rPr>
            </w:pPr>
            <w:r w:rsidRPr="00BD7145">
              <w:rPr>
                <w:b/>
                <w:bCs/>
              </w:rPr>
              <w:t>Materiais:</w:t>
            </w:r>
          </w:p>
          <w:p w14:paraId="31381381" w14:textId="77777777" w:rsidR="00CA428D" w:rsidRPr="00BD7145" w:rsidRDefault="00CA428D" w:rsidP="00072FC9">
            <w:pPr>
              <w:spacing w:before="120"/>
              <w:rPr>
                <w:bCs/>
              </w:rPr>
            </w:pPr>
            <w:r>
              <w:rPr>
                <w:bCs/>
              </w:rPr>
              <w:t>Tampa unha dupla metálica para caixas de piso 4x4, com as seguintes características mínimas:</w:t>
            </w:r>
            <w:r>
              <w:rPr>
                <w:bCs/>
              </w:rPr>
              <w:br/>
              <w:t>Fabricada em metal com alta resistência mecânica e a corrosão (latão, alumínio ou inox);</w:t>
            </w:r>
            <w:r>
              <w:rPr>
                <w:bCs/>
              </w:rPr>
              <w:br/>
              <w:t>Acabamento conforme a aplicação, incluindo metálico prata (cromado) ou dourado (bronze);</w:t>
            </w:r>
            <w:r>
              <w:rPr>
                <w:bCs/>
              </w:rPr>
              <w:br/>
              <w:t>Dimensões aproximadas para caixas 4x4;</w:t>
            </w:r>
            <w:r>
              <w:rPr>
                <w:bCs/>
              </w:rPr>
              <w:br/>
              <w:t>Tipo unha dupla (variação conforme a aplicação – energia, rede, quadrada, redonda, etc.).</w:t>
            </w:r>
          </w:p>
          <w:p w14:paraId="4F511002" w14:textId="77777777" w:rsidR="00CA428D" w:rsidRPr="00BD7145" w:rsidRDefault="00CA428D" w:rsidP="00072FC9">
            <w:pPr>
              <w:spacing w:before="120"/>
              <w:rPr>
                <w:b/>
                <w:bCs/>
              </w:rPr>
            </w:pPr>
            <w:r w:rsidRPr="00BD7145">
              <w:rPr>
                <w:b/>
                <w:bCs/>
              </w:rPr>
              <w:t>Serviços:</w:t>
            </w:r>
          </w:p>
          <w:p w14:paraId="73DFF5E3" w14:textId="77777777" w:rsidR="00CA428D" w:rsidRPr="00832CF3" w:rsidRDefault="00CA428D" w:rsidP="00072FC9">
            <w:pPr>
              <w:spacing w:before="120"/>
              <w:rPr>
                <w:bCs/>
              </w:rPr>
            </w:pPr>
            <w:r>
              <w:rPr>
                <w:bCs/>
              </w:rPr>
              <w:t>O serviço contempla a instalação da tampa unha na caixa de piso adequada. O serviço engloba o fornecimento de acessórios para instalação como parafusos. Devem ser tomados os devidos cuidados para que o acabamento não seja danificado durante a obra, especialmente nos momentos de instalação de cabos e na pintura.</w:t>
            </w:r>
          </w:p>
          <w:p w14:paraId="71E90B82" w14:textId="77777777" w:rsidR="00CA428D" w:rsidRPr="00BD7145" w:rsidRDefault="00CA428D" w:rsidP="00072FC9">
            <w:pPr>
              <w:spacing w:before="120"/>
              <w:rPr>
                <w:b/>
                <w:bCs/>
              </w:rPr>
            </w:pPr>
            <w:r w:rsidRPr="00BD7145">
              <w:rPr>
                <w:b/>
                <w:bCs/>
              </w:rPr>
              <w:t>Atividades e Responsabilidades:</w:t>
            </w:r>
          </w:p>
          <w:p w14:paraId="146B78C9" w14:textId="77777777" w:rsidR="00CA428D" w:rsidRPr="00832CF3" w:rsidRDefault="00CA428D" w:rsidP="00072FC9">
            <w:pPr>
              <w:spacing w:before="120"/>
              <w:rPr>
                <w:bCs/>
              </w:rPr>
            </w:pPr>
            <w:r>
              <w:rPr>
                <w:bCs/>
              </w:rPr>
              <w:t>n/a</w:t>
            </w:r>
          </w:p>
          <w:p w14:paraId="7A05628D" w14:textId="77777777" w:rsidR="00CA428D" w:rsidRPr="00BD7145" w:rsidRDefault="00CA428D" w:rsidP="00072FC9">
            <w:pPr>
              <w:spacing w:before="120"/>
              <w:rPr>
                <w:b/>
                <w:bCs/>
              </w:rPr>
            </w:pPr>
            <w:r w:rsidRPr="00BD7145">
              <w:rPr>
                <w:b/>
                <w:bCs/>
              </w:rPr>
              <w:t>Qualificação:</w:t>
            </w:r>
          </w:p>
          <w:p w14:paraId="3BA2A985" w14:textId="77777777" w:rsidR="00CA428D" w:rsidRPr="00832CF3" w:rsidRDefault="00CA428D" w:rsidP="00072FC9">
            <w:pPr>
              <w:spacing w:before="120"/>
              <w:rPr>
                <w:bCs/>
              </w:rPr>
            </w:pPr>
            <w:r>
              <w:rPr>
                <w:bCs/>
              </w:rPr>
              <w:t>n/a</w:t>
            </w:r>
          </w:p>
          <w:p w14:paraId="6A4E152D" w14:textId="77777777" w:rsidR="00CA428D" w:rsidRPr="00BD7145" w:rsidRDefault="00CA428D" w:rsidP="00072FC9">
            <w:pPr>
              <w:spacing w:before="120"/>
              <w:rPr>
                <w:b/>
                <w:bCs/>
              </w:rPr>
            </w:pPr>
            <w:r w:rsidRPr="00BD7145">
              <w:rPr>
                <w:b/>
                <w:bCs/>
              </w:rPr>
              <w:t>Observações:</w:t>
            </w:r>
          </w:p>
          <w:p w14:paraId="508F5296" w14:textId="77777777" w:rsidR="00CA428D" w:rsidRPr="00832CF3" w:rsidRDefault="00CA428D" w:rsidP="00072FC9">
            <w:pPr>
              <w:spacing w:before="120"/>
              <w:rPr>
                <w:bCs/>
              </w:rPr>
            </w:pPr>
            <w:r>
              <w:rPr>
                <w:bCs/>
              </w:rPr>
              <w:t>n/a</w:t>
            </w:r>
          </w:p>
          <w:p w14:paraId="25602C45" w14:textId="77777777" w:rsidR="00CA428D" w:rsidRPr="00BD7145" w:rsidRDefault="00CA428D" w:rsidP="00072FC9">
            <w:pPr>
              <w:spacing w:before="120"/>
              <w:rPr>
                <w:b/>
                <w:bCs/>
              </w:rPr>
            </w:pPr>
            <w:r w:rsidRPr="00BD7145">
              <w:rPr>
                <w:b/>
                <w:bCs/>
              </w:rPr>
              <w:t>Critérios e Condições:</w:t>
            </w:r>
          </w:p>
          <w:p w14:paraId="758F1C7E" w14:textId="77777777" w:rsidR="00CA428D" w:rsidRPr="00832CF3" w:rsidRDefault="00CA428D" w:rsidP="00072FC9">
            <w:pPr>
              <w:spacing w:before="120"/>
              <w:rPr>
                <w:bCs/>
              </w:rPr>
            </w:pPr>
            <w:r>
              <w:rPr>
                <w:bCs/>
              </w:rPr>
              <w:t>Critérios de Medição: unidade instalada e testada</w:t>
            </w:r>
            <w:r>
              <w:rPr>
                <w:bCs/>
              </w:rPr>
              <w:br/>
              <w:t>Unidade de Medição: unidade</w:t>
            </w:r>
          </w:p>
          <w:p w14:paraId="0E450E47" w14:textId="77777777" w:rsidR="00CA428D" w:rsidRPr="00BD7145" w:rsidRDefault="00CA428D" w:rsidP="00072FC9">
            <w:pPr>
              <w:spacing w:before="120"/>
              <w:rPr>
                <w:b/>
                <w:bCs/>
              </w:rPr>
            </w:pPr>
            <w:r w:rsidRPr="00BD7145">
              <w:rPr>
                <w:b/>
                <w:bCs/>
              </w:rPr>
              <w:t>Detalhe Gráfico:</w:t>
            </w:r>
          </w:p>
          <w:p w14:paraId="0A41810E" w14:textId="77777777" w:rsidR="00CA428D" w:rsidRPr="00B97D3F" w:rsidRDefault="00CA428D" w:rsidP="00072FC9">
            <w:pPr>
              <w:spacing w:before="120"/>
              <w:rPr>
                <w:bCs/>
              </w:rPr>
            </w:pPr>
            <w:r>
              <w:rPr>
                <w:noProof/>
              </w:rPr>
              <w:lastRenderedPageBreak/>
              <w:drawing>
                <wp:inline distT="0" distB="0" distL="0" distR="0" wp14:anchorId="2E5BA0E3" wp14:editId="0C37E488">
                  <wp:extent cx="4676775" cy="4286250"/>
                  <wp:effectExtent l="0" t="0" r="0" b="0"/>
                  <wp:docPr id="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6.png"/>
                          <pic:cNvPicPr/>
                        </pic:nvPicPr>
                        <pic:blipFill>
                          <a:blip r:embed="rId186"/>
                          <a:stretch>
                            <a:fillRect/>
                          </a:stretch>
                        </pic:blipFill>
                        <pic:spPr>
                          <a:xfrm>
                            <a:off x="0" y="0"/>
                            <a:ext cx="4676775" cy="4286250"/>
                          </a:xfrm>
                          <a:prstGeom prst="rect">
                            <a:avLst/>
                          </a:prstGeom>
                        </pic:spPr>
                      </pic:pic>
                    </a:graphicData>
                  </a:graphic>
                </wp:inline>
              </w:drawing>
            </w:r>
          </w:p>
          <w:p w14:paraId="0E009F99" w14:textId="77777777" w:rsidR="00CA428D" w:rsidRPr="00BD7145" w:rsidRDefault="00CA428D" w:rsidP="00072FC9">
            <w:pPr>
              <w:spacing w:before="120"/>
              <w:rPr>
                <w:b/>
                <w:bCs/>
              </w:rPr>
            </w:pPr>
            <w:r w:rsidRPr="00BD7145">
              <w:rPr>
                <w:b/>
                <w:bCs/>
              </w:rPr>
              <w:t>Tabela:</w:t>
            </w:r>
          </w:p>
          <w:p w14:paraId="48F77C2F" w14:textId="77777777" w:rsidR="00CA428D" w:rsidRPr="00832CF3" w:rsidRDefault="00CA428D" w:rsidP="00072FC9">
            <w:pPr>
              <w:spacing w:before="120"/>
              <w:rPr>
                <w:bCs/>
              </w:rPr>
            </w:pPr>
            <w:r>
              <w:rPr>
                <w:bCs/>
              </w:rPr>
              <w:t>n/a</w:t>
            </w:r>
          </w:p>
          <w:p w14:paraId="5963FB7A" w14:textId="77777777" w:rsidR="00CA428D" w:rsidRPr="00832CF3" w:rsidRDefault="00CA428D" w:rsidP="00072FC9">
            <w:pPr>
              <w:spacing w:before="120"/>
              <w:rPr>
                <w:bCs/>
              </w:rPr>
            </w:pPr>
            <w:r w:rsidRPr="00BD7145">
              <w:rPr>
                <w:b/>
                <w:bCs/>
              </w:rPr>
              <w:t xml:space="preserve">Vida útil: </w:t>
            </w:r>
            <w:r>
              <w:rPr>
                <w:bCs/>
              </w:rPr>
              <w:t>n/a</w:t>
            </w:r>
          </w:p>
          <w:p w14:paraId="6BB36071" w14:textId="77777777" w:rsidR="00CA428D" w:rsidRPr="00BD7145" w:rsidRDefault="00CA428D" w:rsidP="00072FC9">
            <w:pPr>
              <w:spacing w:before="120"/>
              <w:rPr>
                <w:b/>
                <w:bCs/>
              </w:rPr>
            </w:pPr>
            <w:r w:rsidRPr="00BD7145">
              <w:rPr>
                <w:b/>
                <w:bCs/>
              </w:rPr>
              <w:t>Referências Normativas:</w:t>
            </w:r>
          </w:p>
          <w:p w14:paraId="5B87C92F" w14:textId="77777777" w:rsidR="00CA428D" w:rsidRPr="00832CF3" w:rsidRDefault="00CA428D" w:rsidP="00072FC9">
            <w:pPr>
              <w:spacing w:before="120"/>
              <w:rPr>
                <w:bCs/>
              </w:rPr>
            </w:pPr>
            <w:r>
              <w:rPr>
                <w:bCs/>
              </w:rPr>
              <w:t>ABNT NBR 5410:2008 -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033DECEA" w14:textId="77777777" w:rsidR="00CA428D" w:rsidRPr="00BD7145" w:rsidRDefault="00CA428D" w:rsidP="00072FC9">
            <w:pPr>
              <w:spacing w:before="120"/>
              <w:rPr>
                <w:b/>
                <w:bCs/>
              </w:rPr>
            </w:pPr>
            <w:r w:rsidRPr="00BD7145">
              <w:rPr>
                <w:b/>
                <w:bCs/>
              </w:rPr>
              <w:t>Referência Comercial:</w:t>
            </w:r>
          </w:p>
          <w:p w14:paraId="79B68281" w14:textId="77777777" w:rsidR="00CA428D" w:rsidRPr="00832CF3" w:rsidRDefault="00CA428D" w:rsidP="00072FC9">
            <w:pPr>
              <w:spacing w:before="120"/>
              <w:rPr>
                <w:bCs/>
              </w:rPr>
            </w:pPr>
            <w:r>
              <w:rPr>
                <w:bCs/>
              </w:rPr>
              <w:t>Tramontina Tampa unha dupla para caixa de piso 4x4 cromada (56121097), Tramontina Tampa unha dupla para caixa de piso 4x4 dourada (56121207), Levilux TP-618, Levilux TP-624, Olivo PL12, Olivo PL12/2, Olivo PL16</w:t>
            </w:r>
          </w:p>
          <w:p w14:paraId="69B9833A" w14:textId="77777777" w:rsidR="00CA428D" w:rsidRPr="00BD7145" w:rsidRDefault="00CA428D" w:rsidP="00072FC9">
            <w:pPr>
              <w:spacing w:before="120"/>
              <w:rPr>
                <w:b/>
                <w:bCs/>
              </w:rPr>
            </w:pPr>
            <w:r w:rsidRPr="00BD7145">
              <w:rPr>
                <w:b/>
                <w:bCs/>
              </w:rPr>
              <w:t>Referência Externa:</w:t>
            </w:r>
          </w:p>
          <w:p w14:paraId="0CEC3C4A" w14:textId="77777777" w:rsidR="00CA428D" w:rsidRPr="00BD7145" w:rsidRDefault="00CA428D" w:rsidP="00072FC9">
            <w:pPr>
              <w:spacing w:before="120"/>
              <w:rPr>
                <w:b/>
                <w:bCs/>
              </w:rPr>
            </w:pPr>
            <w:r>
              <w:rPr>
                <w:bCs/>
              </w:rPr>
              <w:t>n/a</w:t>
            </w:r>
          </w:p>
        </w:tc>
      </w:tr>
    </w:tbl>
    <w:p w14:paraId="4AECCB54" w14:textId="77777777" w:rsidR="00CA428D" w:rsidRPr="00010EE0" w:rsidRDefault="00CA428D" w:rsidP="00CA428D">
      <w:pPr>
        <w:rPr>
          <w:lang w:val="en-US"/>
        </w:rPr>
      </w:pPr>
    </w:p>
    <w:p w14:paraId="79413486" w14:textId="77777777" w:rsidR="00CA428D" w:rsidRDefault="00CA428D" w:rsidP="00CA428D">
      <w:r>
        <w:lastRenderedPageBreak/>
        <w:br w:type="page"/>
      </w:r>
    </w:p>
    <w:p w14:paraId="5588DECE" w14:textId="77777777" w:rsidR="00CA428D" w:rsidRDefault="00CA428D" w:rsidP="00CA428D">
      <w:pPr>
        <w:rPr>
          <w:lang w:val="en-US"/>
        </w:rPr>
      </w:pPr>
    </w:p>
    <w:p w14:paraId="7ED874DA"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3A6E0DCB" w14:textId="77777777" w:rsidTr="00072FC9">
        <w:trPr>
          <w:trHeight w:val="567"/>
        </w:trPr>
        <w:tc>
          <w:tcPr>
            <w:tcW w:w="1843" w:type="dxa"/>
            <w:tcBorders>
              <w:bottom w:val="single" w:sz="4" w:space="0" w:color="auto"/>
            </w:tcBorders>
            <w:shd w:val="clear" w:color="auto" w:fill="F2F2F2" w:themeFill="background1" w:themeFillShade="F2"/>
            <w:vAlign w:val="center"/>
          </w:tcPr>
          <w:p w14:paraId="5107BE3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311A0B7E" w14:textId="77777777" w:rsidR="00CA428D" w:rsidRDefault="00CA428D" w:rsidP="00072FC9">
            <w:pPr>
              <w:rPr>
                <w:b/>
                <w:bCs/>
                <w:color w:val="000000"/>
              </w:rPr>
            </w:pPr>
            <w:r>
              <w:rPr>
                <w:b/>
                <w:bCs/>
                <w:noProof/>
                <w:color w:val="000000"/>
              </w:rPr>
              <w:t>SF-03557</w:t>
            </w:r>
          </w:p>
        </w:tc>
        <w:tc>
          <w:tcPr>
            <w:tcW w:w="2268" w:type="dxa"/>
            <w:tcBorders>
              <w:bottom w:val="single" w:sz="4" w:space="0" w:color="auto"/>
            </w:tcBorders>
            <w:shd w:val="clear" w:color="auto" w:fill="F2F2F2" w:themeFill="background1" w:themeFillShade="F2"/>
            <w:vAlign w:val="center"/>
          </w:tcPr>
          <w:p w14:paraId="4F37B8B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27B70DF1"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49EA3E1"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4501B399" w14:textId="77777777" w:rsidR="00CA428D" w:rsidRPr="009143C5" w:rsidRDefault="00CA428D" w:rsidP="00072FC9">
            <w:pPr>
              <w:rPr>
                <w:b/>
                <w:bCs/>
                <w:noProof/>
                <w:color w:val="000000"/>
              </w:rPr>
            </w:pPr>
            <w:r>
              <w:rPr>
                <w:b/>
                <w:bCs/>
                <w:noProof/>
                <w:color w:val="000000"/>
              </w:rPr>
              <w:t>Interruptores e Tomadas</w:t>
            </w:r>
          </w:p>
        </w:tc>
        <w:tc>
          <w:tcPr>
            <w:tcW w:w="1843" w:type="dxa"/>
            <w:tcBorders>
              <w:left w:val="single" w:sz="4" w:space="0" w:color="auto"/>
              <w:bottom w:val="single" w:sz="4" w:space="0" w:color="auto"/>
            </w:tcBorders>
            <w:shd w:val="clear" w:color="auto" w:fill="F2F2F2" w:themeFill="background1" w:themeFillShade="F2"/>
            <w:vAlign w:val="center"/>
          </w:tcPr>
          <w:p w14:paraId="6D53CBA5"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42B87BB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1FA5B505"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2B13EC14"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3654921C" w14:textId="77777777" w:rsidR="00CA428D" w:rsidRDefault="00CA428D" w:rsidP="00072FC9">
            <w:pPr>
              <w:rPr>
                <w:b/>
                <w:bCs/>
                <w:sz w:val="32"/>
                <w:szCs w:val="32"/>
              </w:rPr>
            </w:pPr>
            <w:r>
              <w:rPr>
                <w:b/>
                <w:bCs/>
                <w:sz w:val="32"/>
                <w:szCs w:val="32"/>
              </w:rPr>
              <w:t>Tomada 10A para móveis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657603A7"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7B770271" w14:textId="77777777" w:rsidR="00CA428D" w:rsidRDefault="00CA428D" w:rsidP="00072FC9">
            <w:pPr>
              <w:rPr>
                <w:b/>
                <w:bCs/>
                <w:sz w:val="20"/>
                <w:szCs w:val="20"/>
              </w:rPr>
            </w:pPr>
          </w:p>
        </w:tc>
      </w:tr>
      <w:tr w:rsidR="00CA428D" w:rsidRPr="00010EE0" w14:paraId="740F3022" w14:textId="77777777" w:rsidTr="00072FC9">
        <w:trPr>
          <w:trHeight w:val="1740"/>
        </w:trPr>
        <w:tc>
          <w:tcPr>
            <w:tcW w:w="9781" w:type="dxa"/>
            <w:gridSpan w:val="5"/>
          </w:tcPr>
          <w:p w14:paraId="331E3FFB" w14:textId="77777777" w:rsidR="00CA428D" w:rsidRPr="00BD7145" w:rsidRDefault="00CA428D" w:rsidP="00072FC9">
            <w:pPr>
              <w:spacing w:before="120"/>
              <w:rPr>
                <w:b/>
                <w:bCs/>
              </w:rPr>
            </w:pPr>
            <w:r w:rsidRPr="00BD7145">
              <w:rPr>
                <w:b/>
                <w:bCs/>
              </w:rPr>
              <w:t>Descrição Detalhada:</w:t>
            </w:r>
          </w:p>
          <w:p w14:paraId="2A895EBF" w14:textId="77777777" w:rsidR="00CA428D" w:rsidRPr="00BD7145" w:rsidRDefault="00CA428D" w:rsidP="00072FC9">
            <w:pPr>
              <w:spacing w:before="120"/>
              <w:rPr>
                <w:bCs/>
              </w:rPr>
            </w:pPr>
            <w:r>
              <w:rPr>
                <w:bCs/>
              </w:rPr>
              <w:t>Fornecimento e instalação de tomada 2P+T 10A com encaixe para móveis.</w:t>
            </w:r>
          </w:p>
          <w:p w14:paraId="730481B4" w14:textId="77777777" w:rsidR="00CA428D" w:rsidRPr="00BD7145" w:rsidRDefault="00CA428D" w:rsidP="00072FC9">
            <w:pPr>
              <w:spacing w:before="120"/>
              <w:rPr>
                <w:b/>
                <w:bCs/>
              </w:rPr>
            </w:pPr>
            <w:r w:rsidRPr="00BD7145">
              <w:rPr>
                <w:b/>
                <w:bCs/>
              </w:rPr>
              <w:t>Materiais:</w:t>
            </w:r>
          </w:p>
          <w:p w14:paraId="0EF0B8B3" w14:textId="77777777" w:rsidR="00CA428D" w:rsidRPr="00BD7145" w:rsidRDefault="00CA428D" w:rsidP="00072FC9">
            <w:pPr>
              <w:spacing w:before="120"/>
              <w:rPr>
                <w:bCs/>
              </w:rPr>
            </w:pPr>
            <w:r>
              <w:rPr>
                <w:bCs/>
              </w:rPr>
              <w:t>Tomada, com as seguintes características mínimas:</w:t>
            </w:r>
            <w:r>
              <w:rPr>
                <w:bCs/>
              </w:rPr>
              <w:br/>
              <w:t>Do tipo 2P + T;</w:t>
            </w:r>
            <w:r>
              <w:rPr>
                <w:bCs/>
              </w:rPr>
              <w:br/>
              <w:t>De embutir, própria para móveis;</w:t>
            </w:r>
            <w:r>
              <w:rPr>
                <w:bCs/>
              </w:rPr>
              <w:br/>
              <w:t>Cor conforme a aplicação;</w:t>
            </w:r>
            <w:r>
              <w:rPr>
                <w:bCs/>
              </w:rPr>
              <w:br/>
              <w:t>Com moldura quadrada para uso em furos existentes;</w:t>
            </w:r>
            <w:r>
              <w:rPr>
                <w:bCs/>
              </w:rPr>
              <w:br/>
              <w:t>Com sistema de fixação;</w:t>
            </w:r>
            <w:r>
              <w:rPr>
                <w:bCs/>
              </w:rPr>
              <w:br/>
              <w:t>Contatos em latão;</w:t>
            </w:r>
            <w:r>
              <w:rPr>
                <w:bCs/>
              </w:rPr>
              <w:br/>
              <w:t>Fabricada em termoplástico de engenharia, autoextinguível;</w:t>
            </w:r>
            <w:r>
              <w:rPr>
                <w:bCs/>
              </w:rPr>
              <w:br/>
              <w:t>No novo padrão brasileiro (ABNT NBR 14136:2012 - Plugues e tomadas para uso doméstico e análogo até 20 A/250 V em corrente alternada - Padronização);</w:t>
            </w:r>
            <w:r>
              <w:rPr>
                <w:bCs/>
              </w:rPr>
              <w:br/>
              <w:t>Corrente de 10 A;</w:t>
            </w:r>
            <w:r>
              <w:rPr>
                <w:bCs/>
              </w:rPr>
              <w:br/>
              <w:t>Conformidade com as normas ABNT NBR 14136:2012 e ABNT NBR NM 60884:2009;</w:t>
            </w:r>
            <w:r>
              <w:rPr>
                <w:bCs/>
              </w:rPr>
              <w:br/>
              <w:t>Com certificado do INMETRO;</w:t>
            </w:r>
            <w:r>
              <w:rPr>
                <w:bCs/>
              </w:rPr>
              <w:br/>
              <w:t>Acompanhado de todos os acessórios necessários para montagem, instalação e utilização (parafusos, arruelas, etc.).</w:t>
            </w:r>
          </w:p>
          <w:p w14:paraId="43EA6A7E" w14:textId="77777777" w:rsidR="00CA428D" w:rsidRPr="00BD7145" w:rsidRDefault="00CA428D" w:rsidP="00072FC9">
            <w:pPr>
              <w:spacing w:before="120"/>
              <w:rPr>
                <w:b/>
                <w:bCs/>
              </w:rPr>
            </w:pPr>
            <w:r w:rsidRPr="00BD7145">
              <w:rPr>
                <w:b/>
                <w:bCs/>
              </w:rPr>
              <w:t>Serviços:</w:t>
            </w:r>
          </w:p>
          <w:p w14:paraId="130437D9" w14:textId="77777777" w:rsidR="00CA428D" w:rsidRPr="00832CF3" w:rsidRDefault="00CA428D" w:rsidP="00072FC9">
            <w:pPr>
              <w:spacing w:before="120"/>
              <w:rPr>
                <w:bCs/>
              </w:rPr>
            </w:pPr>
            <w:r>
              <w:rPr>
                <w:bCs/>
              </w:rPr>
              <w:t>O serviço contempla a instalação da tomada no móvel, com rasgos e recortes na madeira, caso necessário.</w:t>
            </w:r>
            <w:r>
              <w:rPr>
                <w:bCs/>
              </w:rPr>
              <w:br/>
              <w:t>O serviço também contempla a conexão do módulo nos condutores. A conexão deve ser realizada nos condutores de fase, terra e neutro, nas posições conforme especificados na norma ABNT NBR 14136:2012 - Plugues e tomadas para uso doméstico e análogo até 20 A/250 V em corrente alternada - Padronização. Os condutores devem ser desencapados com a ferramenta adequada, retirando o mínimo de isolação possível para instalação do módulo. Os terminais devem ser devidamente apertados e deve ser feita uma inspeção visual garantindo que não existem curtos ou outros problemas de instalação.</w:t>
            </w:r>
            <w:r>
              <w:rPr>
                <w:bCs/>
              </w:rPr>
              <w:br/>
              <w:t>Os condutores de fase, neutro e terra também devem ser anilhados, nas duas pontas, com padrão conforme previsto em projeto. Na ausência de padrão, deve-se utilizar o número do circuito.</w:t>
            </w:r>
            <w:r>
              <w:rPr>
                <w:bCs/>
              </w:rPr>
              <w:br/>
              <w:t>Deverão ser tomados os devidos cuidados para o acabamento dos módulos e do móvel não serem danificados durante a instalação.</w:t>
            </w:r>
            <w:r>
              <w:rPr>
                <w:bCs/>
              </w:rPr>
              <w:br/>
              <w:t>O teste de funcionamento do módulo também está contemplado no serviço.</w:t>
            </w:r>
          </w:p>
          <w:p w14:paraId="23DF2BAB" w14:textId="77777777" w:rsidR="00CA428D" w:rsidRPr="00BD7145" w:rsidRDefault="00CA428D" w:rsidP="00072FC9">
            <w:pPr>
              <w:spacing w:before="120"/>
              <w:rPr>
                <w:b/>
                <w:bCs/>
              </w:rPr>
            </w:pPr>
            <w:r w:rsidRPr="00BD7145">
              <w:rPr>
                <w:b/>
                <w:bCs/>
              </w:rPr>
              <w:lastRenderedPageBreak/>
              <w:t>Atividades e Responsabilidades:</w:t>
            </w:r>
          </w:p>
          <w:p w14:paraId="439AFC90" w14:textId="77777777" w:rsidR="00CA428D" w:rsidRPr="00832CF3" w:rsidRDefault="00CA428D" w:rsidP="00072FC9">
            <w:pPr>
              <w:spacing w:before="120"/>
              <w:rPr>
                <w:bCs/>
              </w:rPr>
            </w:pPr>
            <w:r>
              <w:rPr>
                <w:bCs/>
              </w:rPr>
              <w:t>n/a</w:t>
            </w:r>
          </w:p>
          <w:p w14:paraId="2BD7F80E" w14:textId="77777777" w:rsidR="00CA428D" w:rsidRPr="00BD7145" w:rsidRDefault="00CA428D" w:rsidP="00072FC9">
            <w:pPr>
              <w:spacing w:before="120"/>
              <w:rPr>
                <w:b/>
                <w:bCs/>
              </w:rPr>
            </w:pPr>
            <w:r w:rsidRPr="00BD7145">
              <w:rPr>
                <w:b/>
                <w:bCs/>
              </w:rPr>
              <w:t>Qualificação:</w:t>
            </w:r>
          </w:p>
          <w:p w14:paraId="1753FF77" w14:textId="77777777" w:rsidR="00CA428D" w:rsidRPr="00832CF3" w:rsidRDefault="00CA428D" w:rsidP="00072FC9">
            <w:pPr>
              <w:spacing w:before="120"/>
              <w:rPr>
                <w:bCs/>
              </w:rPr>
            </w:pPr>
            <w:r>
              <w:rPr>
                <w:bCs/>
              </w:rPr>
              <w:t>n/a</w:t>
            </w:r>
          </w:p>
          <w:p w14:paraId="0C7C2B8F" w14:textId="77777777" w:rsidR="00CA428D" w:rsidRPr="00BD7145" w:rsidRDefault="00CA428D" w:rsidP="00072FC9">
            <w:pPr>
              <w:spacing w:before="120"/>
              <w:rPr>
                <w:b/>
                <w:bCs/>
              </w:rPr>
            </w:pPr>
            <w:r w:rsidRPr="00BD7145">
              <w:rPr>
                <w:b/>
                <w:bCs/>
              </w:rPr>
              <w:t>Observações:</w:t>
            </w:r>
          </w:p>
          <w:p w14:paraId="129FD0B0" w14:textId="77777777" w:rsidR="00CA428D" w:rsidRPr="00832CF3" w:rsidRDefault="00CA428D" w:rsidP="00072FC9">
            <w:pPr>
              <w:spacing w:before="120"/>
              <w:rPr>
                <w:bCs/>
              </w:rPr>
            </w:pPr>
            <w:r>
              <w:rPr>
                <w:bCs/>
              </w:rPr>
              <w:t>n/a</w:t>
            </w:r>
          </w:p>
          <w:p w14:paraId="1815AB35" w14:textId="77777777" w:rsidR="00CA428D" w:rsidRPr="00BD7145" w:rsidRDefault="00CA428D" w:rsidP="00072FC9">
            <w:pPr>
              <w:spacing w:before="120"/>
              <w:rPr>
                <w:b/>
                <w:bCs/>
              </w:rPr>
            </w:pPr>
            <w:r w:rsidRPr="00BD7145">
              <w:rPr>
                <w:b/>
                <w:bCs/>
              </w:rPr>
              <w:t>Critérios e Condições:</w:t>
            </w:r>
          </w:p>
          <w:p w14:paraId="1255DDBC" w14:textId="77777777" w:rsidR="00CA428D" w:rsidRPr="00832CF3" w:rsidRDefault="00CA428D" w:rsidP="00072FC9">
            <w:pPr>
              <w:spacing w:before="120"/>
              <w:rPr>
                <w:bCs/>
              </w:rPr>
            </w:pPr>
            <w:r>
              <w:rPr>
                <w:bCs/>
              </w:rPr>
              <w:t>Critérios de Medição: unidade fornecida.</w:t>
            </w:r>
            <w:r>
              <w:rPr>
                <w:bCs/>
              </w:rPr>
              <w:br/>
              <w:t>Unidade de Medição: unidade</w:t>
            </w:r>
          </w:p>
          <w:p w14:paraId="032821BC" w14:textId="77777777" w:rsidR="00CA428D" w:rsidRPr="00BD7145" w:rsidRDefault="00CA428D" w:rsidP="00072FC9">
            <w:pPr>
              <w:spacing w:before="120"/>
              <w:rPr>
                <w:b/>
                <w:bCs/>
              </w:rPr>
            </w:pPr>
            <w:r w:rsidRPr="00BD7145">
              <w:rPr>
                <w:b/>
                <w:bCs/>
              </w:rPr>
              <w:t>Detalhe Gráfico:</w:t>
            </w:r>
          </w:p>
          <w:p w14:paraId="35A2D1C2" w14:textId="77777777" w:rsidR="00CA428D" w:rsidRPr="00B97D3F" w:rsidRDefault="00CA428D" w:rsidP="00072FC9">
            <w:pPr>
              <w:spacing w:before="120"/>
              <w:rPr>
                <w:bCs/>
              </w:rPr>
            </w:pPr>
            <w:r>
              <w:rPr>
                <w:noProof/>
              </w:rPr>
              <w:drawing>
                <wp:inline distT="0" distB="0" distL="0" distR="0" wp14:anchorId="5746F47F" wp14:editId="581E83BA">
                  <wp:extent cx="6638925" cy="5219700"/>
                  <wp:effectExtent l="0" t="0" r="0" b="0"/>
                  <wp:docPr id="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7.png"/>
                          <pic:cNvPicPr/>
                        </pic:nvPicPr>
                        <pic:blipFill>
                          <a:blip r:embed="rId187"/>
                          <a:stretch>
                            <a:fillRect/>
                          </a:stretch>
                        </pic:blipFill>
                        <pic:spPr>
                          <a:xfrm>
                            <a:off x="0" y="0"/>
                            <a:ext cx="6638925" cy="5219700"/>
                          </a:xfrm>
                          <a:prstGeom prst="rect">
                            <a:avLst/>
                          </a:prstGeom>
                        </pic:spPr>
                      </pic:pic>
                    </a:graphicData>
                  </a:graphic>
                </wp:inline>
              </w:drawing>
            </w:r>
          </w:p>
          <w:p w14:paraId="4255DC9D" w14:textId="77777777" w:rsidR="00CA428D" w:rsidRPr="00BD7145" w:rsidRDefault="00CA428D" w:rsidP="00072FC9">
            <w:pPr>
              <w:spacing w:before="120"/>
              <w:rPr>
                <w:b/>
                <w:bCs/>
              </w:rPr>
            </w:pPr>
            <w:r w:rsidRPr="00BD7145">
              <w:rPr>
                <w:b/>
                <w:bCs/>
              </w:rPr>
              <w:lastRenderedPageBreak/>
              <w:t>Tabela:</w:t>
            </w:r>
          </w:p>
          <w:p w14:paraId="72FD5B68" w14:textId="77777777" w:rsidR="00CA428D" w:rsidRPr="00832CF3" w:rsidRDefault="00CA428D" w:rsidP="00072FC9">
            <w:pPr>
              <w:spacing w:before="120"/>
              <w:rPr>
                <w:bCs/>
              </w:rPr>
            </w:pPr>
            <w:r>
              <w:rPr>
                <w:bCs/>
              </w:rPr>
              <w:t>n/a</w:t>
            </w:r>
          </w:p>
          <w:p w14:paraId="7CA8A5F4" w14:textId="77777777" w:rsidR="00CA428D" w:rsidRPr="00832CF3" w:rsidRDefault="00CA428D" w:rsidP="00072FC9">
            <w:pPr>
              <w:spacing w:before="120"/>
              <w:rPr>
                <w:bCs/>
              </w:rPr>
            </w:pPr>
            <w:r w:rsidRPr="00BD7145">
              <w:rPr>
                <w:b/>
                <w:bCs/>
              </w:rPr>
              <w:t xml:space="preserve">Vida útil: </w:t>
            </w:r>
            <w:r>
              <w:rPr>
                <w:bCs/>
              </w:rPr>
              <w:t>n/a</w:t>
            </w:r>
          </w:p>
          <w:p w14:paraId="6CF38789" w14:textId="77777777" w:rsidR="00CA428D" w:rsidRPr="00BD7145" w:rsidRDefault="00CA428D" w:rsidP="00072FC9">
            <w:pPr>
              <w:spacing w:before="120"/>
              <w:rPr>
                <w:b/>
                <w:bCs/>
              </w:rPr>
            </w:pPr>
            <w:r w:rsidRPr="00BD7145">
              <w:rPr>
                <w:b/>
                <w:bCs/>
              </w:rPr>
              <w:t>Referências Normativas:</w:t>
            </w:r>
          </w:p>
          <w:p w14:paraId="55A38363" w14:textId="77777777" w:rsidR="00CA428D" w:rsidRPr="00832CF3" w:rsidRDefault="00CA428D" w:rsidP="00072FC9">
            <w:pPr>
              <w:spacing w:before="120"/>
              <w:rPr>
                <w:bCs/>
              </w:rPr>
            </w:pPr>
            <w:r>
              <w:rPr>
                <w:bCs/>
              </w:rPr>
              <w:t>ABNT NBR 5410:2008 - Instalações Elétricas de Baixa Tensão</w:t>
            </w:r>
            <w:r>
              <w:rPr>
                <w:bCs/>
              </w:rPr>
              <w:br/>
              <w:t>ABNT NBR 14136:2012 - Plugues e tomadas para uso doméstico e análogo até 20 A/250 V em corrente alternada - Padronização</w:t>
            </w:r>
            <w:r>
              <w:rPr>
                <w:bCs/>
              </w:rPr>
              <w:br/>
              <w:t>ABNT NBR NM 60884:2009 - Plugues e tomadas para uso doméstico e análogo</w:t>
            </w:r>
          </w:p>
          <w:p w14:paraId="7CF4471A" w14:textId="77777777" w:rsidR="00CA428D" w:rsidRPr="00BD7145" w:rsidRDefault="00CA428D" w:rsidP="00072FC9">
            <w:pPr>
              <w:spacing w:before="120"/>
              <w:rPr>
                <w:b/>
                <w:bCs/>
              </w:rPr>
            </w:pPr>
            <w:r w:rsidRPr="00BD7145">
              <w:rPr>
                <w:b/>
                <w:bCs/>
              </w:rPr>
              <w:t>Referência Comercial:</w:t>
            </w:r>
          </w:p>
          <w:p w14:paraId="42589DFE" w14:textId="77777777" w:rsidR="00CA428D" w:rsidRPr="00832CF3" w:rsidRDefault="00CA428D" w:rsidP="00072FC9">
            <w:pPr>
              <w:spacing w:before="120"/>
              <w:rPr>
                <w:bCs/>
              </w:rPr>
            </w:pPr>
            <w:r>
              <w:rPr>
                <w:bCs/>
              </w:rPr>
              <w:t>Alumbra Inova Pro 10A (85534 - placa e suporte + 85509 - tomada)</w:t>
            </w:r>
            <w:r>
              <w:rPr>
                <w:bCs/>
              </w:rPr>
              <w:br/>
              <w:t>Alumbra Movel Pro 10 A (85078)</w:t>
            </w:r>
            <w:r>
              <w:rPr>
                <w:bCs/>
              </w:rPr>
              <w:br/>
              <w:t>Lumitek Tomada Para Móveis 10 A (15000067)</w:t>
            </w:r>
            <w:r>
              <w:rPr>
                <w:bCs/>
              </w:rPr>
              <w:br/>
              <w:t>MarGirius Sleek 16573 (preta)</w:t>
            </w:r>
            <w:r>
              <w:rPr>
                <w:bCs/>
              </w:rPr>
              <w:br/>
              <w:t>MarGirius Sleek 17844 (marrom)</w:t>
            </w:r>
          </w:p>
          <w:p w14:paraId="5CB1E254" w14:textId="77777777" w:rsidR="00CA428D" w:rsidRPr="00BD7145" w:rsidRDefault="00CA428D" w:rsidP="00072FC9">
            <w:pPr>
              <w:spacing w:before="120"/>
              <w:rPr>
                <w:b/>
                <w:bCs/>
              </w:rPr>
            </w:pPr>
            <w:r w:rsidRPr="00BD7145">
              <w:rPr>
                <w:b/>
                <w:bCs/>
              </w:rPr>
              <w:t>Referência Externa:</w:t>
            </w:r>
          </w:p>
          <w:p w14:paraId="2F448E2D" w14:textId="77777777" w:rsidR="00CA428D" w:rsidRPr="00BD7145" w:rsidRDefault="00CA428D" w:rsidP="00072FC9">
            <w:pPr>
              <w:spacing w:before="120"/>
              <w:rPr>
                <w:b/>
                <w:bCs/>
              </w:rPr>
            </w:pPr>
            <w:r>
              <w:rPr>
                <w:bCs/>
              </w:rPr>
              <w:t>n/a</w:t>
            </w:r>
          </w:p>
        </w:tc>
      </w:tr>
    </w:tbl>
    <w:p w14:paraId="05B675C0" w14:textId="77777777" w:rsidR="00CA428D" w:rsidRPr="00010EE0" w:rsidRDefault="00CA428D" w:rsidP="00CA428D">
      <w:pPr>
        <w:rPr>
          <w:lang w:val="en-US"/>
        </w:rPr>
      </w:pPr>
    </w:p>
    <w:p w14:paraId="43D001B8" w14:textId="77777777" w:rsidR="00CA428D" w:rsidRDefault="00CA428D" w:rsidP="00CA428D">
      <w:r>
        <w:br w:type="page"/>
      </w:r>
    </w:p>
    <w:p w14:paraId="1DDEC7D0" w14:textId="77777777" w:rsidR="00CA428D" w:rsidRDefault="00CA428D" w:rsidP="00CA428D">
      <w:pPr>
        <w:rPr>
          <w:lang w:val="en-US"/>
        </w:rPr>
      </w:pPr>
    </w:p>
    <w:p w14:paraId="06A4337C"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21FA46D5" w14:textId="77777777" w:rsidTr="00072FC9">
        <w:trPr>
          <w:trHeight w:val="567"/>
        </w:trPr>
        <w:tc>
          <w:tcPr>
            <w:tcW w:w="1843" w:type="dxa"/>
            <w:tcBorders>
              <w:bottom w:val="single" w:sz="4" w:space="0" w:color="auto"/>
            </w:tcBorders>
            <w:shd w:val="clear" w:color="auto" w:fill="F2F2F2" w:themeFill="background1" w:themeFillShade="F2"/>
            <w:vAlign w:val="center"/>
          </w:tcPr>
          <w:p w14:paraId="6457C30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15E10EF4" w14:textId="77777777" w:rsidR="00CA428D" w:rsidRDefault="00CA428D" w:rsidP="00072FC9">
            <w:pPr>
              <w:rPr>
                <w:b/>
                <w:bCs/>
                <w:color w:val="000000"/>
              </w:rPr>
            </w:pPr>
            <w:r>
              <w:rPr>
                <w:b/>
                <w:bCs/>
                <w:noProof/>
                <w:color w:val="000000"/>
              </w:rPr>
              <w:t>SF-03558</w:t>
            </w:r>
          </w:p>
        </w:tc>
        <w:tc>
          <w:tcPr>
            <w:tcW w:w="2268" w:type="dxa"/>
            <w:tcBorders>
              <w:bottom w:val="single" w:sz="4" w:space="0" w:color="auto"/>
            </w:tcBorders>
            <w:shd w:val="clear" w:color="auto" w:fill="F2F2F2" w:themeFill="background1" w:themeFillShade="F2"/>
            <w:vAlign w:val="center"/>
          </w:tcPr>
          <w:p w14:paraId="7607575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12AEA75C"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5157268C"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176EB68F"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0D5E3C6E"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3410F71"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7FEBD6CA"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197C18B2"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48CC2ACC" w14:textId="77777777" w:rsidR="00CA428D" w:rsidRDefault="00CA428D" w:rsidP="00072FC9">
            <w:pPr>
              <w:rPr>
                <w:b/>
                <w:bCs/>
                <w:sz w:val="32"/>
                <w:szCs w:val="32"/>
              </w:rPr>
            </w:pPr>
            <w:r>
              <w:rPr>
                <w:b/>
                <w:bCs/>
                <w:sz w:val="32"/>
                <w:szCs w:val="32"/>
              </w:rPr>
              <w:t>Caixa de piso 4x2 -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5B92AE8C"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253F13EB" w14:textId="77777777" w:rsidR="00CA428D" w:rsidRDefault="00CA428D" w:rsidP="00072FC9">
            <w:pPr>
              <w:rPr>
                <w:b/>
                <w:bCs/>
                <w:sz w:val="20"/>
                <w:szCs w:val="20"/>
              </w:rPr>
            </w:pPr>
          </w:p>
        </w:tc>
      </w:tr>
      <w:tr w:rsidR="00CA428D" w:rsidRPr="00010EE0" w14:paraId="2744FB12" w14:textId="77777777" w:rsidTr="00072FC9">
        <w:trPr>
          <w:trHeight w:val="1740"/>
        </w:trPr>
        <w:tc>
          <w:tcPr>
            <w:tcW w:w="9781" w:type="dxa"/>
            <w:gridSpan w:val="5"/>
          </w:tcPr>
          <w:p w14:paraId="159BFAF9" w14:textId="77777777" w:rsidR="00CA428D" w:rsidRPr="00BD7145" w:rsidRDefault="00CA428D" w:rsidP="00072FC9">
            <w:pPr>
              <w:spacing w:before="120"/>
              <w:rPr>
                <w:b/>
                <w:bCs/>
              </w:rPr>
            </w:pPr>
            <w:r w:rsidRPr="00BD7145">
              <w:rPr>
                <w:b/>
                <w:bCs/>
              </w:rPr>
              <w:t>Descrição Detalhada:</w:t>
            </w:r>
          </w:p>
          <w:p w14:paraId="1BF7D20A" w14:textId="77777777" w:rsidR="00CA428D" w:rsidRPr="00BD7145" w:rsidRDefault="00CA428D" w:rsidP="00072FC9">
            <w:pPr>
              <w:spacing w:before="120"/>
              <w:rPr>
                <w:bCs/>
              </w:rPr>
            </w:pPr>
            <w:r>
              <w:rPr>
                <w:bCs/>
              </w:rPr>
              <w:t>Fornecimento e instalação de caixa de piso de alumínio 4x2, com anel de regulagem.</w:t>
            </w:r>
          </w:p>
          <w:p w14:paraId="0D418A39" w14:textId="77777777" w:rsidR="00CA428D" w:rsidRPr="00BD7145" w:rsidRDefault="00CA428D" w:rsidP="00072FC9">
            <w:pPr>
              <w:spacing w:before="120"/>
              <w:rPr>
                <w:b/>
                <w:bCs/>
              </w:rPr>
            </w:pPr>
            <w:r w:rsidRPr="00BD7145">
              <w:rPr>
                <w:b/>
                <w:bCs/>
              </w:rPr>
              <w:t>Materiais:</w:t>
            </w:r>
          </w:p>
          <w:p w14:paraId="26607637" w14:textId="77777777" w:rsidR="00CA428D" w:rsidRPr="00BD7145" w:rsidRDefault="00CA428D" w:rsidP="00072FC9">
            <w:pPr>
              <w:spacing w:before="120"/>
              <w:rPr>
                <w:bCs/>
              </w:rPr>
            </w:pPr>
            <w:r>
              <w:rPr>
                <w:bCs/>
              </w:rPr>
              <w:t>Caixa de piso, com as seguintes características mínimas:</w:t>
            </w:r>
            <w:r>
              <w:rPr>
                <w:bCs/>
              </w:rPr>
              <w:br/>
              <w:t>Fabricada em alumínio;</w:t>
            </w:r>
            <w:r>
              <w:rPr>
                <w:bCs/>
              </w:rPr>
              <w:br/>
              <w:t>Tipo 4x2;</w:t>
            </w:r>
            <w:r>
              <w:rPr>
                <w:bCs/>
              </w:rPr>
              <w:br/>
              <w:t>Alta ou baixa, conforme a aplicação;</w:t>
            </w:r>
            <w:r>
              <w:rPr>
                <w:bCs/>
              </w:rPr>
              <w:br/>
              <w:t>Tipo cega ou com furos nas laterais conforme a aplicação (furos para eletrodutos, entre 1/2 e 1 polegada);</w:t>
            </w:r>
            <w:r>
              <w:rPr>
                <w:bCs/>
              </w:rPr>
              <w:br/>
              <w:t>Roscas nos furos conforme a aplicação;</w:t>
            </w:r>
            <w:r>
              <w:rPr>
                <w:bCs/>
              </w:rPr>
              <w:br/>
              <w:t>Acompanhada de parafusos e demais acessórios para instalação.</w:t>
            </w:r>
            <w:r>
              <w:rPr>
                <w:bCs/>
              </w:rPr>
              <w:br/>
              <w:t>Anel de regulagem, com as seguintes características mínimas:</w:t>
            </w:r>
            <w:r>
              <w:rPr>
                <w:bCs/>
              </w:rPr>
              <w:br/>
              <w:t>Completamente compatível com a caixa fornecida;</w:t>
            </w:r>
            <w:r>
              <w:rPr>
                <w:bCs/>
              </w:rPr>
              <w:br/>
              <w:t>Acabamento conforme a aplicação (cromado, dourado, etc.);</w:t>
            </w:r>
            <w:r>
              <w:rPr>
                <w:bCs/>
              </w:rPr>
              <w:br/>
              <w:t>Própria para fixar a tampa na caixa.</w:t>
            </w:r>
          </w:p>
          <w:p w14:paraId="5DA3D6B9" w14:textId="77777777" w:rsidR="00CA428D" w:rsidRPr="00BD7145" w:rsidRDefault="00CA428D" w:rsidP="00072FC9">
            <w:pPr>
              <w:spacing w:before="120"/>
              <w:rPr>
                <w:b/>
                <w:bCs/>
              </w:rPr>
            </w:pPr>
            <w:r w:rsidRPr="00BD7145">
              <w:rPr>
                <w:b/>
                <w:bCs/>
              </w:rPr>
              <w:t>Serviços:</w:t>
            </w:r>
          </w:p>
          <w:p w14:paraId="717160A1" w14:textId="77777777" w:rsidR="00CA428D" w:rsidRPr="00832CF3" w:rsidRDefault="00CA428D" w:rsidP="00072FC9">
            <w:pPr>
              <w:spacing w:before="120"/>
              <w:rPr>
                <w:bCs/>
              </w:rPr>
            </w:pPr>
            <w:r>
              <w:rPr>
                <w:bCs/>
              </w:rPr>
              <w:t>O serviço contempla a fixação da caixa no piso e o anel de regulagem, bem como eventual conexão de eletrodutos e outros elementos de infraestrutura. A instalação deve ser feita de modo a deixá-lo necessariamente nivelado. Deverão ser tomadas as devidas providências (proteções) para prevenir a entrada de detritos durante a instalação. Ao final da instalação, o interior da caixa deve ser limpo. Este serviço não contempla rasgo e recomposição de alvenaria, e também não contempla rasgo e recomposição de piso.</w:t>
            </w:r>
          </w:p>
          <w:p w14:paraId="2594F022" w14:textId="77777777" w:rsidR="00CA428D" w:rsidRPr="00BD7145" w:rsidRDefault="00CA428D" w:rsidP="00072FC9">
            <w:pPr>
              <w:spacing w:before="120"/>
              <w:rPr>
                <w:b/>
                <w:bCs/>
              </w:rPr>
            </w:pPr>
            <w:r w:rsidRPr="00BD7145">
              <w:rPr>
                <w:b/>
                <w:bCs/>
              </w:rPr>
              <w:t>Atividades e Responsabilidades:</w:t>
            </w:r>
          </w:p>
          <w:p w14:paraId="5DCD14B4" w14:textId="77777777" w:rsidR="00CA428D" w:rsidRPr="00832CF3" w:rsidRDefault="00CA428D" w:rsidP="00072FC9">
            <w:pPr>
              <w:spacing w:before="120"/>
              <w:rPr>
                <w:bCs/>
              </w:rPr>
            </w:pPr>
            <w:r>
              <w:rPr>
                <w:bCs/>
              </w:rPr>
              <w:t>n/a</w:t>
            </w:r>
          </w:p>
          <w:p w14:paraId="1FA01AC1" w14:textId="77777777" w:rsidR="00CA428D" w:rsidRPr="00BD7145" w:rsidRDefault="00CA428D" w:rsidP="00072FC9">
            <w:pPr>
              <w:spacing w:before="120"/>
              <w:rPr>
                <w:b/>
                <w:bCs/>
              </w:rPr>
            </w:pPr>
            <w:r w:rsidRPr="00BD7145">
              <w:rPr>
                <w:b/>
                <w:bCs/>
              </w:rPr>
              <w:t>Qualificação:</w:t>
            </w:r>
          </w:p>
          <w:p w14:paraId="5C2F1E07" w14:textId="77777777" w:rsidR="00CA428D" w:rsidRPr="00832CF3" w:rsidRDefault="00CA428D" w:rsidP="00072FC9">
            <w:pPr>
              <w:spacing w:before="120"/>
              <w:rPr>
                <w:bCs/>
              </w:rPr>
            </w:pPr>
            <w:r>
              <w:rPr>
                <w:bCs/>
              </w:rPr>
              <w:t>n/a</w:t>
            </w:r>
          </w:p>
          <w:p w14:paraId="169FCA10" w14:textId="77777777" w:rsidR="00CA428D" w:rsidRPr="00BD7145" w:rsidRDefault="00CA428D" w:rsidP="00072FC9">
            <w:pPr>
              <w:spacing w:before="120"/>
              <w:rPr>
                <w:b/>
                <w:bCs/>
              </w:rPr>
            </w:pPr>
            <w:r w:rsidRPr="00BD7145">
              <w:rPr>
                <w:b/>
                <w:bCs/>
              </w:rPr>
              <w:t>Observações:</w:t>
            </w:r>
          </w:p>
          <w:p w14:paraId="0B178149" w14:textId="77777777" w:rsidR="00CA428D" w:rsidRPr="00832CF3" w:rsidRDefault="00CA428D" w:rsidP="00072FC9">
            <w:pPr>
              <w:spacing w:before="120"/>
              <w:rPr>
                <w:bCs/>
              </w:rPr>
            </w:pPr>
            <w:r>
              <w:rPr>
                <w:bCs/>
              </w:rPr>
              <w:t>n/a</w:t>
            </w:r>
          </w:p>
          <w:p w14:paraId="1FC78D36" w14:textId="77777777" w:rsidR="00CA428D" w:rsidRPr="00BD7145" w:rsidRDefault="00CA428D" w:rsidP="00072FC9">
            <w:pPr>
              <w:spacing w:before="120"/>
              <w:rPr>
                <w:b/>
                <w:bCs/>
              </w:rPr>
            </w:pPr>
            <w:r w:rsidRPr="00BD7145">
              <w:rPr>
                <w:b/>
                <w:bCs/>
              </w:rPr>
              <w:t>Critérios e Condições:</w:t>
            </w:r>
          </w:p>
          <w:p w14:paraId="4581133A" w14:textId="77777777" w:rsidR="00CA428D" w:rsidRPr="00832CF3" w:rsidRDefault="00CA428D" w:rsidP="00072FC9">
            <w:pPr>
              <w:spacing w:before="120"/>
              <w:rPr>
                <w:bCs/>
              </w:rPr>
            </w:pPr>
            <w:r>
              <w:rPr>
                <w:bCs/>
              </w:rPr>
              <w:lastRenderedPageBreak/>
              <w:t>Critérios de Medição: unidade instalada e testada</w:t>
            </w:r>
            <w:r>
              <w:rPr>
                <w:bCs/>
              </w:rPr>
              <w:br/>
              <w:t>Unidade de Medição: unidade</w:t>
            </w:r>
          </w:p>
          <w:p w14:paraId="03CB8445" w14:textId="77777777" w:rsidR="00CA428D" w:rsidRPr="00BD7145" w:rsidRDefault="00CA428D" w:rsidP="00072FC9">
            <w:pPr>
              <w:spacing w:before="120"/>
              <w:rPr>
                <w:b/>
                <w:bCs/>
              </w:rPr>
            </w:pPr>
            <w:r w:rsidRPr="00BD7145">
              <w:rPr>
                <w:b/>
                <w:bCs/>
              </w:rPr>
              <w:t>Detalhe Gráfico:</w:t>
            </w:r>
          </w:p>
          <w:p w14:paraId="319E09A2" w14:textId="77777777" w:rsidR="00CA428D" w:rsidRPr="00B97D3F" w:rsidRDefault="00CA428D" w:rsidP="00072FC9">
            <w:pPr>
              <w:spacing w:before="120"/>
              <w:rPr>
                <w:bCs/>
              </w:rPr>
            </w:pPr>
            <w:r>
              <w:rPr>
                <w:noProof/>
              </w:rPr>
              <w:drawing>
                <wp:inline distT="0" distB="0" distL="0" distR="0" wp14:anchorId="25B05D60" wp14:editId="79FAE771">
                  <wp:extent cx="3829050" cy="3838575"/>
                  <wp:effectExtent l="0" t="0" r="0" b="0"/>
                  <wp:docPr id="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8.png"/>
                          <pic:cNvPicPr/>
                        </pic:nvPicPr>
                        <pic:blipFill>
                          <a:blip r:embed="rId188"/>
                          <a:stretch>
                            <a:fillRect/>
                          </a:stretch>
                        </pic:blipFill>
                        <pic:spPr>
                          <a:xfrm>
                            <a:off x="0" y="0"/>
                            <a:ext cx="3829050" cy="3838575"/>
                          </a:xfrm>
                          <a:prstGeom prst="rect">
                            <a:avLst/>
                          </a:prstGeom>
                        </pic:spPr>
                      </pic:pic>
                    </a:graphicData>
                  </a:graphic>
                </wp:inline>
              </w:drawing>
            </w:r>
          </w:p>
          <w:p w14:paraId="16E45908" w14:textId="77777777" w:rsidR="00CA428D" w:rsidRPr="00BD7145" w:rsidRDefault="00CA428D" w:rsidP="00072FC9">
            <w:pPr>
              <w:spacing w:before="120"/>
              <w:rPr>
                <w:b/>
                <w:bCs/>
              </w:rPr>
            </w:pPr>
            <w:r w:rsidRPr="00BD7145">
              <w:rPr>
                <w:b/>
                <w:bCs/>
              </w:rPr>
              <w:t>Tabela:</w:t>
            </w:r>
          </w:p>
          <w:p w14:paraId="51383ED4" w14:textId="77777777" w:rsidR="00CA428D" w:rsidRPr="00832CF3" w:rsidRDefault="00CA428D" w:rsidP="00072FC9">
            <w:pPr>
              <w:spacing w:before="120"/>
              <w:rPr>
                <w:bCs/>
              </w:rPr>
            </w:pPr>
            <w:r>
              <w:rPr>
                <w:bCs/>
              </w:rPr>
              <w:t>n/a</w:t>
            </w:r>
          </w:p>
          <w:p w14:paraId="75CF2A52" w14:textId="77777777" w:rsidR="00CA428D" w:rsidRPr="00832CF3" w:rsidRDefault="00CA428D" w:rsidP="00072FC9">
            <w:pPr>
              <w:spacing w:before="120"/>
              <w:rPr>
                <w:bCs/>
              </w:rPr>
            </w:pPr>
            <w:r w:rsidRPr="00BD7145">
              <w:rPr>
                <w:b/>
                <w:bCs/>
              </w:rPr>
              <w:t xml:space="preserve">Vida útil: </w:t>
            </w:r>
            <w:r>
              <w:rPr>
                <w:bCs/>
              </w:rPr>
              <w:t>n/a</w:t>
            </w:r>
          </w:p>
          <w:p w14:paraId="27978DCB" w14:textId="77777777" w:rsidR="00CA428D" w:rsidRPr="00BD7145" w:rsidRDefault="00CA428D" w:rsidP="00072FC9">
            <w:pPr>
              <w:spacing w:before="120"/>
              <w:rPr>
                <w:b/>
                <w:bCs/>
              </w:rPr>
            </w:pPr>
            <w:r w:rsidRPr="00BD7145">
              <w:rPr>
                <w:b/>
                <w:bCs/>
              </w:rPr>
              <w:t>Referências Normativas:</w:t>
            </w:r>
          </w:p>
          <w:p w14:paraId="7C275DEA" w14:textId="77777777" w:rsidR="00CA428D" w:rsidRPr="00832CF3" w:rsidRDefault="00CA428D" w:rsidP="00072FC9">
            <w:pPr>
              <w:spacing w:before="120"/>
              <w:rPr>
                <w:bCs/>
              </w:rPr>
            </w:pPr>
            <w:r>
              <w:rPr>
                <w:bCs/>
              </w:rPr>
              <w:t>ABNT NBR 5410:2008 -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0D4ACA8E" w14:textId="77777777" w:rsidR="00CA428D" w:rsidRPr="00BD7145" w:rsidRDefault="00CA428D" w:rsidP="00072FC9">
            <w:pPr>
              <w:spacing w:before="120"/>
              <w:rPr>
                <w:b/>
                <w:bCs/>
              </w:rPr>
            </w:pPr>
            <w:r w:rsidRPr="00BD7145">
              <w:rPr>
                <w:b/>
                <w:bCs/>
              </w:rPr>
              <w:t>Referência Comercial:</w:t>
            </w:r>
          </w:p>
          <w:p w14:paraId="09495679" w14:textId="77777777" w:rsidR="00CA428D" w:rsidRPr="00832CF3" w:rsidRDefault="00CA428D" w:rsidP="00072FC9">
            <w:pPr>
              <w:spacing w:before="120"/>
              <w:rPr>
                <w:bCs/>
              </w:rPr>
            </w:pPr>
            <w:r>
              <w:rPr>
                <w:bCs/>
              </w:rPr>
              <w:t>Caixa: Tramontina Caixa de piso 4X2 (56120013), Olivo CP42-34, Levilux CX-614</w:t>
            </w:r>
            <w:r>
              <w:rPr>
                <w:bCs/>
              </w:rPr>
              <w:br/>
              <w:t>Anel de regulagem: Tramontina Anel de regulagem para caixa de piso 4x2 cromado (56121092), Olivo AR02</w:t>
            </w:r>
          </w:p>
          <w:p w14:paraId="5D870BDD" w14:textId="77777777" w:rsidR="00CA428D" w:rsidRPr="00BD7145" w:rsidRDefault="00CA428D" w:rsidP="00072FC9">
            <w:pPr>
              <w:spacing w:before="120"/>
              <w:rPr>
                <w:b/>
                <w:bCs/>
              </w:rPr>
            </w:pPr>
            <w:r w:rsidRPr="00BD7145">
              <w:rPr>
                <w:b/>
                <w:bCs/>
              </w:rPr>
              <w:t>Referência Externa:</w:t>
            </w:r>
          </w:p>
          <w:p w14:paraId="20DF080F" w14:textId="77777777" w:rsidR="00CA428D" w:rsidRPr="00BD7145" w:rsidRDefault="00CA428D" w:rsidP="00072FC9">
            <w:pPr>
              <w:spacing w:before="120"/>
              <w:rPr>
                <w:b/>
                <w:bCs/>
              </w:rPr>
            </w:pPr>
            <w:r>
              <w:rPr>
                <w:bCs/>
              </w:rPr>
              <w:lastRenderedPageBreak/>
              <w:t>n/a</w:t>
            </w:r>
          </w:p>
        </w:tc>
      </w:tr>
    </w:tbl>
    <w:p w14:paraId="1C60B04B" w14:textId="77777777" w:rsidR="00CA428D" w:rsidRPr="00010EE0" w:rsidRDefault="00CA428D" w:rsidP="00CA428D">
      <w:pPr>
        <w:rPr>
          <w:lang w:val="en-US"/>
        </w:rPr>
      </w:pPr>
    </w:p>
    <w:p w14:paraId="4457DD0D" w14:textId="77777777" w:rsidR="00CA428D" w:rsidRDefault="00CA428D" w:rsidP="00CA428D">
      <w:r>
        <w:br w:type="page"/>
      </w:r>
    </w:p>
    <w:p w14:paraId="79C81136" w14:textId="77777777" w:rsidR="00CA428D" w:rsidRDefault="00CA428D" w:rsidP="00CA428D">
      <w:pPr>
        <w:rPr>
          <w:lang w:val="en-US"/>
        </w:rPr>
      </w:pPr>
    </w:p>
    <w:p w14:paraId="0B494E7D" w14:textId="77777777" w:rsidR="00CA428D" w:rsidRDefault="00CA428D" w:rsidP="00CA428D"/>
    <w:tbl>
      <w:tblPr>
        <w:tblStyle w:val="Tabelacomgrade"/>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2268"/>
        <w:gridCol w:w="2268"/>
        <w:gridCol w:w="1843"/>
        <w:gridCol w:w="1559"/>
      </w:tblGrid>
      <w:tr w:rsidR="00CA428D" w14:paraId="180C886B" w14:textId="77777777" w:rsidTr="00072FC9">
        <w:trPr>
          <w:trHeight w:val="567"/>
        </w:trPr>
        <w:tc>
          <w:tcPr>
            <w:tcW w:w="1843" w:type="dxa"/>
            <w:tcBorders>
              <w:bottom w:val="single" w:sz="4" w:space="0" w:color="auto"/>
            </w:tcBorders>
            <w:shd w:val="clear" w:color="auto" w:fill="F2F2F2" w:themeFill="background1" w:themeFillShade="F2"/>
            <w:vAlign w:val="center"/>
          </w:tcPr>
          <w:p w14:paraId="1654CD48"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Código SINFRA</w:t>
            </w:r>
          </w:p>
          <w:p w14:paraId="4E53FBA7" w14:textId="77777777" w:rsidR="00CA428D" w:rsidRDefault="00CA428D" w:rsidP="00072FC9">
            <w:pPr>
              <w:rPr>
                <w:b/>
                <w:bCs/>
                <w:color w:val="000000"/>
              </w:rPr>
            </w:pPr>
            <w:r>
              <w:rPr>
                <w:b/>
                <w:bCs/>
                <w:noProof/>
                <w:color w:val="000000"/>
              </w:rPr>
              <w:t>SF-03559</w:t>
            </w:r>
          </w:p>
        </w:tc>
        <w:tc>
          <w:tcPr>
            <w:tcW w:w="2268" w:type="dxa"/>
            <w:tcBorders>
              <w:bottom w:val="single" w:sz="4" w:space="0" w:color="auto"/>
            </w:tcBorders>
            <w:shd w:val="clear" w:color="auto" w:fill="F2F2F2" w:themeFill="background1" w:themeFillShade="F2"/>
            <w:vAlign w:val="center"/>
          </w:tcPr>
          <w:p w14:paraId="06EA0DDD"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Grande Área</w:t>
            </w:r>
          </w:p>
          <w:p w14:paraId="5C2282BE" w14:textId="77777777" w:rsidR="00CA428D" w:rsidRPr="009143C5" w:rsidRDefault="00CA428D" w:rsidP="00072FC9">
            <w:pPr>
              <w:rPr>
                <w:b/>
                <w:bCs/>
                <w:noProof/>
                <w:color w:val="000000"/>
              </w:rPr>
            </w:pPr>
            <w:r>
              <w:rPr>
                <w:b/>
                <w:bCs/>
                <w:noProof/>
                <w:color w:val="000000"/>
              </w:rPr>
              <w:t>Elétrica</w:t>
            </w:r>
          </w:p>
        </w:tc>
        <w:tc>
          <w:tcPr>
            <w:tcW w:w="2268" w:type="dxa"/>
            <w:tcBorders>
              <w:bottom w:val="single" w:sz="4" w:space="0" w:color="auto"/>
              <w:right w:val="single" w:sz="4" w:space="0" w:color="auto"/>
            </w:tcBorders>
            <w:shd w:val="clear" w:color="auto" w:fill="F2F2F2" w:themeFill="background1" w:themeFillShade="F2"/>
            <w:vAlign w:val="center"/>
          </w:tcPr>
          <w:p w14:paraId="32FE9A5A"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Categoria</w:t>
            </w:r>
          </w:p>
          <w:p w14:paraId="6C7434AD" w14:textId="77777777" w:rsidR="00CA428D" w:rsidRPr="009143C5" w:rsidRDefault="00CA428D" w:rsidP="00072FC9">
            <w:pPr>
              <w:rPr>
                <w:b/>
                <w:bCs/>
                <w:noProof/>
                <w:color w:val="000000"/>
              </w:rPr>
            </w:pPr>
            <w:r>
              <w:rPr>
                <w:b/>
                <w:bCs/>
                <w:noProof/>
                <w:color w:val="000000"/>
              </w:rPr>
              <w:t>Infraestrutura</w:t>
            </w:r>
          </w:p>
        </w:tc>
        <w:tc>
          <w:tcPr>
            <w:tcW w:w="1843" w:type="dxa"/>
            <w:tcBorders>
              <w:left w:val="single" w:sz="4" w:space="0" w:color="auto"/>
              <w:bottom w:val="single" w:sz="4" w:space="0" w:color="auto"/>
            </w:tcBorders>
            <w:shd w:val="clear" w:color="auto" w:fill="F2F2F2" w:themeFill="background1" w:themeFillShade="F2"/>
            <w:vAlign w:val="center"/>
          </w:tcPr>
          <w:p w14:paraId="4115C3B7" w14:textId="77777777" w:rsidR="00CA428D" w:rsidRPr="00823624" w:rsidRDefault="00CA428D" w:rsidP="00072FC9">
            <w:pPr>
              <w:rPr>
                <w:b/>
                <w:bCs/>
                <w:sz w:val="20"/>
                <w:szCs w:val="20"/>
              </w:rPr>
            </w:pPr>
            <w:r w:rsidRPr="00D75D68">
              <w:rPr>
                <w:b/>
                <w:bCs/>
                <w:sz w:val="16"/>
                <w:szCs w:val="16"/>
              </w:rPr>
              <w:t>Unidade:</w:t>
            </w:r>
            <w:r w:rsidRPr="00823624">
              <w:rPr>
                <w:b/>
                <w:bCs/>
                <w:sz w:val="20"/>
                <w:szCs w:val="20"/>
              </w:rPr>
              <w:t xml:space="preserve"> </w:t>
            </w:r>
            <w:r>
              <w:rPr>
                <w:b/>
                <w:bCs/>
                <w:sz w:val="20"/>
                <w:szCs w:val="20"/>
              </w:rPr>
              <w:br/>
            </w:r>
            <w:r>
              <w:rPr>
                <w:bCs/>
                <w:noProof/>
              </w:rPr>
              <w:t>un</w:t>
            </w:r>
          </w:p>
        </w:tc>
        <w:tc>
          <w:tcPr>
            <w:tcW w:w="1559" w:type="dxa"/>
            <w:vMerge w:val="restart"/>
            <w:tcBorders>
              <w:left w:val="single" w:sz="4" w:space="0" w:color="auto"/>
            </w:tcBorders>
            <w:shd w:val="clear" w:color="auto" w:fill="F2F2F2" w:themeFill="background1" w:themeFillShade="F2"/>
            <w:vAlign w:val="center"/>
          </w:tcPr>
          <w:p w14:paraId="7B02087C" w14:textId="77777777" w:rsidR="00CA428D" w:rsidRPr="00D75D68" w:rsidRDefault="00CA428D" w:rsidP="00072FC9">
            <w:pPr>
              <w:rPr>
                <w:b/>
                <w:bCs/>
                <w:sz w:val="16"/>
                <w:szCs w:val="16"/>
              </w:rPr>
            </w:pPr>
            <w:r>
              <w:rPr>
                <w:b/>
                <w:bCs/>
                <w:sz w:val="16"/>
                <w:szCs w:val="16"/>
              </w:rPr>
              <w:t>Composição</w:t>
            </w:r>
            <w:r w:rsidRPr="00D75D68">
              <w:rPr>
                <w:b/>
                <w:bCs/>
                <w:sz w:val="16"/>
                <w:szCs w:val="16"/>
              </w:rPr>
              <w:t>:</w:t>
            </w:r>
            <w:r w:rsidRPr="00823624">
              <w:rPr>
                <w:b/>
                <w:bCs/>
                <w:sz w:val="20"/>
                <w:szCs w:val="20"/>
              </w:rPr>
              <w:t xml:space="preserve"> </w:t>
            </w:r>
            <w:r>
              <w:rPr>
                <w:b/>
                <w:bCs/>
                <w:sz w:val="20"/>
                <w:szCs w:val="20"/>
              </w:rPr>
              <w:br/>
            </w:r>
            <w:r>
              <w:rPr>
                <w:bCs/>
                <w:noProof/>
              </w:rPr>
              <w:t>Serviço (Mat + MO)</w:t>
            </w:r>
          </w:p>
        </w:tc>
      </w:tr>
      <w:tr w:rsidR="00CA428D" w14:paraId="51EBDA50" w14:textId="77777777" w:rsidTr="00072FC9">
        <w:trPr>
          <w:trHeight w:val="1134"/>
        </w:trPr>
        <w:tc>
          <w:tcPr>
            <w:tcW w:w="6379" w:type="dxa"/>
            <w:gridSpan w:val="3"/>
            <w:tcBorders>
              <w:top w:val="single" w:sz="4" w:space="0" w:color="auto"/>
              <w:right w:val="single" w:sz="4" w:space="0" w:color="auto"/>
            </w:tcBorders>
            <w:shd w:val="clear" w:color="auto" w:fill="F2F2F2" w:themeFill="background1" w:themeFillShade="F2"/>
            <w:vAlign w:val="center"/>
          </w:tcPr>
          <w:p w14:paraId="33DA1EA7" w14:textId="77777777" w:rsidR="00CA428D" w:rsidRPr="00D75D68" w:rsidRDefault="00CA428D" w:rsidP="00072FC9">
            <w:pPr>
              <w:rPr>
                <w:b/>
                <w:bCs/>
                <w:noProof/>
                <w:color w:val="BFBFBF" w:themeColor="background1" w:themeShade="BF"/>
                <w:sz w:val="16"/>
                <w:szCs w:val="16"/>
              </w:rPr>
            </w:pPr>
            <w:r w:rsidRPr="00D75D68">
              <w:rPr>
                <w:b/>
                <w:bCs/>
                <w:noProof/>
                <w:color w:val="BFBFBF" w:themeColor="background1" w:themeShade="BF"/>
                <w:sz w:val="16"/>
                <w:szCs w:val="16"/>
              </w:rPr>
              <w:t>Descrição</w:t>
            </w:r>
          </w:p>
          <w:p w14:paraId="51D6C5D5" w14:textId="77777777" w:rsidR="00CA428D" w:rsidRDefault="00CA428D" w:rsidP="00072FC9">
            <w:pPr>
              <w:rPr>
                <w:b/>
                <w:bCs/>
                <w:sz w:val="32"/>
                <w:szCs w:val="32"/>
              </w:rPr>
            </w:pPr>
            <w:r>
              <w:rPr>
                <w:b/>
                <w:bCs/>
                <w:sz w:val="32"/>
                <w:szCs w:val="32"/>
              </w:rPr>
              <w:t>Caixa de piso 4x4 - fornecimento e instalação</w:t>
            </w:r>
          </w:p>
        </w:tc>
        <w:tc>
          <w:tcPr>
            <w:tcW w:w="1843" w:type="dxa"/>
            <w:tcBorders>
              <w:top w:val="single" w:sz="4" w:space="0" w:color="auto"/>
              <w:left w:val="single" w:sz="4" w:space="0" w:color="auto"/>
            </w:tcBorders>
            <w:shd w:val="clear" w:color="auto" w:fill="F2F2F2" w:themeFill="background1" w:themeFillShade="F2"/>
            <w:vAlign w:val="center"/>
          </w:tcPr>
          <w:p w14:paraId="37705C10" w14:textId="77777777" w:rsidR="00CA428D" w:rsidRPr="00823624" w:rsidRDefault="00CA428D" w:rsidP="00072FC9">
            <w:pPr>
              <w:rPr>
                <w:b/>
                <w:bCs/>
                <w:sz w:val="20"/>
                <w:szCs w:val="20"/>
              </w:rPr>
            </w:pPr>
            <w:r>
              <w:rPr>
                <w:b/>
                <w:bCs/>
                <w:sz w:val="20"/>
                <w:szCs w:val="20"/>
              </w:rPr>
              <w:t>Versão</w:t>
            </w:r>
            <w:r w:rsidRPr="00823624">
              <w:rPr>
                <w:b/>
                <w:bCs/>
                <w:sz w:val="20"/>
                <w:szCs w:val="20"/>
              </w:rPr>
              <w:t xml:space="preserve">: </w:t>
            </w:r>
            <w:r>
              <w:rPr>
                <w:b/>
                <w:bCs/>
                <w:sz w:val="20"/>
                <w:szCs w:val="20"/>
              </w:rPr>
              <w:br/>
            </w:r>
            <w:r>
              <w:rPr>
                <w:bCs/>
                <w:noProof/>
              </w:rPr>
              <w:t>v01</w:t>
            </w:r>
          </w:p>
        </w:tc>
        <w:tc>
          <w:tcPr>
            <w:tcW w:w="1559" w:type="dxa"/>
            <w:vMerge/>
            <w:tcBorders>
              <w:left w:val="single" w:sz="4" w:space="0" w:color="auto"/>
            </w:tcBorders>
            <w:shd w:val="clear" w:color="auto" w:fill="F2F2F2" w:themeFill="background1" w:themeFillShade="F2"/>
          </w:tcPr>
          <w:p w14:paraId="6C88A9ED" w14:textId="77777777" w:rsidR="00CA428D" w:rsidRDefault="00CA428D" w:rsidP="00072FC9">
            <w:pPr>
              <w:rPr>
                <w:b/>
                <w:bCs/>
                <w:sz w:val="20"/>
                <w:szCs w:val="20"/>
              </w:rPr>
            </w:pPr>
          </w:p>
        </w:tc>
      </w:tr>
      <w:tr w:rsidR="00CA428D" w:rsidRPr="00010EE0" w14:paraId="4550E817" w14:textId="77777777" w:rsidTr="00072FC9">
        <w:trPr>
          <w:trHeight w:val="1740"/>
        </w:trPr>
        <w:tc>
          <w:tcPr>
            <w:tcW w:w="9781" w:type="dxa"/>
            <w:gridSpan w:val="5"/>
          </w:tcPr>
          <w:p w14:paraId="60231A95" w14:textId="77777777" w:rsidR="00CA428D" w:rsidRPr="00BD7145" w:rsidRDefault="00CA428D" w:rsidP="00072FC9">
            <w:pPr>
              <w:spacing w:before="120"/>
              <w:rPr>
                <w:b/>
                <w:bCs/>
              </w:rPr>
            </w:pPr>
            <w:r w:rsidRPr="00BD7145">
              <w:rPr>
                <w:b/>
                <w:bCs/>
              </w:rPr>
              <w:t>Descrição Detalhada:</w:t>
            </w:r>
          </w:p>
          <w:p w14:paraId="3DBFB912" w14:textId="77777777" w:rsidR="00CA428D" w:rsidRPr="00BD7145" w:rsidRDefault="00CA428D" w:rsidP="00072FC9">
            <w:pPr>
              <w:spacing w:before="120"/>
              <w:rPr>
                <w:bCs/>
              </w:rPr>
            </w:pPr>
            <w:r>
              <w:rPr>
                <w:bCs/>
              </w:rPr>
              <w:t>Fornecimento e instalação de caixa de piso de alumínio 4x2, com anel de regulagem.</w:t>
            </w:r>
          </w:p>
          <w:p w14:paraId="7F2BB370" w14:textId="77777777" w:rsidR="00CA428D" w:rsidRPr="00BD7145" w:rsidRDefault="00CA428D" w:rsidP="00072FC9">
            <w:pPr>
              <w:spacing w:before="120"/>
              <w:rPr>
                <w:b/>
                <w:bCs/>
              </w:rPr>
            </w:pPr>
            <w:r w:rsidRPr="00BD7145">
              <w:rPr>
                <w:b/>
                <w:bCs/>
              </w:rPr>
              <w:t>Materiais:</w:t>
            </w:r>
          </w:p>
          <w:p w14:paraId="4A8FCFF7" w14:textId="77777777" w:rsidR="00CA428D" w:rsidRPr="00BD7145" w:rsidRDefault="00CA428D" w:rsidP="00072FC9">
            <w:pPr>
              <w:spacing w:before="120"/>
              <w:rPr>
                <w:bCs/>
              </w:rPr>
            </w:pPr>
            <w:r>
              <w:rPr>
                <w:bCs/>
              </w:rPr>
              <w:t>Caixa de piso, com as seguintes características mínimas:</w:t>
            </w:r>
            <w:r>
              <w:rPr>
                <w:bCs/>
              </w:rPr>
              <w:br/>
              <w:t>Fabricada em alumínio;</w:t>
            </w:r>
            <w:r>
              <w:rPr>
                <w:bCs/>
              </w:rPr>
              <w:br/>
              <w:t>Tipo 4x4;</w:t>
            </w:r>
            <w:r>
              <w:rPr>
                <w:bCs/>
              </w:rPr>
              <w:br/>
              <w:t>Alta ou baixa, conforme a aplicação;</w:t>
            </w:r>
            <w:r>
              <w:rPr>
                <w:bCs/>
              </w:rPr>
              <w:br/>
              <w:t>Tipo cega ou com furos nas laterais conforme a aplicação (furos para eletrodutos, entre 1/2 e 1 polegada);</w:t>
            </w:r>
            <w:r>
              <w:rPr>
                <w:bCs/>
              </w:rPr>
              <w:br/>
              <w:t>Roscas nos furos conforme a aplicação;</w:t>
            </w:r>
            <w:r>
              <w:rPr>
                <w:bCs/>
              </w:rPr>
              <w:br/>
              <w:t>Acompanhada de parafusos e demais acessórios para instalação.</w:t>
            </w:r>
            <w:r>
              <w:rPr>
                <w:bCs/>
              </w:rPr>
              <w:br/>
              <w:t>Anel de regulagem, com as seguintes características mínimas:</w:t>
            </w:r>
            <w:r>
              <w:rPr>
                <w:bCs/>
              </w:rPr>
              <w:br/>
              <w:t>Completamente compatível com a caixa fornecida;</w:t>
            </w:r>
            <w:r>
              <w:rPr>
                <w:bCs/>
              </w:rPr>
              <w:br/>
              <w:t>Acabamento conforme a aplicação (cromado, dourado, etc.);</w:t>
            </w:r>
            <w:r>
              <w:rPr>
                <w:bCs/>
              </w:rPr>
              <w:br/>
              <w:t>Própria para fixar a tampa na caixa.</w:t>
            </w:r>
          </w:p>
          <w:p w14:paraId="0A2A0F60" w14:textId="77777777" w:rsidR="00CA428D" w:rsidRPr="00BD7145" w:rsidRDefault="00CA428D" w:rsidP="00072FC9">
            <w:pPr>
              <w:spacing w:before="120"/>
              <w:rPr>
                <w:b/>
                <w:bCs/>
              </w:rPr>
            </w:pPr>
            <w:r w:rsidRPr="00BD7145">
              <w:rPr>
                <w:b/>
                <w:bCs/>
              </w:rPr>
              <w:t>Serviços:</w:t>
            </w:r>
          </w:p>
          <w:p w14:paraId="0A9C84C9" w14:textId="77777777" w:rsidR="00CA428D" w:rsidRPr="00832CF3" w:rsidRDefault="00CA428D" w:rsidP="00072FC9">
            <w:pPr>
              <w:spacing w:before="120"/>
              <w:rPr>
                <w:bCs/>
              </w:rPr>
            </w:pPr>
            <w:r>
              <w:rPr>
                <w:bCs/>
              </w:rPr>
              <w:t>O serviço contempla a fixação da caixa no piso e o anel de regulagem, bem como eventual conexão de eletrodutos e outros elementos de infraestrutura. A instalação deve ser feita de modo a deixá-lo necessariamente nivelado. Deverão ser tomadas as devidas providências (proteções) para prevenir a entrada de detritos durante a instalação. Ao final da instalação, o interior da caixa deve ser limpo. Este serviço não contempla rasgo e recomposição de alvenaria, e também não contempla rasgo e recomposição de piso.</w:t>
            </w:r>
          </w:p>
          <w:p w14:paraId="319EBB42" w14:textId="77777777" w:rsidR="00CA428D" w:rsidRPr="00BD7145" w:rsidRDefault="00CA428D" w:rsidP="00072FC9">
            <w:pPr>
              <w:spacing w:before="120"/>
              <w:rPr>
                <w:b/>
                <w:bCs/>
              </w:rPr>
            </w:pPr>
            <w:r w:rsidRPr="00BD7145">
              <w:rPr>
                <w:b/>
                <w:bCs/>
              </w:rPr>
              <w:t>Atividades e Responsabilidades:</w:t>
            </w:r>
          </w:p>
          <w:p w14:paraId="31829B35" w14:textId="77777777" w:rsidR="00CA428D" w:rsidRPr="00832CF3" w:rsidRDefault="00CA428D" w:rsidP="00072FC9">
            <w:pPr>
              <w:spacing w:before="120"/>
              <w:rPr>
                <w:bCs/>
              </w:rPr>
            </w:pPr>
            <w:r>
              <w:rPr>
                <w:bCs/>
              </w:rPr>
              <w:t>n/a</w:t>
            </w:r>
          </w:p>
          <w:p w14:paraId="7A891DFC" w14:textId="77777777" w:rsidR="00CA428D" w:rsidRPr="00BD7145" w:rsidRDefault="00CA428D" w:rsidP="00072FC9">
            <w:pPr>
              <w:spacing w:before="120"/>
              <w:rPr>
                <w:b/>
                <w:bCs/>
              </w:rPr>
            </w:pPr>
            <w:r w:rsidRPr="00BD7145">
              <w:rPr>
                <w:b/>
                <w:bCs/>
              </w:rPr>
              <w:t>Qualificação:</w:t>
            </w:r>
          </w:p>
          <w:p w14:paraId="795055AA" w14:textId="77777777" w:rsidR="00CA428D" w:rsidRPr="00832CF3" w:rsidRDefault="00CA428D" w:rsidP="00072FC9">
            <w:pPr>
              <w:spacing w:before="120"/>
              <w:rPr>
                <w:bCs/>
              </w:rPr>
            </w:pPr>
            <w:r>
              <w:rPr>
                <w:bCs/>
              </w:rPr>
              <w:t>n/a</w:t>
            </w:r>
          </w:p>
          <w:p w14:paraId="19F3442F" w14:textId="77777777" w:rsidR="00CA428D" w:rsidRPr="00BD7145" w:rsidRDefault="00CA428D" w:rsidP="00072FC9">
            <w:pPr>
              <w:spacing w:before="120"/>
              <w:rPr>
                <w:b/>
                <w:bCs/>
              </w:rPr>
            </w:pPr>
            <w:r w:rsidRPr="00BD7145">
              <w:rPr>
                <w:b/>
                <w:bCs/>
              </w:rPr>
              <w:t>Observações:</w:t>
            </w:r>
          </w:p>
          <w:p w14:paraId="248B886E" w14:textId="77777777" w:rsidR="00CA428D" w:rsidRPr="00832CF3" w:rsidRDefault="00CA428D" w:rsidP="00072FC9">
            <w:pPr>
              <w:spacing w:before="120"/>
              <w:rPr>
                <w:bCs/>
              </w:rPr>
            </w:pPr>
            <w:r>
              <w:rPr>
                <w:bCs/>
              </w:rPr>
              <w:t>n/a</w:t>
            </w:r>
          </w:p>
          <w:p w14:paraId="17FDB722" w14:textId="77777777" w:rsidR="00CA428D" w:rsidRPr="00BD7145" w:rsidRDefault="00CA428D" w:rsidP="00072FC9">
            <w:pPr>
              <w:spacing w:before="120"/>
              <w:rPr>
                <w:b/>
                <w:bCs/>
              </w:rPr>
            </w:pPr>
            <w:r w:rsidRPr="00BD7145">
              <w:rPr>
                <w:b/>
                <w:bCs/>
              </w:rPr>
              <w:t>Critérios e Condições:</w:t>
            </w:r>
          </w:p>
          <w:p w14:paraId="7B675EA7" w14:textId="77777777" w:rsidR="00CA428D" w:rsidRPr="00832CF3" w:rsidRDefault="00CA428D" w:rsidP="00072FC9">
            <w:pPr>
              <w:spacing w:before="120"/>
              <w:rPr>
                <w:bCs/>
              </w:rPr>
            </w:pPr>
            <w:r>
              <w:rPr>
                <w:bCs/>
              </w:rPr>
              <w:lastRenderedPageBreak/>
              <w:t xml:space="preserve">Critérios de Medição: unidade instalada e testada </w:t>
            </w:r>
            <w:r>
              <w:rPr>
                <w:bCs/>
              </w:rPr>
              <w:br/>
              <w:t>Unidade de Medição: unidade</w:t>
            </w:r>
          </w:p>
          <w:p w14:paraId="47A71B90" w14:textId="77777777" w:rsidR="00CA428D" w:rsidRPr="00BD7145" w:rsidRDefault="00CA428D" w:rsidP="00072FC9">
            <w:pPr>
              <w:spacing w:before="120"/>
              <w:rPr>
                <w:b/>
                <w:bCs/>
              </w:rPr>
            </w:pPr>
            <w:r w:rsidRPr="00BD7145">
              <w:rPr>
                <w:b/>
                <w:bCs/>
              </w:rPr>
              <w:t>Detalhe Gráfico:</w:t>
            </w:r>
          </w:p>
          <w:p w14:paraId="70D9368E" w14:textId="77777777" w:rsidR="00CA428D" w:rsidRPr="00B97D3F" w:rsidRDefault="00CA428D" w:rsidP="00072FC9">
            <w:pPr>
              <w:spacing w:before="120"/>
              <w:rPr>
                <w:bCs/>
              </w:rPr>
            </w:pPr>
            <w:r>
              <w:rPr>
                <w:noProof/>
              </w:rPr>
              <w:drawing>
                <wp:inline distT="0" distB="0" distL="0" distR="0" wp14:anchorId="298DC367" wp14:editId="3E8E08E1">
                  <wp:extent cx="4848225" cy="4743450"/>
                  <wp:effectExtent l="0" t="0" r="0" b="0"/>
                  <wp:docPr id="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03559.png"/>
                          <pic:cNvPicPr/>
                        </pic:nvPicPr>
                        <pic:blipFill>
                          <a:blip r:embed="rId189"/>
                          <a:stretch>
                            <a:fillRect/>
                          </a:stretch>
                        </pic:blipFill>
                        <pic:spPr>
                          <a:xfrm>
                            <a:off x="0" y="0"/>
                            <a:ext cx="4848225" cy="4743450"/>
                          </a:xfrm>
                          <a:prstGeom prst="rect">
                            <a:avLst/>
                          </a:prstGeom>
                        </pic:spPr>
                      </pic:pic>
                    </a:graphicData>
                  </a:graphic>
                </wp:inline>
              </w:drawing>
            </w:r>
          </w:p>
          <w:p w14:paraId="580EDE38" w14:textId="77777777" w:rsidR="00CA428D" w:rsidRPr="00BD7145" w:rsidRDefault="00CA428D" w:rsidP="00072FC9">
            <w:pPr>
              <w:spacing w:before="120"/>
              <w:rPr>
                <w:b/>
                <w:bCs/>
              </w:rPr>
            </w:pPr>
            <w:r w:rsidRPr="00BD7145">
              <w:rPr>
                <w:b/>
                <w:bCs/>
              </w:rPr>
              <w:t>Tabela:</w:t>
            </w:r>
          </w:p>
          <w:p w14:paraId="4D6FF544" w14:textId="77777777" w:rsidR="00CA428D" w:rsidRPr="00832CF3" w:rsidRDefault="00CA428D" w:rsidP="00072FC9">
            <w:pPr>
              <w:spacing w:before="120"/>
              <w:rPr>
                <w:bCs/>
              </w:rPr>
            </w:pPr>
            <w:r>
              <w:rPr>
                <w:bCs/>
              </w:rPr>
              <w:t>n/a</w:t>
            </w:r>
          </w:p>
          <w:p w14:paraId="5B211342" w14:textId="77777777" w:rsidR="00CA428D" w:rsidRPr="00832CF3" w:rsidRDefault="00CA428D" w:rsidP="00072FC9">
            <w:pPr>
              <w:spacing w:before="120"/>
              <w:rPr>
                <w:bCs/>
              </w:rPr>
            </w:pPr>
            <w:r w:rsidRPr="00BD7145">
              <w:rPr>
                <w:b/>
                <w:bCs/>
              </w:rPr>
              <w:t xml:space="preserve">Vida útil: </w:t>
            </w:r>
            <w:r>
              <w:rPr>
                <w:bCs/>
              </w:rPr>
              <w:t>n/a</w:t>
            </w:r>
          </w:p>
          <w:p w14:paraId="1EECB7DA" w14:textId="77777777" w:rsidR="00CA428D" w:rsidRPr="00BD7145" w:rsidRDefault="00CA428D" w:rsidP="00072FC9">
            <w:pPr>
              <w:spacing w:before="120"/>
              <w:rPr>
                <w:b/>
                <w:bCs/>
              </w:rPr>
            </w:pPr>
            <w:r w:rsidRPr="00BD7145">
              <w:rPr>
                <w:b/>
                <w:bCs/>
              </w:rPr>
              <w:t>Referências Normativas:</w:t>
            </w:r>
          </w:p>
          <w:p w14:paraId="7A55D6BF" w14:textId="77777777" w:rsidR="00CA428D" w:rsidRPr="00832CF3" w:rsidRDefault="00CA428D" w:rsidP="00072FC9">
            <w:pPr>
              <w:spacing w:before="120"/>
              <w:rPr>
                <w:bCs/>
              </w:rPr>
            </w:pPr>
            <w:r>
              <w:rPr>
                <w:bCs/>
              </w:rPr>
              <w:t>ABNT NBR 5410:2008 - Instalações Elétricas de Baixa Tensão</w:t>
            </w:r>
            <w:r>
              <w:rPr>
                <w:bCs/>
              </w:rPr>
              <w:br/>
              <w:t>ABNT NBR IEC 60670-23:2015 - Caixas e invólucros para acessórios elétricos para instalações elétricas fixas domésticas e análogas - Requisitos específicos para caixas e invólucros de piso</w:t>
            </w:r>
            <w:r>
              <w:rPr>
                <w:bCs/>
              </w:rPr>
              <w:br/>
              <w:t>ABNT NBR 5431:2008 - Caixas e invólucros para acessórios elétricos para instalações elétricas fixas domésticas e análogas - Dimensões</w:t>
            </w:r>
          </w:p>
          <w:p w14:paraId="4A1C5233" w14:textId="77777777" w:rsidR="00CA428D" w:rsidRPr="00BD7145" w:rsidRDefault="00CA428D" w:rsidP="00072FC9">
            <w:pPr>
              <w:spacing w:before="120"/>
              <w:rPr>
                <w:b/>
                <w:bCs/>
              </w:rPr>
            </w:pPr>
            <w:r w:rsidRPr="00BD7145">
              <w:rPr>
                <w:b/>
                <w:bCs/>
              </w:rPr>
              <w:t>Referência Comercial:</w:t>
            </w:r>
          </w:p>
          <w:p w14:paraId="3B8A4F43" w14:textId="77777777" w:rsidR="00CA428D" w:rsidRPr="00832CF3" w:rsidRDefault="00CA428D" w:rsidP="00072FC9">
            <w:pPr>
              <w:spacing w:before="120"/>
              <w:rPr>
                <w:bCs/>
              </w:rPr>
            </w:pPr>
            <w:r>
              <w:rPr>
                <w:bCs/>
              </w:rPr>
              <w:lastRenderedPageBreak/>
              <w:t>Caixa: Tramontina Caixa de piso 4X4 (56120003), Olivo CPA44-34, Levilux CX-613</w:t>
            </w:r>
            <w:r>
              <w:rPr>
                <w:bCs/>
              </w:rPr>
              <w:br/>
              <w:t>Anel de regulagem: Tramontina Anel de regulagem para caixa de piso 4x2 cromado (56121092), Olivo AR04</w:t>
            </w:r>
          </w:p>
          <w:p w14:paraId="440F83EC" w14:textId="77777777" w:rsidR="00CA428D" w:rsidRPr="00BD7145" w:rsidRDefault="00CA428D" w:rsidP="00072FC9">
            <w:pPr>
              <w:spacing w:before="120"/>
              <w:rPr>
                <w:b/>
                <w:bCs/>
              </w:rPr>
            </w:pPr>
            <w:r w:rsidRPr="00BD7145">
              <w:rPr>
                <w:b/>
                <w:bCs/>
              </w:rPr>
              <w:t>Referência Externa:</w:t>
            </w:r>
          </w:p>
          <w:p w14:paraId="2244D29F" w14:textId="77777777" w:rsidR="00CA428D" w:rsidRPr="00BD7145" w:rsidRDefault="00CA428D" w:rsidP="00072FC9">
            <w:pPr>
              <w:spacing w:before="120"/>
              <w:rPr>
                <w:b/>
                <w:bCs/>
              </w:rPr>
            </w:pPr>
            <w:r>
              <w:rPr>
                <w:bCs/>
              </w:rPr>
              <w:t>n/a</w:t>
            </w:r>
          </w:p>
        </w:tc>
      </w:tr>
    </w:tbl>
    <w:p w14:paraId="4BE49B63" w14:textId="77777777" w:rsidR="00CA428D" w:rsidRPr="00010EE0" w:rsidRDefault="00CA428D" w:rsidP="00CA428D">
      <w:pPr>
        <w:rPr>
          <w:lang w:val="en-US"/>
        </w:rPr>
      </w:pPr>
    </w:p>
    <w:p w14:paraId="1C2A076C" w14:textId="77777777" w:rsidR="00CA428D" w:rsidRDefault="00CA428D" w:rsidP="00CA428D">
      <w:r>
        <w:br w:type="page"/>
      </w:r>
    </w:p>
    <w:p w14:paraId="136B87A3" w14:textId="77777777" w:rsidR="00CA428D" w:rsidRDefault="00CA428D" w:rsidP="00CA428D">
      <w:pPr>
        <w:rPr>
          <w:lang w:val="en-US"/>
        </w:rPr>
      </w:pPr>
    </w:p>
    <w:p w14:paraId="1F3F440B" w14:textId="77777777" w:rsidR="00CA428D" w:rsidRDefault="00CA428D" w:rsidP="00CA428D"/>
    <w:p w14:paraId="3F725C3F" w14:textId="77777777" w:rsidR="00CA428D" w:rsidRPr="00CA428D" w:rsidRDefault="00CA428D" w:rsidP="00CA428D"/>
    <w:sectPr w:rsidR="00CA428D" w:rsidRPr="00CA428D" w:rsidSect="00545945">
      <w:headerReference w:type="even" r:id="rId190"/>
      <w:headerReference w:type="default" r:id="rId191"/>
      <w:footerReference w:type="even" r:id="rId192"/>
      <w:footerReference w:type="default" r:id="rId193"/>
      <w:headerReference w:type="first" r:id="rId194"/>
      <w:footerReference w:type="first" r:id="rId195"/>
      <w:pgSz w:w="11906" w:h="16838" w:code="9"/>
      <w:pgMar w:top="1440" w:right="1080" w:bottom="1440" w:left="1080"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C4BE2A" w14:textId="77777777" w:rsidR="00467BA1" w:rsidRDefault="00467BA1" w:rsidP="007E0F9D">
      <w:r>
        <w:separator/>
      </w:r>
    </w:p>
    <w:p w14:paraId="2FC0318B" w14:textId="77777777" w:rsidR="00467BA1" w:rsidRDefault="00467BA1" w:rsidP="007E0F9D"/>
  </w:endnote>
  <w:endnote w:type="continuationSeparator" w:id="0">
    <w:p w14:paraId="63D94AF8" w14:textId="77777777" w:rsidR="00467BA1" w:rsidRDefault="00467BA1" w:rsidP="007E0F9D">
      <w:r>
        <w:continuationSeparator/>
      </w:r>
    </w:p>
    <w:p w14:paraId="221DF66B" w14:textId="77777777" w:rsidR="00467BA1" w:rsidRDefault="00467BA1" w:rsidP="007E0F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CC63D" w14:textId="77777777" w:rsidR="00467BA1" w:rsidRPr="00AF338C" w:rsidRDefault="00467BA1" w:rsidP="004F0862">
    <w:pPr>
      <w:pStyle w:val="Rodap"/>
      <w:jc w:val="right"/>
      <w:rPr>
        <w:rFonts w:ascii="Times New Roman" w:hAnsi="Times New Roman" w:cs="Times New Roman"/>
        <w:sz w:val="16"/>
        <w:szCs w:val="16"/>
      </w:rPr>
    </w:pPr>
    <w:r w:rsidRPr="00AF338C">
      <w:rPr>
        <w:rFonts w:ascii="Times New Roman" w:hAnsi="Times New Roman" w:cs="Times New Roman"/>
        <w:sz w:val="16"/>
        <w:szCs w:val="16"/>
      </w:rPr>
      <w:t xml:space="preserve">Página </w:t>
    </w:r>
    <w:r w:rsidRPr="00AF338C">
      <w:rPr>
        <w:rFonts w:ascii="Times New Roman" w:hAnsi="Times New Roman" w:cs="Times New Roman"/>
        <w:sz w:val="16"/>
        <w:szCs w:val="16"/>
      </w:rPr>
      <w:fldChar w:fldCharType="begin"/>
    </w:r>
    <w:r w:rsidRPr="00AF338C">
      <w:rPr>
        <w:rFonts w:ascii="Times New Roman" w:hAnsi="Times New Roman" w:cs="Times New Roman"/>
        <w:sz w:val="16"/>
        <w:szCs w:val="16"/>
      </w:rPr>
      <w:instrText xml:space="preserve"> PAGE   \* MERGEFORMAT </w:instrText>
    </w:r>
    <w:r w:rsidRPr="00AF338C">
      <w:rPr>
        <w:rFonts w:ascii="Times New Roman" w:hAnsi="Times New Roman" w:cs="Times New Roman"/>
        <w:sz w:val="16"/>
        <w:szCs w:val="16"/>
      </w:rPr>
      <w:fldChar w:fldCharType="separate"/>
    </w:r>
    <w:r>
      <w:rPr>
        <w:rFonts w:ascii="Times New Roman" w:hAnsi="Times New Roman" w:cs="Times New Roman"/>
        <w:noProof/>
        <w:sz w:val="16"/>
        <w:szCs w:val="16"/>
      </w:rPr>
      <w:t>2</w:t>
    </w:r>
    <w:r w:rsidRPr="00AF338C">
      <w:rPr>
        <w:rFonts w:ascii="Times New Roman" w:hAnsi="Times New Roman" w:cs="Times New Roman"/>
        <w:sz w:val="16"/>
        <w:szCs w:val="16"/>
      </w:rPr>
      <w:fldChar w:fldCharType="end"/>
    </w:r>
    <w:r w:rsidRPr="00AF338C">
      <w:rPr>
        <w:rFonts w:ascii="Times New Roman" w:hAnsi="Times New Roman" w:cs="Times New Roman"/>
        <w:sz w:val="16"/>
        <w:szCs w:val="16"/>
      </w:rPr>
      <w:t xml:space="preserve"> de </w:t>
    </w:r>
    <w:r>
      <w:rPr>
        <w:noProof/>
        <w:sz w:val="16"/>
        <w:szCs w:val="16"/>
      </w:rPr>
      <w:fldChar w:fldCharType="begin"/>
    </w:r>
    <w:r>
      <w:rPr>
        <w:noProof/>
        <w:sz w:val="16"/>
        <w:szCs w:val="16"/>
      </w:rPr>
      <w:instrText xml:space="preserve"> NUMPAGES  \* Arabic  \* MERGEFORMAT </w:instrText>
    </w:r>
    <w:r>
      <w:rPr>
        <w:noProof/>
        <w:sz w:val="16"/>
        <w:szCs w:val="16"/>
      </w:rPr>
      <w:fldChar w:fldCharType="separate"/>
    </w:r>
    <w:r w:rsidR="00361DE4">
      <w:rPr>
        <w:noProof/>
        <w:sz w:val="16"/>
        <w:szCs w:val="16"/>
      </w:rPr>
      <w:t>1093</w:t>
    </w:r>
    <w:r>
      <w:rPr>
        <w:noProof/>
        <w:sz w:val="16"/>
        <w:szCs w:val="16"/>
      </w:rPr>
      <w:fldChar w:fldCharType="end"/>
    </w:r>
  </w:p>
  <w:p w14:paraId="6EBDDAFD" w14:textId="77777777" w:rsidR="00467BA1" w:rsidRDefault="00467BA1" w:rsidP="004F0862">
    <w:pPr>
      <w:pStyle w:val="Rodap"/>
    </w:pPr>
    <w:r>
      <w:rPr>
        <w:noProof/>
        <w:lang w:eastAsia="pt-BR"/>
      </w:rPr>
      <w:drawing>
        <wp:anchor distT="0" distB="0" distL="114300" distR="114300" simplePos="0" relativeHeight="251662336" behindDoc="0" locked="0" layoutInCell="1" allowOverlap="1" wp14:anchorId="40AF92DE" wp14:editId="2AA21BD4">
          <wp:simplePos x="0" y="0"/>
          <wp:positionH relativeFrom="column">
            <wp:posOffset>-1149350</wp:posOffset>
          </wp:positionH>
          <wp:positionV relativeFrom="paragraph">
            <wp:posOffset>19685</wp:posOffset>
          </wp:positionV>
          <wp:extent cx="7675245" cy="181610"/>
          <wp:effectExtent l="19050" t="0" r="1905" b="0"/>
          <wp:wrapNone/>
          <wp:docPr id="227" name="Imagem 9" descr="tr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raco.jpg"/>
                  <pic:cNvPicPr>
                    <a:picLocks noChangeAspect="1" noChangeArrowheads="1"/>
                  </pic:cNvPicPr>
                </pic:nvPicPr>
                <pic:blipFill>
                  <a:blip r:embed="rId1"/>
                  <a:srcRect/>
                  <a:stretch>
                    <a:fillRect/>
                  </a:stretch>
                </pic:blipFill>
                <pic:spPr bwMode="auto">
                  <a:xfrm>
                    <a:off x="0" y="0"/>
                    <a:ext cx="7675245" cy="181610"/>
                  </a:xfrm>
                  <a:prstGeom prst="rect">
                    <a:avLst/>
                  </a:prstGeom>
                  <a:noFill/>
                  <a:ln w="9525">
                    <a:noFill/>
                    <a:miter lim="800000"/>
                    <a:headEnd/>
                    <a:tailEnd/>
                  </a:ln>
                </pic:spPr>
              </pic:pic>
            </a:graphicData>
          </a:graphic>
        </wp:anchor>
      </w:drawing>
    </w:r>
  </w:p>
  <w:p w14:paraId="04870B08" w14:textId="77777777" w:rsidR="00467BA1" w:rsidRPr="00196BF2" w:rsidRDefault="00467BA1" w:rsidP="004F0862">
    <w:pPr>
      <w:pStyle w:val="Rodap"/>
    </w:pPr>
  </w:p>
  <w:p w14:paraId="4BBEF3C5" w14:textId="77777777" w:rsidR="00467BA1" w:rsidRPr="00E23FFC" w:rsidRDefault="00467BA1" w:rsidP="004F0862">
    <w:pPr>
      <w:pStyle w:val="Rodap"/>
      <w:jc w:val="center"/>
    </w:pPr>
    <w:r w:rsidRPr="00E23FFC">
      <w:t>Senado Federal | Via N2 | Unidade de Apoio 1 | CEP 70165-900 | Brasília DF</w:t>
    </w:r>
  </w:p>
  <w:p w14:paraId="779A9971" w14:textId="77777777" w:rsidR="00467BA1" w:rsidRDefault="00467BA1" w:rsidP="004F0862">
    <w:pPr>
      <w:pStyle w:val="Rodap"/>
      <w:jc w:val="center"/>
    </w:pPr>
    <w:r w:rsidRPr="00E23FFC">
      <w:t>Tel</w:t>
    </w:r>
    <w:r>
      <w:t>efone: +55 (61) 3303-3441 | sinfra@senado.gov.br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1E6D86" w14:textId="77777777" w:rsidR="00467BA1" w:rsidRPr="00E50A63" w:rsidRDefault="00467BA1" w:rsidP="00D52630">
    <w:pPr>
      <w:pStyle w:val="Rodap"/>
      <w:jc w:val="right"/>
      <w:rPr>
        <w:rFonts w:ascii="Times New Roman" w:hAnsi="Times New Roman" w:cs="Times New Roman"/>
        <w:sz w:val="16"/>
        <w:szCs w:val="16"/>
      </w:rPr>
    </w:pPr>
    <w:r w:rsidRPr="00E50A63">
      <w:rPr>
        <w:rFonts w:ascii="Times New Roman" w:hAnsi="Times New Roman" w:cs="Times New Roman"/>
        <w:sz w:val="16"/>
        <w:szCs w:val="16"/>
      </w:rPr>
      <w:t xml:space="preserve">Página </w:t>
    </w:r>
    <w:r w:rsidRPr="00E50A63">
      <w:rPr>
        <w:rFonts w:ascii="Times New Roman" w:hAnsi="Times New Roman" w:cs="Times New Roman"/>
        <w:sz w:val="16"/>
        <w:szCs w:val="16"/>
      </w:rPr>
      <w:fldChar w:fldCharType="begin"/>
    </w:r>
    <w:r w:rsidRPr="00E50A63">
      <w:rPr>
        <w:rFonts w:ascii="Times New Roman" w:hAnsi="Times New Roman" w:cs="Times New Roman"/>
        <w:sz w:val="16"/>
        <w:szCs w:val="16"/>
      </w:rPr>
      <w:instrText xml:space="preserve"> PAGE   \* MERGEFORMAT </w:instrText>
    </w:r>
    <w:r w:rsidRPr="00E50A63">
      <w:rPr>
        <w:rFonts w:ascii="Times New Roman" w:hAnsi="Times New Roman" w:cs="Times New Roman"/>
        <w:sz w:val="16"/>
        <w:szCs w:val="16"/>
      </w:rPr>
      <w:fldChar w:fldCharType="separate"/>
    </w:r>
    <w:r w:rsidR="00361DE4">
      <w:rPr>
        <w:rFonts w:ascii="Times New Roman" w:hAnsi="Times New Roman" w:cs="Times New Roman"/>
        <w:noProof/>
        <w:sz w:val="16"/>
        <w:szCs w:val="16"/>
      </w:rPr>
      <w:t>1093</w:t>
    </w:r>
    <w:r w:rsidRPr="00E50A63">
      <w:rPr>
        <w:rFonts w:ascii="Times New Roman" w:hAnsi="Times New Roman" w:cs="Times New Roman"/>
        <w:sz w:val="16"/>
        <w:szCs w:val="16"/>
      </w:rPr>
      <w:fldChar w:fldCharType="end"/>
    </w:r>
    <w:r w:rsidRPr="00E50A63">
      <w:rPr>
        <w:rFonts w:ascii="Times New Roman" w:hAnsi="Times New Roman" w:cs="Times New Roman"/>
        <w:sz w:val="16"/>
        <w:szCs w:val="16"/>
      </w:rPr>
      <w:t xml:space="preserve"> de </w:t>
    </w:r>
    <w:r w:rsidRPr="00E50A63">
      <w:rPr>
        <w:rFonts w:ascii="Times New Roman" w:hAnsi="Times New Roman" w:cs="Times New Roman"/>
        <w:sz w:val="16"/>
        <w:szCs w:val="16"/>
      </w:rPr>
      <w:fldChar w:fldCharType="begin"/>
    </w:r>
    <w:r w:rsidRPr="00E50A63">
      <w:rPr>
        <w:rFonts w:ascii="Times New Roman" w:hAnsi="Times New Roman" w:cs="Times New Roman"/>
        <w:sz w:val="16"/>
        <w:szCs w:val="16"/>
      </w:rPr>
      <w:instrText xml:space="preserve"> NUMPAGES  \* Arabic  \* MERGEFORMAT </w:instrText>
    </w:r>
    <w:r w:rsidRPr="00E50A63">
      <w:rPr>
        <w:rFonts w:ascii="Times New Roman" w:hAnsi="Times New Roman" w:cs="Times New Roman"/>
        <w:sz w:val="16"/>
        <w:szCs w:val="16"/>
      </w:rPr>
      <w:fldChar w:fldCharType="separate"/>
    </w:r>
    <w:r w:rsidR="00361DE4">
      <w:rPr>
        <w:rFonts w:ascii="Times New Roman" w:hAnsi="Times New Roman" w:cs="Times New Roman"/>
        <w:noProof/>
        <w:sz w:val="16"/>
        <w:szCs w:val="16"/>
      </w:rPr>
      <w:t>1093</w:t>
    </w:r>
    <w:r w:rsidRPr="00E50A63">
      <w:rPr>
        <w:rFonts w:ascii="Times New Roman" w:hAnsi="Times New Roman" w:cs="Times New Roman"/>
        <w:noProof/>
        <w:sz w:val="16"/>
        <w:szCs w:val="16"/>
      </w:rPr>
      <w:fldChar w:fldCharType="end"/>
    </w:r>
  </w:p>
  <w:p w14:paraId="4B5C686D" w14:textId="77777777" w:rsidR="00467BA1" w:rsidRDefault="00467BA1" w:rsidP="007E0F9D">
    <w:pPr>
      <w:pStyle w:val="Rodap"/>
    </w:pPr>
    <w:r>
      <w:rPr>
        <w:noProof/>
        <w:lang w:eastAsia="pt-BR"/>
      </w:rPr>
      <w:drawing>
        <wp:anchor distT="0" distB="0" distL="114300" distR="114300" simplePos="0" relativeHeight="251657216" behindDoc="0" locked="0" layoutInCell="1" allowOverlap="1" wp14:anchorId="28124AF1" wp14:editId="60D1B87F">
          <wp:simplePos x="0" y="0"/>
          <wp:positionH relativeFrom="column">
            <wp:posOffset>-1149350</wp:posOffset>
          </wp:positionH>
          <wp:positionV relativeFrom="paragraph">
            <wp:posOffset>19685</wp:posOffset>
          </wp:positionV>
          <wp:extent cx="7675245" cy="181610"/>
          <wp:effectExtent l="19050" t="0" r="1905" b="0"/>
          <wp:wrapNone/>
          <wp:docPr id="228" name="Imagem 9" descr="tr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raco.jpg"/>
                  <pic:cNvPicPr>
                    <a:picLocks noChangeAspect="1" noChangeArrowheads="1"/>
                  </pic:cNvPicPr>
                </pic:nvPicPr>
                <pic:blipFill>
                  <a:blip r:embed="rId1"/>
                  <a:srcRect/>
                  <a:stretch>
                    <a:fillRect/>
                  </a:stretch>
                </pic:blipFill>
                <pic:spPr bwMode="auto">
                  <a:xfrm>
                    <a:off x="0" y="0"/>
                    <a:ext cx="7675245" cy="181610"/>
                  </a:xfrm>
                  <a:prstGeom prst="rect">
                    <a:avLst/>
                  </a:prstGeom>
                  <a:noFill/>
                  <a:ln w="9525">
                    <a:noFill/>
                    <a:miter lim="800000"/>
                    <a:headEnd/>
                    <a:tailEnd/>
                  </a:ln>
                </pic:spPr>
              </pic:pic>
            </a:graphicData>
          </a:graphic>
        </wp:anchor>
      </w:drawing>
    </w:r>
  </w:p>
  <w:p w14:paraId="331EEC29" w14:textId="77777777" w:rsidR="00467BA1" w:rsidRDefault="00467BA1" w:rsidP="00241F43">
    <w:pPr>
      <w:pStyle w:val="Rodap"/>
      <w:jc w:val="center"/>
      <w:rPr>
        <w:rFonts w:ascii="Times New Roman" w:hAnsi="Times New Roman" w:cs="Times New Roman"/>
        <w:sz w:val="16"/>
        <w:szCs w:val="16"/>
      </w:rPr>
    </w:pPr>
  </w:p>
  <w:p w14:paraId="4456B8DC" w14:textId="77777777" w:rsidR="00467BA1" w:rsidRDefault="00467BA1" w:rsidP="005A6DC3">
    <w:pPr>
      <w:pStyle w:val="Rodap"/>
      <w:jc w:val="center"/>
      <w:rPr>
        <w:rFonts w:ascii="Times New Roman" w:hAnsi="Times New Roman" w:cs="Times New Roman"/>
        <w:sz w:val="16"/>
        <w:szCs w:val="16"/>
      </w:rPr>
    </w:pPr>
  </w:p>
  <w:p w14:paraId="4DFEB334" w14:textId="77777777" w:rsidR="00467BA1" w:rsidRDefault="00467BA1" w:rsidP="005A6DC3">
    <w:pPr>
      <w:pStyle w:val="Rodap"/>
      <w:jc w:val="center"/>
      <w:rPr>
        <w:rFonts w:ascii="Times New Roman" w:hAnsi="Times New Roman" w:cs="Times New Roman"/>
        <w:sz w:val="16"/>
        <w:szCs w:val="16"/>
      </w:rPr>
    </w:pPr>
    <w:r>
      <w:rPr>
        <w:rFonts w:ascii="Times New Roman" w:hAnsi="Times New Roman" w:cs="Times New Roman"/>
        <w:sz w:val="16"/>
        <w:szCs w:val="16"/>
      </w:rPr>
      <w:t>Senado Federal | Bloco 14 | Secretaria de Infraestrutura - CEP 70165-900 | Brasília DF</w:t>
    </w:r>
  </w:p>
  <w:p w14:paraId="3F2D9F38" w14:textId="77777777" w:rsidR="00467BA1" w:rsidRPr="00E50A63" w:rsidRDefault="00467BA1" w:rsidP="005A6DC3">
    <w:pPr>
      <w:pStyle w:val="Rodap"/>
      <w:jc w:val="center"/>
      <w:rPr>
        <w:rFonts w:ascii="Times New Roman" w:hAnsi="Times New Roman" w:cs="Times New Roman"/>
        <w:sz w:val="16"/>
        <w:szCs w:val="16"/>
      </w:rPr>
    </w:pPr>
    <w:r>
      <w:rPr>
        <w:rFonts w:ascii="Times New Roman" w:hAnsi="Times New Roman" w:cs="Times New Roman"/>
        <w:sz w:val="16"/>
        <w:szCs w:val="16"/>
      </w:rPr>
      <w:t>Telefone: +55 (61) 3303-1415 | sinfra@senado.leg.br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53A9B1" w14:textId="77777777" w:rsidR="00467BA1" w:rsidRPr="00AF338C" w:rsidRDefault="00467BA1" w:rsidP="00AF338C">
    <w:pPr>
      <w:pStyle w:val="Rodap"/>
      <w:jc w:val="right"/>
      <w:rPr>
        <w:rFonts w:ascii="Times New Roman" w:hAnsi="Times New Roman" w:cs="Times New Roman"/>
        <w:sz w:val="16"/>
        <w:szCs w:val="16"/>
      </w:rPr>
    </w:pPr>
    <w:r w:rsidRPr="00AF338C">
      <w:rPr>
        <w:rFonts w:ascii="Times New Roman" w:hAnsi="Times New Roman" w:cs="Times New Roman"/>
        <w:sz w:val="16"/>
        <w:szCs w:val="16"/>
      </w:rPr>
      <w:t xml:space="preserve">Página </w:t>
    </w:r>
    <w:r w:rsidRPr="00AF338C">
      <w:rPr>
        <w:rFonts w:ascii="Times New Roman" w:hAnsi="Times New Roman" w:cs="Times New Roman"/>
        <w:sz w:val="16"/>
        <w:szCs w:val="16"/>
      </w:rPr>
      <w:fldChar w:fldCharType="begin"/>
    </w:r>
    <w:r w:rsidRPr="00AF338C">
      <w:rPr>
        <w:rFonts w:ascii="Times New Roman" w:hAnsi="Times New Roman" w:cs="Times New Roman"/>
        <w:sz w:val="16"/>
        <w:szCs w:val="16"/>
      </w:rPr>
      <w:instrText xml:space="preserve"> PAGE   \* MERGEFORMAT </w:instrText>
    </w:r>
    <w:r w:rsidRPr="00AF338C">
      <w:rPr>
        <w:rFonts w:ascii="Times New Roman" w:hAnsi="Times New Roman" w:cs="Times New Roman"/>
        <w:sz w:val="16"/>
        <w:szCs w:val="16"/>
      </w:rPr>
      <w:fldChar w:fldCharType="separate"/>
    </w:r>
    <w:r>
      <w:rPr>
        <w:rFonts w:ascii="Times New Roman" w:hAnsi="Times New Roman" w:cs="Times New Roman"/>
        <w:noProof/>
        <w:sz w:val="16"/>
        <w:szCs w:val="16"/>
      </w:rPr>
      <w:t>1</w:t>
    </w:r>
    <w:r w:rsidRPr="00AF338C">
      <w:rPr>
        <w:rFonts w:ascii="Times New Roman" w:hAnsi="Times New Roman" w:cs="Times New Roman"/>
        <w:sz w:val="16"/>
        <w:szCs w:val="16"/>
      </w:rPr>
      <w:fldChar w:fldCharType="end"/>
    </w:r>
    <w:r w:rsidRPr="00AF338C">
      <w:rPr>
        <w:rFonts w:ascii="Times New Roman" w:hAnsi="Times New Roman" w:cs="Times New Roman"/>
        <w:sz w:val="16"/>
        <w:szCs w:val="16"/>
      </w:rPr>
      <w:t xml:space="preserve"> de </w:t>
    </w:r>
    <w:r>
      <w:rPr>
        <w:noProof/>
        <w:sz w:val="16"/>
        <w:szCs w:val="16"/>
      </w:rPr>
      <w:fldChar w:fldCharType="begin"/>
    </w:r>
    <w:r>
      <w:rPr>
        <w:noProof/>
        <w:sz w:val="16"/>
        <w:szCs w:val="16"/>
      </w:rPr>
      <w:instrText xml:space="preserve"> NUMPAGES  \* Arabic  \* MERGEFORMAT </w:instrText>
    </w:r>
    <w:r>
      <w:rPr>
        <w:noProof/>
        <w:sz w:val="16"/>
        <w:szCs w:val="16"/>
      </w:rPr>
      <w:fldChar w:fldCharType="separate"/>
    </w:r>
    <w:r w:rsidR="00361DE4">
      <w:rPr>
        <w:noProof/>
        <w:sz w:val="16"/>
        <w:szCs w:val="16"/>
      </w:rPr>
      <w:t>1093</w:t>
    </w:r>
    <w:r>
      <w:rPr>
        <w:noProof/>
        <w:sz w:val="16"/>
        <w:szCs w:val="16"/>
      </w:rPr>
      <w:fldChar w:fldCharType="end"/>
    </w:r>
  </w:p>
  <w:p w14:paraId="47A1F0BF" w14:textId="77777777" w:rsidR="00467BA1" w:rsidRDefault="00467BA1" w:rsidP="007E0F9D">
    <w:pPr>
      <w:pStyle w:val="Rodap"/>
    </w:pPr>
    <w:r>
      <w:rPr>
        <w:noProof/>
        <w:lang w:eastAsia="pt-BR"/>
      </w:rPr>
      <w:drawing>
        <wp:anchor distT="0" distB="0" distL="114300" distR="114300" simplePos="0" relativeHeight="251658240" behindDoc="0" locked="0" layoutInCell="1" allowOverlap="1" wp14:anchorId="19E2EAA8" wp14:editId="3150FF48">
          <wp:simplePos x="0" y="0"/>
          <wp:positionH relativeFrom="column">
            <wp:posOffset>-1149350</wp:posOffset>
          </wp:positionH>
          <wp:positionV relativeFrom="paragraph">
            <wp:posOffset>19685</wp:posOffset>
          </wp:positionV>
          <wp:extent cx="7675245" cy="181610"/>
          <wp:effectExtent l="19050" t="0" r="1905" b="0"/>
          <wp:wrapNone/>
          <wp:docPr id="239" name="Imagem 9" descr="tr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raco.jpg"/>
                  <pic:cNvPicPr>
                    <a:picLocks noChangeAspect="1" noChangeArrowheads="1"/>
                  </pic:cNvPicPr>
                </pic:nvPicPr>
                <pic:blipFill>
                  <a:blip r:embed="rId1"/>
                  <a:srcRect/>
                  <a:stretch>
                    <a:fillRect/>
                  </a:stretch>
                </pic:blipFill>
                <pic:spPr bwMode="auto">
                  <a:xfrm>
                    <a:off x="0" y="0"/>
                    <a:ext cx="7675245" cy="181610"/>
                  </a:xfrm>
                  <a:prstGeom prst="rect">
                    <a:avLst/>
                  </a:prstGeom>
                  <a:noFill/>
                  <a:ln w="9525">
                    <a:noFill/>
                    <a:miter lim="800000"/>
                    <a:headEnd/>
                    <a:tailEnd/>
                  </a:ln>
                </pic:spPr>
              </pic:pic>
            </a:graphicData>
          </a:graphic>
        </wp:anchor>
      </w:drawing>
    </w:r>
  </w:p>
  <w:p w14:paraId="2A9DBC8F" w14:textId="77777777" w:rsidR="00467BA1" w:rsidRPr="00196BF2" w:rsidRDefault="00467BA1" w:rsidP="001B71C9">
    <w:pPr>
      <w:pStyle w:val="Rodap"/>
      <w:jc w:val="center"/>
    </w:pPr>
  </w:p>
  <w:p w14:paraId="00578661" w14:textId="77777777" w:rsidR="00467BA1" w:rsidRPr="00E23FFC" w:rsidRDefault="00467BA1" w:rsidP="001B71C9">
    <w:pPr>
      <w:pStyle w:val="Rodap"/>
      <w:jc w:val="center"/>
    </w:pPr>
    <w:r w:rsidRPr="00E23FFC">
      <w:t>Senado Federal | Via N2 | Unidade de Apoio 01 | CEP 70165-900 | Brasília DF</w:t>
    </w:r>
  </w:p>
  <w:p w14:paraId="38CAF534" w14:textId="77777777" w:rsidR="00467BA1" w:rsidRPr="00E23FFC" w:rsidRDefault="00467BA1" w:rsidP="001B71C9">
    <w:pPr>
      <w:pStyle w:val="Rodap"/>
      <w:jc w:val="center"/>
    </w:pPr>
    <w:r w:rsidRPr="00E23FFC">
      <w:t>Tel</w:t>
    </w:r>
    <w:r>
      <w:t>efone: +55 (61) 3303-3441 | sinfra</w:t>
    </w:r>
    <w:r w:rsidRPr="00E23FFC">
      <w:t>@senado.gov.br</w:t>
    </w:r>
  </w:p>
  <w:p w14:paraId="5D2DAE0C" w14:textId="77777777" w:rsidR="00467BA1" w:rsidRDefault="00467BA1" w:rsidP="007E0F9D">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548905" w14:textId="77777777" w:rsidR="00467BA1" w:rsidRDefault="00467BA1" w:rsidP="007E0F9D">
      <w:r>
        <w:separator/>
      </w:r>
    </w:p>
    <w:p w14:paraId="6A197CC6" w14:textId="77777777" w:rsidR="00467BA1" w:rsidRDefault="00467BA1" w:rsidP="007E0F9D"/>
  </w:footnote>
  <w:footnote w:type="continuationSeparator" w:id="0">
    <w:p w14:paraId="708F0EB2" w14:textId="77777777" w:rsidR="00467BA1" w:rsidRDefault="00467BA1" w:rsidP="007E0F9D">
      <w:r>
        <w:continuationSeparator/>
      </w:r>
    </w:p>
    <w:p w14:paraId="3B33B049" w14:textId="77777777" w:rsidR="00467BA1" w:rsidRDefault="00467BA1" w:rsidP="007E0F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38879" w14:textId="77777777" w:rsidR="00467BA1" w:rsidRPr="00A43959" w:rsidRDefault="00467BA1" w:rsidP="005865A0">
    <w:pPr>
      <w:jc w:val="center"/>
      <w:rPr>
        <w:rFonts w:eastAsiaTheme="minorHAnsi"/>
      </w:rPr>
    </w:pPr>
    <w:r>
      <w:rPr>
        <w:rFonts w:eastAsiaTheme="minorHAnsi"/>
        <w:noProof/>
      </w:rPr>
      <w:drawing>
        <wp:inline distT="0" distB="0" distL="0" distR="0" wp14:anchorId="5192C1C4" wp14:editId="06206242">
          <wp:extent cx="1219200" cy="933450"/>
          <wp:effectExtent l="19050" t="0" r="0" b="0"/>
          <wp:docPr id="225" name="Imagem 2" descr="Armas_ofic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Armas_oficios.jpg"/>
                  <pic:cNvPicPr>
                    <a:picLocks noChangeAspect="1" noChangeArrowheads="1"/>
                  </pic:cNvPicPr>
                </pic:nvPicPr>
                <pic:blipFill>
                  <a:blip r:embed="rId1"/>
                  <a:srcRect/>
                  <a:stretch>
                    <a:fillRect/>
                  </a:stretch>
                </pic:blipFill>
                <pic:spPr bwMode="auto">
                  <a:xfrm>
                    <a:off x="0" y="0"/>
                    <a:ext cx="1219200" cy="933450"/>
                  </a:xfrm>
                  <a:prstGeom prst="rect">
                    <a:avLst/>
                  </a:prstGeom>
                  <a:noFill/>
                  <a:ln w="9525">
                    <a:noFill/>
                    <a:miter lim="800000"/>
                    <a:headEnd/>
                    <a:tailEnd/>
                  </a:ln>
                </pic:spPr>
              </pic:pic>
            </a:graphicData>
          </a:graphic>
        </wp:inline>
      </w:drawing>
    </w:r>
  </w:p>
  <w:p w14:paraId="69F75DF3" w14:textId="77777777" w:rsidR="00467BA1" w:rsidRDefault="00467BA1" w:rsidP="005865A0">
    <w:pPr>
      <w:pStyle w:val="Cabealho"/>
      <w:jc w:val="center"/>
    </w:pPr>
    <w:r w:rsidRPr="00A43959">
      <w:t xml:space="preserve">Secretaria de </w:t>
    </w:r>
    <w:r>
      <w:t>Infraestrutura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F4094" w14:textId="77777777" w:rsidR="00467BA1" w:rsidRDefault="00467BA1" w:rsidP="008E18A4">
    <w:pPr>
      <w:pStyle w:val="Cabealho"/>
      <w:spacing w:after="120"/>
      <w:jc w:val="center"/>
    </w:pPr>
    <w:r>
      <w:rPr>
        <w:noProof/>
        <w:lang w:eastAsia="pt-BR"/>
      </w:rPr>
      <w:drawing>
        <wp:inline distT="0" distB="0" distL="0" distR="0" wp14:anchorId="23664097" wp14:editId="24C8A6B1">
          <wp:extent cx="1219200" cy="931545"/>
          <wp:effectExtent l="0" t="0" r="0" b="8255"/>
          <wp:docPr id="226" name="Imagem 2" descr="Armas_ofic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Armas_ofici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9200" cy="931545"/>
                  </a:xfrm>
                  <a:prstGeom prst="rect">
                    <a:avLst/>
                  </a:prstGeom>
                  <a:noFill/>
                  <a:ln>
                    <a:noFill/>
                  </a:ln>
                </pic:spPr>
              </pic:pic>
            </a:graphicData>
          </a:graphic>
        </wp:inline>
      </w:drawing>
    </w:r>
  </w:p>
  <w:p w14:paraId="7DDD1EC4" w14:textId="77777777" w:rsidR="00467BA1" w:rsidRDefault="00467BA1" w:rsidP="008E18A4">
    <w:pPr>
      <w:pStyle w:val="Cabealho"/>
      <w:spacing w:line="264" w:lineRule="auto"/>
      <w:jc w:val="center"/>
      <w:rPr>
        <w:rFonts w:ascii="Times New Roman" w:hAnsi="Times New Roman"/>
        <w:sz w:val="20"/>
        <w:szCs w:val="20"/>
      </w:rPr>
    </w:pPr>
    <w:r w:rsidRPr="00E74A28">
      <w:rPr>
        <w:rFonts w:ascii="Times New Roman" w:hAnsi="Times New Roman"/>
        <w:sz w:val="20"/>
        <w:szCs w:val="20"/>
      </w:rPr>
      <w:t xml:space="preserve">Secretaria de Infraestrutura </w:t>
    </w:r>
    <w:r>
      <w:rPr>
        <w:rFonts w:ascii="Times New Roman" w:hAnsi="Times New Roman"/>
        <w:sz w:val="20"/>
        <w:szCs w:val="20"/>
      </w:rPr>
      <w:t>–</w:t>
    </w:r>
    <w:r w:rsidRPr="00E74A28">
      <w:rPr>
        <w:rFonts w:ascii="Times New Roman" w:hAnsi="Times New Roman"/>
        <w:sz w:val="20"/>
        <w:szCs w:val="20"/>
      </w:rPr>
      <w:t xml:space="preserve"> SINFRA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493" w:type="dxa"/>
      <w:tblLayout w:type="fixed"/>
      <w:tblCellMar>
        <w:left w:w="70" w:type="dxa"/>
        <w:right w:w="70" w:type="dxa"/>
      </w:tblCellMar>
      <w:tblLook w:val="0000" w:firstRow="0" w:lastRow="0" w:firstColumn="0" w:lastColumn="0" w:noHBand="0" w:noVBand="0"/>
    </w:tblPr>
    <w:tblGrid>
      <w:gridCol w:w="1063"/>
      <w:gridCol w:w="8430"/>
    </w:tblGrid>
    <w:tr w:rsidR="00467BA1" w:rsidRPr="00A43959" w14:paraId="5E25AD63" w14:textId="77777777" w:rsidTr="00721BDE">
      <w:trPr>
        <w:trHeight w:val="454"/>
      </w:trPr>
      <w:tc>
        <w:tcPr>
          <w:tcW w:w="1063" w:type="dxa"/>
        </w:tcPr>
        <w:p w14:paraId="000F5DF6" w14:textId="77777777" w:rsidR="00467BA1" w:rsidRPr="00A43959" w:rsidRDefault="00467BA1" w:rsidP="007E0F9D">
          <w:pPr>
            <w:pStyle w:val="Cabealho"/>
            <w:jc w:val="center"/>
          </w:pPr>
          <w:r>
            <w:rPr>
              <w:noProof/>
              <w:lang w:eastAsia="pt-BR"/>
            </w:rPr>
            <mc:AlternateContent>
              <mc:Choice Requires="wpg">
                <w:drawing>
                  <wp:anchor distT="0" distB="0" distL="114300" distR="114300" simplePos="0" relativeHeight="251659264" behindDoc="0" locked="0" layoutInCell="1" allowOverlap="1" wp14:anchorId="689FBBC6" wp14:editId="52F37A63">
                    <wp:simplePos x="0" y="0"/>
                    <wp:positionH relativeFrom="column">
                      <wp:posOffset>4940300</wp:posOffset>
                    </wp:positionH>
                    <wp:positionV relativeFrom="paragraph">
                      <wp:posOffset>-187325</wp:posOffset>
                    </wp:positionV>
                    <wp:extent cx="1058545" cy="1028700"/>
                    <wp:effectExtent l="0" t="0" r="27305" b="19050"/>
                    <wp:wrapNone/>
                    <wp:docPr id="22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8545" cy="1028700"/>
                              <a:chOff x="9881" y="539"/>
                              <a:chExt cx="1587" cy="1620"/>
                            </a:xfrm>
                          </wpg:grpSpPr>
                          <wps:wsp>
                            <wps:cNvPr id="230" name="Oval 2"/>
                            <wps:cNvSpPr>
                              <a:spLocks noChangeArrowheads="1"/>
                            </wps:cNvSpPr>
                            <wps:spPr bwMode="auto">
                              <a:xfrm>
                                <a:off x="9881" y="539"/>
                                <a:ext cx="1587" cy="16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1" name="Group 3"/>
                            <wpg:cNvGrpSpPr>
                              <a:grpSpLocks/>
                            </wpg:cNvGrpSpPr>
                            <wpg:grpSpPr bwMode="auto">
                              <a:xfrm>
                                <a:off x="9931" y="574"/>
                                <a:ext cx="1498" cy="1555"/>
                                <a:chOff x="9931" y="574"/>
                                <a:chExt cx="1498" cy="1555"/>
                              </a:xfrm>
                            </wpg:grpSpPr>
                            <wpg:grpSp>
                              <wpg:cNvPr id="232" name="Group 4"/>
                              <wpg:cNvGrpSpPr>
                                <a:grpSpLocks/>
                              </wpg:cNvGrpSpPr>
                              <wpg:grpSpPr bwMode="auto">
                                <a:xfrm>
                                  <a:off x="9931" y="574"/>
                                  <a:ext cx="1498" cy="1555"/>
                                  <a:chOff x="9931" y="574"/>
                                  <a:chExt cx="1498" cy="1555"/>
                                </a:xfrm>
                              </wpg:grpSpPr>
                              <wps:wsp>
                                <wps:cNvPr id="233" name="Text Box 5"/>
                                <wps:cNvSpPr txBox="1">
                                  <a:spLocks noChangeArrowheads="1"/>
                                </wps:cNvSpPr>
                                <wps:spPr bwMode="auto">
                                  <a:xfrm>
                                    <a:off x="10039" y="906"/>
                                    <a:ext cx="1212" cy="410"/>
                                  </a:xfrm>
                                  <a:prstGeom prst="rect">
                                    <a:avLst/>
                                  </a:prstGeom>
                                  <a:noFill/>
                                  <a:ln>
                                    <a:noFill/>
                                  </a:ln>
                                  <a:extLst>
                                    <a:ext uri="{909E8E84-426E-40dd-AFC4-6F175D3DCCD1}">
                                      <a14:hiddenFil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B5E353E" w14:textId="77777777" w:rsidR="00467BA1" w:rsidRPr="00E76F62" w:rsidRDefault="00467BA1" w:rsidP="004F0862">
                                      <w:pPr>
                                        <w:pStyle w:val="Rodap"/>
                                        <w:jc w:val="center"/>
                                        <w:rPr>
                                          <w:rFonts w:cs="Arial"/>
                                          <w:szCs w:val="20"/>
                                        </w:rPr>
                                      </w:pPr>
                                      <w:r w:rsidRPr="00E76F62">
                                        <w:rPr>
                                          <w:rFonts w:cs="Arial"/>
                                          <w:szCs w:val="20"/>
                                        </w:rPr>
                                        <w:t xml:space="preserve">Fls. </w:t>
                                      </w:r>
                                      <w:r w:rsidRPr="00E76F62">
                                        <w:rPr>
                                          <w:szCs w:val="20"/>
                                        </w:rPr>
                                        <w:fldChar w:fldCharType="begin"/>
                                      </w:r>
                                      <w:r w:rsidRPr="00E76F62">
                                        <w:rPr>
                                          <w:szCs w:val="20"/>
                                        </w:rPr>
                                        <w:instrText xml:space="preserve"> =</w:instrText>
                                      </w:r>
                                      <w:r w:rsidRPr="00E76F62">
                                        <w:rPr>
                                          <w:szCs w:val="20"/>
                                        </w:rPr>
                                        <w:fldChar w:fldCharType="begin"/>
                                      </w:r>
                                      <w:r w:rsidRPr="00E76F62">
                                        <w:rPr>
                                          <w:szCs w:val="20"/>
                                        </w:rPr>
                                        <w:instrText xml:space="preserve"> PAGE </w:instrText>
                                      </w:r>
                                      <w:r w:rsidRPr="00E76F62">
                                        <w:rPr>
                                          <w:szCs w:val="20"/>
                                        </w:rPr>
                                        <w:fldChar w:fldCharType="separate"/>
                                      </w:r>
                                      <w:r>
                                        <w:rPr>
                                          <w:noProof/>
                                          <w:szCs w:val="20"/>
                                        </w:rPr>
                                        <w:instrText>1</w:instrText>
                                      </w:r>
                                      <w:r w:rsidRPr="00E76F62">
                                        <w:rPr>
                                          <w:szCs w:val="20"/>
                                        </w:rPr>
                                        <w:fldChar w:fldCharType="end"/>
                                      </w:r>
                                      <w:r w:rsidRPr="00E76F62">
                                        <w:rPr>
                                          <w:szCs w:val="20"/>
                                        </w:rPr>
                                        <w:instrText xml:space="preserve">/2+0,5   \* MERGEFORMAT </w:instrText>
                                      </w:r>
                                      <w:r w:rsidRPr="00E76F62">
                                        <w:rPr>
                                          <w:szCs w:val="20"/>
                                        </w:rPr>
                                        <w:fldChar w:fldCharType="separate"/>
                                      </w:r>
                                      <w:r>
                                        <w:rPr>
                                          <w:noProof/>
                                          <w:szCs w:val="20"/>
                                        </w:rPr>
                                        <w:t>1</w:t>
                                      </w:r>
                                      <w:r w:rsidRPr="00E76F62">
                                        <w:rPr>
                                          <w:szCs w:val="20"/>
                                        </w:rPr>
                                        <w:fldChar w:fldCharType="end"/>
                                      </w:r>
                                    </w:p>
                                    <w:p w14:paraId="382D34F6" w14:textId="77777777" w:rsidR="00467BA1" w:rsidRPr="00F77F3A" w:rsidRDefault="00467BA1" w:rsidP="004F0862">
                                      <w:pPr>
                                        <w:pStyle w:val="Rodap"/>
                                        <w:jc w:val="center"/>
                                        <w:rPr>
                                          <w:rFonts w:cs="Arial"/>
                                        </w:rPr>
                                      </w:pPr>
                                    </w:p>
                                    <w:p w14:paraId="39558601" w14:textId="77777777" w:rsidR="00467BA1" w:rsidRPr="00ED09B4" w:rsidRDefault="00467BA1" w:rsidP="004F0862">
                                      <w:pPr>
                                        <w:jc w:val="center"/>
                                      </w:pPr>
                                    </w:p>
                                  </w:txbxContent>
                                </wps:txbx>
                                <wps:bodyPr rot="0" vert="horz" wrap="square" lIns="91440" tIns="45720" rIns="91440" bIns="45720" anchor="t" anchorCtr="0" upright="1">
                                  <a:noAutofit/>
                                </wps:bodyPr>
                              </wps:wsp>
                              <wpg:grpSp>
                                <wpg:cNvPr id="234" name="Group 6"/>
                                <wpg:cNvGrpSpPr>
                                  <a:grpSpLocks/>
                                </wpg:cNvGrpSpPr>
                                <wpg:grpSpPr bwMode="auto">
                                  <a:xfrm>
                                    <a:off x="9931" y="574"/>
                                    <a:ext cx="1498" cy="1555"/>
                                    <a:chOff x="9931" y="574"/>
                                    <a:chExt cx="1498" cy="1555"/>
                                  </a:xfrm>
                                </wpg:grpSpPr>
                                <wps:wsp>
                                  <wps:cNvPr id="235" name="Line 7"/>
                                  <wps:cNvCnPr>
                                    <a:cxnSpLocks noChangeShapeType="1"/>
                                  </wps:cNvCnPr>
                                  <wps:spPr bwMode="auto">
                                    <a:xfrm>
                                      <a:off x="10328" y="1543"/>
                                      <a:ext cx="723" cy="0"/>
                                    </a:xfrm>
                                    <a:prstGeom prst="line">
                                      <a:avLst/>
                                    </a:prstGeom>
                                    <a:noFill/>
                                    <a:ln w="9525">
                                      <a:solidFill>
                                        <a:srgbClr val="000000"/>
                                      </a:solidFill>
                                      <a:round/>
                                      <a:headEnd/>
                                      <a:tailEnd/>
                                    </a:ln>
                                    <a:extLst>
                                      <a:ext uri="{909E8E84-426E-40dd-AFC4-6F175D3DCCD1}">
                                        <a14:hiddenFil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36" name="WordArt 8" descr="TESTE TESTE TESTE TESTE TESTE TESTE TESTE TESTE TESTE TESTE &#10;DEZ"/>
                                  <wps:cNvSpPr txBox="1">
                                    <a:spLocks noChangeArrowheads="1" noChangeShapeType="1" noTextEdit="1"/>
                                  </wps:cNvSpPr>
                                  <wps:spPr bwMode="auto">
                                    <a:xfrm rot="16200000">
                                      <a:off x="9902" y="603"/>
                                      <a:ext cx="1555" cy="1498"/>
                                    </a:xfrm>
                                    <a:prstGeom prst="rect">
                                      <a:avLst/>
                                    </a:prstGeom>
                                    <a:extLst>
                                      <a:ext uri="{AF507438-7753-43e0-B8FC-AC1667EBCBE1}">
                                        <a14:hiddenEffec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14:hiddenEffects>
                                      </a:ext>
                                    </a:extLst>
                                  </wps:spPr>
                                  <wps:txbx>
                                    <w:txbxContent>
                                      <w:p w14:paraId="7B557B6D" w14:textId="77777777" w:rsidR="00467BA1" w:rsidRDefault="00467BA1" w:rsidP="007F5A55">
                                        <w:pPr>
                                          <w:pStyle w:val="NormalWeb"/>
                                          <w:spacing w:before="0" w:beforeAutospacing="0" w:after="0" w:afterAutospacing="0"/>
                                          <w:jc w:val="center"/>
                                        </w:pPr>
                                        <w:r>
                                          <w:rPr>
                                            <w:rFonts w:ascii="Arial" w:hAnsi="Arial" w:cs="Arial"/>
                                            <w:color w:val="000000"/>
                                            <w:sz w:val="16"/>
                                            <w:szCs w:val="16"/>
                                          </w:rPr>
                                          <w:t>SECRETARIA DE INFRAESTRUTURA</w:t>
                                        </w:r>
                                      </w:p>
                                    </w:txbxContent>
                                  </wps:txbx>
                                  <wps:bodyPr wrap="square" numCol="1" fromWordArt="1">
                                    <a:prstTxWarp prst="textCirclePour">
                                      <a:avLst>
                                        <a:gd name="adj1" fmla="val 13787652"/>
                                        <a:gd name="adj2" fmla="val 86269"/>
                                      </a:avLst>
                                    </a:prstTxWarp>
                                    <a:spAutoFit/>
                                  </wps:bodyPr>
                                </wps:wsp>
                              </wpg:grpSp>
                            </wpg:grpSp>
                            <wps:wsp>
                              <wps:cNvPr id="237" name="Text Box 9"/>
                              <wps:cNvSpPr txBox="1">
                                <a:spLocks noChangeArrowheads="1"/>
                              </wps:cNvSpPr>
                              <wps:spPr bwMode="auto">
                                <a:xfrm>
                                  <a:off x="10091" y="1570"/>
                                  <a:ext cx="1212" cy="540"/>
                                </a:xfrm>
                                <a:prstGeom prst="rect">
                                  <a:avLst/>
                                </a:prstGeom>
                                <a:noFill/>
                                <a:ln>
                                  <a:noFill/>
                                </a:ln>
                                <a:extLst>
                                  <a:ext uri="{909E8E84-426E-40dd-AFC4-6F175D3DCCD1}">
                                    <a14:hiddenFil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5FC429F" w14:textId="77777777" w:rsidR="00467BA1" w:rsidRPr="00D30AA1" w:rsidRDefault="00467BA1" w:rsidP="004F0862">
                                    <w:pPr>
                                      <w:jc w:val="center"/>
                                      <w:rPr>
                                        <w:rFonts w:ascii="Arial" w:hAnsi="Arial" w:cs="Arial"/>
                                        <w:sz w:val="16"/>
                                        <w:szCs w:val="16"/>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89FBBC6" id="Group 1" o:spid="_x0000_s1026" style="position:absolute;left:0;text-align:left;margin-left:389pt;margin-top:-14.75pt;width:83.35pt;height:81pt;z-index:251659264" coordorigin="9881,539" coordsize="1587,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qhmQQAANMRAAAOAAAAZHJzL2Uyb0RvYy54bWzsWF1vo0YUfa/U/zCiUt8aAza2oSGr1HGi&#10;SulupHi1Ut/GMHy0MENncEz663vvDAbsxNkk26baqn6wgPngzrnnnjnD6bumLMgdkyoXPLScE9si&#10;jEciznkaWh9Xlz/MLaJqymNaCM5C654p693Zt9+cbquAuSITRcwkgUm4CrZVaGV1XQWjkYoyVlJ1&#10;IirGoTERsqQ13Mp0FEu6hdnLYuTa9nS0FTKupIiYUvD0wjRaZ3r+JGFR/SFJFKtJEVoQW63/pf5f&#10;4//o7JQGqaRVlkdtGPQVUZQ05/DSbqoLWlOykfmDqco8kkKJpD6JRDkSSZJHTK8BVuPYB6u5kmJT&#10;6bWkwTatOpgA2gOcXj1t9P7uSla31Y000cPltYh+V4DLaFulwbAd71PTmay3v4gY8kk3tdALbxJZ&#10;4hSwJNJofO87fFlTkwgeOrY39yaeRSJoc2x3PrPbDEQZpAnH+fO5YxFo9sa+SU6ULXfDvfmsHTt1&#10;9cARDcx7daxtbJh7IJPq8VJfhtdtRium06AQjxtJ8ji03DHwidMSQPhwRwviYrj4Zuiyw1MZMAkX&#10;i4zylJ1LKbYZozFE5GB/iHswAG8UpOKz6D5EqYP4OEY0qKSqr5goCV6EFiuKvFK4MhrQu2tVY0B9&#10;L3ysRJHHl3lR6BuZrheFJLDa0LrUP72Gg24FJ1tIpOd6eubjU9j699gUwHseQzQ0QLCW7XVN88Jc&#10;Q5QFb9FDwAzwaxHfA3hSmCoHVYKLTMg/LbKFCg8t9ceGSmaR4mcOCfCdyQQlQd9MvBlQishhy3rY&#10;QnkEU4VWbRFzuaiNjGwqmacZvMnRy+XiHEoiyTWYmFATVRsssBJjbevIXA4pBdw3lNKlT8aGU/tl&#10;iCLzd5Wp74/bcptN8F006Ig08UG6daF6nmfa+ip9MGxQpQ8GHq3SozC4+zDo0A7V6L8Dw5uI1XgH&#10;6Qoz/JNoiE7qQH9I3cDjHY//KelybBuUHRXet6cHlHMdSDxSbuLsy3svSq10SdjYn9ItLlC0NKFR&#10;KGjQPXhcOupm3UDvvl6/ahWZ7HJtVETD/H/5PMtyHdvrwbQYYb7OOSMzo8t6615w452ihrfeqdvu&#10;9WSr+woswt5ub4Y8e7d37LELWoyeyZvoLaGX6ZkLhY0l85mCKSDsZxfMv7p/QxlqV9RulW8ijtNd&#10;dj/BaeJc1gTgjpmKYIdfLW9XS/K6/++/a85/vFj+OmALOsOXCO3jXIKnKOPLONe+YwdZ5zyfppbR&#10;Ngc8NP40K1rX7vs2KDCwaWof8MxBE2DsAO7v+Mad936hOOvk9qYNlVf7aV0hAwHet2x8Uy4E2E5w&#10;K4kUZZun3WaFfnbVfKKyaveHGtBZ5DIq2I3YyJ74uBWkcVvKNP4NpysLOPGhg3fGs/ls6mkjv98N&#10;QOm7zafuVJ9NAAFtmzUWfQj4DlWhC7x8ygX2RxZN+IEXehPKw0nKCFrnB/SaMAEtjV5C0xcyECFq&#10;KQd+wDcW1PFm7Wmw86CdIfDAqX8B5wb7vzk5DB4cNwTmmLcr3q/ldPGAV/DlQDO0/cqBnyaG95p9&#10;/beYs78AAAD//wMAUEsDBBQABgAIAAAAIQA+BSPT4gAAAAsBAAAPAAAAZHJzL2Rvd25yZXYueG1s&#10;TI9BT4NAEIXvJv6HzZh4axdokRZZmqZRT42JrYnxtoUpkLKzhN0C/feOJz1O5st738s2k2nFgL1r&#10;LCkI5wEIpMKWDVUKPo+vsxUI5zWVurWECm7oYJPf32U6Le1IHzgcfCU4hFyqFdTed6mUrqjRaDe3&#10;HRL/zrY32vPZV7Ls9cjhppVREDxJoxvihlp3uKuxuByuRsHbqMftInwZ9pfz7vZ9jN+/9iEq9fgw&#10;bZ9BeJz8Hwy/+qwOOTud7JVKJ1oFSbLiLV7BLFrHIJhYL5cJiBOjiygGmWfy/4b8BwAA//8DAFBL&#10;AQItABQABgAIAAAAIQC2gziS/gAAAOEBAAATAAAAAAAAAAAAAAAAAAAAAABbQ29udGVudF9UeXBl&#10;c10ueG1sUEsBAi0AFAAGAAgAAAAhADj9If/WAAAAlAEAAAsAAAAAAAAAAAAAAAAALwEAAF9yZWxz&#10;Ly5yZWxzUEsBAi0AFAAGAAgAAAAhAKWRiqGZBAAA0xEAAA4AAAAAAAAAAAAAAAAALgIAAGRycy9l&#10;Mm9Eb2MueG1sUEsBAi0AFAAGAAgAAAAhAD4FI9PiAAAACwEAAA8AAAAAAAAAAAAAAAAA8wYAAGRy&#10;cy9kb3ducmV2LnhtbFBLBQYAAAAABAAEAPMAAAACCAAAAAA=&#10;">
                    <v:oval id="Oval 2" o:spid="_x0000_s1027" style="position:absolute;left:9881;top:539;width:158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MIvwAAAANwAAAAPAAAAZHJzL2Rvd25yZXYueG1sRE9Ni8Iw&#10;EL0L/ocwgjdNtShSjSLKgnvwsN31PjRjW2wmpZmt9d9vDsIeH+97dxhco3rqQu3ZwGKegCIuvK25&#10;NPDz/THbgAqCbLHxTAZeFOCwH492mFn/5C/qcylVDOGQoYFKpM20DkVFDsPct8SRu/vOoUTYldp2&#10;+IzhrtHLJFlrhzXHhgpbOlVUPPJfZ+BcHvN1r1NZpffzRVaP2/UzXRgznQzHLSihQf7Fb/fFGlim&#10;cX48E4+A3v8BAAD//wMAUEsBAi0AFAAGAAgAAAAhANvh9svuAAAAhQEAABMAAAAAAAAAAAAAAAAA&#10;AAAAAFtDb250ZW50X1R5cGVzXS54bWxQSwECLQAUAAYACAAAACEAWvQsW78AAAAVAQAACwAAAAAA&#10;AAAAAAAAAAAfAQAAX3JlbHMvLnJlbHNQSwECLQAUAAYACAAAACEA9OjCL8AAAADcAAAADwAAAAAA&#10;AAAAAAAAAAAHAgAAZHJzL2Rvd25yZXYueG1sUEsFBgAAAAADAAMAtwAAAPQCAAAAAA==&#10;"/>
                    <v:group id="Group 3" o:spid="_x0000_s1028" style="position:absolute;left:9931;top:574;width:1498;height:1555" coordorigin="9931,574" coordsize="1498,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group id="Group 4" o:spid="_x0000_s1029" style="position:absolute;left:9931;top:574;width:1498;height:1555" coordorigin="9931,574" coordsize="1498,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type id="_x0000_t202" coordsize="21600,21600" o:spt="202" path="m,l,21600r21600,l21600,xe">
                          <v:stroke joinstyle="miter"/>
                          <v:path gradientshapeok="t" o:connecttype="rect"/>
                        </v:shapetype>
                        <v:shape id="Text Box 5" o:spid="_x0000_s1030" type="#_x0000_t202" style="position:absolute;left:10039;top:906;width:121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0B5E353E" w14:textId="77777777" w:rsidR="00467BA1" w:rsidRPr="00E76F62" w:rsidRDefault="00467BA1" w:rsidP="004F0862">
                                <w:pPr>
                                  <w:pStyle w:val="Rodap"/>
                                  <w:jc w:val="center"/>
                                  <w:rPr>
                                    <w:rFonts w:cs="Arial"/>
                                    <w:szCs w:val="20"/>
                                  </w:rPr>
                                </w:pPr>
                                <w:r w:rsidRPr="00E76F62">
                                  <w:rPr>
                                    <w:rFonts w:cs="Arial"/>
                                    <w:szCs w:val="20"/>
                                  </w:rPr>
                                  <w:t xml:space="preserve">Fls. </w:t>
                                </w:r>
                                <w:r w:rsidRPr="00E76F62">
                                  <w:rPr>
                                    <w:szCs w:val="20"/>
                                  </w:rPr>
                                  <w:fldChar w:fldCharType="begin"/>
                                </w:r>
                                <w:r w:rsidRPr="00E76F62">
                                  <w:rPr>
                                    <w:szCs w:val="20"/>
                                  </w:rPr>
                                  <w:instrText xml:space="preserve"> =</w:instrText>
                                </w:r>
                                <w:r w:rsidRPr="00E76F62">
                                  <w:rPr>
                                    <w:szCs w:val="20"/>
                                  </w:rPr>
                                  <w:fldChar w:fldCharType="begin"/>
                                </w:r>
                                <w:r w:rsidRPr="00E76F62">
                                  <w:rPr>
                                    <w:szCs w:val="20"/>
                                  </w:rPr>
                                  <w:instrText xml:space="preserve"> PAGE </w:instrText>
                                </w:r>
                                <w:r w:rsidRPr="00E76F62">
                                  <w:rPr>
                                    <w:szCs w:val="20"/>
                                  </w:rPr>
                                  <w:fldChar w:fldCharType="separate"/>
                                </w:r>
                                <w:r>
                                  <w:rPr>
                                    <w:noProof/>
                                    <w:szCs w:val="20"/>
                                  </w:rPr>
                                  <w:instrText>1</w:instrText>
                                </w:r>
                                <w:r w:rsidRPr="00E76F62">
                                  <w:rPr>
                                    <w:szCs w:val="20"/>
                                  </w:rPr>
                                  <w:fldChar w:fldCharType="end"/>
                                </w:r>
                                <w:r w:rsidRPr="00E76F62">
                                  <w:rPr>
                                    <w:szCs w:val="20"/>
                                  </w:rPr>
                                  <w:instrText xml:space="preserve">/2+0,5   \* MERGEFORMAT </w:instrText>
                                </w:r>
                                <w:r w:rsidRPr="00E76F62">
                                  <w:rPr>
                                    <w:szCs w:val="20"/>
                                  </w:rPr>
                                  <w:fldChar w:fldCharType="separate"/>
                                </w:r>
                                <w:r>
                                  <w:rPr>
                                    <w:noProof/>
                                    <w:szCs w:val="20"/>
                                  </w:rPr>
                                  <w:t>1</w:t>
                                </w:r>
                                <w:r w:rsidRPr="00E76F62">
                                  <w:rPr>
                                    <w:szCs w:val="20"/>
                                  </w:rPr>
                                  <w:fldChar w:fldCharType="end"/>
                                </w:r>
                              </w:p>
                              <w:p w14:paraId="382D34F6" w14:textId="77777777" w:rsidR="00467BA1" w:rsidRPr="00F77F3A" w:rsidRDefault="00467BA1" w:rsidP="004F0862">
                                <w:pPr>
                                  <w:pStyle w:val="Rodap"/>
                                  <w:jc w:val="center"/>
                                  <w:rPr>
                                    <w:rFonts w:cs="Arial"/>
                                  </w:rPr>
                                </w:pPr>
                              </w:p>
                              <w:p w14:paraId="39558601" w14:textId="77777777" w:rsidR="00467BA1" w:rsidRPr="00ED09B4" w:rsidRDefault="00467BA1" w:rsidP="004F0862">
                                <w:pPr>
                                  <w:jc w:val="center"/>
                                </w:pPr>
                              </w:p>
                            </w:txbxContent>
                          </v:textbox>
                        </v:shape>
                        <v:group id="Group 6" o:spid="_x0000_s1031" style="position:absolute;left:9931;top:574;width:1498;height:1555" coordorigin="9931,574" coordsize="1498,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line id="Line 7" o:spid="_x0000_s1032" style="position:absolute;visibility:visible;mso-wrap-style:square" from="10328,1543" to="11051,1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iHxwAAANwAAAAPAAAAZHJzL2Rvd25yZXYueG1sRI9Pa8JA&#10;FMTvQr/D8gq96aZKg6SuIi0F9VD8U2iPz+wzic2+Dbtrkn57tyB4HGbmN8xs0ZtatOR8ZVnB8ygB&#10;QZxbXXGh4OvwMZyC8AFZY22ZFPyRh8X8YTDDTNuOd9TuQyEihH2GCsoQmkxKn5dk0I9sQxy9k3UG&#10;Q5SukNphF+GmluMkSaXBiuNCiQ29lZT/7i9Gwedkm7bL9WbVf6/TY/6+O/6cO6fU02O/fAURqA/3&#10;8K290grGkxf4PxOPgJxfAQAA//8DAFBLAQItABQABgAIAAAAIQDb4fbL7gAAAIUBAAATAAAAAAAA&#10;AAAAAAAAAAAAAABbQ29udGVudF9UeXBlc10ueG1sUEsBAi0AFAAGAAgAAAAhAFr0LFu/AAAAFQEA&#10;AAsAAAAAAAAAAAAAAAAAHwEAAF9yZWxzLy5yZWxzUEsBAi0AFAAGAAgAAAAhAJPHCIfHAAAA3AAA&#10;AA8AAAAAAAAAAAAAAAAABwIAAGRycy9kb3ducmV2LnhtbFBLBQYAAAAAAwADALcAAAD7AgAAAAA=&#10;"/>
                          <v:shape id="WordArt 8" o:spid="_x0000_s1033" type="#_x0000_t202" alt="TESTE TESTE TESTE TESTE TESTE TESTE TESTE TESTE TESTE TESTE &#10;DEZ" style="position:absolute;left:9902;top:603;width:1555;height:14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ycuxAAAANwAAAAPAAAAZHJzL2Rvd25yZXYueG1sRI9Pa8JA&#10;FMTvQr/D8gq9SN1UMZQ0qxRBkF6kut5fsy9/aPZtyG5j9NO7QsHjMDO/YfL1aFsxUO8bxwreZgkI&#10;4sKZhisF+rh9fQfhA7LB1jEpuJCH9eppkmNm3Jm/aTiESkQI+wwV1CF0mZS+qMmin7mOOHql6y2G&#10;KPtKmh7PEW5bOU+SVFpsOC7U2NGmpuL38GcVTMuNvpy+3P6aWtLLn8E0Cx2UenkePz9ABBrDI/zf&#10;3hkF80UK9zPxCMjVDQAA//8DAFBLAQItABQABgAIAAAAIQDb4fbL7gAAAIUBAAATAAAAAAAAAAAA&#10;AAAAAAAAAABbQ29udGVudF9UeXBlc10ueG1sUEsBAi0AFAAGAAgAAAAhAFr0LFu/AAAAFQEAAAsA&#10;AAAAAAAAAAAAAAAAHwEAAF9yZWxzLy5yZWxzUEsBAi0AFAAGAAgAAAAhABYTJy7EAAAA3AAAAA8A&#10;AAAAAAAAAAAAAAAABwIAAGRycy9kb3ducmV2LnhtbFBLBQYAAAAAAwADALcAAAD4AgAAAAA=&#10;" filled="f" stroked="f">
                            <o:lock v:ext="edit" shapetype="t"/>
                            <v:textbox style="mso-fit-shape-to-text:t">
                              <w:txbxContent>
                                <w:p w14:paraId="7B557B6D" w14:textId="77777777" w:rsidR="00467BA1" w:rsidRDefault="00467BA1" w:rsidP="007F5A55">
                                  <w:pPr>
                                    <w:pStyle w:val="NormalWeb"/>
                                    <w:spacing w:before="0" w:beforeAutospacing="0" w:after="0" w:afterAutospacing="0"/>
                                    <w:jc w:val="center"/>
                                  </w:pPr>
                                  <w:r>
                                    <w:rPr>
                                      <w:rFonts w:ascii="Arial" w:hAnsi="Arial" w:cs="Arial"/>
                                      <w:color w:val="000000"/>
                                      <w:sz w:val="16"/>
                                      <w:szCs w:val="16"/>
                                    </w:rPr>
                                    <w:t>SECRETARIA DE INFRAESTRUTURA</w:t>
                                  </w:r>
                                </w:p>
                              </w:txbxContent>
                            </v:textbox>
                          </v:shape>
                        </v:group>
                      </v:group>
                      <v:shape id="Text Box 9" o:spid="_x0000_s1034" type="#_x0000_t202" style="position:absolute;left:10091;top:1570;width:121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5FC429F" w14:textId="77777777" w:rsidR="00467BA1" w:rsidRPr="00D30AA1" w:rsidRDefault="00467BA1" w:rsidP="004F0862">
                              <w:pPr>
                                <w:jc w:val="center"/>
                                <w:rPr>
                                  <w:rFonts w:ascii="Arial" w:hAnsi="Arial" w:cs="Arial"/>
                                  <w:sz w:val="16"/>
                                  <w:szCs w:val="16"/>
                                </w:rPr>
                              </w:pPr>
                            </w:p>
                          </w:txbxContent>
                        </v:textbox>
                      </v:shape>
                    </v:group>
                  </v:group>
                </w:pict>
              </mc:Fallback>
            </mc:AlternateContent>
          </w:r>
        </w:p>
      </w:tc>
      <w:tc>
        <w:tcPr>
          <w:tcW w:w="8430" w:type="dxa"/>
          <w:tcBorders>
            <w:left w:val="nil"/>
          </w:tcBorders>
        </w:tcPr>
        <w:p w14:paraId="68945C63" w14:textId="77777777" w:rsidR="00467BA1" w:rsidRPr="00A43959" w:rsidRDefault="00467BA1" w:rsidP="007E0F9D">
          <w:pPr>
            <w:ind w:left="-2761"/>
            <w:jc w:val="center"/>
            <w:rPr>
              <w:rFonts w:eastAsiaTheme="minorHAnsi"/>
            </w:rPr>
          </w:pPr>
          <w:r>
            <w:rPr>
              <w:rFonts w:eastAsiaTheme="minorHAnsi"/>
              <w:noProof/>
            </w:rPr>
            <w:drawing>
              <wp:inline distT="0" distB="0" distL="0" distR="0" wp14:anchorId="61AB1189" wp14:editId="7ACCB259">
                <wp:extent cx="1211580" cy="926465"/>
                <wp:effectExtent l="19050" t="0" r="7620" b="0"/>
                <wp:docPr id="238" name="Imagem 2" descr="Armas_ofic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Armas_oficios.jpg"/>
                        <pic:cNvPicPr>
                          <a:picLocks noChangeAspect="1" noChangeArrowheads="1"/>
                        </pic:cNvPicPr>
                      </pic:nvPicPr>
                      <pic:blipFill>
                        <a:blip r:embed="rId1"/>
                        <a:srcRect/>
                        <a:stretch>
                          <a:fillRect/>
                        </a:stretch>
                      </pic:blipFill>
                      <pic:spPr bwMode="auto">
                        <a:xfrm>
                          <a:off x="0" y="0"/>
                          <a:ext cx="1211580" cy="926465"/>
                        </a:xfrm>
                        <a:prstGeom prst="rect">
                          <a:avLst/>
                        </a:prstGeom>
                        <a:noFill/>
                        <a:ln w="9525">
                          <a:noFill/>
                          <a:miter lim="800000"/>
                          <a:headEnd/>
                          <a:tailEnd/>
                        </a:ln>
                      </pic:spPr>
                    </pic:pic>
                  </a:graphicData>
                </a:graphic>
              </wp:inline>
            </w:drawing>
          </w:r>
        </w:p>
        <w:p w14:paraId="1EA940BF" w14:textId="77777777" w:rsidR="00467BA1" w:rsidRPr="00A43959" w:rsidRDefault="00467BA1" w:rsidP="007E0F9D">
          <w:pPr>
            <w:ind w:left="-2761"/>
            <w:jc w:val="center"/>
            <w:rPr>
              <w:rFonts w:eastAsiaTheme="minorHAnsi"/>
              <w:position w:val="-20"/>
            </w:rPr>
          </w:pPr>
          <w:r>
            <w:rPr>
              <w:rFonts w:eastAsiaTheme="minorHAnsi"/>
            </w:rPr>
            <w:t>Secretaria de Infraestrutura</w:t>
          </w:r>
        </w:p>
      </w:tc>
    </w:tr>
  </w:tbl>
  <w:p w14:paraId="66798C2C" w14:textId="77777777" w:rsidR="00467BA1" w:rsidRDefault="00467BA1" w:rsidP="007E0F9D">
    <w:pPr>
      <w:pStyle w:val="Cabealho"/>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15:restartNumberingAfterBreak="0">
    <w:nsid w:val="0E3F2D6E"/>
    <w:multiLevelType w:val="multilevel"/>
    <w:tmpl w:val="C0EA7D94"/>
    <w:lvl w:ilvl="0">
      <w:start w:val="1"/>
      <w:numFmt w:val="decimal"/>
      <w:lvlText w:val="%1."/>
      <w:lvlJc w:val="left"/>
      <w:pPr>
        <w:ind w:left="4614" w:hanging="360"/>
      </w:pPr>
    </w:lvl>
    <w:lvl w:ilvl="1">
      <w:start w:val="1"/>
      <w:numFmt w:val="decimal"/>
      <w:lvlText w:val="%1.%2."/>
      <w:lvlJc w:val="left"/>
      <w:pPr>
        <w:ind w:left="5537" w:hanging="432"/>
      </w:pPr>
      <w:rPr>
        <w:i w:val="0"/>
      </w:rPr>
    </w:lvl>
    <w:lvl w:ilvl="2">
      <w:start w:val="1"/>
      <w:numFmt w:val="decimal"/>
      <w:lvlText w:val="%1.%2.%3."/>
      <w:lvlJc w:val="left"/>
      <w:pPr>
        <w:ind w:left="5478" w:hanging="504"/>
      </w:pPr>
    </w:lvl>
    <w:lvl w:ilvl="3">
      <w:start w:val="1"/>
      <w:numFmt w:val="decimal"/>
      <w:lvlText w:val="%1.%2.%3.%4."/>
      <w:lvlJc w:val="left"/>
      <w:pPr>
        <w:ind w:left="5982" w:hanging="648"/>
      </w:pPr>
    </w:lvl>
    <w:lvl w:ilvl="4">
      <w:start w:val="1"/>
      <w:numFmt w:val="decimal"/>
      <w:lvlText w:val="%1.%2.%3.%4.%5."/>
      <w:lvlJc w:val="left"/>
      <w:pPr>
        <w:ind w:left="6486" w:hanging="792"/>
      </w:pPr>
    </w:lvl>
    <w:lvl w:ilvl="5">
      <w:start w:val="1"/>
      <w:numFmt w:val="decimal"/>
      <w:lvlText w:val="%1.%2.%3.%4.%5.%6."/>
      <w:lvlJc w:val="left"/>
      <w:pPr>
        <w:ind w:left="6990" w:hanging="936"/>
      </w:pPr>
    </w:lvl>
    <w:lvl w:ilvl="6">
      <w:start w:val="1"/>
      <w:numFmt w:val="decimal"/>
      <w:lvlText w:val="%1.%2.%3.%4.%5.%6.%7."/>
      <w:lvlJc w:val="left"/>
      <w:pPr>
        <w:ind w:left="7494" w:hanging="1080"/>
      </w:pPr>
    </w:lvl>
    <w:lvl w:ilvl="7">
      <w:start w:val="1"/>
      <w:numFmt w:val="decimal"/>
      <w:lvlText w:val="%1.%2.%3.%4.%5.%6.%7.%8."/>
      <w:lvlJc w:val="left"/>
      <w:pPr>
        <w:ind w:left="7998" w:hanging="1224"/>
      </w:pPr>
    </w:lvl>
    <w:lvl w:ilvl="8">
      <w:start w:val="1"/>
      <w:numFmt w:val="decimal"/>
      <w:lvlText w:val="%1.%2.%3.%4.%5.%6.%7.%8.%9."/>
      <w:lvlJc w:val="left"/>
      <w:pPr>
        <w:ind w:left="8574" w:hanging="1440"/>
      </w:pPr>
    </w:lvl>
  </w:abstractNum>
  <w:abstractNum w:abstractNumId="2" w15:restartNumberingAfterBreak="0">
    <w:nsid w:val="16A7465D"/>
    <w:multiLevelType w:val="hybridMultilevel"/>
    <w:tmpl w:val="3B00C6FA"/>
    <w:lvl w:ilvl="0" w:tplc="FE325608">
      <w:start w:val="1"/>
      <w:numFmt w:val="decimal"/>
      <w:lvlText w:val="%1."/>
      <w:lvlJc w:val="left"/>
      <w:pPr>
        <w:ind w:left="1425" w:hanging="360"/>
      </w:pPr>
    </w:lvl>
    <w:lvl w:ilvl="1" w:tplc="04160019">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3" w15:restartNumberingAfterBreak="0">
    <w:nsid w:val="277204FF"/>
    <w:multiLevelType w:val="hybridMultilevel"/>
    <w:tmpl w:val="A816C836"/>
    <w:lvl w:ilvl="0" w:tplc="04160001">
      <w:start w:val="1"/>
      <w:numFmt w:val="bullet"/>
      <w:lvlText w:val=""/>
      <w:lvlJc w:val="left"/>
      <w:pPr>
        <w:ind w:left="1789" w:hanging="360"/>
      </w:pPr>
      <w:rPr>
        <w:rFonts w:ascii="Symbol" w:hAnsi="Symbol" w:hint="default"/>
      </w:rPr>
    </w:lvl>
    <w:lvl w:ilvl="1" w:tplc="04160003" w:tentative="1">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4" w15:restartNumberingAfterBreak="0">
    <w:nsid w:val="2D7A6A7F"/>
    <w:multiLevelType w:val="multilevel"/>
    <w:tmpl w:val="9AF06BD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A5B67BB"/>
    <w:multiLevelType w:val="hybridMultilevel"/>
    <w:tmpl w:val="D87A5736"/>
    <w:lvl w:ilvl="0" w:tplc="0416000F">
      <w:start w:val="1"/>
      <w:numFmt w:val="decimal"/>
      <w:lvlText w:val="%1."/>
      <w:lvlJc w:val="left"/>
      <w:pPr>
        <w:tabs>
          <w:tab w:val="num" w:pos="1440"/>
        </w:tabs>
        <w:ind w:left="1440" w:hanging="1440"/>
      </w:pPr>
      <w:rPr>
        <w:rFonts w:hint="default"/>
      </w:rPr>
    </w:lvl>
    <w:lvl w:ilvl="1" w:tplc="04160019">
      <w:start w:val="1"/>
      <w:numFmt w:val="lowerLetter"/>
      <w:lvlText w:val="%2."/>
      <w:lvlJc w:val="left"/>
      <w:pPr>
        <w:tabs>
          <w:tab w:val="num" w:pos="2640"/>
        </w:tabs>
        <w:ind w:left="2640" w:hanging="360"/>
      </w:pPr>
    </w:lvl>
    <w:lvl w:ilvl="2" w:tplc="0416001B">
      <w:start w:val="1"/>
      <w:numFmt w:val="lowerRoman"/>
      <w:lvlText w:val="%3."/>
      <w:lvlJc w:val="right"/>
      <w:pPr>
        <w:tabs>
          <w:tab w:val="num" w:pos="2880"/>
        </w:tabs>
        <w:ind w:left="2880" w:hanging="180"/>
      </w:pPr>
    </w:lvl>
    <w:lvl w:ilvl="3" w:tplc="0416000F" w:tentative="1">
      <w:start w:val="1"/>
      <w:numFmt w:val="decimal"/>
      <w:lvlText w:val="%4."/>
      <w:lvlJc w:val="left"/>
      <w:pPr>
        <w:tabs>
          <w:tab w:val="num" w:pos="3600"/>
        </w:tabs>
        <w:ind w:left="3600" w:hanging="360"/>
      </w:pPr>
    </w:lvl>
    <w:lvl w:ilvl="4" w:tplc="04160019" w:tentative="1">
      <w:start w:val="1"/>
      <w:numFmt w:val="lowerLetter"/>
      <w:lvlText w:val="%5."/>
      <w:lvlJc w:val="left"/>
      <w:pPr>
        <w:tabs>
          <w:tab w:val="num" w:pos="4320"/>
        </w:tabs>
        <w:ind w:left="4320" w:hanging="360"/>
      </w:pPr>
    </w:lvl>
    <w:lvl w:ilvl="5" w:tplc="0416001B" w:tentative="1">
      <w:start w:val="1"/>
      <w:numFmt w:val="lowerRoman"/>
      <w:lvlText w:val="%6."/>
      <w:lvlJc w:val="right"/>
      <w:pPr>
        <w:tabs>
          <w:tab w:val="num" w:pos="5040"/>
        </w:tabs>
        <w:ind w:left="5040" w:hanging="180"/>
      </w:pPr>
    </w:lvl>
    <w:lvl w:ilvl="6" w:tplc="0416000F" w:tentative="1">
      <w:start w:val="1"/>
      <w:numFmt w:val="decimal"/>
      <w:lvlText w:val="%7."/>
      <w:lvlJc w:val="left"/>
      <w:pPr>
        <w:tabs>
          <w:tab w:val="num" w:pos="5760"/>
        </w:tabs>
        <w:ind w:left="5760" w:hanging="360"/>
      </w:pPr>
    </w:lvl>
    <w:lvl w:ilvl="7" w:tplc="04160019" w:tentative="1">
      <w:start w:val="1"/>
      <w:numFmt w:val="lowerLetter"/>
      <w:lvlText w:val="%8."/>
      <w:lvlJc w:val="left"/>
      <w:pPr>
        <w:tabs>
          <w:tab w:val="num" w:pos="6480"/>
        </w:tabs>
        <w:ind w:left="6480" w:hanging="360"/>
      </w:pPr>
    </w:lvl>
    <w:lvl w:ilvl="8" w:tplc="0416001B" w:tentative="1">
      <w:start w:val="1"/>
      <w:numFmt w:val="lowerRoman"/>
      <w:lvlText w:val="%9."/>
      <w:lvlJc w:val="right"/>
      <w:pPr>
        <w:tabs>
          <w:tab w:val="num" w:pos="7200"/>
        </w:tabs>
        <w:ind w:left="7200" w:hanging="180"/>
      </w:pPr>
    </w:lvl>
  </w:abstractNum>
  <w:abstractNum w:abstractNumId="6" w15:restartNumberingAfterBreak="0">
    <w:nsid w:val="44A246A1"/>
    <w:multiLevelType w:val="singleLevel"/>
    <w:tmpl w:val="B34ACD3E"/>
    <w:lvl w:ilvl="0">
      <w:start w:val="1"/>
      <w:numFmt w:val="decimal"/>
      <w:pStyle w:val="Normalnumerado"/>
      <w:lvlText w:val="%1."/>
      <w:lvlJc w:val="left"/>
      <w:pPr>
        <w:tabs>
          <w:tab w:val="num" w:pos="705"/>
        </w:tabs>
        <w:ind w:left="705" w:hanging="705"/>
      </w:pPr>
      <w:rPr>
        <w:rFonts w:hint="default"/>
      </w:rPr>
    </w:lvl>
  </w:abstractNum>
  <w:abstractNum w:abstractNumId="7" w15:restartNumberingAfterBreak="0">
    <w:nsid w:val="44A771D4"/>
    <w:multiLevelType w:val="hybridMultilevel"/>
    <w:tmpl w:val="A5F2AFF6"/>
    <w:lvl w:ilvl="0" w:tplc="17EC3208">
      <w:start w:val="1"/>
      <w:numFmt w:val="decimal"/>
      <w:lvlText w:val="%1."/>
      <w:lvlJc w:val="left"/>
      <w:pPr>
        <w:ind w:left="720" w:hanging="360"/>
      </w:pPr>
      <w:rPr>
        <w:rFonts w:hint="default"/>
      </w:rPr>
    </w:lvl>
    <w:lvl w:ilvl="1" w:tplc="CDF855EA">
      <w:start w:val="1"/>
      <w:numFmt w:val="lowerLetter"/>
      <w:lvlText w:val="%2."/>
      <w:lvlJc w:val="left"/>
      <w:pPr>
        <w:ind w:left="1440" w:hanging="360"/>
      </w:pPr>
    </w:lvl>
    <w:lvl w:ilvl="2" w:tplc="4C36075E">
      <w:start w:val="1"/>
      <w:numFmt w:val="lowerRoman"/>
      <w:lvlText w:val="%3."/>
      <w:lvlJc w:val="right"/>
      <w:pPr>
        <w:ind w:left="2160" w:hanging="180"/>
      </w:pPr>
    </w:lvl>
    <w:lvl w:ilvl="3" w:tplc="06EE35EC" w:tentative="1">
      <w:start w:val="1"/>
      <w:numFmt w:val="decimal"/>
      <w:lvlText w:val="%4."/>
      <w:lvlJc w:val="left"/>
      <w:pPr>
        <w:ind w:left="2880" w:hanging="360"/>
      </w:pPr>
    </w:lvl>
    <w:lvl w:ilvl="4" w:tplc="E6528344" w:tentative="1">
      <w:start w:val="1"/>
      <w:numFmt w:val="lowerLetter"/>
      <w:lvlText w:val="%5."/>
      <w:lvlJc w:val="left"/>
      <w:pPr>
        <w:ind w:left="3600" w:hanging="360"/>
      </w:pPr>
    </w:lvl>
    <w:lvl w:ilvl="5" w:tplc="5978C5CE" w:tentative="1">
      <w:start w:val="1"/>
      <w:numFmt w:val="lowerRoman"/>
      <w:lvlText w:val="%6."/>
      <w:lvlJc w:val="right"/>
      <w:pPr>
        <w:ind w:left="4320" w:hanging="180"/>
      </w:pPr>
    </w:lvl>
    <w:lvl w:ilvl="6" w:tplc="1FECF5CA" w:tentative="1">
      <w:start w:val="1"/>
      <w:numFmt w:val="decimal"/>
      <w:lvlText w:val="%7."/>
      <w:lvlJc w:val="left"/>
      <w:pPr>
        <w:ind w:left="5040" w:hanging="360"/>
      </w:pPr>
    </w:lvl>
    <w:lvl w:ilvl="7" w:tplc="EDAED910" w:tentative="1">
      <w:start w:val="1"/>
      <w:numFmt w:val="lowerLetter"/>
      <w:lvlText w:val="%8."/>
      <w:lvlJc w:val="left"/>
      <w:pPr>
        <w:ind w:left="5760" w:hanging="360"/>
      </w:pPr>
    </w:lvl>
    <w:lvl w:ilvl="8" w:tplc="BD4A571E" w:tentative="1">
      <w:start w:val="1"/>
      <w:numFmt w:val="lowerRoman"/>
      <w:lvlText w:val="%9."/>
      <w:lvlJc w:val="right"/>
      <w:pPr>
        <w:ind w:left="6480" w:hanging="180"/>
      </w:pPr>
    </w:lvl>
  </w:abstractNum>
  <w:abstractNum w:abstractNumId="8" w15:restartNumberingAfterBreak="0">
    <w:nsid w:val="45B91434"/>
    <w:multiLevelType w:val="multilevel"/>
    <w:tmpl w:val="624A1650"/>
    <w:lvl w:ilvl="0">
      <w:start w:val="1"/>
      <w:numFmt w:val="decimal"/>
      <w:lvlText w:val="%1."/>
      <w:lvlJc w:val="left"/>
      <w:pPr>
        <w:ind w:left="4614" w:hanging="360"/>
      </w:pPr>
    </w:lvl>
    <w:lvl w:ilvl="1">
      <w:start w:val="1"/>
      <w:numFmt w:val="decimal"/>
      <w:lvlText w:val="%1.%2."/>
      <w:lvlJc w:val="left"/>
      <w:pPr>
        <w:ind w:left="5537" w:hanging="432"/>
      </w:pPr>
    </w:lvl>
    <w:lvl w:ilvl="2">
      <w:start w:val="1"/>
      <w:numFmt w:val="bullet"/>
      <w:lvlText w:val=""/>
      <w:lvlJc w:val="left"/>
      <w:pPr>
        <w:ind w:left="5478" w:hanging="504"/>
      </w:pPr>
      <w:rPr>
        <w:rFonts w:ascii="Symbol" w:hAnsi="Symbol" w:hint="default"/>
      </w:rPr>
    </w:lvl>
    <w:lvl w:ilvl="3">
      <w:start w:val="1"/>
      <w:numFmt w:val="decimal"/>
      <w:lvlText w:val="%1.%2.%3.%4."/>
      <w:lvlJc w:val="left"/>
      <w:pPr>
        <w:ind w:left="5982" w:hanging="648"/>
      </w:pPr>
    </w:lvl>
    <w:lvl w:ilvl="4">
      <w:start w:val="1"/>
      <w:numFmt w:val="decimal"/>
      <w:lvlText w:val="%1.%2.%3.%4.%5."/>
      <w:lvlJc w:val="left"/>
      <w:pPr>
        <w:ind w:left="6486" w:hanging="792"/>
      </w:pPr>
    </w:lvl>
    <w:lvl w:ilvl="5">
      <w:start w:val="1"/>
      <w:numFmt w:val="decimal"/>
      <w:lvlText w:val="%1.%2.%3.%4.%5.%6."/>
      <w:lvlJc w:val="left"/>
      <w:pPr>
        <w:ind w:left="6990" w:hanging="936"/>
      </w:pPr>
    </w:lvl>
    <w:lvl w:ilvl="6">
      <w:start w:val="1"/>
      <w:numFmt w:val="decimal"/>
      <w:lvlText w:val="%1.%2.%3.%4.%5.%6.%7."/>
      <w:lvlJc w:val="left"/>
      <w:pPr>
        <w:ind w:left="7494" w:hanging="1080"/>
      </w:pPr>
    </w:lvl>
    <w:lvl w:ilvl="7">
      <w:start w:val="1"/>
      <w:numFmt w:val="decimal"/>
      <w:lvlText w:val="%1.%2.%3.%4.%5.%6.%7.%8."/>
      <w:lvlJc w:val="left"/>
      <w:pPr>
        <w:ind w:left="7998" w:hanging="1224"/>
      </w:pPr>
    </w:lvl>
    <w:lvl w:ilvl="8">
      <w:start w:val="1"/>
      <w:numFmt w:val="decimal"/>
      <w:lvlText w:val="%1.%2.%3.%4.%5.%6.%7.%8.%9."/>
      <w:lvlJc w:val="left"/>
      <w:pPr>
        <w:ind w:left="8574" w:hanging="1440"/>
      </w:pPr>
    </w:lvl>
  </w:abstractNum>
  <w:abstractNum w:abstractNumId="9" w15:restartNumberingAfterBreak="0">
    <w:nsid w:val="462B22BD"/>
    <w:multiLevelType w:val="multilevel"/>
    <w:tmpl w:val="EBC6B434"/>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6BB37C6"/>
    <w:multiLevelType w:val="hybridMultilevel"/>
    <w:tmpl w:val="88FA87F0"/>
    <w:lvl w:ilvl="0" w:tplc="0416000F">
      <w:start w:val="1"/>
      <w:numFmt w:val="decimal"/>
      <w:lvlText w:val="%1."/>
      <w:lvlJc w:val="left"/>
      <w:pPr>
        <w:ind w:left="2138" w:hanging="360"/>
      </w:p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1" w15:restartNumberingAfterBreak="0">
    <w:nsid w:val="47165EC5"/>
    <w:multiLevelType w:val="multilevel"/>
    <w:tmpl w:val="9A32F30E"/>
    <w:styleLink w:val="EstiloPB1"/>
    <w:lvl w:ilvl="0">
      <w:start w:val="1"/>
      <w:numFmt w:val="upperLetter"/>
      <w:pStyle w:val="Ttulo1"/>
      <w:lvlText w:val="%1."/>
      <w:lvlJc w:val="left"/>
      <w:pPr>
        <w:ind w:left="720" w:firstLine="0"/>
      </w:pPr>
      <w:rPr>
        <w:rFonts w:hint="default"/>
      </w:rPr>
    </w:lvl>
    <w:lvl w:ilvl="1">
      <w:start w:val="1"/>
      <w:numFmt w:val="decimal"/>
      <w:pStyle w:val="Ttulo2"/>
      <w:lvlText w:val="%1.%2"/>
      <w:lvlJc w:val="left"/>
      <w:pPr>
        <w:ind w:left="720" w:firstLine="0"/>
      </w:pPr>
      <w:rPr>
        <w:rFonts w:hint="default"/>
      </w:rPr>
    </w:lvl>
    <w:lvl w:ilvl="2">
      <w:start w:val="1"/>
      <w:numFmt w:val="decimal"/>
      <w:lvlText w:val="%1.%2.%3"/>
      <w:lvlJc w:val="left"/>
      <w:pPr>
        <w:ind w:left="720" w:firstLine="0"/>
      </w:pPr>
      <w:rPr>
        <w:rFonts w:hint="default"/>
      </w:rPr>
    </w:lvl>
    <w:lvl w:ilvl="3">
      <w:start w:val="1"/>
      <w:numFmt w:val="lowerLetter"/>
      <w:lvlText w:val="%4)"/>
      <w:lvlJc w:val="left"/>
      <w:pPr>
        <w:ind w:left="720" w:firstLine="0"/>
      </w:pPr>
      <w:rPr>
        <w:rFonts w:hint="default"/>
      </w:rPr>
    </w:lvl>
    <w:lvl w:ilvl="4">
      <w:start w:val="1"/>
      <w:numFmt w:val="decimal"/>
      <w:lvlText w:val="(%5)"/>
      <w:lvlJc w:val="left"/>
      <w:pPr>
        <w:ind w:left="720" w:firstLine="0"/>
      </w:pPr>
      <w:rPr>
        <w:rFonts w:hint="default"/>
      </w:rPr>
    </w:lvl>
    <w:lvl w:ilvl="5">
      <w:start w:val="1"/>
      <w:numFmt w:val="lowerLetter"/>
      <w:lvlText w:val="(%6)"/>
      <w:lvlJc w:val="left"/>
      <w:pPr>
        <w:ind w:left="720" w:firstLine="0"/>
      </w:pPr>
      <w:rPr>
        <w:rFonts w:hint="default"/>
      </w:rPr>
    </w:lvl>
    <w:lvl w:ilvl="6">
      <w:start w:val="1"/>
      <w:numFmt w:val="lowerRoman"/>
      <w:lvlText w:val="(%7)"/>
      <w:lvlJc w:val="left"/>
      <w:pPr>
        <w:ind w:left="720" w:firstLine="0"/>
      </w:pPr>
      <w:rPr>
        <w:rFonts w:hint="default"/>
      </w:rPr>
    </w:lvl>
    <w:lvl w:ilvl="7">
      <w:start w:val="1"/>
      <w:numFmt w:val="lowerLetter"/>
      <w:lvlText w:val="(%8)"/>
      <w:lvlJc w:val="left"/>
      <w:pPr>
        <w:ind w:left="720" w:firstLine="0"/>
      </w:pPr>
      <w:rPr>
        <w:rFonts w:hint="default"/>
      </w:rPr>
    </w:lvl>
    <w:lvl w:ilvl="8">
      <w:start w:val="1"/>
      <w:numFmt w:val="lowerRoman"/>
      <w:lvlText w:val="(%9)"/>
      <w:lvlJc w:val="left"/>
      <w:pPr>
        <w:ind w:left="720" w:firstLine="0"/>
      </w:pPr>
      <w:rPr>
        <w:rFonts w:hint="default"/>
      </w:rPr>
    </w:lvl>
  </w:abstractNum>
  <w:abstractNum w:abstractNumId="12" w15:restartNumberingAfterBreak="0">
    <w:nsid w:val="485B0B1A"/>
    <w:multiLevelType w:val="hybridMultilevel"/>
    <w:tmpl w:val="07F49D58"/>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13" w15:restartNumberingAfterBreak="0">
    <w:nsid w:val="56A83EEB"/>
    <w:multiLevelType w:val="hybridMultilevel"/>
    <w:tmpl w:val="5A1EC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623902D4"/>
    <w:multiLevelType w:val="hybridMultilevel"/>
    <w:tmpl w:val="E9B68E44"/>
    <w:lvl w:ilvl="0" w:tplc="04160001">
      <w:start w:val="1"/>
      <w:numFmt w:val="lowerLetter"/>
      <w:pStyle w:val="Ttulo"/>
      <w:lvlText w:val="%1)"/>
      <w:lvlJc w:val="left"/>
      <w:pPr>
        <w:ind w:left="720" w:hanging="360"/>
      </w:pPr>
      <w:rPr>
        <w:rFonts w:cs="Times New Roman" w:hint="default"/>
        <w:b w:val="0"/>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15" w15:restartNumberingAfterBreak="0">
    <w:nsid w:val="63A577AE"/>
    <w:multiLevelType w:val="hybridMultilevel"/>
    <w:tmpl w:val="799CD308"/>
    <w:lvl w:ilvl="0" w:tplc="2A3CA784">
      <w:start w:val="1"/>
      <w:numFmt w:val="bullet"/>
      <w:lvlText w:val=""/>
      <w:lvlJc w:val="left"/>
      <w:pPr>
        <w:ind w:left="2880" w:hanging="360"/>
      </w:pPr>
      <w:rPr>
        <w:rFonts w:ascii="Symbol" w:hAnsi="Symbol" w:hint="default"/>
      </w:rPr>
    </w:lvl>
    <w:lvl w:ilvl="1" w:tplc="0330BB10">
      <w:start w:val="1"/>
      <w:numFmt w:val="bullet"/>
      <w:lvlText w:val=""/>
      <w:lvlJc w:val="left"/>
      <w:pPr>
        <w:ind w:left="3600" w:hanging="360"/>
      </w:pPr>
      <w:rPr>
        <w:rFonts w:ascii="Symbol" w:hAnsi="Symbol" w:hint="default"/>
      </w:rPr>
    </w:lvl>
    <w:lvl w:ilvl="2" w:tplc="DCDEC560">
      <w:numFmt w:val="bullet"/>
      <w:lvlText w:val=""/>
      <w:lvlJc w:val="left"/>
      <w:pPr>
        <w:ind w:left="4320" w:hanging="360"/>
      </w:pPr>
      <w:rPr>
        <w:rFonts w:ascii="Wingdings" w:eastAsia="Times New Roman" w:hAnsi="Wingdings" w:cs="Arial" w:hint="default"/>
      </w:rPr>
    </w:lvl>
    <w:lvl w:ilvl="3" w:tplc="870AF1C2" w:tentative="1">
      <w:start w:val="1"/>
      <w:numFmt w:val="bullet"/>
      <w:lvlText w:val=""/>
      <w:lvlJc w:val="left"/>
      <w:pPr>
        <w:ind w:left="5040" w:hanging="360"/>
      </w:pPr>
      <w:rPr>
        <w:rFonts w:ascii="Symbol" w:hAnsi="Symbol" w:hint="default"/>
      </w:rPr>
    </w:lvl>
    <w:lvl w:ilvl="4" w:tplc="1EC00600" w:tentative="1">
      <w:start w:val="1"/>
      <w:numFmt w:val="bullet"/>
      <w:lvlText w:val="o"/>
      <w:lvlJc w:val="left"/>
      <w:pPr>
        <w:ind w:left="5760" w:hanging="360"/>
      </w:pPr>
      <w:rPr>
        <w:rFonts w:ascii="Courier New" w:hAnsi="Courier New" w:cs="Courier New" w:hint="default"/>
      </w:rPr>
    </w:lvl>
    <w:lvl w:ilvl="5" w:tplc="811687CA" w:tentative="1">
      <w:start w:val="1"/>
      <w:numFmt w:val="bullet"/>
      <w:lvlText w:val=""/>
      <w:lvlJc w:val="left"/>
      <w:pPr>
        <w:ind w:left="6480" w:hanging="360"/>
      </w:pPr>
      <w:rPr>
        <w:rFonts w:ascii="Wingdings" w:hAnsi="Wingdings" w:hint="default"/>
      </w:rPr>
    </w:lvl>
    <w:lvl w:ilvl="6" w:tplc="B6CA0562" w:tentative="1">
      <w:start w:val="1"/>
      <w:numFmt w:val="bullet"/>
      <w:lvlText w:val=""/>
      <w:lvlJc w:val="left"/>
      <w:pPr>
        <w:ind w:left="7200" w:hanging="360"/>
      </w:pPr>
      <w:rPr>
        <w:rFonts w:ascii="Symbol" w:hAnsi="Symbol" w:hint="default"/>
      </w:rPr>
    </w:lvl>
    <w:lvl w:ilvl="7" w:tplc="BEE02088" w:tentative="1">
      <w:start w:val="1"/>
      <w:numFmt w:val="bullet"/>
      <w:lvlText w:val="o"/>
      <w:lvlJc w:val="left"/>
      <w:pPr>
        <w:ind w:left="7920" w:hanging="360"/>
      </w:pPr>
      <w:rPr>
        <w:rFonts w:ascii="Courier New" w:hAnsi="Courier New" w:cs="Courier New" w:hint="default"/>
      </w:rPr>
    </w:lvl>
    <w:lvl w:ilvl="8" w:tplc="78F85BD6" w:tentative="1">
      <w:start w:val="1"/>
      <w:numFmt w:val="bullet"/>
      <w:lvlText w:val=""/>
      <w:lvlJc w:val="left"/>
      <w:pPr>
        <w:ind w:left="8640" w:hanging="360"/>
      </w:pPr>
      <w:rPr>
        <w:rFonts w:ascii="Wingdings" w:hAnsi="Wingdings" w:hint="default"/>
      </w:rPr>
    </w:lvl>
  </w:abstractNum>
  <w:abstractNum w:abstractNumId="16" w15:restartNumberingAfterBreak="0">
    <w:nsid w:val="6B626CBF"/>
    <w:multiLevelType w:val="multilevel"/>
    <w:tmpl w:val="9A32F30E"/>
    <w:numStyleLink w:val="EstiloPB1"/>
  </w:abstractNum>
  <w:abstractNum w:abstractNumId="17" w15:restartNumberingAfterBreak="0">
    <w:nsid w:val="6DB03E9B"/>
    <w:multiLevelType w:val="hybridMultilevel"/>
    <w:tmpl w:val="DFCAC70E"/>
    <w:lvl w:ilvl="0" w:tplc="CA36F61A">
      <w:start w:val="1"/>
      <w:numFmt w:val="decimal"/>
      <w:lvlText w:val="%1."/>
      <w:lvlJc w:val="left"/>
      <w:pPr>
        <w:ind w:left="1060" w:hanging="7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A744D5"/>
    <w:multiLevelType w:val="multilevel"/>
    <w:tmpl w:val="E24E52C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05F44F4"/>
    <w:multiLevelType w:val="multilevel"/>
    <w:tmpl w:val="0416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pStyle w:val="Ttulo4"/>
      <w:lvlText w:val="%4)"/>
      <w:lvlJc w:val="left"/>
      <w:pPr>
        <w:ind w:left="2160" w:firstLine="0"/>
      </w:pPr>
    </w:lvl>
    <w:lvl w:ilvl="4">
      <w:start w:val="1"/>
      <w:numFmt w:val="decimal"/>
      <w:pStyle w:val="Ttulo5"/>
      <w:lvlText w:val="(%5)"/>
      <w:lvlJc w:val="left"/>
      <w:pPr>
        <w:ind w:left="2880" w:firstLine="0"/>
      </w:pPr>
    </w:lvl>
    <w:lvl w:ilvl="5">
      <w:start w:val="1"/>
      <w:numFmt w:val="lowerLetter"/>
      <w:pStyle w:val="Ttulo6"/>
      <w:lvlText w:val="(%6)"/>
      <w:lvlJc w:val="left"/>
      <w:pPr>
        <w:ind w:left="3600" w:firstLine="0"/>
      </w:pPr>
    </w:lvl>
    <w:lvl w:ilvl="6">
      <w:start w:val="1"/>
      <w:numFmt w:val="lowerRoman"/>
      <w:pStyle w:val="Ttulo7"/>
      <w:lvlText w:val="(%7)"/>
      <w:lvlJc w:val="left"/>
      <w:pPr>
        <w:ind w:left="4320" w:firstLine="0"/>
      </w:pPr>
    </w:lvl>
    <w:lvl w:ilvl="7">
      <w:start w:val="1"/>
      <w:numFmt w:val="lowerLetter"/>
      <w:pStyle w:val="Ttulo8"/>
      <w:lvlText w:val="(%8)"/>
      <w:lvlJc w:val="left"/>
      <w:pPr>
        <w:ind w:left="5040" w:firstLine="0"/>
      </w:pPr>
    </w:lvl>
    <w:lvl w:ilvl="8">
      <w:start w:val="1"/>
      <w:numFmt w:val="lowerRoman"/>
      <w:pStyle w:val="Ttulo9"/>
      <w:lvlText w:val="(%9)"/>
      <w:lvlJc w:val="left"/>
      <w:pPr>
        <w:ind w:left="5760" w:firstLine="0"/>
      </w:pPr>
    </w:lvl>
  </w:abstractNum>
  <w:abstractNum w:abstractNumId="20" w15:restartNumberingAfterBreak="0">
    <w:nsid w:val="70EF632F"/>
    <w:multiLevelType w:val="multilevel"/>
    <w:tmpl w:val="BC86DAE8"/>
    <w:lvl w:ilvl="0">
      <w:start w:val="1"/>
      <w:numFmt w:val="decimal"/>
      <w:lvlText w:val="%1."/>
      <w:lvlJc w:val="left"/>
      <w:pPr>
        <w:ind w:left="4614" w:hanging="360"/>
      </w:pPr>
    </w:lvl>
    <w:lvl w:ilvl="1">
      <w:start w:val="1"/>
      <w:numFmt w:val="decimal"/>
      <w:lvlText w:val="%1.%2."/>
      <w:lvlJc w:val="left"/>
      <w:pPr>
        <w:ind w:left="5537" w:hanging="432"/>
      </w:pPr>
    </w:lvl>
    <w:lvl w:ilvl="2">
      <w:start w:val="1"/>
      <w:numFmt w:val="bullet"/>
      <w:lvlText w:val=""/>
      <w:lvlJc w:val="left"/>
      <w:pPr>
        <w:ind w:left="5478" w:hanging="504"/>
      </w:pPr>
      <w:rPr>
        <w:rFonts w:ascii="Symbol" w:hAnsi="Symbol" w:hint="default"/>
      </w:rPr>
    </w:lvl>
    <w:lvl w:ilvl="3">
      <w:start w:val="1"/>
      <w:numFmt w:val="decimal"/>
      <w:lvlText w:val="%1.%2.%3.%4."/>
      <w:lvlJc w:val="left"/>
      <w:pPr>
        <w:ind w:left="5982" w:hanging="648"/>
      </w:pPr>
    </w:lvl>
    <w:lvl w:ilvl="4">
      <w:start w:val="1"/>
      <w:numFmt w:val="decimal"/>
      <w:lvlText w:val="%1.%2.%3.%4.%5."/>
      <w:lvlJc w:val="left"/>
      <w:pPr>
        <w:ind w:left="6486" w:hanging="792"/>
      </w:pPr>
    </w:lvl>
    <w:lvl w:ilvl="5">
      <w:start w:val="1"/>
      <w:numFmt w:val="decimal"/>
      <w:lvlText w:val="%1.%2.%3.%4.%5.%6."/>
      <w:lvlJc w:val="left"/>
      <w:pPr>
        <w:ind w:left="6990" w:hanging="936"/>
      </w:pPr>
    </w:lvl>
    <w:lvl w:ilvl="6">
      <w:start w:val="1"/>
      <w:numFmt w:val="decimal"/>
      <w:lvlText w:val="%1.%2.%3.%4.%5.%6.%7."/>
      <w:lvlJc w:val="left"/>
      <w:pPr>
        <w:ind w:left="7494" w:hanging="1080"/>
      </w:pPr>
    </w:lvl>
    <w:lvl w:ilvl="7">
      <w:start w:val="1"/>
      <w:numFmt w:val="decimal"/>
      <w:lvlText w:val="%1.%2.%3.%4.%5.%6.%7.%8."/>
      <w:lvlJc w:val="left"/>
      <w:pPr>
        <w:ind w:left="7998" w:hanging="1224"/>
      </w:pPr>
    </w:lvl>
    <w:lvl w:ilvl="8">
      <w:start w:val="1"/>
      <w:numFmt w:val="decimal"/>
      <w:lvlText w:val="%1.%2.%3.%4.%5.%6.%7.%8.%9."/>
      <w:lvlJc w:val="left"/>
      <w:pPr>
        <w:ind w:left="8574" w:hanging="1440"/>
      </w:pPr>
    </w:lvl>
  </w:abstractNum>
  <w:abstractNum w:abstractNumId="21" w15:restartNumberingAfterBreak="0">
    <w:nsid w:val="7ADE7A20"/>
    <w:multiLevelType w:val="multilevel"/>
    <w:tmpl w:val="20D02F0E"/>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7D3478B3"/>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E0E2894"/>
    <w:multiLevelType w:val="multilevel"/>
    <w:tmpl w:val="EFAE6C82"/>
    <w:lvl w:ilvl="0">
      <w:start w:val="1"/>
      <w:numFmt w:val="decimal"/>
      <w:pStyle w:val="Pontos"/>
      <w:lvlText w:val="%1."/>
      <w:lvlJc w:val="left"/>
      <w:pPr>
        <w:ind w:left="1069" w:hanging="360"/>
      </w:pPr>
      <w:rPr>
        <w:rFonts w:hint="default"/>
      </w:rPr>
    </w:lvl>
    <w:lvl w:ilvl="1">
      <w:start w:val="1"/>
      <w:numFmt w:val="decimal"/>
      <w:pStyle w:val="Pontos2"/>
      <w:isLgl/>
      <w:lvlText w:val="%1.%2."/>
      <w:lvlJc w:val="left"/>
      <w:pPr>
        <w:ind w:left="360" w:hanging="360"/>
      </w:pPr>
      <w:rPr>
        <w:rFonts w:ascii="Times New Roman" w:eastAsia="Times New Roman" w:hAnsi="Times New Roman" w:cs="Times New Roman" w:hint="default"/>
        <w:noProof w:val="0"/>
        <w:sz w:val="24"/>
        <w:szCs w:val="24"/>
      </w:rPr>
    </w:lvl>
    <w:lvl w:ilvl="2">
      <w:start w:val="1"/>
      <w:numFmt w:val="decimal"/>
      <w:pStyle w:val="Pontos3"/>
      <w:isLgl/>
      <w:lvlText w:val="%1.%2.%3."/>
      <w:lvlJc w:val="left"/>
      <w:pPr>
        <w:ind w:left="1855" w:hanging="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Pontos4"/>
      <w:isLgl/>
      <w:lvlText w:val="%1.%2.%3.%4."/>
      <w:lvlJc w:val="left"/>
      <w:pPr>
        <w:ind w:left="3240" w:hanging="720"/>
      </w:pPr>
      <w:rPr>
        <w:rFonts w:hint="default"/>
      </w:rPr>
    </w:lvl>
    <w:lvl w:ilvl="4">
      <w:start w:val="1"/>
      <w:numFmt w:val="decimal"/>
      <w:pStyle w:val="Pontos5"/>
      <w:isLgl/>
      <w:lvlText w:val="%1.%2.%3.%4.%5."/>
      <w:lvlJc w:val="left"/>
      <w:pPr>
        <w:ind w:left="4320" w:hanging="1080"/>
      </w:pPr>
      <w:rPr>
        <w:rFonts w:hint="default"/>
      </w:rPr>
    </w:lvl>
    <w:lvl w:ilvl="5">
      <w:start w:val="1"/>
      <w:numFmt w:val="decimal"/>
      <w:pStyle w:val="Pontos6"/>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num w:numId="1">
    <w:abstractNumId w:val="6"/>
  </w:num>
  <w:num w:numId="2">
    <w:abstractNumId w:val="19"/>
  </w:num>
  <w:num w:numId="3">
    <w:abstractNumId w:val="11"/>
  </w:num>
  <w:num w:numId="4">
    <w:abstractNumId w:val="16"/>
  </w:num>
  <w:num w:numId="5">
    <w:abstractNumId w:val="22"/>
  </w:num>
  <w:num w:numId="6">
    <w:abstractNumId w:val="5"/>
  </w:num>
  <w:num w:numId="7">
    <w:abstractNumId w:val="16"/>
  </w:num>
  <w:num w:numId="8">
    <w:abstractNumId w:val="16"/>
  </w:num>
  <w:num w:numId="9">
    <w:abstractNumId w:val="2"/>
  </w:num>
  <w:num w:numId="10">
    <w:abstractNumId w:val="18"/>
  </w:num>
  <w:num w:numId="11">
    <w:abstractNumId w:val="23"/>
  </w:num>
  <w:num w:numId="12">
    <w:abstractNumId w:val="7"/>
  </w:num>
  <w:num w:numId="13">
    <w:abstractNumId w:val="23"/>
  </w:num>
  <w:num w:numId="14">
    <w:abstractNumId w:val="23"/>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23"/>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num>
  <w:num w:numId="20">
    <w:abstractNumId w:val="23"/>
  </w:num>
  <w:num w:numId="21">
    <w:abstractNumId w:val="23"/>
  </w:num>
  <w:num w:numId="22">
    <w:abstractNumId w:val="16"/>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23"/>
  </w:num>
  <w:num w:numId="26">
    <w:abstractNumId w:val="23"/>
  </w:num>
  <w:num w:numId="27">
    <w:abstractNumId w:val="14"/>
    <w:lvlOverride w:ilvl="0">
      <w:startOverride w:val="1"/>
    </w:lvlOverride>
  </w:num>
  <w:num w:numId="28">
    <w:abstractNumId w:val="14"/>
    <w:lvlOverride w:ilvl="0">
      <w:startOverride w:val="1"/>
    </w:lvlOverride>
  </w:num>
  <w:num w:numId="29">
    <w:abstractNumId w:val="15"/>
  </w:num>
  <w:num w:numId="30">
    <w:abstractNumId w:val="23"/>
  </w:num>
  <w:num w:numId="31">
    <w:abstractNumId w:val="23"/>
  </w:num>
  <w:num w:numId="32">
    <w:abstractNumId w:val="23"/>
  </w:num>
  <w:num w:numId="33">
    <w:abstractNumId w:val="23"/>
  </w:num>
  <w:num w:numId="34">
    <w:abstractNumId w:val="23"/>
  </w:num>
  <w:num w:numId="35">
    <w:abstractNumId w:val="23"/>
  </w:num>
  <w:num w:numId="36">
    <w:abstractNumId w:val="14"/>
  </w:num>
  <w:num w:numId="37">
    <w:abstractNumId w:val="3"/>
  </w:num>
  <w:num w:numId="38">
    <w:abstractNumId w:val="23"/>
  </w:num>
  <w:num w:numId="39">
    <w:abstractNumId w:val="12"/>
  </w:num>
  <w:num w:numId="40">
    <w:abstractNumId w:val="23"/>
  </w:num>
  <w:num w:numId="41">
    <w:abstractNumId w:val="23"/>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 w:numId="45">
    <w:abstractNumId w:val="1"/>
  </w:num>
  <w:num w:numId="46">
    <w:abstractNumId w:val="17"/>
  </w:num>
  <w:num w:numId="47">
    <w:abstractNumId w:val="9"/>
  </w:num>
  <w:num w:numId="48">
    <w:abstractNumId w:val="4"/>
  </w:num>
  <w:num w:numId="49">
    <w:abstractNumId w:val="8"/>
  </w:num>
  <w:num w:numId="50">
    <w:abstractNumId w:val="2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displayBackgroundShape/>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pt-BR" w:vendorID="64" w:dllVersion="131078" w:nlCheck="1" w:checkStyle="0"/>
  <w:defaultTabStop w:val="1418"/>
  <w:hyphenationZone w:val="425"/>
  <w:drawingGridHorizontalSpacing w:val="120"/>
  <w:displayHorizontalDrawingGridEvery w:val="2"/>
  <w:characterSpacingControl w:val="doNotCompress"/>
  <w:hdrShapeDefaults>
    <o:shapedefaults v:ext="edit" spidmax="139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665"/>
    <w:rsid w:val="00000293"/>
    <w:rsid w:val="00000DB8"/>
    <w:rsid w:val="0000153A"/>
    <w:rsid w:val="00001876"/>
    <w:rsid w:val="0000244D"/>
    <w:rsid w:val="00003572"/>
    <w:rsid w:val="00004339"/>
    <w:rsid w:val="000049AC"/>
    <w:rsid w:val="00004EF9"/>
    <w:rsid w:val="0000603A"/>
    <w:rsid w:val="00007488"/>
    <w:rsid w:val="00011426"/>
    <w:rsid w:val="00011C66"/>
    <w:rsid w:val="00011EB6"/>
    <w:rsid w:val="000130A1"/>
    <w:rsid w:val="00013E6B"/>
    <w:rsid w:val="000145D4"/>
    <w:rsid w:val="0001499E"/>
    <w:rsid w:val="00015EF2"/>
    <w:rsid w:val="0001647D"/>
    <w:rsid w:val="00016712"/>
    <w:rsid w:val="000177E9"/>
    <w:rsid w:val="00021FDE"/>
    <w:rsid w:val="00022B9A"/>
    <w:rsid w:val="00023B7A"/>
    <w:rsid w:val="0002415C"/>
    <w:rsid w:val="0002428C"/>
    <w:rsid w:val="00024573"/>
    <w:rsid w:val="00025B40"/>
    <w:rsid w:val="00025BC8"/>
    <w:rsid w:val="00026A89"/>
    <w:rsid w:val="0002742D"/>
    <w:rsid w:val="0003010B"/>
    <w:rsid w:val="0003062E"/>
    <w:rsid w:val="00033954"/>
    <w:rsid w:val="00033D68"/>
    <w:rsid w:val="00034BCB"/>
    <w:rsid w:val="0003681C"/>
    <w:rsid w:val="000368C3"/>
    <w:rsid w:val="00036C9F"/>
    <w:rsid w:val="00037962"/>
    <w:rsid w:val="000411D6"/>
    <w:rsid w:val="00041E06"/>
    <w:rsid w:val="00042028"/>
    <w:rsid w:val="00042889"/>
    <w:rsid w:val="00042A31"/>
    <w:rsid w:val="00042F2A"/>
    <w:rsid w:val="00043203"/>
    <w:rsid w:val="00043FFB"/>
    <w:rsid w:val="00044282"/>
    <w:rsid w:val="00044879"/>
    <w:rsid w:val="0004535C"/>
    <w:rsid w:val="0004562F"/>
    <w:rsid w:val="00046261"/>
    <w:rsid w:val="000475E8"/>
    <w:rsid w:val="000477F3"/>
    <w:rsid w:val="00047B56"/>
    <w:rsid w:val="000518A5"/>
    <w:rsid w:val="00051EBA"/>
    <w:rsid w:val="000533CA"/>
    <w:rsid w:val="00054D6A"/>
    <w:rsid w:val="00055A3F"/>
    <w:rsid w:val="00057643"/>
    <w:rsid w:val="00057EE0"/>
    <w:rsid w:val="000606A1"/>
    <w:rsid w:val="0006216E"/>
    <w:rsid w:val="00062641"/>
    <w:rsid w:val="0006449C"/>
    <w:rsid w:val="00064E19"/>
    <w:rsid w:val="000652B4"/>
    <w:rsid w:val="000660CE"/>
    <w:rsid w:val="00066319"/>
    <w:rsid w:val="00066320"/>
    <w:rsid w:val="000672A3"/>
    <w:rsid w:val="00067880"/>
    <w:rsid w:val="00067890"/>
    <w:rsid w:val="0006793D"/>
    <w:rsid w:val="000700A0"/>
    <w:rsid w:val="00070AC6"/>
    <w:rsid w:val="000718C9"/>
    <w:rsid w:val="00073054"/>
    <w:rsid w:val="000733EE"/>
    <w:rsid w:val="000736BC"/>
    <w:rsid w:val="00073CD6"/>
    <w:rsid w:val="00080D8C"/>
    <w:rsid w:val="0008307C"/>
    <w:rsid w:val="0008315F"/>
    <w:rsid w:val="000839E8"/>
    <w:rsid w:val="000848F2"/>
    <w:rsid w:val="0008495E"/>
    <w:rsid w:val="00085CE9"/>
    <w:rsid w:val="00085E92"/>
    <w:rsid w:val="000860C4"/>
    <w:rsid w:val="00090D61"/>
    <w:rsid w:val="00090EBA"/>
    <w:rsid w:val="00092073"/>
    <w:rsid w:val="00092A25"/>
    <w:rsid w:val="000946EF"/>
    <w:rsid w:val="00095E6F"/>
    <w:rsid w:val="00096DD7"/>
    <w:rsid w:val="000A0D6D"/>
    <w:rsid w:val="000A0DE3"/>
    <w:rsid w:val="000A1DB6"/>
    <w:rsid w:val="000A3599"/>
    <w:rsid w:val="000A3CC0"/>
    <w:rsid w:val="000A44E8"/>
    <w:rsid w:val="000A4750"/>
    <w:rsid w:val="000A491F"/>
    <w:rsid w:val="000A546F"/>
    <w:rsid w:val="000A5A8C"/>
    <w:rsid w:val="000A6952"/>
    <w:rsid w:val="000A7180"/>
    <w:rsid w:val="000A733C"/>
    <w:rsid w:val="000B120C"/>
    <w:rsid w:val="000B2812"/>
    <w:rsid w:val="000B3D23"/>
    <w:rsid w:val="000B3FB5"/>
    <w:rsid w:val="000B5114"/>
    <w:rsid w:val="000B51AA"/>
    <w:rsid w:val="000B576D"/>
    <w:rsid w:val="000B5D34"/>
    <w:rsid w:val="000B5DC9"/>
    <w:rsid w:val="000B6D20"/>
    <w:rsid w:val="000B79C8"/>
    <w:rsid w:val="000B7B3D"/>
    <w:rsid w:val="000C00FE"/>
    <w:rsid w:val="000C0AE8"/>
    <w:rsid w:val="000C1066"/>
    <w:rsid w:val="000C16BF"/>
    <w:rsid w:val="000C24D0"/>
    <w:rsid w:val="000C2503"/>
    <w:rsid w:val="000C2765"/>
    <w:rsid w:val="000C4047"/>
    <w:rsid w:val="000C5C5F"/>
    <w:rsid w:val="000C6367"/>
    <w:rsid w:val="000C737F"/>
    <w:rsid w:val="000D13FD"/>
    <w:rsid w:val="000D2340"/>
    <w:rsid w:val="000D2AEF"/>
    <w:rsid w:val="000D2B81"/>
    <w:rsid w:val="000D3B6C"/>
    <w:rsid w:val="000D6EAD"/>
    <w:rsid w:val="000D784F"/>
    <w:rsid w:val="000D7D43"/>
    <w:rsid w:val="000E03CF"/>
    <w:rsid w:val="000E0EA8"/>
    <w:rsid w:val="000E12B3"/>
    <w:rsid w:val="000E173D"/>
    <w:rsid w:val="000E2BF1"/>
    <w:rsid w:val="000E350A"/>
    <w:rsid w:val="000E6C4B"/>
    <w:rsid w:val="000F10D0"/>
    <w:rsid w:val="000F1EB4"/>
    <w:rsid w:val="000F1FA1"/>
    <w:rsid w:val="000F4847"/>
    <w:rsid w:val="000F62AC"/>
    <w:rsid w:val="000F6BA4"/>
    <w:rsid w:val="000F7F9C"/>
    <w:rsid w:val="001011F0"/>
    <w:rsid w:val="001018FD"/>
    <w:rsid w:val="00104091"/>
    <w:rsid w:val="00104682"/>
    <w:rsid w:val="00104DDF"/>
    <w:rsid w:val="00106358"/>
    <w:rsid w:val="001075C5"/>
    <w:rsid w:val="00107ED2"/>
    <w:rsid w:val="00110356"/>
    <w:rsid w:val="0011069B"/>
    <w:rsid w:val="00111CE1"/>
    <w:rsid w:val="00113AD7"/>
    <w:rsid w:val="0011485A"/>
    <w:rsid w:val="0011516F"/>
    <w:rsid w:val="00115297"/>
    <w:rsid w:val="00116752"/>
    <w:rsid w:val="00116EBD"/>
    <w:rsid w:val="001202D1"/>
    <w:rsid w:val="00123046"/>
    <w:rsid w:val="00123AC6"/>
    <w:rsid w:val="00124349"/>
    <w:rsid w:val="0012497B"/>
    <w:rsid w:val="0012509E"/>
    <w:rsid w:val="0012703D"/>
    <w:rsid w:val="00130935"/>
    <w:rsid w:val="00131C6D"/>
    <w:rsid w:val="00133568"/>
    <w:rsid w:val="00133BDE"/>
    <w:rsid w:val="001349B8"/>
    <w:rsid w:val="00135563"/>
    <w:rsid w:val="00140C51"/>
    <w:rsid w:val="00140CC5"/>
    <w:rsid w:val="0014153D"/>
    <w:rsid w:val="001431D5"/>
    <w:rsid w:val="001445B8"/>
    <w:rsid w:val="00147028"/>
    <w:rsid w:val="00147790"/>
    <w:rsid w:val="00147A3B"/>
    <w:rsid w:val="00150722"/>
    <w:rsid w:val="00151526"/>
    <w:rsid w:val="00151A46"/>
    <w:rsid w:val="00152A3A"/>
    <w:rsid w:val="001546EB"/>
    <w:rsid w:val="00155AE0"/>
    <w:rsid w:val="00157BFE"/>
    <w:rsid w:val="00157D59"/>
    <w:rsid w:val="00162D19"/>
    <w:rsid w:val="001637FC"/>
    <w:rsid w:val="001654F4"/>
    <w:rsid w:val="00165550"/>
    <w:rsid w:val="0016616A"/>
    <w:rsid w:val="0016681F"/>
    <w:rsid w:val="00167AF6"/>
    <w:rsid w:val="00171DB4"/>
    <w:rsid w:val="00172E25"/>
    <w:rsid w:val="0017403B"/>
    <w:rsid w:val="001743CD"/>
    <w:rsid w:val="00174725"/>
    <w:rsid w:val="00175C6C"/>
    <w:rsid w:val="00175CD0"/>
    <w:rsid w:val="001772CF"/>
    <w:rsid w:val="00181471"/>
    <w:rsid w:val="00181EE4"/>
    <w:rsid w:val="00182425"/>
    <w:rsid w:val="00185A54"/>
    <w:rsid w:val="00186170"/>
    <w:rsid w:val="00186600"/>
    <w:rsid w:val="00187584"/>
    <w:rsid w:val="00187891"/>
    <w:rsid w:val="001917A3"/>
    <w:rsid w:val="00191A43"/>
    <w:rsid w:val="00191AAD"/>
    <w:rsid w:val="00193461"/>
    <w:rsid w:val="00193566"/>
    <w:rsid w:val="00194621"/>
    <w:rsid w:val="00195087"/>
    <w:rsid w:val="00195600"/>
    <w:rsid w:val="00195A9F"/>
    <w:rsid w:val="00195DCD"/>
    <w:rsid w:val="0019613F"/>
    <w:rsid w:val="00196BF2"/>
    <w:rsid w:val="00196C16"/>
    <w:rsid w:val="00197EA2"/>
    <w:rsid w:val="001A1535"/>
    <w:rsid w:val="001A41F6"/>
    <w:rsid w:val="001A54B5"/>
    <w:rsid w:val="001A5C97"/>
    <w:rsid w:val="001B01A3"/>
    <w:rsid w:val="001B01FE"/>
    <w:rsid w:val="001B0B41"/>
    <w:rsid w:val="001B1B93"/>
    <w:rsid w:val="001B23A4"/>
    <w:rsid w:val="001B4A10"/>
    <w:rsid w:val="001B609D"/>
    <w:rsid w:val="001B6364"/>
    <w:rsid w:val="001B67A6"/>
    <w:rsid w:val="001B71C9"/>
    <w:rsid w:val="001B7396"/>
    <w:rsid w:val="001C0E8A"/>
    <w:rsid w:val="001C11B2"/>
    <w:rsid w:val="001C22E2"/>
    <w:rsid w:val="001C33AD"/>
    <w:rsid w:val="001C4040"/>
    <w:rsid w:val="001C492B"/>
    <w:rsid w:val="001C4A57"/>
    <w:rsid w:val="001C5158"/>
    <w:rsid w:val="001C5A88"/>
    <w:rsid w:val="001C7DCA"/>
    <w:rsid w:val="001D136B"/>
    <w:rsid w:val="001D23F8"/>
    <w:rsid w:val="001D2876"/>
    <w:rsid w:val="001D4137"/>
    <w:rsid w:val="001D5055"/>
    <w:rsid w:val="001D6F14"/>
    <w:rsid w:val="001D71E5"/>
    <w:rsid w:val="001D74B0"/>
    <w:rsid w:val="001D78C7"/>
    <w:rsid w:val="001D7CE2"/>
    <w:rsid w:val="001E0243"/>
    <w:rsid w:val="001E1CBB"/>
    <w:rsid w:val="001E3132"/>
    <w:rsid w:val="001E4121"/>
    <w:rsid w:val="001E47CB"/>
    <w:rsid w:val="001E6755"/>
    <w:rsid w:val="001E7455"/>
    <w:rsid w:val="001F187C"/>
    <w:rsid w:val="001F3918"/>
    <w:rsid w:val="001F5401"/>
    <w:rsid w:val="001F67F0"/>
    <w:rsid w:val="001F6B13"/>
    <w:rsid w:val="001F6D29"/>
    <w:rsid w:val="00200018"/>
    <w:rsid w:val="002063CA"/>
    <w:rsid w:val="002127CB"/>
    <w:rsid w:val="002143C4"/>
    <w:rsid w:val="00214D5F"/>
    <w:rsid w:val="002151AA"/>
    <w:rsid w:val="00216D2A"/>
    <w:rsid w:val="00217290"/>
    <w:rsid w:val="00220456"/>
    <w:rsid w:val="00220A47"/>
    <w:rsid w:val="00220C26"/>
    <w:rsid w:val="002211F6"/>
    <w:rsid w:val="002212AB"/>
    <w:rsid w:val="002219D2"/>
    <w:rsid w:val="00221B2F"/>
    <w:rsid w:val="002237E5"/>
    <w:rsid w:val="00225513"/>
    <w:rsid w:val="0022552A"/>
    <w:rsid w:val="002267FA"/>
    <w:rsid w:val="002271BC"/>
    <w:rsid w:val="0023061E"/>
    <w:rsid w:val="00231AA2"/>
    <w:rsid w:val="002322B4"/>
    <w:rsid w:val="002327C4"/>
    <w:rsid w:val="00232E1F"/>
    <w:rsid w:val="00232EF0"/>
    <w:rsid w:val="0023381C"/>
    <w:rsid w:val="00233FB7"/>
    <w:rsid w:val="002344D6"/>
    <w:rsid w:val="00235624"/>
    <w:rsid w:val="00235939"/>
    <w:rsid w:val="00235D05"/>
    <w:rsid w:val="002373D3"/>
    <w:rsid w:val="00241126"/>
    <w:rsid w:val="00241F43"/>
    <w:rsid w:val="00242B5E"/>
    <w:rsid w:val="00242D50"/>
    <w:rsid w:val="00244341"/>
    <w:rsid w:val="002448CE"/>
    <w:rsid w:val="002452E9"/>
    <w:rsid w:val="00245694"/>
    <w:rsid w:val="00245DF1"/>
    <w:rsid w:val="002472A1"/>
    <w:rsid w:val="00251664"/>
    <w:rsid w:val="002516C0"/>
    <w:rsid w:val="00254CBB"/>
    <w:rsid w:val="00255299"/>
    <w:rsid w:val="0025588F"/>
    <w:rsid w:val="002570CD"/>
    <w:rsid w:val="0025753F"/>
    <w:rsid w:val="0026069F"/>
    <w:rsid w:val="0026073D"/>
    <w:rsid w:val="00261B13"/>
    <w:rsid w:val="00264243"/>
    <w:rsid w:val="0026459E"/>
    <w:rsid w:val="002674AE"/>
    <w:rsid w:val="00271595"/>
    <w:rsid w:val="0027260E"/>
    <w:rsid w:val="00272B84"/>
    <w:rsid w:val="00275199"/>
    <w:rsid w:val="0027530E"/>
    <w:rsid w:val="00275684"/>
    <w:rsid w:val="0027757F"/>
    <w:rsid w:val="00277B4F"/>
    <w:rsid w:val="00280F78"/>
    <w:rsid w:val="00281369"/>
    <w:rsid w:val="002821CD"/>
    <w:rsid w:val="00282DB4"/>
    <w:rsid w:val="00284148"/>
    <w:rsid w:val="00284BA2"/>
    <w:rsid w:val="00284E80"/>
    <w:rsid w:val="00286991"/>
    <w:rsid w:val="00286CE6"/>
    <w:rsid w:val="00287031"/>
    <w:rsid w:val="002919CB"/>
    <w:rsid w:val="00291D31"/>
    <w:rsid w:val="00292A9A"/>
    <w:rsid w:val="00292FE2"/>
    <w:rsid w:val="00293650"/>
    <w:rsid w:val="00293D24"/>
    <w:rsid w:val="0029459C"/>
    <w:rsid w:val="002945FE"/>
    <w:rsid w:val="00294EFF"/>
    <w:rsid w:val="00295199"/>
    <w:rsid w:val="0029675D"/>
    <w:rsid w:val="00297440"/>
    <w:rsid w:val="002A17FC"/>
    <w:rsid w:val="002A197F"/>
    <w:rsid w:val="002A251E"/>
    <w:rsid w:val="002A2A09"/>
    <w:rsid w:val="002A2AFA"/>
    <w:rsid w:val="002A2E2E"/>
    <w:rsid w:val="002A2F81"/>
    <w:rsid w:val="002A3CFF"/>
    <w:rsid w:val="002A756C"/>
    <w:rsid w:val="002A768D"/>
    <w:rsid w:val="002B0242"/>
    <w:rsid w:val="002B13E0"/>
    <w:rsid w:val="002B1897"/>
    <w:rsid w:val="002B19EC"/>
    <w:rsid w:val="002B1B9F"/>
    <w:rsid w:val="002B5424"/>
    <w:rsid w:val="002C2C2F"/>
    <w:rsid w:val="002C5D27"/>
    <w:rsid w:val="002C7E2A"/>
    <w:rsid w:val="002D0289"/>
    <w:rsid w:val="002D0905"/>
    <w:rsid w:val="002D2A4D"/>
    <w:rsid w:val="002D3702"/>
    <w:rsid w:val="002D4DF9"/>
    <w:rsid w:val="002D5479"/>
    <w:rsid w:val="002D6E51"/>
    <w:rsid w:val="002E1071"/>
    <w:rsid w:val="002E1EE9"/>
    <w:rsid w:val="002E2A6C"/>
    <w:rsid w:val="002E3007"/>
    <w:rsid w:val="002E70A7"/>
    <w:rsid w:val="002E71AA"/>
    <w:rsid w:val="002E728F"/>
    <w:rsid w:val="002F0591"/>
    <w:rsid w:val="002F1771"/>
    <w:rsid w:val="002F178B"/>
    <w:rsid w:val="002F2C7F"/>
    <w:rsid w:val="002F3C00"/>
    <w:rsid w:val="002F3C96"/>
    <w:rsid w:val="002F3DE9"/>
    <w:rsid w:val="002F3E9A"/>
    <w:rsid w:val="002F7B5B"/>
    <w:rsid w:val="003030F8"/>
    <w:rsid w:val="00303A29"/>
    <w:rsid w:val="00305114"/>
    <w:rsid w:val="0030647B"/>
    <w:rsid w:val="0030711B"/>
    <w:rsid w:val="0030713D"/>
    <w:rsid w:val="003071BD"/>
    <w:rsid w:val="003119FC"/>
    <w:rsid w:val="00311F89"/>
    <w:rsid w:val="00314B4B"/>
    <w:rsid w:val="0032036B"/>
    <w:rsid w:val="00321168"/>
    <w:rsid w:val="003227F9"/>
    <w:rsid w:val="00322F8C"/>
    <w:rsid w:val="003241F8"/>
    <w:rsid w:val="00325F39"/>
    <w:rsid w:val="003267B9"/>
    <w:rsid w:val="0033144B"/>
    <w:rsid w:val="00332C30"/>
    <w:rsid w:val="003332DB"/>
    <w:rsid w:val="003334BA"/>
    <w:rsid w:val="00336ADE"/>
    <w:rsid w:val="00337E32"/>
    <w:rsid w:val="00340698"/>
    <w:rsid w:val="00340DF9"/>
    <w:rsid w:val="00341D0B"/>
    <w:rsid w:val="00341EBB"/>
    <w:rsid w:val="00342760"/>
    <w:rsid w:val="003430DA"/>
    <w:rsid w:val="00343348"/>
    <w:rsid w:val="00343F1E"/>
    <w:rsid w:val="00344063"/>
    <w:rsid w:val="0034454A"/>
    <w:rsid w:val="00344BCD"/>
    <w:rsid w:val="0034545E"/>
    <w:rsid w:val="00346970"/>
    <w:rsid w:val="003478D1"/>
    <w:rsid w:val="0035330F"/>
    <w:rsid w:val="00353432"/>
    <w:rsid w:val="00353700"/>
    <w:rsid w:val="00353D9D"/>
    <w:rsid w:val="00354ED3"/>
    <w:rsid w:val="003575C6"/>
    <w:rsid w:val="00360402"/>
    <w:rsid w:val="003605D2"/>
    <w:rsid w:val="0036120C"/>
    <w:rsid w:val="00361AC4"/>
    <w:rsid w:val="00361DE4"/>
    <w:rsid w:val="00363349"/>
    <w:rsid w:val="00363756"/>
    <w:rsid w:val="00366099"/>
    <w:rsid w:val="003668CC"/>
    <w:rsid w:val="00367952"/>
    <w:rsid w:val="003719E5"/>
    <w:rsid w:val="0037211A"/>
    <w:rsid w:val="00374C1A"/>
    <w:rsid w:val="00375069"/>
    <w:rsid w:val="003752D0"/>
    <w:rsid w:val="003754A6"/>
    <w:rsid w:val="003756CE"/>
    <w:rsid w:val="0037735D"/>
    <w:rsid w:val="00380510"/>
    <w:rsid w:val="00380ED2"/>
    <w:rsid w:val="0038269E"/>
    <w:rsid w:val="00382B4A"/>
    <w:rsid w:val="00382F3D"/>
    <w:rsid w:val="00384E99"/>
    <w:rsid w:val="003850B7"/>
    <w:rsid w:val="0038604F"/>
    <w:rsid w:val="00386377"/>
    <w:rsid w:val="00386695"/>
    <w:rsid w:val="00390554"/>
    <w:rsid w:val="00390648"/>
    <w:rsid w:val="00394ECF"/>
    <w:rsid w:val="00395A9C"/>
    <w:rsid w:val="00397603"/>
    <w:rsid w:val="003A0714"/>
    <w:rsid w:val="003A1081"/>
    <w:rsid w:val="003A3800"/>
    <w:rsid w:val="003A3A1B"/>
    <w:rsid w:val="003A3E5C"/>
    <w:rsid w:val="003A3F32"/>
    <w:rsid w:val="003A4A13"/>
    <w:rsid w:val="003B0096"/>
    <w:rsid w:val="003B0F06"/>
    <w:rsid w:val="003B1CE5"/>
    <w:rsid w:val="003B3009"/>
    <w:rsid w:val="003B3F9A"/>
    <w:rsid w:val="003B41F9"/>
    <w:rsid w:val="003B4E16"/>
    <w:rsid w:val="003B6280"/>
    <w:rsid w:val="003B62EF"/>
    <w:rsid w:val="003B652D"/>
    <w:rsid w:val="003B6D09"/>
    <w:rsid w:val="003B7E78"/>
    <w:rsid w:val="003C081F"/>
    <w:rsid w:val="003C105C"/>
    <w:rsid w:val="003C22A9"/>
    <w:rsid w:val="003C45DC"/>
    <w:rsid w:val="003C5249"/>
    <w:rsid w:val="003C5562"/>
    <w:rsid w:val="003C716B"/>
    <w:rsid w:val="003C7A3D"/>
    <w:rsid w:val="003C7C80"/>
    <w:rsid w:val="003D224D"/>
    <w:rsid w:val="003D40D3"/>
    <w:rsid w:val="003D4943"/>
    <w:rsid w:val="003D6F42"/>
    <w:rsid w:val="003D76EB"/>
    <w:rsid w:val="003E0CDA"/>
    <w:rsid w:val="003E1765"/>
    <w:rsid w:val="003E1A2D"/>
    <w:rsid w:val="003E32A4"/>
    <w:rsid w:val="003E337A"/>
    <w:rsid w:val="003E3CA1"/>
    <w:rsid w:val="003E41B3"/>
    <w:rsid w:val="003E4544"/>
    <w:rsid w:val="003E46F2"/>
    <w:rsid w:val="003E5FA1"/>
    <w:rsid w:val="003E6039"/>
    <w:rsid w:val="003F09FD"/>
    <w:rsid w:val="003F2DEB"/>
    <w:rsid w:val="003F3ADC"/>
    <w:rsid w:val="003F7C38"/>
    <w:rsid w:val="004028BB"/>
    <w:rsid w:val="004029F1"/>
    <w:rsid w:val="004030F4"/>
    <w:rsid w:val="00403B39"/>
    <w:rsid w:val="00403D8E"/>
    <w:rsid w:val="00404BB1"/>
    <w:rsid w:val="00406E8A"/>
    <w:rsid w:val="004071D7"/>
    <w:rsid w:val="00410858"/>
    <w:rsid w:val="00410912"/>
    <w:rsid w:val="00413E84"/>
    <w:rsid w:val="004141F9"/>
    <w:rsid w:val="004148B6"/>
    <w:rsid w:val="004201CD"/>
    <w:rsid w:val="00420E56"/>
    <w:rsid w:val="00421C28"/>
    <w:rsid w:val="0042370B"/>
    <w:rsid w:val="0042482A"/>
    <w:rsid w:val="00430D47"/>
    <w:rsid w:val="00430E46"/>
    <w:rsid w:val="00430F7B"/>
    <w:rsid w:val="00432CBB"/>
    <w:rsid w:val="00432F2E"/>
    <w:rsid w:val="00433C0E"/>
    <w:rsid w:val="004343CE"/>
    <w:rsid w:val="00434939"/>
    <w:rsid w:val="004378EF"/>
    <w:rsid w:val="004400A6"/>
    <w:rsid w:val="00440B85"/>
    <w:rsid w:val="00440FE6"/>
    <w:rsid w:val="004417C2"/>
    <w:rsid w:val="00442ED7"/>
    <w:rsid w:val="00444002"/>
    <w:rsid w:val="00446E87"/>
    <w:rsid w:val="004507EF"/>
    <w:rsid w:val="00452DC9"/>
    <w:rsid w:val="00452FCF"/>
    <w:rsid w:val="004530E8"/>
    <w:rsid w:val="00453FBA"/>
    <w:rsid w:val="00454B14"/>
    <w:rsid w:val="004563CC"/>
    <w:rsid w:val="004564B5"/>
    <w:rsid w:val="00456A2B"/>
    <w:rsid w:val="00456BC4"/>
    <w:rsid w:val="00457312"/>
    <w:rsid w:val="00457D2B"/>
    <w:rsid w:val="004607AA"/>
    <w:rsid w:val="004622CC"/>
    <w:rsid w:val="0046553B"/>
    <w:rsid w:val="004666FF"/>
    <w:rsid w:val="00467B52"/>
    <w:rsid w:val="00467BA1"/>
    <w:rsid w:val="00471E4E"/>
    <w:rsid w:val="00472B4E"/>
    <w:rsid w:val="00472C78"/>
    <w:rsid w:val="00474203"/>
    <w:rsid w:val="00475356"/>
    <w:rsid w:val="00476903"/>
    <w:rsid w:val="00480256"/>
    <w:rsid w:val="00481CE0"/>
    <w:rsid w:val="00483709"/>
    <w:rsid w:val="004848BC"/>
    <w:rsid w:val="0048598E"/>
    <w:rsid w:val="00486D28"/>
    <w:rsid w:val="00491015"/>
    <w:rsid w:val="0049194C"/>
    <w:rsid w:val="00494E5D"/>
    <w:rsid w:val="00495C87"/>
    <w:rsid w:val="004960EF"/>
    <w:rsid w:val="00496857"/>
    <w:rsid w:val="00496C43"/>
    <w:rsid w:val="004A075B"/>
    <w:rsid w:val="004A0C43"/>
    <w:rsid w:val="004A0EEA"/>
    <w:rsid w:val="004A3A23"/>
    <w:rsid w:val="004A467E"/>
    <w:rsid w:val="004A4921"/>
    <w:rsid w:val="004A4DCA"/>
    <w:rsid w:val="004A5328"/>
    <w:rsid w:val="004A5521"/>
    <w:rsid w:val="004A6B0A"/>
    <w:rsid w:val="004A7664"/>
    <w:rsid w:val="004A79B1"/>
    <w:rsid w:val="004B1CAA"/>
    <w:rsid w:val="004B2600"/>
    <w:rsid w:val="004B2E01"/>
    <w:rsid w:val="004B3035"/>
    <w:rsid w:val="004B3157"/>
    <w:rsid w:val="004B3467"/>
    <w:rsid w:val="004B465E"/>
    <w:rsid w:val="004B4F5C"/>
    <w:rsid w:val="004B5396"/>
    <w:rsid w:val="004B5C87"/>
    <w:rsid w:val="004B62CF"/>
    <w:rsid w:val="004B64BE"/>
    <w:rsid w:val="004B7319"/>
    <w:rsid w:val="004C2CBA"/>
    <w:rsid w:val="004C38F2"/>
    <w:rsid w:val="004C4267"/>
    <w:rsid w:val="004C432D"/>
    <w:rsid w:val="004C56FA"/>
    <w:rsid w:val="004C579D"/>
    <w:rsid w:val="004C5F3E"/>
    <w:rsid w:val="004D1161"/>
    <w:rsid w:val="004D2276"/>
    <w:rsid w:val="004D23AE"/>
    <w:rsid w:val="004D3DD9"/>
    <w:rsid w:val="004D3F5B"/>
    <w:rsid w:val="004D517F"/>
    <w:rsid w:val="004D5B77"/>
    <w:rsid w:val="004D629C"/>
    <w:rsid w:val="004D7494"/>
    <w:rsid w:val="004D7970"/>
    <w:rsid w:val="004D7B89"/>
    <w:rsid w:val="004E0930"/>
    <w:rsid w:val="004E0B46"/>
    <w:rsid w:val="004E1410"/>
    <w:rsid w:val="004E1723"/>
    <w:rsid w:val="004E1AC9"/>
    <w:rsid w:val="004E2C26"/>
    <w:rsid w:val="004E3640"/>
    <w:rsid w:val="004E430F"/>
    <w:rsid w:val="004E58D4"/>
    <w:rsid w:val="004E73DB"/>
    <w:rsid w:val="004E7730"/>
    <w:rsid w:val="004F019D"/>
    <w:rsid w:val="004F0855"/>
    <w:rsid w:val="004F0862"/>
    <w:rsid w:val="004F12A3"/>
    <w:rsid w:val="004F2157"/>
    <w:rsid w:val="004F2A7A"/>
    <w:rsid w:val="004F2C1C"/>
    <w:rsid w:val="004F5FB8"/>
    <w:rsid w:val="004F6C00"/>
    <w:rsid w:val="00500590"/>
    <w:rsid w:val="0050253E"/>
    <w:rsid w:val="00502DEA"/>
    <w:rsid w:val="005033D2"/>
    <w:rsid w:val="005077EC"/>
    <w:rsid w:val="0051061D"/>
    <w:rsid w:val="005109DB"/>
    <w:rsid w:val="00510C8C"/>
    <w:rsid w:val="00511B8E"/>
    <w:rsid w:val="00511E01"/>
    <w:rsid w:val="00513BAC"/>
    <w:rsid w:val="005149D0"/>
    <w:rsid w:val="00515916"/>
    <w:rsid w:val="0051615F"/>
    <w:rsid w:val="005176D0"/>
    <w:rsid w:val="00520414"/>
    <w:rsid w:val="005210DF"/>
    <w:rsid w:val="00521228"/>
    <w:rsid w:val="0052202C"/>
    <w:rsid w:val="0052204E"/>
    <w:rsid w:val="0052355A"/>
    <w:rsid w:val="00523F2D"/>
    <w:rsid w:val="005244C3"/>
    <w:rsid w:val="00525557"/>
    <w:rsid w:val="00526502"/>
    <w:rsid w:val="00531D79"/>
    <w:rsid w:val="00533C24"/>
    <w:rsid w:val="005346CF"/>
    <w:rsid w:val="00536046"/>
    <w:rsid w:val="00536265"/>
    <w:rsid w:val="00536BD2"/>
    <w:rsid w:val="00536C5D"/>
    <w:rsid w:val="00537EE1"/>
    <w:rsid w:val="00540C51"/>
    <w:rsid w:val="005418BD"/>
    <w:rsid w:val="005419BC"/>
    <w:rsid w:val="00541DA8"/>
    <w:rsid w:val="00542950"/>
    <w:rsid w:val="00542A9F"/>
    <w:rsid w:val="00542B2E"/>
    <w:rsid w:val="00543BBA"/>
    <w:rsid w:val="00544C38"/>
    <w:rsid w:val="00544EBA"/>
    <w:rsid w:val="0054578A"/>
    <w:rsid w:val="00545945"/>
    <w:rsid w:val="005459BE"/>
    <w:rsid w:val="00550C39"/>
    <w:rsid w:val="00551D33"/>
    <w:rsid w:val="005523E8"/>
    <w:rsid w:val="00552C5E"/>
    <w:rsid w:val="00553177"/>
    <w:rsid w:val="00554EF4"/>
    <w:rsid w:val="0055517E"/>
    <w:rsid w:val="00556026"/>
    <w:rsid w:val="0056052B"/>
    <w:rsid w:val="0056085F"/>
    <w:rsid w:val="005632C0"/>
    <w:rsid w:val="00563EA2"/>
    <w:rsid w:val="00565E37"/>
    <w:rsid w:val="005664A9"/>
    <w:rsid w:val="005666AB"/>
    <w:rsid w:val="00566E6B"/>
    <w:rsid w:val="00567436"/>
    <w:rsid w:val="0056746B"/>
    <w:rsid w:val="00572C33"/>
    <w:rsid w:val="00573E20"/>
    <w:rsid w:val="005744F2"/>
    <w:rsid w:val="00577BEF"/>
    <w:rsid w:val="0058052F"/>
    <w:rsid w:val="00583140"/>
    <w:rsid w:val="00584799"/>
    <w:rsid w:val="005865A0"/>
    <w:rsid w:val="00587907"/>
    <w:rsid w:val="0059096E"/>
    <w:rsid w:val="00591762"/>
    <w:rsid w:val="00591E38"/>
    <w:rsid w:val="00591F21"/>
    <w:rsid w:val="00594AEA"/>
    <w:rsid w:val="0059582C"/>
    <w:rsid w:val="00596402"/>
    <w:rsid w:val="0059708C"/>
    <w:rsid w:val="005A228B"/>
    <w:rsid w:val="005A264D"/>
    <w:rsid w:val="005A2918"/>
    <w:rsid w:val="005A311E"/>
    <w:rsid w:val="005A3465"/>
    <w:rsid w:val="005A370A"/>
    <w:rsid w:val="005A3775"/>
    <w:rsid w:val="005A3831"/>
    <w:rsid w:val="005A39DD"/>
    <w:rsid w:val="005A39F6"/>
    <w:rsid w:val="005A43B8"/>
    <w:rsid w:val="005A4BB4"/>
    <w:rsid w:val="005A566A"/>
    <w:rsid w:val="005A5F28"/>
    <w:rsid w:val="005A633F"/>
    <w:rsid w:val="005A6DC3"/>
    <w:rsid w:val="005B0BB0"/>
    <w:rsid w:val="005B1E09"/>
    <w:rsid w:val="005B42D5"/>
    <w:rsid w:val="005B63BF"/>
    <w:rsid w:val="005B7337"/>
    <w:rsid w:val="005C19DD"/>
    <w:rsid w:val="005C6000"/>
    <w:rsid w:val="005C7425"/>
    <w:rsid w:val="005C7BEC"/>
    <w:rsid w:val="005D0C92"/>
    <w:rsid w:val="005D1699"/>
    <w:rsid w:val="005D1E6E"/>
    <w:rsid w:val="005D4669"/>
    <w:rsid w:val="005D5DC3"/>
    <w:rsid w:val="005D6D78"/>
    <w:rsid w:val="005D7951"/>
    <w:rsid w:val="005E0602"/>
    <w:rsid w:val="005E10BA"/>
    <w:rsid w:val="005E148C"/>
    <w:rsid w:val="005E3BFF"/>
    <w:rsid w:val="005E460E"/>
    <w:rsid w:val="005E5103"/>
    <w:rsid w:val="005E6710"/>
    <w:rsid w:val="005F022A"/>
    <w:rsid w:val="005F0864"/>
    <w:rsid w:val="005F2CC6"/>
    <w:rsid w:val="005F443A"/>
    <w:rsid w:val="005F75ED"/>
    <w:rsid w:val="005F7923"/>
    <w:rsid w:val="006003C3"/>
    <w:rsid w:val="0060091A"/>
    <w:rsid w:val="00600F72"/>
    <w:rsid w:val="00601634"/>
    <w:rsid w:val="00601A7E"/>
    <w:rsid w:val="006025A8"/>
    <w:rsid w:val="00602A3A"/>
    <w:rsid w:val="006036B4"/>
    <w:rsid w:val="00603D70"/>
    <w:rsid w:val="00604736"/>
    <w:rsid w:val="006102AF"/>
    <w:rsid w:val="0061179B"/>
    <w:rsid w:val="006120D5"/>
    <w:rsid w:val="006133CA"/>
    <w:rsid w:val="006146F7"/>
    <w:rsid w:val="00616C01"/>
    <w:rsid w:val="00616D26"/>
    <w:rsid w:val="00617024"/>
    <w:rsid w:val="0061799A"/>
    <w:rsid w:val="00617A91"/>
    <w:rsid w:val="00617CEC"/>
    <w:rsid w:val="006200D0"/>
    <w:rsid w:val="00620CFE"/>
    <w:rsid w:val="00620FB1"/>
    <w:rsid w:val="00621142"/>
    <w:rsid w:val="006211ED"/>
    <w:rsid w:val="00621821"/>
    <w:rsid w:val="00625301"/>
    <w:rsid w:val="0062656D"/>
    <w:rsid w:val="006269E2"/>
    <w:rsid w:val="00626A37"/>
    <w:rsid w:val="00626D8A"/>
    <w:rsid w:val="00627FF5"/>
    <w:rsid w:val="00630BE2"/>
    <w:rsid w:val="00630FC7"/>
    <w:rsid w:val="0063327B"/>
    <w:rsid w:val="00634286"/>
    <w:rsid w:val="00637220"/>
    <w:rsid w:val="00640BFB"/>
    <w:rsid w:val="00641BCB"/>
    <w:rsid w:val="006429D8"/>
    <w:rsid w:val="0064315C"/>
    <w:rsid w:val="006454CA"/>
    <w:rsid w:val="00645794"/>
    <w:rsid w:val="00645F1E"/>
    <w:rsid w:val="00646215"/>
    <w:rsid w:val="006476F6"/>
    <w:rsid w:val="00651C28"/>
    <w:rsid w:val="00652AAF"/>
    <w:rsid w:val="00654C71"/>
    <w:rsid w:val="00656CA0"/>
    <w:rsid w:val="00656D23"/>
    <w:rsid w:val="00657493"/>
    <w:rsid w:val="00660F32"/>
    <w:rsid w:val="006624C2"/>
    <w:rsid w:val="00664BEE"/>
    <w:rsid w:val="006652A7"/>
    <w:rsid w:val="00671FB3"/>
    <w:rsid w:val="00672F7B"/>
    <w:rsid w:val="00674500"/>
    <w:rsid w:val="00674822"/>
    <w:rsid w:val="00674D4B"/>
    <w:rsid w:val="006758E6"/>
    <w:rsid w:val="00675EC6"/>
    <w:rsid w:val="00680F48"/>
    <w:rsid w:val="00681012"/>
    <w:rsid w:val="006811F6"/>
    <w:rsid w:val="00681306"/>
    <w:rsid w:val="0068294D"/>
    <w:rsid w:val="006837ED"/>
    <w:rsid w:val="00684C8B"/>
    <w:rsid w:val="00687FC4"/>
    <w:rsid w:val="00690256"/>
    <w:rsid w:val="006914FC"/>
    <w:rsid w:val="00693362"/>
    <w:rsid w:val="0069337A"/>
    <w:rsid w:val="00693472"/>
    <w:rsid w:val="00693BC0"/>
    <w:rsid w:val="0069691C"/>
    <w:rsid w:val="00696A1A"/>
    <w:rsid w:val="00696C60"/>
    <w:rsid w:val="00697502"/>
    <w:rsid w:val="00697A2D"/>
    <w:rsid w:val="006A01F5"/>
    <w:rsid w:val="006A1158"/>
    <w:rsid w:val="006A2AD9"/>
    <w:rsid w:val="006A301B"/>
    <w:rsid w:val="006A3A3C"/>
    <w:rsid w:val="006A3FCA"/>
    <w:rsid w:val="006A43E7"/>
    <w:rsid w:val="006A5614"/>
    <w:rsid w:val="006A61D4"/>
    <w:rsid w:val="006A6791"/>
    <w:rsid w:val="006A7B1D"/>
    <w:rsid w:val="006B05A2"/>
    <w:rsid w:val="006B0C4F"/>
    <w:rsid w:val="006B1292"/>
    <w:rsid w:val="006B14FC"/>
    <w:rsid w:val="006B154E"/>
    <w:rsid w:val="006B24E3"/>
    <w:rsid w:val="006B32A2"/>
    <w:rsid w:val="006B4D4E"/>
    <w:rsid w:val="006B50AB"/>
    <w:rsid w:val="006B6FA5"/>
    <w:rsid w:val="006B7E57"/>
    <w:rsid w:val="006B7F57"/>
    <w:rsid w:val="006C0EFC"/>
    <w:rsid w:val="006C2049"/>
    <w:rsid w:val="006C5E24"/>
    <w:rsid w:val="006C60F7"/>
    <w:rsid w:val="006C652E"/>
    <w:rsid w:val="006C65D9"/>
    <w:rsid w:val="006C689D"/>
    <w:rsid w:val="006C730C"/>
    <w:rsid w:val="006D03BF"/>
    <w:rsid w:val="006D0550"/>
    <w:rsid w:val="006D0AA4"/>
    <w:rsid w:val="006D14C5"/>
    <w:rsid w:val="006D25FC"/>
    <w:rsid w:val="006D2643"/>
    <w:rsid w:val="006D27D4"/>
    <w:rsid w:val="006D3EAA"/>
    <w:rsid w:val="006D4230"/>
    <w:rsid w:val="006D553D"/>
    <w:rsid w:val="006D6F46"/>
    <w:rsid w:val="006E01AE"/>
    <w:rsid w:val="006E0AE0"/>
    <w:rsid w:val="006E1073"/>
    <w:rsid w:val="006E2164"/>
    <w:rsid w:val="006E3461"/>
    <w:rsid w:val="006E3834"/>
    <w:rsid w:val="006E3DC6"/>
    <w:rsid w:val="006E5D21"/>
    <w:rsid w:val="006E621E"/>
    <w:rsid w:val="006E685D"/>
    <w:rsid w:val="006E6DFA"/>
    <w:rsid w:val="006E6EEA"/>
    <w:rsid w:val="006E7F69"/>
    <w:rsid w:val="006F3D21"/>
    <w:rsid w:val="006F6610"/>
    <w:rsid w:val="006F6848"/>
    <w:rsid w:val="006F71B7"/>
    <w:rsid w:val="00700357"/>
    <w:rsid w:val="00700671"/>
    <w:rsid w:val="00701E2F"/>
    <w:rsid w:val="0070255F"/>
    <w:rsid w:val="007039BF"/>
    <w:rsid w:val="00703D29"/>
    <w:rsid w:val="00703F9C"/>
    <w:rsid w:val="00705054"/>
    <w:rsid w:val="007052FE"/>
    <w:rsid w:val="00705603"/>
    <w:rsid w:val="007058B0"/>
    <w:rsid w:val="00705A7C"/>
    <w:rsid w:val="00706665"/>
    <w:rsid w:val="00706B0D"/>
    <w:rsid w:val="007100B5"/>
    <w:rsid w:val="00710554"/>
    <w:rsid w:val="00710AB1"/>
    <w:rsid w:val="00713E66"/>
    <w:rsid w:val="0071627A"/>
    <w:rsid w:val="00717BBF"/>
    <w:rsid w:val="00717BC0"/>
    <w:rsid w:val="00717E1E"/>
    <w:rsid w:val="00717E55"/>
    <w:rsid w:val="00720124"/>
    <w:rsid w:val="00720906"/>
    <w:rsid w:val="007219FC"/>
    <w:rsid w:val="00721BDE"/>
    <w:rsid w:val="00724689"/>
    <w:rsid w:val="007250AB"/>
    <w:rsid w:val="007273E2"/>
    <w:rsid w:val="00730178"/>
    <w:rsid w:val="007305B6"/>
    <w:rsid w:val="00730CC3"/>
    <w:rsid w:val="00731F81"/>
    <w:rsid w:val="00733906"/>
    <w:rsid w:val="00734357"/>
    <w:rsid w:val="00735432"/>
    <w:rsid w:val="00737DC1"/>
    <w:rsid w:val="0074149B"/>
    <w:rsid w:val="007429E1"/>
    <w:rsid w:val="007437AA"/>
    <w:rsid w:val="00744A3A"/>
    <w:rsid w:val="00745DC0"/>
    <w:rsid w:val="007460BA"/>
    <w:rsid w:val="00747C0C"/>
    <w:rsid w:val="00747F2A"/>
    <w:rsid w:val="007510CD"/>
    <w:rsid w:val="0075224E"/>
    <w:rsid w:val="007555B1"/>
    <w:rsid w:val="00755997"/>
    <w:rsid w:val="00756218"/>
    <w:rsid w:val="007565B6"/>
    <w:rsid w:val="00760AFA"/>
    <w:rsid w:val="00762CE3"/>
    <w:rsid w:val="00763D89"/>
    <w:rsid w:val="00764052"/>
    <w:rsid w:val="007647B9"/>
    <w:rsid w:val="00766B9C"/>
    <w:rsid w:val="00767B91"/>
    <w:rsid w:val="00770B97"/>
    <w:rsid w:val="007715BC"/>
    <w:rsid w:val="0077178D"/>
    <w:rsid w:val="0077236E"/>
    <w:rsid w:val="007729B1"/>
    <w:rsid w:val="0077345B"/>
    <w:rsid w:val="0077351A"/>
    <w:rsid w:val="00773FC3"/>
    <w:rsid w:val="00777A21"/>
    <w:rsid w:val="00777B17"/>
    <w:rsid w:val="0078014C"/>
    <w:rsid w:val="0078016D"/>
    <w:rsid w:val="00782B23"/>
    <w:rsid w:val="00783C46"/>
    <w:rsid w:val="00785FCF"/>
    <w:rsid w:val="0078682E"/>
    <w:rsid w:val="00790540"/>
    <w:rsid w:val="0079274B"/>
    <w:rsid w:val="00793102"/>
    <w:rsid w:val="007935DF"/>
    <w:rsid w:val="00793A84"/>
    <w:rsid w:val="00794D5C"/>
    <w:rsid w:val="007961B6"/>
    <w:rsid w:val="0079623A"/>
    <w:rsid w:val="007965AD"/>
    <w:rsid w:val="007A15AB"/>
    <w:rsid w:val="007A2836"/>
    <w:rsid w:val="007A2A85"/>
    <w:rsid w:val="007A2A9D"/>
    <w:rsid w:val="007A2B90"/>
    <w:rsid w:val="007A3B4B"/>
    <w:rsid w:val="007A5896"/>
    <w:rsid w:val="007A697E"/>
    <w:rsid w:val="007A69C6"/>
    <w:rsid w:val="007A6F92"/>
    <w:rsid w:val="007A76C2"/>
    <w:rsid w:val="007B2F60"/>
    <w:rsid w:val="007B5A0E"/>
    <w:rsid w:val="007B5A9F"/>
    <w:rsid w:val="007B5B7B"/>
    <w:rsid w:val="007B7D04"/>
    <w:rsid w:val="007C0000"/>
    <w:rsid w:val="007C0116"/>
    <w:rsid w:val="007C0E1B"/>
    <w:rsid w:val="007C0E5E"/>
    <w:rsid w:val="007C26AD"/>
    <w:rsid w:val="007C33C4"/>
    <w:rsid w:val="007C3485"/>
    <w:rsid w:val="007C36E6"/>
    <w:rsid w:val="007C4BE2"/>
    <w:rsid w:val="007C636F"/>
    <w:rsid w:val="007C6E2D"/>
    <w:rsid w:val="007C6EF0"/>
    <w:rsid w:val="007C780D"/>
    <w:rsid w:val="007C7A93"/>
    <w:rsid w:val="007D0BA4"/>
    <w:rsid w:val="007D2D04"/>
    <w:rsid w:val="007D3458"/>
    <w:rsid w:val="007D380F"/>
    <w:rsid w:val="007D4968"/>
    <w:rsid w:val="007D5BB6"/>
    <w:rsid w:val="007D5D98"/>
    <w:rsid w:val="007D680C"/>
    <w:rsid w:val="007D723C"/>
    <w:rsid w:val="007D7311"/>
    <w:rsid w:val="007E0F9D"/>
    <w:rsid w:val="007E17C3"/>
    <w:rsid w:val="007E1B18"/>
    <w:rsid w:val="007E1D91"/>
    <w:rsid w:val="007E31C2"/>
    <w:rsid w:val="007E329F"/>
    <w:rsid w:val="007E3574"/>
    <w:rsid w:val="007E3894"/>
    <w:rsid w:val="007E4531"/>
    <w:rsid w:val="007E4CA6"/>
    <w:rsid w:val="007E58DE"/>
    <w:rsid w:val="007E5ED4"/>
    <w:rsid w:val="007F290F"/>
    <w:rsid w:val="007F4C0A"/>
    <w:rsid w:val="007F5A55"/>
    <w:rsid w:val="007F640C"/>
    <w:rsid w:val="007F6720"/>
    <w:rsid w:val="007F6A43"/>
    <w:rsid w:val="008014B8"/>
    <w:rsid w:val="00801FC2"/>
    <w:rsid w:val="00802C3A"/>
    <w:rsid w:val="00805B80"/>
    <w:rsid w:val="00806362"/>
    <w:rsid w:val="0080638D"/>
    <w:rsid w:val="0081068E"/>
    <w:rsid w:val="00810C5A"/>
    <w:rsid w:val="00812275"/>
    <w:rsid w:val="00812FDB"/>
    <w:rsid w:val="008146F7"/>
    <w:rsid w:val="0081482F"/>
    <w:rsid w:val="008155F2"/>
    <w:rsid w:val="008163E8"/>
    <w:rsid w:val="00817149"/>
    <w:rsid w:val="00817C98"/>
    <w:rsid w:val="00817D42"/>
    <w:rsid w:val="00820334"/>
    <w:rsid w:val="00820E23"/>
    <w:rsid w:val="00820F61"/>
    <w:rsid w:val="0082151C"/>
    <w:rsid w:val="00822AEB"/>
    <w:rsid w:val="008232E4"/>
    <w:rsid w:val="008239CF"/>
    <w:rsid w:val="00825B1B"/>
    <w:rsid w:val="008262E8"/>
    <w:rsid w:val="008269EC"/>
    <w:rsid w:val="00826C78"/>
    <w:rsid w:val="0082782F"/>
    <w:rsid w:val="00831997"/>
    <w:rsid w:val="00831FB9"/>
    <w:rsid w:val="00832D17"/>
    <w:rsid w:val="00833365"/>
    <w:rsid w:val="00833545"/>
    <w:rsid w:val="008343E5"/>
    <w:rsid w:val="00835643"/>
    <w:rsid w:val="0084261D"/>
    <w:rsid w:val="00842672"/>
    <w:rsid w:val="00842BC5"/>
    <w:rsid w:val="00843C69"/>
    <w:rsid w:val="00844C7C"/>
    <w:rsid w:val="0084617F"/>
    <w:rsid w:val="008462AA"/>
    <w:rsid w:val="00850347"/>
    <w:rsid w:val="008507B1"/>
    <w:rsid w:val="00850EA3"/>
    <w:rsid w:val="008516DC"/>
    <w:rsid w:val="00851C26"/>
    <w:rsid w:val="008529CF"/>
    <w:rsid w:val="00854971"/>
    <w:rsid w:val="0085695B"/>
    <w:rsid w:val="00857CC3"/>
    <w:rsid w:val="008622A0"/>
    <w:rsid w:val="00864136"/>
    <w:rsid w:val="00864155"/>
    <w:rsid w:val="00864708"/>
    <w:rsid w:val="008665EA"/>
    <w:rsid w:val="00867A0B"/>
    <w:rsid w:val="00867A2F"/>
    <w:rsid w:val="00870867"/>
    <w:rsid w:val="008715FE"/>
    <w:rsid w:val="00871610"/>
    <w:rsid w:val="00871DE7"/>
    <w:rsid w:val="0087231D"/>
    <w:rsid w:val="008727B1"/>
    <w:rsid w:val="008730B2"/>
    <w:rsid w:val="00874A2A"/>
    <w:rsid w:val="00875CF2"/>
    <w:rsid w:val="00875DD8"/>
    <w:rsid w:val="0087655A"/>
    <w:rsid w:val="008769A1"/>
    <w:rsid w:val="00876C64"/>
    <w:rsid w:val="00876DAF"/>
    <w:rsid w:val="008773F6"/>
    <w:rsid w:val="00880F8A"/>
    <w:rsid w:val="008812BD"/>
    <w:rsid w:val="00881BA3"/>
    <w:rsid w:val="008826EB"/>
    <w:rsid w:val="00882757"/>
    <w:rsid w:val="0088473E"/>
    <w:rsid w:val="0088501C"/>
    <w:rsid w:val="00885171"/>
    <w:rsid w:val="0088552D"/>
    <w:rsid w:val="00885B4F"/>
    <w:rsid w:val="00886377"/>
    <w:rsid w:val="008868D0"/>
    <w:rsid w:val="0088781C"/>
    <w:rsid w:val="00890160"/>
    <w:rsid w:val="00890809"/>
    <w:rsid w:val="00891B80"/>
    <w:rsid w:val="00891BED"/>
    <w:rsid w:val="00892096"/>
    <w:rsid w:val="00892A25"/>
    <w:rsid w:val="00892DA2"/>
    <w:rsid w:val="00893BC9"/>
    <w:rsid w:val="008945FA"/>
    <w:rsid w:val="008965D0"/>
    <w:rsid w:val="00896A43"/>
    <w:rsid w:val="00897191"/>
    <w:rsid w:val="008A266F"/>
    <w:rsid w:val="008A2DC8"/>
    <w:rsid w:val="008A5197"/>
    <w:rsid w:val="008A55BD"/>
    <w:rsid w:val="008A56F4"/>
    <w:rsid w:val="008A6274"/>
    <w:rsid w:val="008A6B78"/>
    <w:rsid w:val="008A712B"/>
    <w:rsid w:val="008A7588"/>
    <w:rsid w:val="008A7721"/>
    <w:rsid w:val="008B0C35"/>
    <w:rsid w:val="008B1187"/>
    <w:rsid w:val="008B142B"/>
    <w:rsid w:val="008B317D"/>
    <w:rsid w:val="008B5144"/>
    <w:rsid w:val="008B584F"/>
    <w:rsid w:val="008B7ADE"/>
    <w:rsid w:val="008C032C"/>
    <w:rsid w:val="008C1190"/>
    <w:rsid w:val="008C26D6"/>
    <w:rsid w:val="008C3687"/>
    <w:rsid w:val="008C3CDD"/>
    <w:rsid w:val="008C49C3"/>
    <w:rsid w:val="008C72D4"/>
    <w:rsid w:val="008C7906"/>
    <w:rsid w:val="008D0047"/>
    <w:rsid w:val="008D0862"/>
    <w:rsid w:val="008D2228"/>
    <w:rsid w:val="008D290C"/>
    <w:rsid w:val="008D2C49"/>
    <w:rsid w:val="008D3B1E"/>
    <w:rsid w:val="008D4541"/>
    <w:rsid w:val="008D4D01"/>
    <w:rsid w:val="008D4E78"/>
    <w:rsid w:val="008D5949"/>
    <w:rsid w:val="008D64D8"/>
    <w:rsid w:val="008D6B4A"/>
    <w:rsid w:val="008D7054"/>
    <w:rsid w:val="008E05A3"/>
    <w:rsid w:val="008E079F"/>
    <w:rsid w:val="008E18A4"/>
    <w:rsid w:val="008E28B9"/>
    <w:rsid w:val="008E637B"/>
    <w:rsid w:val="008E67A5"/>
    <w:rsid w:val="008E7341"/>
    <w:rsid w:val="008E794F"/>
    <w:rsid w:val="008F094A"/>
    <w:rsid w:val="008F0A32"/>
    <w:rsid w:val="008F2465"/>
    <w:rsid w:val="008F3FEA"/>
    <w:rsid w:val="008F4610"/>
    <w:rsid w:val="008F48F1"/>
    <w:rsid w:val="008F4A27"/>
    <w:rsid w:val="00900919"/>
    <w:rsid w:val="00900A7E"/>
    <w:rsid w:val="00903256"/>
    <w:rsid w:val="00903DA5"/>
    <w:rsid w:val="00904108"/>
    <w:rsid w:val="0090445D"/>
    <w:rsid w:val="00904AD3"/>
    <w:rsid w:val="00905DE5"/>
    <w:rsid w:val="009067FE"/>
    <w:rsid w:val="00906C0B"/>
    <w:rsid w:val="009070C2"/>
    <w:rsid w:val="009077B1"/>
    <w:rsid w:val="00907928"/>
    <w:rsid w:val="009107F4"/>
    <w:rsid w:val="00910E07"/>
    <w:rsid w:val="00911D02"/>
    <w:rsid w:val="0091373B"/>
    <w:rsid w:val="00913D8D"/>
    <w:rsid w:val="00913E08"/>
    <w:rsid w:val="00914A34"/>
    <w:rsid w:val="00916087"/>
    <w:rsid w:val="00921289"/>
    <w:rsid w:val="00923C8F"/>
    <w:rsid w:val="009258A5"/>
    <w:rsid w:val="00926C12"/>
    <w:rsid w:val="0092730F"/>
    <w:rsid w:val="0092740B"/>
    <w:rsid w:val="00927ED6"/>
    <w:rsid w:val="009307A2"/>
    <w:rsid w:val="00931FF5"/>
    <w:rsid w:val="00932EC2"/>
    <w:rsid w:val="00933F44"/>
    <w:rsid w:val="00936012"/>
    <w:rsid w:val="009402F7"/>
    <w:rsid w:val="00940426"/>
    <w:rsid w:val="00943770"/>
    <w:rsid w:val="00943807"/>
    <w:rsid w:val="00944CBE"/>
    <w:rsid w:val="0094549E"/>
    <w:rsid w:val="00946DE4"/>
    <w:rsid w:val="009472B6"/>
    <w:rsid w:val="009505C1"/>
    <w:rsid w:val="00951FCD"/>
    <w:rsid w:val="00952F28"/>
    <w:rsid w:val="00953FC6"/>
    <w:rsid w:val="00954D62"/>
    <w:rsid w:val="00955C43"/>
    <w:rsid w:val="009562B1"/>
    <w:rsid w:val="0095788B"/>
    <w:rsid w:val="00960750"/>
    <w:rsid w:val="00961C7E"/>
    <w:rsid w:val="00962A75"/>
    <w:rsid w:val="009642A7"/>
    <w:rsid w:val="00965BC8"/>
    <w:rsid w:val="00966049"/>
    <w:rsid w:val="00967947"/>
    <w:rsid w:val="00970A1C"/>
    <w:rsid w:val="0097142F"/>
    <w:rsid w:val="009714C5"/>
    <w:rsid w:val="009730E1"/>
    <w:rsid w:val="00975911"/>
    <w:rsid w:val="00975DEF"/>
    <w:rsid w:val="009760C3"/>
    <w:rsid w:val="00980735"/>
    <w:rsid w:val="00980D05"/>
    <w:rsid w:val="00982193"/>
    <w:rsid w:val="009833DA"/>
    <w:rsid w:val="009838D2"/>
    <w:rsid w:val="00986865"/>
    <w:rsid w:val="0098763C"/>
    <w:rsid w:val="009901E4"/>
    <w:rsid w:val="009903E3"/>
    <w:rsid w:val="009925B2"/>
    <w:rsid w:val="00992B10"/>
    <w:rsid w:val="00994457"/>
    <w:rsid w:val="00994773"/>
    <w:rsid w:val="00994C5C"/>
    <w:rsid w:val="00994E59"/>
    <w:rsid w:val="00995241"/>
    <w:rsid w:val="00995675"/>
    <w:rsid w:val="00996740"/>
    <w:rsid w:val="009A37F1"/>
    <w:rsid w:val="009A3CE9"/>
    <w:rsid w:val="009A40B8"/>
    <w:rsid w:val="009A4CB1"/>
    <w:rsid w:val="009A53C4"/>
    <w:rsid w:val="009A57B4"/>
    <w:rsid w:val="009A651F"/>
    <w:rsid w:val="009B0335"/>
    <w:rsid w:val="009B0B3B"/>
    <w:rsid w:val="009B18D5"/>
    <w:rsid w:val="009B3478"/>
    <w:rsid w:val="009B795A"/>
    <w:rsid w:val="009C034E"/>
    <w:rsid w:val="009C1666"/>
    <w:rsid w:val="009C1692"/>
    <w:rsid w:val="009C23AC"/>
    <w:rsid w:val="009C2992"/>
    <w:rsid w:val="009C37EA"/>
    <w:rsid w:val="009C5CFD"/>
    <w:rsid w:val="009C5F35"/>
    <w:rsid w:val="009C7273"/>
    <w:rsid w:val="009C745D"/>
    <w:rsid w:val="009D0539"/>
    <w:rsid w:val="009D0C48"/>
    <w:rsid w:val="009D0C8B"/>
    <w:rsid w:val="009D0EB3"/>
    <w:rsid w:val="009D1250"/>
    <w:rsid w:val="009D1952"/>
    <w:rsid w:val="009D29E9"/>
    <w:rsid w:val="009D31EC"/>
    <w:rsid w:val="009D6C52"/>
    <w:rsid w:val="009D7282"/>
    <w:rsid w:val="009D7CDF"/>
    <w:rsid w:val="009D7D7C"/>
    <w:rsid w:val="009E0566"/>
    <w:rsid w:val="009E153C"/>
    <w:rsid w:val="009E3DA8"/>
    <w:rsid w:val="009E400D"/>
    <w:rsid w:val="009E4078"/>
    <w:rsid w:val="009E5666"/>
    <w:rsid w:val="009E5FD1"/>
    <w:rsid w:val="009E7159"/>
    <w:rsid w:val="009F0258"/>
    <w:rsid w:val="009F11F9"/>
    <w:rsid w:val="009F1DA1"/>
    <w:rsid w:val="009F1E8D"/>
    <w:rsid w:val="009F1EA5"/>
    <w:rsid w:val="009F2616"/>
    <w:rsid w:val="009F2671"/>
    <w:rsid w:val="009F303B"/>
    <w:rsid w:val="009F3CB9"/>
    <w:rsid w:val="009F57AF"/>
    <w:rsid w:val="009F5931"/>
    <w:rsid w:val="009F5FF3"/>
    <w:rsid w:val="009F620D"/>
    <w:rsid w:val="009F62F6"/>
    <w:rsid w:val="009F6B0B"/>
    <w:rsid w:val="009F717F"/>
    <w:rsid w:val="009F728F"/>
    <w:rsid w:val="00A000D1"/>
    <w:rsid w:val="00A00FE3"/>
    <w:rsid w:val="00A01AE6"/>
    <w:rsid w:val="00A01FE7"/>
    <w:rsid w:val="00A02AD6"/>
    <w:rsid w:val="00A02AF9"/>
    <w:rsid w:val="00A02B93"/>
    <w:rsid w:val="00A03F44"/>
    <w:rsid w:val="00A0571C"/>
    <w:rsid w:val="00A0577F"/>
    <w:rsid w:val="00A06B90"/>
    <w:rsid w:val="00A06DC1"/>
    <w:rsid w:val="00A10BDF"/>
    <w:rsid w:val="00A117FA"/>
    <w:rsid w:val="00A12346"/>
    <w:rsid w:val="00A132C3"/>
    <w:rsid w:val="00A13CC5"/>
    <w:rsid w:val="00A16337"/>
    <w:rsid w:val="00A16EB2"/>
    <w:rsid w:val="00A17406"/>
    <w:rsid w:val="00A204B9"/>
    <w:rsid w:val="00A20AC8"/>
    <w:rsid w:val="00A211F7"/>
    <w:rsid w:val="00A218E5"/>
    <w:rsid w:val="00A21E7B"/>
    <w:rsid w:val="00A235B3"/>
    <w:rsid w:val="00A236C0"/>
    <w:rsid w:val="00A24E60"/>
    <w:rsid w:val="00A26CF5"/>
    <w:rsid w:val="00A30661"/>
    <w:rsid w:val="00A30662"/>
    <w:rsid w:val="00A307FB"/>
    <w:rsid w:val="00A3159E"/>
    <w:rsid w:val="00A316F2"/>
    <w:rsid w:val="00A32E58"/>
    <w:rsid w:val="00A33FC7"/>
    <w:rsid w:val="00A34CE9"/>
    <w:rsid w:val="00A34D86"/>
    <w:rsid w:val="00A35152"/>
    <w:rsid w:val="00A3670F"/>
    <w:rsid w:val="00A4209A"/>
    <w:rsid w:val="00A42C60"/>
    <w:rsid w:val="00A443C3"/>
    <w:rsid w:val="00A46373"/>
    <w:rsid w:val="00A51423"/>
    <w:rsid w:val="00A52DC5"/>
    <w:rsid w:val="00A53186"/>
    <w:rsid w:val="00A53BA3"/>
    <w:rsid w:val="00A54E62"/>
    <w:rsid w:val="00A5525D"/>
    <w:rsid w:val="00A55716"/>
    <w:rsid w:val="00A57688"/>
    <w:rsid w:val="00A60AC0"/>
    <w:rsid w:val="00A6152E"/>
    <w:rsid w:val="00A6312C"/>
    <w:rsid w:val="00A6505D"/>
    <w:rsid w:val="00A65670"/>
    <w:rsid w:val="00A656A0"/>
    <w:rsid w:val="00A66C49"/>
    <w:rsid w:val="00A6783D"/>
    <w:rsid w:val="00A67C16"/>
    <w:rsid w:val="00A70666"/>
    <w:rsid w:val="00A72807"/>
    <w:rsid w:val="00A747EE"/>
    <w:rsid w:val="00A74918"/>
    <w:rsid w:val="00A74C8B"/>
    <w:rsid w:val="00A751B1"/>
    <w:rsid w:val="00A755F6"/>
    <w:rsid w:val="00A76CF4"/>
    <w:rsid w:val="00A77DFB"/>
    <w:rsid w:val="00A80C4B"/>
    <w:rsid w:val="00A822BF"/>
    <w:rsid w:val="00A828F2"/>
    <w:rsid w:val="00A83FA1"/>
    <w:rsid w:val="00A861E5"/>
    <w:rsid w:val="00A86436"/>
    <w:rsid w:val="00A865A0"/>
    <w:rsid w:val="00A912D0"/>
    <w:rsid w:val="00A913F4"/>
    <w:rsid w:val="00A91EA0"/>
    <w:rsid w:val="00A9208B"/>
    <w:rsid w:val="00A92158"/>
    <w:rsid w:val="00A93059"/>
    <w:rsid w:val="00A951A6"/>
    <w:rsid w:val="00A952C9"/>
    <w:rsid w:val="00A96B0E"/>
    <w:rsid w:val="00A97510"/>
    <w:rsid w:val="00AA05A2"/>
    <w:rsid w:val="00AA0AF7"/>
    <w:rsid w:val="00AA0BA0"/>
    <w:rsid w:val="00AA3DE7"/>
    <w:rsid w:val="00AA40A4"/>
    <w:rsid w:val="00AA49C7"/>
    <w:rsid w:val="00AA4E22"/>
    <w:rsid w:val="00AA5391"/>
    <w:rsid w:val="00AA58D4"/>
    <w:rsid w:val="00AA5A39"/>
    <w:rsid w:val="00AA6423"/>
    <w:rsid w:val="00AA6F0E"/>
    <w:rsid w:val="00AA7013"/>
    <w:rsid w:val="00AA7C56"/>
    <w:rsid w:val="00AB0ED7"/>
    <w:rsid w:val="00AB153E"/>
    <w:rsid w:val="00AB2E9D"/>
    <w:rsid w:val="00AB3B10"/>
    <w:rsid w:val="00AB46C9"/>
    <w:rsid w:val="00AB4A2C"/>
    <w:rsid w:val="00AB5DC6"/>
    <w:rsid w:val="00AB600E"/>
    <w:rsid w:val="00AB6013"/>
    <w:rsid w:val="00AB638C"/>
    <w:rsid w:val="00AB709F"/>
    <w:rsid w:val="00AB7F4F"/>
    <w:rsid w:val="00AC1ACE"/>
    <w:rsid w:val="00AC34E3"/>
    <w:rsid w:val="00AC417F"/>
    <w:rsid w:val="00AC41F9"/>
    <w:rsid w:val="00AC48BF"/>
    <w:rsid w:val="00AC596C"/>
    <w:rsid w:val="00AC64CA"/>
    <w:rsid w:val="00AC6D5E"/>
    <w:rsid w:val="00AC7941"/>
    <w:rsid w:val="00AD09D5"/>
    <w:rsid w:val="00AD1A9E"/>
    <w:rsid w:val="00AD3B90"/>
    <w:rsid w:val="00AD4A25"/>
    <w:rsid w:val="00AD55C5"/>
    <w:rsid w:val="00AD6756"/>
    <w:rsid w:val="00AD7C19"/>
    <w:rsid w:val="00AE093A"/>
    <w:rsid w:val="00AE26B2"/>
    <w:rsid w:val="00AE2803"/>
    <w:rsid w:val="00AE3759"/>
    <w:rsid w:val="00AE3873"/>
    <w:rsid w:val="00AE3920"/>
    <w:rsid w:val="00AE4229"/>
    <w:rsid w:val="00AE447D"/>
    <w:rsid w:val="00AE508B"/>
    <w:rsid w:val="00AE52DC"/>
    <w:rsid w:val="00AE6FDC"/>
    <w:rsid w:val="00AE7E14"/>
    <w:rsid w:val="00AE7EC5"/>
    <w:rsid w:val="00AF2C25"/>
    <w:rsid w:val="00AF338C"/>
    <w:rsid w:val="00AF449C"/>
    <w:rsid w:val="00AF4A1E"/>
    <w:rsid w:val="00AF4B89"/>
    <w:rsid w:val="00AF54F3"/>
    <w:rsid w:val="00AF55C5"/>
    <w:rsid w:val="00AF63CE"/>
    <w:rsid w:val="00AF7746"/>
    <w:rsid w:val="00B010D6"/>
    <w:rsid w:val="00B0189A"/>
    <w:rsid w:val="00B02331"/>
    <w:rsid w:val="00B02361"/>
    <w:rsid w:val="00B02EE3"/>
    <w:rsid w:val="00B0376B"/>
    <w:rsid w:val="00B03B12"/>
    <w:rsid w:val="00B03C5B"/>
    <w:rsid w:val="00B058FF"/>
    <w:rsid w:val="00B05DD9"/>
    <w:rsid w:val="00B0632C"/>
    <w:rsid w:val="00B06E76"/>
    <w:rsid w:val="00B074D8"/>
    <w:rsid w:val="00B1001A"/>
    <w:rsid w:val="00B1155F"/>
    <w:rsid w:val="00B12021"/>
    <w:rsid w:val="00B121FB"/>
    <w:rsid w:val="00B12429"/>
    <w:rsid w:val="00B12A85"/>
    <w:rsid w:val="00B12A8E"/>
    <w:rsid w:val="00B14CCC"/>
    <w:rsid w:val="00B1650A"/>
    <w:rsid w:val="00B16BCC"/>
    <w:rsid w:val="00B1763A"/>
    <w:rsid w:val="00B17BF2"/>
    <w:rsid w:val="00B21633"/>
    <w:rsid w:val="00B2203C"/>
    <w:rsid w:val="00B22EC4"/>
    <w:rsid w:val="00B30625"/>
    <w:rsid w:val="00B30C3F"/>
    <w:rsid w:val="00B31818"/>
    <w:rsid w:val="00B32E1F"/>
    <w:rsid w:val="00B3483C"/>
    <w:rsid w:val="00B34E5C"/>
    <w:rsid w:val="00B353D8"/>
    <w:rsid w:val="00B36389"/>
    <w:rsid w:val="00B36427"/>
    <w:rsid w:val="00B37C00"/>
    <w:rsid w:val="00B37FE3"/>
    <w:rsid w:val="00B42A07"/>
    <w:rsid w:val="00B456B7"/>
    <w:rsid w:val="00B45F5B"/>
    <w:rsid w:val="00B46EC9"/>
    <w:rsid w:val="00B478A3"/>
    <w:rsid w:val="00B47BF8"/>
    <w:rsid w:val="00B5128B"/>
    <w:rsid w:val="00B51795"/>
    <w:rsid w:val="00B51BE0"/>
    <w:rsid w:val="00B524BF"/>
    <w:rsid w:val="00B52DD8"/>
    <w:rsid w:val="00B53118"/>
    <w:rsid w:val="00B53D75"/>
    <w:rsid w:val="00B5509A"/>
    <w:rsid w:val="00B55A9C"/>
    <w:rsid w:val="00B564BB"/>
    <w:rsid w:val="00B57894"/>
    <w:rsid w:val="00B619B9"/>
    <w:rsid w:val="00B630CC"/>
    <w:rsid w:val="00B639B6"/>
    <w:rsid w:val="00B63FD4"/>
    <w:rsid w:val="00B65A45"/>
    <w:rsid w:val="00B6742D"/>
    <w:rsid w:val="00B70DAA"/>
    <w:rsid w:val="00B737E3"/>
    <w:rsid w:val="00B75DE4"/>
    <w:rsid w:val="00B80BD8"/>
    <w:rsid w:val="00B81020"/>
    <w:rsid w:val="00B82E4C"/>
    <w:rsid w:val="00B83C6E"/>
    <w:rsid w:val="00B8403D"/>
    <w:rsid w:val="00B84725"/>
    <w:rsid w:val="00B84C03"/>
    <w:rsid w:val="00B85F22"/>
    <w:rsid w:val="00B8668F"/>
    <w:rsid w:val="00B869DB"/>
    <w:rsid w:val="00B875A2"/>
    <w:rsid w:val="00B87CA4"/>
    <w:rsid w:val="00B87D3F"/>
    <w:rsid w:val="00B92894"/>
    <w:rsid w:val="00B92ABB"/>
    <w:rsid w:val="00B93AEC"/>
    <w:rsid w:val="00B943F2"/>
    <w:rsid w:val="00B94899"/>
    <w:rsid w:val="00B97145"/>
    <w:rsid w:val="00BA04D2"/>
    <w:rsid w:val="00BA0625"/>
    <w:rsid w:val="00BA0874"/>
    <w:rsid w:val="00BA1F43"/>
    <w:rsid w:val="00BA3990"/>
    <w:rsid w:val="00BA563C"/>
    <w:rsid w:val="00BA6A20"/>
    <w:rsid w:val="00BA7259"/>
    <w:rsid w:val="00BA79C7"/>
    <w:rsid w:val="00BB170A"/>
    <w:rsid w:val="00BB3530"/>
    <w:rsid w:val="00BB3668"/>
    <w:rsid w:val="00BB38FE"/>
    <w:rsid w:val="00BB44CE"/>
    <w:rsid w:val="00BB44E1"/>
    <w:rsid w:val="00BB5322"/>
    <w:rsid w:val="00BB6445"/>
    <w:rsid w:val="00BB7769"/>
    <w:rsid w:val="00BB7D23"/>
    <w:rsid w:val="00BC1198"/>
    <w:rsid w:val="00BC2107"/>
    <w:rsid w:val="00BC3904"/>
    <w:rsid w:val="00BC51DD"/>
    <w:rsid w:val="00BD02C4"/>
    <w:rsid w:val="00BD0672"/>
    <w:rsid w:val="00BD0B87"/>
    <w:rsid w:val="00BD0CF8"/>
    <w:rsid w:val="00BD308B"/>
    <w:rsid w:val="00BD3FA4"/>
    <w:rsid w:val="00BD4F77"/>
    <w:rsid w:val="00BD5283"/>
    <w:rsid w:val="00BD59CE"/>
    <w:rsid w:val="00BD628D"/>
    <w:rsid w:val="00BD68D4"/>
    <w:rsid w:val="00BE01EF"/>
    <w:rsid w:val="00BE1269"/>
    <w:rsid w:val="00BE13C1"/>
    <w:rsid w:val="00BE149F"/>
    <w:rsid w:val="00BE1760"/>
    <w:rsid w:val="00BE1812"/>
    <w:rsid w:val="00BE2505"/>
    <w:rsid w:val="00BE3A90"/>
    <w:rsid w:val="00BE4C8B"/>
    <w:rsid w:val="00BE52A1"/>
    <w:rsid w:val="00BE65F5"/>
    <w:rsid w:val="00BE7524"/>
    <w:rsid w:val="00BE7B42"/>
    <w:rsid w:val="00BF0057"/>
    <w:rsid w:val="00BF02B8"/>
    <w:rsid w:val="00BF0CEE"/>
    <w:rsid w:val="00BF1490"/>
    <w:rsid w:val="00BF2786"/>
    <w:rsid w:val="00BF329A"/>
    <w:rsid w:val="00BF44A7"/>
    <w:rsid w:val="00BF7888"/>
    <w:rsid w:val="00C00A0E"/>
    <w:rsid w:val="00C01819"/>
    <w:rsid w:val="00C02E73"/>
    <w:rsid w:val="00C0311B"/>
    <w:rsid w:val="00C03AD3"/>
    <w:rsid w:val="00C03D1D"/>
    <w:rsid w:val="00C063FB"/>
    <w:rsid w:val="00C064C3"/>
    <w:rsid w:val="00C065C3"/>
    <w:rsid w:val="00C06FCD"/>
    <w:rsid w:val="00C1210E"/>
    <w:rsid w:val="00C1286E"/>
    <w:rsid w:val="00C13008"/>
    <w:rsid w:val="00C15CCC"/>
    <w:rsid w:val="00C15D74"/>
    <w:rsid w:val="00C15FF2"/>
    <w:rsid w:val="00C16CCB"/>
    <w:rsid w:val="00C216DB"/>
    <w:rsid w:val="00C21CE8"/>
    <w:rsid w:val="00C21F39"/>
    <w:rsid w:val="00C2324C"/>
    <w:rsid w:val="00C23C2E"/>
    <w:rsid w:val="00C23CEE"/>
    <w:rsid w:val="00C2667F"/>
    <w:rsid w:val="00C30615"/>
    <w:rsid w:val="00C30F8C"/>
    <w:rsid w:val="00C32305"/>
    <w:rsid w:val="00C324EC"/>
    <w:rsid w:val="00C32F67"/>
    <w:rsid w:val="00C33C8E"/>
    <w:rsid w:val="00C33EBF"/>
    <w:rsid w:val="00C36FEF"/>
    <w:rsid w:val="00C40298"/>
    <w:rsid w:val="00C41FF7"/>
    <w:rsid w:val="00C43F60"/>
    <w:rsid w:val="00C44455"/>
    <w:rsid w:val="00C45988"/>
    <w:rsid w:val="00C4615D"/>
    <w:rsid w:val="00C519A2"/>
    <w:rsid w:val="00C52001"/>
    <w:rsid w:val="00C52AF8"/>
    <w:rsid w:val="00C53824"/>
    <w:rsid w:val="00C54624"/>
    <w:rsid w:val="00C55328"/>
    <w:rsid w:val="00C55420"/>
    <w:rsid w:val="00C558DD"/>
    <w:rsid w:val="00C55AFB"/>
    <w:rsid w:val="00C55BCD"/>
    <w:rsid w:val="00C55F84"/>
    <w:rsid w:val="00C55FBF"/>
    <w:rsid w:val="00C56964"/>
    <w:rsid w:val="00C57D13"/>
    <w:rsid w:val="00C6065B"/>
    <w:rsid w:val="00C61955"/>
    <w:rsid w:val="00C63244"/>
    <w:rsid w:val="00C73F60"/>
    <w:rsid w:val="00C74034"/>
    <w:rsid w:val="00C748C3"/>
    <w:rsid w:val="00C76C53"/>
    <w:rsid w:val="00C77253"/>
    <w:rsid w:val="00C77334"/>
    <w:rsid w:val="00C77F2A"/>
    <w:rsid w:val="00C80C87"/>
    <w:rsid w:val="00C8290F"/>
    <w:rsid w:val="00C83607"/>
    <w:rsid w:val="00C85DA2"/>
    <w:rsid w:val="00C85E3D"/>
    <w:rsid w:val="00C86889"/>
    <w:rsid w:val="00C879D4"/>
    <w:rsid w:val="00C90523"/>
    <w:rsid w:val="00C90635"/>
    <w:rsid w:val="00C90AE4"/>
    <w:rsid w:val="00C90CC2"/>
    <w:rsid w:val="00C91245"/>
    <w:rsid w:val="00C917F2"/>
    <w:rsid w:val="00C94966"/>
    <w:rsid w:val="00C95440"/>
    <w:rsid w:val="00C96DFD"/>
    <w:rsid w:val="00CA1055"/>
    <w:rsid w:val="00CA14D1"/>
    <w:rsid w:val="00CA22FF"/>
    <w:rsid w:val="00CA270A"/>
    <w:rsid w:val="00CA3C97"/>
    <w:rsid w:val="00CA428D"/>
    <w:rsid w:val="00CA6326"/>
    <w:rsid w:val="00CB047E"/>
    <w:rsid w:val="00CB2331"/>
    <w:rsid w:val="00CB3EFA"/>
    <w:rsid w:val="00CB4249"/>
    <w:rsid w:val="00CC396E"/>
    <w:rsid w:val="00CC41E8"/>
    <w:rsid w:val="00CC55A5"/>
    <w:rsid w:val="00CC5A6F"/>
    <w:rsid w:val="00CC6D07"/>
    <w:rsid w:val="00CD00A7"/>
    <w:rsid w:val="00CD43A6"/>
    <w:rsid w:val="00CD4504"/>
    <w:rsid w:val="00CD5BFF"/>
    <w:rsid w:val="00CD5E04"/>
    <w:rsid w:val="00CD5F82"/>
    <w:rsid w:val="00CD62D2"/>
    <w:rsid w:val="00CD6E30"/>
    <w:rsid w:val="00CE0159"/>
    <w:rsid w:val="00CE0716"/>
    <w:rsid w:val="00CE11D7"/>
    <w:rsid w:val="00CE1A00"/>
    <w:rsid w:val="00CE1D23"/>
    <w:rsid w:val="00CE1FD0"/>
    <w:rsid w:val="00CE2E8E"/>
    <w:rsid w:val="00CE51D4"/>
    <w:rsid w:val="00CE6B02"/>
    <w:rsid w:val="00CE6E97"/>
    <w:rsid w:val="00CE7F37"/>
    <w:rsid w:val="00CF0769"/>
    <w:rsid w:val="00CF080C"/>
    <w:rsid w:val="00CF0C8A"/>
    <w:rsid w:val="00CF10A7"/>
    <w:rsid w:val="00CF1294"/>
    <w:rsid w:val="00CF3AB0"/>
    <w:rsid w:val="00CF3F25"/>
    <w:rsid w:val="00CF5B6B"/>
    <w:rsid w:val="00CF60FC"/>
    <w:rsid w:val="00D01AA5"/>
    <w:rsid w:val="00D01D42"/>
    <w:rsid w:val="00D04783"/>
    <w:rsid w:val="00D06D6B"/>
    <w:rsid w:val="00D07197"/>
    <w:rsid w:val="00D10B66"/>
    <w:rsid w:val="00D127D5"/>
    <w:rsid w:val="00D134C7"/>
    <w:rsid w:val="00D137F7"/>
    <w:rsid w:val="00D13F59"/>
    <w:rsid w:val="00D149D5"/>
    <w:rsid w:val="00D14B5B"/>
    <w:rsid w:val="00D16039"/>
    <w:rsid w:val="00D20635"/>
    <w:rsid w:val="00D2085E"/>
    <w:rsid w:val="00D20885"/>
    <w:rsid w:val="00D20C69"/>
    <w:rsid w:val="00D23E60"/>
    <w:rsid w:val="00D251A7"/>
    <w:rsid w:val="00D252E7"/>
    <w:rsid w:val="00D2618A"/>
    <w:rsid w:val="00D3011E"/>
    <w:rsid w:val="00D30154"/>
    <w:rsid w:val="00D3041D"/>
    <w:rsid w:val="00D3053F"/>
    <w:rsid w:val="00D30CE8"/>
    <w:rsid w:val="00D32A67"/>
    <w:rsid w:val="00D33B98"/>
    <w:rsid w:val="00D34447"/>
    <w:rsid w:val="00D34C3B"/>
    <w:rsid w:val="00D352CD"/>
    <w:rsid w:val="00D355BC"/>
    <w:rsid w:val="00D35D50"/>
    <w:rsid w:val="00D35DC8"/>
    <w:rsid w:val="00D367C7"/>
    <w:rsid w:val="00D40AE4"/>
    <w:rsid w:val="00D40DD4"/>
    <w:rsid w:val="00D414E9"/>
    <w:rsid w:val="00D42E1E"/>
    <w:rsid w:val="00D436BA"/>
    <w:rsid w:val="00D441B1"/>
    <w:rsid w:val="00D45848"/>
    <w:rsid w:val="00D46D14"/>
    <w:rsid w:val="00D46DA9"/>
    <w:rsid w:val="00D518C8"/>
    <w:rsid w:val="00D525B8"/>
    <w:rsid w:val="00D52630"/>
    <w:rsid w:val="00D5609B"/>
    <w:rsid w:val="00D56307"/>
    <w:rsid w:val="00D56D88"/>
    <w:rsid w:val="00D579BB"/>
    <w:rsid w:val="00D57CD5"/>
    <w:rsid w:val="00D602B5"/>
    <w:rsid w:val="00D6053F"/>
    <w:rsid w:val="00D616EC"/>
    <w:rsid w:val="00D62FB4"/>
    <w:rsid w:val="00D6345A"/>
    <w:rsid w:val="00D639CB"/>
    <w:rsid w:val="00D63EBD"/>
    <w:rsid w:val="00D64BD7"/>
    <w:rsid w:val="00D64DDC"/>
    <w:rsid w:val="00D65FAB"/>
    <w:rsid w:val="00D67A68"/>
    <w:rsid w:val="00D67C58"/>
    <w:rsid w:val="00D67FC1"/>
    <w:rsid w:val="00D713F3"/>
    <w:rsid w:val="00D71691"/>
    <w:rsid w:val="00D72B86"/>
    <w:rsid w:val="00D73C24"/>
    <w:rsid w:val="00D74E42"/>
    <w:rsid w:val="00D75292"/>
    <w:rsid w:val="00D75B29"/>
    <w:rsid w:val="00D8162F"/>
    <w:rsid w:val="00D81BE5"/>
    <w:rsid w:val="00D86D5E"/>
    <w:rsid w:val="00D909B8"/>
    <w:rsid w:val="00D91F33"/>
    <w:rsid w:val="00D94C7B"/>
    <w:rsid w:val="00D95EBC"/>
    <w:rsid w:val="00D9621E"/>
    <w:rsid w:val="00D965C4"/>
    <w:rsid w:val="00D969F7"/>
    <w:rsid w:val="00DA25B3"/>
    <w:rsid w:val="00DA4D25"/>
    <w:rsid w:val="00DA4D98"/>
    <w:rsid w:val="00DA5826"/>
    <w:rsid w:val="00DA714B"/>
    <w:rsid w:val="00DB0976"/>
    <w:rsid w:val="00DB142A"/>
    <w:rsid w:val="00DB1CF9"/>
    <w:rsid w:val="00DB366D"/>
    <w:rsid w:val="00DB3C6C"/>
    <w:rsid w:val="00DB5669"/>
    <w:rsid w:val="00DB5958"/>
    <w:rsid w:val="00DB5BBC"/>
    <w:rsid w:val="00DB5D5B"/>
    <w:rsid w:val="00DB690D"/>
    <w:rsid w:val="00DB6C3C"/>
    <w:rsid w:val="00DB7918"/>
    <w:rsid w:val="00DC1B05"/>
    <w:rsid w:val="00DC56A9"/>
    <w:rsid w:val="00DC5B2B"/>
    <w:rsid w:val="00DC5B3B"/>
    <w:rsid w:val="00DC64E2"/>
    <w:rsid w:val="00DD02FE"/>
    <w:rsid w:val="00DD1011"/>
    <w:rsid w:val="00DD142D"/>
    <w:rsid w:val="00DD3586"/>
    <w:rsid w:val="00DD3763"/>
    <w:rsid w:val="00DD4440"/>
    <w:rsid w:val="00DD4F68"/>
    <w:rsid w:val="00DD548C"/>
    <w:rsid w:val="00DD56FC"/>
    <w:rsid w:val="00DD5BA2"/>
    <w:rsid w:val="00DD5FF2"/>
    <w:rsid w:val="00DD6C68"/>
    <w:rsid w:val="00DD7883"/>
    <w:rsid w:val="00DE04A2"/>
    <w:rsid w:val="00DE1740"/>
    <w:rsid w:val="00DE1AD5"/>
    <w:rsid w:val="00DE47A6"/>
    <w:rsid w:val="00DE4CB4"/>
    <w:rsid w:val="00DE58A1"/>
    <w:rsid w:val="00DE5AAF"/>
    <w:rsid w:val="00DE61BA"/>
    <w:rsid w:val="00DE7865"/>
    <w:rsid w:val="00DE7F7D"/>
    <w:rsid w:val="00DF012B"/>
    <w:rsid w:val="00DF0444"/>
    <w:rsid w:val="00DF0514"/>
    <w:rsid w:val="00DF2426"/>
    <w:rsid w:val="00DF4A38"/>
    <w:rsid w:val="00DF50D8"/>
    <w:rsid w:val="00DF54FC"/>
    <w:rsid w:val="00DF665F"/>
    <w:rsid w:val="00DF6686"/>
    <w:rsid w:val="00DF66BA"/>
    <w:rsid w:val="00DF6C62"/>
    <w:rsid w:val="00E0066F"/>
    <w:rsid w:val="00E00BB8"/>
    <w:rsid w:val="00E00E80"/>
    <w:rsid w:val="00E0115F"/>
    <w:rsid w:val="00E01870"/>
    <w:rsid w:val="00E024C4"/>
    <w:rsid w:val="00E028D7"/>
    <w:rsid w:val="00E028DB"/>
    <w:rsid w:val="00E03023"/>
    <w:rsid w:val="00E03DFD"/>
    <w:rsid w:val="00E0509D"/>
    <w:rsid w:val="00E055CF"/>
    <w:rsid w:val="00E05A0E"/>
    <w:rsid w:val="00E05DE9"/>
    <w:rsid w:val="00E0663C"/>
    <w:rsid w:val="00E06A38"/>
    <w:rsid w:val="00E10403"/>
    <w:rsid w:val="00E105D9"/>
    <w:rsid w:val="00E11089"/>
    <w:rsid w:val="00E11167"/>
    <w:rsid w:val="00E11192"/>
    <w:rsid w:val="00E11550"/>
    <w:rsid w:val="00E11B06"/>
    <w:rsid w:val="00E11D2A"/>
    <w:rsid w:val="00E1369D"/>
    <w:rsid w:val="00E14158"/>
    <w:rsid w:val="00E16C07"/>
    <w:rsid w:val="00E16F43"/>
    <w:rsid w:val="00E17514"/>
    <w:rsid w:val="00E17B45"/>
    <w:rsid w:val="00E17E6C"/>
    <w:rsid w:val="00E20A53"/>
    <w:rsid w:val="00E229D4"/>
    <w:rsid w:val="00E2311C"/>
    <w:rsid w:val="00E23D7F"/>
    <w:rsid w:val="00E240B1"/>
    <w:rsid w:val="00E24163"/>
    <w:rsid w:val="00E248CB"/>
    <w:rsid w:val="00E2710B"/>
    <w:rsid w:val="00E27243"/>
    <w:rsid w:val="00E2724A"/>
    <w:rsid w:val="00E3101F"/>
    <w:rsid w:val="00E32E75"/>
    <w:rsid w:val="00E32F00"/>
    <w:rsid w:val="00E33B96"/>
    <w:rsid w:val="00E34D5E"/>
    <w:rsid w:val="00E36F2B"/>
    <w:rsid w:val="00E4064A"/>
    <w:rsid w:val="00E42819"/>
    <w:rsid w:val="00E43F01"/>
    <w:rsid w:val="00E442B4"/>
    <w:rsid w:val="00E4487B"/>
    <w:rsid w:val="00E46E7D"/>
    <w:rsid w:val="00E470E7"/>
    <w:rsid w:val="00E47206"/>
    <w:rsid w:val="00E50A63"/>
    <w:rsid w:val="00E51259"/>
    <w:rsid w:val="00E518FA"/>
    <w:rsid w:val="00E51A7B"/>
    <w:rsid w:val="00E5314F"/>
    <w:rsid w:val="00E53FF8"/>
    <w:rsid w:val="00E551F5"/>
    <w:rsid w:val="00E56346"/>
    <w:rsid w:val="00E57D3F"/>
    <w:rsid w:val="00E60086"/>
    <w:rsid w:val="00E60F80"/>
    <w:rsid w:val="00E63DEE"/>
    <w:rsid w:val="00E64F44"/>
    <w:rsid w:val="00E66C6E"/>
    <w:rsid w:val="00E6762F"/>
    <w:rsid w:val="00E67D1E"/>
    <w:rsid w:val="00E70366"/>
    <w:rsid w:val="00E73C01"/>
    <w:rsid w:val="00E73F08"/>
    <w:rsid w:val="00E74381"/>
    <w:rsid w:val="00E743AA"/>
    <w:rsid w:val="00E74A28"/>
    <w:rsid w:val="00E761D0"/>
    <w:rsid w:val="00E76505"/>
    <w:rsid w:val="00E767CB"/>
    <w:rsid w:val="00E77BDF"/>
    <w:rsid w:val="00E77DC0"/>
    <w:rsid w:val="00E806E1"/>
    <w:rsid w:val="00E80932"/>
    <w:rsid w:val="00E827C7"/>
    <w:rsid w:val="00E82B7E"/>
    <w:rsid w:val="00E83FA4"/>
    <w:rsid w:val="00E85270"/>
    <w:rsid w:val="00E852FD"/>
    <w:rsid w:val="00E85CA9"/>
    <w:rsid w:val="00E87CA4"/>
    <w:rsid w:val="00E90677"/>
    <w:rsid w:val="00E90B4B"/>
    <w:rsid w:val="00E910CA"/>
    <w:rsid w:val="00E9134B"/>
    <w:rsid w:val="00E91F55"/>
    <w:rsid w:val="00E928A9"/>
    <w:rsid w:val="00E92B43"/>
    <w:rsid w:val="00EA05E5"/>
    <w:rsid w:val="00EA0F60"/>
    <w:rsid w:val="00EA2284"/>
    <w:rsid w:val="00EA30FC"/>
    <w:rsid w:val="00EA37DD"/>
    <w:rsid w:val="00EA4DFC"/>
    <w:rsid w:val="00EA5EF4"/>
    <w:rsid w:val="00EA6B3A"/>
    <w:rsid w:val="00EA6F14"/>
    <w:rsid w:val="00EA6F85"/>
    <w:rsid w:val="00EA721F"/>
    <w:rsid w:val="00EB0A2F"/>
    <w:rsid w:val="00EB4B22"/>
    <w:rsid w:val="00EB4B48"/>
    <w:rsid w:val="00EB5486"/>
    <w:rsid w:val="00EB5724"/>
    <w:rsid w:val="00EB5C1C"/>
    <w:rsid w:val="00EB5C5B"/>
    <w:rsid w:val="00EB5E52"/>
    <w:rsid w:val="00EC05D5"/>
    <w:rsid w:val="00EC166B"/>
    <w:rsid w:val="00EC34EB"/>
    <w:rsid w:val="00EC4156"/>
    <w:rsid w:val="00EC46AC"/>
    <w:rsid w:val="00EC52CA"/>
    <w:rsid w:val="00EC540D"/>
    <w:rsid w:val="00EC5E9D"/>
    <w:rsid w:val="00EC6592"/>
    <w:rsid w:val="00EC72AD"/>
    <w:rsid w:val="00ED0C4E"/>
    <w:rsid w:val="00ED0C4F"/>
    <w:rsid w:val="00ED2537"/>
    <w:rsid w:val="00ED28BF"/>
    <w:rsid w:val="00ED293C"/>
    <w:rsid w:val="00ED3C43"/>
    <w:rsid w:val="00ED43C0"/>
    <w:rsid w:val="00ED660A"/>
    <w:rsid w:val="00ED687C"/>
    <w:rsid w:val="00ED7CD7"/>
    <w:rsid w:val="00EE0010"/>
    <w:rsid w:val="00EE013A"/>
    <w:rsid w:val="00EE11BA"/>
    <w:rsid w:val="00EE127D"/>
    <w:rsid w:val="00EE138D"/>
    <w:rsid w:val="00EE23B7"/>
    <w:rsid w:val="00EE2AE7"/>
    <w:rsid w:val="00EE5789"/>
    <w:rsid w:val="00EE58F7"/>
    <w:rsid w:val="00EE6D28"/>
    <w:rsid w:val="00EF0002"/>
    <w:rsid w:val="00EF0452"/>
    <w:rsid w:val="00EF051E"/>
    <w:rsid w:val="00EF0577"/>
    <w:rsid w:val="00EF074C"/>
    <w:rsid w:val="00EF16BF"/>
    <w:rsid w:val="00EF25E1"/>
    <w:rsid w:val="00EF282F"/>
    <w:rsid w:val="00EF29D5"/>
    <w:rsid w:val="00EF2E55"/>
    <w:rsid w:val="00EF3BCA"/>
    <w:rsid w:val="00EF4A3F"/>
    <w:rsid w:val="00EF78EC"/>
    <w:rsid w:val="00EF7FE2"/>
    <w:rsid w:val="00F011B2"/>
    <w:rsid w:val="00F01995"/>
    <w:rsid w:val="00F025B1"/>
    <w:rsid w:val="00F0310D"/>
    <w:rsid w:val="00F03436"/>
    <w:rsid w:val="00F03AF7"/>
    <w:rsid w:val="00F056A4"/>
    <w:rsid w:val="00F06F0F"/>
    <w:rsid w:val="00F11028"/>
    <w:rsid w:val="00F1160A"/>
    <w:rsid w:val="00F11E91"/>
    <w:rsid w:val="00F134EE"/>
    <w:rsid w:val="00F1459C"/>
    <w:rsid w:val="00F14DB9"/>
    <w:rsid w:val="00F15514"/>
    <w:rsid w:val="00F15AB8"/>
    <w:rsid w:val="00F15BE6"/>
    <w:rsid w:val="00F16B7E"/>
    <w:rsid w:val="00F16E45"/>
    <w:rsid w:val="00F22434"/>
    <w:rsid w:val="00F22C3D"/>
    <w:rsid w:val="00F23C6B"/>
    <w:rsid w:val="00F23DAB"/>
    <w:rsid w:val="00F24AD1"/>
    <w:rsid w:val="00F24CA2"/>
    <w:rsid w:val="00F25187"/>
    <w:rsid w:val="00F25B0C"/>
    <w:rsid w:val="00F25C2F"/>
    <w:rsid w:val="00F270B6"/>
    <w:rsid w:val="00F30101"/>
    <w:rsid w:val="00F30D4A"/>
    <w:rsid w:val="00F31B86"/>
    <w:rsid w:val="00F32A76"/>
    <w:rsid w:val="00F33493"/>
    <w:rsid w:val="00F33BFF"/>
    <w:rsid w:val="00F33D70"/>
    <w:rsid w:val="00F342ED"/>
    <w:rsid w:val="00F3619B"/>
    <w:rsid w:val="00F36C3A"/>
    <w:rsid w:val="00F3738A"/>
    <w:rsid w:val="00F3762E"/>
    <w:rsid w:val="00F42370"/>
    <w:rsid w:val="00F44622"/>
    <w:rsid w:val="00F449D6"/>
    <w:rsid w:val="00F462E9"/>
    <w:rsid w:val="00F46F38"/>
    <w:rsid w:val="00F470BC"/>
    <w:rsid w:val="00F47538"/>
    <w:rsid w:val="00F523B2"/>
    <w:rsid w:val="00F527E5"/>
    <w:rsid w:val="00F541FD"/>
    <w:rsid w:val="00F5420F"/>
    <w:rsid w:val="00F543C1"/>
    <w:rsid w:val="00F54514"/>
    <w:rsid w:val="00F55447"/>
    <w:rsid w:val="00F562DA"/>
    <w:rsid w:val="00F565C5"/>
    <w:rsid w:val="00F56F94"/>
    <w:rsid w:val="00F5712C"/>
    <w:rsid w:val="00F615F1"/>
    <w:rsid w:val="00F61DB3"/>
    <w:rsid w:val="00F62ACF"/>
    <w:rsid w:val="00F63B3D"/>
    <w:rsid w:val="00F65E6C"/>
    <w:rsid w:val="00F674C1"/>
    <w:rsid w:val="00F7081B"/>
    <w:rsid w:val="00F70EE2"/>
    <w:rsid w:val="00F711EE"/>
    <w:rsid w:val="00F7131A"/>
    <w:rsid w:val="00F71726"/>
    <w:rsid w:val="00F738E2"/>
    <w:rsid w:val="00F75A9C"/>
    <w:rsid w:val="00F77494"/>
    <w:rsid w:val="00F776C0"/>
    <w:rsid w:val="00F80057"/>
    <w:rsid w:val="00F82E35"/>
    <w:rsid w:val="00F84643"/>
    <w:rsid w:val="00F8511A"/>
    <w:rsid w:val="00F86F4B"/>
    <w:rsid w:val="00F87774"/>
    <w:rsid w:val="00F911C8"/>
    <w:rsid w:val="00F91561"/>
    <w:rsid w:val="00F9243B"/>
    <w:rsid w:val="00F92594"/>
    <w:rsid w:val="00F949BD"/>
    <w:rsid w:val="00F95E57"/>
    <w:rsid w:val="00F9620A"/>
    <w:rsid w:val="00F975E5"/>
    <w:rsid w:val="00F97FBE"/>
    <w:rsid w:val="00FA105C"/>
    <w:rsid w:val="00FA11F6"/>
    <w:rsid w:val="00FA211D"/>
    <w:rsid w:val="00FA240C"/>
    <w:rsid w:val="00FA3931"/>
    <w:rsid w:val="00FA4997"/>
    <w:rsid w:val="00FA4AFD"/>
    <w:rsid w:val="00FA75A9"/>
    <w:rsid w:val="00FA7EF9"/>
    <w:rsid w:val="00FB063B"/>
    <w:rsid w:val="00FB0B09"/>
    <w:rsid w:val="00FB1870"/>
    <w:rsid w:val="00FB1B17"/>
    <w:rsid w:val="00FB3247"/>
    <w:rsid w:val="00FB3251"/>
    <w:rsid w:val="00FB718F"/>
    <w:rsid w:val="00FB79A0"/>
    <w:rsid w:val="00FC19E5"/>
    <w:rsid w:val="00FC24B0"/>
    <w:rsid w:val="00FC3BCB"/>
    <w:rsid w:val="00FC48BA"/>
    <w:rsid w:val="00FC48E9"/>
    <w:rsid w:val="00FC6494"/>
    <w:rsid w:val="00FC64D2"/>
    <w:rsid w:val="00FC6BE3"/>
    <w:rsid w:val="00FC7387"/>
    <w:rsid w:val="00FD2E08"/>
    <w:rsid w:val="00FD3BE9"/>
    <w:rsid w:val="00FD3CA0"/>
    <w:rsid w:val="00FD510D"/>
    <w:rsid w:val="00FD5878"/>
    <w:rsid w:val="00FD78CF"/>
    <w:rsid w:val="00FE0226"/>
    <w:rsid w:val="00FE1305"/>
    <w:rsid w:val="00FE1906"/>
    <w:rsid w:val="00FE332D"/>
    <w:rsid w:val="00FE4825"/>
    <w:rsid w:val="00FE485A"/>
    <w:rsid w:val="00FE4A2D"/>
    <w:rsid w:val="00FE74D3"/>
    <w:rsid w:val="00FF0AAE"/>
    <w:rsid w:val="00FF1803"/>
    <w:rsid w:val="00FF20C7"/>
    <w:rsid w:val="00FF2DB4"/>
    <w:rsid w:val="00FF52A8"/>
    <w:rsid w:val="00FF5E9D"/>
    <w:rsid w:val="00FF771E"/>
    <w:rsid w:val="00FF782C"/>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9265"/>
    <o:shapelayout v:ext="edit">
      <o:idmap v:ext="edit" data="1"/>
    </o:shapelayout>
  </w:shapeDefaults>
  <w:decimalSymbol w:val=","/>
  <w:listSeparator w:val=";"/>
  <w14:docId w14:val="3031E757"/>
  <w15:docId w15:val="{A3FC5DEE-67C5-4269-9CBB-3125C6906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0F9D"/>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autoRedefine/>
    <w:qFormat/>
    <w:rsid w:val="00E028DB"/>
    <w:pPr>
      <w:widowControl w:val="0"/>
      <w:numPr>
        <w:numId w:val="4"/>
      </w:numPr>
      <w:autoSpaceDE w:val="0"/>
      <w:autoSpaceDN w:val="0"/>
      <w:adjustRightInd w:val="0"/>
      <w:spacing w:before="240" w:after="120"/>
      <w:jc w:val="both"/>
      <w:outlineLvl w:val="0"/>
    </w:pPr>
    <w:rPr>
      <w:b/>
      <w:bCs/>
      <w:sz w:val="28"/>
      <w:lang w:eastAsia="ar-SA"/>
    </w:rPr>
  </w:style>
  <w:style w:type="paragraph" w:styleId="Ttulo2">
    <w:name w:val="heading 2"/>
    <w:basedOn w:val="Normal"/>
    <w:next w:val="Normal"/>
    <w:link w:val="Ttulo2Char"/>
    <w:uiPriority w:val="9"/>
    <w:unhideWhenUsed/>
    <w:qFormat/>
    <w:rsid w:val="00AB4A2C"/>
    <w:pPr>
      <w:keepNext/>
      <w:keepLines/>
      <w:numPr>
        <w:ilvl w:val="1"/>
        <w:numId w:val="4"/>
      </w:numPr>
      <w:spacing w:before="200"/>
      <w:jc w:val="both"/>
      <w:outlineLvl w:val="1"/>
    </w:pPr>
    <w:rPr>
      <w:rFonts w:eastAsiaTheme="majorEastAsia"/>
      <w:b/>
      <w:bCs/>
    </w:rPr>
  </w:style>
  <w:style w:type="paragraph" w:styleId="Ttulo3">
    <w:name w:val="heading 3"/>
    <w:basedOn w:val="Ttulo2"/>
    <w:next w:val="Normalnumerado"/>
    <w:link w:val="Ttulo3Char"/>
    <w:uiPriority w:val="9"/>
    <w:unhideWhenUsed/>
    <w:qFormat/>
    <w:rsid w:val="008F4610"/>
    <w:pPr>
      <w:numPr>
        <w:ilvl w:val="0"/>
        <w:numId w:val="0"/>
      </w:numPr>
      <w:outlineLvl w:val="2"/>
    </w:pPr>
    <w:rPr>
      <w:rFonts w:cstheme="majorBidi"/>
    </w:rPr>
  </w:style>
  <w:style w:type="paragraph" w:styleId="Ttulo4">
    <w:name w:val="heading 4"/>
    <w:basedOn w:val="Normal"/>
    <w:next w:val="Normal"/>
    <w:link w:val="Ttulo4Char"/>
    <w:uiPriority w:val="9"/>
    <w:semiHidden/>
    <w:unhideWhenUsed/>
    <w:qFormat/>
    <w:rsid w:val="00A747EE"/>
    <w:pPr>
      <w:keepNext/>
      <w:keepLines/>
      <w:numPr>
        <w:ilvl w:val="3"/>
        <w:numId w:val="2"/>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A747EE"/>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A747EE"/>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A546F"/>
    <w:pPr>
      <w:keepNext/>
      <w:numPr>
        <w:ilvl w:val="6"/>
        <w:numId w:val="2"/>
      </w:numPr>
      <w:ind w:right="284"/>
      <w:outlineLvl w:val="6"/>
    </w:pPr>
    <w:rPr>
      <w:rFonts w:ascii="Verdana" w:hAnsi="Verdana"/>
      <w:color w:val="000080"/>
    </w:rPr>
  </w:style>
  <w:style w:type="paragraph" w:styleId="Ttulo8">
    <w:name w:val="heading 8"/>
    <w:basedOn w:val="Normal"/>
    <w:next w:val="Normal"/>
    <w:link w:val="Ttulo8Char"/>
    <w:uiPriority w:val="9"/>
    <w:semiHidden/>
    <w:unhideWhenUsed/>
    <w:qFormat/>
    <w:rsid w:val="00A747EE"/>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har"/>
    <w:uiPriority w:val="9"/>
    <w:semiHidden/>
    <w:unhideWhenUsed/>
    <w:qFormat/>
    <w:rsid w:val="00A747EE"/>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706665"/>
    <w:rPr>
      <w:rFonts w:ascii="Tahoma" w:eastAsiaTheme="minorHAnsi" w:hAnsi="Tahoma" w:cs="Tahoma"/>
      <w:sz w:val="16"/>
      <w:szCs w:val="16"/>
      <w:lang w:eastAsia="en-US"/>
    </w:rPr>
  </w:style>
  <w:style w:type="character" w:customStyle="1" w:styleId="TextodebaloChar">
    <w:name w:val="Texto de balão Char"/>
    <w:basedOn w:val="Fontepargpadro"/>
    <w:link w:val="Textodebalo"/>
    <w:uiPriority w:val="99"/>
    <w:semiHidden/>
    <w:rsid w:val="00706665"/>
    <w:rPr>
      <w:rFonts w:ascii="Tahoma" w:hAnsi="Tahoma" w:cs="Tahoma"/>
      <w:sz w:val="16"/>
      <w:szCs w:val="16"/>
    </w:rPr>
  </w:style>
  <w:style w:type="paragraph" w:styleId="Cabealho">
    <w:name w:val="header"/>
    <w:basedOn w:val="Normal"/>
    <w:link w:val="CabealhoChar"/>
    <w:uiPriority w:val="99"/>
    <w:unhideWhenUsed/>
    <w:rsid w:val="00706665"/>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rsid w:val="00706665"/>
  </w:style>
  <w:style w:type="paragraph" w:styleId="Rodap">
    <w:name w:val="footer"/>
    <w:basedOn w:val="Normal"/>
    <w:link w:val="RodapChar"/>
    <w:unhideWhenUsed/>
    <w:rsid w:val="00706665"/>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rsid w:val="00706665"/>
  </w:style>
  <w:style w:type="table" w:styleId="Tabelacomgrade">
    <w:name w:val="Table Grid"/>
    <w:basedOn w:val="Tabelanormal"/>
    <w:uiPriority w:val="59"/>
    <w:rsid w:val="009C299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7Char">
    <w:name w:val="Título 7 Char"/>
    <w:basedOn w:val="Fontepargpadro"/>
    <w:link w:val="Ttulo7"/>
    <w:rsid w:val="000A546F"/>
    <w:rPr>
      <w:rFonts w:ascii="Verdana" w:eastAsia="Times New Roman" w:hAnsi="Verdana" w:cs="Times New Roman"/>
      <w:color w:val="000080"/>
      <w:sz w:val="24"/>
      <w:szCs w:val="20"/>
      <w:lang w:eastAsia="pt-BR"/>
    </w:rPr>
  </w:style>
  <w:style w:type="paragraph" w:styleId="Recuodecorpodetexto2">
    <w:name w:val="Body Text Indent 2"/>
    <w:basedOn w:val="Normal"/>
    <w:link w:val="Recuodecorpodetexto2Char"/>
    <w:rsid w:val="000A546F"/>
    <w:pPr>
      <w:ind w:firstLine="851"/>
      <w:jc w:val="both"/>
    </w:pPr>
    <w:rPr>
      <w:b/>
      <w:color w:val="000080"/>
    </w:rPr>
  </w:style>
  <w:style w:type="character" w:customStyle="1" w:styleId="Recuodecorpodetexto2Char">
    <w:name w:val="Recuo de corpo de texto 2 Char"/>
    <w:basedOn w:val="Fontepargpadro"/>
    <w:link w:val="Recuodecorpodetexto2"/>
    <w:rsid w:val="000A546F"/>
    <w:rPr>
      <w:rFonts w:ascii="Times New Roman" w:eastAsia="Times New Roman" w:hAnsi="Times New Roman" w:cs="Times New Roman"/>
      <w:b/>
      <w:color w:val="000080"/>
      <w:sz w:val="24"/>
      <w:szCs w:val="20"/>
      <w:lang w:eastAsia="pt-BR"/>
    </w:rPr>
  </w:style>
  <w:style w:type="paragraph" w:customStyle="1" w:styleId="Normalnumerado">
    <w:name w:val="Normal numerado"/>
    <w:basedOn w:val="Normal"/>
    <w:rsid w:val="009F303B"/>
    <w:pPr>
      <w:numPr>
        <w:numId w:val="1"/>
      </w:numPr>
      <w:tabs>
        <w:tab w:val="clear" w:pos="705"/>
      </w:tabs>
      <w:spacing w:after="120"/>
      <w:ind w:left="0" w:firstLine="0"/>
      <w:jc w:val="both"/>
    </w:pPr>
    <w:rPr>
      <w:snapToGrid w:val="0"/>
    </w:rPr>
  </w:style>
  <w:style w:type="paragraph" w:styleId="PargrafodaLista">
    <w:name w:val="List Paragraph"/>
    <w:basedOn w:val="Normal"/>
    <w:link w:val="PargrafodaListaChar"/>
    <w:qFormat/>
    <w:rsid w:val="004A4DCA"/>
    <w:pPr>
      <w:ind w:left="720"/>
      <w:contextualSpacing/>
    </w:pPr>
  </w:style>
  <w:style w:type="paragraph" w:styleId="Recuodecorpodetexto">
    <w:name w:val="Body Text Indent"/>
    <w:basedOn w:val="Normal"/>
    <w:link w:val="RecuodecorpodetextoChar"/>
    <w:uiPriority w:val="99"/>
    <w:semiHidden/>
    <w:unhideWhenUsed/>
    <w:rsid w:val="006200D0"/>
    <w:pPr>
      <w:spacing w:after="120"/>
      <w:ind w:left="283"/>
    </w:pPr>
  </w:style>
  <w:style w:type="character" w:customStyle="1" w:styleId="RecuodecorpodetextoChar">
    <w:name w:val="Recuo de corpo de texto Char"/>
    <w:basedOn w:val="Fontepargpadro"/>
    <w:link w:val="Recuodecorpodetexto"/>
    <w:uiPriority w:val="99"/>
    <w:semiHidden/>
    <w:rsid w:val="006200D0"/>
    <w:rPr>
      <w:rFonts w:ascii="Times New Roman" w:eastAsia="Times New Roman" w:hAnsi="Times New Roman" w:cs="Times New Roman"/>
      <w:sz w:val="20"/>
      <w:szCs w:val="20"/>
      <w:lang w:eastAsia="pt-BR"/>
    </w:rPr>
  </w:style>
  <w:style w:type="character" w:customStyle="1" w:styleId="Ttulo1Char">
    <w:name w:val="Título 1 Char"/>
    <w:basedOn w:val="Fontepargpadro"/>
    <w:link w:val="Ttulo1"/>
    <w:rsid w:val="00E028DB"/>
    <w:rPr>
      <w:rFonts w:ascii="Times New Roman" w:eastAsia="Times New Roman" w:hAnsi="Times New Roman" w:cs="Times New Roman"/>
      <w:b/>
      <w:bCs/>
      <w:sz w:val="28"/>
      <w:szCs w:val="24"/>
      <w:lang w:eastAsia="ar-SA"/>
    </w:rPr>
  </w:style>
  <w:style w:type="paragraph" w:styleId="Legenda">
    <w:name w:val="caption"/>
    <w:basedOn w:val="Normal"/>
    <w:next w:val="Normal"/>
    <w:uiPriority w:val="35"/>
    <w:unhideWhenUsed/>
    <w:qFormat/>
    <w:rsid w:val="00C558DD"/>
    <w:pPr>
      <w:spacing w:after="200"/>
    </w:pPr>
    <w:rPr>
      <w:b/>
      <w:bCs/>
      <w:color w:val="4F81BD" w:themeColor="accent1"/>
      <w:sz w:val="18"/>
      <w:szCs w:val="18"/>
    </w:rPr>
  </w:style>
  <w:style w:type="numbering" w:customStyle="1" w:styleId="Semlista1">
    <w:name w:val="Sem lista1"/>
    <w:next w:val="Semlista"/>
    <w:uiPriority w:val="99"/>
    <w:semiHidden/>
    <w:unhideWhenUsed/>
    <w:rsid w:val="008014B8"/>
  </w:style>
  <w:style w:type="paragraph" w:styleId="Corpodetexto">
    <w:name w:val="Body Text"/>
    <w:basedOn w:val="Normal"/>
    <w:link w:val="CorpodetextoChar"/>
    <w:rsid w:val="008014B8"/>
    <w:pPr>
      <w:widowControl w:val="0"/>
      <w:jc w:val="both"/>
    </w:pPr>
  </w:style>
  <w:style w:type="character" w:customStyle="1" w:styleId="CorpodetextoChar">
    <w:name w:val="Corpo de texto Char"/>
    <w:basedOn w:val="Fontepargpadro"/>
    <w:link w:val="Corpodetexto"/>
    <w:rsid w:val="008014B8"/>
    <w:rPr>
      <w:rFonts w:ascii="Times New Roman" w:eastAsia="Times New Roman" w:hAnsi="Times New Roman" w:cs="Times New Roman"/>
      <w:sz w:val="20"/>
      <w:szCs w:val="20"/>
      <w:lang w:eastAsia="pt-BR"/>
    </w:rPr>
  </w:style>
  <w:style w:type="character" w:customStyle="1" w:styleId="Ttulo2Char">
    <w:name w:val="Título 2 Char"/>
    <w:basedOn w:val="Fontepargpadro"/>
    <w:link w:val="Ttulo2"/>
    <w:uiPriority w:val="9"/>
    <w:rsid w:val="00AB4A2C"/>
    <w:rPr>
      <w:rFonts w:ascii="Times New Roman" w:eastAsiaTheme="majorEastAsia" w:hAnsi="Times New Roman" w:cs="Times New Roman"/>
      <w:b/>
      <w:bCs/>
      <w:sz w:val="24"/>
      <w:szCs w:val="24"/>
      <w:lang w:eastAsia="pt-BR"/>
    </w:rPr>
  </w:style>
  <w:style w:type="character" w:customStyle="1" w:styleId="Ttulo3Char">
    <w:name w:val="Título 3 Char"/>
    <w:basedOn w:val="Fontepargpadro"/>
    <w:link w:val="Ttulo3"/>
    <w:uiPriority w:val="9"/>
    <w:rsid w:val="008F4610"/>
    <w:rPr>
      <w:rFonts w:ascii="Times New Roman" w:eastAsiaTheme="majorEastAsia" w:hAnsi="Times New Roman" w:cstheme="majorBidi"/>
      <w:b/>
      <w:bCs/>
      <w:sz w:val="24"/>
      <w:szCs w:val="24"/>
      <w:lang w:eastAsia="pt-BR"/>
    </w:rPr>
  </w:style>
  <w:style w:type="character" w:customStyle="1" w:styleId="Ttulo4Char">
    <w:name w:val="Título 4 Char"/>
    <w:basedOn w:val="Fontepargpadro"/>
    <w:link w:val="Ttulo4"/>
    <w:uiPriority w:val="9"/>
    <w:semiHidden/>
    <w:rsid w:val="00A747EE"/>
    <w:rPr>
      <w:rFonts w:asciiTheme="majorHAnsi" w:eastAsiaTheme="majorEastAsia" w:hAnsiTheme="majorHAnsi" w:cstheme="majorBidi"/>
      <w:b/>
      <w:bCs/>
      <w:i/>
      <w:iCs/>
      <w:color w:val="4F81BD" w:themeColor="accent1"/>
      <w:sz w:val="20"/>
      <w:szCs w:val="20"/>
      <w:lang w:eastAsia="pt-BR"/>
    </w:rPr>
  </w:style>
  <w:style w:type="character" w:customStyle="1" w:styleId="Ttulo5Char">
    <w:name w:val="Título 5 Char"/>
    <w:basedOn w:val="Fontepargpadro"/>
    <w:link w:val="Ttulo5"/>
    <w:uiPriority w:val="9"/>
    <w:semiHidden/>
    <w:rsid w:val="00A747EE"/>
    <w:rPr>
      <w:rFonts w:asciiTheme="majorHAnsi" w:eastAsiaTheme="majorEastAsia" w:hAnsiTheme="majorHAnsi" w:cstheme="majorBidi"/>
      <w:color w:val="243F60" w:themeColor="accent1" w:themeShade="7F"/>
      <w:sz w:val="20"/>
      <w:szCs w:val="20"/>
      <w:lang w:eastAsia="pt-BR"/>
    </w:rPr>
  </w:style>
  <w:style w:type="character" w:customStyle="1" w:styleId="Ttulo6Char">
    <w:name w:val="Título 6 Char"/>
    <w:basedOn w:val="Fontepargpadro"/>
    <w:link w:val="Ttulo6"/>
    <w:uiPriority w:val="9"/>
    <w:semiHidden/>
    <w:rsid w:val="00A747EE"/>
    <w:rPr>
      <w:rFonts w:asciiTheme="majorHAnsi" w:eastAsiaTheme="majorEastAsia" w:hAnsiTheme="majorHAnsi" w:cstheme="majorBidi"/>
      <w:i/>
      <w:iCs/>
      <w:color w:val="243F60" w:themeColor="accent1" w:themeShade="7F"/>
      <w:sz w:val="20"/>
      <w:szCs w:val="20"/>
      <w:lang w:eastAsia="pt-BR"/>
    </w:rPr>
  </w:style>
  <w:style w:type="character" w:customStyle="1" w:styleId="Ttulo8Char">
    <w:name w:val="Título 8 Char"/>
    <w:basedOn w:val="Fontepargpadro"/>
    <w:link w:val="Ttulo8"/>
    <w:uiPriority w:val="9"/>
    <w:semiHidden/>
    <w:rsid w:val="00A747EE"/>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uiPriority w:val="9"/>
    <w:semiHidden/>
    <w:rsid w:val="00A747EE"/>
    <w:rPr>
      <w:rFonts w:asciiTheme="majorHAnsi" w:eastAsiaTheme="majorEastAsia" w:hAnsiTheme="majorHAnsi" w:cstheme="majorBidi"/>
      <w:i/>
      <w:iCs/>
      <w:color w:val="404040" w:themeColor="text1" w:themeTint="BF"/>
      <w:sz w:val="20"/>
      <w:szCs w:val="20"/>
      <w:lang w:eastAsia="pt-BR"/>
    </w:rPr>
  </w:style>
  <w:style w:type="character" w:styleId="Refdecomentrio">
    <w:name w:val="annotation reference"/>
    <w:basedOn w:val="Fontepargpadro"/>
    <w:uiPriority w:val="99"/>
    <w:semiHidden/>
    <w:unhideWhenUsed/>
    <w:rsid w:val="00893BC9"/>
    <w:rPr>
      <w:sz w:val="16"/>
      <w:szCs w:val="16"/>
    </w:rPr>
  </w:style>
  <w:style w:type="paragraph" w:styleId="Textodecomentrio">
    <w:name w:val="annotation text"/>
    <w:basedOn w:val="Normal"/>
    <w:link w:val="TextodecomentrioChar"/>
    <w:uiPriority w:val="99"/>
    <w:semiHidden/>
    <w:unhideWhenUsed/>
    <w:rsid w:val="00893BC9"/>
  </w:style>
  <w:style w:type="character" w:customStyle="1" w:styleId="TextodecomentrioChar">
    <w:name w:val="Texto de comentário Char"/>
    <w:basedOn w:val="Fontepargpadro"/>
    <w:link w:val="Textodecomentrio"/>
    <w:uiPriority w:val="99"/>
    <w:semiHidden/>
    <w:rsid w:val="00893BC9"/>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893BC9"/>
    <w:rPr>
      <w:b/>
      <w:bCs/>
    </w:rPr>
  </w:style>
  <w:style w:type="character" w:customStyle="1" w:styleId="AssuntodocomentrioChar">
    <w:name w:val="Assunto do comentário Char"/>
    <w:basedOn w:val="TextodecomentrioChar"/>
    <w:link w:val="Assuntodocomentrio"/>
    <w:uiPriority w:val="99"/>
    <w:semiHidden/>
    <w:rsid w:val="00893BC9"/>
    <w:rPr>
      <w:rFonts w:ascii="Times New Roman" w:eastAsia="Times New Roman" w:hAnsi="Times New Roman" w:cs="Times New Roman"/>
      <w:b/>
      <w:bCs/>
      <w:sz w:val="20"/>
      <w:szCs w:val="20"/>
      <w:lang w:eastAsia="pt-BR"/>
    </w:rPr>
  </w:style>
  <w:style w:type="numbering" w:customStyle="1" w:styleId="EstiloPB1">
    <w:name w:val="Estilo PB1"/>
    <w:uiPriority w:val="99"/>
    <w:rsid w:val="005B0BB0"/>
    <w:pPr>
      <w:numPr>
        <w:numId w:val="3"/>
      </w:numPr>
    </w:pPr>
  </w:style>
  <w:style w:type="paragraph" w:styleId="SemEspaamento">
    <w:name w:val="No Spacing"/>
    <w:uiPriority w:val="1"/>
    <w:qFormat/>
    <w:rsid w:val="005B0BB0"/>
    <w:pPr>
      <w:spacing w:after="0" w:line="240" w:lineRule="auto"/>
    </w:pPr>
    <w:rPr>
      <w:rFonts w:ascii="Times New Roman" w:eastAsia="Times New Roman" w:hAnsi="Times New Roman" w:cs="Times New Roman"/>
      <w:sz w:val="20"/>
      <w:szCs w:val="20"/>
      <w:lang w:eastAsia="pt-BR"/>
    </w:rPr>
  </w:style>
  <w:style w:type="paragraph" w:styleId="CabealhodoSumrio">
    <w:name w:val="TOC Heading"/>
    <w:basedOn w:val="Ttulo1"/>
    <w:next w:val="Normal"/>
    <w:uiPriority w:val="39"/>
    <w:unhideWhenUsed/>
    <w:qFormat/>
    <w:rsid w:val="008C49C3"/>
    <w:pPr>
      <w:keepNext/>
      <w:keepLines/>
      <w:widowControl/>
      <w:numPr>
        <w:numId w:val="0"/>
      </w:numPr>
      <w:autoSpaceDE/>
      <w:autoSpaceDN/>
      <w:adjustRightInd/>
      <w:spacing w:before="480" w:after="0" w:line="276" w:lineRule="auto"/>
      <w:jc w:val="left"/>
      <w:outlineLvl w:val="9"/>
    </w:pPr>
    <w:rPr>
      <w:rFonts w:asciiTheme="majorHAnsi" w:eastAsiaTheme="majorEastAsia" w:hAnsiTheme="majorHAnsi" w:cstheme="majorBidi"/>
      <w:color w:val="365F91" w:themeColor="accent1" w:themeShade="BF"/>
      <w:szCs w:val="28"/>
      <w:lang w:eastAsia="en-US"/>
    </w:rPr>
  </w:style>
  <w:style w:type="paragraph" w:styleId="Sumrio1">
    <w:name w:val="toc 1"/>
    <w:basedOn w:val="Normal"/>
    <w:next w:val="Normal"/>
    <w:autoRedefine/>
    <w:uiPriority w:val="39"/>
    <w:unhideWhenUsed/>
    <w:rsid w:val="008C49C3"/>
    <w:pPr>
      <w:spacing w:after="100"/>
    </w:pPr>
  </w:style>
  <w:style w:type="paragraph" w:styleId="Sumrio2">
    <w:name w:val="toc 2"/>
    <w:basedOn w:val="Normal"/>
    <w:next w:val="Normal"/>
    <w:autoRedefine/>
    <w:uiPriority w:val="39"/>
    <w:unhideWhenUsed/>
    <w:rsid w:val="008C49C3"/>
    <w:pPr>
      <w:spacing w:after="100"/>
      <w:ind w:left="200"/>
    </w:pPr>
  </w:style>
  <w:style w:type="paragraph" w:styleId="Sumrio3">
    <w:name w:val="toc 3"/>
    <w:basedOn w:val="Normal"/>
    <w:next w:val="Normal"/>
    <w:autoRedefine/>
    <w:uiPriority w:val="39"/>
    <w:unhideWhenUsed/>
    <w:rsid w:val="008C49C3"/>
    <w:pPr>
      <w:spacing w:after="100"/>
      <w:ind w:left="400"/>
    </w:pPr>
  </w:style>
  <w:style w:type="character" w:styleId="Hyperlink">
    <w:name w:val="Hyperlink"/>
    <w:basedOn w:val="Fontepargpadro"/>
    <w:uiPriority w:val="99"/>
    <w:unhideWhenUsed/>
    <w:rsid w:val="008C49C3"/>
    <w:rPr>
      <w:color w:val="0000FF" w:themeColor="hyperlink"/>
      <w:u w:val="single"/>
    </w:rPr>
  </w:style>
  <w:style w:type="table" w:customStyle="1" w:styleId="Tabelacomgrade1">
    <w:name w:val="Tabela com grade1"/>
    <w:basedOn w:val="Tabelanormal"/>
    <w:next w:val="Tabelacomgrade"/>
    <w:rsid w:val="0060163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E827C7"/>
    <w:pPr>
      <w:spacing w:after="0" w:line="240" w:lineRule="auto"/>
    </w:pPr>
    <w:rPr>
      <w:rFonts w:ascii="Times New Roman" w:eastAsia="Times New Roman" w:hAnsi="Times New Roman" w:cs="Times New Roman"/>
      <w:sz w:val="20"/>
      <w:szCs w:val="20"/>
      <w:lang w:eastAsia="pt-BR"/>
    </w:rPr>
  </w:style>
  <w:style w:type="paragraph" w:styleId="Textodenotaderodap">
    <w:name w:val="footnote text"/>
    <w:basedOn w:val="Normal"/>
    <w:link w:val="TextodenotaderodapChar"/>
    <w:uiPriority w:val="99"/>
    <w:unhideWhenUsed/>
    <w:rsid w:val="00970A1C"/>
  </w:style>
  <w:style w:type="character" w:customStyle="1" w:styleId="TextodenotaderodapChar">
    <w:name w:val="Texto de nota de rodapé Char"/>
    <w:basedOn w:val="Fontepargpadro"/>
    <w:link w:val="Textodenotaderodap"/>
    <w:uiPriority w:val="99"/>
    <w:rsid w:val="00970A1C"/>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unhideWhenUsed/>
    <w:rsid w:val="00970A1C"/>
    <w:rPr>
      <w:vertAlign w:val="superscript"/>
    </w:rPr>
  </w:style>
  <w:style w:type="character" w:styleId="nfase">
    <w:name w:val="Emphasis"/>
    <w:basedOn w:val="Fontepargpadro"/>
    <w:uiPriority w:val="20"/>
    <w:qFormat/>
    <w:rsid w:val="00B478A3"/>
    <w:rPr>
      <w:i/>
      <w:iCs/>
    </w:rPr>
  </w:style>
  <w:style w:type="character" w:styleId="nfaseIntensa">
    <w:name w:val="Intense Emphasis"/>
    <w:basedOn w:val="Fontepargpadro"/>
    <w:uiPriority w:val="21"/>
    <w:qFormat/>
    <w:rsid w:val="00B478A3"/>
    <w:rPr>
      <w:b/>
      <w:bCs/>
      <w:i/>
      <w:iCs/>
      <w:color w:val="4F81BD" w:themeColor="accent1"/>
    </w:rPr>
  </w:style>
  <w:style w:type="character" w:styleId="HiperlinkVisitado">
    <w:name w:val="FollowedHyperlink"/>
    <w:basedOn w:val="Fontepargpadro"/>
    <w:uiPriority w:val="99"/>
    <w:semiHidden/>
    <w:unhideWhenUsed/>
    <w:rsid w:val="00A55716"/>
    <w:rPr>
      <w:color w:val="800080"/>
      <w:u w:val="single"/>
    </w:rPr>
  </w:style>
  <w:style w:type="paragraph" w:customStyle="1" w:styleId="font5">
    <w:name w:val="font5"/>
    <w:basedOn w:val="Normal"/>
    <w:rsid w:val="00A55716"/>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55716"/>
    <w:pPr>
      <w:spacing w:before="100" w:beforeAutospacing="1" w:after="100" w:afterAutospacing="1"/>
    </w:pPr>
    <w:rPr>
      <w:rFonts w:ascii="Tahoma" w:hAnsi="Tahoma" w:cs="Tahoma"/>
      <w:b/>
      <w:bCs/>
      <w:color w:val="000000"/>
      <w:sz w:val="18"/>
      <w:szCs w:val="18"/>
    </w:rPr>
  </w:style>
  <w:style w:type="paragraph" w:customStyle="1" w:styleId="xl69">
    <w:name w:val="xl69"/>
    <w:basedOn w:val="Normal"/>
    <w:rsid w:val="00A55716"/>
    <w:pPr>
      <w:spacing w:before="100" w:beforeAutospacing="1" w:after="100" w:afterAutospacing="1"/>
    </w:pPr>
    <w:rPr>
      <w:rFonts w:ascii="Cambria" w:hAnsi="Cambria"/>
    </w:rPr>
  </w:style>
  <w:style w:type="paragraph" w:customStyle="1" w:styleId="xl70">
    <w:name w:val="xl70"/>
    <w:basedOn w:val="Normal"/>
    <w:rsid w:val="00A55716"/>
    <w:pPr>
      <w:spacing w:before="100" w:beforeAutospacing="1" w:after="100" w:afterAutospacing="1"/>
    </w:pPr>
    <w:rPr>
      <w:rFonts w:ascii="Cambria" w:hAnsi="Cambria"/>
      <w:sz w:val="16"/>
      <w:szCs w:val="16"/>
    </w:rPr>
  </w:style>
  <w:style w:type="paragraph" w:customStyle="1" w:styleId="xl71">
    <w:name w:val="xl71"/>
    <w:basedOn w:val="Normal"/>
    <w:rsid w:val="00A55716"/>
    <w:pPr>
      <w:shd w:val="clear" w:color="000000" w:fill="FFFFFF"/>
      <w:spacing w:before="100" w:beforeAutospacing="1" w:after="100" w:afterAutospacing="1"/>
    </w:pPr>
    <w:rPr>
      <w:rFonts w:ascii="Cambria" w:hAnsi="Cambria"/>
    </w:rPr>
  </w:style>
  <w:style w:type="paragraph" w:customStyle="1" w:styleId="xl72">
    <w:name w:val="xl72"/>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73">
    <w:name w:val="xl73"/>
    <w:basedOn w:val="Normal"/>
    <w:rsid w:val="00A55716"/>
    <w:pPr>
      <w:pBdr>
        <w:top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74">
    <w:name w:val="xl74"/>
    <w:basedOn w:val="Normal"/>
    <w:rsid w:val="00A55716"/>
    <w:pPr>
      <w:pBdr>
        <w:top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75">
    <w:name w:val="xl75"/>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76">
    <w:name w:val="xl76"/>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77">
    <w:name w:val="xl77"/>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78">
    <w:name w:val="xl78"/>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79">
    <w:name w:val="xl79"/>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80">
    <w:name w:val="xl80"/>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81">
    <w:name w:val="xl81"/>
    <w:basedOn w:val="Normal"/>
    <w:rsid w:val="00A55716"/>
    <w:pPr>
      <w:shd w:val="clear" w:color="000000" w:fill="FFFFFF"/>
      <w:spacing w:before="100" w:beforeAutospacing="1" w:after="100" w:afterAutospacing="1"/>
      <w:jc w:val="right"/>
    </w:pPr>
    <w:rPr>
      <w:rFonts w:ascii="Cambria" w:hAnsi="Cambria"/>
      <w:b/>
      <w:bCs/>
      <w:sz w:val="16"/>
      <w:szCs w:val="16"/>
    </w:rPr>
  </w:style>
  <w:style w:type="paragraph" w:customStyle="1" w:styleId="xl82">
    <w:name w:val="xl82"/>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83">
    <w:name w:val="xl83"/>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84">
    <w:name w:val="xl84"/>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85">
    <w:name w:val="xl85"/>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86">
    <w:name w:val="xl86"/>
    <w:basedOn w:val="Normal"/>
    <w:rsid w:val="00A55716"/>
    <w:pPr>
      <w:pBdr>
        <w:bottom w:val="single" w:sz="8" w:space="0" w:color="auto"/>
      </w:pBdr>
      <w:shd w:val="clear" w:color="000000" w:fill="FFFFFF"/>
      <w:spacing w:before="100" w:beforeAutospacing="1" w:after="100" w:afterAutospacing="1"/>
    </w:pPr>
    <w:rPr>
      <w:rFonts w:ascii="Cambria" w:hAnsi="Cambria"/>
    </w:rPr>
  </w:style>
  <w:style w:type="paragraph" w:customStyle="1" w:styleId="xl87">
    <w:name w:val="xl87"/>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88">
    <w:name w:val="xl88"/>
    <w:basedOn w:val="Normal"/>
    <w:rsid w:val="00A55716"/>
    <w:pPr>
      <w:pBdr>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89">
    <w:name w:val="xl89"/>
    <w:basedOn w:val="Normal"/>
    <w:rsid w:val="00A55716"/>
    <w:pPr>
      <w:pBdr>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90">
    <w:name w:val="xl90"/>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91">
    <w:name w:val="xl91"/>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92">
    <w:name w:val="xl92"/>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93">
    <w:name w:val="xl93"/>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94">
    <w:name w:val="xl94"/>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95">
    <w:name w:val="xl95"/>
    <w:basedOn w:val="Normal"/>
    <w:rsid w:val="00A55716"/>
    <w:pPr>
      <w:shd w:val="clear" w:color="000000" w:fill="FFFFFF"/>
      <w:spacing w:before="100" w:beforeAutospacing="1" w:after="100" w:afterAutospacing="1"/>
      <w:textAlignment w:val="center"/>
    </w:pPr>
    <w:rPr>
      <w:rFonts w:ascii="Cambria" w:hAnsi="Cambria"/>
    </w:rPr>
  </w:style>
  <w:style w:type="paragraph" w:customStyle="1" w:styleId="xl96">
    <w:name w:val="xl96"/>
    <w:basedOn w:val="Normal"/>
    <w:rsid w:val="00A55716"/>
    <w:pPr>
      <w:pBdr>
        <w:bottom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97">
    <w:name w:val="xl97"/>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98">
    <w:name w:val="xl98"/>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99">
    <w:name w:val="xl99"/>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00">
    <w:name w:val="xl100"/>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101">
    <w:name w:val="xl101"/>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02">
    <w:name w:val="xl102"/>
    <w:basedOn w:val="Normal"/>
    <w:rsid w:val="00A55716"/>
    <w:pPr>
      <w:pBdr>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103">
    <w:name w:val="xl103"/>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104">
    <w:name w:val="xl104"/>
    <w:basedOn w:val="Normal"/>
    <w:rsid w:val="00A55716"/>
    <w:pPr>
      <w:shd w:val="clear" w:color="000000" w:fill="FFFFFF"/>
      <w:spacing w:before="100" w:beforeAutospacing="1" w:after="100" w:afterAutospacing="1"/>
    </w:pPr>
    <w:rPr>
      <w:rFonts w:ascii="Arial" w:hAnsi="Arial" w:cs="Arial"/>
      <w:b/>
      <w:bCs/>
      <w:sz w:val="16"/>
      <w:szCs w:val="16"/>
    </w:rPr>
  </w:style>
  <w:style w:type="paragraph" w:customStyle="1" w:styleId="xl105">
    <w:name w:val="xl105"/>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06">
    <w:name w:val="xl106"/>
    <w:basedOn w:val="Normal"/>
    <w:rsid w:val="00A55716"/>
    <w:pP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07">
    <w:name w:val="xl107"/>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108">
    <w:name w:val="xl108"/>
    <w:basedOn w:val="Normal"/>
    <w:rsid w:val="00A55716"/>
    <w:pPr>
      <w:pBdr>
        <w:bottom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09">
    <w:name w:val="xl109"/>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10">
    <w:name w:val="xl110"/>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111">
    <w:name w:val="xl111"/>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112">
    <w:name w:val="xl112"/>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113">
    <w:name w:val="xl113"/>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14">
    <w:name w:val="xl114"/>
    <w:basedOn w:val="Normal"/>
    <w:rsid w:val="00A55716"/>
    <w:pPr>
      <w:shd w:val="clear" w:color="000000" w:fill="FFFFFF"/>
      <w:spacing w:before="100" w:beforeAutospacing="1" w:after="100" w:afterAutospacing="1"/>
    </w:pPr>
    <w:rPr>
      <w:rFonts w:ascii="Arial" w:hAnsi="Arial" w:cs="Arial"/>
      <w:b/>
      <w:bCs/>
      <w:sz w:val="16"/>
      <w:szCs w:val="16"/>
    </w:rPr>
  </w:style>
  <w:style w:type="paragraph" w:customStyle="1" w:styleId="xl115">
    <w:name w:val="xl115"/>
    <w:basedOn w:val="Normal"/>
    <w:rsid w:val="00A55716"/>
    <w:pPr>
      <w:pBdr>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116">
    <w:name w:val="xl116"/>
    <w:basedOn w:val="Normal"/>
    <w:rsid w:val="00A55716"/>
    <w:pPr>
      <w:shd w:val="clear" w:color="000000" w:fill="FFFFFF"/>
      <w:spacing w:before="100" w:beforeAutospacing="1" w:after="100" w:afterAutospacing="1"/>
      <w:jc w:val="both"/>
    </w:pPr>
    <w:rPr>
      <w:rFonts w:ascii="Cambria" w:hAnsi="Cambria"/>
      <w:sz w:val="16"/>
      <w:szCs w:val="16"/>
    </w:rPr>
  </w:style>
  <w:style w:type="paragraph" w:customStyle="1" w:styleId="xl117">
    <w:name w:val="xl117"/>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18">
    <w:name w:val="xl118"/>
    <w:basedOn w:val="Normal"/>
    <w:rsid w:val="00A55716"/>
    <w:pPr>
      <w:spacing w:before="100" w:beforeAutospacing="1" w:after="100" w:afterAutospacing="1"/>
    </w:pPr>
    <w:rPr>
      <w:rFonts w:ascii="Cambria" w:hAnsi="Cambria"/>
      <w:sz w:val="16"/>
      <w:szCs w:val="16"/>
    </w:rPr>
  </w:style>
  <w:style w:type="paragraph" w:customStyle="1" w:styleId="xl119">
    <w:name w:val="xl119"/>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20">
    <w:name w:val="xl120"/>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21">
    <w:name w:val="xl121"/>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22">
    <w:name w:val="xl122"/>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23">
    <w:name w:val="xl123"/>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24">
    <w:name w:val="xl124"/>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125">
    <w:name w:val="xl125"/>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126">
    <w:name w:val="xl126"/>
    <w:basedOn w:val="Normal"/>
    <w:rsid w:val="00A55716"/>
    <w:pPr>
      <w:pBdr>
        <w:top w:val="single" w:sz="8" w:space="0" w:color="auto"/>
      </w:pBdr>
      <w:shd w:val="clear" w:color="000000" w:fill="FFFFFF"/>
      <w:spacing w:before="100" w:beforeAutospacing="1" w:after="100" w:afterAutospacing="1"/>
      <w:jc w:val="right"/>
    </w:pPr>
    <w:rPr>
      <w:rFonts w:ascii="Cambria" w:hAnsi="Cambria"/>
      <w:b/>
      <w:bCs/>
      <w:sz w:val="16"/>
      <w:szCs w:val="16"/>
    </w:rPr>
  </w:style>
  <w:style w:type="paragraph" w:customStyle="1" w:styleId="xl127">
    <w:name w:val="xl127"/>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128">
    <w:name w:val="xl128"/>
    <w:basedOn w:val="Normal"/>
    <w:rsid w:val="00A55716"/>
    <w:pPr>
      <w:pBdr>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129">
    <w:name w:val="xl129"/>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130">
    <w:name w:val="xl130"/>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131">
    <w:name w:val="xl131"/>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32">
    <w:name w:val="xl132"/>
    <w:basedOn w:val="Normal"/>
    <w:rsid w:val="00A55716"/>
    <w:pPr>
      <w:pBdr>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133">
    <w:name w:val="xl133"/>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134">
    <w:name w:val="xl134"/>
    <w:basedOn w:val="Normal"/>
    <w:rsid w:val="00A55716"/>
    <w:pPr>
      <w:shd w:val="clear" w:color="000000" w:fill="FFFFFF"/>
      <w:spacing w:before="100" w:beforeAutospacing="1" w:after="100" w:afterAutospacing="1"/>
      <w:jc w:val="center"/>
    </w:pPr>
    <w:rPr>
      <w:rFonts w:ascii="Cambria" w:hAnsi="Cambria"/>
      <w:b/>
      <w:bCs/>
      <w:sz w:val="16"/>
      <w:szCs w:val="16"/>
    </w:rPr>
  </w:style>
  <w:style w:type="paragraph" w:customStyle="1" w:styleId="xl135">
    <w:name w:val="xl135"/>
    <w:basedOn w:val="Normal"/>
    <w:rsid w:val="00A55716"/>
    <w:pPr>
      <w:pBdr>
        <w:top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136">
    <w:name w:val="xl136"/>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37">
    <w:name w:val="xl137"/>
    <w:basedOn w:val="Normal"/>
    <w:rsid w:val="00A55716"/>
    <w:pPr>
      <w:pBdr>
        <w:top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138">
    <w:name w:val="xl138"/>
    <w:basedOn w:val="Normal"/>
    <w:rsid w:val="00A55716"/>
    <w:pPr>
      <w:pBdr>
        <w:top w:val="single" w:sz="8" w:space="0" w:color="auto"/>
        <w:bottom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39">
    <w:name w:val="xl139"/>
    <w:basedOn w:val="Normal"/>
    <w:rsid w:val="00A55716"/>
    <w:pPr>
      <w:pBdr>
        <w:top w:val="single" w:sz="8" w:space="0" w:color="auto"/>
      </w:pBd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140">
    <w:name w:val="xl140"/>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141">
    <w:name w:val="xl141"/>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142">
    <w:name w:val="xl142"/>
    <w:basedOn w:val="Normal"/>
    <w:rsid w:val="00A55716"/>
    <w:pPr>
      <w:shd w:val="clear" w:color="000000" w:fill="FFFFFF"/>
      <w:spacing w:before="100" w:beforeAutospacing="1" w:after="100" w:afterAutospacing="1"/>
      <w:jc w:val="right"/>
    </w:pPr>
    <w:rPr>
      <w:rFonts w:ascii="Arial" w:hAnsi="Arial" w:cs="Arial"/>
      <w:b/>
      <w:bCs/>
      <w:sz w:val="16"/>
      <w:szCs w:val="16"/>
    </w:rPr>
  </w:style>
  <w:style w:type="paragraph" w:customStyle="1" w:styleId="xl143">
    <w:name w:val="xl143"/>
    <w:basedOn w:val="Normal"/>
    <w:rsid w:val="00A55716"/>
    <w:pPr>
      <w:pBdr>
        <w:top w:val="single" w:sz="8" w:space="0" w:color="auto"/>
        <w:bottom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144">
    <w:name w:val="xl144"/>
    <w:basedOn w:val="Normal"/>
    <w:rsid w:val="00A55716"/>
    <w:pPr>
      <w:shd w:val="clear" w:color="000000" w:fill="FFFFFF"/>
      <w:spacing w:before="100" w:beforeAutospacing="1" w:after="100" w:afterAutospacing="1"/>
      <w:jc w:val="right"/>
    </w:pPr>
    <w:rPr>
      <w:rFonts w:ascii="Cambria" w:hAnsi="Cambria"/>
      <w:b/>
      <w:bCs/>
      <w:sz w:val="16"/>
      <w:szCs w:val="16"/>
    </w:rPr>
  </w:style>
  <w:style w:type="paragraph" w:customStyle="1" w:styleId="xl145">
    <w:name w:val="xl145"/>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46">
    <w:name w:val="xl146"/>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47">
    <w:name w:val="xl147"/>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48">
    <w:name w:val="xl148"/>
    <w:basedOn w:val="Normal"/>
    <w:rsid w:val="00A55716"/>
    <w:pPr>
      <w:pBdr>
        <w:bottom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149">
    <w:name w:val="xl149"/>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150">
    <w:name w:val="xl150"/>
    <w:basedOn w:val="Normal"/>
    <w:rsid w:val="00A55716"/>
    <w:pPr>
      <w:shd w:val="clear" w:color="000000" w:fill="FFFFFF"/>
      <w:spacing w:before="100" w:beforeAutospacing="1" w:after="100" w:afterAutospacing="1"/>
      <w:jc w:val="center"/>
    </w:pPr>
    <w:rPr>
      <w:rFonts w:ascii="Cambria" w:hAnsi="Cambria"/>
      <w:sz w:val="16"/>
      <w:szCs w:val="16"/>
      <w:u w:val="single"/>
    </w:rPr>
  </w:style>
  <w:style w:type="paragraph" w:customStyle="1" w:styleId="xl151">
    <w:name w:val="xl151"/>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52">
    <w:name w:val="xl152"/>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153">
    <w:name w:val="xl153"/>
    <w:basedOn w:val="Normal"/>
    <w:rsid w:val="00A55716"/>
    <w:pP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54">
    <w:name w:val="xl154"/>
    <w:basedOn w:val="Normal"/>
    <w:rsid w:val="00A55716"/>
    <w:pPr>
      <w:shd w:val="clear" w:color="000000" w:fill="FFFFFF"/>
      <w:spacing w:before="100" w:beforeAutospacing="1" w:after="100" w:afterAutospacing="1"/>
    </w:pPr>
    <w:rPr>
      <w:rFonts w:ascii="Cambria" w:hAnsi="Cambria"/>
    </w:rPr>
  </w:style>
  <w:style w:type="paragraph" w:customStyle="1" w:styleId="xl155">
    <w:name w:val="xl155"/>
    <w:basedOn w:val="Normal"/>
    <w:rsid w:val="00A55716"/>
    <w:pPr>
      <w:pBdr>
        <w:top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56">
    <w:name w:val="xl156"/>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157">
    <w:name w:val="xl157"/>
    <w:basedOn w:val="Normal"/>
    <w:rsid w:val="00A55716"/>
    <w:pPr>
      <w:shd w:val="clear" w:color="000000" w:fill="FFFFFF"/>
      <w:spacing w:before="100" w:beforeAutospacing="1" w:after="100" w:afterAutospacing="1"/>
      <w:textAlignment w:val="center"/>
    </w:pPr>
    <w:rPr>
      <w:rFonts w:ascii="Cambria" w:hAnsi="Cambria"/>
      <w:b/>
      <w:bCs/>
      <w:sz w:val="16"/>
      <w:szCs w:val="16"/>
    </w:rPr>
  </w:style>
  <w:style w:type="paragraph" w:customStyle="1" w:styleId="xl158">
    <w:name w:val="xl158"/>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159">
    <w:name w:val="xl159"/>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160">
    <w:name w:val="xl160"/>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61">
    <w:name w:val="xl161"/>
    <w:basedOn w:val="Normal"/>
    <w:rsid w:val="00A55716"/>
    <w:pPr>
      <w:pBdr>
        <w:top w:val="single" w:sz="8" w:space="0" w:color="auto"/>
        <w:left w:val="single" w:sz="8" w:space="0" w:color="auto"/>
        <w:bottom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62">
    <w:name w:val="xl162"/>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63">
    <w:name w:val="xl163"/>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64">
    <w:name w:val="xl164"/>
    <w:basedOn w:val="Normal"/>
    <w:rsid w:val="00A55716"/>
    <w:pP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65">
    <w:name w:val="xl165"/>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166">
    <w:name w:val="xl166"/>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67">
    <w:name w:val="xl167"/>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68">
    <w:name w:val="xl168"/>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69">
    <w:name w:val="xl169"/>
    <w:basedOn w:val="Normal"/>
    <w:rsid w:val="00A55716"/>
    <w:pPr>
      <w:pBdr>
        <w:top w:val="single" w:sz="8" w:space="0" w:color="auto"/>
        <w:left w:val="single" w:sz="8" w:space="0" w:color="auto"/>
        <w:bottom w:val="single" w:sz="8"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170">
    <w:name w:val="xl170"/>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171">
    <w:name w:val="xl171"/>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72">
    <w:name w:val="xl172"/>
    <w:basedOn w:val="Normal"/>
    <w:rsid w:val="00A55716"/>
    <w:pPr>
      <w:shd w:val="clear" w:color="000000" w:fill="FFFFFF"/>
      <w:spacing w:before="100" w:beforeAutospacing="1" w:after="100" w:afterAutospacing="1"/>
      <w:jc w:val="right"/>
    </w:pPr>
    <w:rPr>
      <w:rFonts w:ascii="Arial" w:hAnsi="Arial" w:cs="Arial"/>
      <w:b/>
      <w:bCs/>
      <w:sz w:val="16"/>
      <w:szCs w:val="16"/>
    </w:rPr>
  </w:style>
  <w:style w:type="paragraph" w:customStyle="1" w:styleId="xl173">
    <w:name w:val="xl173"/>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174">
    <w:name w:val="xl174"/>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75">
    <w:name w:val="xl175"/>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76">
    <w:name w:val="xl176"/>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77">
    <w:name w:val="xl177"/>
    <w:basedOn w:val="Normal"/>
    <w:rsid w:val="00A55716"/>
    <w:pPr>
      <w:pBdr>
        <w:top w:val="single" w:sz="8" w:space="0" w:color="auto"/>
        <w:left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78">
    <w:name w:val="xl178"/>
    <w:basedOn w:val="Normal"/>
    <w:rsid w:val="00A55716"/>
    <w:pPr>
      <w:pBdr>
        <w:top w:val="single" w:sz="8" w:space="0" w:color="auto"/>
      </w:pBdr>
      <w:shd w:val="clear" w:color="000000" w:fill="FFFFFF"/>
      <w:spacing w:before="100" w:beforeAutospacing="1" w:after="100" w:afterAutospacing="1"/>
      <w:textAlignment w:val="center"/>
    </w:pPr>
    <w:rPr>
      <w:rFonts w:ascii="Cambria" w:hAnsi="Cambria"/>
      <w:b/>
      <w:bCs/>
      <w:sz w:val="16"/>
      <w:szCs w:val="16"/>
    </w:rPr>
  </w:style>
  <w:style w:type="paragraph" w:customStyle="1" w:styleId="xl179">
    <w:name w:val="xl179"/>
    <w:basedOn w:val="Normal"/>
    <w:rsid w:val="00A55716"/>
    <w:pPr>
      <w:shd w:val="clear" w:color="000000" w:fill="FFFFFF"/>
      <w:spacing w:before="100" w:beforeAutospacing="1" w:after="100" w:afterAutospacing="1"/>
      <w:textAlignment w:val="center"/>
    </w:pPr>
    <w:rPr>
      <w:rFonts w:ascii="Cambria" w:hAnsi="Cambria"/>
      <w:b/>
      <w:bCs/>
      <w:sz w:val="16"/>
      <w:szCs w:val="16"/>
    </w:rPr>
  </w:style>
  <w:style w:type="paragraph" w:customStyle="1" w:styleId="xl180">
    <w:name w:val="xl180"/>
    <w:basedOn w:val="Normal"/>
    <w:rsid w:val="00A55716"/>
    <w:pPr>
      <w:pBdr>
        <w:top w:val="single" w:sz="8" w:space="0" w:color="auto"/>
        <w:left w:val="single" w:sz="8" w:space="0" w:color="auto"/>
        <w:bottom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181">
    <w:name w:val="xl181"/>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182">
    <w:name w:val="xl182"/>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83">
    <w:name w:val="xl183"/>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184">
    <w:name w:val="xl184"/>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185">
    <w:name w:val="xl185"/>
    <w:basedOn w:val="Normal"/>
    <w:rsid w:val="00A55716"/>
    <w:pPr>
      <w:shd w:val="clear" w:color="000000" w:fill="FFFFFF"/>
      <w:spacing w:before="100" w:beforeAutospacing="1" w:after="100" w:afterAutospacing="1"/>
      <w:jc w:val="right"/>
    </w:pPr>
    <w:rPr>
      <w:rFonts w:ascii="Arial" w:hAnsi="Arial" w:cs="Arial"/>
      <w:b/>
      <w:bCs/>
      <w:sz w:val="16"/>
      <w:szCs w:val="16"/>
    </w:rPr>
  </w:style>
  <w:style w:type="paragraph" w:customStyle="1" w:styleId="xl186">
    <w:name w:val="xl186"/>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187">
    <w:name w:val="xl187"/>
    <w:basedOn w:val="Normal"/>
    <w:rsid w:val="00A55716"/>
    <w:pPr>
      <w:shd w:val="clear" w:color="000000" w:fill="FFFFFF"/>
      <w:spacing w:before="100" w:beforeAutospacing="1" w:after="100" w:afterAutospacing="1"/>
      <w:jc w:val="center"/>
    </w:pPr>
    <w:rPr>
      <w:rFonts w:ascii="Cambria" w:hAnsi="Cambria"/>
    </w:rPr>
  </w:style>
  <w:style w:type="paragraph" w:customStyle="1" w:styleId="xl188">
    <w:name w:val="xl188"/>
    <w:basedOn w:val="Normal"/>
    <w:rsid w:val="00A55716"/>
    <w:pPr>
      <w:pBdr>
        <w:top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189">
    <w:name w:val="xl189"/>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90">
    <w:name w:val="xl190"/>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191">
    <w:name w:val="xl191"/>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192">
    <w:name w:val="xl192"/>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93">
    <w:name w:val="xl193"/>
    <w:basedOn w:val="Normal"/>
    <w:rsid w:val="00A55716"/>
    <w:pPr>
      <w:pBdr>
        <w:bottom w:val="single" w:sz="8" w:space="0" w:color="auto"/>
      </w:pBdr>
      <w:shd w:val="clear" w:color="000000" w:fill="FFFFFF"/>
      <w:spacing w:before="100" w:beforeAutospacing="1" w:after="100" w:afterAutospacing="1"/>
      <w:jc w:val="center"/>
    </w:pPr>
    <w:rPr>
      <w:rFonts w:ascii="Cambria" w:hAnsi="Cambria"/>
    </w:rPr>
  </w:style>
  <w:style w:type="paragraph" w:customStyle="1" w:styleId="xl194">
    <w:name w:val="xl194"/>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195">
    <w:name w:val="xl195"/>
    <w:basedOn w:val="Normal"/>
    <w:rsid w:val="00A55716"/>
    <w:pPr>
      <w:pBdr>
        <w:bottom w:val="single" w:sz="8" w:space="0" w:color="auto"/>
      </w:pBd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196">
    <w:name w:val="xl196"/>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197">
    <w:name w:val="xl197"/>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198">
    <w:name w:val="xl198"/>
    <w:basedOn w:val="Normal"/>
    <w:rsid w:val="00A55716"/>
    <w:pPr>
      <w:shd w:val="clear" w:color="000000" w:fill="FFFFFF"/>
      <w:spacing w:before="100" w:beforeAutospacing="1" w:after="100" w:afterAutospacing="1"/>
      <w:jc w:val="center"/>
      <w:textAlignment w:val="center"/>
    </w:pPr>
    <w:rPr>
      <w:rFonts w:ascii="Cambria" w:hAnsi="Cambria"/>
    </w:rPr>
  </w:style>
  <w:style w:type="paragraph" w:customStyle="1" w:styleId="xl199">
    <w:name w:val="xl199"/>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00">
    <w:name w:val="xl200"/>
    <w:basedOn w:val="Normal"/>
    <w:rsid w:val="00A55716"/>
    <w:pP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201">
    <w:name w:val="xl201"/>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202">
    <w:name w:val="xl202"/>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203">
    <w:name w:val="xl203"/>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204">
    <w:name w:val="xl204"/>
    <w:basedOn w:val="Normal"/>
    <w:rsid w:val="00A55716"/>
    <w:pPr>
      <w:pBdr>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05">
    <w:name w:val="xl205"/>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206">
    <w:name w:val="xl206"/>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207">
    <w:name w:val="xl207"/>
    <w:basedOn w:val="Normal"/>
    <w:rsid w:val="00A55716"/>
    <w:pPr>
      <w:pBdr>
        <w:top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08">
    <w:name w:val="xl208"/>
    <w:basedOn w:val="Normal"/>
    <w:rsid w:val="00A55716"/>
    <w:pPr>
      <w:pBdr>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09">
    <w:name w:val="xl209"/>
    <w:basedOn w:val="Normal"/>
    <w:rsid w:val="00A55716"/>
    <w:pPr>
      <w:shd w:val="clear" w:color="000000" w:fill="FFFFFF"/>
      <w:spacing w:before="100" w:beforeAutospacing="1" w:after="100" w:afterAutospacing="1"/>
      <w:jc w:val="right"/>
      <w:textAlignment w:val="center"/>
    </w:pPr>
    <w:rPr>
      <w:rFonts w:ascii="Cambria" w:hAnsi="Cambria"/>
      <w:sz w:val="16"/>
      <w:szCs w:val="16"/>
    </w:rPr>
  </w:style>
  <w:style w:type="paragraph" w:customStyle="1" w:styleId="xl210">
    <w:name w:val="xl210"/>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211">
    <w:name w:val="xl211"/>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212">
    <w:name w:val="xl212"/>
    <w:basedOn w:val="Normal"/>
    <w:rsid w:val="00A55716"/>
    <w:pP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213">
    <w:name w:val="xl213"/>
    <w:basedOn w:val="Normal"/>
    <w:rsid w:val="00A55716"/>
    <w:pPr>
      <w:pBdr>
        <w:top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14">
    <w:name w:val="xl214"/>
    <w:basedOn w:val="Normal"/>
    <w:rsid w:val="00A55716"/>
    <w:pPr>
      <w:shd w:val="clear" w:color="000000" w:fill="FFFFFF"/>
      <w:spacing w:before="100" w:beforeAutospacing="1" w:after="100" w:afterAutospacing="1"/>
      <w:jc w:val="center"/>
    </w:pPr>
    <w:rPr>
      <w:rFonts w:ascii="Cambria" w:hAnsi="Cambria"/>
      <w:b/>
      <w:bCs/>
      <w:sz w:val="16"/>
      <w:szCs w:val="16"/>
    </w:rPr>
  </w:style>
  <w:style w:type="paragraph" w:customStyle="1" w:styleId="xl215">
    <w:name w:val="xl215"/>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216">
    <w:name w:val="xl216"/>
    <w:basedOn w:val="Normal"/>
    <w:rsid w:val="00A55716"/>
    <w:pPr>
      <w:pBdr>
        <w:bottom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217">
    <w:name w:val="xl217"/>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218">
    <w:name w:val="xl218"/>
    <w:basedOn w:val="Normal"/>
    <w:rsid w:val="00A55716"/>
    <w:pPr>
      <w:pBdr>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19">
    <w:name w:val="xl219"/>
    <w:basedOn w:val="Normal"/>
    <w:rsid w:val="00A55716"/>
    <w:pPr>
      <w:shd w:val="clear" w:color="000000" w:fill="FFFFFF"/>
      <w:spacing w:before="100" w:beforeAutospacing="1" w:after="100" w:afterAutospacing="1"/>
    </w:pPr>
    <w:rPr>
      <w:rFonts w:ascii="Cambria" w:hAnsi="Cambria"/>
    </w:rPr>
  </w:style>
  <w:style w:type="paragraph" w:customStyle="1" w:styleId="xl220">
    <w:name w:val="xl220"/>
    <w:basedOn w:val="Normal"/>
    <w:rsid w:val="00A55716"/>
    <w:pPr>
      <w:pBdr>
        <w:top w:val="single" w:sz="8" w:space="0" w:color="auto"/>
        <w:left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221">
    <w:name w:val="xl221"/>
    <w:basedOn w:val="Normal"/>
    <w:rsid w:val="00A55716"/>
    <w:pPr>
      <w:pBdr>
        <w:left w:val="single" w:sz="8" w:space="0" w:color="auto"/>
      </w:pBd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222">
    <w:name w:val="xl222"/>
    <w:basedOn w:val="Normal"/>
    <w:rsid w:val="00A55716"/>
    <w:pPr>
      <w:pBdr>
        <w:left w:val="single" w:sz="8" w:space="0" w:color="auto"/>
      </w:pBd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223">
    <w:name w:val="xl223"/>
    <w:basedOn w:val="Normal"/>
    <w:rsid w:val="00A55716"/>
    <w:pPr>
      <w:pBdr>
        <w:left w:val="single" w:sz="8" w:space="0" w:color="auto"/>
      </w:pBdr>
      <w:shd w:val="clear" w:color="000000" w:fill="FFFFFF"/>
      <w:spacing w:before="100" w:beforeAutospacing="1" w:after="100" w:afterAutospacing="1"/>
    </w:pPr>
    <w:rPr>
      <w:rFonts w:ascii="Cambria" w:hAnsi="Cambria"/>
      <w:sz w:val="16"/>
      <w:szCs w:val="16"/>
    </w:rPr>
  </w:style>
  <w:style w:type="paragraph" w:customStyle="1" w:styleId="xl224">
    <w:name w:val="xl224"/>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25">
    <w:name w:val="xl225"/>
    <w:basedOn w:val="Normal"/>
    <w:rsid w:val="00A55716"/>
    <w:pPr>
      <w:pBdr>
        <w:left w:val="single" w:sz="8" w:space="0" w:color="auto"/>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226">
    <w:name w:val="xl226"/>
    <w:basedOn w:val="Normal"/>
    <w:rsid w:val="00A55716"/>
    <w:pPr>
      <w:pBdr>
        <w:left w:val="single" w:sz="8" w:space="0" w:color="auto"/>
      </w:pBdr>
      <w:shd w:val="clear" w:color="000000" w:fill="FFFFFF"/>
      <w:spacing w:before="100" w:beforeAutospacing="1" w:after="100" w:afterAutospacing="1"/>
    </w:pPr>
    <w:rPr>
      <w:rFonts w:ascii="Cambria" w:hAnsi="Cambria"/>
      <w:sz w:val="16"/>
      <w:szCs w:val="16"/>
    </w:rPr>
  </w:style>
  <w:style w:type="paragraph" w:customStyle="1" w:styleId="xl227">
    <w:name w:val="xl227"/>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28">
    <w:name w:val="xl228"/>
    <w:basedOn w:val="Normal"/>
    <w:rsid w:val="00A55716"/>
    <w:pPr>
      <w:pBdr>
        <w:left w:val="single" w:sz="8" w:space="0" w:color="auto"/>
      </w:pBdr>
      <w:shd w:val="clear" w:color="000000" w:fill="FFFFFF"/>
      <w:spacing w:before="100" w:beforeAutospacing="1" w:after="100" w:afterAutospacing="1"/>
    </w:pPr>
    <w:rPr>
      <w:rFonts w:ascii="Cambria" w:hAnsi="Cambria"/>
    </w:rPr>
  </w:style>
  <w:style w:type="paragraph" w:customStyle="1" w:styleId="xl229">
    <w:name w:val="xl229"/>
    <w:basedOn w:val="Normal"/>
    <w:rsid w:val="00A55716"/>
    <w:pPr>
      <w:pBdr>
        <w:left w:val="single" w:sz="8" w:space="0" w:color="auto"/>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30">
    <w:name w:val="xl230"/>
    <w:basedOn w:val="Normal"/>
    <w:rsid w:val="00A55716"/>
    <w:pPr>
      <w:pBdr>
        <w:top w:val="single" w:sz="8" w:space="0" w:color="auto"/>
        <w:left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231">
    <w:name w:val="xl231"/>
    <w:basedOn w:val="Normal"/>
    <w:rsid w:val="00A55716"/>
    <w:pPr>
      <w:pBdr>
        <w:left w:val="single" w:sz="8" w:space="0" w:color="auto"/>
      </w:pBdr>
      <w:shd w:val="clear" w:color="000000" w:fill="FFFFFF"/>
      <w:spacing w:before="100" w:beforeAutospacing="1" w:after="100" w:afterAutospacing="1"/>
      <w:textAlignment w:val="center"/>
    </w:pPr>
    <w:rPr>
      <w:rFonts w:ascii="Cambria" w:hAnsi="Cambria"/>
    </w:rPr>
  </w:style>
  <w:style w:type="paragraph" w:customStyle="1" w:styleId="xl232">
    <w:name w:val="xl232"/>
    <w:basedOn w:val="Normal"/>
    <w:rsid w:val="00A55716"/>
    <w:pPr>
      <w:pBdr>
        <w:left w:val="single" w:sz="8" w:space="0" w:color="auto"/>
        <w:bottom w:val="single" w:sz="8" w:space="0" w:color="auto"/>
      </w:pBdr>
      <w:shd w:val="clear" w:color="000000" w:fill="FFFFFF"/>
      <w:spacing w:before="100" w:beforeAutospacing="1" w:after="100" w:afterAutospacing="1"/>
    </w:pPr>
    <w:rPr>
      <w:rFonts w:ascii="Cambria" w:hAnsi="Cambria"/>
      <w:sz w:val="16"/>
      <w:szCs w:val="16"/>
    </w:rPr>
  </w:style>
  <w:style w:type="paragraph" w:customStyle="1" w:styleId="xl233">
    <w:name w:val="xl233"/>
    <w:basedOn w:val="Normal"/>
    <w:rsid w:val="00A55716"/>
    <w:pPr>
      <w:pBdr>
        <w:left w:val="single" w:sz="8"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234">
    <w:name w:val="xl234"/>
    <w:basedOn w:val="Normal"/>
    <w:rsid w:val="00A55716"/>
    <w:pPr>
      <w:pBdr>
        <w:left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35">
    <w:name w:val="xl235"/>
    <w:basedOn w:val="Normal"/>
    <w:rsid w:val="00A55716"/>
    <w:pPr>
      <w:pBdr>
        <w:lef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36">
    <w:name w:val="xl236"/>
    <w:basedOn w:val="Normal"/>
    <w:rsid w:val="00A55716"/>
    <w:pPr>
      <w:pBdr>
        <w:left w:val="single" w:sz="8" w:space="0" w:color="auto"/>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37">
    <w:name w:val="xl237"/>
    <w:basedOn w:val="Normal"/>
    <w:rsid w:val="00A55716"/>
    <w:pPr>
      <w:pBdr>
        <w:left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38">
    <w:name w:val="xl238"/>
    <w:basedOn w:val="Normal"/>
    <w:rsid w:val="00A55716"/>
    <w:pPr>
      <w:pBdr>
        <w:left w:val="single" w:sz="8" w:space="0" w:color="auto"/>
        <w:bottom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39">
    <w:name w:val="xl239"/>
    <w:basedOn w:val="Normal"/>
    <w:rsid w:val="00A55716"/>
    <w:pPr>
      <w:pBdr>
        <w:left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40">
    <w:name w:val="xl240"/>
    <w:basedOn w:val="Normal"/>
    <w:rsid w:val="00A55716"/>
    <w:pPr>
      <w:pBdr>
        <w:left w:val="single" w:sz="8" w:space="0" w:color="auto"/>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41">
    <w:name w:val="xl241"/>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42">
    <w:name w:val="xl242"/>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43">
    <w:name w:val="xl243"/>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u w:val="single"/>
    </w:rPr>
  </w:style>
  <w:style w:type="paragraph" w:customStyle="1" w:styleId="xl244">
    <w:name w:val="xl244"/>
    <w:basedOn w:val="Normal"/>
    <w:rsid w:val="00A55716"/>
    <w:pPr>
      <w:pBdr>
        <w:left w:val="single" w:sz="8" w:space="0" w:color="auto"/>
      </w:pBdr>
      <w:shd w:val="clear" w:color="000000" w:fill="FFFFFF"/>
      <w:spacing w:before="100" w:beforeAutospacing="1" w:after="100" w:afterAutospacing="1"/>
    </w:pPr>
    <w:rPr>
      <w:rFonts w:ascii="Cambria" w:hAnsi="Cambria"/>
      <w:sz w:val="16"/>
      <w:szCs w:val="16"/>
    </w:rPr>
  </w:style>
  <w:style w:type="paragraph" w:customStyle="1" w:styleId="xl245">
    <w:name w:val="xl245"/>
    <w:basedOn w:val="Normal"/>
    <w:rsid w:val="00A55716"/>
    <w:pPr>
      <w:pBdr>
        <w:lef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246">
    <w:name w:val="xl246"/>
    <w:basedOn w:val="Normal"/>
    <w:rsid w:val="00A55716"/>
    <w:pPr>
      <w:pBdr>
        <w:left w:val="single" w:sz="8" w:space="0" w:color="auto"/>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47">
    <w:name w:val="xl247"/>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48">
    <w:name w:val="xl248"/>
    <w:basedOn w:val="Normal"/>
    <w:rsid w:val="00A55716"/>
    <w:pPr>
      <w:pBdr>
        <w:left w:val="single" w:sz="8" w:space="0" w:color="auto"/>
        <w:bottom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49">
    <w:name w:val="xl249"/>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250">
    <w:name w:val="xl250"/>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251">
    <w:name w:val="xl251"/>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252">
    <w:name w:val="xl252"/>
    <w:basedOn w:val="Normal"/>
    <w:rsid w:val="00A55716"/>
    <w:pPr>
      <w:shd w:val="clear" w:color="000000" w:fill="FFFFFF"/>
      <w:spacing w:before="100" w:beforeAutospacing="1" w:after="100" w:afterAutospacing="1"/>
      <w:jc w:val="right"/>
    </w:pPr>
    <w:rPr>
      <w:rFonts w:ascii="Cambria" w:hAnsi="Cambria"/>
      <w:b/>
      <w:bCs/>
      <w:sz w:val="16"/>
      <w:szCs w:val="16"/>
    </w:rPr>
  </w:style>
  <w:style w:type="paragraph" w:customStyle="1" w:styleId="xl253">
    <w:name w:val="xl253"/>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254">
    <w:name w:val="xl254"/>
    <w:basedOn w:val="Normal"/>
    <w:rsid w:val="00A55716"/>
    <w:pPr>
      <w:pBdr>
        <w:lef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55">
    <w:name w:val="xl255"/>
    <w:basedOn w:val="Normal"/>
    <w:rsid w:val="00A55716"/>
    <w:pPr>
      <w:shd w:val="clear" w:color="000000" w:fill="FFFFFF"/>
      <w:spacing w:before="100" w:beforeAutospacing="1" w:after="100" w:afterAutospacing="1"/>
      <w:textAlignment w:val="center"/>
    </w:pPr>
    <w:rPr>
      <w:rFonts w:ascii="Arial" w:hAnsi="Arial" w:cs="Arial"/>
      <w:sz w:val="16"/>
      <w:szCs w:val="16"/>
    </w:rPr>
  </w:style>
  <w:style w:type="paragraph" w:customStyle="1" w:styleId="xl256">
    <w:name w:val="xl256"/>
    <w:basedOn w:val="Normal"/>
    <w:rsid w:val="00A55716"/>
    <w:pP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57">
    <w:name w:val="xl257"/>
    <w:basedOn w:val="Normal"/>
    <w:rsid w:val="00A55716"/>
    <w:pP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58">
    <w:name w:val="xl258"/>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259">
    <w:name w:val="xl259"/>
    <w:basedOn w:val="Normal"/>
    <w:rsid w:val="00A55716"/>
    <w:pPr>
      <w:pBdr>
        <w:left w:val="single" w:sz="8" w:space="0" w:color="auto"/>
        <w:right w:val="single" w:sz="8" w:space="0" w:color="auto"/>
      </w:pBdr>
      <w:shd w:val="clear" w:color="000000" w:fill="FFFFFF"/>
      <w:spacing w:before="100" w:beforeAutospacing="1" w:after="100" w:afterAutospacing="1"/>
      <w:jc w:val="right"/>
      <w:textAlignment w:val="center"/>
    </w:pPr>
    <w:rPr>
      <w:rFonts w:ascii="Cambria" w:hAnsi="Cambria"/>
      <w:sz w:val="16"/>
      <w:szCs w:val="16"/>
    </w:rPr>
  </w:style>
  <w:style w:type="paragraph" w:customStyle="1" w:styleId="xl260">
    <w:name w:val="xl260"/>
    <w:basedOn w:val="Normal"/>
    <w:rsid w:val="00A55716"/>
    <w:pPr>
      <w:pBdr>
        <w:left w:val="single" w:sz="8" w:space="0" w:color="auto"/>
        <w:righ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261">
    <w:name w:val="xl261"/>
    <w:basedOn w:val="Normal"/>
    <w:rsid w:val="00A55716"/>
    <w:pPr>
      <w:pBdr>
        <w:left w:val="single" w:sz="8" w:space="0" w:color="auto"/>
        <w:right w:val="single" w:sz="8" w:space="0" w:color="auto"/>
      </w:pBdr>
      <w:shd w:val="clear" w:color="000000" w:fill="FFFFFF"/>
      <w:spacing w:before="100" w:beforeAutospacing="1" w:after="100" w:afterAutospacing="1"/>
      <w:jc w:val="right"/>
      <w:textAlignment w:val="center"/>
    </w:pPr>
    <w:rPr>
      <w:rFonts w:ascii="Cambria" w:hAnsi="Cambria"/>
      <w:sz w:val="16"/>
      <w:szCs w:val="16"/>
    </w:rPr>
  </w:style>
  <w:style w:type="paragraph" w:customStyle="1" w:styleId="xl262">
    <w:name w:val="xl262"/>
    <w:basedOn w:val="Normal"/>
    <w:rsid w:val="00A55716"/>
    <w:pPr>
      <w:pBdr>
        <w:left w:val="single" w:sz="8" w:space="0" w:color="auto"/>
        <w:righ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263">
    <w:name w:val="xl263"/>
    <w:basedOn w:val="Normal"/>
    <w:rsid w:val="00A55716"/>
    <w:pPr>
      <w:pBdr>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64">
    <w:name w:val="xl264"/>
    <w:basedOn w:val="Normal"/>
    <w:rsid w:val="00A55716"/>
    <w:pPr>
      <w:pBdr>
        <w:left w:val="single" w:sz="8" w:space="0" w:color="auto"/>
        <w:right w:val="single" w:sz="8" w:space="0" w:color="auto"/>
      </w:pBdr>
      <w:shd w:val="clear" w:color="000000" w:fill="FFFFFF"/>
      <w:spacing w:before="100" w:beforeAutospacing="1" w:after="100" w:afterAutospacing="1"/>
      <w:textAlignment w:val="center"/>
    </w:pPr>
    <w:rPr>
      <w:rFonts w:ascii="Cambria" w:hAnsi="Cambria"/>
    </w:rPr>
  </w:style>
  <w:style w:type="paragraph" w:customStyle="1" w:styleId="xl265">
    <w:name w:val="xl265"/>
    <w:basedOn w:val="Normal"/>
    <w:rsid w:val="00A5571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mbria" w:hAnsi="Cambria"/>
    </w:rPr>
  </w:style>
  <w:style w:type="paragraph" w:customStyle="1" w:styleId="xl266">
    <w:name w:val="xl266"/>
    <w:basedOn w:val="Normal"/>
    <w:rsid w:val="00A55716"/>
    <w:pPr>
      <w:shd w:val="clear" w:color="000000" w:fill="FFFFFF"/>
      <w:spacing w:before="100" w:beforeAutospacing="1" w:after="100" w:afterAutospacing="1"/>
      <w:textAlignment w:val="center"/>
    </w:pPr>
    <w:rPr>
      <w:rFonts w:ascii="Cambria" w:hAnsi="Cambria"/>
    </w:rPr>
  </w:style>
  <w:style w:type="paragraph" w:customStyle="1" w:styleId="xl267">
    <w:name w:val="xl267"/>
    <w:basedOn w:val="Normal"/>
    <w:rsid w:val="00A55716"/>
    <w:pPr>
      <w:pBdr>
        <w:left w:val="single" w:sz="8" w:space="0" w:color="auto"/>
        <w:righ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268">
    <w:name w:val="xl268"/>
    <w:basedOn w:val="Normal"/>
    <w:rsid w:val="00A55716"/>
    <w:pPr>
      <w:pBdr>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sz w:val="16"/>
      <w:szCs w:val="16"/>
    </w:rPr>
  </w:style>
  <w:style w:type="paragraph" w:customStyle="1" w:styleId="xl269">
    <w:name w:val="xl269"/>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270">
    <w:name w:val="xl270"/>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71">
    <w:name w:val="xl271"/>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272">
    <w:name w:val="xl272"/>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73">
    <w:name w:val="xl273"/>
    <w:basedOn w:val="Normal"/>
    <w:rsid w:val="00A55716"/>
    <w:pPr>
      <w:shd w:val="clear" w:color="000000" w:fill="FFFFFF"/>
      <w:spacing w:before="100" w:beforeAutospacing="1" w:after="100" w:afterAutospacing="1"/>
      <w:jc w:val="right"/>
    </w:pPr>
    <w:rPr>
      <w:rFonts w:ascii="Cambria" w:hAnsi="Cambria"/>
      <w:sz w:val="16"/>
      <w:szCs w:val="16"/>
    </w:rPr>
  </w:style>
  <w:style w:type="paragraph" w:customStyle="1" w:styleId="xl274">
    <w:name w:val="xl274"/>
    <w:basedOn w:val="Normal"/>
    <w:rsid w:val="00A55716"/>
    <w:pPr>
      <w:pBdr>
        <w:lef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275">
    <w:name w:val="xl275"/>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276">
    <w:name w:val="xl276"/>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277">
    <w:name w:val="xl277"/>
    <w:basedOn w:val="Normal"/>
    <w:rsid w:val="00A55716"/>
    <w:pPr>
      <w:shd w:val="clear" w:color="000000" w:fill="FFFFFF"/>
      <w:spacing w:before="100" w:beforeAutospacing="1" w:after="100" w:afterAutospacing="1"/>
      <w:jc w:val="center"/>
    </w:pPr>
    <w:rPr>
      <w:rFonts w:ascii="Cambria" w:hAnsi="Cambria"/>
      <w:sz w:val="16"/>
      <w:szCs w:val="16"/>
    </w:rPr>
  </w:style>
  <w:style w:type="paragraph" w:customStyle="1" w:styleId="xl278">
    <w:name w:val="xl278"/>
    <w:basedOn w:val="Normal"/>
    <w:rsid w:val="00A55716"/>
    <w:pPr>
      <w:pBdr>
        <w:left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279">
    <w:name w:val="xl279"/>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280">
    <w:name w:val="xl280"/>
    <w:basedOn w:val="Normal"/>
    <w:rsid w:val="00A55716"/>
    <w:pPr>
      <w:pBdr>
        <w:lef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81">
    <w:name w:val="xl281"/>
    <w:basedOn w:val="Normal"/>
    <w:rsid w:val="00A55716"/>
    <w:pPr>
      <w:pBdr>
        <w:top w:val="single" w:sz="8" w:space="0" w:color="auto"/>
        <w:left w:val="single" w:sz="8"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282">
    <w:name w:val="xl282"/>
    <w:basedOn w:val="Normal"/>
    <w:rsid w:val="00A55716"/>
    <w:pPr>
      <w:pBdr>
        <w:top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283">
    <w:name w:val="xl283"/>
    <w:basedOn w:val="Normal"/>
    <w:rsid w:val="00A55716"/>
    <w:pPr>
      <w:pBdr>
        <w:top w:val="single" w:sz="8" w:space="0" w:color="auto"/>
      </w:pBdr>
      <w:spacing w:before="100" w:beforeAutospacing="1" w:after="100" w:afterAutospacing="1"/>
    </w:pPr>
    <w:rPr>
      <w:rFonts w:ascii="Arial" w:hAnsi="Arial" w:cs="Arial"/>
      <w:b/>
      <w:bCs/>
      <w:sz w:val="16"/>
      <w:szCs w:val="16"/>
    </w:rPr>
  </w:style>
  <w:style w:type="paragraph" w:customStyle="1" w:styleId="xl284">
    <w:name w:val="xl284"/>
    <w:basedOn w:val="Normal"/>
    <w:rsid w:val="00A55716"/>
    <w:pPr>
      <w:pBdr>
        <w:top w:val="single" w:sz="8"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285">
    <w:name w:val="xl285"/>
    <w:basedOn w:val="Normal"/>
    <w:rsid w:val="00A55716"/>
    <w:pPr>
      <w:pBdr>
        <w:top w:val="single" w:sz="8"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286">
    <w:name w:val="xl286"/>
    <w:basedOn w:val="Normal"/>
    <w:rsid w:val="00A55716"/>
    <w:pPr>
      <w:pBdr>
        <w:top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287">
    <w:name w:val="xl287"/>
    <w:basedOn w:val="Normal"/>
    <w:rsid w:val="00A55716"/>
    <w:pPr>
      <w:pBdr>
        <w:right w:val="single" w:sz="8" w:space="0" w:color="auto"/>
      </w:pBdr>
      <w:shd w:val="clear" w:color="000000" w:fill="FFFFFF"/>
      <w:spacing w:before="100" w:beforeAutospacing="1" w:after="100" w:afterAutospacing="1"/>
      <w:textAlignment w:val="center"/>
    </w:pPr>
    <w:rPr>
      <w:rFonts w:ascii="Cambria" w:hAnsi="Cambria"/>
    </w:rPr>
  </w:style>
  <w:style w:type="paragraph" w:customStyle="1" w:styleId="xl288">
    <w:name w:val="xl288"/>
    <w:basedOn w:val="Normal"/>
    <w:rsid w:val="00A55716"/>
    <w:pPr>
      <w:pBdr>
        <w:right w:val="single" w:sz="8"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289">
    <w:name w:val="xl289"/>
    <w:basedOn w:val="Normal"/>
    <w:rsid w:val="00A55716"/>
    <w:pPr>
      <w:shd w:val="clear" w:color="000000" w:fill="FFFFFF"/>
      <w:spacing w:before="100" w:beforeAutospacing="1" w:after="100" w:afterAutospacing="1"/>
    </w:pPr>
    <w:rPr>
      <w:rFonts w:ascii="Arial" w:hAnsi="Arial" w:cs="Arial"/>
      <w:sz w:val="16"/>
      <w:szCs w:val="16"/>
    </w:rPr>
  </w:style>
  <w:style w:type="paragraph" w:customStyle="1" w:styleId="xl290">
    <w:name w:val="xl290"/>
    <w:basedOn w:val="Normal"/>
    <w:rsid w:val="00A55716"/>
    <w:pPr>
      <w:pBdr>
        <w:right w:val="single" w:sz="8"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291">
    <w:name w:val="xl291"/>
    <w:basedOn w:val="Normal"/>
    <w:rsid w:val="00A55716"/>
    <w:pPr>
      <w:pBdr>
        <w:right w:val="single" w:sz="8"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292">
    <w:name w:val="xl292"/>
    <w:basedOn w:val="Normal"/>
    <w:rsid w:val="00A55716"/>
    <w:pPr>
      <w:pBdr>
        <w:right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293">
    <w:name w:val="xl293"/>
    <w:basedOn w:val="Normal"/>
    <w:rsid w:val="00A55716"/>
    <w:pPr>
      <w:pBdr>
        <w:right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294">
    <w:name w:val="xl294"/>
    <w:basedOn w:val="Normal"/>
    <w:rsid w:val="00A55716"/>
    <w:pPr>
      <w:pBdr>
        <w:top w:val="single" w:sz="8" w:space="0" w:color="auto"/>
        <w:bottom w:val="single" w:sz="8" w:space="0" w:color="auto"/>
        <w:right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295">
    <w:name w:val="xl295"/>
    <w:basedOn w:val="Normal"/>
    <w:rsid w:val="00A55716"/>
    <w:pPr>
      <w:pBdr>
        <w:top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296">
    <w:name w:val="xl296"/>
    <w:basedOn w:val="Normal"/>
    <w:rsid w:val="00A55716"/>
    <w:pPr>
      <w:pBdr>
        <w:left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297">
    <w:name w:val="xl297"/>
    <w:basedOn w:val="Normal"/>
    <w:rsid w:val="00A55716"/>
    <w:pPr>
      <w:pBdr>
        <w:right w:val="single" w:sz="8" w:space="0" w:color="auto"/>
      </w:pBd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298">
    <w:name w:val="xl298"/>
    <w:basedOn w:val="Normal"/>
    <w:rsid w:val="00A55716"/>
    <w:pPr>
      <w:pBdr>
        <w:righ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299">
    <w:name w:val="xl299"/>
    <w:basedOn w:val="Normal"/>
    <w:rsid w:val="00A55716"/>
    <w:pPr>
      <w:pBdr>
        <w:right w:val="single" w:sz="8"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300">
    <w:name w:val="xl300"/>
    <w:basedOn w:val="Normal"/>
    <w:rsid w:val="00A55716"/>
    <w:pPr>
      <w:pBdr>
        <w:righ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301">
    <w:name w:val="xl301"/>
    <w:basedOn w:val="Normal"/>
    <w:rsid w:val="00A55716"/>
    <w:pPr>
      <w:pBdr>
        <w:top w:val="single" w:sz="8" w:space="0" w:color="auto"/>
        <w:left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302">
    <w:name w:val="xl302"/>
    <w:basedOn w:val="Normal"/>
    <w:rsid w:val="00A55716"/>
    <w:pPr>
      <w:pBdr>
        <w:right w:val="single" w:sz="8" w:space="0" w:color="auto"/>
      </w:pBd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303">
    <w:name w:val="xl303"/>
    <w:basedOn w:val="Normal"/>
    <w:rsid w:val="00A55716"/>
    <w:pPr>
      <w:pBdr>
        <w:right w:val="single" w:sz="8" w:space="0" w:color="auto"/>
      </w:pBdr>
      <w:shd w:val="clear" w:color="000000" w:fill="FFFFFF"/>
      <w:spacing w:before="100" w:beforeAutospacing="1" w:after="100" w:afterAutospacing="1"/>
      <w:jc w:val="center"/>
    </w:pPr>
    <w:rPr>
      <w:rFonts w:ascii="Cambria" w:hAnsi="Cambria"/>
      <w:sz w:val="16"/>
      <w:szCs w:val="16"/>
    </w:rPr>
  </w:style>
  <w:style w:type="paragraph" w:customStyle="1" w:styleId="xl304">
    <w:name w:val="xl304"/>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305">
    <w:name w:val="xl305"/>
    <w:basedOn w:val="Normal"/>
    <w:rsid w:val="00A55716"/>
    <w:pPr>
      <w:pBdr>
        <w:right w:val="single" w:sz="8" w:space="0" w:color="auto"/>
      </w:pBdr>
      <w:shd w:val="clear" w:color="000000" w:fill="FFFFFF"/>
      <w:spacing w:before="100" w:beforeAutospacing="1" w:after="100" w:afterAutospacing="1"/>
      <w:jc w:val="right"/>
    </w:pPr>
    <w:rPr>
      <w:rFonts w:ascii="Cambria" w:hAnsi="Cambria"/>
      <w:b/>
      <w:bCs/>
      <w:sz w:val="16"/>
      <w:szCs w:val="16"/>
    </w:rPr>
  </w:style>
  <w:style w:type="paragraph" w:customStyle="1" w:styleId="xl306">
    <w:name w:val="xl306"/>
    <w:basedOn w:val="Normal"/>
    <w:rsid w:val="00A55716"/>
    <w:pPr>
      <w:pBdr>
        <w:right w:val="single" w:sz="8" w:space="0" w:color="auto"/>
      </w:pBdr>
      <w:shd w:val="clear" w:color="000000" w:fill="FFFFFF"/>
      <w:spacing w:before="100" w:beforeAutospacing="1" w:after="100" w:afterAutospacing="1"/>
    </w:pPr>
    <w:rPr>
      <w:rFonts w:ascii="Cambria" w:hAnsi="Cambria"/>
      <w:sz w:val="16"/>
      <w:szCs w:val="16"/>
    </w:rPr>
  </w:style>
  <w:style w:type="paragraph" w:customStyle="1" w:styleId="xl307">
    <w:name w:val="xl307"/>
    <w:basedOn w:val="Normal"/>
    <w:rsid w:val="00A55716"/>
    <w:pPr>
      <w:pBdr>
        <w:top w:val="single" w:sz="8" w:space="0" w:color="auto"/>
        <w:bottom w:val="single" w:sz="8" w:space="0" w:color="auto"/>
        <w:right w:val="single" w:sz="8" w:space="0" w:color="auto"/>
      </w:pBdr>
      <w:shd w:val="clear" w:color="000000" w:fill="FFFFFF"/>
      <w:spacing w:before="100" w:beforeAutospacing="1" w:after="100" w:afterAutospacing="1"/>
    </w:pPr>
    <w:rPr>
      <w:rFonts w:ascii="Cambria" w:hAnsi="Cambria"/>
      <w:b/>
      <w:bCs/>
      <w:sz w:val="16"/>
      <w:szCs w:val="16"/>
    </w:rPr>
  </w:style>
  <w:style w:type="paragraph" w:customStyle="1" w:styleId="xl308">
    <w:name w:val="xl308"/>
    <w:basedOn w:val="Normal"/>
    <w:rsid w:val="00A55716"/>
    <w:pPr>
      <w:shd w:val="clear" w:color="000000" w:fill="FFFFFF"/>
      <w:spacing w:before="100" w:beforeAutospacing="1" w:after="100" w:afterAutospacing="1"/>
      <w:jc w:val="center"/>
      <w:textAlignment w:val="center"/>
    </w:pPr>
    <w:rPr>
      <w:rFonts w:ascii="Cambria" w:hAnsi="Cambria"/>
      <w:b/>
      <w:bCs/>
      <w:sz w:val="16"/>
      <w:szCs w:val="16"/>
    </w:rPr>
  </w:style>
  <w:style w:type="paragraph" w:customStyle="1" w:styleId="xl309">
    <w:name w:val="xl309"/>
    <w:basedOn w:val="Normal"/>
    <w:rsid w:val="00A55716"/>
    <w:pPr>
      <w:pBdr>
        <w:top w:val="single" w:sz="8" w:space="0" w:color="auto"/>
      </w:pBdr>
      <w:spacing w:before="100" w:beforeAutospacing="1" w:after="100" w:afterAutospacing="1"/>
    </w:pPr>
    <w:rPr>
      <w:rFonts w:ascii="Cambria" w:hAnsi="Cambria"/>
      <w:b/>
      <w:bCs/>
      <w:sz w:val="16"/>
      <w:szCs w:val="16"/>
    </w:rPr>
  </w:style>
  <w:style w:type="paragraph" w:customStyle="1" w:styleId="xl310">
    <w:name w:val="xl310"/>
    <w:basedOn w:val="Normal"/>
    <w:rsid w:val="00A55716"/>
    <w:pPr>
      <w:spacing w:before="100" w:beforeAutospacing="1" w:after="100" w:afterAutospacing="1"/>
      <w:jc w:val="right"/>
    </w:pPr>
    <w:rPr>
      <w:rFonts w:ascii="Cambria" w:hAnsi="Cambria"/>
      <w:sz w:val="16"/>
      <w:szCs w:val="16"/>
    </w:rPr>
  </w:style>
  <w:style w:type="paragraph" w:customStyle="1" w:styleId="xl311">
    <w:name w:val="xl311"/>
    <w:basedOn w:val="Normal"/>
    <w:rsid w:val="00A55716"/>
    <w:pPr>
      <w:pBdr>
        <w:top w:val="single" w:sz="8" w:space="0" w:color="auto"/>
        <w:bottom w:val="single" w:sz="8" w:space="0" w:color="auto"/>
        <w:right w:val="single" w:sz="8" w:space="0" w:color="auto"/>
      </w:pBdr>
      <w:spacing w:before="100" w:beforeAutospacing="1" w:after="100" w:afterAutospacing="1"/>
    </w:pPr>
    <w:rPr>
      <w:rFonts w:ascii="Cambria" w:hAnsi="Cambria"/>
      <w:b/>
      <w:bCs/>
      <w:sz w:val="16"/>
      <w:szCs w:val="16"/>
    </w:rPr>
  </w:style>
  <w:style w:type="paragraph" w:customStyle="1" w:styleId="xl312">
    <w:name w:val="xl312"/>
    <w:basedOn w:val="Normal"/>
    <w:rsid w:val="00A55716"/>
    <w:pPr>
      <w:pBdr>
        <w:left w:val="single" w:sz="8" w:space="0" w:color="auto"/>
      </w:pBdr>
      <w:shd w:val="clear" w:color="000000" w:fill="FFFFFF"/>
      <w:spacing w:before="100" w:beforeAutospacing="1" w:after="100" w:afterAutospacing="1"/>
      <w:jc w:val="center"/>
    </w:pPr>
    <w:rPr>
      <w:rFonts w:ascii="Cambria" w:hAnsi="Cambria"/>
      <w:b/>
      <w:bCs/>
      <w:sz w:val="16"/>
      <w:szCs w:val="16"/>
    </w:rPr>
  </w:style>
  <w:style w:type="paragraph" w:customStyle="1" w:styleId="xl313">
    <w:name w:val="xl313"/>
    <w:basedOn w:val="Normal"/>
    <w:rsid w:val="00A55716"/>
    <w:pPr>
      <w:shd w:val="clear" w:color="000000" w:fill="FFFFFF"/>
      <w:spacing w:before="100" w:beforeAutospacing="1" w:after="100" w:afterAutospacing="1"/>
      <w:jc w:val="center"/>
    </w:pPr>
    <w:rPr>
      <w:rFonts w:ascii="Cambria" w:hAnsi="Cambria"/>
      <w:b/>
      <w:bCs/>
      <w:sz w:val="16"/>
      <w:szCs w:val="16"/>
    </w:rPr>
  </w:style>
  <w:style w:type="paragraph" w:customStyle="1" w:styleId="xl314">
    <w:name w:val="xl314"/>
    <w:basedOn w:val="Normal"/>
    <w:rsid w:val="00A55716"/>
    <w:pPr>
      <w:shd w:val="clear" w:color="000000" w:fill="FFFFFF"/>
      <w:spacing w:before="100" w:beforeAutospacing="1" w:after="100" w:afterAutospacing="1"/>
    </w:pPr>
    <w:rPr>
      <w:rFonts w:ascii="Cambria" w:hAnsi="Cambria"/>
      <w:b/>
      <w:bCs/>
      <w:sz w:val="16"/>
      <w:szCs w:val="16"/>
    </w:rPr>
  </w:style>
  <w:style w:type="paragraph" w:customStyle="1" w:styleId="xl315">
    <w:name w:val="xl315"/>
    <w:basedOn w:val="Normal"/>
    <w:rsid w:val="00A55716"/>
    <w:pPr>
      <w:shd w:val="clear" w:color="000000" w:fill="FFFFFF"/>
      <w:spacing w:before="100" w:beforeAutospacing="1" w:after="100" w:afterAutospacing="1"/>
      <w:jc w:val="center"/>
    </w:pPr>
    <w:rPr>
      <w:rFonts w:ascii="Cambria" w:hAnsi="Cambria"/>
      <w:b/>
      <w:bCs/>
      <w:sz w:val="16"/>
      <w:szCs w:val="16"/>
    </w:rPr>
  </w:style>
  <w:style w:type="paragraph" w:customStyle="1" w:styleId="xl316">
    <w:name w:val="xl316"/>
    <w:basedOn w:val="Normal"/>
    <w:rsid w:val="00A55716"/>
    <w:pPr>
      <w:pBdr>
        <w:lef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17">
    <w:name w:val="xl317"/>
    <w:basedOn w:val="Normal"/>
    <w:rsid w:val="00A55716"/>
    <w:pPr>
      <w:spacing w:before="100" w:beforeAutospacing="1" w:after="100" w:afterAutospacing="1"/>
    </w:pPr>
    <w:rPr>
      <w:rFonts w:ascii="Cambria" w:hAnsi="Cambria"/>
      <w:sz w:val="16"/>
      <w:szCs w:val="16"/>
    </w:rPr>
  </w:style>
  <w:style w:type="paragraph" w:customStyle="1" w:styleId="xl318">
    <w:name w:val="xl318"/>
    <w:basedOn w:val="Normal"/>
    <w:rsid w:val="00A55716"/>
    <w:pPr>
      <w:shd w:val="clear" w:color="000000" w:fill="FFFFFF"/>
      <w:spacing w:before="100" w:beforeAutospacing="1" w:after="100" w:afterAutospacing="1"/>
    </w:pPr>
    <w:rPr>
      <w:rFonts w:ascii="Cambria" w:hAnsi="Cambria"/>
      <w:sz w:val="16"/>
      <w:szCs w:val="16"/>
    </w:rPr>
  </w:style>
  <w:style w:type="paragraph" w:customStyle="1" w:styleId="xl319">
    <w:name w:val="xl319"/>
    <w:basedOn w:val="Normal"/>
    <w:rsid w:val="00A5571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320">
    <w:name w:val="xl320"/>
    <w:basedOn w:val="Normal"/>
    <w:rsid w:val="00A55716"/>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rFonts w:ascii="Cambria" w:hAnsi="Cambria"/>
      <w:sz w:val="16"/>
      <w:szCs w:val="16"/>
    </w:rPr>
  </w:style>
  <w:style w:type="paragraph" w:customStyle="1" w:styleId="xl321">
    <w:name w:val="xl321"/>
    <w:basedOn w:val="Normal"/>
    <w:rsid w:val="00A5571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mbria" w:hAnsi="Cambria"/>
    </w:rPr>
  </w:style>
  <w:style w:type="paragraph" w:customStyle="1" w:styleId="xl322">
    <w:name w:val="xl322"/>
    <w:basedOn w:val="Normal"/>
    <w:rsid w:val="00A55716"/>
    <w:pPr>
      <w:pBdr>
        <w:left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323">
    <w:name w:val="xl323"/>
    <w:basedOn w:val="Normal"/>
    <w:rsid w:val="00A55716"/>
    <w:pPr>
      <w:pBdr>
        <w:left w:val="single" w:sz="8"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324">
    <w:name w:val="xl324"/>
    <w:basedOn w:val="Normal"/>
    <w:rsid w:val="00A55716"/>
    <w:pPr>
      <w:shd w:val="clear" w:color="000000" w:fill="FFFFFF"/>
      <w:spacing w:before="100" w:beforeAutospacing="1" w:after="100" w:afterAutospacing="1"/>
      <w:jc w:val="right"/>
    </w:pPr>
    <w:rPr>
      <w:rFonts w:ascii="Arial" w:hAnsi="Arial" w:cs="Arial"/>
      <w:sz w:val="16"/>
      <w:szCs w:val="16"/>
    </w:rPr>
  </w:style>
  <w:style w:type="paragraph" w:customStyle="1" w:styleId="xl325">
    <w:name w:val="xl325"/>
    <w:basedOn w:val="Normal"/>
    <w:rsid w:val="00A55716"/>
    <w:pPr>
      <w:pBdr>
        <w:left w:val="single" w:sz="8"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326">
    <w:name w:val="xl326"/>
    <w:basedOn w:val="Normal"/>
    <w:rsid w:val="00A55716"/>
    <w:pPr>
      <w:shd w:val="clear" w:color="000000" w:fill="FFFFFF"/>
      <w:spacing w:before="100" w:beforeAutospacing="1" w:after="100" w:afterAutospacing="1"/>
      <w:jc w:val="center"/>
    </w:pPr>
    <w:rPr>
      <w:rFonts w:ascii="Arial" w:hAnsi="Arial" w:cs="Arial"/>
      <w:sz w:val="16"/>
      <w:szCs w:val="16"/>
    </w:rPr>
  </w:style>
  <w:style w:type="paragraph" w:customStyle="1" w:styleId="xl327">
    <w:name w:val="xl327"/>
    <w:basedOn w:val="Normal"/>
    <w:rsid w:val="00A55716"/>
    <w:pPr>
      <w:pBdr>
        <w:left w:val="single" w:sz="8" w:space="0" w:color="auto"/>
      </w:pBdr>
      <w:shd w:val="clear" w:color="000000" w:fill="FFFFFF"/>
      <w:spacing w:before="100" w:beforeAutospacing="1" w:after="100" w:afterAutospacing="1"/>
      <w:textAlignment w:val="center"/>
    </w:pPr>
    <w:rPr>
      <w:rFonts w:ascii="Cambria" w:hAnsi="Cambria"/>
      <w:sz w:val="16"/>
      <w:szCs w:val="16"/>
    </w:rPr>
  </w:style>
  <w:style w:type="paragraph" w:customStyle="1" w:styleId="xl328">
    <w:name w:val="xl328"/>
    <w:basedOn w:val="Normal"/>
    <w:rsid w:val="00A55716"/>
    <w:pPr>
      <w:shd w:val="clear" w:color="000000" w:fill="FFFFFF"/>
      <w:spacing w:before="100" w:beforeAutospacing="1" w:after="100" w:afterAutospacing="1"/>
      <w:textAlignment w:val="center"/>
    </w:pPr>
    <w:rPr>
      <w:rFonts w:ascii="Cambria" w:hAnsi="Cambria"/>
      <w:sz w:val="16"/>
      <w:szCs w:val="16"/>
    </w:rPr>
  </w:style>
  <w:style w:type="paragraph" w:customStyle="1" w:styleId="xl329">
    <w:name w:val="xl329"/>
    <w:basedOn w:val="Normal"/>
    <w:rsid w:val="00A55716"/>
    <w:pPr>
      <w:pBdr>
        <w:top w:val="single" w:sz="8" w:space="0" w:color="auto"/>
      </w:pBdr>
      <w:spacing w:before="100" w:beforeAutospacing="1" w:after="100" w:afterAutospacing="1"/>
      <w:textAlignment w:val="center"/>
    </w:pPr>
    <w:rPr>
      <w:rFonts w:ascii="Cambria" w:hAnsi="Cambria"/>
      <w:b/>
      <w:bCs/>
      <w:sz w:val="16"/>
      <w:szCs w:val="16"/>
    </w:rPr>
  </w:style>
  <w:style w:type="paragraph" w:customStyle="1" w:styleId="Pontos">
    <w:name w:val="Pontos"/>
    <w:basedOn w:val="Normal"/>
    <w:link w:val="PontosChar"/>
    <w:qFormat/>
    <w:rsid w:val="007E0F9D"/>
    <w:pPr>
      <w:numPr>
        <w:numId w:val="11"/>
      </w:numPr>
      <w:spacing w:before="120" w:after="120" w:line="288" w:lineRule="auto"/>
      <w:jc w:val="both"/>
    </w:pPr>
  </w:style>
  <w:style w:type="paragraph" w:customStyle="1" w:styleId="Pontos2">
    <w:name w:val="Pontos 2"/>
    <w:basedOn w:val="Normal"/>
    <w:link w:val="Pontos2Char"/>
    <w:qFormat/>
    <w:rsid w:val="00135563"/>
    <w:pPr>
      <w:numPr>
        <w:ilvl w:val="1"/>
        <w:numId w:val="11"/>
      </w:numPr>
      <w:spacing w:before="120" w:after="120" w:line="288" w:lineRule="auto"/>
      <w:ind w:left="1134" w:hanging="76"/>
      <w:jc w:val="both"/>
    </w:pPr>
  </w:style>
  <w:style w:type="character" w:customStyle="1" w:styleId="PontosChar">
    <w:name w:val="Pontos Char"/>
    <w:basedOn w:val="Fontepargpadro"/>
    <w:link w:val="Pontos"/>
    <w:rsid w:val="007E0F9D"/>
    <w:rPr>
      <w:rFonts w:ascii="Times New Roman" w:eastAsia="Times New Roman" w:hAnsi="Times New Roman" w:cs="Times New Roman"/>
      <w:sz w:val="24"/>
      <w:szCs w:val="24"/>
      <w:lang w:eastAsia="pt-BR"/>
    </w:rPr>
  </w:style>
  <w:style w:type="paragraph" w:customStyle="1" w:styleId="Pontos3">
    <w:name w:val="Pontos 3"/>
    <w:basedOn w:val="Pontos2"/>
    <w:link w:val="Pontos3Char"/>
    <w:qFormat/>
    <w:rsid w:val="001B71C9"/>
    <w:pPr>
      <w:numPr>
        <w:ilvl w:val="2"/>
      </w:numPr>
      <w:ind w:hanging="437"/>
    </w:pPr>
  </w:style>
  <w:style w:type="paragraph" w:customStyle="1" w:styleId="Pontos4">
    <w:name w:val="Pontos 4"/>
    <w:basedOn w:val="Normal"/>
    <w:qFormat/>
    <w:rsid w:val="00E80932"/>
    <w:pPr>
      <w:numPr>
        <w:ilvl w:val="3"/>
        <w:numId w:val="11"/>
      </w:numPr>
      <w:spacing w:before="120" w:after="120" w:line="288" w:lineRule="auto"/>
      <w:ind w:left="2694" w:firstLine="0"/>
      <w:jc w:val="both"/>
    </w:pPr>
    <w:rPr>
      <w:sz w:val="22"/>
      <w:szCs w:val="22"/>
    </w:rPr>
  </w:style>
  <w:style w:type="paragraph" w:customStyle="1" w:styleId="Pontos5">
    <w:name w:val="Pontos 5"/>
    <w:basedOn w:val="Pontos4"/>
    <w:qFormat/>
    <w:rsid w:val="00E80932"/>
    <w:pPr>
      <w:numPr>
        <w:ilvl w:val="4"/>
      </w:numPr>
    </w:pPr>
  </w:style>
  <w:style w:type="paragraph" w:customStyle="1" w:styleId="Pontos6">
    <w:name w:val="Pontos 6"/>
    <w:basedOn w:val="Pontos5"/>
    <w:qFormat/>
    <w:rsid w:val="00E80932"/>
    <w:pPr>
      <w:numPr>
        <w:ilvl w:val="5"/>
      </w:numPr>
    </w:pPr>
  </w:style>
  <w:style w:type="paragraph" w:customStyle="1" w:styleId="04-PargrafodetextoEstudoNotas-CLG">
    <w:name w:val="04 - Parágrafo de texto Estudo Notas - CLG"/>
    <w:link w:val="04-PargrafodetextoEstudoNotas-CLGChar"/>
    <w:rsid w:val="007E0F9D"/>
    <w:pPr>
      <w:spacing w:after="360" w:line="360" w:lineRule="auto"/>
      <w:ind w:firstLine="1418"/>
      <w:jc w:val="both"/>
    </w:pPr>
    <w:rPr>
      <w:rFonts w:ascii="Times New Roman" w:eastAsia="Times New Roman" w:hAnsi="Times New Roman" w:cs="Times New Roman"/>
      <w:sz w:val="28"/>
      <w:szCs w:val="20"/>
      <w:lang w:eastAsia="pt-BR"/>
    </w:rPr>
  </w:style>
  <w:style w:type="character" w:customStyle="1" w:styleId="04-PargrafodetextoEstudoNotas-CLGChar">
    <w:name w:val="04 - Parágrafo de texto Estudo Notas - CLG Char"/>
    <w:basedOn w:val="Fontepargpadro"/>
    <w:link w:val="04-PargrafodetextoEstudoNotas-CLG"/>
    <w:rsid w:val="007E0F9D"/>
    <w:rPr>
      <w:rFonts w:ascii="Times New Roman" w:eastAsia="Times New Roman" w:hAnsi="Times New Roman" w:cs="Times New Roman"/>
      <w:sz w:val="28"/>
      <w:szCs w:val="20"/>
      <w:lang w:eastAsia="pt-BR"/>
    </w:rPr>
  </w:style>
  <w:style w:type="character" w:customStyle="1" w:styleId="Pontos3Char">
    <w:name w:val="Pontos 3 Char"/>
    <w:basedOn w:val="Fontepargpadro"/>
    <w:link w:val="Pontos3"/>
    <w:rsid w:val="001B71C9"/>
    <w:rPr>
      <w:rFonts w:ascii="Times New Roman" w:eastAsia="Times New Roman" w:hAnsi="Times New Roman" w:cs="Times New Roman"/>
      <w:sz w:val="24"/>
      <w:szCs w:val="24"/>
      <w:lang w:eastAsia="pt-BR"/>
    </w:rPr>
  </w:style>
  <w:style w:type="character" w:customStyle="1" w:styleId="maincontent">
    <w:name w:val="maincontent"/>
    <w:basedOn w:val="Fontepargpadro"/>
    <w:rsid w:val="00891BED"/>
  </w:style>
  <w:style w:type="character" w:customStyle="1" w:styleId="Pontos2Char">
    <w:name w:val="Pontos 2 Char"/>
    <w:basedOn w:val="PontosChar"/>
    <w:link w:val="Pontos2"/>
    <w:rsid w:val="00651C28"/>
    <w:rPr>
      <w:rFonts w:ascii="Times New Roman" w:eastAsia="Times New Roman" w:hAnsi="Times New Roman" w:cs="Times New Roman"/>
      <w:sz w:val="24"/>
      <w:szCs w:val="24"/>
      <w:lang w:eastAsia="pt-BR"/>
    </w:rPr>
  </w:style>
  <w:style w:type="character" w:customStyle="1" w:styleId="PargrafodaListaChar">
    <w:name w:val="Parágrafo da Lista Char"/>
    <w:basedOn w:val="Fontepargpadro"/>
    <w:link w:val="PargrafodaLista"/>
    <w:uiPriority w:val="34"/>
    <w:rsid w:val="009925B2"/>
    <w:rPr>
      <w:rFonts w:ascii="Times New Roman" w:eastAsia="Times New Roman" w:hAnsi="Times New Roman" w:cs="Times New Roman"/>
      <w:sz w:val="24"/>
      <w:szCs w:val="24"/>
      <w:lang w:eastAsia="pt-BR"/>
    </w:rPr>
  </w:style>
  <w:style w:type="paragraph" w:styleId="Ttulo">
    <w:name w:val="Title"/>
    <w:aliases w:val="paragLETRA"/>
    <w:basedOn w:val="Ttulo1"/>
    <w:link w:val="TtuloChar"/>
    <w:qFormat/>
    <w:rsid w:val="002267FA"/>
    <w:pPr>
      <w:widowControl/>
      <w:numPr>
        <w:numId w:val="27"/>
      </w:numPr>
      <w:tabs>
        <w:tab w:val="left" w:pos="1418"/>
        <w:tab w:val="left" w:pos="1701"/>
      </w:tabs>
      <w:autoSpaceDE/>
      <w:autoSpaceDN/>
      <w:adjustRightInd/>
      <w:spacing w:before="0" w:after="200" w:line="276" w:lineRule="auto"/>
    </w:pPr>
    <w:rPr>
      <w:b w:val="0"/>
      <w:bCs w:val="0"/>
      <w:spacing w:val="5"/>
      <w:sz w:val="24"/>
      <w:szCs w:val="52"/>
      <w:lang w:eastAsia="pt-BR"/>
    </w:rPr>
  </w:style>
  <w:style w:type="character" w:customStyle="1" w:styleId="TtuloChar">
    <w:name w:val="Título Char"/>
    <w:aliases w:val="paragLETRA Char"/>
    <w:basedOn w:val="Fontepargpadro"/>
    <w:link w:val="Ttulo"/>
    <w:rsid w:val="002267FA"/>
    <w:rPr>
      <w:rFonts w:ascii="Times New Roman" w:eastAsia="Times New Roman" w:hAnsi="Times New Roman" w:cs="Times New Roman"/>
      <w:spacing w:val="5"/>
      <w:sz w:val="24"/>
      <w:szCs w:val="52"/>
      <w:lang w:eastAsia="pt-BR"/>
    </w:rPr>
  </w:style>
  <w:style w:type="paragraph" w:styleId="NormalWeb">
    <w:name w:val="Normal (Web)"/>
    <w:basedOn w:val="Normal"/>
    <w:uiPriority w:val="99"/>
    <w:semiHidden/>
    <w:unhideWhenUsed/>
    <w:rsid w:val="007F5A55"/>
    <w:pPr>
      <w:spacing w:before="100" w:beforeAutospacing="1" w:after="100" w:afterAutospacing="1"/>
    </w:pPr>
    <w:rPr>
      <w:rFonts w:eastAsiaTheme="minorEastAsia"/>
    </w:rPr>
  </w:style>
  <w:style w:type="character" w:styleId="Forte">
    <w:name w:val="Strong"/>
    <w:basedOn w:val="Fontepargpadro"/>
    <w:uiPriority w:val="22"/>
    <w:qFormat/>
    <w:rsid w:val="000672A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72561">
      <w:bodyDiv w:val="1"/>
      <w:marLeft w:val="0"/>
      <w:marRight w:val="0"/>
      <w:marTop w:val="0"/>
      <w:marBottom w:val="0"/>
      <w:divBdr>
        <w:top w:val="none" w:sz="0" w:space="0" w:color="auto"/>
        <w:left w:val="none" w:sz="0" w:space="0" w:color="auto"/>
        <w:bottom w:val="none" w:sz="0" w:space="0" w:color="auto"/>
        <w:right w:val="none" w:sz="0" w:space="0" w:color="auto"/>
      </w:divBdr>
    </w:div>
    <w:div w:id="109976273">
      <w:bodyDiv w:val="1"/>
      <w:marLeft w:val="0"/>
      <w:marRight w:val="0"/>
      <w:marTop w:val="0"/>
      <w:marBottom w:val="0"/>
      <w:divBdr>
        <w:top w:val="none" w:sz="0" w:space="0" w:color="auto"/>
        <w:left w:val="none" w:sz="0" w:space="0" w:color="auto"/>
        <w:bottom w:val="none" w:sz="0" w:space="0" w:color="auto"/>
        <w:right w:val="none" w:sz="0" w:space="0" w:color="auto"/>
      </w:divBdr>
    </w:div>
    <w:div w:id="162547910">
      <w:bodyDiv w:val="1"/>
      <w:marLeft w:val="0"/>
      <w:marRight w:val="0"/>
      <w:marTop w:val="0"/>
      <w:marBottom w:val="0"/>
      <w:divBdr>
        <w:top w:val="none" w:sz="0" w:space="0" w:color="auto"/>
        <w:left w:val="none" w:sz="0" w:space="0" w:color="auto"/>
        <w:bottom w:val="none" w:sz="0" w:space="0" w:color="auto"/>
        <w:right w:val="none" w:sz="0" w:space="0" w:color="auto"/>
      </w:divBdr>
    </w:div>
    <w:div w:id="170029024">
      <w:bodyDiv w:val="1"/>
      <w:marLeft w:val="0"/>
      <w:marRight w:val="0"/>
      <w:marTop w:val="0"/>
      <w:marBottom w:val="0"/>
      <w:divBdr>
        <w:top w:val="none" w:sz="0" w:space="0" w:color="auto"/>
        <w:left w:val="none" w:sz="0" w:space="0" w:color="auto"/>
        <w:bottom w:val="none" w:sz="0" w:space="0" w:color="auto"/>
        <w:right w:val="none" w:sz="0" w:space="0" w:color="auto"/>
      </w:divBdr>
    </w:div>
    <w:div w:id="199052155">
      <w:bodyDiv w:val="1"/>
      <w:marLeft w:val="0"/>
      <w:marRight w:val="0"/>
      <w:marTop w:val="0"/>
      <w:marBottom w:val="0"/>
      <w:divBdr>
        <w:top w:val="none" w:sz="0" w:space="0" w:color="auto"/>
        <w:left w:val="none" w:sz="0" w:space="0" w:color="auto"/>
        <w:bottom w:val="none" w:sz="0" w:space="0" w:color="auto"/>
        <w:right w:val="none" w:sz="0" w:space="0" w:color="auto"/>
      </w:divBdr>
    </w:div>
    <w:div w:id="219828698">
      <w:bodyDiv w:val="1"/>
      <w:marLeft w:val="0"/>
      <w:marRight w:val="0"/>
      <w:marTop w:val="0"/>
      <w:marBottom w:val="0"/>
      <w:divBdr>
        <w:top w:val="none" w:sz="0" w:space="0" w:color="auto"/>
        <w:left w:val="none" w:sz="0" w:space="0" w:color="auto"/>
        <w:bottom w:val="none" w:sz="0" w:space="0" w:color="auto"/>
        <w:right w:val="none" w:sz="0" w:space="0" w:color="auto"/>
      </w:divBdr>
    </w:div>
    <w:div w:id="279647913">
      <w:bodyDiv w:val="1"/>
      <w:marLeft w:val="0"/>
      <w:marRight w:val="0"/>
      <w:marTop w:val="0"/>
      <w:marBottom w:val="0"/>
      <w:divBdr>
        <w:top w:val="none" w:sz="0" w:space="0" w:color="auto"/>
        <w:left w:val="none" w:sz="0" w:space="0" w:color="auto"/>
        <w:bottom w:val="none" w:sz="0" w:space="0" w:color="auto"/>
        <w:right w:val="none" w:sz="0" w:space="0" w:color="auto"/>
      </w:divBdr>
    </w:div>
    <w:div w:id="288823165">
      <w:bodyDiv w:val="1"/>
      <w:marLeft w:val="0"/>
      <w:marRight w:val="0"/>
      <w:marTop w:val="0"/>
      <w:marBottom w:val="0"/>
      <w:divBdr>
        <w:top w:val="none" w:sz="0" w:space="0" w:color="auto"/>
        <w:left w:val="none" w:sz="0" w:space="0" w:color="auto"/>
        <w:bottom w:val="none" w:sz="0" w:space="0" w:color="auto"/>
        <w:right w:val="none" w:sz="0" w:space="0" w:color="auto"/>
      </w:divBdr>
    </w:div>
    <w:div w:id="306470876">
      <w:bodyDiv w:val="1"/>
      <w:marLeft w:val="0"/>
      <w:marRight w:val="0"/>
      <w:marTop w:val="0"/>
      <w:marBottom w:val="0"/>
      <w:divBdr>
        <w:top w:val="none" w:sz="0" w:space="0" w:color="auto"/>
        <w:left w:val="none" w:sz="0" w:space="0" w:color="auto"/>
        <w:bottom w:val="none" w:sz="0" w:space="0" w:color="auto"/>
        <w:right w:val="none" w:sz="0" w:space="0" w:color="auto"/>
      </w:divBdr>
    </w:div>
    <w:div w:id="662246550">
      <w:bodyDiv w:val="1"/>
      <w:marLeft w:val="0"/>
      <w:marRight w:val="0"/>
      <w:marTop w:val="0"/>
      <w:marBottom w:val="0"/>
      <w:divBdr>
        <w:top w:val="none" w:sz="0" w:space="0" w:color="auto"/>
        <w:left w:val="none" w:sz="0" w:space="0" w:color="auto"/>
        <w:bottom w:val="none" w:sz="0" w:space="0" w:color="auto"/>
        <w:right w:val="none" w:sz="0" w:space="0" w:color="auto"/>
      </w:divBdr>
    </w:div>
    <w:div w:id="685178951">
      <w:bodyDiv w:val="1"/>
      <w:marLeft w:val="0"/>
      <w:marRight w:val="0"/>
      <w:marTop w:val="0"/>
      <w:marBottom w:val="0"/>
      <w:divBdr>
        <w:top w:val="none" w:sz="0" w:space="0" w:color="auto"/>
        <w:left w:val="none" w:sz="0" w:space="0" w:color="auto"/>
        <w:bottom w:val="none" w:sz="0" w:space="0" w:color="auto"/>
        <w:right w:val="none" w:sz="0" w:space="0" w:color="auto"/>
      </w:divBdr>
    </w:div>
    <w:div w:id="688533590">
      <w:bodyDiv w:val="1"/>
      <w:marLeft w:val="0"/>
      <w:marRight w:val="0"/>
      <w:marTop w:val="0"/>
      <w:marBottom w:val="0"/>
      <w:divBdr>
        <w:top w:val="none" w:sz="0" w:space="0" w:color="auto"/>
        <w:left w:val="none" w:sz="0" w:space="0" w:color="auto"/>
        <w:bottom w:val="none" w:sz="0" w:space="0" w:color="auto"/>
        <w:right w:val="none" w:sz="0" w:space="0" w:color="auto"/>
      </w:divBdr>
    </w:div>
    <w:div w:id="706829434">
      <w:bodyDiv w:val="1"/>
      <w:marLeft w:val="0"/>
      <w:marRight w:val="0"/>
      <w:marTop w:val="0"/>
      <w:marBottom w:val="0"/>
      <w:divBdr>
        <w:top w:val="none" w:sz="0" w:space="0" w:color="auto"/>
        <w:left w:val="none" w:sz="0" w:space="0" w:color="auto"/>
        <w:bottom w:val="none" w:sz="0" w:space="0" w:color="auto"/>
        <w:right w:val="none" w:sz="0" w:space="0" w:color="auto"/>
      </w:divBdr>
    </w:div>
    <w:div w:id="800542200">
      <w:bodyDiv w:val="1"/>
      <w:marLeft w:val="0"/>
      <w:marRight w:val="0"/>
      <w:marTop w:val="0"/>
      <w:marBottom w:val="0"/>
      <w:divBdr>
        <w:top w:val="none" w:sz="0" w:space="0" w:color="auto"/>
        <w:left w:val="none" w:sz="0" w:space="0" w:color="auto"/>
        <w:bottom w:val="none" w:sz="0" w:space="0" w:color="auto"/>
        <w:right w:val="none" w:sz="0" w:space="0" w:color="auto"/>
      </w:divBdr>
    </w:div>
    <w:div w:id="910770432">
      <w:bodyDiv w:val="1"/>
      <w:marLeft w:val="0"/>
      <w:marRight w:val="0"/>
      <w:marTop w:val="0"/>
      <w:marBottom w:val="0"/>
      <w:divBdr>
        <w:top w:val="none" w:sz="0" w:space="0" w:color="auto"/>
        <w:left w:val="none" w:sz="0" w:space="0" w:color="auto"/>
        <w:bottom w:val="none" w:sz="0" w:space="0" w:color="auto"/>
        <w:right w:val="none" w:sz="0" w:space="0" w:color="auto"/>
      </w:divBdr>
    </w:div>
    <w:div w:id="916522443">
      <w:bodyDiv w:val="1"/>
      <w:marLeft w:val="0"/>
      <w:marRight w:val="0"/>
      <w:marTop w:val="0"/>
      <w:marBottom w:val="0"/>
      <w:divBdr>
        <w:top w:val="none" w:sz="0" w:space="0" w:color="auto"/>
        <w:left w:val="none" w:sz="0" w:space="0" w:color="auto"/>
        <w:bottom w:val="none" w:sz="0" w:space="0" w:color="auto"/>
        <w:right w:val="none" w:sz="0" w:space="0" w:color="auto"/>
      </w:divBdr>
    </w:div>
    <w:div w:id="978415282">
      <w:bodyDiv w:val="1"/>
      <w:marLeft w:val="0"/>
      <w:marRight w:val="0"/>
      <w:marTop w:val="0"/>
      <w:marBottom w:val="0"/>
      <w:divBdr>
        <w:top w:val="none" w:sz="0" w:space="0" w:color="auto"/>
        <w:left w:val="none" w:sz="0" w:space="0" w:color="auto"/>
        <w:bottom w:val="none" w:sz="0" w:space="0" w:color="auto"/>
        <w:right w:val="none" w:sz="0" w:space="0" w:color="auto"/>
      </w:divBdr>
    </w:div>
    <w:div w:id="979919993">
      <w:bodyDiv w:val="1"/>
      <w:marLeft w:val="0"/>
      <w:marRight w:val="0"/>
      <w:marTop w:val="0"/>
      <w:marBottom w:val="0"/>
      <w:divBdr>
        <w:top w:val="none" w:sz="0" w:space="0" w:color="auto"/>
        <w:left w:val="none" w:sz="0" w:space="0" w:color="auto"/>
        <w:bottom w:val="none" w:sz="0" w:space="0" w:color="auto"/>
        <w:right w:val="none" w:sz="0" w:space="0" w:color="auto"/>
      </w:divBdr>
    </w:div>
    <w:div w:id="1042828644">
      <w:bodyDiv w:val="1"/>
      <w:marLeft w:val="0"/>
      <w:marRight w:val="0"/>
      <w:marTop w:val="0"/>
      <w:marBottom w:val="0"/>
      <w:divBdr>
        <w:top w:val="none" w:sz="0" w:space="0" w:color="auto"/>
        <w:left w:val="none" w:sz="0" w:space="0" w:color="auto"/>
        <w:bottom w:val="none" w:sz="0" w:space="0" w:color="auto"/>
        <w:right w:val="none" w:sz="0" w:space="0" w:color="auto"/>
      </w:divBdr>
    </w:div>
    <w:div w:id="1060321154">
      <w:bodyDiv w:val="1"/>
      <w:marLeft w:val="0"/>
      <w:marRight w:val="0"/>
      <w:marTop w:val="0"/>
      <w:marBottom w:val="0"/>
      <w:divBdr>
        <w:top w:val="none" w:sz="0" w:space="0" w:color="auto"/>
        <w:left w:val="none" w:sz="0" w:space="0" w:color="auto"/>
        <w:bottom w:val="none" w:sz="0" w:space="0" w:color="auto"/>
        <w:right w:val="none" w:sz="0" w:space="0" w:color="auto"/>
      </w:divBdr>
    </w:div>
    <w:div w:id="1162547943">
      <w:bodyDiv w:val="1"/>
      <w:marLeft w:val="0"/>
      <w:marRight w:val="0"/>
      <w:marTop w:val="0"/>
      <w:marBottom w:val="0"/>
      <w:divBdr>
        <w:top w:val="none" w:sz="0" w:space="0" w:color="auto"/>
        <w:left w:val="none" w:sz="0" w:space="0" w:color="auto"/>
        <w:bottom w:val="none" w:sz="0" w:space="0" w:color="auto"/>
        <w:right w:val="none" w:sz="0" w:space="0" w:color="auto"/>
      </w:divBdr>
    </w:div>
    <w:div w:id="1253011459">
      <w:bodyDiv w:val="1"/>
      <w:marLeft w:val="0"/>
      <w:marRight w:val="0"/>
      <w:marTop w:val="0"/>
      <w:marBottom w:val="0"/>
      <w:divBdr>
        <w:top w:val="none" w:sz="0" w:space="0" w:color="auto"/>
        <w:left w:val="none" w:sz="0" w:space="0" w:color="auto"/>
        <w:bottom w:val="none" w:sz="0" w:space="0" w:color="auto"/>
        <w:right w:val="none" w:sz="0" w:space="0" w:color="auto"/>
      </w:divBdr>
    </w:div>
    <w:div w:id="1315253704">
      <w:bodyDiv w:val="1"/>
      <w:marLeft w:val="0"/>
      <w:marRight w:val="0"/>
      <w:marTop w:val="0"/>
      <w:marBottom w:val="0"/>
      <w:divBdr>
        <w:top w:val="none" w:sz="0" w:space="0" w:color="auto"/>
        <w:left w:val="none" w:sz="0" w:space="0" w:color="auto"/>
        <w:bottom w:val="none" w:sz="0" w:space="0" w:color="auto"/>
        <w:right w:val="none" w:sz="0" w:space="0" w:color="auto"/>
      </w:divBdr>
    </w:div>
    <w:div w:id="1315842389">
      <w:bodyDiv w:val="1"/>
      <w:marLeft w:val="0"/>
      <w:marRight w:val="0"/>
      <w:marTop w:val="0"/>
      <w:marBottom w:val="0"/>
      <w:divBdr>
        <w:top w:val="none" w:sz="0" w:space="0" w:color="auto"/>
        <w:left w:val="none" w:sz="0" w:space="0" w:color="auto"/>
        <w:bottom w:val="none" w:sz="0" w:space="0" w:color="auto"/>
        <w:right w:val="none" w:sz="0" w:space="0" w:color="auto"/>
      </w:divBdr>
    </w:div>
    <w:div w:id="1553227824">
      <w:bodyDiv w:val="1"/>
      <w:marLeft w:val="0"/>
      <w:marRight w:val="0"/>
      <w:marTop w:val="0"/>
      <w:marBottom w:val="0"/>
      <w:divBdr>
        <w:top w:val="none" w:sz="0" w:space="0" w:color="auto"/>
        <w:left w:val="none" w:sz="0" w:space="0" w:color="auto"/>
        <w:bottom w:val="none" w:sz="0" w:space="0" w:color="auto"/>
        <w:right w:val="none" w:sz="0" w:space="0" w:color="auto"/>
      </w:divBdr>
    </w:div>
    <w:div w:id="1610042157">
      <w:bodyDiv w:val="1"/>
      <w:marLeft w:val="0"/>
      <w:marRight w:val="0"/>
      <w:marTop w:val="0"/>
      <w:marBottom w:val="0"/>
      <w:divBdr>
        <w:top w:val="none" w:sz="0" w:space="0" w:color="auto"/>
        <w:left w:val="none" w:sz="0" w:space="0" w:color="auto"/>
        <w:bottom w:val="none" w:sz="0" w:space="0" w:color="auto"/>
        <w:right w:val="none" w:sz="0" w:space="0" w:color="auto"/>
      </w:divBdr>
    </w:div>
    <w:div w:id="1669672632">
      <w:bodyDiv w:val="1"/>
      <w:marLeft w:val="0"/>
      <w:marRight w:val="0"/>
      <w:marTop w:val="0"/>
      <w:marBottom w:val="0"/>
      <w:divBdr>
        <w:top w:val="none" w:sz="0" w:space="0" w:color="auto"/>
        <w:left w:val="none" w:sz="0" w:space="0" w:color="auto"/>
        <w:bottom w:val="none" w:sz="0" w:space="0" w:color="auto"/>
        <w:right w:val="none" w:sz="0" w:space="0" w:color="auto"/>
      </w:divBdr>
    </w:div>
    <w:div w:id="1861117405">
      <w:bodyDiv w:val="1"/>
      <w:marLeft w:val="0"/>
      <w:marRight w:val="0"/>
      <w:marTop w:val="0"/>
      <w:marBottom w:val="0"/>
      <w:divBdr>
        <w:top w:val="none" w:sz="0" w:space="0" w:color="auto"/>
        <w:left w:val="none" w:sz="0" w:space="0" w:color="auto"/>
        <w:bottom w:val="none" w:sz="0" w:space="0" w:color="auto"/>
        <w:right w:val="none" w:sz="0" w:space="0" w:color="auto"/>
      </w:divBdr>
    </w:div>
    <w:div w:id="1861356655">
      <w:bodyDiv w:val="1"/>
      <w:marLeft w:val="0"/>
      <w:marRight w:val="0"/>
      <w:marTop w:val="0"/>
      <w:marBottom w:val="0"/>
      <w:divBdr>
        <w:top w:val="none" w:sz="0" w:space="0" w:color="auto"/>
        <w:left w:val="none" w:sz="0" w:space="0" w:color="auto"/>
        <w:bottom w:val="none" w:sz="0" w:space="0" w:color="auto"/>
        <w:right w:val="none" w:sz="0" w:space="0" w:color="auto"/>
      </w:divBdr>
    </w:div>
    <w:div w:id="1876044465">
      <w:bodyDiv w:val="1"/>
      <w:marLeft w:val="0"/>
      <w:marRight w:val="0"/>
      <w:marTop w:val="0"/>
      <w:marBottom w:val="0"/>
      <w:divBdr>
        <w:top w:val="none" w:sz="0" w:space="0" w:color="auto"/>
        <w:left w:val="none" w:sz="0" w:space="0" w:color="auto"/>
        <w:bottom w:val="none" w:sz="0" w:space="0" w:color="auto"/>
        <w:right w:val="none" w:sz="0" w:space="0" w:color="auto"/>
      </w:divBdr>
    </w:div>
    <w:div w:id="1895506598">
      <w:bodyDiv w:val="1"/>
      <w:marLeft w:val="0"/>
      <w:marRight w:val="0"/>
      <w:marTop w:val="0"/>
      <w:marBottom w:val="0"/>
      <w:divBdr>
        <w:top w:val="none" w:sz="0" w:space="0" w:color="auto"/>
        <w:left w:val="none" w:sz="0" w:space="0" w:color="auto"/>
        <w:bottom w:val="none" w:sz="0" w:space="0" w:color="auto"/>
        <w:right w:val="none" w:sz="0" w:space="0" w:color="auto"/>
      </w:divBdr>
    </w:div>
    <w:div w:id="1943799434">
      <w:bodyDiv w:val="1"/>
      <w:marLeft w:val="0"/>
      <w:marRight w:val="0"/>
      <w:marTop w:val="0"/>
      <w:marBottom w:val="0"/>
      <w:divBdr>
        <w:top w:val="none" w:sz="0" w:space="0" w:color="auto"/>
        <w:left w:val="none" w:sz="0" w:space="0" w:color="auto"/>
        <w:bottom w:val="none" w:sz="0" w:space="0" w:color="auto"/>
        <w:right w:val="none" w:sz="0" w:space="0" w:color="auto"/>
      </w:divBdr>
    </w:div>
    <w:div w:id="2077776862">
      <w:bodyDiv w:val="1"/>
      <w:marLeft w:val="0"/>
      <w:marRight w:val="0"/>
      <w:marTop w:val="0"/>
      <w:marBottom w:val="0"/>
      <w:divBdr>
        <w:top w:val="none" w:sz="0" w:space="0" w:color="auto"/>
        <w:left w:val="none" w:sz="0" w:space="0" w:color="auto"/>
        <w:bottom w:val="none" w:sz="0" w:space="0" w:color="auto"/>
        <w:right w:val="none" w:sz="0" w:space="0" w:color="auto"/>
      </w:divBdr>
    </w:div>
    <w:div w:id="2083674389">
      <w:bodyDiv w:val="1"/>
      <w:marLeft w:val="0"/>
      <w:marRight w:val="0"/>
      <w:marTop w:val="0"/>
      <w:marBottom w:val="0"/>
      <w:divBdr>
        <w:top w:val="none" w:sz="0" w:space="0" w:color="auto"/>
        <w:left w:val="none" w:sz="0" w:space="0" w:color="auto"/>
        <w:bottom w:val="none" w:sz="0" w:space="0" w:color="auto"/>
        <w:right w:val="none" w:sz="0" w:space="0" w:color="auto"/>
      </w:divBdr>
    </w:div>
    <w:div w:id="2107577762">
      <w:bodyDiv w:val="1"/>
      <w:marLeft w:val="0"/>
      <w:marRight w:val="0"/>
      <w:marTop w:val="0"/>
      <w:marBottom w:val="0"/>
      <w:divBdr>
        <w:top w:val="none" w:sz="0" w:space="0" w:color="auto"/>
        <w:left w:val="none" w:sz="0" w:space="0" w:color="auto"/>
        <w:bottom w:val="none" w:sz="0" w:space="0" w:color="auto"/>
        <w:right w:val="none" w:sz="0" w:space="0" w:color="auto"/>
      </w:divBdr>
    </w:div>
    <w:div w:id="211866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1" Type="http://schemas.openxmlformats.org/officeDocument/2006/relationships/image" Target="media/image14.jpg"/><Relationship Id="rId42" Type="http://schemas.openxmlformats.org/officeDocument/2006/relationships/image" Target="media/image35.png"/><Relationship Id="rId47" Type="http://schemas.openxmlformats.org/officeDocument/2006/relationships/image" Target="media/image40.jpg"/><Relationship Id="rId63" Type="http://schemas.openxmlformats.org/officeDocument/2006/relationships/image" Target="media/image56.png"/><Relationship Id="rId68" Type="http://schemas.openxmlformats.org/officeDocument/2006/relationships/image" Target="media/image61.jp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8.png"/><Relationship Id="rId170" Type="http://schemas.openxmlformats.org/officeDocument/2006/relationships/image" Target="media/image163.png"/><Relationship Id="rId191" Type="http://schemas.openxmlformats.org/officeDocument/2006/relationships/header" Target="header2.xml"/><Relationship Id="rId196"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jpeg"/><Relationship Id="rId11" Type="http://schemas.openxmlformats.org/officeDocument/2006/relationships/image" Target="media/image4.jpg"/><Relationship Id="rId32" Type="http://schemas.openxmlformats.org/officeDocument/2006/relationships/image" Target="media/image25.png"/><Relationship Id="rId37" Type="http://schemas.openxmlformats.org/officeDocument/2006/relationships/image" Target="media/image30.jpe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jpg"/><Relationship Id="rId144" Type="http://schemas.openxmlformats.org/officeDocument/2006/relationships/image" Target="media/image137.jpe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jp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jpg"/><Relationship Id="rId186" Type="http://schemas.openxmlformats.org/officeDocument/2006/relationships/image" Target="media/image179.png"/><Relationship Id="rId22" Type="http://schemas.openxmlformats.org/officeDocument/2006/relationships/image" Target="media/image15.jp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png"/><Relationship Id="rId69" Type="http://schemas.openxmlformats.org/officeDocument/2006/relationships/image" Target="media/image62.jpg"/><Relationship Id="rId113" Type="http://schemas.openxmlformats.org/officeDocument/2006/relationships/image" Target="media/image106.png"/><Relationship Id="rId118" Type="http://schemas.openxmlformats.org/officeDocument/2006/relationships/image" Target="media/image111.jpg"/><Relationship Id="rId134" Type="http://schemas.openxmlformats.org/officeDocument/2006/relationships/image" Target="media/image127.jpeg"/><Relationship Id="rId139" Type="http://schemas.openxmlformats.org/officeDocument/2006/relationships/image" Target="media/image132.jp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jpg"/><Relationship Id="rId176" Type="http://schemas.openxmlformats.org/officeDocument/2006/relationships/image" Target="media/image169.png"/><Relationship Id="rId192" Type="http://schemas.openxmlformats.org/officeDocument/2006/relationships/footer" Target="footer1.xml"/><Relationship Id="rId197"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jpeg"/><Relationship Id="rId59" Type="http://schemas.openxmlformats.org/officeDocument/2006/relationships/image" Target="media/image52.jp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jp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jpeg"/><Relationship Id="rId140" Type="http://schemas.openxmlformats.org/officeDocument/2006/relationships/image" Target="media/image133.jpe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JPG"/><Relationship Id="rId187" Type="http://schemas.openxmlformats.org/officeDocument/2006/relationships/image" Target="media/image1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jpeg"/><Relationship Id="rId119" Type="http://schemas.openxmlformats.org/officeDocument/2006/relationships/image" Target="media/image112.jpg"/><Relationship Id="rId44" Type="http://schemas.openxmlformats.org/officeDocument/2006/relationships/image" Target="media/image37.jp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JP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JPG"/><Relationship Id="rId172" Type="http://schemas.openxmlformats.org/officeDocument/2006/relationships/image" Target="media/image165.jpeg"/><Relationship Id="rId193" Type="http://schemas.openxmlformats.org/officeDocument/2006/relationships/footer" Target="footer2.xml"/><Relationship Id="rId13" Type="http://schemas.openxmlformats.org/officeDocument/2006/relationships/image" Target="media/image6.jpg"/><Relationship Id="rId18" Type="http://schemas.openxmlformats.org/officeDocument/2006/relationships/image" Target="media/image11.pn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g"/><Relationship Id="rId97" Type="http://schemas.openxmlformats.org/officeDocument/2006/relationships/image" Target="media/image90.jp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JP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jp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jp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jpg"/><Relationship Id="rId61" Type="http://schemas.openxmlformats.org/officeDocument/2006/relationships/image" Target="media/image54.jpg"/><Relationship Id="rId82" Type="http://schemas.openxmlformats.org/officeDocument/2006/relationships/image" Target="media/image75.jpg"/><Relationship Id="rId152" Type="http://schemas.openxmlformats.org/officeDocument/2006/relationships/image" Target="media/image145.png"/><Relationship Id="rId173" Type="http://schemas.openxmlformats.org/officeDocument/2006/relationships/image" Target="media/image166.jpeg"/><Relationship Id="rId194" Type="http://schemas.openxmlformats.org/officeDocument/2006/relationships/header" Target="header3.xml"/><Relationship Id="rId19" Type="http://schemas.openxmlformats.org/officeDocument/2006/relationships/image" Target="media/image12.jpg"/><Relationship Id="rId14" Type="http://schemas.openxmlformats.org/officeDocument/2006/relationships/image" Target="media/image7.jpg"/><Relationship Id="rId30" Type="http://schemas.openxmlformats.org/officeDocument/2006/relationships/image" Target="media/image23.jp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jpe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jp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image" Target="media/image114.jpg"/><Relationship Id="rId142" Type="http://schemas.openxmlformats.org/officeDocument/2006/relationships/image" Target="media/image135.png"/><Relationship Id="rId163" Type="http://schemas.openxmlformats.org/officeDocument/2006/relationships/image" Target="media/image156.jpe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tyles" Target="styles.xml"/><Relationship Id="rId25" Type="http://schemas.openxmlformats.org/officeDocument/2006/relationships/image" Target="media/image18.jpg"/><Relationship Id="rId46" Type="http://schemas.openxmlformats.org/officeDocument/2006/relationships/image" Target="media/image39.jpg"/><Relationship Id="rId67" Type="http://schemas.openxmlformats.org/officeDocument/2006/relationships/image" Target="media/image60.jp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jp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jpeg"/><Relationship Id="rId179" Type="http://schemas.openxmlformats.org/officeDocument/2006/relationships/image" Target="media/image172.jpg"/><Relationship Id="rId195" Type="http://schemas.openxmlformats.org/officeDocument/2006/relationships/footer" Target="footer3.xml"/><Relationship Id="rId190"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jpg"/><Relationship Id="rId57" Type="http://schemas.openxmlformats.org/officeDocument/2006/relationships/image" Target="media/image50.png"/><Relationship Id="rId106" Type="http://schemas.openxmlformats.org/officeDocument/2006/relationships/image" Target="media/image99.jpg"/><Relationship Id="rId127" Type="http://schemas.openxmlformats.org/officeDocument/2006/relationships/image" Target="media/image120.jpg"/><Relationship Id="rId10" Type="http://schemas.openxmlformats.org/officeDocument/2006/relationships/image" Target="media/image3.png"/><Relationship Id="rId31" Type="http://schemas.openxmlformats.org/officeDocument/2006/relationships/image" Target="media/image24.jpg"/><Relationship Id="rId52" Type="http://schemas.openxmlformats.org/officeDocument/2006/relationships/image" Target="media/image45.jpeg"/><Relationship Id="rId73" Type="http://schemas.openxmlformats.org/officeDocument/2006/relationships/image" Target="media/image66.png"/><Relationship Id="rId78" Type="http://schemas.openxmlformats.org/officeDocument/2006/relationships/image" Target="media/image71.jpg"/><Relationship Id="rId94" Type="http://schemas.openxmlformats.org/officeDocument/2006/relationships/image" Target="media/image87.jpeg"/><Relationship Id="rId99" Type="http://schemas.openxmlformats.org/officeDocument/2006/relationships/image" Target="media/image92.jpg"/><Relationship Id="rId101" Type="http://schemas.openxmlformats.org/officeDocument/2006/relationships/image" Target="media/image94.jpeg"/><Relationship Id="rId122" Type="http://schemas.openxmlformats.org/officeDocument/2006/relationships/image" Target="media/image115.jpg"/><Relationship Id="rId143" Type="http://schemas.openxmlformats.org/officeDocument/2006/relationships/image" Target="media/image136.JP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image" Target="media/image173.JPG"/><Relationship Id="rId26" Type="http://schemas.openxmlformats.org/officeDocument/2006/relationships/image" Target="media/image19.JPG"/></Relationships>
</file>

<file path=word/_rels/footer1.xml.rels><?xml version="1.0" encoding="UTF-8" standalone="yes"?>
<Relationships xmlns="http://schemas.openxmlformats.org/package/2006/relationships"><Relationship Id="rId1" Type="http://schemas.openxmlformats.org/officeDocument/2006/relationships/image" Target="media/image184.jpeg"/></Relationships>
</file>

<file path=word/_rels/footer2.xml.rels><?xml version="1.0" encoding="UTF-8" standalone="yes"?>
<Relationships xmlns="http://schemas.openxmlformats.org/package/2006/relationships"><Relationship Id="rId1" Type="http://schemas.openxmlformats.org/officeDocument/2006/relationships/image" Target="media/image184.jpeg"/></Relationships>
</file>

<file path=word/_rels/footer3.xml.rels><?xml version="1.0" encoding="UTF-8" standalone="yes"?>
<Relationships xmlns="http://schemas.openxmlformats.org/package/2006/relationships"><Relationship Id="rId1" Type="http://schemas.openxmlformats.org/officeDocument/2006/relationships/image" Target="media/image184.jpeg"/></Relationships>
</file>

<file path=word/_rels/header1.xml.rels><?xml version="1.0" encoding="UTF-8" standalone="yes"?>
<Relationships xmlns="http://schemas.openxmlformats.org/package/2006/relationships"><Relationship Id="rId1" Type="http://schemas.openxmlformats.org/officeDocument/2006/relationships/image" Target="media/image183.jpeg"/></Relationships>
</file>

<file path=word/_rels/header2.xml.rels><?xml version="1.0" encoding="UTF-8" standalone="yes"?>
<Relationships xmlns="http://schemas.openxmlformats.org/package/2006/relationships"><Relationship Id="rId1" Type="http://schemas.openxmlformats.org/officeDocument/2006/relationships/image" Target="media/image183.jpeg"/></Relationships>
</file>

<file path=word/_rels/header3.xml.rels><?xml version="1.0" encoding="UTF-8" standalone="yes"?>
<Relationships xmlns="http://schemas.openxmlformats.org/package/2006/relationships"><Relationship Id="rId1" Type="http://schemas.openxmlformats.org/officeDocument/2006/relationships/image" Target="media/image18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B11104-9481-4EDC-9914-7E7B3C1E7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1093</Pages>
  <Words>179518</Words>
  <Characters>969398</Characters>
  <Application>Microsoft Office Word</Application>
  <DocSecurity>0</DocSecurity>
  <Lines>8078</Lines>
  <Paragraphs>2293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Senado Federal</Company>
  <LinksUpToDate>false</LinksUpToDate>
  <CharactersWithSpaces>1146623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Klébert Machado</dc:creator>
  <cp:lastModifiedBy>Ronildo Pires de Almeida Júnior</cp:lastModifiedBy>
  <cp:revision>3</cp:revision>
  <cp:lastPrinted>2024-05-06T21:24:00Z</cp:lastPrinted>
  <dcterms:created xsi:type="dcterms:W3CDTF">2023-07-05T19:18:00Z</dcterms:created>
  <dcterms:modified xsi:type="dcterms:W3CDTF">2024-05-06T21:26:00Z</dcterms:modified>
</cp:coreProperties>
</file>